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B78F" w14:textId="01701E15" w:rsidR="0074510A" w:rsidRPr="00D00103" w:rsidRDefault="0074510A" w:rsidP="003C5815">
      <w:pPr>
        <w:tabs>
          <w:tab w:val="left" w:pos="5580"/>
          <w:tab w:val="left" w:pos="9498"/>
        </w:tabs>
        <w:ind w:left="-4836" w:right="-569" w:firstLine="10648"/>
      </w:pPr>
      <w:r w:rsidRPr="00D00103">
        <w:t>Приложение</w:t>
      </w:r>
      <w:r w:rsidR="00A6401F">
        <w:t xml:space="preserve"> № 1</w:t>
      </w:r>
      <w:r w:rsidRPr="00D00103">
        <w:t xml:space="preserve"> к протоколу № </w:t>
      </w:r>
      <w:r w:rsidR="000C297E">
        <w:t>5</w:t>
      </w:r>
      <w:r w:rsidR="000205B7">
        <w:t>5</w:t>
      </w:r>
    </w:p>
    <w:p w14:paraId="5DFCB6CC" w14:textId="77777777" w:rsidR="0074510A" w:rsidRPr="00D00103" w:rsidRDefault="0074510A" w:rsidP="003C5815">
      <w:pPr>
        <w:tabs>
          <w:tab w:val="left" w:pos="5580"/>
          <w:tab w:val="left" w:pos="9498"/>
        </w:tabs>
        <w:ind w:left="-4836" w:right="-569" w:firstLine="10648"/>
      </w:pPr>
      <w:r w:rsidRPr="00D00103">
        <w:t>заседания правления Региональной</w:t>
      </w:r>
    </w:p>
    <w:p w14:paraId="42FDA5BF" w14:textId="77777777" w:rsidR="0074510A" w:rsidRPr="00D00103" w:rsidRDefault="0074510A" w:rsidP="003C5815">
      <w:pPr>
        <w:tabs>
          <w:tab w:val="left" w:pos="5580"/>
          <w:tab w:val="left" w:pos="9498"/>
        </w:tabs>
        <w:ind w:left="-4836" w:right="-569" w:firstLine="10648"/>
      </w:pPr>
      <w:r w:rsidRPr="00D00103">
        <w:t>энергетической комиссии</w:t>
      </w:r>
    </w:p>
    <w:p w14:paraId="043B98C8" w14:textId="155B47C9" w:rsidR="003C5815" w:rsidRDefault="0074510A" w:rsidP="003C5815">
      <w:pPr>
        <w:tabs>
          <w:tab w:val="left" w:pos="5580"/>
          <w:tab w:val="left" w:pos="9498"/>
        </w:tabs>
        <w:ind w:left="-4836" w:right="-569" w:firstLine="10648"/>
      </w:pPr>
      <w:r w:rsidRPr="00D00103">
        <w:t xml:space="preserve">Кузбасса от </w:t>
      </w:r>
      <w:r w:rsidR="00982C64">
        <w:t>2</w:t>
      </w:r>
      <w:r w:rsidR="000205B7">
        <w:t>8</w:t>
      </w:r>
      <w:r w:rsidRPr="00D00103">
        <w:t>.0</w:t>
      </w:r>
      <w:r w:rsidR="000C297E">
        <w:t>9</w:t>
      </w:r>
      <w:r w:rsidRPr="00D00103">
        <w:t>.202</w:t>
      </w:r>
      <w:r>
        <w:t>3</w:t>
      </w:r>
    </w:p>
    <w:p w14:paraId="796CD101" w14:textId="77777777" w:rsidR="0026475C" w:rsidRDefault="0026475C" w:rsidP="0026475C">
      <w:pPr>
        <w:widowControl w:val="0"/>
        <w:autoSpaceDE w:val="0"/>
        <w:autoSpaceDN w:val="0"/>
        <w:ind w:left="567"/>
        <w:jc w:val="center"/>
        <w:rPr>
          <w:rFonts w:eastAsia="Calibri"/>
          <w:b/>
          <w:sz w:val="28"/>
          <w:szCs w:val="28"/>
          <w:lang w:eastAsia="en-US"/>
        </w:rPr>
      </w:pPr>
      <w:bookmarkStart w:id="0" w:name="_Hlk105748317"/>
      <w:bookmarkEnd w:id="0"/>
    </w:p>
    <w:p w14:paraId="3E5DE140" w14:textId="39472540" w:rsidR="0026475C" w:rsidRPr="0026475C" w:rsidRDefault="0026475C" w:rsidP="0026475C">
      <w:pPr>
        <w:widowControl w:val="0"/>
        <w:autoSpaceDE w:val="0"/>
        <w:autoSpaceDN w:val="0"/>
        <w:ind w:left="567"/>
        <w:jc w:val="center"/>
        <w:rPr>
          <w:rFonts w:eastAsia="Calibri"/>
          <w:b/>
          <w:sz w:val="28"/>
          <w:szCs w:val="28"/>
          <w:lang w:eastAsia="en-US"/>
        </w:rPr>
      </w:pPr>
      <w:r w:rsidRPr="0026475C">
        <w:rPr>
          <w:rFonts w:eastAsia="Calibri"/>
          <w:b/>
          <w:sz w:val="28"/>
          <w:szCs w:val="28"/>
          <w:lang w:eastAsia="en-US"/>
        </w:rPr>
        <w:t>Экспертное заключение</w:t>
      </w:r>
    </w:p>
    <w:p w14:paraId="329724CD" w14:textId="77777777" w:rsidR="0026475C" w:rsidRPr="0026475C" w:rsidRDefault="0026475C" w:rsidP="0026475C">
      <w:pPr>
        <w:widowControl w:val="0"/>
        <w:autoSpaceDE w:val="0"/>
        <w:autoSpaceDN w:val="0"/>
        <w:ind w:left="567"/>
        <w:jc w:val="center"/>
        <w:rPr>
          <w:rFonts w:eastAsia="Calibri"/>
          <w:b/>
          <w:sz w:val="28"/>
          <w:szCs w:val="28"/>
          <w:lang w:eastAsia="en-US"/>
        </w:rPr>
      </w:pPr>
      <w:r w:rsidRPr="0026475C">
        <w:rPr>
          <w:rFonts w:eastAsia="Calibri"/>
          <w:b/>
          <w:sz w:val="28"/>
          <w:szCs w:val="28"/>
          <w:lang w:eastAsia="en-US"/>
        </w:rPr>
        <w:t>по материалам ПАО «РОССЕТИ СИБИРИ» (ФИЛИАЛ ПАО «РОССЕТИ СИБИРЬ» - «КУЗБАССЭНЕРГО – РЭС»), выполненное во исполнение решения Кемеровского областного суда от 10.05.2023 года по делу № 3а</w:t>
      </w:r>
      <w:r w:rsidRPr="0026475C">
        <w:rPr>
          <w:rFonts w:ascii="Calibri" w:hAnsi="Calibri" w:cs="Calibri"/>
          <w:b/>
          <w:sz w:val="22"/>
          <w:szCs w:val="28"/>
        </w:rPr>
        <w:t>–</w:t>
      </w:r>
      <w:r w:rsidRPr="0026475C">
        <w:rPr>
          <w:rFonts w:eastAsia="Calibri"/>
          <w:b/>
          <w:sz w:val="28"/>
          <w:szCs w:val="28"/>
          <w:lang w:eastAsia="en-US"/>
        </w:rPr>
        <w:t xml:space="preserve">302/2023, апелляционного определения Судебной коллегии по административным делам Пятого </w:t>
      </w:r>
    </w:p>
    <w:p w14:paraId="6B6B8A10" w14:textId="77777777" w:rsidR="0026475C" w:rsidRPr="0026475C" w:rsidRDefault="0026475C" w:rsidP="0026475C">
      <w:pPr>
        <w:widowControl w:val="0"/>
        <w:autoSpaceDE w:val="0"/>
        <w:autoSpaceDN w:val="0"/>
        <w:ind w:left="567"/>
        <w:jc w:val="center"/>
        <w:rPr>
          <w:rFonts w:eastAsia="Calibri"/>
          <w:b/>
          <w:sz w:val="28"/>
          <w:szCs w:val="28"/>
          <w:lang w:eastAsia="en-US"/>
        </w:rPr>
      </w:pPr>
      <w:r w:rsidRPr="0026475C">
        <w:rPr>
          <w:rFonts w:eastAsia="Calibri"/>
          <w:b/>
          <w:sz w:val="28"/>
          <w:szCs w:val="28"/>
          <w:lang w:eastAsia="en-US"/>
        </w:rPr>
        <w:t xml:space="preserve">апелляционного суда от 03.08.2023 по делу </w:t>
      </w:r>
    </w:p>
    <w:p w14:paraId="179C6D7E" w14:textId="77777777" w:rsidR="0026475C" w:rsidRPr="0026475C" w:rsidRDefault="0026475C" w:rsidP="0026475C">
      <w:pPr>
        <w:widowControl w:val="0"/>
        <w:autoSpaceDE w:val="0"/>
        <w:autoSpaceDN w:val="0"/>
        <w:ind w:left="567"/>
        <w:jc w:val="center"/>
        <w:rPr>
          <w:rFonts w:eastAsia="Calibri"/>
          <w:b/>
          <w:sz w:val="28"/>
          <w:szCs w:val="28"/>
          <w:lang w:eastAsia="en-US"/>
        </w:rPr>
      </w:pPr>
      <w:r w:rsidRPr="0026475C">
        <w:rPr>
          <w:rFonts w:eastAsia="Calibri"/>
          <w:b/>
          <w:sz w:val="28"/>
          <w:szCs w:val="28"/>
          <w:lang w:eastAsia="en-US"/>
        </w:rPr>
        <w:t>№ 66а</w:t>
      </w:r>
      <w:r w:rsidRPr="0026475C">
        <w:rPr>
          <w:rFonts w:ascii="Calibri" w:hAnsi="Calibri" w:cs="Calibri"/>
          <w:b/>
          <w:sz w:val="22"/>
          <w:szCs w:val="28"/>
        </w:rPr>
        <w:t>–</w:t>
      </w:r>
      <w:r w:rsidRPr="0026475C">
        <w:rPr>
          <w:rFonts w:eastAsia="Calibri"/>
          <w:b/>
          <w:sz w:val="28"/>
          <w:szCs w:val="28"/>
          <w:lang w:eastAsia="en-US"/>
        </w:rPr>
        <w:t>1167/2023</w:t>
      </w:r>
    </w:p>
    <w:p w14:paraId="672140FB" w14:textId="77777777" w:rsidR="0026475C" w:rsidRPr="0026475C" w:rsidRDefault="0026475C" w:rsidP="0026475C">
      <w:pPr>
        <w:spacing w:line="360" w:lineRule="auto"/>
        <w:ind w:firstLine="709"/>
        <w:jc w:val="both"/>
        <w:rPr>
          <w:rFonts w:ascii="Calibri Light" w:eastAsia="Calibri" w:hAnsi="Calibri Light" w:cs="Calibri Light"/>
          <w:b/>
          <w:bCs/>
          <w:sz w:val="28"/>
          <w:szCs w:val="28"/>
          <w:lang w:eastAsia="en-US"/>
        </w:rPr>
      </w:pPr>
    </w:p>
    <w:p w14:paraId="16564DAA" w14:textId="77777777" w:rsidR="0026475C" w:rsidRPr="0026475C" w:rsidRDefault="0026475C" w:rsidP="0026475C">
      <w:pPr>
        <w:keepNext/>
        <w:ind w:firstLine="567"/>
        <w:outlineLvl w:val="0"/>
        <w:rPr>
          <w:b/>
          <w:sz w:val="28"/>
          <w:szCs w:val="28"/>
        </w:rPr>
      </w:pPr>
      <w:bookmarkStart w:id="1" w:name="_Toc45890593"/>
      <w:bookmarkStart w:id="2" w:name="_Toc98771079"/>
      <w:r w:rsidRPr="0026475C">
        <w:rPr>
          <w:b/>
          <w:sz w:val="28"/>
          <w:szCs w:val="28"/>
        </w:rPr>
        <w:t>Общая часть</w:t>
      </w:r>
      <w:bookmarkEnd w:id="1"/>
      <w:bookmarkEnd w:id="2"/>
    </w:p>
    <w:p w14:paraId="07EE1ED2" w14:textId="77777777" w:rsidR="0026475C" w:rsidRPr="0026475C" w:rsidRDefault="0026475C" w:rsidP="0026475C">
      <w:pPr>
        <w:ind w:firstLine="709"/>
        <w:jc w:val="both"/>
        <w:rPr>
          <w:rFonts w:eastAsia="Calibri"/>
          <w:sz w:val="28"/>
          <w:szCs w:val="22"/>
        </w:rPr>
      </w:pPr>
    </w:p>
    <w:p w14:paraId="6F93EACE" w14:textId="77777777" w:rsidR="0026475C" w:rsidRPr="0026475C" w:rsidRDefault="0026475C" w:rsidP="0026475C">
      <w:pPr>
        <w:autoSpaceDE w:val="0"/>
        <w:autoSpaceDN w:val="0"/>
        <w:adjustRightInd w:val="0"/>
        <w:spacing w:line="276" w:lineRule="auto"/>
        <w:ind w:firstLine="567"/>
        <w:jc w:val="both"/>
        <w:rPr>
          <w:rFonts w:eastAsia="Calibri"/>
          <w:sz w:val="28"/>
          <w:szCs w:val="28"/>
          <w:lang w:eastAsia="en-US"/>
        </w:rPr>
      </w:pPr>
      <w:r w:rsidRPr="0026475C">
        <w:rPr>
          <w:rFonts w:eastAsia="Calibri"/>
          <w:sz w:val="28"/>
          <w:szCs w:val="28"/>
          <w:lang w:eastAsia="en-US"/>
        </w:rPr>
        <w:t>Решение Кемеровского областного суда от 10.05.2023 года по делу </w:t>
      </w:r>
      <w:r w:rsidRPr="0026475C">
        <w:rPr>
          <w:rFonts w:eastAsia="Calibri"/>
          <w:sz w:val="28"/>
          <w:szCs w:val="28"/>
          <w:lang w:eastAsia="en-US"/>
        </w:rPr>
        <w:br/>
        <w:t>№ 3а-302/2023 с учетом апелляционного определения Судебной коллегии по административным делам Пятого апелляционного суда от 03.08.2023 по делу № 66а-1167/2023 включает:</w:t>
      </w:r>
    </w:p>
    <w:p w14:paraId="18A3D6B3" w14:textId="77777777" w:rsidR="0026475C" w:rsidRPr="0026475C" w:rsidRDefault="0026475C" w:rsidP="0026475C">
      <w:pPr>
        <w:autoSpaceDE w:val="0"/>
        <w:autoSpaceDN w:val="0"/>
        <w:adjustRightInd w:val="0"/>
        <w:spacing w:line="276" w:lineRule="auto"/>
        <w:ind w:firstLine="567"/>
        <w:jc w:val="both"/>
        <w:rPr>
          <w:rFonts w:eastAsia="Calibri"/>
          <w:sz w:val="28"/>
          <w:szCs w:val="28"/>
          <w:lang w:eastAsia="en-US"/>
        </w:rPr>
      </w:pPr>
      <w:r w:rsidRPr="0026475C">
        <w:rPr>
          <w:rFonts w:eastAsia="Calibri"/>
          <w:sz w:val="28"/>
          <w:szCs w:val="28"/>
          <w:lang w:eastAsia="en-US"/>
        </w:rPr>
        <w:t>- признать недействующими со дня принятия постановление Региональной энергетической комиссии Кузбасса от 27 марта 2023 года № 25 «Об установлении индивидуальных тарифов на услуги по передаче электрической энергии для взаиморасчетов ПАО «Россети Сибири» (филиал «ПАО «Россети Сибири» - «Кузбассэнерго - РЭС») с сетевыми организациями Кемеровской области - Кузбасса на 2022 год».</w:t>
      </w:r>
    </w:p>
    <w:p w14:paraId="6070603A" w14:textId="77777777" w:rsidR="0026475C" w:rsidRPr="0026475C" w:rsidRDefault="0026475C" w:rsidP="0026475C">
      <w:pPr>
        <w:autoSpaceDE w:val="0"/>
        <w:autoSpaceDN w:val="0"/>
        <w:adjustRightInd w:val="0"/>
        <w:spacing w:line="276" w:lineRule="auto"/>
        <w:ind w:firstLine="567"/>
        <w:jc w:val="both"/>
        <w:rPr>
          <w:rFonts w:eastAsia="Calibri"/>
          <w:sz w:val="28"/>
          <w:szCs w:val="28"/>
          <w:lang w:eastAsia="en-US"/>
        </w:rPr>
      </w:pPr>
      <w:r w:rsidRPr="0026475C">
        <w:rPr>
          <w:rFonts w:eastAsia="Calibri"/>
          <w:sz w:val="28"/>
          <w:szCs w:val="28"/>
          <w:lang w:eastAsia="en-US"/>
        </w:rPr>
        <w:t>- обязать Региональную энергетическую комиссию Кузбасса принять нормативный правовой акт, заменяющий названное выше постановление Региональной энергетической комиссии Кузбасса признанное не действующим.</w:t>
      </w:r>
    </w:p>
    <w:p w14:paraId="52286AAF" w14:textId="77777777" w:rsidR="0026475C" w:rsidRPr="0026475C" w:rsidRDefault="0026475C" w:rsidP="0026475C">
      <w:pPr>
        <w:autoSpaceDE w:val="0"/>
        <w:autoSpaceDN w:val="0"/>
        <w:adjustRightInd w:val="0"/>
        <w:spacing w:line="10" w:lineRule="atLeast"/>
        <w:ind w:firstLine="567"/>
        <w:jc w:val="both"/>
        <w:rPr>
          <w:rFonts w:eastAsia="Calibri"/>
          <w:sz w:val="28"/>
          <w:szCs w:val="28"/>
          <w:lang w:eastAsia="en-US"/>
        </w:rPr>
      </w:pPr>
    </w:p>
    <w:p w14:paraId="34824525" w14:textId="77777777" w:rsidR="0026475C" w:rsidRPr="0026475C" w:rsidRDefault="0026475C" w:rsidP="0026475C">
      <w:pPr>
        <w:autoSpaceDE w:val="0"/>
        <w:autoSpaceDN w:val="0"/>
        <w:adjustRightInd w:val="0"/>
        <w:spacing w:line="10" w:lineRule="atLeast"/>
        <w:ind w:firstLine="567"/>
        <w:jc w:val="both"/>
        <w:rPr>
          <w:rFonts w:eastAsia="Calibri"/>
          <w:b/>
          <w:bCs/>
          <w:sz w:val="28"/>
          <w:szCs w:val="28"/>
          <w:lang w:eastAsia="en-US"/>
        </w:rPr>
      </w:pPr>
      <w:r w:rsidRPr="0026475C">
        <w:rPr>
          <w:rFonts w:eastAsia="Calibri"/>
          <w:b/>
          <w:bCs/>
          <w:sz w:val="28"/>
          <w:szCs w:val="28"/>
          <w:lang w:eastAsia="en-US"/>
        </w:rPr>
        <w:t xml:space="preserve">Расчет индивидуальных тарифов </w:t>
      </w:r>
    </w:p>
    <w:p w14:paraId="04A369B2" w14:textId="77777777" w:rsidR="0026475C" w:rsidRPr="0026475C" w:rsidRDefault="0026475C" w:rsidP="0026475C">
      <w:pPr>
        <w:autoSpaceDE w:val="0"/>
        <w:autoSpaceDN w:val="0"/>
        <w:adjustRightInd w:val="0"/>
        <w:spacing w:line="10" w:lineRule="atLeast"/>
        <w:ind w:right="-289" w:firstLine="708"/>
        <w:jc w:val="both"/>
        <w:rPr>
          <w:rFonts w:eastAsia="Calibri"/>
          <w:sz w:val="28"/>
          <w:szCs w:val="28"/>
          <w:lang w:eastAsia="en-US"/>
        </w:rPr>
      </w:pPr>
    </w:p>
    <w:p w14:paraId="0C1A8F8F" w14:textId="77777777" w:rsidR="0026475C" w:rsidRPr="0026475C" w:rsidRDefault="0026475C" w:rsidP="0026475C">
      <w:pPr>
        <w:autoSpaceDE w:val="0"/>
        <w:autoSpaceDN w:val="0"/>
        <w:adjustRightInd w:val="0"/>
        <w:spacing w:line="276" w:lineRule="auto"/>
        <w:ind w:right="-289" w:firstLine="708"/>
        <w:jc w:val="both"/>
        <w:rPr>
          <w:rFonts w:eastAsia="Calibri"/>
          <w:sz w:val="28"/>
          <w:szCs w:val="28"/>
          <w:lang w:eastAsia="en-US"/>
        </w:rPr>
      </w:pPr>
      <w:r w:rsidRPr="0026475C">
        <w:rPr>
          <w:rFonts w:eastAsia="Calibri"/>
          <w:sz w:val="28"/>
          <w:szCs w:val="28"/>
          <w:lang w:eastAsia="en-US"/>
        </w:rPr>
        <w:t>Ранее во исполнение решение суда от 04.10.2022 года № 3а-122/2022</w:t>
      </w:r>
      <w:r w:rsidRPr="0026475C">
        <w:rPr>
          <w:rFonts w:eastAsia="Calibri"/>
          <w:sz w:val="28"/>
          <w:szCs w:val="28"/>
          <w:lang w:eastAsia="en-US"/>
        </w:rPr>
        <w:br/>
        <w:t>РЭК Кузбасса:</w:t>
      </w:r>
    </w:p>
    <w:p w14:paraId="720215C5" w14:textId="77777777" w:rsidR="0026475C" w:rsidRPr="0026475C" w:rsidRDefault="0026475C" w:rsidP="0026475C">
      <w:pPr>
        <w:autoSpaceDE w:val="0"/>
        <w:autoSpaceDN w:val="0"/>
        <w:adjustRightInd w:val="0"/>
        <w:spacing w:line="276" w:lineRule="auto"/>
        <w:ind w:right="-289" w:firstLine="708"/>
        <w:jc w:val="both"/>
        <w:rPr>
          <w:rFonts w:eastAsia="Calibri"/>
          <w:sz w:val="28"/>
          <w:szCs w:val="28"/>
          <w:lang w:eastAsia="en-US"/>
        </w:rPr>
      </w:pPr>
      <w:r w:rsidRPr="0026475C">
        <w:rPr>
          <w:rFonts w:eastAsia="Calibri"/>
          <w:sz w:val="28"/>
          <w:szCs w:val="28"/>
          <w:lang w:eastAsia="en-US"/>
        </w:rPr>
        <w:t>- пересмотрела баланс мощности;</w:t>
      </w:r>
    </w:p>
    <w:p w14:paraId="550A28F1" w14:textId="77777777" w:rsidR="0026475C" w:rsidRPr="0026475C" w:rsidRDefault="0026475C" w:rsidP="0026475C">
      <w:pPr>
        <w:autoSpaceDE w:val="0"/>
        <w:autoSpaceDN w:val="0"/>
        <w:adjustRightInd w:val="0"/>
        <w:spacing w:line="276" w:lineRule="auto"/>
        <w:ind w:right="-289" w:firstLine="708"/>
        <w:jc w:val="both"/>
        <w:rPr>
          <w:sz w:val="28"/>
          <w:szCs w:val="28"/>
        </w:rPr>
      </w:pPr>
      <w:r w:rsidRPr="0026475C">
        <w:rPr>
          <w:rFonts w:eastAsia="Calibri"/>
          <w:sz w:val="28"/>
          <w:szCs w:val="28"/>
          <w:lang w:eastAsia="en-US"/>
        </w:rPr>
        <w:t>- произвела расчет тарифной выручки ПАО «Россети Сибири» (филиал ПАО «Россети Сибири» - «Кузбассэнерго – РЭС»)</w:t>
      </w:r>
      <w:r w:rsidRPr="0026475C">
        <w:rPr>
          <w:sz w:val="28"/>
          <w:szCs w:val="28"/>
        </w:rPr>
        <w:t xml:space="preserve"> на 2022; </w:t>
      </w:r>
    </w:p>
    <w:p w14:paraId="01D1817E" w14:textId="77777777" w:rsidR="0026475C" w:rsidRPr="0026475C" w:rsidRDefault="0026475C" w:rsidP="0026475C">
      <w:pPr>
        <w:autoSpaceDE w:val="0"/>
        <w:autoSpaceDN w:val="0"/>
        <w:adjustRightInd w:val="0"/>
        <w:spacing w:line="276" w:lineRule="auto"/>
        <w:ind w:right="-289" w:firstLine="708"/>
        <w:jc w:val="both"/>
        <w:rPr>
          <w:rFonts w:eastAsia="Calibri"/>
          <w:sz w:val="28"/>
          <w:szCs w:val="28"/>
          <w:lang w:eastAsia="en-US"/>
        </w:rPr>
      </w:pPr>
      <w:r w:rsidRPr="0026475C">
        <w:rPr>
          <w:sz w:val="28"/>
          <w:szCs w:val="28"/>
        </w:rPr>
        <w:t>- отразила расчеты и о</w:t>
      </w:r>
      <w:r w:rsidRPr="0026475C">
        <w:rPr>
          <w:rFonts w:eastAsia="Calibri"/>
          <w:sz w:val="28"/>
          <w:szCs w:val="28"/>
          <w:lang w:eastAsia="en-US"/>
        </w:rPr>
        <w:t xml:space="preserve">тклонение тарифной выручки ПАО «Россети Сибири» (филиал «ПАО «Россети Сибири» - «Кузбассэнерго - РЭС»), </w:t>
      </w:r>
      <w:r w:rsidRPr="0026475C">
        <w:rPr>
          <w:sz w:val="28"/>
          <w:szCs w:val="28"/>
        </w:rPr>
        <w:t xml:space="preserve">в </w:t>
      </w:r>
      <w:r w:rsidRPr="0026475C">
        <w:rPr>
          <w:rFonts w:eastAsia="Calibri"/>
          <w:sz w:val="28"/>
          <w:szCs w:val="28"/>
          <w:lang w:eastAsia="en-US"/>
        </w:rPr>
        <w:t xml:space="preserve">экспертном </w:t>
      </w:r>
      <w:r w:rsidRPr="0026475C">
        <w:rPr>
          <w:rFonts w:eastAsia="Calibri"/>
          <w:sz w:val="28"/>
          <w:szCs w:val="28"/>
          <w:lang w:eastAsia="en-US"/>
        </w:rPr>
        <w:lastRenderedPageBreak/>
        <w:t>заключении, при принятии постановлении от 27.03.2023 года № 25 и оставила в силе во исполнение решения Кемеровского областного суда 10.15.2023 года от №3а-302/2023.</w:t>
      </w:r>
    </w:p>
    <w:p w14:paraId="5D616D61" w14:textId="77777777" w:rsidR="0026475C" w:rsidRPr="0026475C" w:rsidRDefault="0026475C" w:rsidP="0026475C">
      <w:pPr>
        <w:autoSpaceDE w:val="0"/>
        <w:autoSpaceDN w:val="0"/>
        <w:adjustRightInd w:val="0"/>
        <w:spacing w:line="276" w:lineRule="auto"/>
        <w:ind w:right="-289" w:firstLine="708"/>
        <w:jc w:val="both"/>
        <w:rPr>
          <w:rFonts w:eastAsia="Calibri"/>
          <w:sz w:val="28"/>
          <w:szCs w:val="28"/>
          <w:lang w:eastAsia="en-US"/>
        </w:rPr>
      </w:pPr>
      <w:r w:rsidRPr="0026475C">
        <w:rPr>
          <w:rFonts w:eastAsia="Calibri"/>
          <w:sz w:val="28"/>
          <w:szCs w:val="28"/>
          <w:lang w:eastAsia="en-US"/>
        </w:rPr>
        <w:t>В решении Кемеровского областного суда от 10.05.2023 года по делу </w:t>
      </w:r>
      <w:r w:rsidRPr="0026475C">
        <w:rPr>
          <w:rFonts w:eastAsia="Calibri"/>
          <w:sz w:val="28"/>
          <w:szCs w:val="28"/>
          <w:lang w:eastAsia="en-US"/>
        </w:rPr>
        <w:br/>
        <w:t>№ 3а-302/2023 отражено: «Ссылка регулирующего органа на то, что возникшие у ПАО «Россети Сибири» - «Кузбассэнерго – РЭС» недополученные расходы 919 068,89 тыс. руб., будут возмещены в соответствии с пунктом 7 Основ ценообразования при установлении тарифов в последующие периоды регулирования, не свидетельствует о правильности установления оспариваемых административным истцом индивидуальных тарифов.»</w:t>
      </w:r>
    </w:p>
    <w:p w14:paraId="7DADFB54" w14:textId="77777777" w:rsidR="0026475C" w:rsidRPr="0026475C" w:rsidRDefault="0026475C" w:rsidP="0026475C">
      <w:pPr>
        <w:autoSpaceDE w:val="0"/>
        <w:autoSpaceDN w:val="0"/>
        <w:adjustRightInd w:val="0"/>
        <w:spacing w:line="276" w:lineRule="auto"/>
        <w:ind w:firstLine="567"/>
        <w:jc w:val="both"/>
        <w:rPr>
          <w:rFonts w:eastAsia="Calibri"/>
          <w:sz w:val="28"/>
          <w:szCs w:val="28"/>
          <w:lang w:eastAsia="en-US"/>
        </w:rPr>
      </w:pPr>
      <w:r w:rsidRPr="0026475C">
        <w:rPr>
          <w:rFonts w:eastAsia="Calibri"/>
          <w:sz w:val="28"/>
          <w:szCs w:val="28"/>
          <w:lang w:eastAsia="en-US"/>
        </w:rPr>
        <w:t xml:space="preserve">С учетом вышеизложенного, </w:t>
      </w:r>
      <w:r w:rsidRPr="0026475C">
        <w:rPr>
          <w:rFonts w:eastAsia="Calibri"/>
          <w:color w:val="000000"/>
          <w:sz w:val="28"/>
          <w:szCs w:val="28"/>
          <w:lang w:eastAsia="en-US"/>
        </w:rPr>
        <w:t>пересмотрены</w:t>
      </w:r>
      <w:r w:rsidRPr="0026475C">
        <w:rPr>
          <w:rFonts w:eastAsia="Calibri"/>
          <w:color w:val="FF0000"/>
          <w:sz w:val="28"/>
          <w:szCs w:val="28"/>
          <w:lang w:eastAsia="en-US"/>
        </w:rPr>
        <w:t xml:space="preserve"> </w:t>
      </w:r>
      <w:r w:rsidRPr="0026475C">
        <w:rPr>
          <w:rFonts w:eastAsia="Calibri"/>
          <w:sz w:val="28"/>
          <w:szCs w:val="28"/>
          <w:lang w:eastAsia="en-US"/>
        </w:rPr>
        <w:t xml:space="preserve">индивидуальные тарифы для ПАО «Россети Сибири» (филиал «ПАО «Россети Сибири» - «Кузбассэнерго - РЭС») с ООО «Кузбасская энергосетевая компания» и отражены в приложении. </w:t>
      </w:r>
    </w:p>
    <w:p w14:paraId="168FB53D" w14:textId="77777777" w:rsidR="0026475C" w:rsidRPr="0026475C" w:rsidRDefault="0026475C" w:rsidP="0026475C">
      <w:pPr>
        <w:autoSpaceDE w:val="0"/>
        <w:autoSpaceDN w:val="0"/>
        <w:adjustRightInd w:val="0"/>
        <w:spacing w:line="276" w:lineRule="auto"/>
        <w:ind w:right="-289"/>
        <w:jc w:val="both"/>
        <w:rPr>
          <w:rFonts w:eastAsia="Calibri"/>
          <w:sz w:val="28"/>
          <w:szCs w:val="28"/>
          <w:lang w:eastAsia="en-US"/>
        </w:rPr>
      </w:pPr>
    </w:p>
    <w:p w14:paraId="2228920B" w14:textId="77777777" w:rsidR="0026475C" w:rsidRPr="0026475C" w:rsidRDefault="0026475C" w:rsidP="0026475C">
      <w:pPr>
        <w:autoSpaceDE w:val="0"/>
        <w:autoSpaceDN w:val="0"/>
        <w:adjustRightInd w:val="0"/>
        <w:spacing w:line="10" w:lineRule="atLeast"/>
        <w:ind w:firstLine="567"/>
        <w:jc w:val="both"/>
        <w:rPr>
          <w:rFonts w:eastAsia="Calibri"/>
          <w:sz w:val="28"/>
          <w:szCs w:val="28"/>
          <w:lang w:eastAsia="en-US"/>
        </w:rPr>
      </w:pPr>
      <w:r w:rsidRPr="0026475C">
        <w:rPr>
          <w:rFonts w:eastAsia="Calibri"/>
          <w:sz w:val="28"/>
          <w:szCs w:val="28"/>
          <w:lang w:eastAsia="en-US"/>
        </w:rPr>
        <w:t xml:space="preserve">Приложение </w:t>
      </w:r>
    </w:p>
    <w:p w14:paraId="09778245" w14:textId="77777777" w:rsidR="0026475C" w:rsidRPr="0026475C" w:rsidRDefault="0026475C" w:rsidP="0026475C">
      <w:pPr>
        <w:autoSpaceDE w:val="0"/>
        <w:autoSpaceDN w:val="0"/>
        <w:adjustRightInd w:val="0"/>
        <w:spacing w:after="200" w:line="10" w:lineRule="atLeast"/>
        <w:ind w:left="1287"/>
        <w:contextualSpacing/>
        <w:jc w:val="both"/>
        <w:rPr>
          <w:rFonts w:eastAsia="Calibri"/>
          <w:sz w:val="28"/>
          <w:szCs w:val="28"/>
          <w:lang w:eastAsia="en-US"/>
        </w:rPr>
      </w:pPr>
      <w:r w:rsidRPr="0026475C">
        <w:rPr>
          <w:rFonts w:eastAsia="Calibri"/>
          <w:sz w:val="28"/>
          <w:szCs w:val="28"/>
          <w:lang w:eastAsia="en-US"/>
        </w:rPr>
        <w:t>Индивидуальные тарифы для ПАО «Россети Сибири» (филиал «ПАО «Россети Сибири» - «Кузбассэнерго - РЭС») на 2022 год.</w:t>
      </w:r>
    </w:p>
    <w:p w14:paraId="2BE71AC6" w14:textId="77777777" w:rsidR="0026475C" w:rsidRPr="0026475C" w:rsidRDefault="0026475C" w:rsidP="0026475C">
      <w:pPr>
        <w:autoSpaceDE w:val="0"/>
        <w:autoSpaceDN w:val="0"/>
        <w:adjustRightInd w:val="0"/>
        <w:spacing w:line="276" w:lineRule="auto"/>
        <w:ind w:firstLine="567"/>
        <w:jc w:val="both"/>
        <w:rPr>
          <w:rFonts w:eastAsia="Calibri"/>
          <w:sz w:val="28"/>
          <w:szCs w:val="28"/>
          <w:lang w:eastAsia="en-US"/>
        </w:rPr>
      </w:pPr>
    </w:p>
    <w:p w14:paraId="5BFAF811" w14:textId="77777777" w:rsidR="0026475C" w:rsidRPr="0026475C" w:rsidRDefault="0026475C" w:rsidP="0026475C">
      <w:pPr>
        <w:autoSpaceDE w:val="0"/>
        <w:autoSpaceDN w:val="0"/>
        <w:adjustRightInd w:val="0"/>
        <w:spacing w:line="276" w:lineRule="auto"/>
        <w:ind w:firstLine="567"/>
        <w:jc w:val="both"/>
        <w:rPr>
          <w:rFonts w:eastAsia="Calibri"/>
          <w:sz w:val="28"/>
          <w:szCs w:val="28"/>
          <w:lang w:eastAsia="en-US"/>
        </w:rPr>
      </w:pPr>
    </w:p>
    <w:p w14:paraId="460B91B9" w14:textId="77777777" w:rsidR="0026475C" w:rsidRPr="0026475C" w:rsidRDefault="0026475C" w:rsidP="0026475C">
      <w:pPr>
        <w:autoSpaceDE w:val="0"/>
        <w:autoSpaceDN w:val="0"/>
        <w:adjustRightInd w:val="0"/>
        <w:spacing w:line="276" w:lineRule="auto"/>
        <w:ind w:firstLine="567"/>
        <w:jc w:val="both"/>
        <w:rPr>
          <w:rFonts w:eastAsia="Calibri"/>
          <w:sz w:val="28"/>
          <w:szCs w:val="28"/>
          <w:lang w:eastAsia="en-US"/>
        </w:rPr>
      </w:pPr>
    </w:p>
    <w:p w14:paraId="44E22F1D" w14:textId="77777777" w:rsidR="0026475C" w:rsidRPr="0026475C" w:rsidRDefault="0026475C" w:rsidP="0026475C">
      <w:pPr>
        <w:autoSpaceDE w:val="0"/>
        <w:autoSpaceDN w:val="0"/>
        <w:adjustRightInd w:val="0"/>
        <w:spacing w:line="276" w:lineRule="auto"/>
        <w:ind w:firstLine="567"/>
        <w:jc w:val="both"/>
        <w:rPr>
          <w:rFonts w:eastAsia="Calibri"/>
          <w:sz w:val="28"/>
          <w:szCs w:val="28"/>
          <w:lang w:eastAsia="en-US"/>
        </w:rPr>
      </w:pPr>
    </w:p>
    <w:p w14:paraId="34363B43" w14:textId="77777777" w:rsidR="0026475C" w:rsidRPr="0026475C" w:rsidRDefault="0026475C" w:rsidP="0026475C">
      <w:pPr>
        <w:spacing w:line="276" w:lineRule="auto"/>
        <w:jc w:val="both"/>
        <w:rPr>
          <w:sz w:val="28"/>
          <w:szCs w:val="28"/>
        </w:rPr>
        <w:sectPr w:rsidR="0026475C" w:rsidRPr="0026475C" w:rsidSect="009F2939">
          <w:headerReference w:type="default" r:id="rId8"/>
          <w:headerReference w:type="first" r:id="rId9"/>
          <w:pgSz w:w="12240" w:h="15840"/>
          <w:pgMar w:top="1134" w:right="851" w:bottom="1134" w:left="1701" w:header="708" w:footer="708" w:gutter="0"/>
          <w:cols w:space="708"/>
          <w:titlePg/>
          <w:docGrid w:linePitch="381"/>
        </w:sectPr>
      </w:pPr>
    </w:p>
    <w:p w14:paraId="1F8C3702" w14:textId="77777777" w:rsidR="0026475C" w:rsidRPr="0026475C" w:rsidRDefault="0026475C" w:rsidP="0026475C">
      <w:pPr>
        <w:keepNext/>
        <w:jc w:val="right"/>
        <w:outlineLvl w:val="0"/>
        <w:rPr>
          <w:sz w:val="28"/>
          <w:szCs w:val="28"/>
        </w:rPr>
      </w:pPr>
      <w:bookmarkStart w:id="3" w:name="_Hlk130198724"/>
      <w:r w:rsidRPr="0026475C">
        <w:rPr>
          <w:sz w:val="28"/>
          <w:szCs w:val="28"/>
        </w:rPr>
        <w:lastRenderedPageBreak/>
        <w:t>Приложение</w:t>
      </w:r>
    </w:p>
    <w:p w14:paraId="61270E02" w14:textId="77777777" w:rsidR="0026475C" w:rsidRPr="0026475C" w:rsidRDefault="0026475C" w:rsidP="0026475C">
      <w:pPr>
        <w:ind w:firstLine="709"/>
        <w:jc w:val="center"/>
        <w:rPr>
          <w:rFonts w:eastAsia="Calibri"/>
          <w:sz w:val="28"/>
          <w:szCs w:val="22"/>
        </w:rPr>
      </w:pPr>
      <w:r w:rsidRPr="0026475C">
        <w:rPr>
          <w:rFonts w:eastAsia="Calibri"/>
          <w:sz w:val="28"/>
          <w:szCs w:val="22"/>
        </w:rPr>
        <w:t xml:space="preserve">Индивидуальные тарифы </w:t>
      </w:r>
    </w:p>
    <w:p w14:paraId="32514B1A" w14:textId="77777777" w:rsidR="0026475C" w:rsidRPr="0026475C" w:rsidRDefault="0026475C" w:rsidP="0026475C">
      <w:pPr>
        <w:ind w:firstLine="709"/>
        <w:jc w:val="center"/>
        <w:rPr>
          <w:rFonts w:eastAsia="Calibri"/>
          <w:sz w:val="28"/>
          <w:szCs w:val="22"/>
        </w:rPr>
      </w:pPr>
      <w:r w:rsidRPr="0026475C">
        <w:rPr>
          <w:rFonts w:eastAsia="Calibri"/>
          <w:sz w:val="28"/>
          <w:szCs w:val="22"/>
        </w:rPr>
        <w:t>для ПАО «Россети Сибири» (филиал «ПАО «Россети Сибири» - «Кузбассэнерго - РЭС») на 2022 год</w:t>
      </w:r>
    </w:p>
    <w:p w14:paraId="73BAFF41" w14:textId="77777777" w:rsidR="0026475C" w:rsidRPr="0026475C" w:rsidRDefault="0026475C" w:rsidP="0026475C">
      <w:pPr>
        <w:ind w:firstLine="709"/>
        <w:jc w:val="center"/>
        <w:rPr>
          <w:rFonts w:eastAsia="Calibri"/>
          <w:sz w:val="28"/>
          <w:szCs w:val="22"/>
        </w:rPr>
      </w:pPr>
    </w:p>
    <w:tbl>
      <w:tblPr>
        <w:tblW w:w="5114" w:type="pct"/>
        <w:jc w:val="center"/>
        <w:tblLook w:val="04A0" w:firstRow="1" w:lastRow="0" w:firstColumn="1" w:lastColumn="0" w:noHBand="0" w:noVBand="1"/>
      </w:tblPr>
      <w:tblGrid>
        <w:gridCol w:w="1128"/>
        <w:gridCol w:w="3564"/>
        <w:gridCol w:w="791"/>
        <w:gridCol w:w="992"/>
        <w:gridCol w:w="1129"/>
        <w:gridCol w:w="1157"/>
        <w:gridCol w:w="1349"/>
        <w:gridCol w:w="1074"/>
        <w:gridCol w:w="742"/>
        <w:gridCol w:w="1129"/>
        <w:gridCol w:w="1157"/>
        <w:gridCol w:w="1259"/>
      </w:tblGrid>
      <w:tr w:rsidR="0026475C" w:rsidRPr="0026475C" w14:paraId="6286E492" w14:textId="77777777" w:rsidTr="0026475C">
        <w:trPr>
          <w:trHeight w:val="39"/>
          <w:jc w:val="center"/>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DF6682" w14:textId="77777777" w:rsidR="0026475C" w:rsidRPr="0026475C" w:rsidRDefault="0026475C" w:rsidP="0026475C">
            <w:pPr>
              <w:jc w:val="center"/>
              <w:rPr>
                <w:color w:val="000000"/>
                <w:sz w:val="11"/>
                <w:szCs w:val="11"/>
              </w:rPr>
            </w:pPr>
            <w:bookmarkStart w:id="4" w:name="RANGE!A1:L21"/>
            <w:r w:rsidRPr="0026475C">
              <w:rPr>
                <w:color w:val="000000"/>
                <w:sz w:val="11"/>
                <w:szCs w:val="11"/>
              </w:rPr>
              <w:t>№п/п</w:t>
            </w:r>
            <w:bookmarkEnd w:id="4"/>
          </w:p>
        </w:tc>
        <w:tc>
          <w:tcPr>
            <w:tcW w:w="11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6C79D9" w14:textId="77777777" w:rsidR="0026475C" w:rsidRPr="0026475C" w:rsidRDefault="0026475C" w:rsidP="0026475C">
            <w:pPr>
              <w:jc w:val="center"/>
              <w:rPr>
                <w:color w:val="000000"/>
                <w:sz w:val="11"/>
                <w:szCs w:val="11"/>
              </w:rPr>
            </w:pPr>
            <w:r w:rsidRPr="0026475C">
              <w:rPr>
                <w:color w:val="000000"/>
                <w:sz w:val="11"/>
                <w:szCs w:val="11"/>
              </w:rPr>
              <w:t>Наименование сетевых организаций</w:t>
            </w:r>
          </w:p>
        </w:tc>
        <w:tc>
          <w:tcPr>
            <w:tcW w:w="57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8B2D88" w14:textId="77777777" w:rsidR="0026475C" w:rsidRPr="0026475C" w:rsidRDefault="0026475C" w:rsidP="0026475C">
            <w:pPr>
              <w:jc w:val="center"/>
              <w:rPr>
                <w:color w:val="000000"/>
                <w:sz w:val="11"/>
                <w:szCs w:val="11"/>
              </w:rPr>
            </w:pPr>
            <w:r w:rsidRPr="0026475C">
              <w:rPr>
                <w:color w:val="000000"/>
                <w:sz w:val="11"/>
                <w:szCs w:val="11"/>
              </w:rPr>
              <w:t>Сальдо-Переток</w:t>
            </w:r>
          </w:p>
        </w:tc>
        <w:tc>
          <w:tcPr>
            <w:tcW w:w="1175" w:type="pct"/>
            <w:gridSpan w:val="3"/>
            <w:tcBorders>
              <w:top w:val="single" w:sz="4" w:space="0" w:color="auto"/>
              <w:left w:val="nil"/>
              <w:bottom w:val="single" w:sz="4" w:space="0" w:color="auto"/>
              <w:right w:val="single" w:sz="4" w:space="0" w:color="auto"/>
            </w:tcBorders>
            <w:shd w:val="clear" w:color="auto" w:fill="auto"/>
            <w:vAlign w:val="center"/>
            <w:hideMark/>
          </w:tcPr>
          <w:p w14:paraId="625EA0FC" w14:textId="77777777" w:rsidR="0026475C" w:rsidRPr="0026475C" w:rsidRDefault="0026475C" w:rsidP="0026475C">
            <w:pPr>
              <w:jc w:val="center"/>
              <w:rPr>
                <w:color w:val="000000"/>
                <w:sz w:val="11"/>
                <w:szCs w:val="11"/>
              </w:rPr>
            </w:pPr>
            <w:r w:rsidRPr="0026475C">
              <w:rPr>
                <w:color w:val="000000"/>
                <w:sz w:val="11"/>
                <w:szCs w:val="11"/>
              </w:rPr>
              <w:t>1 полугодие</w:t>
            </w:r>
          </w:p>
        </w:tc>
        <w:tc>
          <w:tcPr>
            <w:tcW w:w="58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2BC09" w14:textId="77777777" w:rsidR="0026475C" w:rsidRPr="0026475C" w:rsidRDefault="0026475C" w:rsidP="0026475C">
            <w:pPr>
              <w:jc w:val="center"/>
              <w:rPr>
                <w:color w:val="000000"/>
                <w:sz w:val="11"/>
                <w:szCs w:val="11"/>
              </w:rPr>
            </w:pPr>
            <w:r w:rsidRPr="0026475C">
              <w:rPr>
                <w:color w:val="000000"/>
                <w:sz w:val="11"/>
                <w:szCs w:val="11"/>
              </w:rPr>
              <w:t>Сальдо-Переток</w:t>
            </w:r>
          </w:p>
        </w:tc>
        <w:tc>
          <w:tcPr>
            <w:tcW w:w="1146" w:type="pct"/>
            <w:gridSpan w:val="3"/>
            <w:tcBorders>
              <w:top w:val="single" w:sz="4" w:space="0" w:color="auto"/>
              <w:left w:val="nil"/>
              <w:bottom w:val="single" w:sz="4" w:space="0" w:color="auto"/>
              <w:right w:val="single" w:sz="4" w:space="0" w:color="auto"/>
            </w:tcBorders>
            <w:shd w:val="clear" w:color="auto" w:fill="auto"/>
            <w:vAlign w:val="center"/>
            <w:hideMark/>
          </w:tcPr>
          <w:p w14:paraId="780492F6" w14:textId="77777777" w:rsidR="0026475C" w:rsidRPr="0026475C" w:rsidRDefault="0026475C" w:rsidP="0026475C">
            <w:pPr>
              <w:jc w:val="center"/>
              <w:rPr>
                <w:color w:val="000000"/>
                <w:sz w:val="11"/>
                <w:szCs w:val="11"/>
              </w:rPr>
            </w:pPr>
            <w:r w:rsidRPr="0026475C">
              <w:rPr>
                <w:color w:val="000000"/>
                <w:sz w:val="11"/>
                <w:szCs w:val="11"/>
              </w:rPr>
              <w:t>2 полугодие</w:t>
            </w:r>
          </w:p>
        </w:tc>
      </w:tr>
      <w:tr w:rsidR="0026475C" w:rsidRPr="0026475C" w14:paraId="7A708A0D" w14:textId="77777777" w:rsidTr="0026475C">
        <w:trPr>
          <w:trHeight w:val="39"/>
          <w:jc w:val="center"/>
        </w:trPr>
        <w:tc>
          <w:tcPr>
            <w:tcW w:w="365" w:type="pct"/>
            <w:vMerge/>
            <w:tcBorders>
              <w:top w:val="single" w:sz="4" w:space="0" w:color="auto"/>
              <w:left w:val="single" w:sz="4" w:space="0" w:color="auto"/>
              <w:bottom w:val="single" w:sz="4" w:space="0" w:color="auto"/>
              <w:right w:val="single" w:sz="4" w:space="0" w:color="auto"/>
            </w:tcBorders>
            <w:vAlign w:val="center"/>
            <w:hideMark/>
          </w:tcPr>
          <w:p w14:paraId="6BFBA2F5" w14:textId="77777777" w:rsidR="0026475C" w:rsidRPr="0026475C" w:rsidRDefault="0026475C" w:rsidP="0026475C">
            <w:pPr>
              <w:rPr>
                <w:color w:val="000000"/>
                <w:sz w:val="11"/>
                <w:szCs w:val="11"/>
              </w:rPr>
            </w:pPr>
          </w:p>
        </w:tc>
        <w:tc>
          <w:tcPr>
            <w:tcW w:w="1152" w:type="pct"/>
            <w:vMerge/>
            <w:tcBorders>
              <w:top w:val="single" w:sz="4" w:space="0" w:color="auto"/>
              <w:left w:val="single" w:sz="4" w:space="0" w:color="auto"/>
              <w:bottom w:val="single" w:sz="4" w:space="0" w:color="auto"/>
              <w:right w:val="single" w:sz="4" w:space="0" w:color="auto"/>
            </w:tcBorders>
            <w:vAlign w:val="center"/>
            <w:hideMark/>
          </w:tcPr>
          <w:p w14:paraId="2FA77CC1" w14:textId="77777777" w:rsidR="0026475C" w:rsidRPr="0026475C" w:rsidRDefault="0026475C" w:rsidP="0026475C">
            <w:pPr>
              <w:rPr>
                <w:color w:val="000000"/>
                <w:sz w:val="11"/>
                <w:szCs w:val="11"/>
              </w:rPr>
            </w:pPr>
          </w:p>
        </w:tc>
        <w:tc>
          <w:tcPr>
            <w:tcW w:w="577" w:type="pct"/>
            <w:gridSpan w:val="2"/>
            <w:vMerge/>
            <w:tcBorders>
              <w:top w:val="single" w:sz="4" w:space="0" w:color="auto"/>
              <w:left w:val="single" w:sz="4" w:space="0" w:color="auto"/>
              <w:bottom w:val="single" w:sz="4" w:space="0" w:color="auto"/>
              <w:right w:val="single" w:sz="4" w:space="0" w:color="auto"/>
            </w:tcBorders>
            <w:vAlign w:val="center"/>
            <w:hideMark/>
          </w:tcPr>
          <w:p w14:paraId="4769B362" w14:textId="77777777" w:rsidR="0026475C" w:rsidRPr="0026475C" w:rsidRDefault="0026475C" w:rsidP="0026475C">
            <w:pPr>
              <w:rPr>
                <w:color w:val="000000"/>
                <w:sz w:val="11"/>
                <w:szCs w:val="11"/>
              </w:rPr>
            </w:pP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14:paraId="3D138414" w14:textId="77777777" w:rsidR="0026475C" w:rsidRPr="0026475C" w:rsidRDefault="0026475C" w:rsidP="0026475C">
            <w:pPr>
              <w:jc w:val="center"/>
              <w:rPr>
                <w:color w:val="000000"/>
                <w:sz w:val="11"/>
                <w:szCs w:val="11"/>
              </w:rPr>
            </w:pPr>
            <w:r w:rsidRPr="0026475C">
              <w:rPr>
                <w:color w:val="000000"/>
                <w:sz w:val="11"/>
                <w:szCs w:val="11"/>
              </w:rPr>
              <w:t>Односта-вочный тариф</w:t>
            </w:r>
          </w:p>
        </w:tc>
        <w:tc>
          <w:tcPr>
            <w:tcW w:w="810" w:type="pct"/>
            <w:gridSpan w:val="2"/>
            <w:tcBorders>
              <w:top w:val="single" w:sz="4" w:space="0" w:color="auto"/>
              <w:left w:val="nil"/>
              <w:bottom w:val="single" w:sz="4" w:space="0" w:color="auto"/>
              <w:right w:val="single" w:sz="4" w:space="0" w:color="auto"/>
            </w:tcBorders>
            <w:shd w:val="clear" w:color="auto" w:fill="auto"/>
            <w:vAlign w:val="center"/>
            <w:hideMark/>
          </w:tcPr>
          <w:p w14:paraId="30BEC610" w14:textId="77777777" w:rsidR="0026475C" w:rsidRPr="0026475C" w:rsidRDefault="0026475C" w:rsidP="0026475C">
            <w:pPr>
              <w:jc w:val="center"/>
              <w:rPr>
                <w:color w:val="000000"/>
                <w:sz w:val="11"/>
                <w:szCs w:val="11"/>
              </w:rPr>
            </w:pPr>
            <w:r w:rsidRPr="0026475C">
              <w:rPr>
                <w:color w:val="000000"/>
                <w:sz w:val="11"/>
                <w:szCs w:val="11"/>
              </w:rPr>
              <w:t>Двухставочный тариф</w:t>
            </w:r>
          </w:p>
        </w:tc>
        <w:tc>
          <w:tcPr>
            <w:tcW w:w="585" w:type="pct"/>
            <w:gridSpan w:val="2"/>
            <w:vMerge/>
            <w:tcBorders>
              <w:top w:val="single" w:sz="4" w:space="0" w:color="auto"/>
              <w:left w:val="single" w:sz="4" w:space="0" w:color="auto"/>
              <w:bottom w:val="single" w:sz="4" w:space="0" w:color="auto"/>
              <w:right w:val="single" w:sz="4" w:space="0" w:color="auto"/>
            </w:tcBorders>
            <w:vAlign w:val="center"/>
            <w:hideMark/>
          </w:tcPr>
          <w:p w14:paraId="21C122A4" w14:textId="77777777" w:rsidR="0026475C" w:rsidRPr="0026475C" w:rsidRDefault="0026475C" w:rsidP="0026475C">
            <w:pPr>
              <w:rPr>
                <w:color w:val="000000"/>
                <w:sz w:val="11"/>
                <w:szCs w:val="11"/>
              </w:rPr>
            </w:pP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14:paraId="095AA45B" w14:textId="77777777" w:rsidR="0026475C" w:rsidRPr="0026475C" w:rsidRDefault="0026475C" w:rsidP="0026475C">
            <w:pPr>
              <w:jc w:val="center"/>
              <w:rPr>
                <w:color w:val="000000"/>
                <w:sz w:val="11"/>
                <w:szCs w:val="11"/>
              </w:rPr>
            </w:pPr>
            <w:r w:rsidRPr="0026475C">
              <w:rPr>
                <w:color w:val="000000"/>
                <w:sz w:val="11"/>
                <w:szCs w:val="11"/>
              </w:rPr>
              <w:t>Односта-вочный тариф</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755FE211" w14:textId="77777777" w:rsidR="0026475C" w:rsidRPr="0026475C" w:rsidRDefault="0026475C" w:rsidP="0026475C">
            <w:pPr>
              <w:jc w:val="center"/>
              <w:rPr>
                <w:color w:val="000000"/>
                <w:sz w:val="11"/>
                <w:szCs w:val="11"/>
              </w:rPr>
            </w:pPr>
            <w:r w:rsidRPr="0026475C">
              <w:rPr>
                <w:color w:val="000000"/>
                <w:sz w:val="11"/>
                <w:szCs w:val="11"/>
              </w:rPr>
              <w:t>Двухставочный тариф</w:t>
            </w:r>
          </w:p>
        </w:tc>
      </w:tr>
      <w:tr w:rsidR="0026475C" w:rsidRPr="0026475C" w14:paraId="6F9FD064" w14:textId="77777777" w:rsidTr="0026475C">
        <w:trPr>
          <w:trHeight w:val="278"/>
          <w:jc w:val="center"/>
        </w:trPr>
        <w:tc>
          <w:tcPr>
            <w:tcW w:w="365" w:type="pct"/>
            <w:vMerge/>
            <w:tcBorders>
              <w:top w:val="single" w:sz="4" w:space="0" w:color="auto"/>
              <w:left w:val="single" w:sz="4" w:space="0" w:color="auto"/>
              <w:bottom w:val="single" w:sz="4" w:space="0" w:color="auto"/>
              <w:right w:val="single" w:sz="4" w:space="0" w:color="auto"/>
            </w:tcBorders>
            <w:vAlign w:val="center"/>
            <w:hideMark/>
          </w:tcPr>
          <w:p w14:paraId="4A6D19DF" w14:textId="77777777" w:rsidR="0026475C" w:rsidRPr="0026475C" w:rsidRDefault="0026475C" w:rsidP="0026475C">
            <w:pPr>
              <w:rPr>
                <w:color w:val="000000"/>
                <w:sz w:val="11"/>
                <w:szCs w:val="11"/>
              </w:rPr>
            </w:pPr>
          </w:p>
        </w:tc>
        <w:tc>
          <w:tcPr>
            <w:tcW w:w="1152" w:type="pct"/>
            <w:vMerge/>
            <w:tcBorders>
              <w:top w:val="single" w:sz="4" w:space="0" w:color="auto"/>
              <w:left w:val="single" w:sz="4" w:space="0" w:color="auto"/>
              <w:bottom w:val="single" w:sz="4" w:space="0" w:color="auto"/>
              <w:right w:val="single" w:sz="4" w:space="0" w:color="auto"/>
            </w:tcBorders>
            <w:vAlign w:val="center"/>
            <w:hideMark/>
          </w:tcPr>
          <w:p w14:paraId="5686514F" w14:textId="77777777" w:rsidR="0026475C" w:rsidRPr="0026475C" w:rsidRDefault="0026475C" w:rsidP="0026475C">
            <w:pPr>
              <w:rPr>
                <w:color w:val="000000"/>
                <w:sz w:val="11"/>
                <w:szCs w:val="11"/>
              </w:rPr>
            </w:pP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14:paraId="79EA209B" w14:textId="77777777" w:rsidR="0026475C" w:rsidRPr="0026475C" w:rsidRDefault="0026475C" w:rsidP="0026475C">
            <w:pPr>
              <w:jc w:val="center"/>
              <w:rPr>
                <w:color w:val="000000"/>
                <w:sz w:val="11"/>
                <w:szCs w:val="11"/>
              </w:rPr>
            </w:pPr>
            <w:r w:rsidRPr="0026475C">
              <w:rPr>
                <w:color w:val="000000"/>
                <w:sz w:val="11"/>
                <w:szCs w:val="11"/>
              </w:rPr>
              <w:t>Энергия, тыс.кВт*ч</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14:paraId="25F1E381" w14:textId="77777777" w:rsidR="0026475C" w:rsidRPr="0026475C" w:rsidRDefault="0026475C" w:rsidP="0026475C">
            <w:pPr>
              <w:jc w:val="center"/>
              <w:rPr>
                <w:color w:val="000000"/>
                <w:sz w:val="11"/>
                <w:szCs w:val="11"/>
              </w:rPr>
            </w:pPr>
            <w:r w:rsidRPr="0026475C">
              <w:rPr>
                <w:color w:val="000000"/>
                <w:sz w:val="11"/>
                <w:szCs w:val="11"/>
              </w:rPr>
              <w:t>Мощность, МВт</w:t>
            </w:r>
          </w:p>
        </w:tc>
        <w:tc>
          <w:tcPr>
            <w:tcW w:w="365" w:type="pct"/>
            <w:vMerge/>
            <w:tcBorders>
              <w:top w:val="nil"/>
              <w:left w:val="single" w:sz="4" w:space="0" w:color="auto"/>
              <w:bottom w:val="single" w:sz="4" w:space="0" w:color="auto"/>
              <w:right w:val="single" w:sz="4" w:space="0" w:color="auto"/>
            </w:tcBorders>
            <w:vAlign w:val="center"/>
            <w:hideMark/>
          </w:tcPr>
          <w:p w14:paraId="4BB195D1" w14:textId="77777777" w:rsidR="0026475C" w:rsidRPr="0026475C" w:rsidRDefault="0026475C" w:rsidP="0026475C">
            <w:pPr>
              <w:rPr>
                <w:color w:val="000000"/>
                <w:sz w:val="11"/>
                <w:szCs w:val="11"/>
              </w:rPr>
            </w:pPr>
          </w:p>
        </w:tc>
        <w:tc>
          <w:tcPr>
            <w:tcW w:w="374" w:type="pct"/>
            <w:tcBorders>
              <w:top w:val="nil"/>
              <w:left w:val="nil"/>
              <w:bottom w:val="single" w:sz="4" w:space="0" w:color="auto"/>
              <w:right w:val="single" w:sz="4" w:space="0" w:color="auto"/>
            </w:tcBorders>
            <w:shd w:val="clear" w:color="auto" w:fill="auto"/>
            <w:vAlign w:val="center"/>
            <w:hideMark/>
          </w:tcPr>
          <w:p w14:paraId="76CD577A" w14:textId="77777777" w:rsidR="0026475C" w:rsidRPr="0026475C" w:rsidRDefault="0026475C" w:rsidP="0026475C">
            <w:pPr>
              <w:jc w:val="center"/>
              <w:rPr>
                <w:color w:val="000000"/>
                <w:sz w:val="11"/>
                <w:szCs w:val="11"/>
              </w:rPr>
            </w:pPr>
            <w:r w:rsidRPr="0026475C">
              <w:rPr>
                <w:color w:val="000000"/>
                <w:sz w:val="11"/>
                <w:szCs w:val="11"/>
              </w:rPr>
              <w:t>ставка за содержание электрических сетей</w:t>
            </w:r>
          </w:p>
        </w:tc>
        <w:tc>
          <w:tcPr>
            <w:tcW w:w="436" w:type="pct"/>
            <w:tcBorders>
              <w:top w:val="nil"/>
              <w:left w:val="nil"/>
              <w:bottom w:val="single" w:sz="4" w:space="0" w:color="auto"/>
              <w:right w:val="single" w:sz="4" w:space="0" w:color="auto"/>
            </w:tcBorders>
            <w:shd w:val="clear" w:color="auto" w:fill="auto"/>
            <w:vAlign w:val="center"/>
            <w:hideMark/>
          </w:tcPr>
          <w:p w14:paraId="3EA1DA62" w14:textId="77777777" w:rsidR="0026475C" w:rsidRPr="0026475C" w:rsidRDefault="0026475C" w:rsidP="0026475C">
            <w:pPr>
              <w:jc w:val="center"/>
              <w:rPr>
                <w:color w:val="000000"/>
                <w:sz w:val="11"/>
                <w:szCs w:val="11"/>
              </w:rPr>
            </w:pPr>
            <w:r w:rsidRPr="0026475C">
              <w:rPr>
                <w:color w:val="000000"/>
                <w:sz w:val="11"/>
                <w:szCs w:val="11"/>
              </w:rPr>
              <w:t>ставка на оплату технологи-ческого расхода (потерь)</w:t>
            </w:r>
          </w:p>
        </w:tc>
        <w:tc>
          <w:tcPr>
            <w:tcW w:w="347" w:type="pct"/>
            <w:vMerge w:val="restart"/>
            <w:tcBorders>
              <w:top w:val="nil"/>
              <w:left w:val="single" w:sz="4" w:space="0" w:color="auto"/>
              <w:bottom w:val="single" w:sz="4" w:space="0" w:color="auto"/>
              <w:right w:val="single" w:sz="4" w:space="0" w:color="auto"/>
            </w:tcBorders>
            <w:shd w:val="clear" w:color="auto" w:fill="auto"/>
            <w:vAlign w:val="center"/>
            <w:hideMark/>
          </w:tcPr>
          <w:p w14:paraId="6243AD34" w14:textId="77777777" w:rsidR="0026475C" w:rsidRPr="0026475C" w:rsidRDefault="0026475C" w:rsidP="0026475C">
            <w:pPr>
              <w:jc w:val="center"/>
              <w:rPr>
                <w:color w:val="000000"/>
                <w:sz w:val="11"/>
                <w:szCs w:val="11"/>
              </w:rPr>
            </w:pPr>
            <w:r w:rsidRPr="0026475C">
              <w:rPr>
                <w:color w:val="000000"/>
                <w:sz w:val="11"/>
                <w:szCs w:val="11"/>
              </w:rPr>
              <w:t>Энергия, тыс.кВт*ч</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14:paraId="5958884B" w14:textId="77777777" w:rsidR="0026475C" w:rsidRPr="0026475C" w:rsidRDefault="0026475C" w:rsidP="0026475C">
            <w:pPr>
              <w:jc w:val="center"/>
              <w:rPr>
                <w:color w:val="000000"/>
                <w:sz w:val="11"/>
                <w:szCs w:val="11"/>
              </w:rPr>
            </w:pPr>
            <w:r w:rsidRPr="0026475C">
              <w:rPr>
                <w:color w:val="000000"/>
                <w:sz w:val="11"/>
                <w:szCs w:val="11"/>
              </w:rPr>
              <w:t>Мощность, МВт</w:t>
            </w:r>
          </w:p>
        </w:tc>
        <w:tc>
          <w:tcPr>
            <w:tcW w:w="365" w:type="pct"/>
            <w:vMerge/>
            <w:tcBorders>
              <w:top w:val="nil"/>
              <w:left w:val="single" w:sz="4" w:space="0" w:color="auto"/>
              <w:bottom w:val="single" w:sz="4" w:space="0" w:color="auto"/>
              <w:right w:val="single" w:sz="4" w:space="0" w:color="auto"/>
            </w:tcBorders>
            <w:vAlign w:val="center"/>
            <w:hideMark/>
          </w:tcPr>
          <w:p w14:paraId="34718E5F" w14:textId="77777777" w:rsidR="0026475C" w:rsidRPr="0026475C" w:rsidRDefault="0026475C" w:rsidP="0026475C">
            <w:pPr>
              <w:rPr>
                <w:color w:val="000000"/>
                <w:sz w:val="11"/>
                <w:szCs w:val="11"/>
              </w:rPr>
            </w:pPr>
          </w:p>
        </w:tc>
        <w:tc>
          <w:tcPr>
            <w:tcW w:w="374" w:type="pct"/>
            <w:tcBorders>
              <w:top w:val="nil"/>
              <w:left w:val="nil"/>
              <w:bottom w:val="single" w:sz="4" w:space="0" w:color="auto"/>
              <w:right w:val="single" w:sz="4" w:space="0" w:color="auto"/>
            </w:tcBorders>
            <w:shd w:val="clear" w:color="auto" w:fill="auto"/>
            <w:vAlign w:val="center"/>
            <w:hideMark/>
          </w:tcPr>
          <w:p w14:paraId="036FA649" w14:textId="77777777" w:rsidR="0026475C" w:rsidRPr="0026475C" w:rsidRDefault="0026475C" w:rsidP="0026475C">
            <w:pPr>
              <w:jc w:val="center"/>
              <w:rPr>
                <w:color w:val="000000"/>
                <w:sz w:val="11"/>
                <w:szCs w:val="11"/>
              </w:rPr>
            </w:pPr>
            <w:r w:rsidRPr="0026475C">
              <w:rPr>
                <w:color w:val="000000"/>
                <w:sz w:val="11"/>
                <w:szCs w:val="11"/>
              </w:rPr>
              <w:t>ставка за содержание электрических сетей</w:t>
            </w:r>
          </w:p>
        </w:tc>
        <w:tc>
          <w:tcPr>
            <w:tcW w:w="407" w:type="pct"/>
            <w:tcBorders>
              <w:top w:val="nil"/>
              <w:left w:val="nil"/>
              <w:bottom w:val="single" w:sz="4" w:space="0" w:color="auto"/>
              <w:right w:val="single" w:sz="4" w:space="0" w:color="auto"/>
            </w:tcBorders>
            <w:shd w:val="clear" w:color="auto" w:fill="auto"/>
            <w:vAlign w:val="center"/>
            <w:hideMark/>
          </w:tcPr>
          <w:p w14:paraId="6D4AF4D7" w14:textId="77777777" w:rsidR="0026475C" w:rsidRPr="0026475C" w:rsidRDefault="0026475C" w:rsidP="0026475C">
            <w:pPr>
              <w:jc w:val="center"/>
              <w:rPr>
                <w:color w:val="000000"/>
                <w:sz w:val="11"/>
                <w:szCs w:val="11"/>
              </w:rPr>
            </w:pPr>
            <w:r w:rsidRPr="0026475C">
              <w:rPr>
                <w:color w:val="000000"/>
                <w:sz w:val="11"/>
                <w:szCs w:val="11"/>
              </w:rPr>
              <w:t>ставка на оплату технологи-ческого расхода (потерь)</w:t>
            </w:r>
          </w:p>
        </w:tc>
      </w:tr>
      <w:tr w:rsidR="0026475C" w:rsidRPr="0026475C" w14:paraId="4F174042" w14:textId="77777777" w:rsidTr="0026475C">
        <w:trPr>
          <w:trHeight w:val="31"/>
          <w:jc w:val="center"/>
        </w:trPr>
        <w:tc>
          <w:tcPr>
            <w:tcW w:w="365" w:type="pct"/>
            <w:vMerge/>
            <w:tcBorders>
              <w:top w:val="single" w:sz="4" w:space="0" w:color="auto"/>
              <w:left w:val="single" w:sz="4" w:space="0" w:color="auto"/>
              <w:bottom w:val="single" w:sz="4" w:space="0" w:color="auto"/>
              <w:right w:val="single" w:sz="4" w:space="0" w:color="auto"/>
            </w:tcBorders>
            <w:vAlign w:val="center"/>
            <w:hideMark/>
          </w:tcPr>
          <w:p w14:paraId="610A88EF" w14:textId="77777777" w:rsidR="0026475C" w:rsidRPr="0026475C" w:rsidRDefault="0026475C" w:rsidP="0026475C">
            <w:pPr>
              <w:rPr>
                <w:color w:val="000000"/>
                <w:sz w:val="11"/>
                <w:szCs w:val="11"/>
              </w:rPr>
            </w:pPr>
          </w:p>
        </w:tc>
        <w:tc>
          <w:tcPr>
            <w:tcW w:w="1152" w:type="pct"/>
            <w:vMerge/>
            <w:tcBorders>
              <w:top w:val="single" w:sz="4" w:space="0" w:color="auto"/>
              <w:left w:val="single" w:sz="4" w:space="0" w:color="auto"/>
              <w:bottom w:val="single" w:sz="4" w:space="0" w:color="auto"/>
              <w:right w:val="single" w:sz="4" w:space="0" w:color="auto"/>
            </w:tcBorders>
            <w:vAlign w:val="center"/>
            <w:hideMark/>
          </w:tcPr>
          <w:p w14:paraId="6C34155C" w14:textId="77777777" w:rsidR="0026475C" w:rsidRPr="0026475C" w:rsidRDefault="0026475C" w:rsidP="0026475C">
            <w:pPr>
              <w:rPr>
                <w:color w:val="000000"/>
                <w:sz w:val="11"/>
                <w:szCs w:val="11"/>
              </w:rPr>
            </w:pPr>
          </w:p>
        </w:tc>
        <w:tc>
          <w:tcPr>
            <w:tcW w:w="256" w:type="pct"/>
            <w:vMerge/>
            <w:tcBorders>
              <w:top w:val="nil"/>
              <w:left w:val="single" w:sz="4" w:space="0" w:color="auto"/>
              <w:bottom w:val="single" w:sz="4" w:space="0" w:color="auto"/>
              <w:right w:val="single" w:sz="4" w:space="0" w:color="auto"/>
            </w:tcBorders>
            <w:vAlign w:val="center"/>
            <w:hideMark/>
          </w:tcPr>
          <w:p w14:paraId="252450C7" w14:textId="77777777" w:rsidR="0026475C" w:rsidRPr="0026475C" w:rsidRDefault="0026475C" w:rsidP="0026475C">
            <w:pPr>
              <w:rPr>
                <w:color w:val="000000"/>
                <w:sz w:val="11"/>
                <w:szCs w:val="11"/>
              </w:rPr>
            </w:pPr>
          </w:p>
        </w:tc>
        <w:tc>
          <w:tcPr>
            <w:tcW w:w="321" w:type="pct"/>
            <w:vMerge/>
            <w:tcBorders>
              <w:top w:val="nil"/>
              <w:left w:val="single" w:sz="4" w:space="0" w:color="auto"/>
              <w:bottom w:val="single" w:sz="4" w:space="0" w:color="auto"/>
              <w:right w:val="single" w:sz="4" w:space="0" w:color="auto"/>
            </w:tcBorders>
            <w:vAlign w:val="center"/>
            <w:hideMark/>
          </w:tcPr>
          <w:p w14:paraId="7D3B9A90" w14:textId="77777777" w:rsidR="0026475C" w:rsidRPr="0026475C" w:rsidRDefault="0026475C" w:rsidP="0026475C">
            <w:pPr>
              <w:rPr>
                <w:color w:val="000000"/>
                <w:sz w:val="11"/>
                <w:szCs w:val="11"/>
              </w:rPr>
            </w:pPr>
          </w:p>
        </w:tc>
        <w:tc>
          <w:tcPr>
            <w:tcW w:w="365" w:type="pct"/>
            <w:tcBorders>
              <w:top w:val="nil"/>
              <w:left w:val="nil"/>
              <w:bottom w:val="single" w:sz="4" w:space="0" w:color="auto"/>
              <w:right w:val="single" w:sz="4" w:space="0" w:color="auto"/>
            </w:tcBorders>
            <w:shd w:val="clear" w:color="auto" w:fill="auto"/>
            <w:vAlign w:val="center"/>
            <w:hideMark/>
          </w:tcPr>
          <w:p w14:paraId="72A56FF5" w14:textId="77777777" w:rsidR="0026475C" w:rsidRPr="0026475C" w:rsidRDefault="0026475C" w:rsidP="0026475C">
            <w:pPr>
              <w:jc w:val="center"/>
              <w:rPr>
                <w:color w:val="000000"/>
                <w:sz w:val="11"/>
                <w:szCs w:val="11"/>
              </w:rPr>
            </w:pPr>
            <w:r w:rsidRPr="0026475C">
              <w:rPr>
                <w:color w:val="000000"/>
                <w:sz w:val="11"/>
                <w:szCs w:val="11"/>
              </w:rPr>
              <w:t>руб./кВт·ч</w:t>
            </w:r>
          </w:p>
        </w:tc>
        <w:tc>
          <w:tcPr>
            <w:tcW w:w="374" w:type="pct"/>
            <w:tcBorders>
              <w:top w:val="nil"/>
              <w:left w:val="nil"/>
              <w:bottom w:val="single" w:sz="4" w:space="0" w:color="auto"/>
              <w:right w:val="single" w:sz="4" w:space="0" w:color="auto"/>
            </w:tcBorders>
            <w:shd w:val="clear" w:color="auto" w:fill="auto"/>
            <w:vAlign w:val="center"/>
            <w:hideMark/>
          </w:tcPr>
          <w:p w14:paraId="4FC50EB4" w14:textId="77777777" w:rsidR="0026475C" w:rsidRPr="0026475C" w:rsidRDefault="0026475C" w:rsidP="0026475C">
            <w:pPr>
              <w:jc w:val="center"/>
              <w:rPr>
                <w:color w:val="000000"/>
                <w:sz w:val="11"/>
                <w:szCs w:val="11"/>
              </w:rPr>
            </w:pPr>
            <w:r w:rsidRPr="0026475C">
              <w:rPr>
                <w:color w:val="000000"/>
                <w:sz w:val="11"/>
                <w:szCs w:val="11"/>
              </w:rPr>
              <w:t>руб./МВт·мес.</w:t>
            </w:r>
          </w:p>
        </w:tc>
        <w:tc>
          <w:tcPr>
            <w:tcW w:w="436" w:type="pct"/>
            <w:tcBorders>
              <w:top w:val="nil"/>
              <w:left w:val="nil"/>
              <w:bottom w:val="single" w:sz="4" w:space="0" w:color="auto"/>
              <w:right w:val="single" w:sz="4" w:space="0" w:color="auto"/>
            </w:tcBorders>
            <w:shd w:val="clear" w:color="auto" w:fill="auto"/>
            <w:vAlign w:val="center"/>
            <w:hideMark/>
          </w:tcPr>
          <w:p w14:paraId="55D1DD3D" w14:textId="77777777" w:rsidR="0026475C" w:rsidRPr="0026475C" w:rsidRDefault="0026475C" w:rsidP="0026475C">
            <w:pPr>
              <w:jc w:val="center"/>
              <w:rPr>
                <w:color w:val="000000"/>
                <w:sz w:val="11"/>
                <w:szCs w:val="11"/>
              </w:rPr>
            </w:pPr>
            <w:r w:rsidRPr="0026475C">
              <w:rPr>
                <w:color w:val="000000"/>
                <w:sz w:val="11"/>
                <w:szCs w:val="11"/>
              </w:rPr>
              <w:t>руб./МВт·ч</w:t>
            </w:r>
          </w:p>
        </w:tc>
        <w:tc>
          <w:tcPr>
            <w:tcW w:w="347" w:type="pct"/>
            <w:vMerge/>
            <w:tcBorders>
              <w:top w:val="nil"/>
              <w:left w:val="single" w:sz="4" w:space="0" w:color="auto"/>
              <w:bottom w:val="single" w:sz="4" w:space="0" w:color="auto"/>
              <w:right w:val="single" w:sz="4" w:space="0" w:color="auto"/>
            </w:tcBorders>
            <w:vAlign w:val="center"/>
            <w:hideMark/>
          </w:tcPr>
          <w:p w14:paraId="6F2162CC" w14:textId="77777777" w:rsidR="0026475C" w:rsidRPr="0026475C" w:rsidRDefault="0026475C" w:rsidP="0026475C">
            <w:pPr>
              <w:rPr>
                <w:color w:val="000000"/>
                <w:sz w:val="11"/>
                <w:szCs w:val="11"/>
              </w:rPr>
            </w:pPr>
          </w:p>
        </w:tc>
        <w:tc>
          <w:tcPr>
            <w:tcW w:w="238" w:type="pct"/>
            <w:vMerge/>
            <w:tcBorders>
              <w:top w:val="nil"/>
              <w:left w:val="single" w:sz="4" w:space="0" w:color="auto"/>
              <w:bottom w:val="single" w:sz="4" w:space="0" w:color="auto"/>
              <w:right w:val="single" w:sz="4" w:space="0" w:color="auto"/>
            </w:tcBorders>
            <w:vAlign w:val="center"/>
            <w:hideMark/>
          </w:tcPr>
          <w:p w14:paraId="6ED80CB0" w14:textId="77777777" w:rsidR="0026475C" w:rsidRPr="0026475C" w:rsidRDefault="0026475C" w:rsidP="0026475C">
            <w:pPr>
              <w:rPr>
                <w:color w:val="000000"/>
                <w:sz w:val="11"/>
                <w:szCs w:val="11"/>
              </w:rPr>
            </w:pPr>
          </w:p>
        </w:tc>
        <w:tc>
          <w:tcPr>
            <w:tcW w:w="365" w:type="pct"/>
            <w:tcBorders>
              <w:top w:val="nil"/>
              <w:left w:val="nil"/>
              <w:bottom w:val="single" w:sz="4" w:space="0" w:color="auto"/>
              <w:right w:val="single" w:sz="4" w:space="0" w:color="auto"/>
            </w:tcBorders>
            <w:shd w:val="clear" w:color="auto" w:fill="auto"/>
            <w:vAlign w:val="center"/>
            <w:hideMark/>
          </w:tcPr>
          <w:p w14:paraId="716BC162" w14:textId="77777777" w:rsidR="0026475C" w:rsidRPr="0026475C" w:rsidRDefault="0026475C" w:rsidP="0026475C">
            <w:pPr>
              <w:jc w:val="center"/>
              <w:rPr>
                <w:color w:val="000000"/>
                <w:sz w:val="11"/>
                <w:szCs w:val="11"/>
              </w:rPr>
            </w:pPr>
            <w:r w:rsidRPr="0026475C">
              <w:rPr>
                <w:color w:val="000000"/>
                <w:sz w:val="11"/>
                <w:szCs w:val="11"/>
              </w:rPr>
              <w:t>руб./кВт·ч</w:t>
            </w:r>
          </w:p>
        </w:tc>
        <w:tc>
          <w:tcPr>
            <w:tcW w:w="374" w:type="pct"/>
            <w:tcBorders>
              <w:top w:val="nil"/>
              <w:left w:val="nil"/>
              <w:bottom w:val="single" w:sz="4" w:space="0" w:color="auto"/>
              <w:right w:val="single" w:sz="4" w:space="0" w:color="auto"/>
            </w:tcBorders>
            <w:shd w:val="clear" w:color="auto" w:fill="auto"/>
            <w:vAlign w:val="center"/>
            <w:hideMark/>
          </w:tcPr>
          <w:p w14:paraId="4DE6B9C6" w14:textId="77777777" w:rsidR="0026475C" w:rsidRPr="0026475C" w:rsidRDefault="0026475C" w:rsidP="0026475C">
            <w:pPr>
              <w:jc w:val="center"/>
              <w:rPr>
                <w:color w:val="000000"/>
                <w:sz w:val="11"/>
                <w:szCs w:val="11"/>
              </w:rPr>
            </w:pPr>
            <w:r w:rsidRPr="0026475C">
              <w:rPr>
                <w:color w:val="000000"/>
                <w:sz w:val="11"/>
                <w:szCs w:val="11"/>
              </w:rPr>
              <w:t>руб./МВт·мес.</w:t>
            </w:r>
          </w:p>
        </w:tc>
        <w:tc>
          <w:tcPr>
            <w:tcW w:w="407" w:type="pct"/>
            <w:tcBorders>
              <w:top w:val="nil"/>
              <w:left w:val="nil"/>
              <w:bottom w:val="single" w:sz="4" w:space="0" w:color="auto"/>
              <w:right w:val="single" w:sz="4" w:space="0" w:color="auto"/>
            </w:tcBorders>
            <w:shd w:val="clear" w:color="auto" w:fill="auto"/>
            <w:vAlign w:val="center"/>
            <w:hideMark/>
          </w:tcPr>
          <w:p w14:paraId="2771AD6F" w14:textId="77777777" w:rsidR="0026475C" w:rsidRPr="0026475C" w:rsidRDefault="0026475C" w:rsidP="0026475C">
            <w:pPr>
              <w:jc w:val="center"/>
              <w:rPr>
                <w:color w:val="000000"/>
                <w:sz w:val="11"/>
                <w:szCs w:val="11"/>
              </w:rPr>
            </w:pPr>
            <w:r w:rsidRPr="0026475C">
              <w:rPr>
                <w:color w:val="000000"/>
                <w:sz w:val="11"/>
                <w:szCs w:val="11"/>
              </w:rPr>
              <w:t>руб./МВт·ч</w:t>
            </w:r>
          </w:p>
        </w:tc>
      </w:tr>
      <w:tr w:rsidR="0026475C" w:rsidRPr="0026475C" w14:paraId="1F875F09" w14:textId="77777777" w:rsidTr="0026475C">
        <w:trPr>
          <w:trHeight w:val="39"/>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4A090203" w14:textId="77777777" w:rsidR="0026475C" w:rsidRPr="0026475C" w:rsidRDefault="0026475C" w:rsidP="0026475C">
            <w:pPr>
              <w:jc w:val="center"/>
              <w:rPr>
                <w:color w:val="000000"/>
                <w:sz w:val="11"/>
                <w:szCs w:val="11"/>
              </w:rPr>
            </w:pPr>
            <w:r w:rsidRPr="0026475C">
              <w:rPr>
                <w:color w:val="000000"/>
                <w:sz w:val="11"/>
                <w:szCs w:val="11"/>
              </w:rPr>
              <w:t>1</w:t>
            </w:r>
          </w:p>
        </w:tc>
        <w:tc>
          <w:tcPr>
            <w:tcW w:w="1152" w:type="pct"/>
            <w:tcBorders>
              <w:top w:val="nil"/>
              <w:left w:val="nil"/>
              <w:bottom w:val="single" w:sz="4" w:space="0" w:color="auto"/>
              <w:right w:val="single" w:sz="4" w:space="0" w:color="auto"/>
            </w:tcBorders>
            <w:shd w:val="clear" w:color="auto" w:fill="auto"/>
            <w:vAlign w:val="center"/>
            <w:hideMark/>
          </w:tcPr>
          <w:p w14:paraId="569F055B" w14:textId="77777777" w:rsidR="0026475C" w:rsidRPr="0026475C" w:rsidRDefault="0026475C" w:rsidP="0026475C">
            <w:pPr>
              <w:jc w:val="center"/>
              <w:rPr>
                <w:color w:val="000000"/>
                <w:sz w:val="11"/>
                <w:szCs w:val="11"/>
              </w:rPr>
            </w:pPr>
            <w:r w:rsidRPr="0026475C">
              <w:rPr>
                <w:color w:val="000000"/>
                <w:sz w:val="11"/>
                <w:szCs w:val="11"/>
              </w:rPr>
              <w:t>2</w:t>
            </w:r>
          </w:p>
        </w:tc>
        <w:tc>
          <w:tcPr>
            <w:tcW w:w="256" w:type="pct"/>
            <w:tcBorders>
              <w:top w:val="nil"/>
              <w:left w:val="nil"/>
              <w:bottom w:val="single" w:sz="4" w:space="0" w:color="auto"/>
              <w:right w:val="single" w:sz="4" w:space="0" w:color="auto"/>
            </w:tcBorders>
            <w:shd w:val="clear" w:color="auto" w:fill="auto"/>
            <w:vAlign w:val="center"/>
            <w:hideMark/>
          </w:tcPr>
          <w:p w14:paraId="2D9D4CDA" w14:textId="77777777" w:rsidR="0026475C" w:rsidRPr="0026475C" w:rsidRDefault="0026475C" w:rsidP="0026475C">
            <w:pPr>
              <w:jc w:val="center"/>
              <w:rPr>
                <w:color w:val="000000"/>
                <w:sz w:val="11"/>
                <w:szCs w:val="11"/>
              </w:rPr>
            </w:pPr>
            <w:r w:rsidRPr="0026475C">
              <w:rPr>
                <w:color w:val="000000"/>
                <w:sz w:val="11"/>
                <w:szCs w:val="11"/>
              </w:rPr>
              <w:t>3</w:t>
            </w:r>
          </w:p>
        </w:tc>
        <w:tc>
          <w:tcPr>
            <w:tcW w:w="321" w:type="pct"/>
            <w:tcBorders>
              <w:top w:val="nil"/>
              <w:left w:val="nil"/>
              <w:bottom w:val="single" w:sz="4" w:space="0" w:color="auto"/>
              <w:right w:val="single" w:sz="4" w:space="0" w:color="auto"/>
            </w:tcBorders>
            <w:shd w:val="clear" w:color="auto" w:fill="auto"/>
            <w:vAlign w:val="center"/>
            <w:hideMark/>
          </w:tcPr>
          <w:p w14:paraId="069A040A" w14:textId="77777777" w:rsidR="0026475C" w:rsidRPr="0026475C" w:rsidRDefault="0026475C" w:rsidP="0026475C">
            <w:pPr>
              <w:jc w:val="center"/>
              <w:rPr>
                <w:color w:val="000000"/>
                <w:sz w:val="11"/>
                <w:szCs w:val="11"/>
              </w:rPr>
            </w:pPr>
            <w:r w:rsidRPr="0026475C">
              <w:rPr>
                <w:color w:val="000000"/>
                <w:sz w:val="11"/>
                <w:szCs w:val="11"/>
              </w:rPr>
              <w:t>4</w:t>
            </w:r>
          </w:p>
        </w:tc>
        <w:tc>
          <w:tcPr>
            <w:tcW w:w="365" w:type="pct"/>
            <w:tcBorders>
              <w:top w:val="nil"/>
              <w:left w:val="nil"/>
              <w:bottom w:val="single" w:sz="4" w:space="0" w:color="auto"/>
              <w:right w:val="single" w:sz="4" w:space="0" w:color="auto"/>
            </w:tcBorders>
            <w:shd w:val="clear" w:color="auto" w:fill="auto"/>
            <w:vAlign w:val="center"/>
            <w:hideMark/>
          </w:tcPr>
          <w:p w14:paraId="5D99B9FD" w14:textId="77777777" w:rsidR="0026475C" w:rsidRPr="0026475C" w:rsidRDefault="0026475C" w:rsidP="0026475C">
            <w:pPr>
              <w:jc w:val="center"/>
              <w:rPr>
                <w:color w:val="000000"/>
                <w:sz w:val="11"/>
                <w:szCs w:val="11"/>
              </w:rPr>
            </w:pPr>
            <w:r w:rsidRPr="0026475C">
              <w:rPr>
                <w:color w:val="000000"/>
                <w:sz w:val="11"/>
                <w:szCs w:val="11"/>
              </w:rPr>
              <w:t>5</w:t>
            </w:r>
          </w:p>
        </w:tc>
        <w:tc>
          <w:tcPr>
            <w:tcW w:w="374" w:type="pct"/>
            <w:tcBorders>
              <w:top w:val="nil"/>
              <w:left w:val="nil"/>
              <w:bottom w:val="single" w:sz="4" w:space="0" w:color="auto"/>
              <w:right w:val="single" w:sz="4" w:space="0" w:color="auto"/>
            </w:tcBorders>
            <w:shd w:val="clear" w:color="auto" w:fill="auto"/>
            <w:vAlign w:val="center"/>
            <w:hideMark/>
          </w:tcPr>
          <w:p w14:paraId="6D810E40" w14:textId="77777777" w:rsidR="0026475C" w:rsidRPr="0026475C" w:rsidRDefault="0026475C" w:rsidP="0026475C">
            <w:pPr>
              <w:jc w:val="center"/>
              <w:rPr>
                <w:color w:val="000000"/>
                <w:sz w:val="11"/>
                <w:szCs w:val="11"/>
              </w:rPr>
            </w:pPr>
            <w:r w:rsidRPr="0026475C">
              <w:rPr>
                <w:color w:val="000000"/>
                <w:sz w:val="11"/>
                <w:szCs w:val="11"/>
              </w:rPr>
              <w:t>6</w:t>
            </w:r>
          </w:p>
        </w:tc>
        <w:tc>
          <w:tcPr>
            <w:tcW w:w="436" w:type="pct"/>
            <w:tcBorders>
              <w:top w:val="nil"/>
              <w:left w:val="nil"/>
              <w:bottom w:val="single" w:sz="4" w:space="0" w:color="auto"/>
              <w:right w:val="single" w:sz="4" w:space="0" w:color="auto"/>
            </w:tcBorders>
            <w:shd w:val="clear" w:color="auto" w:fill="auto"/>
            <w:vAlign w:val="center"/>
            <w:hideMark/>
          </w:tcPr>
          <w:p w14:paraId="0B0CAA4F" w14:textId="77777777" w:rsidR="0026475C" w:rsidRPr="0026475C" w:rsidRDefault="0026475C" w:rsidP="0026475C">
            <w:pPr>
              <w:jc w:val="center"/>
              <w:rPr>
                <w:color w:val="000000"/>
                <w:sz w:val="11"/>
                <w:szCs w:val="11"/>
              </w:rPr>
            </w:pPr>
            <w:r w:rsidRPr="0026475C">
              <w:rPr>
                <w:color w:val="000000"/>
                <w:sz w:val="11"/>
                <w:szCs w:val="11"/>
              </w:rPr>
              <w:t>7</w:t>
            </w:r>
          </w:p>
        </w:tc>
        <w:tc>
          <w:tcPr>
            <w:tcW w:w="347" w:type="pct"/>
            <w:tcBorders>
              <w:top w:val="nil"/>
              <w:left w:val="nil"/>
              <w:bottom w:val="single" w:sz="4" w:space="0" w:color="auto"/>
              <w:right w:val="single" w:sz="4" w:space="0" w:color="auto"/>
            </w:tcBorders>
            <w:shd w:val="clear" w:color="auto" w:fill="auto"/>
            <w:vAlign w:val="center"/>
            <w:hideMark/>
          </w:tcPr>
          <w:p w14:paraId="7FEE5251" w14:textId="77777777" w:rsidR="0026475C" w:rsidRPr="0026475C" w:rsidRDefault="0026475C" w:rsidP="0026475C">
            <w:pPr>
              <w:jc w:val="center"/>
              <w:rPr>
                <w:color w:val="000000"/>
                <w:sz w:val="11"/>
                <w:szCs w:val="11"/>
              </w:rPr>
            </w:pPr>
            <w:r w:rsidRPr="0026475C">
              <w:rPr>
                <w:color w:val="000000"/>
                <w:sz w:val="11"/>
                <w:szCs w:val="11"/>
              </w:rPr>
              <w:t>8</w:t>
            </w:r>
          </w:p>
        </w:tc>
        <w:tc>
          <w:tcPr>
            <w:tcW w:w="238" w:type="pct"/>
            <w:tcBorders>
              <w:top w:val="nil"/>
              <w:left w:val="nil"/>
              <w:bottom w:val="single" w:sz="4" w:space="0" w:color="auto"/>
              <w:right w:val="single" w:sz="4" w:space="0" w:color="auto"/>
            </w:tcBorders>
            <w:shd w:val="clear" w:color="auto" w:fill="auto"/>
            <w:vAlign w:val="center"/>
            <w:hideMark/>
          </w:tcPr>
          <w:p w14:paraId="74D8E169" w14:textId="77777777" w:rsidR="0026475C" w:rsidRPr="0026475C" w:rsidRDefault="0026475C" w:rsidP="0026475C">
            <w:pPr>
              <w:jc w:val="center"/>
              <w:rPr>
                <w:color w:val="000000"/>
                <w:sz w:val="11"/>
                <w:szCs w:val="11"/>
              </w:rPr>
            </w:pPr>
            <w:r w:rsidRPr="0026475C">
              <w:rPr>
                <w:color w:val="000000"/>
                <w:sz w:val="11"/>
                <w:szCs w:val="11"/>
              </w:rPr>
              <w:t>9</w:t>
            </w:r>
          </w:p>
        </w:tc>
        <w:tc>
          <w:tcPr>
            <w:tcW w:w="365" w:type="pct"/>
            <w:tcBorders>
              <w:top w:val="nil"/>
              <w:left w:val="nil"/>
              <w:bottom w:val="single" w:sz="4" w:space="0" w:color="auto"/>
              <w:right w:val="single" w:sz="4" w:space="0" w:color="auto"/>
            </w:tcBorders>
            <w:shd w:val="clear" w:color="auto" w:fill="auto"/>
            <w:vAlign w:val="center"/>
            <w:hideMark/>
          </w:tcPr>
          <w:p w14:paraId="3F4C803E" w14:textId="77777777" w:rsidR="0026475C" w:rsidRPr="0026475C" w:rsidRDefault="0026475C" w:rsidP="0026475C">
            <w:pPr>
              <w:jc w:val="center"/>
              <w:rPr>
                <w:color w:val="000000"/>
                <w:sz w:val="11"/>
                <w:szCs w:val="11"/>
              </w:rPr>
            </w:pPr>
            <w:r w:rsidRPr="0026475C">
              <w:rPr>
                <w:color w:val="000000"/>
                <w:sz w:val="11"/>
                <w:szCs w:val="11"/>
              </w:rPr>
              <w:t>10</w:t>
            </w:r>
          </w:p>
        </w:tc>
        <w:tc>
          <w:tcPr>
            <w:tcW w:w="374" w:type="pct"/>
            <w:tcBorders>
              <w:top w:val="nil"/>
              <w:left w:val="nil"/>
              <w:bottom w:val="single" w:sz="4" w:space="0" w:color="auto"/>
              <w:right w:val="single" w:sz="4" w:space="0" w:color="auto"/>
            </w:tcBorders>
            <w:shd w:val="clear" w:color="auto" w:fill="auto"/>
            <w:vAlign w:val="center"/>
            <w:hideMark/>
          </w:tcPr>
          <w:p w14:paraId="74E0912E" w14:textId="77777777" w:rsidR="0026475C" w:rsidRPr="0026475C" w:rsidRDefault="0026475C" w:rsidP="0026475C">
            <w:pPr>
              <w:jc w:val="center"/>
              <w:rPr>
                <w:color w:val="000000"/>
                <w:sz w:val="11"/>
                <w:szCs w:val="11"/>
              </w:rPr>
            </w:pPr>
            <w:r w:rsidRPr="0026475C">
              <w:rPr>
                <w:color w:val="000000"/>
                <w:sz w:val="11"/>
                <w:szCs w:val="11"/>
              </w:rPr>
              <w:t>11</w:t>
            </w:r>
          </w:p>
        </w:tc>
        <w:tc>
          <w:tcPr>
            <w:tcW w:w="407" w:type="pct"/>
            <w:tcBorders>
              <w:top w:val="nil"/>
              <w:left w:val="nil"/>
              <w:bottom w:val="single" w:sz="4" w:space="0" w:color="auto"/>
              <w:right w:val="single" w:sz="4" w:space="0" w:color="auto"/>
            </w:tcBorders>
            <w:shd w:val="clear" w:color="auto" w:fill="auto"/>
            <w:vAlign w:val="center"/>
            <w:hideMark/>
          </w:tcPr>
          <w:p w14:paraId="662E7690" w14:textId="77777777" w:rsidR="0026475C" w:rsidRPr="0026475C" w:rsidRDefault="0026475C" w:rsidP="0026475C">
            <w:pPr>
              <w:jc w:val="center"/>
              <w:rPr>
                <w:color w:val="000000"/>
                <w:sz w:val="11"/>
                <w:szCs w:val="11"/>
              </w:rPr>
            </w:pPr>
            <w:r w:rsidRPr="0026475C">
              <w:rPr>
                <w:color w:val="000000"/>
                <w:sz w:val="11"/>
                <w:szCs w:val="11"/>
              </w:rPr>
              <w:t>12</w:t>
            </w:r>
          </w:p>
        </w:tc>
      </w:tr>
      <w:tr w:rsidR="0026475C" w:rsidRPr="0026475C" w14:paraId="16AB970F" w14:textId="77777777" w:rsidTr="0026475C">
        <w:trPr>
          <w:trHeight w:val="113"/>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2755A540" w14:textId="77777777" w:rsidR="0026475C" w:rsidRPr="0026475C" w:rsidRDefault="0026475C" w:rsidP="0026475C">
            <w:pPr>
              <w:jc w:val="center"/>
              <w:rPr>
                <w:color w:val="000000"/>
                <w:sz w:val="11"/>
                <w:szCs w:val="11"/>
              </w:rPr>
            </w:pPr>
            <w:r w:rsidRPr="0026475C">
              <w:rPr>
                <w:color w:val="000000"/>
                <w:sz w:val="11"/>
                <w:szCs w:val="11"/>
              </w:rPr>
              <w:t>1.</w:t>
            </w:r>
          </w:p>
        </w:tc>
        <w:tc>
          <w:tcPr>
            <w:tcW w:w="1152" w:type="pct"/>
            <w:tcBorders>
              <w:top w:val="nil"/>
              <w:left w:val="nil"/>
              <w:bottom w:val="single" w:sz="4" w:space="0" w:color="auto"/>
              <w:right w:val="single" w:sz="4" w:space="0" w:color="auto"/>
            </w:tcBorders>
            <w:shd w:val="clear" w:color="auto" w:fill="auto"/>
            <w:vAlign w:val="center"/>
            <w:hideMark/>
          </w:tcPr>
          <w:p w14:paraId="1BB15EF2" w14:textId="77777777" w:rsidR="0026475C" w:rsidRPr="0026475C" w:rsidRDefault="0026475C" w:rsidP="0026475C">
            <w:pPr>
              <w:jc w:val="both"/>
              <w:rPr>
                <w:color w:val="000000"/>
                <w:sz w:val="11"/>
                <w:szCs w:val="11"/>
              </w:rPr>
            </w:pPr>
            <w:r w:rsidRPr="0026475C">
              <w:rPr>
                <w:color w:val="000000"/>
                <w:sz w:val="11"/>
                <w:szCs w:val="11"/>
              </w:rPr>
              <w:t>ООО «Горэлектросеть» (ИНН 4217127144)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7E942375" w14:textId="77777777" w:rsidR="0026475C" w:rsidRPr="0026475C" w:rsidRDefault="0026475C" w:rsidP="0026475C">
            <w:pPr>
              <w:jc w:val="center"/>
              <w:rPr>
                <w:color w:val="000000"/>
                <w:sz w:val="11"/>
                <w:szCs w:val="11"/>
              </w:rPr>
            </w:pPr>
            <w:r w:rsidRPr="0026475C">
              <w:rPr>
                <w:color w:val="000000"/>
                <w:sz w:val="11"/>
                <w:szCs w:val="11"/>
              </w:rPr>
              <w:t>375 373,43</w:t>
            </w:r>
          </w:p>
        </w:tc>
        <w:tc>
          <w:tcPr>
            <w:tcW w:w="321" w:type="pct"/>
            <w:tcBorders>
              <w:top w:val="nil"/>
              <w:left w:val="nil"/>
              <w:bottom w:val="single" w:sz="4" w:space="0" w:color="auto"/>
              <w:right w:val="single" w:sz="4" w:space="0" w:color="auto"/>
            </w:tcBorders>
            <w:shd w:val="clear" w:color="auto" w:fill="auto"/>
            <w:vAlign w:val="center"/>
            <w:hideMark/>
          </w:tcPr>
          <w:p w14:paraId="14212C87" w14:textId="77777777" w:rsidR="0026475C" w:rsidRPr="0026475C" w:rsidRDefault="0026475C" w:rsidP="0026475C">
            <w:pPr>
              <w:jc w:val="center"/>
              <w:rPr>
                <w:color w:val="000000"/>
                <w:sz w:val="11"/>
                <w:szCs w:val="11"/>
              </w:rPr>
            </w:pPr>
            <w:r w:rsidRPr="0026475C">
              <w:rPr>
                <w:color w:val="000000"/>
                <w:sz w:val="11"/>
                <w:szCs w:val="11"/>
              </w:rPr>
              <w:t>141,69</w:t>
            </w:r>
          </w:p>
        </w:tc>
        <w:tc>
          <w:tcPr>
            <w:tcW w:w="365" w:type="pct"/>
            <w:tcBorders>
              <w:top w:val="nil"/>
              <w:left w:val="nil"/>
              <w:bottom w:val="single" w:sz="4" w:space="0" w:color="auto"/>
              <w:right w:val="single" w:sz="4" w:space="0" w:color="auto"/>
            </w:tcBorders>
            <w:shd w:val="clear" w:color="auto" w:fill="auto"/>
            <w:noWrap/>
            <w:vAlign w:val="center"/>
            <w:hideMark/>
          </w:tcPr>
          <w:p w14:paraId="57B5F59B" w14:textId="77777777" w:rsidR="0026475C" w:rsidRPr="0026475C" w:rsidRDefault="0026475C" w:rsidP="0026475C">
            <w:pPr>
              <w:jc w:val="center"/>
              <w:rPr>
                <w:color w:val="000000"/>
                <w:sz w:val="11"/>
                <w:szCs w:val="11"/>
              </w:rPr>
            </w:pPr>
            <w:r w:rsidRPr="0026475C">
              <w:rPr>
                <w:color w:val="000000"/>
                <w:sz w:val="11"/>
                <w:szCs w:val="11"/>
              </w:rPr>
              <w:t>0,01000</w:t>
            </w:r>
          </w:p>
        </w:tc>
        <w:tc>
          <w:tcPr>
            <w:tcW w:w="374" w:type="pct"/>
            <w:tcBorders>
              <w:top w:val="nil"/>
              <w:left w:val="nil"/>
              <w:bottom w:val="single" w:sz="4" w:space="0" w:color="auto"/>
              <w:right w:val="single" w:sz="4" w:space="0" w:color="auto"/>
            </w:tcBorders>
            <w:shd w:val="clear" w:color="auto" w:fill="auto"/>
            <w:noWrap/>
            <w:vAlign w:val="center"/>
            <w:hideMark/>
          </w:tcPr>
          <w:p w14:paraId="7A9C2ED8" w14:textId="77777777" w:rsidR="0026475C" w:rsidRPr="0026475C" w:rsidRDefault="0026475C" w:rsidP="0026475C">
            <w:pPr>
              <w:jc w:val="center"/>
              <w:rPr>
                <w:color w:val="000000"/>
                <w:sz w:val="11"/>
                <w:szCs w:val="11"/>
              </w:rPr>
            </w:pPr>
            <w:r w:rsidRPr="0026475C">
              <w:rPr>
                <w:color w:val="000000"/>
                <w:sz w:val="11"/>
                <w:szCs w:val="11"/>
              </w:rPr>
              <w:t>3 790,781112</w:t>
            </w:r>
          </w:p>
        </w:tc>
        <w:tc>
          <w:tcPr>
            <w:tcW w:w="436" w:type="pct"/>
            <w:tcBorders>
              <w:top w:val="nil"/>
              <w:left w:val="nil"/>
              <w:bottom w:val="single" w:sz="4" w:space="0" w:color="auto"/>
              <w:right w:val="single" w:sz="4" w:space="0" w:color="auto"/>
            </w:tcBorders>
            <w:shd w:val="clear" w:color="auto" w:fill="auto"/>
            <w:vAlign w:val="center"/>
            <w:hideMark/>
          </w:tcPr>
          <w:p w14:paraId="54BE181E" w14:textId="77777777" w:rsidR="0026475C" w:rsidRPr="0026475C" w:rsidRDefault="0026475C" w:rsidP="0026475C">
            <w:pPr>
              <w:jc w:val="center"/>
              <w:rPr>
                <w:color w:val="000000"/>
                <w:sz w:val="11"/>
                <w:szCs w:val="11"/>
              </w:rPr>
            </w:pPr>
            <w:r w:rsidRPr="0026475C">
              <w:rPr>
                <w:color w:val="000000"/>
                <w:sz w:val="11"/>
                <w:szCs w:val="11"/>
              </w:rPr>
              <w:t>1,415000</w:t>
            </w:r>
          </w:p>
        </w:tc>
        <w:tc>
          <w:tcPr>
            <w:tcW w:w="347" w:type="pct"/>
            <w:tcBorders>
              <w:top w:val="nil"/>
              <w:left w:val="nil"/>
              <w:bottom w:val="single" w:sz="4" w:space="0" w:color="auto"/>
              <w:right w:val="single" w:sz="4" w:space="0" w:color="auto"/>
            </w:tcBorders>
            <w:shd w:val="clear" w:color="auto" w:fill="auto"/>
            <w:vAlign w:val="center"/>
            <w:hideMark/>
          </w:tcPr>
          <w:p w14:paraId="1BB01649" w14:textId="77777777" w:rsidR="0026475C" w:rsidRPr="0026475C" w:rsidRDefault="0026475C" w:rsidP="0026475C">
            <w:pPr>
              <w:jc w:val="center"/>
              <w:rPr>
                <w:color w:val="000000"/>
                <w:sz w:val="11"/>
                <w:szCs w:val="11"/>
              </w:rPr>
            </w:pPr>
            <w:r w:rsidRPr="0026475C">
              <w:rPr>
                <w:color w:val="000000"/>
                <w:sz w:val="11"/>
                <w:szCs w:val="11"/>
              </w:rPr>
              <w:t>374 497,16</w:t>
            </w:r>
          </w:p>
        </w:tc>
        <w:tc>
          <w:tcPr>
            <w:tcW w:w="238" w:type="pct"/>
            <w:tcBorders>
              <w:top w:val="nil"/>
              <w:left w:val="nil"/>
              <w:bottom w:val="single" w:sz="4" w:space="0" w:color="auto"/>
              <w:right w:val="single" w:sz="4" w:space="0" w:color="auto"/>
            </w:tcBorders>
            <w:shd w:val="clear" w:color="auto" w:fill="auto"/>
            <w:vAlign w:val="center"/>
            <w:hideMark/>
          </w:tcPr>
          <w:p w14:paraId="4D53AAC3" w14:textId="77777777" w:rsidR="0026475C" w:rsidRPr="0026475C" w:rsidRDefault="0026475C" w:rsidP="0026475C">
            <w:pPr>
              <w:jc w:val="center"/>
              <w:rPr>
                <w:color w:val="000000"/>
                <w:sz w:val="11"/>
                <w:szCs w:val="11"/>
              </w:rPr>
            </w:pPr>
            <w:r w:rsidRPr="0026475C">
              <w:rPr>
                <w:color w:val="000000"/>
                <w:sz w:val="11"/>
                <w:szCs w:val="11"/>
              </w:rPr>
              <w:t>138,81</w:t>
            </w:r>
          </w:p>
        </w:tc>
        <w:tc>
          <w:tcPr>
            <w:tcW w:w="365" w:type="pct"/>
            <w:tcBorders>
              <w:top w:val="nil"/>
              <w:left w:val="nil"/>
              <w:bottom w:val="single" w:sz="4" w:space="0" w:color="auto"/>
              <w:right w:val="single" w:sz="4" w:space="0" w:color="auto"/>
            </w:tcBorders>
            <w:shd w:val="clear" w:color="auto" w:fill="auto"/>
            <w:noWrap/>
            <w:vAlign w:val="center"/>
            <w:hideMark/>
          </w:tcPr>
          <w:p w14:paraId="1DCAD62E" w14:textId="77777777" w:rsidR="0026475C" w:rsidRPr="0026475C" w:rsidRDefault="0026475C" w:rsidP="0026475C">
            <w:pPr>
              <w:jc w:val="center"/>
              <w:rPr>
                <w:color w:val="000000"/>
                <w:sz w:val="11"/>
                <w:szCs w:val="11"/>
              </w:rPr>
            </w:pPr>
            <w:r w:rsidRPr="0026475C">
              <w:rPr>
                <w:color w:val="000000"/>
                <w:sz w:val="11"/>
                <w:szCs w:val="11"/>
              </w:rPr>
              <w:t>0,01000</w:t>
            </w:r>
          </w:p>
        </w:tc>
        <w:tc>
          <w:tcPr>
            <w:tcW w:w="374" w:type="pct"/>
            <w:tcBorders>
              <w:top w:val="nil"/>
              <w:left w:val="nil"/>
              <w:bottom w:val="single" w:sz="4" w:space="0" w:color="auto"/>
              <w:right w:val="single" w:sz="4" w:space="0" w:color="auto"/>
            </w:tcBorders>
            <w:shd w:val="clear" w:color="auto" w:fill="auto"/>
            <w:noWrap/>
            <w:vAlign w:val="center"/>
            <w:hideMark/>
          </w:tcPr>
          <w:p w14:paraId="0987664D" w14:textId="77777777" w:rsidR="0026475C" w:rsidRPr="0026475C" w:rsidRDefault="0026475C" w:rsidP="0026475C">
            <w:pPr>
              <w:jc w:val="center"/>
              <w:rPr>
                <w:color w:val="000000"/>
                <w:sz w:val="11"/>
                <w:szCs w:val="11"/>
              </w:rPr>
            </w:pPr>
            <w:r w:rsidRPr="0026475C">
              <w:rPr>
                <w:color w:val="000000"/>
                <w:sz w:val="11"/>
                <w:szCs w:val="11"/>
              </w:rPr>
              <w:t>3 860,401384</w:t>
            </w:r>
          </w:p>
        </w:tc>
        <w:tc>
          <w:tcPr>
            <w:tcW w:w="407" w:type="pct"/>
            <w:tcBorders>
              <w:top w:val="nil"/>
              <w:left w:val="nil"/>
              <w:bottom w:val="single" w:sz="4" w:space="0" w:color="auto"/>
              <w:right w:val="single" w:sz="4" w:space="0" w:color="auto"/>
            </w:tcBorders>
            <w:shd w:val="clear" w:color="auto" w:fill="auto"/>
            <w:vAlign w:val="center"/>
            <w:hideMark/>
          </w:tcPr>
          <w:p w14:paraId="2A6C454E" w14:textId="77777777" w:rsidR="0026475C" w:rsidRPr="0026475C" w:rsidRDefault="0026475C" w:rsidP="0026475C">
            <w:pPr>
              <w:jc w:val="center"/>
              <w:rPr>
                <w:color w:val="000000"/>
                <w:sz w:val="11"/>
                <w:szCs w:val="11"/>
              </w:rPr>
            </w:pPr>
            <w:r w:rsidRPr="0026475C">
              <w:rPr>
                <w:color w:val="000000"/>
                <w:sz w:val="11"/>
                <w:szCs w:val="11"/>
              </w:rPr>
              <w:t>1,415000</w:t>
            </w:r>
          </w:p>
        </w:tc>
      </w:tr>
      <w:tr w:rsidR="0026475C" w:rsidRPr="0026475C" w14:paraId="7BC3245B" w14:textId="77777777" w:rsidTr="0026475C">
        <w:trPr>
          <w:trHeight w:val="118"/>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4FCEC622" w14:textId="77777777" w:rsidR="0026475C" w:rsidRPr="0026475C" w:rsidRDefault="0026475C" w:rsidP="0026475C">
            <w:pPr>
              <w:jc w:val="center"/>
              <w:rPr>
                <w:color w:val="000000"/>
                <w:sz w:val="11"/>
                <w:szCs w:val="11"/>
              </w:rPr>
            </w:pPr>
            <w:r w:rsidRPr="0026475C">
              <w:rPr>
                <w:color w:val="000000"/>
                <w:sz w:val="11"/>
                <w:szCs w:val="11"/>
              </w:rPr>
              <w:t>2.</w:t>
            </w:r>
          </w:p>
        </w:tc>
        <w:tc>
          <w:tcPr>
            <w:tcW w:w="1152" w:type="pct"/>
            <w:tcBorders>
              <w:top w:val="nil"/>
              <w:left w:val="nil"/>
              <w:bottom w:val="single" w:sz="4" w:space="0" w:color="auto"/>
              <w:right w:val="single" w:sz="4" w:space="0" w:color="auto"/>
            </w:tcBorders>
            <w:shd w:val="clear" w:color="auto" w:fill="auto"/>
            <w:vAlign w:val="center"/>
            <w:hideMark/>
          </w:tcPr>
          <w:p w14:paraId="4A93DC38" w14:textId="77777777" w:rsidR="0026475C" w:rsidRPr="0026475C" w:rsidRDefault="0026475C" w:rsidP="0026475C">
            <w:pPr>
              <w:jc w:val="both"/>
              <w:rPr>
                <w:color w:val="000000"/>
                <w:sz w:val="11"/>
                <w:szCs w:val="11"/>
              </w:rPr>
            </w:pPr>
            <w:r w:rsidRPr="0026475C">
              <w:rPr>
                <w:color w:val="000000"/>
                <w:sz w:val="11"/>
                <w:szCs w:val="11"/>
              </w:rPr>
              <w:t xml:space="preserve"> АО «Оборонэнерго»   (филиал «Забайкальский» АО «Оборонэнерго») (ИНН 7704726225)  - ПАО «Россети Сибирь» (филиал ПАО «Россети Сибирь» - «Кузбассэнерго - РЭС» (ИНН 2460069527) </w:t>
            </w:r>
          </w:p>
        </w:tc>
        <w:tc>
          <w:tcPr>
            <w:tcW w:w="256" w:type="pct"/>
            <w:tcBorders>
              <w:top w:val="nil"/>
              <w:left w:val="nil"/>
              <w:bottom w:val="single" w:sz="4" w:space="0" w:color="auto"/>
              <w:right w:val="single" w:sz="4" w:space="0" w:color="auto"/>
            </w:tcBorders>
            <w:shd w:val="clear" w:color="auto" w:fill="auto"/>
            <w:vAlign w:val="center"/>
            <w:hideMark/>
          </w:tcPr>
          <w:p w14:paraId="25743054" w14:textId="77777777" w:rsidR="0026475C" w:rsidRPr="0026475C" w:rsidRDefault="0026475C" w:rsidP="0026475C">
            <w:pPr>
              <w:jc w:val="center"/>
              <w:rPr>
                <w:color w:val="000000"/>
                <w:sz w:val="11"/>
                <w:szCs w:val="11"/>
              </w:rPr>
            </w:pPr>
            <w:r w:rsidRPr="0026475C">
              <w:rPr>
                <w:color w:val="000000"/>
                <w:sz w:val="11"/>
                <w:szCs w:val="11"/>
              </w:rPr>
              <w:t>6 713,54</w:t>
            </w:r>
          </w:p>
        </w:tc>
        <w:tc>
          <w:tcPr>
            <w:tcW w:w="321" w:type="pct"/>
            <w:tcBorders>
              <w:top w:val="nil"/>
              <w:left w:val="nil"/>
              <w:bottom w:val="single" w:sz="4" w:space="0" w:color="auto"/>
              <w:right w:val="single" w:sz="4" w:space="0" w:color="auto"/>
            </w:tcBorders>
            <w:shd w:val="clear" w:color="auto" w:fill="auto"/>
            <w:vAlign w:val="center"/>
            <w:hideMark/>
          </w:tcPr>
          <w:p w14:paraId="756ED423" w14:textId="77777777" w:rsidR="0026475C" w:rsidRPr="0026475C" w:rsidRDefault="0026475C" w:rsidP="0026475C">
            <w:pPr>
              <w:jc w:val="center"/>
              <w:rPr>
                <w:color w:val="000000"/>
                <w:sz w:val="11"/>
                <w:szCs w:val="11"/>
              </w:rPr>
            </w:pPr>
            <w:r w:rsidRPr="0026475C">
              <w:rPr>
                <w:color w:val="000000"/>
                <w:sz w:val="11"/>
                <w:szCs w:val="11"/>
              </w:rPr>
              <w:t>2,24</w:t>
            </w:r>
          </w:p>
        </w:tc>
        <w:tc>
          <w:tcPr>
            <w:tcW w:w="365" w:type="pct"/>
            <w:tcBorders>
              <w:top w:val="nil"/>
              <w:left w:val="nil"/>
              <w:bottom w:val="single" w:sz="4" w:space="0" w:color="auto"/>
              <w:right w:val="single" w:sz="4" w:space="0" w:color="auto"/>
            </w:tcBorders>
            <w:shd w:val="clear" w:color="auto" w:fill="auto"/>
            <w:noWrap/>
            <w:vAlign w:val="center"/>
            <w:hideMark/>
          </w:tcPr>
          <w:p w14:paraId="37CD49D0" w14:textId="77777777" w:rsidR="0026475C" w:rsidRPr="0026475C" w:rsidRDefault="0026475C" w:rsidP="0026475C">
            <w:pPr>
              <w:jc w:val="center"/>
              <w:rPr>
                <w:color w:val="000000"/>
                <w:sz w:val="11"/>
                <w:szCs w:val="11"/>
              </w:rPr>
            </w:pPr>
            <w:r w:rsidRPr="0026475C">
              <w:rPr>
                <w:color w:val="000000"/>
                <w:sz w:val="11"/>
                <w:szCs w:val="11"/>
              </w:rPr>
              <w:t>1,03301</w:t>
            </w:r>
          </w:p>
        </w:tc>
        <w:tc>
          <w:tcPr>
            <w:tcW w:w="374" w:type="pct"/>
            <w:tcBorders>
              <w:top w:val="nil"/>
              <w:left w:val="nil"/>
              <w:bottom w:val="single" w:sz="4" w:space="0" w:color="auto"/>
              <w:right w:val="single" w:sz="4" w:space="0" w:color="auto"/>
            </w:tcBorders>
            <w:shd w:val="clear" w:color="auto" w:fill="auto"/>
            <w:noWrap/>
            <w:vAlign w:val="center"/>
            <w:hideMark/>
          </w:tcPr>
          <w:p w14:paraId="59957738" w14:textId="77777777" w:rsidR="0026475C" w:rsidRPr="0026475C" w:rsidRDefault="0026475C" w:rsidP="0026475C">
            <w:pPr>
              <w:jc w:val="center"/>
              <w:rPr>
                <w:color w:val="000000"/>
                <w:sz w:val="11"/>
                <w:szCs w:val="11"/>
              </w:rPr>
            </w:pPr>
            <w:r w:rsidRPr="0026475C">
              <w:rPr>
                <w:color w:val="000000"/>
                <w:sz w:val="11"/>
                <w:szCs w:val="11"/>
              </w:rPr>
              <w:t>442 123,197703</w:t>
            </w:r>
          </w:p>
        </w:tc>
        <w:tc>
          <w:tcPr>
            <w:tcW w:w="436" w:type="pct"/>
            <w:tcBorders>
              <w:top w:val="nil"/>
              <w:left w:val="nil"/>
              <w:bottom w:val="single" w:sz="4" w:space="0" w:color="auto"/>
              <w:right w:val="single" w:sz="4" w:space="0" w:color="auto"/>
            </w:tcBorders>
            <w:shd w:val="clear" w:color="auto" w:fill="auto"/>
            <w:vAlign w:val="center"/>
            <w:hideMark/>
          </w:tcPr>
          <w:p w14:paraId="560B8432" w14:textId="77777777" w:rsidR="0026475C" w:rsidRPr="0026475C" w:rsidRDefault="0026475C" w:rsidP="0026475C">
            <w:pPr>
              <w:jc w:val="center"/>
              <w:rPr>
                <w:color w:val="000000"/>
                <w:sz w:val="11"/>
                <w:szCs w:val="11"/>
              </w:rPr>
            </w:pPr>
            <w:r w:rsidRPr="0026475C">
              <w:rPr>
                <w:color w:val="000000"/>
                <w:sz w:val="11"/>
                <w:szCs w:val="11"/>
              </w:rPr>
              <w:t>146,170511</w:t>
            </w:r>
          </w:p>
        </w:tc>
        <w:tc>
          <w:tcPr>
            <w:tcW w:w="347" w:type="pct"/>
            <w:tcBorders>
              <w:top w:val="nil"/>
              <w:left w:val="nil"/>
              <w:bottom w:val="single" w:sz="4" w:space="0" w:color="auto"/>
              <w:right w:val="single" w:sz="4" w:space="0" w:color="auto"/>
            </w:tcBorders>
            <w:shd w:val="clear" w:color="auto" w:fill="auto"/>
            <w:vAlign w:val="center"/>
            <w:hideMark/>
          </w:tcPr>
          <w:p w14:paraId="12DB5EBD" w14:textId="77777777" w:rsidR="0026475C" w:rsidRPr="0026475C" w:rsidRDefault="0026475C" w:rsidP="0026475C">
            <w:pPr>
              <w:jc w:val="center"/>
              <w:rPr>
                <w:color w:val="000000"/>
                <w:sz w:val="11"/>
                <w:szCs w:val="11"/>
              </w:rPr>
            </w:pPr>
            <w:r w:rsidRPr="0026475C">
              <w:rPr>
                <w:color w:val="000000"/>
                <w:sz w:val="11"/>
                <w:szCs w:val="11"/>
              </w:rPr>
              <w:t>6 152,52</w:t>
            </w:r>
          </w:p>
        </w:tc>
        <w:tc>
          <w:tcPr>
            <w:tcW w:w="238" w:type="pct"/>
            <w:tcBorders>
              <w:top w:val="nil"/>
              <w:left w:val="nil"/>
              <w:bottom w:val="single" w:sz="4" w:space="0" w:color="auto"/>
              <w:right w:val="single" w:sz="4" w:space="0" w:color="auto"/>
            </w:tcBorders>
            <w:shd w:val="clear" w:color="auto" w:fill="auto"/>
            <w:vAlign w:val="center"/>
            <w:hideMark/>
          </w:tcPr>
          <w:p w14:paraId="04CE33B5" w14:textId="77777777" w:rsidR="0026475C" w:rsidRPr="0026475C" w:rsidRDefault="0026475C" w:rsidP="0026475C">
            <w:pPr>
              <w:jc w:val="center"/>
              <w:rPr>
                <w:color w:val="000000"/>
                <w:sz w:val="11"/>
                <w:szCs w:val="11"/>
              </w:rPr>
            </w:pPr>
            <w:r w:rsidRPr="0026475C">
              <w:rPr>
                <w:color w:val="000000"/>
                <w:sz w:val="11"/>
                <w:szCs w:val="11"/>
              </w:rPr>
              <w:t>2,02</w:t>
            </w:r>
          </w:p>
        </w:tc>
        <w:tc>
          <w:tcPr>
            <w:tcW w:w="365" w:type="pct"/>
            <w:tcBorders>
              <w:top w:val="nil"/>
              <w:left w:val="nil"/>
              <w:bottom w:val="single" w:sz="4" w:space="0" w:color="auto"/>
              <w:right w:val="single" w:sz="4" w:space="0" w:color="auto"/>
            </w:tcBorders>
            <w:shd w:val="clear" w:color="auto" w:fill="auto"/>
            <w:noWrap/>
            <w:vAlign w:val="center"/>
            <w:hideMark/>
          </w:tcPr>
          <w:p w14:paraId="75A25F52" w14:textId="77777777" w:rsidR="0026475C" w:rsidRPr="0026475C" w:rsidRDefault="0026475C" w:rsidP="0026475C">
            <w:pPr>
              <w:jc w:val="center"/>
              <w:rPr>
                <w:color w:val="000000"/>
                <w:sz w:val="11"/>
                <w:szCs w:val="11"/>
              </w:rPr>
            </w:pPr>
            <w:r w:rsidRPr="0026475C">
              <w:rPr>
                <w:color w:val="000000"/>
                <w:sz w:val="11"/>
                <w:szCs w:val="11"/>
              </w:rPr>
              <w:t>1,05299</w:t>
            </w:r>
          </w:p>
        </w:tc>
        <w:tc>
          <w:tcPr>
            <w:tcW w:w="374" w:type="pct"/>
            <w:tcBorders>
              <w:top w:val="nil"/>
              <w:left w:val="nil"/>
              <w:bottom w:val="single" w:sz="4" w:space="0" w:color="auto"/>
              <w:right w:val="single" w:sz="4" w:space="0" w:color="auto"/>
            </w:tcBorders>
            <w:shd w:val="clear" w:color="auto" w:fill="auto"/>
            <w:noWrap/>
            <w:vAlign w:val="center"/>
            <w:hideMark/>
          </w:tcPr>
          <w:p w14:paraId="712FD24F" w14:textId="77777777" w:rsidR="0026475C" w:rsidRPr="0026475C" w:rsidRDefault="0026475C" w:rsidP="0026475C">
            <w:pPr>
              <w:jc w:val="center"/>
              <w:rPr>
                <w:color w:val="000000"/>
                <w:sz w:val="11"/>
                <w:szCs w:val="11"/>
              </w:rPr>
            </w:pPr>
            <w:r w:rsidRPr="0026475C">
              <w:rPr>
                <w:color w:val="000000"/>
                <w:sz w:val="11"/>
                <w:szCs w:val="11"/>
              </w:rPr>
              <w:t>459 200,149707</w:t>
            </w:r>
          </w:p>
        </w:tc>
        <w:tc>
          <w:tcPr>
            <w:tcW w:w="407" w:type="pct"/>
            <w:tcBorders>
              <w:top w:val="nil"/>
              <w:left w:val="nil"/>
              <w:bottom w:val="single" w:sz="4" w:space="0" w:color="auto"/>
              <w:right w:val="single" w:sz="4" w:space="0" w:color="auto"/>
            </w:tcBorders>
            <w:shd w:val="clear" w:color="auto" w:fill="auto"/>
            <w:vAlign w:val="center"/>
            <w:hideMark/>
          </w:tcPr>
          <w:p w14:paraId="52A414EA" w14:textId="77777777" w:rsidR="0026475C" w:rsidRPr="0026475C" w:rsidRDefault="0026475C" w:rsidP="0026475C">
            <w:pPr>
              <w:jc w:val="center"/>
              <w:rPr>
                <w:color w:val="000000"/>
                <w:sz w:val="11"/>
                <w:szCs w:val="11"/>
              </w:rPr>
            </w:pPr>
            <w:r w:rsidRPr="0026475C">
              <w:rPr>
                <w:color w:val="000000"/>
                <w:sz w:val="11"/>
                <w:szCs w:val="11"/>
              </w:rPr>
              <w:t>148,997537</w:t>
            </w:r>
          </w:p>
        </w:tc>
      </w:tr>
      <w:tr w:rsidR="0026475C" w:rsidRPr="0026475C" w14:paraId="535830F7" w14:textId="77777777" w:rsidTr="0026475C">
        <w:trPr>
          <w:trHeight w:val="113"/>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08569E9D" w14:textId="77777777" w:rsidR="0026475C" w:rsidRPr="0026475C" w:rsidRDefault="0026475C" w:rsidP="0026475C">
            <w:pPr>
              <w:jc w:val="center"/>
              <w:rPr>
                <w:color w:val="000000"/>
                <w:sz w:val="11"/>
                <w:szCs w:val="11"/>
              </w:rPr>
            </w:pPr>
            <w:r w:rsidRPr="0026475C">
              <w:rPr>
                <w:color w:val="000000"/>
                <w:sz w:val="11"/>
                <w:szCs w:val="11"/>
              </w:rPr>
              <w:t>3</w:t>
            </w:r>
          </w:p>
        </w:tc>
        <w:tc>
          <w:tcPr>
            <w:tcW w:w="1152" w:type="pct"/>
            <w:tcBorders>
              <w:top w:val="nil"/>
              <w:left w:val="nil"/>
              <w:bottom w:val="single" w:sz="4" w:space="0" w:color="auto"/>
              <w:right w:val="single" w:sz="4" w:space="0" w:color="auto"/>
            </w:tcBorders>
            <w:shd w:val="clear" w:color="auto" w:fill="auto"/>
            <w:vAlign w:val="center"/>
            <w:hideMark/>
          </w:tcPr>
          <w:p w14:paraId="7E0FA1B5" w14:textId="77777777" w:rsidR="0026475C" w:rsidRPr="0026475C" w:rsidRDefault="0026475C" w:rsidP="0026475C">
            <w:pPr>
              <w:jc w:val="both"/>
              <w:rPr>
                <w:color w:val="000000"/>
                <w:sz w:val="11"/>
                <w:szCs w:val="11"/>
              </w:rPr>
            </w:pPr>
            <w:r w:rsidRPr="0026475C">
              <w:rPr>
                <w:color w:val="000000"/>
                <w:sz w:val="11"/>
                <w:szCs w:val="11"/>
              </w:rPr>
              <w:t>ООО «Объединенная компания РУСАЛ Энергосеть» (ИНН 7709806795)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38BB9131" w14:textId="77777777" w:rsidR="0026475C" w:rsidRPr="0026475C" w:rsidRDefault="0026475C" w:rsidP="0026475C">
            <w:pPr>
              <w:jc w:val="center"/>
              <w:rPr>
                <w:color w:val="000000"/>
                <w:sz w:val="11"/>
                <w:szCs w:val="11"/>
              </w:rPr>
            </w:pPr>
            <w:r w:rsidRPr="0026475C">
              <w:rPr>
                <w:color w:val="000000"/>
                <w:sz w:val="11"/>
                <w:szCs w:val="11"/>
              </w:rPr>
              <w:t>2 797,90</w:t>
            </w:r>
          </w:p>
        </w:tc>
        <w:tc>
          <w:tcPr>
            <w:tcW w:w="321" w:type="pct"/>
            <w:tcBorders>
              <w:top w:val="nil"/>
              <w:left w:val="nil"/>
              <w:bottom w:val="single" w:sz="4" w:space="0" w:color="auto"/>
              <w:right w:val="single" w:sz="4" w:space="0" w:color="auto"/>
            </w:tcBorders>
            <w:shd w:val="clear" w:color="auto" w:fill="auto"/>
            <w:vAlign w:val="center"/>
            <w:hideMark/>
          </w:tcPr>
          <w:p w14:paraId="0EBDE922" w14:textId="77777777" w:rsidR="0026475C" w:rsidRPr="0026475C" w:rsidRDefault="0026475C" w:rsidP="0026475C">
            <w:pPr>
              <w:jc w:val="center"/>
              <w:rPr>
                <w:color w:val="000000"/>
                <w:sz w:val="11"/>
                <w:szCs w:val="11"/>
              </w:rPr>
            </w:pPr>
            <w:r w:rsidRPr="0026475C">
              <w:rPr>
                <w:color w:val="000000"/>
                <w:sz w:val="11"/>
                <w:szCs w:val="11"/>
              </w:rPr>
              <w:t>0,79</w:t>
            </w:r>
          </w:p>
        </w:tc>
        <w:tc>
          <w:tcPr>
            <w:tcW w:w="365" w:type="pct"/>
            <w:tcBorders>
              <w:top w:val="nil"/>
              <w:left w:val="nil"/>
              <w:bottom w:val="single" w:sz="4" w:space="0" w:color="auto"/>
              <w:right w:val="single" w:sz="4" w:space="0" w:color="auto"/>
            </w:tcBorders>
            <w:shd w:val="clear" w:color="auto" w:fill="auto"/>
            <w:noWrap/>
            <w:vAlign w:val="center"/>
            <w:hideMark/>
          </w:tcPr>
          <w:p w14:paraId="26A57925" w14:textId="77777777" w:rsidR="0026475C" w:rsidRPr="0026475C" w:rsidRDefault="0026475C" w:rsidP="0026475C">
            <w:pPr>
              <w:jc w:val="center"/>
              <w:rPr>
                <w:color w:val="000000"/>
                <w:sz w:val="11"/>
                <w:szCs w:val="11"/>
              </w:rPr>
            </w:pPr>
            <w:r w:rsidRPr="0026475C">
              <w:rPr>
                <w:color w:val="000000"/>
                <w:sz w:val="11"/>
                <w:szCs w:val="11"/>
              </w:rPr>
              <w:t>0,00991</w:t>
            </w:r>
          </w:p>
        </w:tc>
        <w:tc>
          <w:tcPr>
            <w:tcW w:w="374" w:type="pct"/>
            <w:tcBorders>
              <w:top w:val="nil"/>
              <w:left w:val="nil"/>
              <w:bottom w:val="single" w:sz="4" w:space="0" w:color="auto"/>
              <w:right w:val="single" w:sz="4" w:space="0" w:color="auto"/>
            </w:tcBorders>
            <w:shd w:val="clear" w:color="auto" w:fill="auto"/>
            <w:noWrap/>
            <w:vAlign w:val="center"/>
            <w:hideMark/>
          </w:tcPr>
          <w:p w14:paraId="35255855" w14:textId="77777777" w:rsidR="0026475C" w:rsidRPr="0026475C" w:rsidRDefault="0026475C" w:rsidP="0026475C">
            <w:pPr>
              <w:jc w:val="center"/>
              <w:rPr>
                <w:color w:val="000000"/>
                <w:sz w:val="11"/>
                <w:szCs w:val="11"/>
              </w:rPr>
            </w:pPr>
            <w:r w:rsidRPr="0026475C">
              <w:rPr>
                <w:color w:val="000000"/>
                <w:sz w:val="11"/>
                <w:szCs w:val="11"/>
              </w:rPr>
              <w:t>5 826,111673</w:t>
            </w:r>
          </w:p>
        </w:tc>
        <w:tc>
          <w:tcPr>
            <w:tcW w:w="436" w:type="pct"/>
            <w:tcBorders>
              <w:top w:val="nil"/>
              <w:left w:val="nil"/>
              <w:bottom w:val="single" w:sz="4" w:space="0" w:color="auto"/>
              <w:right w:val="single" w:sz="4" w:space="0" w:color="auto"/>
            </w:tcBorders>
            <w:shd w:val="clear" w:color="auto" w:fill="auto"/>
            <w:vAlign w:val="center"/>
            <w:hideMark/>
          </w:tcPr>
          <w:p w14:paraId="74BA9130" w14:textId="77777777" w:rsidR="0026475C" w:rsidRPr="0026475C" w:rsidRDefault="0026475C" w:rsidP="0026475C">
            <w:pPr>
              <w:jc w:val="center"/>
              <w:rPr>
                <w:color w:val="000000"/>
                <w:sz w:val="11"/>
                <w:szCs w:val="11"/>
              </w:rPr>
            </w:pPr>
            <w:r w:rsidRPr="0026475C">
              <w:rPr>
                <w:color w:val="000000"/>
                <w:sz w:val="11"/>
                <w:szCs w:val="11"/>
              </w:rPr>
              <w:t>0,000000</w:t>
            </w:r>
          </w:p>
        </w:tc>
        <w:tc>
          <w:tcPr>
            <w:tcW w:w="347" w:type="pct"/>
            <w:tcBorders>
              <w:top w:val="nil"/>
              <w:left w:val="nil"/>
              <w:bottom w:val="single" w:sz="4" w:space="0" w:color="auto"/>
              <w:right w:val="single" w:sz="4" w:space="0" w:color="auto"/>
            </w:tcBorders>
            <w:shd w:val="clear" w:color="auto" w:fill="auto"/>
            <w:vAlign w:val="center"/>
            <w:hideMark/>
          </w:tcPr>
          <w:p w14:paraId="3460D640" w14:textId="77777777" w:rsidR="0026475C" w:rsidRPr="0026475C" w:rsidRDefault="0026475C" w:rsidP="0026475C">
            <w:pPr>
              <w:jc w:val="center"/>
              <w:rPr>
                <w:color w:val="000000"/>
                <w:sz w:val="11"/>
                <w:szCs w:val="11"/>
              </w:rPr>
            </w:pPr>
            <w:r w:rsidRPr="0026475C">
              <w:rPr>
                <w:color w:val="000000"/>
                <w:sz w:val="11"/>
                <w:szCs w:val="11"/>
              </w:rPr>
              <w:t>2 740,50</w:t>
            </w:r>
          </w:p>
        </w:tc>
        <w:tc>
          <w:tcPr>
            <w:tcW w:w="238" w:type="pct"/>
            <w:tcBorders>
              <w:top w:val="nil"/>
              <w:left w:val="nil"/>
              <w:bottom w:val="single" w:sz="4" w:space="0" w:color="auto"/>
              <w:right w:val="single" w:sz="4" w:space="0" w:color="auto"/>
            </w:tcBorders>
            <w:shd w:val="clear" w:color="auto" w:fill="auto"/>
            <w:vAlign w:val="center"/>
            <w:hideMark/>
          </w:tcPr>
          <w:p w14:paraId="020819D0" w14:textId="77777777" w:rsidR="0026475C" w:rsidRPr="0026475C" w:rsidRDefault="0026475C" w:rsidP="0026475C">
            <w:pPr>
              <w:jc w:val="center"/>
              <w:rPr>
                <w:color w:val="000000"/>
                <w:sz w:val="11"/>
                <w:szCs w:val="11"/>
              </w:rPr>
            </w:pPr>
            <w:r w:rsidRPr="0026475C">
              <w:rPr>
                <w:color w:val="000000"/>
                <w:sz w:val="11"/>
                <w:szCs w:val="11"/>
              </w:rPr>
              <w:t>0,77</w:t>
            </w:r>
          </w:p>
        </w:tc>
        <w:tc>
          <w:tcPr>
            <w:tcW w:w="365" w:type="pct"/>
            <w:tcBorders>
              <w:top w:val="nil"/>
              <w:left w:val="nil"/>
              <w:bottom w:val="single" w:sz="4" w:space="0" w:color="auto"/>
              <w:right w:val="single" w:sz="4" w:space="0" w:color="auto"/>
            </w:tcBorders>
            <w:shd w:val="clear" w:color="auto" w:fill="auto"/>
            <w:noWrap/>
            <w:vAlign w:val="center"/>
            <w:hideMark/>
          </w:tcPr>
          <w:p w14:paraId="0BD2FBC2" w14:textId="77777777" w:rsidR="0026475C" w:rsidRPr="0026475C" w:rsidRDefault="0026475C" w:rsidP="0026475C">
            <w:pPr>
              <w:jc w:val="center"/>
              <w:rPr>
                <w:color w:val="000000"/>
                <w:sz w:val="11"/>
                <w:szCs w:val="11"/>
              </w:rPr>
            </w:pPr>
            <w:r w:rsidRPr="0026475C">
              <w:rPr>
                <w:color w:val="000000"/>
                <w:sz w:val="11"/>
                <w:szCs w:val="11"/>
              </w:rPr>
              <w:t>0,02278</w:t>
            </w:r>
          </w:p>
        </w:tc>
        <w:tc>
          <w:tcPr>
            <w:tcW w:w="374" w:type="pct"/>
            <w:tcBorders>
              <w:top w:val="nil"/>
              <w:left w:val="nil"/>
              <w:bottom w:val="single" w:sz="4" w:space="0" w:color="auto"/>
              <w:right w:val="single" w:sz="4" w:space="0" w:color="auto"/>
            </w:tcBorders>
            <w:shd w:val="clear" w:color="auto" w:fill="auto"/>
            <w:noWrap/>
            <w:vAlign w:val="center"/>
            <w:hideMark/>
          </w:tcPr>
          <w:p w14:paraId="381107FD" w14:textId="77777777" w:rsidR="0026475C" w:rsidRPr="0026475C" w:rsidRDefault="0026475C" w:rsidP="0026475C">
            <w:pPr>
              <w:jc w:val="center"/>
              <w:rPr>
                <w:color w:val="000000"/>
                <w:sz w:val="11"/>
                <w:szCs w:val="11"/>
              </w:rPr>
            </w:pPr>
            <w:r w:rsidRPr="0026475C">
              <w:rPr>
                <w:color w:val="000000"/>
                <w:sz w:val="11"/>
                <w:szCs w:val="11"/>
              </w:rPr>
              <w:t>13 562,605292</w:t>
            </w:r>
          </w:p>
        </w:tc>
        <w:tc>
          <w:tcPr>
            <w:tcW w:w="407" w:type="pct"/>
            <w:tcBorders>
              <w:top w:val="nil"/>
              <w:left w:val="nil"/>
              <w:bottom w:val="single" w:sz="4" w:space="0" w:color="auto"/>
              <w:right w:val="single" w:sz="4" w:space="0" w:color="auto"/>
            </w:tcBorders>
            <w:shd w:val="clear" w:color="auto" w:fill="auto"/>
            <w:vAlign w:val="center"/>
            <w:hideMark/>
          </w:tcPr>
          <w:p w14:paraId="006C3C76" w14:textId="77777777" w:rsidR="0026475C" w:rsidRPr="0026475C" w:rsidRDefault="0026475C" w:rsidP="0026475C">
            <w:pPr>
              <w:jc w:val="center"/>
              <w:rPr>
                <w:color w:val="000000"/>
                <w:sz w:val="11"/>
                <w:szCs w:val="11"/>
              </w:rPr>
            </w:pPr>
            <w:r w:rsidRPr="0026475C">
              <w:rPr>
                <w:color w:val="000000"/>
                <w:sz w:val="11"/>
                <w:szCs w:val="11"/>
              </w:rPr>
              <w:t>0,000000</w:t>
            </w:r>
          </w:p>
        </w:tc>
      </w:tr>
      <w:tr w:rsidR="0026475C" w:rsidRPr="0026475C" w14:paraId="1C963E1D"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795B531D" w14:textId="77777777" w:rsidR="0026475C" w:rsidRPr="0026475C" w:rsidRDefault="0026475C" w:rsidP="0026475C">
            <w:pPr>
              <w:jc w:val="center"/>
              <w:rPr>
                <w:color w:val="000000"/>
                <w:sz w:val="11"/>
                <w:szCs w:val="11"/>
              </w:rPr>
            </w:pPr>
            <w:r w:rsidRPr="0026475C">
              <w:rPr>
                <w:color w:val="000000"/>
                <w:sz w:val="11"/>
                <w:szCs w:val="11"/>
              </w:rPr>
              <w:t>4</w:t>
            </w:r>
          </w:p>
        </w:tc>
        <w:tc>
          <w:tcPr>
            <w:tcW w:w="1152" w:type="pct"/>
            <w:tcBorders>
              <w:top w:val="nil"/>
              <w:left w:val="nil"/>
              <w:bottom w:val="single" w:sz="4" w:space="0" w:color="auto"/>
              <w:right w:val="single" w:sz="4" w:space="0" w:color="auto"/>
            </w:tcBorders>
            <w:shd w:val="clear" w:color="auto" w:fill="auto"/>
            <w:vAlign w:val="center"/>
            <w:hideMark/>
          </w:tcPr>
          <w:p w14:paraId="3F906D9B" w14:textId="77777777" w:rsidR="0026475C" w:rsidRPr="0026475C" w:rsidRDefault="0026475C" w:rsidP="0026475C">
            <w:pPr>
              <w:jc w:val="both"/>
              <w:rPr>
                <w:color w:val="000000"/>
                <w:sz w:val="11"/>
                <w:szCs w:val="11"/>
              </w:rPr>
            </w:pPr>
            <w:r w:rsidRPr="0026475C">
              <w:rPr>
                <w:color w:val="000000"/>
                <w:sz w:val="11"/>
                <w:szCs w:val="11"/>
              </w:rPr>
              <w:t>ПАО «Россети Сибирь» (филиал ПАО «Россети Сибирь» - «Кузбассэнерго - РЭС» (ИНН 2460069527) - «Кузбасская энергосетевая компания» ООО (ИНН 4205109750)</w:t>
            </w:r>
          </w:p>
        </w:tc>
        <w:tc>
          <w:tcPr>
            <w:tcW w:w="256" w:type="pct"/>
            <w:tcBorders>
              <w:top w:val="nil"/>
              <w:left w:val="nil"/>
              <w:bottom w:val="single" w:sz="4" w:space="0" w:color="auto"/>
              <w:right w:val="single" w:sz="4" w:space="0" w:color="auto"/>
            </w:tcBorders>
            <w:shd w:val="clear" w:color="auto" w:fill="auto"/>
            <w:vAlign w:val="center"/>
            <w:hideMark/>
          </w:tcPr>
          <w:p w14:paraId="22C9A6B5" w14:textId="77777777" w:rsidR="0026475C" w:rsidRPr="0026475C" w:rsidRDefault="0026475C" w:rsidP="0026475C">
            <w:pPr>
              <w:jc w:val="center"/>
              <w:rPr>
                <w:color w:val="000000"/>
                <w:sz w:val="11"/>
                <w:szCs w:val="11"/>
              </w:rPr>
            </w:pPr>
            <w:r w:rsidRPr="0026475C">
              <w:rPr>
                <w:color w:val="000000"/>
                <w:sz w:val="11"/>
                <w:szCs w:val="11"/>
              </w:rPr>
              <w:t>925 751,62</w:t>
            </w:r>
          </w:p>
        </w:tc>
        <w:tc>
          <w:tcPr>
            <w:tcW w:w="321" w:type="pct"/>
            <w:tcBorders>
              <w:top w:val="nil"/>
              <w:left w:val="nil"/>
              <w:bottom w:val="single" w:sz="4" w:space="0" w:color="auto"/>
              <w:right w:val="single" w:sz="4" w:space="0" w:color="auto"/>
            </w:tcBorders>
            <w:shd w:val="clear" w:color="auto" w:fill="auto"/>
            <w:vAlign w:val="center"/>
            <w:hideMark/>
          </w:tcPr>
          <w:p w14:paraId="2D0D279A" w14:textId="77777777" w:rsidR="0026475C" w:rsidRPr="0026475C" w:rsidRDefault="0026475C" w:rsidP="0026475C">
            <w:pPr>
              <w:jc w:val="center"/>
              <w:rPr>
                <w:color w:val="000000"/>
                <w:sz w:val="11"/>
                <w:szCs w:val="11"/>
              </w:rPr>
            </w:pPr>
            <w:r w:rsidRPr="0026475C">
              <w:rPr>
                <w:color w:val="000000"/>
                <w:sz w:val="11"/>
                <w:szCs w:val="11"/>
              </w:rPr>
              <w:t>249,31</w:t>
            </w:r>
          </w:p>
        </w:tc>
        <w:tc>
          <w:tcPr>
            <w:tcW w:w="365" w:type="pct"/>
            <w:tcBorders>
              <w:top w:val="nil"/>
              <w:left w:val="nil"/>
              <w:bottom w:val="single" w:sz="4" w:space="0" w:color="auto"/>
              <w:right w:val="single" w:sz="4" w:space="0" w:color="auto"/>
            </w:tcBorders>
            <w:shd w:val="clear" w:color="auto" w:fill="auto"/>
            <w:noWrap/>
            <w:vAlign w:val="center"/>
            <w:hideMark/>
          </w:tcPr>
          <w:p w14:paraId="6CB4FB1C" w14:textId="77777777" w:rsidR="0026475C" w:rsidRPr="0026475C" w:rsidRDefault="0026475C" w:rsidP="0026475C">
            <w:pPr>
              <w:jc w:val="center"/>
              <w:rPr>
                <w:color w:val="000000"/>
                <w:sz w:val="11"/>
                <w:szCs w:val="11"/>
              </w:rPr>
            </w:pPr>
            <w:r w:rsidRPr="0026475C">
              <w:rPr>
                <w:color w:val="000000"/>
                <w:sz w:val="11"/>
                <w:szCs w:val="11"/>
              </w:rPr>
              <w:t>1,19093</w:t>
            </w:r>
          </w:p>
        </w:tc>
        <w:tc>
          <w:tcPr>
            <w:tcW w:w="374" w:type="pct"/>
            <w:tcBorders>
              <w:top w:val="nil"/>
              <w:left w:val="nil"/>
              <w:bottom w:val="single" w:sz="4" w:space="0" w:color="auto"/>
              <w:right w:val="single" w:sz="4" w:space="0" w:color="auto"/>
            </w:tcBorders>
            <w:shd w:val="clear" w:color="auto" w:fill="auto"/>
            <w:noWrap/>
            <w:vAlign w:val="center"/>
            <w:hideMark/>
          </w:tcPr>
          <w:p w14:paraId="76125BE7" w14:textId="77777777" w:rsidR="0026475C" w:rsidRPr="0026475C" w:rsidRDefault="0026475C" w:rsidP="0026475C">
            <w:pPr>
              <w:jc w:val="center"/>
              <w:rPr>
                <w:color w:val="000000"/>
                <w:sz w:val="11"/>
                <w:szCs w:val="11"/>
              </w:rPr>
            </w:pPr>
            <w:r w:rsidRPr="0026475C">
              <w:rPr>
                <w:color w:val="000000"/>
                <w:sz w:val="11"/>
                <w:szCs w:val="11"/>
              </w:rPr>
              <w:t>632 757,845137</w:t>
            </w:r>
          </w:p>
        </w:tc>
        <w:tc>
          <w:tcPr>
            <w:tcW w:w="436" w:type="pct"/>
            <w:tcBorders>
              <w:top w:val="nil"/>
              <w:left w:val="nil"/>
              <w:bottom w:val="single" w:sz="4" w:space="0" w:color="auto"/>
              <w:right w:val="single" w:sz="4" w:space="0" w:color="auto"/>
            </w:tcBorders>
            <w:shd w:val="clear" w:color="auto" w:fill="auto"/>
            <w:vAlign w:val="center"/>
            <w:hideMark/>
          </w:tcPr>
          <w:p w14:paraId="395C9B23" w14:textId="77777777" w:rsidR="0026475C" w:rsidRPr="0026475C" w:rsidRDefault="0026475C" w:rsidP="0026475C">
            <w:pPr>
              <w:jc w:val="center"/>
              <w:rPr>
                <w:color w:val="000000"/>
                <w:sz w:val="11"/>
                <w:szCs w:val="11"/>
              </w:rPr>
            </w:pPr>
            <w:r w:rsidRPr="0026475C">
              <w:rPr>
                <w:color w:val="000000"/>
                <w:sz w:val="11"/>
                <w:szCs w:val="11"/>
              </w:rPr>
              <w:t>168,516790</w:t>
            </w:r>
          </w:p>
        </w:tc>
        <w:tc>
          <w:tcPr>
            <w:tcW w:w="347" w:type="pct"/>
            <w:tcBorders>
              <w:top w:val="nil"/>
              <w:left w:val="nil"/>
              <w:bottom w:val="single" w:sz="4" w:space="0" w:color="auto"/>
              <w:right w:val="single" w:sz="4" w:space="0" w:color="auto"/>
            </w:tcBorders>
            <w:shd w:val="clear" w:color="auto" w:fill="auto"/>
            <w:vAlign w:val="center"/>
            <w:hideMark/>
          </w:tcPr>
          <w:p w14:paraId="30B86F0C" w14:textId="77777777" w:rsidR="0026475C" w:rsidRPr="0026475C" w:rsidRDefault="0026475C" w:rsidP="0026475C">
            <w:pPr>
              <w:jc w:val="center"/>
              <w:rPr>
                <w:color w:val="000000"/>
                <w:sz w:val="11"/>
                <w:szCs w:val="11"/>
              </w:rPr>
            </w:pPr>
            <w:r w:rsidRPr="0026475C">
              <w:rPr>
                <w:color w:val="000000"/>
                <w:sz w:val="11"/>
                <w:szCs w:val="11"/>
              </w:rPr>
              <w:t>923 656,06</w:t>
            </w:r>
          </w:p>
        </w:tc>
        <w:tc>
          <w:tcPr>
            <w:tcW w:w="238" w:type="pct"/>
            <w:tcBorders>
              <w:top w:val="nil"/>
              <w:left w:val="nil"/>
              <w:bottom w:val="single" w:sz="4" w:space="0" w:color="auto"/>
              <w:right w:val="single" w:sz="4" w:space="0" w:color="auto"/>
            </w:tcBorders>
            <w:shd w:val="clear" w:color="auto" w:fill="auto"/>
            <w:vAlign w:val="center"/>
            <w:hideMark/>
          </w:tcPr>
          <w:p w14:paraId="2E88F754" w14:textId="77777777" w:rsidR="0026475C" w:rsidRPr="0026475C" w:rsidRDefault="0026475C" w:rsidP="0026475C">
            <w:pPr>
              <w:jc w:val="center"/>
              <w:rPr>
                <w:color w:val="000000"/>
                <w:sz w:val="11"/>
                <w:szCs w:val="11"/>
              </w:rPr>
            </w:pPr>
            <w:r w:rsidRPr="0026475C">
              <w:rPr>
                <w:color w:val="000000"/>
                <w:sz w:val="11"/>
                <w:szCs w:val="11"/>
              </w:rPr>
              <w:t>244,38</w:t>
            </w:r>
          </w:p>
        </w:tc>
        <w:tc>
          <w:tcPr>
            <w:tcW w:w="365" w:type="pct"/>
            <w:tcBorders>
              <w:top w:val="nil"/>
              <w:left w:val="nil"/>
              <w:bottom w:val="single" w:sz="4" w:space="0" w:color="auto"/>
              <w:right w:val="single" w:sz="4" w:space="0" w:color="auto"/>
            </w:tcBorders>
            <w:shd w:val="clear" w:color="auto" w:fill="auto"/>
            <w:noWrap/>
            <w:vAlign w:val="center"/>
            <w:hideMark/>
          </w:tcPr>
          <w:p w14:paraId="57850E6E" w14:textId="77777777" w:rsidR="0026475C" w:rsidRPr="0026475C" w:rsidRDefault="0026475C" w:rsidP="0026475C">
            <w:pPr>
              <w:jc w:val="center"/>
              <w:rPr>
                <w:color w:val="000000"/>
                <w:sz w:val="11"/>
                <w:szCs w:val="11"/>
              </w:rPr>
            </w:pPr>
            <w:r w:rsidRPr="0026475C">
              <w:rPr>
                <w:color w:val="000000"/>
                <w:sz w:val="11"/>
                <w:szCs w:val="11"/>
              </w:rPr>
              <w:t>1,08044</w:t>
            </w:r>
          </w:p>
        </w:tc>
        <w:tc>
          <w:tcPr>
            <w:tcW w:w="374" w:type="pct"/>
            <w:tcBorders>
              <w:top w:val="nil"/>
              <w:left w:val="nil"/>
              <w:bottom w:val="single" w:sz="4" w:space="0" w:color="auto"/>
              <w:right w:val="single" w:sz="4" w:space="0" w:color="auto"/>
            </w:tcBorders>
            <w:shd w:val="clear" w:color="auto" w:fill="auto"/>
            <w:noWrap/>
            <w:vAlign w:val="center"/>
            <w:hideMark/>
          </w:tcPr>
          <w:p w14:paraId="268785A7" w14:textId="77777777" w:rsidR="0026475C" w:rsidRPr="0026475C" w:rsidRDefault="0026475C" w:rsidP="0026475C">
            <w:pPr>
              <w:jc w:val="center"/>
              <w:rPr>
                <w:color w:val="000000"/>
                <w:sz w:val="11"/>
                <w:szCs w:val="11"/>
              </w:rPr>
            </w:pPr>
            <w:r w:rsidRPr="0026475C">
              <w:rPr>
                <w:color w:val="000000"/>
                <w:sz w:val="11"/>
                <w:szCs w:val="11"/>
              </w:rPr>
              <w:t>584 296,244543</w:t>
            </w:r>
          </w:p>
        </w:tc>
        <w:tc>
          <w:tcPr>
            <w:tcW w:w="407" w:type="pct"/>
            <w:tcBorders>
              <w:top w:val="nil"/>
              <w:left w:val="nil"/>
              <w:bottom w:val="single" w:sz="4" w:space="0" w:color="auto"/>
              <w:right w:val="single" w:sz="4" w:space="0" w:color="auto"/>
            </w:tcBorders>
            <w:shd w:val="clear" w:color="auto" w:fill="auto"/>
            <w:vAlign w:val="center"/>
            <w:hideMark/>
          </w:tcPr>
          <w:p w14:paraId="381F1C87" w14:textId="77777777" w:rsidR="0026475C" w:rsidRPr="0026475C" w:rsidRDefault="0026475C" w:rsidP="0026475C">
            <w:pPr>
              <w:jc w:val="center"/>
              <w:rPr>
                <w:color w:val="000000"/>
                <w:sz w:val="11"/>
                <w:szCs w:val="11"/>
              </w:rPr>
            </w:pPr>
            <w:r w:rsidRPr="0026475C">
              <w:rPr>
                <w:color w:val="000000"/>
                <w:sz w:val="11"/>
                <w:szCs w:val="11"/>
              </w:rPr>
              <w:t>152,882452</w:t>
            </w:r>
          </w:p>
        </w:tc>
      </w:tr>
      <w:tr w:rsidR="0026475C" w:rsidRPr="0026475C" w14:paraId="35FB1C85"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4AD9948F" w14:textId="77777777" w:rsidR="0026475C" w:rsidRPr="0026475C" w:rsidRDefault="0026475C" w:rsidP="0026475C">
            <w:pPr>
              <w:jc w:val="center"/>
              <w:rPr>
                <w:color w:val="000000"/>
                <w:sz w:val="11"/>
                <w:szCs w:val="11"/>
              </w:rPr>
            </w:pPr>
            <w:r w:rsidRPr="0026475C">
              <w:rPr>
                <w:color w:val="000000"/>
                <w:sz w:val="11"/>
                <w:szCs w:val="11"/>
              </w:rPr>
              <w:t>5</w:t>
            </w:r>
          </w:p>
        </w:tc>
        <w:tc>
          <w:tcPr>
            <w:tcW w:w="1152" w:type="pct"/>
            <w:tcBorders>
              <w:top w:val="nil"/>
              <w:left w:val="nil"/>
              <w:bottom w:val="single" w:sz="4" w:space="0" w:color="auto"/>
              <w:right w:val="single" w:sz="4" w:space="0" w:color="auto"/>
            </w:tcBorders>
            <w:shd w:val="clear" w:color="auto" w:fill="auto"/>
            <w:vAlign w:val="center"/>
            <w:hideMark/>
          </w:tcPr>
          <w:p w14:paraId="18250A5E" w14:textId="77777777" w:rsidR="0026475C" w:rsidRPr="0026475C" w:rsidRDefault="0026475C" w:rsidP="0026475C">
            <w:pPr>
              <w:jc w:val="both"/>
              <w:rPr>
                <w:color w:val="000000"/>
                <w:sz w:val="11"/>
                <w:szCs w:val="11"/>
              </w:rPr>
            </w:pPr>
            <w:r w:rsidRPr="0026475C">
              <w:rPr>
                <w:color w:val="000000"/>
                <w:sz w:val="11"/>
                <w:szCs w:val="11"/>
              </w:rPr>
              <w:t>ПАО «Россети Сибирь» (филиал ПАО «Россети Сибирь» - «Кузбассэнерго - РЭС» (ИНН 2460069527) - ООО «Регионэнергосеть»  (ИНН 4205271471)</w:t>
            </w:r>
          </w:p>
        </w:tc>
        <w:tc>
          <w:tcPr>
            <w:tcW w:w="256" w:type="pct"/>
            <w:tcBorders>
              <w:top w:val="nil"/>
              <w:left w:val="nil"/>
              <w:bottom w:val="single" w:sz="4" w:space="0" w:color="auto"/>
              <w:right w:val="single" w:sz="4" w:space="0" w:color="auto"/>
            </w:tcBorders>
            <w:shd w:val="clear" w:color="auto" w:fill="auto"/>
            <w:vAlign w:val="center"/>
            <w:hideMark/>
          </w:tcPr>
          <w:p w14:paraId="600B7883" w14:textId="77777777" w:rsidR="0026475C" w:rsidRPr="0026475C" w:rsidRDefault="0026475C" w:rsidP="0026475C">
            <w:pPr>
              <w:jc w:val="center"/>
              <w:rPr>
                <w:color w:val="000000"/>
                <w:sz w:val="11"/>
                <w:szCs w:val="11"/>
              </w:rPr>
            </w:pPr>
            <w:r w:rsidRPr="0026475C">
              <w:rPr>
                <w:color w:val="000000"/>
                <w:sz w:val="11"/>
                <w:szCs w:val="11"/>
              </w:rPr>
              <w:t>3 887,02</w:t>
            </w:r>
          </w:p>
        </w:tc>
        <w:tc>
          <w:tcPr>
            <w:tcW w:w="321" w:type="pct"/>
            <w:tcBorders>
              <w:top w:val="nil"/>
              <w:left w:val="nil"/>
              <w:bottom w:val="single" w:sz="4" w:space="0" w:color="auto"/>
              <w:right w:val="single" w:sz="4" w:space="0" w:color="auto"/>
            </w:tcBorders>
            <w:shd w:val="clear" w:color="auto" w:fill="auto"/>
            <w:vAlign w:val="center"/>
            <w:hideMark/>
          </w:tcPr>
          <w:p w14:paraId="331B148E" w14:textId="77777777" w:rsidR="0026475C" w:rsidRPr="0026475C" w:rsidRDefault="0026475C" w:rsidP="0026475C">
            <w:pPr>
              <w:jc w:val="center"/>
              <w:rPr>
                <w:color w:val="000000"/>
                <w:sz w:val="11"/>
                <w:szCs w:val="11"/>
              </w:rPr>
            </w:pPr>
            <w:r w:rsidRPr="0026475C">
              <w:rPr>
                <w:color w:val="000000"/>
                <w:sz w:val="11"/>
                <w:szCs w:val="11"/>
              </w:rPr>
              <w:t>0,89</w:t>
            </w:r>
          </w:p>
        </w:tc>
        <w:tc>
          <w:tcPr>
            <w:tcW w:w="365" w:type="pct"/>
            <w:tcBorders>
              <w:top w:val="nil"/>
              <w:left w:val="nil"/>
              <w:bottom w:val="single" w:sz="4" w:space="0" w:color="auto"/>
              <w:right w:val="single" w:sz="4" w:space="0" w:color="auto"/>
            </w:tcBorders>
            <w:shd w:val="clear" w:color="auto" w:fill="auto"/>
            <w:noWrap/>
            <w:vAlign w:val="center"/>
            <w:hideMark/>
          </w:tcPr>
          <w:p w14:paraId="30F052B2" w14:textId="77777777" w:rsidR="0026475C" w:rsidRPr="0026475C" w:rsidRDefault="0026475C" w:rsidP="0026475C">
            <w:pPr>
              <w:jc w:val="center"/>
              <w:rPr>
                <w:color w:val="000000"/>
                <w:sz w:val="11"/>
                <w:szCs w:val="11"/>
              </w:rPr>
            </w:pPr>
            <w:r w:rsidRPr="0026475C">
              <w:rPr>
                <w:color w:val="000000"/>
                <w:sz w:val="11"/>
                <w:szCs w:val="11"/>
              </w:rPr>
              <w:t>0,86235</w:t>
            </w:r>
          </w:p>
        </w:tc>
        <w:tc>
          <w:tcPr>
            <w:tcW w:w="374" w:type="pct"/>
            <w:tcBorders>
              <w:top w:val="nil"/>
              <w:left w:val="nil"/>
              <w:bottom w:val="single" w:sz="4" w:space="0" w:color="auto"/>
              <w:right w:val="single" w:sz="4" w:space="0" w:color="auto"/>
            </w:tcBorders>
            <w:shd w:val="clear" w:color="auto" w:fill="auto"/>
            <w:noWrap/>
            <w:vAlign w:val="center"/>
            <w:hideMark/>
          </w:tcPr>
          <w:p w14:paraId="0EA1389B" w14:textId="77777777" w:rsidR="0026475C" w:rsidRPr="0026475C" w:rsidRDefault="0026475C" w:rsidP="0026475C">
            <w:pPr>
              <w:jc w:val="center"/>
              <w:rPr>
                <w:color w:val="000000"/>
                <w:sz w:val="11"/>
                <w:szCs w:val="11"/>
              </w:rPr>
            </w:pPr>
            <w:r w:rsidRPr="0026475C">
              <w:rPr>
                <w:color w:val="000000"/>
                <w:sz w:val="11"/>
                <w:szCs w:val="11"/>
              </w:rPr>
              <w:t>538 957,331178</w:t>
            </w:r>
          </w:p>
        </w:tc>
        <w:tc>
          <w:tcPr>
            <w:tcW w:w="436" w:type="pct"/>
            <w:tcBorders>
              <w:top w:val="nil"/>
              <w:left w:val="nil"/>
              <w:bottom w:val="single" w:sz="4" w:space="0" w:color="auto"/>
              <w:right w:val="single" w:sz="4" w:space="0" w:color="auto"/>
            </w:tcBorders>
            <w:shd w:val="clear" w:color="auto" w:fill="auto"/>
            <w:vAlign w:val="center"/>
            <w:hideMark/>
          </w:tcPr>
          <w:p w14:paraId="5A053FCA" w14:textId="77777777" w:rsidR="0026475C" w:rsidRPr="0026475C" w:rsidRDefault="0026475C" w:rsidP="0026475C">
            <w:pPr>
              <w:jc w:val="center"/>
              <w:rPr>
                <w:color w:val="000000"/>
                <w:sz w:val="11"/>
                <w:szCs w:val="11"/>
              </w:rPr>
            </w:pPr>
            <w:r w:rsidRPr="0026475C">
              <w:rPr>
                <w:color w:val="000000"/>
                <w:sz w:val="11"/>
                <w:szCs w:val="11"/>
              </w:rPr>
              <w:t>122,022147</w:t>
            </w:r>
          </w:p>
        </w:tc>
        <w:tc>
          <w:tcPr>
            <w:tcW w:w="347" w:type="pct"/>
            <w:tcBorders>
              <w:top w:val="nil"/>
              <w:left w:val="nil"/>
              <w:bottom w:val="single" w:sz="4" w:space="0" w:color="auto"/>
              <w:right w:val="single" w:sz="4" w:space="0" w:color="auto"/>
            </w:tcBorders>
            <w:shd w:val="clear" w:color="auto" w:fill="auto"/>
            <w:vAlign w:val="center"/>
            <w:hideMark/>
          </w:tcPr>
          <w:p w14:paraId="166D0C0A" w14:textId="77777777" w:rsidR="0026475C" w:rsidRPr="0026475C" w:rsidRDefault="0026475C" w:rsidP="0026475C">
            <w:pPr>
              <w:jc w:val="center"/>
              <w:rPr>
                <w:color w:val="000000"/>
                <w:sz w:val="11"/>
                <w:szCs w:val="11"/>
              </w:rPr>
            </w:pPr>
            <w:r w:rsidRPr="0026475C">
              <w:rPr>
                <w:color w:val="000000"/>
                <w:sz w:val="11"/>
                <w:szCs w:val="11"/>
              </w:rPr>
              <w:t>3 428,56</w:t>
            </w:r>
          </w:p>
        </w:tc>
        <w:tc>
          <w:tcPr>
            <w:tcW w:w="238" w:type="pct"/>
            <w:tcBorders>
              <w:top w:val="nil"/>
              <w:left w:val="nil"/>
              <w:bottom w:val="single" w:sz="4" w:space="0" w:color="auto"/>
              <w:right w:val="single" w:sz="4" w:space="0" w:color="auto"/>
            </w:tcBorders>
            <w:shd w:val="clear" w:color="auto" w:fill="auto"/>
            <w:vAlign w:val="center"/>
            <w:hideMark/>
          </w:tcPr>
          <w:p w14:paraId="7073A56F" w14:textId="77777777" w:rsidR="0026475C" w:rsidRPr="0026475C" w:rsidRDefault="0026475C" w:rsidP="0026475C">
            <w:pPr>
              <w:jc w:val="center"/>
              <w:rPr>
                <w:color w:val="000000"/>
                <w:sz w:val="11"/>
                <w:szCs w:val="11"/>
              </w:rPr>
            </w:pPr>
            <w:r w:rsidRPr="0026475C">
              <w:rPr>
                <w:color w:val="000000"/>
                <w:sz w:val="11"/>
                <w:szCs w:val="11"/>
              </w:rPr>
              <w:t>0,78</w:t>
            </w:r>
          </w:p>
        </w:tc>
        <w:tc>
          <w:tcPr>
            <w:tcW w:w="365" w:type="pct"/>
            <w:tcBorders>
              <w:top w:val="nil"/>
              <w:left w:val="nil"/>
              <w:bottom w:val="single" w:sz="4" w:space="0" w:color="auto"/>
              <w:right w:val="single" w:sz="4" w:space="0" w:color="auto"/>
            </w:tcBorders>
            <w:shd w:val="clear" w:color="auto" w:fill="auto"/>
            <w:noWrap/>
            <w:vAlign w:val="center"/>
            <w:hideMark/>
          </w:tcPr>
          <w:p w14:paraId="1F9E904F" w14:textId="77777777" w:rsidR="0026475C" w:rsidRPr="0026475C" w:rsidRDefault="0026475C" w:rsidP="0026475C">
            <w:pPr>
              <w:jc w:val="center"/>
              <w:rPr>
                <w:color w:val="000000"/>
                <w:sz w:val="11"/>
                <w:szCs w:val="11"/>
              </w:rPr>
            </w:pPr>
            <w:r w:rsidRPr="0026475C">
              <w:rPr>
                <w:color w:val="000000"/>
                <w:sz w:val="11"/>
                <w:szCs w:val="11"/>
              </w:rPr>
              <w:t>0,87898</w:t>
            </w:r>
          </w:p>
        </w:tc>
        <w:tc>
          <w:tcPr>
            <w:tcW w:w="374" w:type="pct"/>
            <w:tcBorders>
              <w:top w:val="nil"/>
              <w:left w:val="nil"/>
              <w:bottom w:val="single" w:sz="4" w:space="0" w:color="auto"/>
              <w:right w:val="single" w:sz="4" w:space="0" w:color="auto"/>
            </w:tcBorders>
            <w:shd w:val="clear" w:color="auto" w:fill="auto"/>
            <w:noWrap/>
            <w:vAlign w:val="center"/>
            <w:hideMark/>
          </w:tcPr>
          <w:p w14:paraId="2112D947" w14:textId="77777777" w:rsidR="0026475C" w:rsidRPr="0026475C" w:rsidRDefault="0026475C" w:rsidP="0026475C">
            <w:pPr>
              <w:jc w:val="center"/>
              <w:rPr>
                <w:color w:val="000000"/>
                <w:sz w:val="11"/>
                <w:szCs w:val="11"/>
              </w:rPr>
            </w:pPr>
            <w:r w:rsidRPr="0026475C">
              <w:rPr>
                <w:color w:val="000000"/>
                <w:sz w:val="11"/>
                <w:szCs w:val="11"/>
              </w:rPr>
              <w:t>549 355,662376</w:t>
            </w:r>
          </w:p>
        </w:tc>
        <w:tc>
          <w:tcPr>
            <w:tcW w:w="407" w:type="pct"/>
            <w:tcBorders>
              <w:top w:val="nil"/>
              <w:left w:val="nil"/>
              <w:bottom w:val="single" w:sz="4" w:space="0" w:color="auto"/>
              <w:right w:val="single" w:sz="4" w:space="0" w:color="auto"/>
            </w:tcBorders>
            <w:shd w:val="clear" w:color="auto" w:fill="auto"/>
            <w:vAlign w:val="center"/>
            <w:hideMark/>
          </w:tcPr>
          <w:p w14:paraId="6B264392" w14:textId="77777777" w:rsidR="0026475C" w:rsidRPr="0026475C" w:rsidRDefault="0026475C" w:rsidP="0026475C">
            <w:pPr>
              <w:jc w:val="center"/>
              <w:rPr>
                <w:color w:val="000000"/>
                <w:sz w:val="11"/>
                <w:szCs w:val="11"/>
              </w:rPr>
            </w:pPr>
            <w:r w:rsidRPr="0026475C">
              <w:rPr>
                <w:color w:val="000000"/>
                <w:sz w:val="11"/>
                <w:szCs w:val="11"/>
              </w:rPr>
              <w:t>124,376356</w:t>
            </w:r>
          </w:p>
        </w:tc>
      </w:tr>
      <w:tr w:rsidR="0026475C" w:rsidRPr="0026475C" w14:paraId="37B7CE39" w14:textId="77777777" w:rsidTr="0026475C">
        <w:trPr>
          <w:trHeight w:val="137"/>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7D81E41E" w14:textId="77777777" w:rsidR="0026475C" w:rsidRPr="0026475C" w:rsidRDefault="0026475C" w:rsidP="0026475C">
            <w:pPr>
              <w:jc w:val="center"/>
              <w:rPr>
                <w:color w:val="000000"/>
                <w:sz w:val="11"/>
                <w:szCs w:val="11"/>
              </w:rPr>
            </w:pPr>
            <w:r w:rsidRPr="0026475C">
              <w:rPr>
                <w:color w:val="000000"/>
                <w:sz w:val="11"/>
                <w:szCs w:val="11"/>
              </w:rPr>
              <w:t>6</w:t>
            </w:r>
          </w:p>
        </w:tc>
        <w:tc>
          <w:tcPr>
            <w:tcW w:w="1152" w:type="pct"/>
            <w:tcBorders>
              <w:top w:val="nil"/>
              <w:left w:val="nil"/>
              <w:bottom w:val="single" w:sz="4" w:space="0" w:color="auto"/>
              <w:right w:val="single" w:sz="4" w:space="0" w:color="auto"/>
            </w:tcBorders>
            <w:shd w:val="clear" w:color="auto" w:fill="auto"/>
            <w:vAlign w:val="center"/>
            <w:hideMark/>
          </w:tcPr>
          <w:p w14:paraId="7B194FE0" w14:textId="77777777" w:rsidR="0026475C" w:rsidRPr="0026475C" w:rsidRDefault="0026475C" w:rsidP="0026475C">
            <w:pPr>
              <w:jc w:val="both"/>
              <w:rPr>
                <w:color w:val="000000"/>
                <w:sz w:val="11"/>
                <w:szCs w:val="11"/>
              </w:rPr>
            </w:pPr>
            <w:r w:rsidRPr="0026475C">
              <w:rPr>
                <w:color w:val="000000"/>
                <w:sz w:val="11"/>
                <w:szCs w:val="11"/>
              </w:rPr>
              <w:t>ПАО «Россети Сибирь» (филиал ПАО «Россети Сибирь» - «Кузбассэнерго - РЭС» (ИНН 2460069527) - МУП «Территориальная распределительная сетевая компания Новокузнецкого муниципального района» (ИНН 4252003462)</w:t>
            </w:r>
          </w:p>
        </w:tc>
        <w:tc>
          <w:tcPr>
            <w:tcW w:w="256" w:type="pct"/>
            <w:tcBorders>
              <w:top w:val="nil"/>
              <w:left w:val="nil"/>
              <w:bottom w:val="single" w:sz="4" w:space="0" w:color="auto"/>
              <w:right w:val="single" w:sz="4" w:space="0" w:color="auto"/>
            </w:tcBorders>
            <w:shd w:val="clear" w:color="auto" w:fill="auto"/>
            <w:vAlign w:val="center"/>
            <w:hideMark/>
          </w:tcPr>
          <w:p w14:paraId="151A43AE" w14:textId="77777777" w:rsidR="0026475C" w:rsidRPr="0026475C" w:rsidRDefault="0026475C" w:rsidP="0026475C">
            <w:pPr>
              <w:jc w:val="center"/>
              <w:rPr>
                <w:color w:val="000000"/>
                <w:sz w:val="11"/>
                <w:szCs w:val="11"/>
              </w:rPr>
            </w:pPr>
            <w:r w:rsidRPr="0026475C">
              <w:rPr>
                <w:color w:val="000000"/>
                <w:sz w:val="11"/>
                <w:szCs w:val="11"/>
              </w:rPr>
              <w:t>-28 334,69</w:t>
            </w:r>
          </w:p>
        </w:tc>
        <w:tc>
          <w:tcPr>
            <w:tcW w:w="321" w:type="pct"/>
            <w:tcBorders>
              <w:top w:val="nil"/>
              <w:left w:val="nil"/>
              <w:bottom w:val="single" w:sz="4" w:space="0" w:color="auto"/>
              <w:right w:val="single" w:sz="4" w:space="0" w:color="auto"/>
            </w:tcBorders>
            <w:shd w:val="clear" w:color="auto" w:fill="auto"/>
            <w:vAlign w:val="center"/>
            <w:hideMark/>
          </w:tcPr>
          <w:p w14:paraId="2BA33511" w14:textId="77777777" w:rsidR="0026475C" w:rsidRPr="0026475C" w:rsidRDefault="0026475C" w:rsidP="0026475C">
            <w:pPr>
              <w:jc w:val="center"/>
              <w:rPr>
                <w:color w:val="000000"/>
                <w:sz w:val="11"/>
                <w:szCs w:val="11"/>
              </w:rPr>
            </w:pPr>
            <w:r w:rsidRPr="0026475C">
              <w:rPr>
                <w:color w:val="000000"/>
                <w:sz w:val="11"/>
                <w:szCs w:val="11"/>
              </w:rPr>
              <w:t>-13,53</w:t>
            </w:r>
          </w:p>
        </w:tc>
        <w:tc>
          <w:tcPr>
            <w:tcW w:w="365" w:type="pct"/>
            <w:tcBorders>
              <w:top w:val="nil"/>
              <w:left w:val="nil"/>
              <w:bottom w:val="single" w:sz="4" w:space="0" w:color="auto"/>
              <w:right w:val="single" w:sz="4" w:space="0" w:color="auto"/>
            </w:tcBorders>
            <w:shd w:val="clear" w:color="auto" w:fill="auto"/>
            <w:noWrap/>
            <w:vAlign w:val="center"/>
            <w:hideMark/>
          </w:tcPr>
          <w:p w14:paraId="2F379243" w14:textId="77777777" w:rsidR="0026475C" w:rsidRPr="0026475C" w:rsidRDefault="0026475C" w:rsidP="0026475C">
            <w:pPr>
              <w:jc w:val="center"/>
              <w:rPr>
                <w:color w:val="000000"/>
                <w:sz w:val="11"/>
                <w:szCs w:val="11"/>
              </w:rPr>
            </w:pPr>
            <w:r w:rsidRPr="0026475C">
              <w:rPr>
                <w:color w:val="000000"/>
                <w:sz w:val="11"/>
                <w:szCs w:val="11"/>
              </w:rPr>
              <w:t>1,43750</w:t>
            </w:r>
          </w:p>
        </w:tc>
        <w:tc>
          <w:tcPr>
            <w:tcW w:w="374" w:type="pct"/>
            <w:tcBorders>
              <w:top w:val="nil"/>
              <w:left w:val="nil"/>
              <w:bottom w:val="single" w:sz="4" w:space="0" w:color="auto"/>
              <w:right w:val="single" w:sz="4" w:space="0" w:color="auto"/>
            </w:tcBorders>
            <w:shd w:val="clear" w:color="auto" w:fill="auto"/>
            <w:noWrap/>
            <w:vAlign w:val="center"/>
            <w:hideMark/>
          </w:tcPr>
          <w:p w14:paraId="01F2D9F4" w14:textId="77777777" w:rsidR="0026475C" w:rsidRPr="0026475C" w:rsidRDefault="0026475C" w:rsidP="0026475C">
            <w:pPr>
              <w:jc w:val="center"/>
              <w:rPr>
                <w:color w:val="000000"/>
                <w:sz w:val="11"/>
                <w:szCs w:val="11"/>
              </w:rPr>
            </w:pPr>
            <w:r w:rsidRPr="0026475C">
              <w:rPr>
                <w:color w:val="000000"/>
                <w:sz w:val="11"/>
                <w:szCs w:val="11"/>
              </w:rPr>
              <w:t>404 083,017156</w:t>
            </w:r>
          </w:p>
        </w:tc>
        <w:tc>
          <w:tcPr>
            <w:tcW w:w="436" w:type="pct"/>
            <w:tcBorders>
              <w:top w:val="nil"/>
              <w:left w:val="nil"/>
              <w:bottom w:val="single" w:sz="4" w:space="0" w:color="auto"/>
              <w:right w:val="single" w:sz="4" w:space="0" w:color="auto"/>
            </w:tcBorders>
            <w:shd w:val="clear" w:color="auto" w:fill="auto"/>
            <w:vAlign w:val="center"/>
            <w:hideMark/>
          </w:tcPr>
          <w:p w14:paraId="5CA00F4D" w14:textId="77777777" w:rsidR="0026475C" w:rsidRPr="0026475C" w:rsidRDefault="0026475C" w:rsidP="0026475C">
            <w:pPr>
              <w:jc w:val="center"/>
              <w:rPr>
                <w:color w:val="000000"/>
                <w:sz w:val="11"/>
                <w:szCs w:val="11"/>
              </w:rPr>
            </w:pPr>
            <w:r w:rsidRPr="0026475C">
              <w:rPr>
                <w:color w:val="000000"/>
                <w:sz w:val="11"/>
                <w:szCs w:val="11"/>
              </w:rPr>
              <w:t>280,165150</w:t>
            </w:r>
          </w:p>
        </w:tc>
        <w:tc>
          <w:tcPr>
            <w:tcW w:w="347" w:type="pct"/>
            <w:tcBorders>
              <w:top w:val="nil"/>
              <w:left w:val="nil"/>
              <w:bottom w:val="single" w:sz="4" w:space="0" w:color="auto"/>
              <w:right w:val="single" w:sz="4" w:space="0" w:color="auto"/>
            </w:tcBorders>
            <w:shd w:val="clear" w:color="auto" w:fill="auto"/>
            <w:vAlign w:val="center"/>
            <w:hideMark/>
          </w:tcPr>
          <w:p w14:paraId="0377D685" w14:textId="77777777" w:rsidR="0026475C" w:rsidRPr="0026475C" w:rsidRDefault="0026475C" w:rsidP="0026475C">
            <w:pPr>
              <w:jc w:val="center"/>
              <w:rPr>
                <w:color w:val="000000"/>
                <w:sz w:val="11"/>
                <w:szCs w:val="11"/>
              </w:rPr>
            </w:pPr>
            <w:r w:rsidRPr="0026475C">
              <w:rPr>
                <w:color w:val="000000"/>
                <w:sz w:val="11"/>
                <w:szCs w:val="11"/>
              </w:rPr>
              <w:t>-33 309,40</w:t>
            </w:r>
          </w:p>
        </w:tc>
        <w:tc>
          <w:tcPr>
            <w:tcW w:w="238" w:type="pct"/>
            <w:tcBorders>
              <w:top w:val="nil"/>
              <w:left w:val="nil"/>
              <w:bottom w:val="single" w:sz="4" w:space="0" w:color="auto"/>
              <w:right w:val="single" w:sz="4" w:space="0" w:color="auto"/>
            </w:tcBorders>
            <w:shd w:val="clear" w:color="auto" w:fill="auto"/>
            <w:vAlign w:val="center"/>
            <w:hideMark/>
          </w:tcPr>
          <w:p w14:paraId="276D52C2" w14:textId="77777777" w:rsidR="0026475C" w:rsidRPr="0026475C" w:rsidRDefault="0026475C" w:rsidP="0026475C">
            <w:pPr>
              <w:jc w:val="center"/>
              <w:rPr>
                <w:color w:val="000000"/>
                <w:sz w:val="11"/>
                <w:szCs w:val="11"/>
              </w:rPr>
            </w:pPr>
            <w:r w:rsidRPr="0026475C">
              <w:rPr>
                <w:color w:val="000000"/>
                <w:sz w:val="11"/>
                <w:szCs w:val="11"/>
              </w:rPr>
              <w:t>-12,78</w:t>
            </w:r>
          </w:p>
        </w:tc>
        <w:tc>
          <w:tcPr>
            <w:tcW w:w="365" w:type="pct"/>
            <w:tcBorders>
              <w:top w:val="nil"/>
              <w:left w:val="nil"/>
              <w:bottom w:val="single" w:sz="4" w:space="0" w:color="auto"/>
              <w:right w:val="single" w:sz="4" w:space="0" w:color="auto"/>
            </w:tcBorders>
            <w:shd w:val="clear" w:color="auto" w:fill="auto"/>
            <w:noWrap/>
            <w:vAlign w:val="center"/>
            <w:hideMark/>
          </w:tcPr>
          <w:p w14:paraId="280C96EC" w14:textId="77777777" w:rsidR="0026475C" w:rsidRPr="0026475C" w:rsidRDefault="0026475C" w:rsidP="0026475C">
            <w:pPr>
              <w:jc w:val="center"/>
              <w:rPr>
                <w:color w:val="000000"/>
                <w:sz w:val="11"/>
                <w:szCs w:val="11"/>
              </w:rPr>
            </w:pPr>
            <w:r w:rsidRPr="0026475C">
              <w:rPr>
                <w:color w:val="000000"/>
                <w:sz w:val="11"/>
                <w:szCs w:val="11"/>
              </w:rPr>
              <w:t>1,26905</w:t>
            </w:r>
          </w:p>
        </w:tc>
        <w:tc>
          <w:tcPr>
            <w:tcW w:w="374" w:type="pct"/>
            <w:tcBorders>
              <w:top w:val="nil"/>
              <w:left w:val="nil"/>
              <w:bottom w:val="single" w:sz="4" w:space="0" w:color="auto"/>
              <w:right w:val="single" w:sz="4" w:space="0" w:color="auto"/>
            </w:tcBorders>
            <w:shd w:val="clear" w:color="auto" w:fill="auto"/>
            <w:noWrap/>
            <w:vAlign w:val="center"/>
            <w:hideMark/>
          </w:tcPr>
          <w:p w14:paraId="0606A94A" w14:textId="77777777" w:rsidR="0026475C" w:rsidRPr="0026475C" w:rsidRDefault="0026475C" w:rsidP="0026475C">
            <w:pPr>
              <w:jc w:val="center"/>
              <w:rPr>
                <w:color w:val="000000"/>
                <w:sz w:val="11"/>
                <w:szCs w:val="11"/>
              </w:rPr>
            </w:pPr>
            <w:r w:rsidRPr="0026475C">
              <w:rPr>
                <w:color w:val="000000"/>
                <w:sz w:val="11"/>
                <w:szCs w:val="11"/>
              </w:rPr>
              <w:t>430 877,363260</w:t>
            </w:r>
          </w:p>
        </w:tc>
        <w:tc>
          <w:tcPr>
            <w:tcW w:w="407" w:type="pct"/>
            <w:tcBorders>
              <w:top w:val="nil"/>
              <w:left w:val="nil"/>
              <w:bottom w:val="single" w:sz="4" w:space="0" w:color="auto"/>
              <w:right w:val="single" w:sz="4" w:space="0" w:color="auto"/>
            </w:tcBorders>
            <w:shd w:val="clear" w:color="auto" w:fill="auto"/>
            <w:vAlign w:val="center"/>
            <w:hideMark/>
          </w:tcPr>
          <w:p w14:paraId="48992F49" w14:textId="77777777" w:rsidR="0026475C" w:rsidRPr="0026475C" w:rsidRDefault="0026475C" w:rsidP="0026475C">
            <w:pPr>
              <w:jc w:val="center"/>
              <w:rPr>
                <w:color w:val="000000"/>
                <w:sz w:val="11"/>
                <w:szCs w:val="11"/>
              </w:rPr>
            </w:pPr>
            <w:r w:rsidRPr="0026475C">
              <w:rPr>
                <w:color w:val="000000"/>
                <w:sz w:val="11"/>
                <w:szCs w:val="11"/>
              </w:rPr>
              <w:t>277,027421</w:t>
            </w:r>
          </w:p>
        </w:tc>
      </w:tr>
      <w:tr w:rsidR="0026475C" w:rsidRPr="0026475C" w14:paraId="78D0FF61" w14:textId="77777777" w:rsidTr="0026475C">
        <w:trPr>
          <w:trHeight w:val="137"/>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216F3E38" w14:textId="77777777" w:rsidR="0026475C" w:rsidRPr="0026475C" w:rsidRDefault="0026475C" w:rsidP="0026475C">
            <w:pPr>
              <w:jc w:val="center"/>
              <w:rPr>
                <w:color w:val="000000"/>
                <w:sz w:val="11"/>
                <w:szCs w:val="11"/>
              </w:rPr>
            </w:pPr>
            <w:r w:rsidRPr="0026475C">
              <w:rPr>
                <w:color w:val="000000"/>
                <w:sz w:val="11"/>
                <w:szCs w:val="11"/>
              </w:rPr>
              <w:t>7</w:t>
            </w:r>
          </w:p>
        </w:tc>
        <w:tc>
          <w:tcPr>
            <w:tcW w:w="1152" w:type="pct"/>
            <w:tcBorders>
              <w:top w:val="nil"/>
              <w:left w:val="nil"/>
              <w:bottom w:val="single" w:sz="4" w:space="0" w:color="auto"/>
              <w:right w:val="single" w:sz="4" w:space="0" w:color="auto"/>
            </w:tcBorders>
            <w:shd w:val="clear" w:color="auto" w:fill="auto"/>
            <w:vAlign w:val="center"/>
            <w:hideMark/>
          </w:tcPr>
          <w:p w14:paraId="43B2B832" w14:textId="77777777" w:rsidR="0026475C" w:rsidRPr="0026475C" w:rsidRDefault="0026475C" w:rsidP="0026475C">
            <w:pPr>
              <w:jc w:val="both"/>
              <w:rPr>
                <w:color w:val="000000"/>
                <w:sz w:val="11"/>
                <w:szCs w:val="11"/>
              </w:rPr>
            </w:pPr>
            <w:r w:rsidRPr="0026475C">
              <w:rPr>
                <w:color w:val="000000"/>
                <w:sz w:val="11"/>
                <w:szCs w:val="11"/>
              </w:rPr>
              <w:t>ОАО «РЖД» (Красноярская дирекция по энергообеспечению - СП Трансэнерго - филиала ОАО «РЖД») (ИНН 7708503727)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3A512570" w14:textId="77777777" w:rsidR="0026475C" w:rsidRPr="0026475C" w:rsidRDefault="0026475C" w:rsidP="0026475C">
            <w:pPr>
              <w:jc w:val="center"/>
              <w:rPr>
                <w:color w:val="000000"/>
                <w:sz w:val="11"/>
                <w:szCs w:val="11"/>
              </w:rPr>
            </w:pPr>
            <w:r w:rsidRPr="0026475C">
              <w:rPr>
                <w:color w:val="000000"/>
                <w:sz w:val="11"/>
                <w:szCs w:val="11"/>
              </w:rPr>
              <w:t>8 870,87</w:t>
            </w:r>
          </w:p>
        </w:tc>
        <w:tc>
          <w:tcPr>
            <w:tcW w:w="321" w:type="pct"/>
            <w:tcBorders>
              <w:top w:val="nil"/>
              <w:left w:val="nil"/>
              <w:bottom w:val="single" w:sz="4" w:space="0" w:color="auto"/>
              <w:right w:val="single" w:sz="4" w:space="0" w:color="auto"/>
            </w:tcBorders>
            <w:shd w:val="clear" w:color="auto" w:fill="auto"/>
            <w:vAlign w:val="center"/>
            <w:hideMark/>
          </w:tcPr>
          <w:p w14:paraId="56161A45" w14:textId="77777777" w:rsidR="0026475C" w:rsidRPr="0026475C" w:rsidRDefault="0026475C" w:rsidP="0026475C">
            <w:pPr>
              <w:jc w:val="center"/>
              <w:rPr>
                <w:color w:val="000000"/>
                <w:sz w:val="11"/>
                <w:szCs w:val="11"/>
              </w:rPr>
            </w:pPr>
            <w:r w:rsidRPr="0026475C">
              <w:rPr>
                <w:color w:val="000000"/>
                <w:sz w:val="11"/>
                <w:szCs w:val="11"/>
              </w:rPr>
              <w:t>2,43</w:t>
            </w:r>
          </w:p>
        </w:tc>
        <w:tc>
          <w:tcPr>
            <w:tcW w:w="365" w:type="pct"/>
            <w:tcBorders>
              <w:top w:val="nil"/>
              <w:left w:val="nil"/>
              <w:bottom w:val="single" w:sz="4" w:space="0" w:color="auto"/>
              <w:right w:val="single" w:sz="4" w:space="0" w:color="auto"/>
            </w:tcBorders>
            <w:shd w:val="clear" w:color="auto" w:fill="auto"/>
            <w:noWrap/>
            <w:vAlign w:val="center"/>
            <w:hideMark/>
          </w:tcPr>
          <w:p w14:paraId="28FAA814" w14:textId="77777777" w:rsidR="0026475C" w:rsidRPr="0026475C" w:rsidRDefault="0026475C" w:rsidP="0026475C">
            <w:pPr>
              <w:jc w:val="center"/>
              <w:rPr>
                <w:color w:val="000000"/>
                <w:sz w:val="11"/>
                <w:szCs w:val="11"/>
              </w:rPr>
            </w:pPr>
            <w:r w:rsidRPr="0026475C">
              <w:rPr>
                <w:color w:val="000000"/>
                <w:sz w:val="11"/>
                <w:szCs w:val="11"/>
              </w:rPr>
              <w:t>0,01000</w:t>
            </w:r>
          </w:p>
        </w:tc>
        <w:tc>
          <w:tcPr>
            <w:tcW w:w="374" w:type="pct"/>
            <w:tcBorders>
              <w:top w:val="nil"/>
              <w:left w:val="nil"/>
              <w:bottom w:val="single" w:sz="4" w:space="0" w:color="auto"/>
              <w:right w:val="single" w:sz="4" w:space="0" w:color="auto"/>
            </w:tcBorders>
            <w:shd w:val="clear" w:color="auto" w:fill="auto"/>
            <w:noWrap/>
            <w:vAlign w:val="center"/>
            <w:hideMark/>
          </w:tcPr>
          <w:p w14:paraId="330EC708" w14:textId="77777777" w:rsidR="0026475C" w:rsidRPr="0026475C" w:rsidRDefault="0026475C" w:rsidP="0026475C">
            <w:pPr>
              <w:jc w:val="center"/>
              <w:rPr>
                <w:color w:val="000000"/>
                <w:sz w:val="11"/>
                <w:szCs w:val="11"/>
              </w:rPr>
            </w:pPr>
            <w:r w:rsidRPr="0026475C">
              <w:rPr>
                <w:color w:val="000000"/>
                <w:sz w:val="11"/>
                <w:szCs w:val="11"/>
              </w:rPr>
              <w:t>5 224,064957</w:t>
            </w:r>
          </w:p>
        </w:tc>
        <w:tc>
          <w:tcPr>
            <w:tcW w:w="436" w:type="pct"/>
            <w:tcBorders>
              <w:top w:val="nil"/>
              <w:left w:val="nil"/>
              <w:bottom w:val="single" w:sz="4" w:space="0" w:color="auto"/>
              <w:right w:val="single" w:sz="4" w:space="0" w:color="auto"/>
            </w:tcBorders>
            <w:shd w:val="clear" w:color="auto" w:fill="auto"/>
            <w:vAlign w:val="center"/>
            <w:hideMark/>
          </w:tcPr>
          <w:p w14:paraId="58F6477C" w14:textId="77777777" w:rsidR="0026475C" w:rsidRPr="0026475C" w:rsidRDefault="0026475C" w:rsidP="0026475C">
            <w:pPr>
              <w:jc w:val="center"/>
              <w:rPr>
                <w:color w:val="000000"/>
                <w:sz w:val="11"/>
                <w:szCs w:val="11"/>
              </w:rPr>
            </w:pPr>
            <w:r w:rsidRPr="0026475C">
              <w:rPr>
                <w:color w:val="000000"/>
                <w:sz w:val="11"/>
                <w:szCs w:val="11"/>
              </w:rPr>
              <w:t>1,415000</w:t>
            </w:r>
          </w:p>
        </w:tc>
        <w:tc>
          <w:tcPr>
            <w:tcW w:w="347" w:type="pct"/>
            <w:tcBorders>
              <w:top w:val="nil"/>
              <w:left w:val="nil"/>
              <w:bottom w:val="single" w:sz="4" w:space="0" w:color="auto"/>
              <w:right w:val="single" w:sz="4" w:space="0" w:color="auto"/>
            </w:tcBorders>
            <w:shd w:val="clear" w:color="auto" w:fill="auto"/>
            <w:vAlign w:val="center"/>
            <w:hideMark/>
          </w:tcPr>
          <w:p w14:paraId="7B21481E" w14:textId="77777777" w:rsidR="0026475C" w:rsidRPr="0026475C" w:rsidRDefault="0026475C" w:rsidP="0026475C">
            <w:pPr>
              <w:jc w:val="center"/>
              <w:rPr>
                <w:color w:val="000000"/>
                <w:sz w:val="11"/>
                <w:szCs w:val="11"/>
              </w:rPr>
            </w:pPr>
            <w:r w:rsidRPr="0026475C">
              <w:rPr>
                <w:color w:val="000000"/>
                <w:sz w:val="11"/>
                <w:szCs w:val="11"/>
              </w:rPr>
              <w:t>9 313,32</w:t>
            </w:r>
          </w:p>
        </w:tc>
        <w:tc>
          <w:tcPr>
            <w:tcW w:w="238" w:type="pct"/>
            <w:tcBorders>
              <w:top w:val="nil"/>
              <w:left w:val="nil"/>
              <w:bottom w:val="single" w:sz="4" w:space="0" w:color="auto"/>
              <w:right w:val="single" w:sz="4" w:space="0" w:color="auto"/>
            </w:tcBorders>
            <w:shd w:val="clear" w:color="auto" w:fill="auto"/>
            <w:vAlign w:val="center"/>
            <w:hideMark/>
          </w:tcPr>
          <w:p w14:paraId="46D8B291" w14:textId="77777777" w:rsidR="0026475C" w:rsidRPr="0026475C" w:rsidRDefault="0026475C" w:rsidP="0026475C">
            <w:pPr>
              <w:jc w:val="center"/>
              <w:rPr>
                <w:color w:val="000000"/>
                <w:sz w:val="11"/>
                <w:szCs w:val="11"/>
              </w:rPr>
            </w:pPr>
            <w:r w:rsidRPr="0026475C">
              <w:rPr>
                <w:color w:val="000000"/>
                <w:sz w:val="11"/>
                <w:szCs w:val="11"/>
              </w:rPr>
              <w:t>2,55</w:t>
            </w:r>
          </w:p>
        </w:tc>
        <w:tc>
          <w:tcPr>
            <w:tcW w:w="365" w:type="pct"/>
            <w:tcBorders>
              <w:top w:val="nil"/>
              <w:left w:val="nil"/>
              <w:bottom w:val="single" w:sz="4" w:space="0" w:color="auto"/>
              <w:right w:val="single" w:sz="4" w:space="0" w:color="auto"/>
            </w:tcBorders>
            <w:shd w:val="clear" w:color="auto" w:fill="auto"/>
            <w:noWrap/>
            <w:vAlign w:val="center"/>
            <w:hideMark/>
          </w:tcPr>
          <w:p w14:paraId="02472E56" w14:textId="77777777" w:rsidR="0026475C" w:rsidRPr="0026475C" w:rsidRDefault="0026475C" w:rsidP="0026475C">
            <w:pPr>
              <w:jc w:val="center"/>
              <w:rPr>
                <w:color w:val="000000"/>
                <w:sz w:val="11"/>
                <w:szCs w:val="11"/>
              </w:rPr>
            </w:pPr>
            <w:r w:rsidRPr="0026475C">
              <w:rPr>
                <w:color w:val="000000"/>
                <w:sz w:val="11"/>
                <w:szCs w:val="11"/>
              </w:rPr>
              <w:t>0,01000</w:t>
            </w:r>
          </w:p>
        </w:tc>
        <w:tc>
          <w:tcPr>
            <w:tcW w:w="374" w:type="pct"/>
            <w:tcBorders>
              <w:top w:val="nil"/>
              <w:left w:val="nil"/>
              <w:bottom w:val="single" w:sz="4" w:space="0" w:color="auto"/>
              <w:right w:val="single" w:sz="4" w:space="0" w:color="auto"/>
            </w:tcBorders>
            <w:shd w:val="clear" w:color="auto" w:fill="auto"/>
            <w:noWrap/>
            <w:vAlign w:val="center"/>
            <w:hideMark/>
          </w:tcPr>
          <w:p w14:paraId="7FC93B8E" w14:textId="77777777" w:rsidR="0026475C" w:rsidRPr="0026475C" w:rsidRDefault="0026475C" w:rsidP="0026475C">
            <w:pPr>
              <w:jc w:val="center"/>
              <w:rPr>
                <w:color w:val="000000"/>
                <w:sz w:val="11"/>
                <w:szCs w:val="11"/>
              </w:rPr>
            </w:pPr>
            <w:r w:rsidRPr="0026475C">
              <w:rPr>
                <w:color w:val="000000"/>
                <w:sz w:val="11"/>
                <w:szCs w:val="11"/>
              </w:rPr>
              <w:t>5 234,359085</w:t>
            </w:r>
          </w:p>
        </w:tc>
        <w:tc>
          <w:tcPr>
            <w:tcW w:w="407" w:type="pct"/>
            <w:tcBorders>
              <w:top w:val="nil"/>
              <w:left w:val="nil"/>
              <w:bottom w:val="single" w:sz="4" w:space="0" w:color="auto"/>
              <w:right w:val="single" w:sz="4" w:space="0" w:color="auto"/>
            </w:tcBorders>
            <w:shd w:val="clear" w:color="auto" w:fill="auto"/>
            <w:vAlign w:val="center"/>
            <w:hideMark/>
          </w:tcPr>
          <w:p w14:paraId="65FEBE22" w14:textId="77777777" w:rsidR="0026475C" w:rsidRPr="0026475C" w:rsidRDefault="0026475C" w:rsidP="0026475C">
            <w:pPr>
              <w:jc w:val="center"/>
              <w:rPr>
                <w:color w:val="000000"/>
                <w:sz w:val="11"/>
                <w:szCs w:val="11"/>
              </w:rPr>
            </w:pPr>
            <w:r w:rsidRPr="0026475C">
              <w:rPr>
                <w:color w:val="000000"/>
                <w:sz w:val="11"/>
                <w:szCs w:val="11"/>
              </w:rPr>
              <w:t>1,415000</w:t>
            </w:r>
          </w:p>
        </w:tc>
      </w:tr>
      <w:tr w:rsidR="0026475C" w:rsidRPr="0026475C" w14:paraId="2034D2E7"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04E23510" w14:textId="77777777" w:rsidR="0026475C" w:rsidRPr="0026475C" w:rsidRDefault="0026475C" w:rsidP="0026475C">
            <w:pPr>
              <w:jc w:val="center"/>
              <w:rPr>
                <w:color w:val="000000"/>
                <w:sz w:val="11"/>
                <w:szCs w:val="11"/>
              </w:rPr>
            </w:pPr>
            <w:r w:rsidRPr="0026475C">
              <w:rPr>
                <w:color w:val="000000"/>
                <w:sz w:val="11"/>
                <w:szCs w:val="11"/>
              </w:rPr>
              <w:t>8</w:t>
            </w:r>
          </w:p>
        </w:tc>
        <w:tc>
          <w:tcPr>
            <w:tcW w:w="1152" w:type="pct"/>
            <w:tcBorders>
              <w:top w:val="nil"/>
              <w:left w:val="nil"/>
              <w:bottom w:val="single" w:sz="4" w:space="0" w:color="auto"/>
              <w:right w:val="single" w:sz="4" w:space="0" w:color="auto"/>
            </w:tcBorders>
            <w:shd w:val="clear" w:color="auto" w:fill="auto"/>
            <w:vAlign w:val="center"/>
            <w:hideMark/>
          </w:tcPr>
          <w:p w14:paraId="751A4DFF" w14:textId="77777777" w:rsidR="0026475C" w:rsidRPr="0026475C" w:rsidRDefault="0026475C" w:rsidP="0026475C">
            <w:pPr>
              <w:jc w:val="both"/>
              <w:rPr>
                <w:color w:val="000000"/>
                <w:sz w:val="11"/>
                <w:szCs w:val="11"/>
              </w:rPr>
            </w:pPr>
            <w:r w:rsidRPr="0026475C">
              <w:rPr>
                <w:color w:val="000000"/>
                <w:sz w:val="11"/>
                <w:szCs w:val="11"/>
              </w:rPr>
              <w:t>ООО ХК «СДС-Энерго»  (ИНН 4250003450)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0D2F2FC4" w14:textId="77777777" w:rsidR="0026475C" w:rsidRPr="0026475C" w:rsidRDefault="0026475C" w:rsidP="0026475C">
            <w:pPr>
              <w:jc w:val="center"/>
              <w:rPr>
                <w:color w:val="000000"/>
                <w:sz w:val="11"/>
                <w:szCs w:val="11"/>
              </w:rPr>
            </w:pPr>
            <w:r w:rsidRPr="0026475C">
              <w:rPr>
                <w:color w:val="000000"/>
                <w:sz w:val="11"/>
                <w:szCs w:val="11"/>
              </w:rPr>
              <w:t>233 817,02</w:t>
            </w:r>
          </w:p>
        </w:tc>
        <w:tc>
          <w:tcPr>
            <w:tcW w:w="321" w:type="pct"/>
            <w:tcBorders>
              <w:top w:val="nil"/>
              <w:left w:val="nil"/>
              <w:bottom w:val="single" w:sz="4" w:space="0" w:color="auto"/>
              <w:right w:val="single" w:sz="4" w:space="0" w:color="auto"/>
            </w:tcBorders>
            <w:shd w:val="clear" w:color="auto" w:fill="auto"/>
            <w:vAlign w:val="center"/>
            <w:hideMark/>
          </w:tcPr>
          <w:p w14:paraId="66483D0E" w14:textId="77777777" w:rsidR="0026475C" w:rsidRPr="0026475C" w:rsidRDefault="0026475C" w:rsidP="0026475C">
            <w:pPr>
              <w:jc w:val="center"/>
              <w:rPr>
                <w:color w:val="000000"/>
                <w:sz w:val="11"/>
                <w:szCs w:val="11"/>
              </w:rPr>
            </w:pPr>
            <w:r w:rsidRPr="0026475C">
              <w:rPr>
                <w:color w:val="000000"/>
                <w:sz w:val="11"/>
                <w:szCs w:val="11"/>
              </w:rPr>
              <w:t>58,66</w:t>
            </w:r>
          </w:p>
        </w:tc>
        <w:tc>
          <w:tcPr>
            <w:tcW w:w="365" w:type="pct"/>
            <w:tcBorders>
              <w:top w:val="nil"/>
              <w:left w:val="nil"/>
              <w:bottom w:val="single" w:sz="4" w:space="0" w:color="auto"/>
              <w:right w:val="single" w:sz="4" w:space="0" w:color="auto"/>
            </w:tcBorders>
            <w:shd w:val="clear" w:color="auto" w:fill="auto"/>
            <w:noWrap/>
            <w:vAlign w:val="center"/>
            <w:hideMark/>
          </w:tcPr>
          <w:p w14:paraId="7C5B2D88" w14:textId="77777777" w:rsidR="0026475C" w:rsidRPr="0026475C" w:rsidRDefault="0026475C" w:rsidP="0026475C">
            <w:pPr>
              <w:jc w:val="center"/>
              <w:rPr>
                <w:color w:val="000000"/>
                <w:sz w:val="11"/>
                <w:szCs w:val="11"/>
              </w:rPr>
            </w:pPr>
            <w:r w:rsidRPr="0026475C">
              <w:rPr>
                <w:color w:val="000000"/>
                <w:sz w:val="11"/>
                <w:szCs w:val="11"/>
              </w:rPr>
              <w:t>0,19944</w:t>
            </w:r>
          </w:p>
        </w:tc>
        <w:tc>
          <w:tcPr>
            <w:tcW w:w="374" w:type="pct"/>
            <w:tcBorders>
              <w:top w:val="nil"/>
              <w:left w:val="nil"/>
              <w:bottom w:val="single" w:sz="4" w:space="0" w:color="auto"/>
              <w:right w:val="single" w:sz="4" w:space="0" w:color="auto"/>
            </w:tcBorders>
            <w:shd w:val="clear" w:color="auto" w:fill="auto"/>
            <w:noWrap/>
            <w:vAlign w:val="center"/>
            <w:hideMark/>
          </w:tcPr>
          <w:p w14:paraId="50EEA661" w14:textId="77777777" w:rsidR="0026475C" w:rsidRPr="0026475C" w:rsidRDefault="0026475C" w:rsidP="0026475C">
            <w:pPr>
              <w:jc w:val="center"/>
              <w:rPr>
                <w:color w:val="000000"/>
                <w:sz w:val="11"/>
                <w:szCs w:val="11"/>
              </w:rPr>
            </w:pPr>
            <w:r w:rsidRPr="0026475C">
              <w:rPr>
                <w:color w:val="000000"/>
                <w:sz w:val="11"/>
                <w:szCs w:val="11"/>
              </w:rPr>
              <w:t>113 739,326033</w:t>
            </w:r>
          </w:p>
        </w:tc>
        <w:tc>
          <w:tcPr>
            <w:tcW w:w="436" w:type="pct"/>
            <w:tcBorders>
              <w:top w:val="nil"/>
              <w:left w:val="nil"/>
              <w:bottom w:val="single" w:sz="4" w:space="0" w:color="auto"/>
              <w:right w:val="single" w:sz="4" w:space="0" w:color="auto"/>
            </w:tcBorders>
            <w:shd w:val="clear" w:color="auto" w:fill="auto"/>
            <w:vAlign w:val="center"/>
            <w:hideMark/>
          </w:tcPr>
          <w:p w14:paraId="6E71A756" w14:textId="77777777" w:rsidR="0026475C" w:rsidRPr="0026475C" w:rsidRDefault="0026475C" w:rsidP="0026475C">
            <w:pPr>
              <w:jc w:val="center"/>
              <w:rPr>
                <w:color w:val="000000"/>
                <w:sz w:val="11"/>
                <w:szCs w:val="11"/>
              </w:rPr>
            </w:pPr>
            <w:r w:rsidRPr="0026475C">
              <w:rPr>
                <w:color w:val="000000"/>
                <w:sz w:val="11"/>
                <w:szCs w:val="11"/>
              </w:rPr>
              <w:t>28,221332</w:t>
            </w:r>
          </w:p>
        </w:tc>
        <w:tc>
          <w:tcPr>
            <w:tcW w:w="347" w:type="pct"/>
            <w:tcBorders>
              <w:top w:val="nil"/>
              <w:left w:val="nil"/>
              <w:bottom w:val="single" w:sz="4" w:space="0" w:color="auto"/>
              <w:right w:val="single" w:sz="4" w:space="0" w:color="auto"/>
            </w:tcBorders>
            <w:shd w:val="clear" w:color="auto" w:fill="auto"/>
            <w:vAlign w:val="center"/>
            <w:hideMark/>
          </w:tcPr>
          <w:p w14:paraId="192D6EC1" w14:textId="77777777" w:rsidR="0026475C" w:rsidRPr="0026475C" w:rsidRDefault="0026475C" w:rsidP="0026475C">
            <w:pPr>
              <w:jc w:val="center"/>
              <w:rPr>
                <w:color w:val="000000"/>
                <w:sz w:val="11"/>
                <w:szCs w:val="11"/>
              </w:rPr>
            </w:pPr>
            <w:r w:rsidRPr="0026475C">
              <w:rPr>
                <w:color w:val="000000"/>
                <w:sz w:val="11"/>
                <w:szCs w:val="11"/>
              </w:rPr>
              <w:t>227 966,14</w:t>
            </w:r>
          </w:p>
        </w:tc>
        <w:tc>
          <w:tcPr>
            <w:tcW w:w="238" w:type="pct"/>
            <w:tcBorders>
              <w:top w:val="nil"/>
              <w:left w:val="nil"/>
              <w:bottom w:val="single" w:sz="4" w:space="0" w:color="auto"/>
              <w:right w:val="single" w:sz="4" w:space="0" w:color="auto"/>
            </w:tcBorders>
            <w:shd w:val="clear" w:color="auto" w:fill="auto"/>
            <w:vAlign w:val="center"/>
            <w:hideMark/>
          </w:tcPr>
          <w:p w14:paraId="7EFE93CA" w14:textId="77777777" w:rsidR="0026475C" w:rsidRPr="0026475C" w:rsidRDefault="0026475C" w:rsidP="0026475C">
            <w:pPr>
              <w:jc w:val="center"/>
              <w:rPr>
                <w:color w:val="000000"/>
                <w:sz w:val="11"/>
                <w:szCs w:val="11"/>
              </w:rPr>
            </w:pPr>
            <w:r w:rsidRPr="0026475C">
              <w:rPr>
                <w:color w:val="000000"/>
                <w:sz w:val="11"/>
                <w:szCs w:val="11"/>
              </w:rPr>
              <w:t>57,10</w:t>
            </w:r>
          </w:p>
        </w:tc>
        <w:tc>
          <w:tcPr>
            <w:tcW w:w="365" w:type="pct"/>
            <w:tcBorders>
              <w:top w:val="nil"/>
              <w:left w:val="nil"/>
              <w:bottom w:val="single" w:sz="4" w:space="0" w:color="auto"/>
              <w:right w:val="single" w:sz="4" w:space="0" w:color="auto"/>
            </w:tcBorders>
            <w:shd w:val="clear" w:color="auto" w:fill="auto"/>
            <w:noWrap/>
            <w:vAlign w:val="center"/>
            <w:hideMark/>
          </w:tcPr>
          <w:p w14:paraId="077896A3" w14:textId="77777777" w:rsidR="0026475C" w:rsidRPr="0026475C" w:rsidRDefault="0026475C" w:rsidP="0026475C">
            <w:pPr>
              <w:jc w:val="center"/>
              <w:rPr>
                <w:color w:val="000000"/>
                <w:sz w:val="11"/>
                <w:szCs w:val="11"/>
              </w:rPr>
            </w:pPr>
            <w:r w:rsidRPr="0026475C">
              <w:rPr>
                <w:color w:val="000000"/>
                <w:sz w:val="11"/>
                <w:szCs w:val="11"/>
              </w:rPr>
              <w:t>0,27498</w:t>
            </w:r>
          </w:p>
        </w:tc>
        <w:tc>
          <w:tcPr>
            <w:tcW w:w="374" w:type="pct"/>
            <w:tcBorders>
              <w:top w:val="nil"/>
              <w:left w:val="nil"/>
              <w:bottom w:val="single" w:sz="4" w:space="0" w:color="auto"/>
              <w:right w:val="single" w:sz="4" w:space="0" w:color="auto"/>
            </w:tcBorders>
            <w:shd w:val="clear" w:color="auto" w:fill="auto"/>
            <w:noWrap/>
            <w:vAlign w:val="center"/>
            <w:hideMark/>
          </w:tcPr>
          <w:p w14:paraId="38378E35" w14:textId="77777777" w:rsidR="0026475C" w:rsidRPr="0026475C" w:rsidRDefault="0026475C" w:rsidP="0026475C">
            <w:pPr>
              <w:jc w:val="center"/>
              <w:rPr>
                <w:color w:val="000000"/>
                <w:sz w:val="11"/>
                <w:szCs w:val="11"/>
              </w:rPr>
            </w:pPr>
            <w:r w:rsidRPr="0026475C">
              <w:rPr>
                <w:color w:val="000000"/>
                <w:sz w:val="11"/>
                <w:szCs w:val="11"/>
              </w:rPr>
              <w:t>157 077,170796</w:t>
            </w:r>
          </w:p>
        </w:tc>
        <w:tc>
          <w:tcPr>
            <w:tcW w:w="407" w:type="pct"/>
            <w:tcBorders>
              <w:top w:val="nil"/>
              <w:left w:val="nil"/>
              <w:bottom w:val="single" w:sz="4" w:space="0" w:color="auto"/>
              <w:right w:val="single" w:sz="4" w:space="0" w:color="auto"/>
            </w:tcBorders>
            <w:shd w:val="clear" w:color="auto" w:fill="auto"/>
            <w:vAlign w:val="center"/>
            <w:hideMark/>
          </w:tcPr>
          <w:p w14:paraId="46575A6D" w14:textId="77777777" w:rsidR="0026475C" w:rsidRPr="0026475C" w:rsidRDefault="0026475C" w:rsidP="0026475C">
            <w:pPr>
              <w:jc w:val="center"/>
              <w:rPr>
                <w:color w:val="000000"/>
                <w:sz w:val="11"/>
                <w:szCs w:val="11"/>
              </w:rPr>
            </w:pPr>
            <w:r w:rsidRPr="0026475C">
              <w:rPr>
                <w:color w:val="000000"/>
                <w:sz w:val="11"/>
                <w:szCs w:val="11"/>
              </w:rPr>
              <w:t>38,909864</w:t>
            </w:r>
          </w:p>
        </w:tc>
      </w:tr>
      <w:tr w:rsidR="0026475C" w:rsidRPr="0026475C" w14:paraId="74872237"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258BB073" w14:textId="77777777" w:rsidR="0026475C" w:rsidRPr="0026475C" w:rsidRDefault="0026475C" w:rsidP="0026475C">
            <w:pPr>
              <w:jc w:val="center"/>
              <w:rPr>
                <w:color w:val="000000"/>
                <w:sz w:val="11"/>
                <w:szCs w:val="11"/>
              </w:rPr>
            </w:pPr>
            <w:r w:rsidRPr="0026475C">
              <w:rPr>
                <w:color w:val="000000"/>
                <w:sz w:val="11"/>
                <w:szCs w:val="11"/>
              </w:rPr>
              <w:t>9</w:t>
            </w:r>
          </w:p>
        </w:tc>
        <w:tc>
          <w:tcPr>
            <w:tcW w:w="1152" w:type="pct"/>
            <w:tcBorders>
              <w:top w:val="nil"/>
              <w:left w:val="nil"/>
              <w:bottom w:val="single" w:sz="4" w:space="0" w:color="auto"/>
              <w:right w:val="single" w:sz="4" w:space="0" w:color="auto"/>
            </w:tcBorders>
            <w:shd w:val="clear" w:color="auto" w:fill="auto"/>
            <w:vAlign w:val="center"/>
            <w:hideMark/>
          </w:tcPr>
          <w:p w14:paraId="7AFCFF05" w14:textId="77777777" w:rsidR="0026475C" w:rsidRPr="0026475C" w:rsidRDefault="0026475C" w:rsidP="0026475C">
            <w:pPr>
              <w:jc w:val="both"/>
              <w:rPr>
                <w:color w:val="000000"/>
                <w:sz w:val="11"/>
                <w:szCs w:val="11"/>
              </w:rPr>
            </w:pPr>
            <w:r w:rsidRPr="0026475C">
              <w:rPr>
                <w:color w:val="000000"/>
                <w:sz w:val="11"/>
                <w:szCs w:val="11"/>
              </w:rPr>
              <w:t>АО «Северо-Кузбасская энергетическая компания» (ИНН 4205153492)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56D05B73" w14:textId="77777777" w:rsidR="0026475C" w:rsidRPr="0026475C" w:rsidRDefault="0026475C" w:rsidP="0026475C">
            <w:pPr>
              <w:jc w:val="center"/>
              <w:rPr>
                <w:color w:val="000000"/>
                <w:sz w:val="11"/>
                <w:szCs w:val="11"/>
              </w:rPr>
            </w:pPr>
            <w:r w:rsidRPr="0026475C">
              <w:rPr>
                <w:color w:val="000000"/>
                <w:sz w:val="11"/>
                <w:szCs w:val="11"/>
              </w:rPr>
              <w:t>818 561,77</w:t>
            </w:r>
          </w:p>
        </w:tc>
        <w:tc>
          <w:tcPr>
            <w:tcW w:w="321" w:type="pct"/>
            <w:tcBorders>
              <w:top w:val="nil"/>
              <w:left w:val="nil"/>
              <w:bottom w:val="single" w:sz="4" w:space="0" w:color="auto"/>
              <w:right w:val="single" w:sz="4" w:space="0" w:color="auto"/>
            </w:tcBorders>
            <w:shd w:val="clear" w:color="auto" w:fill="auto"/>
            <w:vAlign w:val="center"/>
            <w:hideMark/>
          </w:tcPr>
          <w:p w14:paraId="125135B4" w14:textId="77777777" w:rsidR="0026475C" w:rsidRPr="0026475C" w:rsidRDefault="0026475C" w:rsidP="0026475C">
            <w:pPr>
              <w:jc w:val="center"/>
              <w:rPr>
                <w:color w:val="000000"/>
                <w:sz w:val="11"/>
                <w:szCs w:val="11"/>
              </w:rPr>
            </w:pPr>
            <w:r w:rsidRPr="0026475C">
              <w:rPr>
                <w:color w:val="000000"/>
                <w:sz w:val="11"/>
                <w:szCs w:val="11"/>
              </w:rPr>
              <w:t>240,24</w:t>
            </w:r>
          </w:p>
        </w:tc>
        <w:tc>
          <w:tcPr>
            <w:tcW w:w="365" w:type="pct"/>
            <w:tcBorders>
              <w:top w:val="nil"/>
              <w:left w:val="nil"/>
              <w:bottom w:val="single" w:sz="4" w:space="0" w:color="auto"/>
              <w:right w:val="single" w:sz="4" w:space="0" w:color="auto"/>
            </w:tcBorders>
            <w:shd w:val="clear" w:color="auto" w:fill="auto"/>
            <w:noWrap/>
            <w:vAlign w:val="center"/>
            <w:hideMark/>
          </w:tcPr>
          <w:p w14:paraId="5085F595" w14:textId="77777777" w:rsidR="0026475C" w:rsidRPr="0026475C" w:rsidRDefault="0026475C" w:rsidP="0026475C">
            <w:pPr>
              <w:jc w:val="center"/>
              <w:rPr>
                <w:color w:val="000000"/>
                <w:sz w:val="11"/>
                <w:szCs w:val="11"/>
              </w:rPr>
            </w:pPr>
            <w:r w:rsidRPr="0026475C">
              <w:rPr>
                <w:color w:val="000000"/>
                <w:sz w:val="11"/>
                <w:szCs w:val="11"/>
              </w:rPr>
              <w:t>0,13169</w:t>
            </w:r>
          </w:p>
        </w:tc>
        <w:tc>
          <w:tcPr>
            <w:tcW w:w="374" w:type="pct"/>
            <w:tcBorders>
              <w:top w:val="nil"/>
              <w:left w:val="nil"/>
              <w:bottom w:val="single" w:sz="4" w:space="0" w:color="auto"/>
              <w:right w:val="single" w:sz="4" w:space="0" w:color="auto"/>
            </w:tcBorders>
            <w:shd w:val="clear" w:color="auto" w:fill="auto"/>
            <w:noWrap/>
            <w:vAlign w:val="center"/>
            <w:hideMark/>
          </w:tcPr>
          <w:p w14:paraId="3E2B4200" w14:textId="77777777" w:rsidR="0026475C" w:rsidRPr="0026475C" w:rsidRDefault="0026475C" w:rsidP="0026475C">
            <w:pPr>
              <w:jc w:val="center"/>
              <w:rPr>
                <w:color w:val="000000"/>
                <w:sz w:val="11"/>
                <w:szCs w:val="11"/>
              </w:rPr>
            </w:pPr>
            <w:r w:rsidRPr="0026475C">
              <w:rPr>
                <w:color w:val="000000"/>
                <w:sz w:val="11"/>
                <w:szCs w:val="11"/>
              </w:rPr>
              <w:t>64 202,110350</w:t>
            </w:r>
          </w:p>
        </w:tc>
        <w:tc>
          <w:tcPr>
            <w:tcW w:w="436" w:type="pct"/>
            <w:tcBorders>
              <w:top w:val="nil"/>
              <w:left w:val="nil"/>
              <w:bottom w:val="single" w:sz="4" w:space="0" w:color="auto"/>
              <w:right w:val="single" w:sz="4" w:space="0" w:color="auto"/>
            </w:tcBorders>
            <w:shd w:val="clear" w:color="auto" w:fill="auto"/>
            <w:vAlign w:val="center"/>
            <w:hideMark/>
          </w:tcPr>
          <w:p w14:paraId="1C8FD0EB" w14:textId="77777777" w:rsidR="0026475C" w:rsidRPr="0026475C" w:rsidRDefault="0026475C" w:rsidP="0026475C">
            <w:pPr>
              <w:jc w:val="center"/>
              <w:rPr>
                <w:color w:val="000000"/>
                <w:sz w:val="11"/>
                <w:szCs w:val="11"/>
              </w:rPr>
            </w:pPr>
            <w:r w:rsidRPr="0026475C">
              <w:rPr>
                <w:color w:val="000000"/>
                <w:sz w:val="11"/>
                <w:szCs w:val="11"/>
              </w:rPr>
              <w:t>18,634114</w:t>
            </w:r>
          </w:p>
        </w:tc>
        <w:tc>
          <w:tcPr>
            <w:tcW w:w="347" w:type="pct"/>
            <w:tcBorders>
              <w:top w:val="nil"/>
              <w:left w:val="nil"/>
              <w:bottom w:val="single" w:sz="4" w:space="0" w:color="auto"/>
              <w:right w:val="single" w:sz="4" w:space="0" w:color="auto"/>
            </w:tcBorders>
            <w:shd w:val="clear" w:color="auto" w:fill="auto"/>
            <w:vAlign w:val="center"/>
            <w:hideMark/>
          </w:tcPr>
          <w:p w14:paraId="544E95D2" w14:textId="77777777" w:rsidR="0026475C" w:rsidRPr="0026475C" w:rsidRDefault="0026475C" w:rsidP="0026475C">
            <w:pPr>
              <w:jc w:val="center"/>
              <w:rPr>
                <w:color w:val="000000"/>
                <w:sz w:val="11"/>
                <w:szCs w:val="11"/>
              </w:rPr>
            </w:pPr>
            <w:r w:rsidRPr="0026475C">
              <w:rPr>
                <w:color w:val="000000"/>
                <w:sz w:val="11"/>
                <w:szCs w:val="11"/>
              </w:rPr>
              <w:t>771 754,51</w:t>
            </w:r>
          </w:p>
        </w:tc>
        <w:tc>
          <w:tcPr>
            <w:tcW w:w="238" w:type="pct"/>
            <w:tcBorders>
              <w:top w:val="nil"/>
              <w:left w:val="nil"/>
              <w:bottom w:val="single" w:sz="4" w:space="0" w:color="auto"/>
              <w:right w:val="single" w:sz="4" w:space="0" w:color="auto"/>
            </w:tcBorders>
            <w:shd w:val="clear" w:color="auto" w:fill="auto"/>
            <w:vAlign w:val="center"/>
            <w:hideMark/>
          </w:tcPr>
          <w:p w14:paraId="65D679F2" w14:textId="77777777" w:rsidR="0026475C" w:rsidRPr="0026475C" w:rsidRDefault="0026475C" w:rsidP="0026475C">
            <w:pPr>
              <w:jc w:val="center"/>
              <w:rPr>
                <w:color w:val="000000"/>
                <w:sz w:val="11"/>
                <w:szCs w:val="11"/>
              </w:rPr>
            </w:pPr>
            <w:r w:rsidRPr="0026475C">
              <w:rPr>
                <w:color w:val="000000"/>
                <w:sz w:val="11"/>
                <w:szCs w:val="11"/>
              </w:rPr>
              <w:t>225,12</w:t>
            </w:r>
          </w:p>
        </w:tc>
        <w:tc>
          <w:tcPr>
            <w:tcW w:w="365" w:type="pct"/>
            <w:tcBorders>
              <w:top w:val="nil"/>
              <w:left w:val="nil"/>
              <w:bottom w:val="single" w:sz="4" w:space="0" w:color="auto"/>
              <w:right w:val="single" w:sz="4" w:space="0" w:color="auto"/>
            </w:tcBorders>
            <w:shd w:val="clear" w:color="auto" w:fill="auto"/>
            <w:noWrap/>
            <w:vAlign w:val="center"/>
            <w:hideMark/>
          </w:tcPr>
          <w:p w14:paraId="70111EE4" w14:textId="77777777" w:rsidR="0026475C" w:rsidRPr="0026475C" w:rsidRDefault="0026475C" w:rsidP="0026475C">
            <w:pPr>
              <w:jc w:val="center"/>
              <w:rPr>
                <w:color w:val="000000"/>
                <w:sz w:val="11"/>
                <w:szCs w:val="11"/>
              </w:rPr>
            </w:pPr>
            <w:r w:rsidRPr="0026475C">
              <w:rPr>
                <w:color w:val="000000"/>
                <w:sz w:val="11"/>
                <w:szCs w:val="11"/>
              </w:rPr>
              <w:t>0,16946</w:t>
            </w:r>
          </w:p>
        </w:tc>
        <w:tc>
          <w:tcPr>
            <w:tcW w:w="374" w:type="pct"/>
            <w:tcBorders>
              <w:top w:val="nil"/>
              <w:left w:val="nil"/>
              <w:bottom w:val="single" w:sz="4" w:space="0" w:color="auto"/>
              <w:right w:val="single" w:sz="4" w:space="0" w:color="auto"/>
            </w:tcBorders>
            <w:shd w:val="clear" w:color="auto" w:fill="auto"/>
            <w:noWrap/>
            <w:vAlign w:val="center"/>
            <w:hideMark/>
          </w:tcPr>
          <w:p w14:paraId="5BDAF2D5" w14:textId="77777777" w:rsidR="0026475C" w:rsidRPr="0026475C" w:rsidRDefault="0026475C" w:rsidP="0026475C">
            <w:pPr>
              <w:jc w:val="center"/>
              <w:rPr>
                <w:color w:val="000000"/>
                <w:sz w:val="11"/>
                <w:szCs w:val="11"/>
              </w:rPr>
            </w:pPr>
            <w:r w:rsidRPr="0026475C">
              <w:rPr>
                <w:color w:val="000000"/>
                <w:sz w:val="11"/>
                <w:szCs w:val="11"/>
              </w:rPr>
              <w:t>83 124,741485</w:t>
            </w:r>
          </w:p>
        </w:tc>
        <w:tc>
          <w:tcPr>
            <w:tcW w:w="407" w:type="pct"/>
            <w:tcBorders>
              <w:top w:val="nil"/>
              <w:left w:val="nil"/>
              <w:bottom w:val="single" w:sz="4" w:space="0" w:color="auto"/>
              <w:right w:val="single" w:sz="4" w:space="0" w:color="auto"/>
            </w:tcBorders>
            <w:shd w:val="clear" w:color="auto" w:fill="auto"/>
            <w:vAlign w:val="center"/>
            <w:hideMark/>
          </w:tcPr>
          <w:p w14:paraId="79A2C5B1" w14:textId="77777777" w:rsidR="0026475C" w:rsidRPr="0026475C" w:rsidRDefault="0026475C" w:rsidP="0026475C">
            <w:pPr>
              <w:jc w:val="center"/>
              <w:rPr>
                <w:color w:val="000000"/>
                <w:sz w:val="11"/>
                <w:szCs w:val="11"/>
              </w:rPr>
            </w:pPr>
            <w:r w:rsidRPr="0026475C">
              <w:rPr>
                <w:color w:val="000000"/>
                <w:sz w:val="11"/>
                <w:szCs w:val="11"/>
              </w:rPr>
              <w:t>23,978552</w:t>
            </w:r>
          </w:p>
        </w:tc>
      </w:tr>
      <w:tr w:rsidR="0026475C" w:rsidRPr="0026475C" w14:paraId="29816EFF" w14:textId="77777777" w:rsidTr="0026475C">
        <w:trPr>
          <w:trHeight w:val="113"/>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7F388F30" w14:textId="77777777" w:rsidR="0026475C" w:rsidRPr="0026475C" w:rsidRDefault="0026475C" w:rsidP="0026475C">
            <w:pPr>
              <w:jc w:val="center"/>
              <w:rPr>
                <w:color w:val="000000"/>
                <w:sz w:val="11"/>
                <w:szCs w:val="11"/>
              </w:rPr>
            </w:pPr>
            <w:r w:rsidRPr="0026475C">
              <w:rPr>
                <w:color w:val="000000"/>
                <w:sz w:val="11"/>
                <w:szCs w:val="11"/>
              </w:rPr>
              <w:t>10</w:t>
            </w:r>
          </w:p>
        </w:tc>
        <w:tc>
          <w:tcPr>
            <w:tcW w:w="1152" w:type="pct"/>
            <w:tcBorders>
              <w:top w:val="nil"/>
              <w:left w:val="nil"/>
              <w:bottom w:val="single" w:sz="4" w:space="0" w:color="auto"/>
              <w:right w:val="single" w:sz="4" w:space="0" w:color="auto"/>
            </w:tcBorders>
            <w:shd w:val="clear" w:color="auto" w:fill="auto"/>
            <w:vAlign w:val="center"/>
            <w:hideMark/>
          </w:tcPr>
          <w:p w14:paraId="37DA2457" w14:textId="77777777" w:rsidR="0026475C" w:rsidRPr="0026475C" w:rsidRDefault="0026475C" w:rsidP="0026475C">
            <w:pPr>
              <w:jc w:val="both"/>
              <w:rPr>
                <w:color w:val="000000"/>
                <w:sz w:val="11"/>
                <w:szCs w:val="11"/>
              </w:rPr>
            </w:pPr>
            <w:r w:rsidRPr="0026475C">
              <w:rPr>
                <w:color w:val="000000"/>
                <w:sz w:val="11"/>
                <w:szCs w:val="11"/>
              </w:rPr>
              <w:t>АО «Специализированная шахтная энергомеханическая компания» (ИНН 4208003209)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46B0F9D8" w14:textId="77777777" w:rsidR="0026475C" w:rsidRPr="0026475C" w:rsidRDefault="0026475C" w:rsidP="0026475C">
            <w:pPr>
              <w:jc w:val="center"/>
              <w:rPr>
                <w:color w:val="000000"/>
                <w:sz w:val="11"/>
                <w:szCs w:val="11"/>
              </w:rPr>
            </w:pPr>
            <w:r w:rsidRPr="0026475C">
              <w:rPr>
                <w:color w:val="000000"/>
                <w:sz w:val="11"/>
                <w:szCs w:val="11"/>
              </w:rPr>
              <w:t>85 392,55</w:t>
            </w:r>
          </w:p>
        </w:tc>
        <w:tc>
          <w:tcPr>
            <w:tcW w:w="321" w:type="pct"/>
            <w:tcBorders>
              <w:top w:val="nil"/>
              <w:left w:val="nil"/>
              <w:bottom w:val="single" w:sz="4" w:space="0" w:color="auto"/>
              <w:right w:val="single" w:sz="4" w:space="0" w:color="auto"/>
            </w:tcBorders>
            <w:shd w:val="clear" w:color="auto" w:fill="auto"/>
            <w:vAlign w:val="center"/>
            <w:hideMark/>
          </w:tcPr>
          <w:p w14:paraId="0E6D9DF3" w14:textId="77777777" w:rsidR="0026475C" w:rsidRPr="0026475C" w:rsidRDefault="0026475C" w:rsidP="0026475C">
            <w:pPr>
              <w:jc w:val="center"/>
              <w:rPr>
                <w:color w:val="000000"/>
                <w:sz w:val="11"/>
                <w:szCs w:val="11"/>
              </w:rPr>
            </w:pPr>
            <w:r w:rsidRPr="0026475C">
              <w:rPr>
                <w:color w:val="000000"/>
                <w:sz w:val="11"/>
                <w:szCs w:val="11"/>
              </w:rPr>
              <w:t>20,61</w:t>
            </w:r>
          </w:p>
        </w:tc>
        <w:tc>
          <w:tcPr>
            <w:tcW w:w="365" w:type="pct"/>
            <w:tcBorders>
              <w:top w:val="nil"/>
              <w:left w:val="nil"/>
              <w:bottom w:val="single" w:sz="4" w:space="0" w:color="auto"/>
              <w:right w:val="single" w:sz="4" w:space="0" w:color="auto"/>
            </w:tcBorders>
            <w:shd w:val="clear" w:color="auto" w:fill="auto"/>
            <w:noWrap/>
            <w:vAlign w:val="center"/>
            <w:hideMark/>
          </w:tcPr>
          <w:p w14:paraId="1E513BE3" w14:textId="77777777" w:rsidR="0026475C" w:rsidRPr="0026475C" w:rsidRDefault="0026475C" w:rsidP="0026475C">
            <w:pPr>
              <w:jc w:val="center"/>
              <w:rPr>
                <w:color w:val="000000"/>
                <w:sz w:val="11"/>
                <w:szCs w:val="11"/>
              </w:rPr>
            </w:pPr>
            <w:r w:rsidRPr="0026475C">
              <w:rPr>
                <w:color w:val="000000"/>
                <w:sz w:val="11"/>
                <w:szCs w:val="11"/>
              </w:rPr>
              <w:t>1,00337</w:t>
            </w:r>
          </w:p>
        </w:tc>
        <w:tc>
          <w:tcPr>
            <w:tcW w:w="374" w:type="pct"/>
            <w:tcBorders>
              <w:top w:val="nil"/>
              <w:left w:val="nil"/>
              <w:bottom w:val="single" w:sz="4" w:space="0" w:color="auto"/>
              <w:right w:val="single" w:sz="4" w:space="0" w:color="auto"/>
            </w:tcBorders>
            <w:shd w:val="clear" w:color="auto" w:fill="auto"/>
            <w:noWrap/>
            <w:vAlign w:val="center"/>
            <w:hideMark/>
          </w:tcPr>
          <w:p w14:paraId="2D732751" w14:textId="77777777" w:rsidR="0026475C" w:rsidRPr="0026475C" w:rsidRDefault="0026475C" w:rsidP="0026475C">
            <w:pPr>
              <w:jc w:val="center"/>
              <w:rPr>
                <w:color w:val="000000"/>
                <w:sz w:val="11"/>
                <w:szCs w:val="11"/>
              </w:rPr>
            </w:pPr>
            <w:r w:rsidRPr="0026475C">
              <w:rPr>
                <w:color w:val="000000"/>
                <w:sz w:val="11"/>
                <w:szCs w:val="11"/>
              </w:rPr>
              <w:t>594 858,604563</w:t>
            </w:r>
          </w:p>
        </w:tc>
        <w:tc>
          <w:tcPr>
            <w:tcW w:w="436" w:type="pct"/>
            <w:tcBorders>
              <w:top w:val="nil"/>
              <w:left w:val="nil"/>
              <w:bottom w:val="single" w:sz="4" w:space="0" w:color="auto"/>
              <w:right w:val="single" w:sz="4" w:space="0" w:color="auto"/>
            </w:tcBorders>
            <w:shd w:val="clear" w:color="auto" w:fill="auto"/>
            <w:vAlign w:val="center"/>
            <w:hideMark/>
          </w:tcPr>
          <w:p w14:paraId="35B81C94" w14:textId="77777777" w:rsidR="0026475C" w:rsidRPr="0026475C" w:rsidRDefault="0026475C" w:rsidP="0026475C">
            <w:pPr>
              <w:jc w:val="center"/>
              <w:rPr>
                <w:color w:val="000000"/>
                <w:sz w:val="11"/>
                <w:szCs w:val="11"/>
              </w:rPr>
            </w:pPr>
            <w:r w:rsidRPr="0026475C">
              <w:rPr>
                <w:color w:val="000000"/>
                <w:sz w:val="11"/>
                <w:szCs w:val="11"/>
              </w:rPr>
              <w:t>141,977051</w:t>
            </w:r>
          </w:p>
        </w:tc>
        <w:tc>
          <w:tcPr>
            <w:tcW w:w="347" w:type="pct"/>
            <w:tcBorders>
              <w:top w:val="nil"/>
              <w:left w:val="nil"/>
              <w:bottom w:val="single" w:sz="4" w:space="0" w:color="auto"/>
              <w:right w:val="single" w:sz="4" w:space="0" w:color="auto"/>
            </w:tcBorders>
            <w:shd w:val="clear" w:color="auto" w:fill="auto"/>
            <w:vAlign w:val="center"/>
          </w:tcPr>
          <w:p w14:paraId="732D1E8C" w14:textId="77777777" w:rsidR="0026475C" w:rsidRPr="0026475C" w:rsidRDefault="0026475C" w:rsidP="0026475C">
            <w:pPr>
              <w:jc w:val="center"/>
              <w:rPr>
                <w:color w:val="000000"/>
                <w:sz w:val="11"/>
                <w:szCs w:val="11"/>
              </w:rPr>
            </w:pPr>
            <w:r w:rsidRPr="0026475C">
              <w:rPr>
                <w:color w:val="000000"/>
                <w:sz w:val="11"/>
                <w:szCs w:val="11"/>
              </w:rPr>
              <w:t>84 714,75</w:t>
            </w:r>
          </w:p>
        </w:tc>
        <w:tc>
          <w:tcPr>
            <w:tcW w:w="238" w:type="pct"/>
            <w:tcBorders>
              <w:top w:val="nil"/>
              <w:left w:val="nil"/>
              <w:bottom w:val="single" w:sz="4" w:space="0" w:color="auto"/>
              <w:right w:val="single" w:sz="4" w:space="0" w:color="auto"/>
            </w:tcBorders>
            <w:shd w:val="clear" w:color="auto" w:fill="auto"/>
            <w:vAlign w:val="center"/>
          </w:tcPr>
          <w:p w14:paraId="24F9D753" w14:textId="77777777" w:rsidR="0026475C" w:rsidRPr="0026475C" w:rsidRDefault="0026475C" w:rsidP="0026475C">
            <w:pPr>
              <w:jc w:val="center"/>
              <w:rPr>
                <w:color w:val="000000"/>
                <w:sz w:val="11"/>
                <w:szCs w:val="11"/>
              </w:rPr>
            </w:pPr>
            <w:r w:rsidRPr="0026475C">
              <w:rPr>
                <w:color w:val="000000"/>
                <w:sz w:val="11"/>
                <w:szCs w:val="11"/>
              </w:rPr>
              <w:t>20,30</w:t>
            </w:r>
          </w:p>
        </w:tc>
        <w:tc>
          <w:tcPr>
            <w:tcW w:w="365" w:type="pct"/>
            <w:tcBorders>
              <w:top w:val="nil"/>
              <w:left w:val="nil"/>
              <w:bottom w:val="single" w:sz="4" w:space="0" w:color="auto"/>
              <w:right w:val="single" w:sz="4" w:space="0" w:color="auto"/>
            </w:tcBorders>
            <w:shd w:val="clear" w:color="auto" w:fill="auto"/>
            <w:noWrap/>
            <w:vAlign w:val="center"/>
            <w:hideMark/>
          </w:tcPr>
          <w:p w14:paraId="1FC64560" w14:textId="77777777" w:rsidR="0026475C" w:rsidRPr="0026475C" w:rsidRDefault="0026475C" w:rsidP="0026475C">
            <w:pPr>
              <w:jc w:val="center"/>
              <w:rPr>
                <w:color w:val="000000"/>
                <w:sz w:val="11"/>
                <w:szCs w:val="11"/>
              </w:rPr>
            </w:pPr>
            <w:r w:rsidRPr="0026475C">
              <w:rPr>
                <w:color w:val="000000"/>
                <w:sz w:val="11"/>
                <w:szCs w:val="11"/>
              </w:rPr>
              <w:t>1,08590</w:t>
            </w:r>
          </w:p>
        </w:tc>
        <w:tc>
          <w:tcPr>
            <w:tcW w:w="374" w:type="pct"/>
            <w:tcBorders>
              <w:top w:val="nil"/>
              <w:left w:val="nil"/>
              <w:bottom w:val="single" w:sz="4" w:space="0" w:color="auto"/>
              <w:right w:val="single" w:sz="4" w:space="0" w:color="auto"/>
            </w:tcBorders>
            <w:shd w:val="clear" w:color="auto" w:fill="auto"/>
            <w:noWrap/>
            <w:vAlign w:val="center"/>
            <w:hideMark/>
          </w:tcPr>
          <w:p w14:paraId="14602C86" w14:textId="77777777" w:rsidR="0026475C" w:rsidRPr="0026475C" w:rsidRDefault="0026475C" w:rsidP="0026475C">
            <w:pPr>
              <w:jc w:val="center"/>
              <w:rPr>
                <w:color w:val="000000"/>
                <w:sz w:val="11"/>
                <w:szCs w:val="11"/>
              </w:rPr>
            </w:pPr>
            <w:r w:rsidRPr="0026475C">
              <w:rPr>
                <w:color w:val="000000"/>
                <w:sz w:val="11"/>
                <w:szCs w:val="11"/>
              </w:rPr>
              <w:t>648 468,921089</w:t>
            </w:r>
          </w:p>
        </w:tc>
        <w:tc>
          <w:tcPr>
            <w:tcW w:w="407" w:type="pct"/>
            <w:tcBorders>
              <w:top w:val="nil"/>
              <w:left w:val="nil"/>
              <w:bottom w:val="single" w:sz="4" w:space="0" w:color="auto"/>
              <w:right w:val="single" w:sz="4" w:space="0" w:color="auto"/>
            </w:tcBorders>
            <w:shd w:val="clear" w:color="auto" w:fill="auto"/>
            <w:vAlign w:val="center"/>
            <w:hideMark/>
          </w:tcPr>
          <w:p w14:paraId="4898D072" w14:textId="77777777" w:rsidR="0026475C" w:rsidRPr="0026475C" w:rsidRDefault="0026475C" w:rsidP="0026475C">
            <w:pPr>
              <w:jc w:val="center"/>
              <w:rPr>
                <w:color w:val="000000"/>
                <w:sz w:val="11"/>
                <w:szCs w:val="11"/>
              </w:rPr>
            </w:pPr>
            <w:r w:rsidRPr="0026475C">
              <w:rPr>
                <w:color w:val="000000"/>
                <w:sz w:val="11"/>
                <w:szCs w:val="11"/>
              </w:rPr>
              <w:t>153,655492</w:t>
            </w:r>
          </w:p>
        </w:tc>
      </w:tr>
      <w:tr w:rsidR="0026475C" w:rsidRPr="0026475C" w14:paraId="6BF200D8"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658BEE59" w14:textId="77777777" w:rsidR="0026475C" w:rsidRPr="0026475C" w:rsidRDefault="0026475C" w:rsidP="0026475C">
            <w:pPr>
              <w:jc w:val="center"/>
              <w:rPr>
                <w:color w:val="000000"/>
                <w:sz w:val="11"/>
                <w:szCs w:val="11"/>
              </w:rPr>
            </w:pPr>
            <w:r w:rsidRPr="0026475C">
              <w:rPr>
                <w:color w:val="000000"/>
                <w:sz w:val="11"/>
                <w:szCs w:val="11"/>
              </w:rPr>
              <w:t>11</w:t>
            </w:r>
          </w:p>
        </w:tc>
        <w:tc>
          <w:tcPr>
            <w:tcW w:w="1152" w:type="pct"/>
            <w:tcBorders>
              <w:top w:val="nil"/>
              <w:left w:val="nil"/>
              <w:bottom w:val="single" w:sz="4" w:space="0" w:color="auto"/>
              <w:right w:val="single" w:sz="4" w:space="0" w:color="auto"/>
            </w:tcBorders>
            <w:shd w:val="clear" w:color="auto" w:fill="auto"/>
            <w:vAlign w:val="center"/>
            <w:hideMark/>
          </w:tcPr>
          <w:p w14:paraId="4443B1A3" w14:textId="77777777" w:rsidR="0026475C" w:rsidRPr="0026475C" w:rsidRDefault="0026475C" w:rsidP="0026475C">
            <w:pPr>
              <w:jc w:val="both"/>
              <w:rPr>
                <w:color w:val="000000"/>
                <w:sz w:val="11"/>
                <w:szCs w:val="11"/>
              </w:rPr>
            </w:pPr>
            <w:r w:rsidRPr="0026475C">
              <w:rPr>
                <w:color w:val="000000"/>
                <w:sz w:val="11"/>
                <w:szCs w:val="11"/>
              </w:rPr>
              <w:t>ООО «Территориальная сетевая организация «Сибирь» (ИНН 4205282579)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740283DE" w14:textId="77777777" w:rsidR="0026475C" w:rsidRPr="0026475C" w:rsidRDefault="0026475C" w:rsidP="0026475C">
            <w:pPr>
              <w:jc w:val="center"/>
              <w:rPr>
                <w:color w:val="000000"/>
                <w:sz w:val="11"/>
                <w:szCs w:val="11"/>
              </w:rPr>
            </w:pPr>
            <w:r w:rsidRPr="0026475C">
              <w:rPr>
                <w:color w:val="000000"/>
                <w:sz w:val="11"/>
                <w:szCs w:val="11"/>
              </w:rPr>
              <w:t>15 715,89</w:t>
            </w:r>
          </w:p>
        </w:tc>
        <w:tc>
          <w:tcPr>
            <w:tcW w:w="321" w:type="pct"/>
            <w:tcBorders>
              <w:top w:val="nil"/>
              <w:left w:val="nil"/>
              <w:bottom w:val="single" w:sz="4" w:space="0" w:color="auto"/>
              <w:right w:val="single" w:sz="4" w:space="0" w:color="auto"/>
            </w:tcBorders>
            <w:shd w:val="clear" w:color="auto" w:fill="auto"/>
            <w:vAlign w:val="center"/>
            <w:hideMark/>
          </w:tcPr>
          <w:p w14:paraId="1F89CAB2" w14:textId="77777777" w:rsidR="0026475C" w:rsidRPr="0026475C" w:rsidRDefault="0026475C" w:rsidP="0026475C">
            <w:pPr>
              <w:jc w:val="center"/>
              <w:rPr>
                <w:color w:val="000000"/>
                <w:sz w:val="11"/>
                <w:szCs w:val="11"/>
              </w:rPr>
            </w:pPr>
            <w:r w:rsidRPr="0026475C">
              <w:rPr>
                <w:color w:val="000000"/>
                <w:sz w:val="11"/>
                <w:szCs w:val="11"/>
              </w:rPr>
              <w:t>4,57</w:t>
            </w:r>
          </w:p>
        </w:tc>
        <w:tc>
          <w:tcPr>
            <w:tcW w:w="365" w:type="pct"/>
            <w:tcBorders>
              <w:top w:val="nil"/>
              <w:left w:val="nil"/>
              <w:bottom w:val="single" w:sz="4" w:space="0" w:color="auto"/>
              <w:right w:val="single" w:sz="4" w:space="0" w:color="auto"/>
            </w:tcBorders>
            <w:shd w:val="clear" w:color="auto" w:fill="auto"/>
            <w:noWrap/>
            <w:vAlign w:val="center"/>
            <w:hideMark/>
          </w:tcPr>
          <w:p w14:paraId="0431C9A3" w14:textId="77777777" w:rsidR="0026475C" w:rsidRPr="0026475C" w:rsidRDefault="0026475C" w:rsidP="0026475C">
            <w:pPr>
              <w:jc w:val="center"/>
              <w:rPr>
                <w:color w:val="000000"/>
                <w:sz w:val="11"/>
                <w:szCs w:val="11"/>
              </w:rPr>
            </w:pPr>
            <w:r w:rsidRPr="0026475C">
              <w:rPr>
                <w:color w:val="000000"/>
                <w:sz w:val="11"/>
                <w:szCs w:val="11"/>
              </w:rPr>
              <w:t>0,82072</w:t>
            </w:r>
          </w:p>
        </w:tc>
        <w:tc>
          <w:tcPr>
            <w:tcW w:w="374" w:type="pct"/>
            <w:tcBorders>
              <w:top w:val="nil"/>
              <w:left w:val="nil"/>
              <w:bottom w:val="single" w:sz="4" w:space="0" w:color="auto"/>
              <w:right w:val="single" w:sz="4" w:space="0" w:color="auto"/>
            </w:tcBorders>
            <w:shd w:val="clear" w:color="auto" w:fill="auto"/>
            <w:noWrap/>
            <w:vAlign w:val="center"/>
            <w:hideMark/>
          </w:tcPr>
          <w:p w14:paraId="051123D2" w14:textId="77777777" w:rsidR="0026475C" w:rsidRPr="0026475C" w:rsidRDefault="0026475C" w:rsidP="0026475C">
            <w:pPr>
              <w:jc w:val="center"/>
              <w:rPr>
                <w:color w:val="000000"/>
                <w:sz w:val="11"/>
                <w:szCs w:val="11"/>
              </w:rPr>
            </w:pPr>
            <w:r w:rsidRPr="0026475C">
              <w:rPr>
                <w:color w:val="000000"/>
                <w:sz w:val="11"/>
                <w:szCs w:val="11"/>
              </w:rPr>
              <w:t>403 721,179257</w:t>
            </w:r>
          </w:p>
        </w:tc>
        <w:tc>
          <w:tcPr>
            <w:tcW w:w="436" w:type="pct"/>
            <w:tcBorders>
              <w:top w:val="nil"/>
              <w:left w:val="nil"/>
              <w:bottom w:val="single" w:sz="4" w:space="0" w:color="auto"/>
              <w:right w:val="single" w:sz="4" w:space="0" w:color="auto"/>
            </w:tcBorders>
            <w:shd w:val="clear" w:color="auto" w:fill="auto"/>
            <w:vAlign w:val="center"/>
            <w:hideMark/>
          </w:tcPr>
          <w:p w14:paraId="7D97EC34" w14:textId="77777777" w:rsidR="0026475C" w:rsidRPr="0026475C" w:rsidRDefault="0026475C" w:rsidP="0026475C">
            <w:pPr>
              <w:jc w:val="center"/>
              <w:rPr>
                <w:color w:val="000000"/>
                <w:sz w:val="11"/>
                <w:szCs w:val="11"/>
              </w:rPr>
            </w:pPr>
            <w:r w:rsidRPr="0026475C">
              <w:rPr>
                <w:color w:val="000000"/>
                <w:sz w:val="11"/>
                <w:szCs w:val="11"/>
              </w:rPr>
              <w:t>116,132263</w:t>
            </w:r>
          </w:p>
        </w:tc>
        <w:tc>
          <w:tcPr>
            <w:tcW w:w="347" w:type="pct"/>
            <w:tcBorders>
              <w:top w:val="nil"/>
              <w:left w:val="nil"/>
              <w:bottom w:val="single" w:sz="4" w:space="0" w:color="auto"/>
              <w:right w:val="single" w:sz="4" w:space="0" w:color="auto"/>
            </w:tcBorders>
            <w:shd w:val="clear" w:color="auto" w:fill="auto"/>
            <w:vAlign w:val="center"/>
            <w:hideMark/>
          </w:tcPr>
          <w:p w14:paraId="484D7A94" w14:textId="77777777" w:rsidR="0026475C" w:rsidRPr="0026475C" w:rsidRDefault="0026475C" w:rsidP="0026475C">
            <w:pPr>
              <w:jc w:val="center"/>
              <w:rPr>
                <w:color w:val="000000"/>
                <w:sz w:val="11"/>
                <w:szCs w:val="11"/>
              </w:rPr>
            </w:pPr>
            <w:r w:rsidRPr="0026475C">
              <w:rPr>
                <w:color w:val="000000"/>
                <w:sz w:val="11"/>
                <w:szCs w:val="11"/>
              </w:rPr>
              <w:t>16 439,48</w:t>
            </w:r>
          </w:p>
        </w:tc>
        <w:tc>
          <w:tcPr>
            <w:tcW w:w="238" w:type="pct"/>
            <w:tcBorders>
              <w:top w:val="nil"/>
              <w:left w:val="nil"/>
              <w:bottom w:val="single" w:sz="4" w:space="0" w:color="auto"/>
              <w:right w:val="single" w:sz="4" w:space="0" w:color="auto"/>
            </w:tcBorders>
            <w:shd w:val="clear" w:color="auto" w:fill="auto"/>
            <w:vAlign w:val="center"/>
            <w:hideMark/>
          </w:tcPr>
          <w:p w14:paraId="5F646AFD" w14:textId="77777777" w:rsidR="0026475C" w:rsidRPr="0026475C" w:rsidRDefault="0026475C" w:rsidP="0026475C">
            <w:pPr>
              <w:jc w:val="center"/>
              <w:rPr>
                <w:color w:val="000000"/>
                <w:sz w:val="11"/>
                <w:szCs w:val="11"/>
              </w:rPr>
            </w:pPr>
            <w:r w:rsidRPr="0026475C">
              <w:rPr>
                <w:color w:val="000000"/>
                <w:sz w:val="11"/>
                <w:szCs w:val="11"/>
              </w:rPr>
              <w:t>4,69</w:t>
            </w:r>
          </w:p>
        </w:tc>
        <w:tc>
          <w:tcPr>
            <w:tcW w:w="365" w:type="pct"/>
            <w:tcBorders>
              <w:top w:val="nil"/>
              <w:left w:val="nil"/>
              <w:bottom w:val="single" w:sz="4" w:space="0" w:color="auto"/>
              <w:right w:val="single" w:sz="4" w:space="0" w:color="auto"/>
            </w:tcBorders>
            <w:shd w:val="clear" w:color="auto" w:fill="auto"/>
            <w:noWrap/>
            <w:vAlign w:val="center"/>
            <w:hideMark/>
          </w:tcPr>
          <w:p w14:paraId="2A6942FA" w14:textId="77777777" w:rsidR="0026475C" w:rsidRPr="0026475C" w:rsidRDefault="0026475C" w:rsidP="0026475C">
            <w:pPr>
              <w:jc w:val="center"/>
              <w:rPr>
                <w:color w:val="000000"/>
                <w:sz w:val="11"/>
                <w:szCs w:val="11"/>
              </w:rPr>
            </w:pPr>
            <w:r w:rsidRPr="0026475C">
              <w:rPr>
                <w:color w:val="000000"/>
                <w:sz w:val="11"/>
                <w:szCs w:val="11"/>
              </w:rPr>
              <w:t>1,22913</w:t>
            </w:r>
          </w:p>
        </w:tc>
        <w:tc>
          <w:tcPr>
            <w:tcW w:w="374" w:type="pct"/>
            <w:tcBorders>
              <w:top w:val="nil"/>
              <w:left w:val="nil"/>
              <w:bottom w:val="single" w:sz="4" w:space="0" w:color="auto"/>
              <w:right w:val="single" w:sz="4" w:space="0" w:color="auto"/>
            </w:tcBorders>
            <w:shd w:val="clear" w:color="auto" w:fill="auto"/>
            <w:noWrap/>
            <w:vAlign w:val="center"/>
            <w:hideMark/>
          </w:tcPr>
          <w:p w14:paraId="233B4D35" w14:textId="77777777" w:rsidR="0026475C" w:rsidRPr="0026475C" w:rsidRDefault="0026475C" w:rsidP="0026475C">
            <w:pPr>
              <w:jc w:val="center"/>
              <w:rPr>
                <w:color w:val="000000"/>
                <w:sz w:val="11"/>
                <w:szCs w:val="11"/>
              </w:rPr>
            </w:pPr>
            <w:r w:rsidRPr="0026475C">
              <w:rPr>
                <w:color w:val="000000"/>
                <w:sz w:val="11"/>
                <w:szCs w:val="11"/>
              </w:rPr>
              <w:t>616 322,220427</w:t>
            </w:r>
          </w:p>
        </w:tc>
        <w:tc>
          <w:tcPr>
            <w:tcW w:w="407" w:type="pct"/>
            <w:tcBorders>
              <w:top w:val="nil"/>
              <w:left w:val="nil"/>
              <w:bottom w:val="single" w:sz="4" w:space="0" w:color="auto"/>
              <w:right w:val="single" w:sz="4" w:space="0" w:color="auto"/>
            </w:tcBorders>
            <w:shd w:val="clear" w:color="auto" w:fill="auto"/>
            <w:vAlign w:val="center"/>
            <w:hideMark/>
          </w:tcPr>
          <w:p w14:paraId="350DC2AC" w14:textId="77777777" w:rsidR="0026475C" w:rsidRPr="0026475C" w:rsidRDefault="0026475C" w:rsidP="0026475C">
            <w:pPr>
              <w:jc w:val="center"/>
              <w:rPr>
                <w:color w:val="000000"/>
                <w:sz w:val="11"/>
                <w:szCs w:val="11"/>
              </w:rPr>
            </w:pPr>
            <w:r w:rsidRPr="0026475C">
              <w:rPr>
                <w:color w:val="000000"/>
                <w:sz w:val="11"/>
                <w:szCs w:val="11"/>
              </w:rPr>
              <w:t>173,921220</w:t>
            </w:r>
          </w:p>
        </w:tc>
      </w:tr>
      <w:tr w:rsidR="0026475C" w:rsidRPr="0026475C" w14:paraId="24DA2EF2"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3E175FCC" w14:textId="77777777" w:rsidR="0026475C" w:rsidRPr="0026475C" w:rsidRDefault="0026475C" w:rsidP="0026475C">
            <w:pPr>
              <w:jc w:val="center"/>
              <w:rPr>
                <w:color w:val="000000"/>
                <w:sz w:val="11"/>
                <w:szCs w:val="11"/>
              </w:rPr>
            </w:pPr>
            <w:r w:rsidRPr="0026475C">
              <w:rPr>
                <w:color w:val="000000"/>
                <w:sz w:val="11"/>
                <w:szCs w:val="11"/>
              </w:rPr>
              <w:t>12</w:t>
            </w:r>
          </w:p>
        </w:tc>
        <w:tc>
          <w:tcPr>
            <w:tcW w:w="1152" w:type="pct"/>
            <w:tcBorders>
              <w:top w:val="nil"/>
              <w:left w:val="nil"/>
              <w:bottom w:val="single" w:sz="4" w:space="0" w:color="auto"/>
              <w:right w:val="single" w:sz="4" w:space="0" w:color="auto"/>
            </w:tcBorders>
            <w:shd w:val="clear" w:color="auto" w:fill="auto"/>
            <w:vAlign w:val="center"/>
            <w:hideMark/>
          </w:tcPr>
          <w:p w14:paraId="21C2DC5E" w14:textId="77777777" w:rsidR="0026475C" w:rsidRPr="0026475C" w:rsidRDefault="0026475C" w:rsidP="0026475C">
            <w:pPr>
              <w:jc w:val="both"/>
              <w:rPr>
                <w:color w:val="000000"/>
                <w:sz w:val="11"/>
                <w:szCs w:val="11"/>
              </w:rPr>
            </w:pPr>
            <w:r w:rsidRPr="0026475C">
              <w:rPr>
                <w:color w:val="000000"/>
                <w:sz w:val="11"/>
                <w:szCs w:val="11"/>
              </w:rPr>
              <w:t>ООО «Трансхимэнерго» (ИНН 4205220893)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4B8CD206" w14:textId="77777777" w:rsidR="0026475C" w:rsidRPr="0026475C" w:rsidRDefault="0026475C" w:rsidP="0026475C">
            <w:pPr>
              <w:jc w:val="center"/>
              <w:rPr>
                <w:color w:val="000000"/>
                <w:sz w:val="11"/>
                <w:szCs w:val="11"/>
              </w:rPr>
            </w:pPr>
            <w:r w:rsidRPr="0026475C">
              <w:rPr>
                <w:color w:val="000000"/>
                <w:sz w:val="11"/>
                <w:szCs w:val="11"/>
              </w:rPr>
              <w:t>117 606,65</w:t>
            </w:r>
          </w:p>
        </w:tc>
        <w:tc>
          <w:tcPr>
            <w:tcW w:w="321" w:type="pct"/>
            <w:tcBorders>
              <w:top w:val="nil"/>
              <w:left w:val="nil"/>
              <w:bottom w:val="single" w:sz="4" w:space="0" w:color="auto"/>
              <w:right w:val="single" w:sz="4" w:space="0" w:color="auto"/>
            </w:tcBorders>
            <w:shd w:val="clear" w:color="auto" w:fill="auto"/>
            <w:vAlign w:val="center"/>
            <w:hideMark/>
          </w:tcPr>
          <w:p w14:paraId="7461FBC8" w14:textId="77777777" w:rsidR="0026475C" w:rsidRPr="0026475C" w:rsidRDefault="0026475C" w:rsidP="0026475C">
            <w:pPr>
              <w:jc w:val="center"/>
              <w:rPr>
                <w:color w:val="000000"/>
                <w:sz w:val="11"/>
                <w:szCs w:val="11"/>
              </w:rPr>
            </w:pPr>
            <w:r w:rsidRPr="0026475C">
              <w:rPr>
                <w:color w:val="000000"/>
                <w:sz w:val="11"/>
                <w:szCs w:val="11"/>
              </w:rPr>
              <w:t>27,83</w:t>
            </w:r>
          </w:p>
        </w:tc>
        <w:tc>
          <w:tcPr>
            <w:tcW w:w="365" w:type="pct"/>
            <w:tcBorders>
              <w:top w:val="nil"/>
              <w:left w:val="nil"/>
              <w:bottom w:val="single" w:sz="4" w:space="0" w:color="auto"/>
              <w:right w:val="single" w:sz="4" w:space="0" w:color="auto"/>
            </w:tcBorders>
            <w:shd w:val="clear" w:color="auto" w:fill="auto"/>
            <w:noWrap/>
            <w:vAlign w:val="center"/>
            <w:hideMark/>
          </w:tcPr>
          <w:p w14:paraId="6E050C0F" w14:textId="77777777" w:rsidR="0026475C" w:rsidRPr="0026475C" w:rsidRDefault="0026475C" w:rsidP="0026475C">
            <w:pPr>
              <w:jc w:val="center"/>
              <w:rPr>
                <w:color w:val="000000"/>
                <w:sz w:val="11"/>
                <w:szCs w:val="11"/>
              </w:rPr>
            </w:pPr>
            <w:r w:rsidRPr="0026475C">
              <w:rPr>
                <w:color w:val="000000"/>
                <w:sz w:val="11"/>
                <w:szCs w:val="11"/>
              </w:rPr>
              <w:t>1,00427</w:t>
            </w:r>
          </w:p>
        </w:tc>
        <w:tc>
          <w:tcPr>
            <w:tcW w:w="374" w:type="pct"/>
            <w:tcBorders>
              <w:top w:val="nil"/>
              <w:left w:val="nil"/>
              <w:bottom w:val="single" w:sz="4" w:space="0" w:color="auto"/>
              <w:right w:val="single" w:sz="4" w:space="0" w:color="auto"/>
            </w:tcBorders>
            <w:shd w:val="clear" w:color="auto" w:fill="auto"/>
            <w:noWrap/>
            <w:vAlign w:val="center"/>
            <w:hideMark/>
          </w:tcPr>
          <w:p w14:paraId="52AC8493" w14:textId="77777777" w:rsidR="0026475C" w:rsidRPr="0026475C" w:rsidRDefault="0026475C" w:rsidP="0026475C">
            <w:pPr>
              <w:jc w:val="center"/>
              <w:rPr>
                <w:color w:val="000000"/>
                <w:sz w:val="11"/>
                <w:szCs w:val="11"/>
              </w:rPr>
            </w:pPr>
            <w:r w:rsidRPr="0026475C">
              <w:rPr>
                <w:color w:val="000000"/>
                <w:sz w:val="11"/>
                <w:szCs w:val="11"/>
              </w:rPr>
              <w:t>607 272,338559</w:t>
            </w:r>
          </w:p>
        </w:tc>
        <w:tc>
          <w:tcPr>
            <w:tcW w:w="436" w:type="pct"/>
            <w:tcBorders>
              <w:top w:val="nil"/>
              <w:left w:val="nil"/>
              <w:bottom w:val="single" w:sz="4" w:space="0" w:color="auto"/>
              <w:right w:val="single" w:sz="4" w:space="0" w:color="auto"/>
            </w:tcBorders>
            <w:shd w:val="clear" w:color="auto" w:fill="auto"/>
            <w:vAlign w:val="center"/>
            <w:hideMark/>
          </w:tcPr>
          <w:p w14:paraId="3F66CF3F" w14:textId="77777777" w:rsidR="0026475C" w:rsidRPr="0026475C" w:rsidRDefault="0026475C" w:rsidP="0026475C">
            <w:pPr>
              <w:jc w:val="center"/>
              <w:rPr>
                <w:color w:val="000000"/>
                <w:sz w:val="11"/>
                <w:szCs w:val="11"/>
              </w:rPr>
            </w:pPr>
            <w:r w:rsidRPr="0026475C">
              <w:rPr>
                <w:color w:val="000000"/>
                <w:sz w:val="11"/>
                <w:szCs w:val="11"/>
              </w:rPr>
              <w:t>142,103877</w:t>
            </w:r>
          </w:p>
        </w:tc>
        <w:tc>
          <w:tcPr>
            <w:tcW w:w="347" w:type="pct"/>
            <w:tcBorders>
              <w:top w:val="nil"/>
              <w:left w:val="nil"/>
              <w:bottom w:val="single" w:sz="4" w:space="0" w:color="auto"/>
              <w:right w:val="single" w:sz="4" w:space="0" w:color="auto"/>
            </w:tcBorders>
            <w:shd w:val="clear" w:color="auto" w:fill="auto"/>
            <w:vAlign w:val="center"/>
            <w:hideMark/>
          </w:tcPr>
          <w:p w14:paraId="6629878A" w14:textId="77777777" w:rsidR="0026475C" w:rsidRPr="0026475C" w:rsidRDefault="0026475C" w:rsidP="0026475C">
            <w:pPr>
              <w:jc w:val="center"/>
              <w:rPr>
                <w:color w:val="000000"/>
                <w:sz w:val="11"/>
                <w:szCs w:val="11"/>
              </w:rPr>
            </w:pPr>
            <w:r w:rsidRPr="0026475C">
              <w:rPr>
                <w:color w:val="000000"/>
                <w:sz w:val="11"/>
                <w:szCs w:val="11"/>
              </w:rPr>
              <w:t>118 245,57</w:t>
            </w:r>
          </w:p>
        </w:tc>
        <w:tc>
          <w:tcPr>
            <w:tcW w:w="238" w:type="pct"/>
            <w:tcBorders>
              <w:top w:val="nil"/>
              <w:left w:val="nil"/>
              <w:bottom w:val="single" w:sz="4" w:space="0" w:color="auto"/>
              <w:right w:val="single" w:sz="4" w:space="0" w:color="auto"/>
            </w:tcBorders>
            <w:shd w:val="clear" w:color="auto" w:fill="auto"/>
            <w:vAlign w:val="center"/>
            <w:hideMark/>
          </w:tcPr>
          <w:p w14:paraId="6241A94C" w14:textId="77777777" w:rsidR="0026475C" w:rsidRPr="0026475C" w:rsidRDefault="0026475C" w:rsidP="0026475C">
            <w:pPr>
              <w:jc w:val="center"/>
              <w:rPr>
                <w:color w:val="000000"/>
                <w:sz w:val="11"/>
                <w:szCs w:val="11"/>
              </w:rPr>
            </w:pPr>
            <w:r w:rsidRPr="0026475C">
              <w:rPr>
                <w:color w:val="000000"/>
                <w:sz w:val="11"/>
                <w:szCs w:val="11"/>
              </w:rPr>
              <w:t>27,48</w:t>
            </w:r>
          </w:p>
        </w:tc>
        <w:tc>
          <w:tcPr>
            <w:tcW w:w="365" w:type="pct"/>
            <w:tcBorders>
              <w:top w:val="nil"/>
              <w:left w:val="nil"/>
              <w:bottom w:val="single" w:sz="4" w:space="0" w:color="auto"/>
              <w:right w:val="single" w:sz="4" w:space="0" w:color="auto"/>
            </w:tcBorders>
            <w:shd w:val="clear" w:color="auto" w:fill="auto"/>
            <w:noWrap/>
            <w:vAlign w:val="center"/>
            <w:hideMark/>
          </w:tcPr>
          <w:p w14:paraId="0C08C598" w14:textId="77777777" w:rsidR="0026475C" w:rsidRPr="0026475C" w:rsidRDefault="0026475C" w:rsidP="0026475C">
            <w:pPr>
              <w:jc w:val="center"/>
              <w:rPr>
                <w:color w:val="000000"/>
                <w:sz w:val="11"/>
                <w:szCs w:val="11"/>
              </w:rPr>
            </w:pPr>
            <w:r w:rsidRPr="0026475C">
              <w:rPr>
                <w:color w:val="000000"/>
                <w:sz w:val="11"/>
                <w:szCs w:val="11"/>
              </w:rPr>
              <w:t>1,10831</w:t>
            </w:r>
          </w:p>
        </w:tc>
        <w:tc>
          <w:tcPr>
            <w:tcW w:w="374" w:type="pct"/>
            <w:tcBorders>
              <w:top w:val="nil"/>
              <w:left w:val="nil"/>
              <w:bottom w:val="single" w:sz="4" w:space="0" w:color="auto"/>
              <w:right w:val="single" w:sz="4" w:space="0" w:color="auto"/>
            </w:tcBorders>
            <w:shd w:val="clear" w:color="auto" w:fill="auto"/>
            <w:noWrap/>
            <w:vAlign w:val="center"/>
            <w:hideMark/>
          </w:tcPr>
          <w:p w14:paraId="47910ACC" w14:textId="77777777" w:rsidR="0026475C" w:rsidRPr="0026475C" w:rsidRDefault="0026475C" w:rsidP="0026475C">
            <w:pPr>
              <w:jc w:val="center"/>
              <w:rPr>
                <w:color w:val="000000"/>
                <w:sz w:val="11"/>
                <w:szCs w:val="11"/>
              </w:rPr>
            </w:pPr>
            <w:r w:rsidRPr="0026475C">
              <w:rPr>
                <w:color w:val="000000"/>
                <w:sz w:val="11"/>
                <w:szCs w:val="11"/>
              </w:rPr>
              <w:t>682 473,867515</w:t>
            </w:r>
          </w:p>
        </w:tc>
        <w:tc>
          <w:tcPr>
            <w:tcW w:w="407" w:type="pct"/>
            <w:tcBorders>
              <w:top w:val="nil"/>
              <w:left w:val="nil"/>
              <w:bottom w:val="single" w:sz="4" w:space="0" w:color="auto"/>
              <w:right w:val="single" w:sz="4" w:space="0" w:color="auto"/>
            </w:tcBorders>
            <w:shd w:val="clear" w:color="auto" w:fill="auto"/>
            <w:vAlign w:val="center"/>
            <w:hideMark/>
          </w:tcPr>
          <w:p w14:paraId="2257FEE4" w14:textId="77777777" w:rsidR="0026475C" w:rsidRPr="0026475C" w:rsidRDefault="0026475C" w:rsidP="0026475C">
            <w:pPr>
              <w:jc w:val="center"/>
              <w:rPr>
                <w:color w:val="000000"/>
                <w:sz w:val="11"/>
                <w:szCs w:val="11"/>
              </w:rPr>
            </w:pPr>
            <w:r w:rsidRPr="0026475C">
              <w:rPr>
                <w:color w:val="000000"/>
                <w:sz w:val="11"/>
                <w:szCs w:val="11"/>
              </w:rPr>
              <w:t>156,825181</w:t>
            </w:r>
          </w:p>
        </w:tc>
      </w:tr>
      <w:tr w:rsidR="0026475C" w:rsidRPr="0026475C" w14:paraId="3EB33E7A"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6147C3A4" w14:textId="77777777" w:rsidR="0026475C" w:rsidRPr="0026475C" w:rsidRDefault="0026475C" w:rsidP="0026475C">
            <w:pPr>
              <w:jc w:val="center"/>
              <w:rPr>
                <w:color w:val="000000"/>
                <w:sz w:val="11"/>
                <w:szCs w:val="11"/>
              </w:rPr>
            </w:pPr>
            <w:r w:rsidRPr="0026475C">
              <w:rPr>
                <w:color w:val="000000"/>
                <w:sz w:val="11"/>
                <w:szCs w:val="11"/>
              </w:rPr>
              <w:t>13</w:t>
            </w:r>
          </w:p>
        </w:tc>
        <w:tc>
          <w:tcPr>
            <w:tcW w:w="1152" w:type="pct"/>
            <w:tcBorders>
              <w:top w:val="nil"/>
              <w:left w:val="nil"/>
              <w:bottom w:val="single" w:sz="4" w:space="0" w:color="auto"/>
              <w:right w:val="single" w:sz="4" w:space="0" w:color="auto"/>
            </w:tcBorders>
            <w:shd w:val="clear" w:color="auto" w:fill="auto"/>
            <w:vAlign w:val="center"/>
            <w:hideMark/>
          </w:tcPr>
          <w:p w14:paraId="19296098" w14:textId="77777777" w:rsidR="0026475C" w:rsidRPr="0026475C" w:rsidRDefault="0026475C" w:rsidP="0026475C">
            <w:pPr>
              <w:jc w:val="both"/>
              <w:rPr>
                <w:color w:val="000000"/>
                <w:sz w:val="11"/>
                <w:szCs w:val="11"/>
              </w:rPr>
            </w:pPr>
            <w:r w:rsidRPr="0026475C">
              <w:rPr>
                <w:color w:val="000000"/>
                <w:sz w:val="11"/>
                <w:szCs w:val="11"/>
              </w:rPr>
              <w:t>АО «Электросеть» (ИНН 7714734225)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636B5DEA" w14:textId="77777777" w:rsidR="0026475C" w:rsidRPr="0026475C" w:rsidRDefault="0026475C" w:rsidP="0026475C">
            <w:pPr>
              <w:jc w:val="center"/>
              <w:rPr>
                <w:color w:val="000000"/>
                <w:sz w:val="11"/>
                <w:szCs w:val="11"/>
              </w:rPr>
            </w:pPr>
            <w:r w:rsidRPr="0026475C">
              <w:rPr>
                <w:color w:val="000000"/>
                <w:sz w:val="11"/>
                <w:szCs w:val="11"/>
              </w:rPr>
              <w:t>57 334,10</w:t>
            </w:r>
          </w:p>
        </w:tc>
        <w:tc>
          <w:tcPr>
            <w:tcW w:w="321" w:type="pct"/>
            <w:tcBorders>
              <w:top w:val="nil"/>
              <w:left w:val="nil"/>
              <w:bottom w:val="single" w:sz="4" w:space="0" w:color="auto"/>
              <w:right w:val="single" w:sz="4" w:space="0" w:color="auto"/>
            </w:tcBorders>
            <w:shd w:val="clear" w:color="auto" w:fill="auto"/>
            <w:vAlign w:val="center"/>
            <w:hideMark/>
          </w:tcPr>
          <w:p w14:paraId="28FECAC7" w14:textId="77777777" w:rsidR="0026475C" w:rsidRPr="0026475C" w:rsidRDefault="0026475C" w:rsidP="0026475C">
            <w:pPr>
              <w:jc w:val="center"/>
              <w:rPr>
                <w:color w:val="000000"/>
                <w:sz w:val="11"/>
                <w:szCs w:val="11"/>
              </w:rPr>
            </w:pPr>
            <w:r w:rsidRPr="0026475C">
              <w:rPr>
                <w:color w:val="000000"/>
                <w:sz w:val="11"/>
                <w:szCs w:val="11"/>
              </w:rPr>
              <w:t>19,45</w:t>
            </w:r>
          </w:p>
        </w:tc>
        <w:tc>
          <w:tcPr>
            <w:tcW w:w="365" w:type="pct"/>
            <w:tcBorders>
              <w:top w:val="nil"/>
              <w:left w:val="nil"/>
              <w:bottom w:val="single" w:sz="4" w:space="0" w:color="auto"/>
              <w:right w:val="single" w:sz="4" w:space="0" w:color="auto"/>
            </w:tcBorders>
            <w:shd w:val="clear" w:color="auto" w:fill="auto"/>
            <w:noWrap/>
            <w:vAlign w:val="center"/>
            <w:hideMark/>
          </w:tcPr>
          <w:p w14:paraId="51B5F5EE" w14:textId="77777777" w:rsidR="0026475C" w:rsidRPr="0026475C" w:rsidRDefault="0026475C" w:rsidP="0026475C">
            <w:pPr>
              <w:jc w:val="center"/>
              <w:rPr>
                <w:color w:val="000000"/>
                <w:sz w:val="11"/>
                <w:szCs w:val="11"/>
              </w:rPr>
            </w:pPr>
            <w:r w:rsidRPr="0026475C">
              <w:rPr>
                <w:color w:val="000000"/>
                <w:sz w:val="11"/>
                <w:szCs w:val="11"/>
              </w:rPr>
              <w:t>5,53076</w:t>
            </w:r>
          </w:p>
        </w:tc>
        <w:tc>
          <w:tcPr>
            <w:tcW w:w="374" w:type="pct"/>
            <w:tcBorders>
              <w:top w:val="nil"/>
              <w:left w:val="nil"/>
              <w:bottom w:val="single" w:sz="4" w:space="0" w:color="auto"/>
              <w:right w:val="single" w:sz="4" w:space="0" w:color="auto"/>
            </w:tcBorders>
            <w:shd w:val="clear" w:color="auto" w:fill="auto"/>
            <w:noWrap/>
            <w:vAlign w:val="center"/>
            <w:hideMark/>
          </w:tcPr>
          <w:p w14:paraId="4CA889CC" w14:textId="77777777" w:rsidR="0026475C" w:rsidRPr="0026475C" w:rsidRDefault="0026475C" w:rsidP="0026475C">
            <w:pPr>
              <w:jc w:val="center"/>
              <w:rPr>
                <w:color w:val="000000"/>
                <w:sz w:val="11"/>
                <w:szCs w:val="11"/>
              </w:rPr>
            </w:pPr>
            <w:r w:rsidRPr="0026475C">
              <w:rPr>
                <w:color w:val="000000"/>
                <w:sz w:val="11"/>
                <w:szCs w:val="11"/>
              </w:rPr>
              <w:t>2 332 864,205263</w:t>
            </w:r>
          </w:p>
        </w:tc>
        <w:tc>
          <w:tcPr>
            <w:tcW w:w="436" w:type="pct"/>
            <w:tcBorders>
              <w:top w:val="nil"/>
              <w:left w:val="nil"/>
              <w:bottom w:val="single" w:sz="4" w:space="0" w:color="auto"/>
              <w:right w:val="single" w:sz="4" w:space="0" w:color="auto"/>
            </w:tcBorders>
            <w:shd w:val="clear" w:color="auto" w:fill="auto"/>
            <w:vAlign w:val="center"/>
            <w:hideMark/>
          </w:tcPr>
          <w:p w14:paraId="78BB24E2" w14:textId="77777777" w:rsidR="0026475C" w:rsidRPr="0026475C" w:rsidRDefault="0026475C" w:rsidP="0026475C">
            <w:pPr>
              <w:jc w:val="center"/>
              <w:rPr>
                <w:color w:val="000000"/>
                <w:sz w:val="11"/>
                <w:szCs w:val="11"/>
              </w:rPr>
            </w:pPr>
            <w:r w:rsidRPr="0026475C">
              <w:rPr>
                <w:color w:val="000000"/>
                <w:sz w:val="11"/>
                <w:szCs w:val="11"/>
              </w:rPr>
              <w:t>782,602244</w:t>
            </w:r>
          </w:p>
        </w:tc>
        <w:tc>
          <w:tcPr>
            <w:tcW w:w="347" w:type="pct"/>
            <w:tcBorders>
              <w:top w:val="nil"/>
              <w:left w:val="nil"/>
              <w:bottom w:val="single" w:sz="4" w:space="0" w:color="auto"/>
              <w:right w:val="single" w:sz="4" w:space="0" w:color="auto"/>
            </w:tcBorders>
            <w:shd w:val="clear" w:color="auto" w:fill="auto"/>
            <w:vAlign w:val="center"/>
            <w:hideMark/>
          </w:tcPr>
          <w:p w14:paraId="3E82E0C5" w14:textId="77777777" w:rsidR="0026475C" w:rsidRPr="0026475C" w:rsidRDefault="0026475C" w:rsidP="0026475C">
            <w:pPr>
              <w:jc w:val="center"/>
              <w:rPr>
                <w:color w:val="000000"/>
                <w:sz w:val="11"/>
                <w:szCs w:val="11"/>
              </w:rPr>
            </w:pPr>
            <w:r w:rsidRPr="0026475C">
              <w:rPr>
                <w:color w:val="000000"/>
                <w:sz w:val="11"/>
                <w:szCs w:val="11"/>
              </w:rPr>
              <w:t>59 358,97</w:t>
            </w:r>
          </w:p>
        </w:tc>
        <w:tc>
          <w:tcPr>
            <w:tcW w:w="238" w:type="pct"/>
            <w:tcBorders>
              <w:top w:val="nil"/>
              <w:left w:val="nil"/>
              <w:bottom w:val="single" w:sz="4" w:space="0" w:color="auto"/>
              <w:right w:val="single" w:sz="4" w:space="0" w:color="auto"/>
            </w:tcBorders>
            <w:shd w:val="clear" w:color="auto" w:fill="auto"/>
            <w:vAlign w:val="center"/>
            <w:hideMark/>
          </w:tcPr>
          <w:p w14:paraId="3DF5CA58" w14:textId="77777777" w:rsidR="0026475C" w:rsidRPr="0026475C" w:rsidRDefault="0026475C" w:rsidP="0026475C">
            <w:pPr>
              <w:jc w:val="center"/>
              <w:rPr>
                <w:color w:val="000000"/>
                <w:sz w:val="11"/>
                <w:szCs w:val="11"/>
              </w:rPr>
            </w:pPr>
            <w:r w:rsidRPr="0026475C">
              <w:rPr>
                <w:color w:val="000000"/>
                <w:sz w:val="11"/>
                <w:szCs w:val="11"/>
              </w:rPr>
              <w:t>22,31</w:t>
            </w:r>
          </w:p>
        </w:tc>
        <w:tc>
          <w:tcPr>
            <w:tcW w:w="365" w:type="pct"/>
            <w:tcBorders>
              <w:top w:val="nil"/>
              <w:left w:val="nil"/>
              <w:bottom w:val="single" w:sz="4" w:space="0" w:color="auto"/>
              <w:right w:val="single" w:sz="4" w:space="0" w:color="auto"/>
            </w:tcBorders>
            <w:shd w:val="clear" w:color="auto" w:fill="auto"/>
            <w:noWrap/>
            <w:vAlign w:val="center"/>
            <w:hideMark/>
          </w:tcPr>
          <w:p w14:paraId="19607793" w14:textId="77777777" w:rsidR="0026475C" w:rsidRPr="0026475C" w:rsidRDefault="0026475C" w:rsidP="0026475C">
            <w:pPr>
              <w:jc w:val="center"/>
              <w:rPr>
                <w:color w:val="000000"/>
                <w:sz w:val="11"/>
                <w:szCs w:val="11"/>
              </w:rPr>
            </w:pPr>
            <w:r w:rsidRPr="0026475C">
              <w:rPr>
                <w:color w:val="000000"/>
                <w:sz w:val="11"/>
                <w:szCs w:val="11"/>
              </w:rPr>
              <w:t>6,52861</w:t>
            </w:r>
          </w:p>
        </w:tc>
        <w:tc>
          <w:tcPr>
            <w:tcW w:w="374" w:type="pct"/>
            <w:tcBorders>
              <w:top w:val="nil"/>
              <w:left w:val="nil"/>
              <w:bottom w:val="single" w:sz="4" w:space="0" w:color="auto"/>
              <w:right w:val="single" w:sz="4" w:space="0" w:color="auto"/>
            </w:tcBorders>
            <w:shd w:val="clear" w:color="auto" w:fill="auto"/>
            <w:noWrap/>
            <w:vAlign w:val="center"/>
            <w:hideMark/>
          </w:tcPr>
          <w:p w14:paraId="24D80192" w14:textId="77777777" w:rsidR="0026475C" w:rsidRPr="0026475C" w:rsidRDefault="0026475C" w:rsidP="0026475C">
            <w:pPr>
              <w:jc w:val="center"/>
              <w:rPr>
                <w:color w:val="000000"/>
                <w:sz w:val="11"/>
                <w:szCs w:val="11"/>
              </w:rPr>
            </w:pPr>
            <w:r w:rsidRPr="0026475C">
              <w:rPr>
                <w:color w:val="000000"/>
                <w:sz w:val="11"/>
                <w:szCs w:val="11"/>
              </w:rPr>
              <w:t>2 485 848,829433</w:t>
            </w:r>
          </w:p>
        </w:tc>
        <w:tc>
          <w:tcPr>
            <w:tcW w:w="407" w:type="pct"/>
            <w:tcBorders>
              <w:top w:val="nil"/>
              <w:left w:val="nil"/>
              <w:bottom w:val="single" w:sz="4" w:space="0" w:color="auto"/>
              <w:right w:val="single" w:sz="4" w:space="0" w:color="auto"/>
            </w:tcBorders>
            <w:shd w:val="clear" w:color="auto" w:fill="auto"/>
            <w:vAlign w:val="center"/>
            <w:hideMark/>
          </w:tcPr>
          <w:p w14:paraId="0DC0F63D" w14:textId="77777777" w:rsidR="0026475C" w:rsidRPr="0026475C" w:rsidRDefault="0026475C" w:rsidP="0026475C">
            <w:pPr>
              <w:jc w:val="center"/>
              <w:rPr>
                <w:color w:val="000000"/>
                <w:sz w:val="11"/>
                <w:szCs w:val="11"/>
              </w:rPr>
            </w:pPr>
            <w:r w:rsidRPr="0026475C">
              <w:rPr>
                <w:color w:val="000000"/>
                <w:sz w:val="11"/>
                <w:szCs w:val="11"/>
              </w:rPr>
              <w:t>923,798991</w:t>
            </w:r>
          </w:p>
        </w:tc>
      </w:tr>
      <w:tr w:rsidR="0026475C" w:rsidRPr="0026475C" w14:paraId="19DF125D"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7D70B09F" w14:textId="77777777" w:rsidR="0026475C" w:rsidRPr="0026475C" w:rsidRDefault="0026475C" w:rsidP="0026475C">
            <w:pPr>
              <w:jc w:val="center"/>
              <w:rPr>
                <w:color w:val="000000"/>
                <w:sz w:val="11"/>
                <w:szCs w:val="11"/>
              </w:rPr>
            </w:pPr>
            <w:r w:rsidRPr="0026475C">
              <w:rPr>
                <w:color w:val="000000"/>
                <w:sz w:val="11"/>
                <w:szCs w:val="11"/>
              </w:rPr>
              <w:t>14</w:t>
            </w:r>
          </w:p>
        </w:tc>
        <w:tc>
          <w:tcPr>
            <w:tcW w:w="1152" w:type="pct"/>
            <w:tcBorders>
              <w:top w:val="nil"/>
              <w:left w:val="nil"/>
              <w:bottom w:val="single" w:sz="4" w:space="0" w:color="auto"/>
              <w:right w:val="single" w:sz="4" w:space="0" w:color="auto"/>
            </w:tcBorders>
            <w:shd w:val="clear" w:color="auto" w:fill="auto"/>
            <w:vAlign w:val="center"/>
            <w:hideMark/>
          </w:tcPr>
          <w:p w14:paraId="6734CFF3" w14:textId="77777777" w:rsidR="0026475C" w:rsidRPr="0026475C" w:rsidRDefault="0026475C" w:rsidP="0026475C">
            <w:pPr>
              <w:jc w:val="both"/>
              <w:rPr>
                <w:color w:val="000000"/>
                <w:sz w:val="11"/>
                <w:szCs w:val="11"/>
              </w:rPr>
            </w:pPr>
            <w:r w:rsidRPr="0026475C">
              <w:rPr>
                <w:color w:val="000000"/>
                <w:sz w:val="11"/>
                <w:szCs w:val="11"/>
              </w:rPr>
              <w:t>ООО «Энергосервис» (ИНН 4212038927)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701A97C8" w14:textId="77777777" w:rsidR="0026475C" w:rsidRPr="0026475C" w:rsidRDefault="0026475C" w:rsidP="0026475C">
            <w:pPr>
              <w:jc w:val="center"/>
              <w:rPr>
                <w:color w:val="000000"/>
                <w:sz w:val="11"/>
                <w:szCs w:val="11"/>
              </w:rPr>
            </w:pPr>
            <w:r w:rsidRPr="0026475C">
              <w:rPr>
                <w:color w:val="000000"/>
                <w:sz w:val="11"/>
                <w:szCs w:val="11"/>
              </w:rPr>
              <w:t>56 776,28</w:t>
            </w:r>
          </w:p>
        </w:tc>
        <w:tc>
          <w:tcPr>
            <w:tcW w:w="321" w:type="pct"/>
            <w:tcBorders>
              <w:top w:val="nil"/>
              <w:left w:val="nil"/>
              <w:bottom w:val="single" w:sz="4" w:space="0" w:color="auto"/>
              <w:right w:val="single" w:sz="4" w:space="0" w:color="auto"/>
            </w:tcBorders>
            <w:shd w:val="clear" w:color="auto" w:fill="auto"/>
            <w:vAlign w:val="center"/>
            <w:hideMark/>
          </w:tcPr>
          <w:p w14:paraId="473DD32F" w14:textId="77777777" w:rsidR="0026475C" w:rsidRPr="0026475C" w:rsidRDefault="0026475C" w:rsidP="0026475C">
            <w:pPr>
              <w:jc w:val="center"/>
              <w:rPr>
                <w:color w:val="000000"/>
                <w:sz w:val="11"/>
                <w:szCs w:val="11"/>
              </w:rPr>
            </w:pPr>
            <w:r w:rsidRPr="0026475C">
              <w:rPr>
                <w:color w:val="000000"/>
                <w:sz w:val="11"/>
                <w:szCs w:val="11"/>
              </w:rPr>
              <w:t>15,43</w:t>
            </w:r>
          </w:p>
        </w:tc>
        <w:tc>
          <w:tcPr>
            <w:tcW w:w="365" w:type="pct"/>
            <w:tcBorders>
              <w:top w:val="nil"/>
              <w:left w:val="nil"/>
              <w:bottom w:val="single" w:sz="4" w:space="0" w:color="auto"/>
              <w:right w:val="single" w:sz="4" w:space="0" w:color="auto"/>
            </w:tcBorders>
            <w:shd w:val="clear" w:color="auto" w:fill="auto"/>
            <w:noWrap/>
            <w:vAlign w:val="center"/>
            <w:hideMark/>
          </w:tcPr>
          <w:p w14:paraId="29DB91E9" w14:textId="77777777" w:rsidR="0026475C" w:rsidRPr="0026475C" w:rsidRDefault="0026475C" w:rsidP="0026475C">
            <w:pPr>
              <w:jc w:val="center"/>
              <w:rPr>
                <w:color w:val="000000"/>
                <w:sz w:val="11"/>
                <w:szCs w:val="11"/>
              </w:rPr>
            </w:pPr>
            <w:r w:rsidRPr="0026475C">
              <w:rPr>
                <w:color w:val="000000"/>
                <w:sz w:val="11"/>
                <w:szCs w:val="11"/>
              </w:rPr>
              <w:t>0,22440</w:t>
            </w:r>
          </w:p>
        </w:tc>
        <w:tc>
          <w:tcPr>
            <w:tcW w:w="374" w:type="pct"/>
            <w:tcBorders>
              <w:top w:val="nil"/>
              <w:left w:val="nil"/>
              <w:bottom w:val="single" w:sz="4" w:space="0" w:color="auto"/>
              <w:right w:val="single" w:sz="4" w:space="0" w:color="auto"/>
            </w:tcBorders>
            <w:shd w:val="clear" w:color="auto" w:fill="auto"/>
            <w:noWrap/>
            <w:vAlign w:val="center"/>
            <w:hideMark/>
          </w:tcPr>
          <w:p w14:paraId="67795755" w14:textId="77777777" w:rsidR="0026475C" w:rsidRPr="0026475C" w:rsidRDefault="0026475C" w:rsidP="0026475C">
            <w:pPr>
              <w:jc w:val="center"/>
              <w:rPr>
                <w:color w:val="000000"/>
                <w:sz w:val="11"/>
                <w:szCs w:val="11"/>
              </w:rPr>
            </w:pPr>
            <w:r w:rsidRPr="0026475C">
              <w:rPr>
                <w:color w:val="000000"/>
                <w:sz w:val="11"/>
                <w:szCs w:val="11"/>
              </w:rPr>
              <w:t>118 157,931684</w:t>
            </w:r>
          </w:p>
        </w:tc>
        <w:tc>
          <w:tcPr>
            <w:tcW w:w="436" w:type="pct"/>
            <w:tcBorders>
              <w:top w:val="nil"/>
              <w:left w:val="nil"/>
              <w:bottom w:val="single" w:sz="4" w:space="0" w:color="auto"/>
              <w:right w:val="single" w:sz="4" w:space="0" w:color="auto"/>
            </w:tcBorders>
            <w:shd w:val="clear" w:color="auto" w:fill="auto"/>
            <w:vAlign w:val="center"/>
            <w:hideMark/>
          </w:tcPr>
          <w:p w14:paraId="351840DB" w14:textId="77777777" w:rsidR="0026475C" w:rsidRPr="0026475C" w:rsidRDefault="0026475C" w:rsidP="0026475C">
            <w:pPr>
              <w:jc w:val="center"/>
              <w:rPr>
                <w:color w:val="000000"/>
                <w:sz w:val="11"/>
                <w:szCs w:val="11"/>
              </w:rPr>
            </w:pPr>
            <w:r w:rsidRPr="0026475C">
              <w:rPr>
                <w:color w:val="000000"/>
                <w:sz w:val="11"/>
                <w:szCs w:val="11"/>
              </w:rPr>
              <w:t>31,752140</w:t>
            </w:r>
          </w:p>
        </w:tc>
        <w:tc>
          <w:tcPr>
            <w:tcW w:w="347" w:type="pct"/>
            <w:tcBorders>
              <w:top w:val="nil"/>
              <w:left w:val="nil"/>
              <w:bottom w:val="single" w:sz="4" w:space="0" w:color="auto"/>
              <w:right w:val="single" w:sz="4" w:space="0" w:color="auto"/>
            </w:tcBorders>
            <w:shd w:val="clear" w:color="auto" w:fill="auto"/>
            <w:vAlign w:val="center"/>
            <w:hideMark/>
          </w:tcPr>
          <w:p w14:paraId="7E7CD763" w14:textId="77777777" w:rsidR="0026475C" w:rsidRPr="0026475C" w:rsidRDefault="0026475C" w:rsidP="0026475C">
            <w:pPr>
              <w:jc w:val="center"/>
              <w:rPr>
                <w:color w:val="000000"/>
                <w:sz w:val="11"/>
                <w:szCs w:val="11"/>
              </w:rPr>
            </w:pPr>
            <w:r w:rsidRPr="0026475C">
              <w:rPr>
                <w:color w:val="000000"/>
                <w:sz w:val="11"/>
                <w:szCs w:val="11"/>
              </w:rPr>
              <w:t>56 679,61</w:t>
            </w:r>
          </w:p>
        </w:tc>
        <w:tc>
          <w:tcPr>
            <w:tcW w:w="238" w:type="pct"/>
            <w:tcBorders>
              <w:top w:val="nil"/>
              <w:left w:val="nil"/>
              <w:bottom w:val="single" w:sz="4" w:space="0" w:color="auto"/>
              <w:right w:val="single" w:sz="4" w:space="0" w:color="auto"/>
            </w:tcBorders>
            <w:shd w:val="clear" w:color="auto" w:fill="auto"/>
            <w:vAlign w:val="center"/>
            <w:hideMark/>
          </w:tcPr>
          <w:p w14:paraId="165FFC42" w14:textId="77777777" w:rsidR="0026475C" w:rsidRPr="0026475C" w:rsidRDefault="0026475C" w:rsidP="0026475C">
            <w:pPr>
              <w:jc w:val="center"/>
              <w:rPr>
                <w:color w:val="000000"/>
                <w:sz w:val="11"/>
                <w:szCs w:val="11"/>
              </w:rPr>
            </w:pPr>
            <w:r w:rsidRPr="0026475C">
              <w:rPr>
                <w:color w:val="000000"/>
                <w:sz w:val="11"/>
                <w:szCs w:val="11"/>
              </w:rPr>
              <w:t>15,20</w:t>
            </w:r>
          </w:p>
        </w:tc>
        <w:tc>
          <w:tcPr>
            <w:tcW w:w="365" w:type="pct"/>
            <w:tcBorders>
              <w:top w:val="nil"/>
              <w:left w:val="nil"/>
              <w:bottom w:val="single" w:sz="4" w:space="0" w:color="auto"/>
              <w:right w:val="single" w:sz="4" w:space="0" w:color="auto"/>
            </w:tcBorders>
            <w:shd w:val="clear" w:color="auto" w:fill="auto"/>
            <w:noWrap/>
            <w:vAlign w:val="center"/>
            <w:hideMark/>
          </w:tcPr>
          <w:p w14:paraId="7B5D3D39" w14:textId="77777777" w:rsidR="0026475C" w:rsidRPr="0026475C" w:rsidRDefault="0026475C" w:rsidP="0026475C">
            <w:pPr>
              <w:jc w:val="center"/>
              <w:rPr>
                <w:color w:val="000000"/>
                <w:sz w:val="11"/>
                <w:szCs w:val="11"/>
              </w:rPr>
            </w:pPr>
            <w:r w:rsidRPr="0026475C">
              <w:rPr>
                <w:color w:val="000000"/>
                <w:sz w:val="11"/>
                <w:szCs w:val="11"/>
              </w:rPr>
              <w:t>0,26744</w:t>
            </w:r>
          </w:p>
        </w:tc>
        <w:tc>
          <w:tcPr>
            <w:tcW w:w="374" w:type="pct"/>
            <w:tcBorders>
              <w:top w:val="nil"/>
              <w:left w:val="nil"/>
              <w:bottom w:val="single" w:sz="4" w:space="0" w:color="auto"/>
              <w:right w:val="single" w:sz="4" w:space="0" w:color="auto"/>
            </w:tcBorders>
            <w:shd w:val="clear" w:color="auto" w:fill="auto"/>
            <w:noWrap/>
            <w:vAlign w:val="center"/>
            <w:hideMark/>
          </w:tcPr>
          <w:p w14:paraId="4302BE53" w14:textId="77777777" w:rsidR="0026475C" w:rsidRPr="0026475C" w:rsidRDefault="0026475C" w:rsidP="0026475C">
            <w:pPr>
              <w:jc w:val="center"/>
              <w:rPr>
                <w:color w:val="000000"/>
                <w:sz w:val="11"/>
                <w:szCs w:val="11"/>
              </w:rPr>
            </w:pPr>
            <w:r w:rsidRPr="0026475C">
              <w:rPr>
                <w:color w:val="000000"/>
                <w:sz w:val="11"/>
                <w:szCs w:val="11"/>
              </w:rPr>
              <w:t>142 664,928560</w:t>
            </w:r>
          </w:p>
        </w:tc>
        <w:tc>
          <w:tcPr>
            <w:tcW w:w="407" w:type="pct"/>
            <w:tcBorders>
              <w:top w:val="nil"/>
              <w:left w:val="nil"/>
              <w:bottom w:val="single" w:sz="4" w:space="0" w:color="auto"/>
              <w:right w:val="single" w:sz="4" w:space="0" w:color="auto"/>
            </w:tcBorders>
            <w:shd w:val="clear" w:color="auto" w:fill="auto"/>
            <w:vAlign w:val="center"/>
            <w:hideMark/>
          </w:tcPr>
          <w:p w14:paraId="5B4C517D" w14:textId="77777777" w:rsidR="0026475C" w:rsidRPr="0026475C" w:rsidRDefault="0026475C" w:rsidP="0026475C">
            <w:pPr>
              <w:jc w:val="center"/>
              <w:rPr>
                <w:color w:val="000000"/>
                <w:sz w:val="11"/>
                <w:szCs w:val="11"/>
              </w:rPr>
            </w:pPr>
            <w:r w:rsidRPr="0026475C">
              <w:rPr>
                <w:color w:val="000000"/>
                <w:sz w:val="11"/>
                <w:szCs w:val="11"/>
              </w:rPr>
              <w:t>37,843133</w:t>
            </w:r>
          </w:p>
        </w:tc>
      </w:tr>
      <w:tr w:rsidR="0026475C" w:rsidRPr="0026475C" w14:paraId="05758925"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1DD0271F" w14:textId="77777777" w:rsidR="0026475C" w:rsidRPr="0026475C" w:rsidRDefault="0026475C" w:rsidP="0026475C">
            <w:pPr>
              <w:jc w:val="center"/>
              <w:rPr>
                <w:color w:val="000000"/>
                <w:sz w:val="11"/>
                <w:szCs w:val="11"/>
              </w:rPr>
            </w:pPr>
            <w:r w:rsidRPr="0026475C">
              <w:rPr>
                <w:color w:val="000000"/>
                <w:sz w:val="11"/>
                <w:szCs w:val="11"/>
              </w:rPr>
              <w:t>15</w:t>
            </w:r>
          </w:p>
        </w:tc>
        <w:tc>
          <w:tcPr>
            <w:tcW w:w="1152" w:type="pct"/>
            <w:tcBorders>
              <w:top w:val="nil"/>
              <w:left w:val="nil"/>
              <w:bottom w:val="single" w:sz="4" w:space="0" w:color="auto"/>
              <w:right w:val="single" w:sz="4" w:space="0" w:color="auto"/>
            </w:tcBorders>
            <w:shd w:val="clear" w:color="auto" w:fill="auto"/>
            <w:vAlign w:val="center"/>
            <w:hideMark/>
          </w:tcPr>
          <w:p w14:paraId="55797F9E" w14:textId="77777777" w:rsidR="0026475C" w:rsidRPr="0026475C" w:rsidRDefault="0026475C" w:rsidP="0026475C">
            <w:pPr>
              <w:jc w:val="both"/>
              <w:rPr>
                <w:color w:val="000000"/>
                <w:sz w:val="11"/>
                <w:szCs w:val="11"/>
              </w:rPr>
            </w:pPr>
            <w:r w:rsidRPr="0026475C">
              <w:rPr>
                <w:color w:val="000000"/>
                <w:sz w:val="11"/>
                <w:szCs w:val="11"/>
              </w:rPr>
              <w:t>ООО «Ресурсоснабжающая компания» (ИНН 4205372624)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3121A272" w14:textId="77777777" w:rsidR="0026475C" w:rsidRPr="0026475C" w:rsidRDefault="0026475C" w:rsidP="0026475C">
            <w:pPr>
              <w:jc w:val="center"/>
              <w:rPr>
                <w:color w:val="000000"/>
                <w:sz w:val="11"/>
                <w:szCs w:val="11"/>
              </w:rPr>
            </w:pPr>
            <w:r w:rsidRPr="0026475C">
              <w:rPr>
                <w:color w:val="000000"/>
                <w:sz w:val="11"/>
                <w:szCs w:val="11"/>
              </w:rPr>
              <w:t>5 349,49</w:t>
            </w:r>
          </w:p>
        </w:tc>
        <w:tc>
          <w:tcPr>
            <w:tcW w:w="321" w:type="pct"/>
            <w:tcBorders>
              <w:top w:val="nil"/>
              <w:left w:val="nil"/>
              <w:bottom w:val="single" w:sz="4" w:space="0" w:color="auto"/>
              <w:right w:val="single" w:sz="4" w:space="0" w:color="auto"/>
            </w:tcBorders>
            <w:shd w:val="clear" w:color="auto" w:fill="auto"/>
            <w:vAlign w:val="center"/>
            <w:hideMark/>
          </w:tcPr>
          <w:p w14:paraId="7261C547" w14:textId="77777777" w:rsidR="0026475C" w:rsidRPr="0026475C" w:rsidRDefault="0026475C" w:rsidP="0026475C">
            <w:pPr>
              <w:jc w:val="center"/>
              <w:rPr>
                <w:color w:val="000000"/>
                <w:sz w:val="11"/>
                <w:szCs w:val="11"/>
              </w:rPr>
            </w:pPr>
            <w:r w:rsidRPr="0026475C">
              <w:rPr>
                <w:color w:val="000000"/>
                <w:sz w:val="11"/>
                <w:szCs w:val="11"/>
              </w:rPr>
              <w:t>1,56</w:t>
            </w:r>
          </w:p>
        </w:tc>
        <w:tc>
          <w:tcPr>
            <w:tcW w:w="365" w:type="pct"/>
            <w:tcBorders>
              <w:top w:val="nil"/>
              <w:left w:val="nil"/>
              <w:bottom w:val="single" w:sz="4" w:space="0" w:color="auto"/>
              <w:right w:val="single" w:sz="4" w:space="0" w:color="auto"/>
            </w:tcBorders>
            <w:shd w:val="clear" w:color="auto" w:fill="auto"/>
            <w:noWrap/>
            <w:vAlign w:val="center"/>
            <w:hideMark/>
          </w:tcPr>
          <w:p w14:paraId="2BDA3B24" w14:textId="77777777" w:rsidR="0026475C" w:rsidRPr="0026475C" w:rsidRDefault="0026475C" w:rsidP="0026475C">
            <w:pPr>
              <w:jc w:val="center"/>
              <w:rPr>
                <w:color w:val="000000"/>
                <w:sz w:val="11"/>
                <w:szCs w:val="11"/>
              </w:rPr>
            </w:pPr>
            <w:r w:rsidRPr="0026475C">
              <w:rPr>
                <w:color w:val="000000"/>
                <w:sz w:val="11"/>
                <w:szCs w:val="11"/>
              </w:rPr>
              <w:t>0,70366</w:t>
            </w:r>
          </w:p>
        </w:tc>
        <w:tc>
          <w:tcPr>
            <w:tcW w:w="374" w:type="pct"/>
            <w:tcBorders>
              <w:top w:val="nil"/>
              <w:left w:val="nil"/>
              <w:bottom w:val="single" w:sz="4" w:space="0" w:color="auto"/>
              <w:right w:val="single" w:sz="4" w:space="0" w:color="auto"/>
            </w:tcBorders>
            <w:shd w:val="clear" w:color="auto" w:fill="auto"/>
            <w:noWrap/>
            <w:vAlign w:val="center"/>
            <w:hideMark/>
          </w:tcPr>
          <w:p w14:paraId="6E1BA1C7" w14:textId="77777777" w:rsidR="0026475C" w:rsidRPr="0026475C" w:rsidRDefault="0026475C" w:rsidP="0026475C">
            <w:pPr>
              <w:jc w:val="center"/>
              <w:rPr>
                <w:color w:val="000000"/>
                <w:sz w:val="11"/>
                <w:szCs w:val="11"/>
              </w:rPr>
            </w:pPr>
            <w:r w:rsidRPr="0026475C">
              <w:rPr>
                <w:color w:val="000000"/>
                <w:sz w:val="11"/>
                <w:szCs w:val="11"/>
              </w:rPr>
              <w:t>344 369,760788</w:t>
            </w:r>
          </w:p>
        </w:tc>
        <w:tc>
          <w:tcPr>
            <w:tcW w:w="436" w:type="pct"/>
            <w:tcBorders>
              <w:top w:val="nil"/>
              <w:left w:val="nil"/>
              <w:bottom w:val="single" w:sz="4" w:space="0" w:color="auto"/>
              <w:right w:val="single" w:sz="4" w:space="0" w:color="auto"/>
            </w:tcBorders>
            <w:shd w:val="clear" w:color="auto" w:fill="auto"/>
            <w:vAlign w:val="center"/>
            <w:hideMark/>
          </w:tcPr>
          <w:p w14:paraId="351A36FF" w14:textId="77777777" w:rsidR="0026475C" w:rsidRPr="0026475C" w:rsidRDefault="0026475C" w:rsidP="0026475C">
            <w:pPr>
              <w:jc w:val="center"/>
              <w:rPr>
                <w:color w:val="000000"/>
                <w:sz w:val="11"/>
                <w:szCs w:val="11"/>
              </w:rPr>
            </w:pPr>
            <w:r w:rsidRPr="0026475C">
              <w:rPr>
                <w:color w:val="000000"/>
                <w:sz w:val="11"/>
                <w:szCs w:val="11"/>
              </w:rPr>
              <w:t>99,567234</w:t>
            </w:r>
          </w:p>
        </w:tc>
        <w:tc>
          <w:tcPr>
            <w:tcW w:w="347" w:type="pct"/>
            <w:tcBorders>
              <w:top w:val="nil"/>
              <w:left w:val="nil"/>
              <w:bottom w:val="single" w:sz="4" w:space="0" w:color="auto"/>
              <w:right w:val="single" w:sz="4" w:space="0" w:color="auto"/>
            </w:tcBorders>
            <w:shd w:val="clear" w:color="auto" w:fill="auto"/>
            <w:vAlign w:val="center"/>
            <w:hideMark/>
          </w:tcPr>
          <w:p w14:paraId="49BC9719" w14:textId="77777777" w:rsidR="0026475C" w:rsidRPr="0026475C" w:rsidRDefault="0026475C" w:rsidP="0026475C">
            <w:pPr>
              <w:jc w:val="center"/>
              <w:rPr>
                <w:color w:val="000000"/>
                <w:sz w:val="11"/>
                <w:szCs w:val="11"/>
              </w:rPr>
            </w:pPr>
            <w:r w:rsidRPr="0026475C">
              <w:rPr>
                <w:color w:val="000000"/>
                <w:sz w:val="11"/>
                <w:szCs w:val="11"/>
              </w:rPr>
              <w:t>6 274,71</w:t>
            </w:r>
          </w:p>
        </w:tc>
        <w:tc>
          <w:tcPr>
            <w:tcW w:w="238" w:type="pct"/>
            <w:tcBorders>
              <w:top w:val="nil"/>
              <w:left w:val="nil"/>
              <w:bottom w:val="single" w:sz="4" w:space="0" w:color="auto"/>
              <w:right w:val="single" w:sz="4" w:space="0" w:color="auto"/>
            </w:tcBorders>
            <w:shd w:val="clear" w:color="auto" w:fill="auto"/>
            <w:vAlign w:val="center"/>
            <w:hideMark/>
          </w:tcPr>
          <w:p w14:paraId="62FD7857" w14:textId="77777777" w:rsidR="0026475C" w:rsidRPr="0026475C" w:rsidRDefault="0026475C" w:rsidP="0026475C">
            <w:pPr>
              <w:jc w:val="center"/>
              <w:rPr>
                <w:color w:val="000000"/>
                <w:sz w:val="11"/>
                <w:szCs w:val="11"/>
              </w:rPr>
            </w:pPr>
            <w:r w:rsidRPr="0026475C">
              <w:rPr>
                <w:color w:val="000000"/>
                <w:sz w:val="11"/>
                <w:szCs w:val="11"/>
              </w:rPr>
              <w:t>1,68</w:t>
            </w:r>
          </w:p>
        </w:tc>
        <w:tc>
          <w:tcPr>
            <w:tcW w:w="365" w:type="pct"/>
            <w:tcBorders>
              <w:top w:val="nil"/>
              <w:left w:val="nil"/>
              <w:bottom w:val="single" w:sz="4" w:space="0" w:color="auto"/>
              <w:right w:val="single" w:sz="4" w:space="0" w:color="auto"/>
            </w:tcBorders>
            <w:shd w:val="clear" w:color="auto" w:fill="auto"/>
            <w:noWrap/>
            <w:vAlign w:val="center"/>
            <w:hideMark/>
          </w:tcPr>
          <w:p w14:paraId="30FE8EC7" w14:textId="77777777" w:rsidR="0026475C" w:rsidRPr="0026475C" w:rsidRDefault="0026475C" w:rsidP="0026475C">
            <w:pPr>
              <w:jc w:val="center"/>
              <w:rPr>
                <w:color w:val="000000"/>
                <w:sz w:val="11"/>
                <w:szCs w:val="11"/>
              </w:rPr>
            </w:pPr>
            <w:r w:rsidRPr="0026475C">
              <w:rPr>
                <w:color w:val="000000"/>
                <w:sz w:val="11"/>
                <w:szCs w:val="11"/>
              </w:rPr>
              <w:t>0,94982</w:t>
            </w:r>
          </w:p>
        </w:tc>
        <w:tc>
          <w:tcPr>
            <w:tcW w:w="374" w:type="pct"/>
            <w:tcBorders>
              <w:top w:val="nil"/>
              <w:left w:val="nil"/>
              <w:bottom w:val="single" w:sz="4" w:space="0" w:color="auto"/>
              <w:right w:val="single" w:sz="4" w:space="0" w:color="auto"/>
            </w:tcBorders>
            <w:shd w:val="clear" w:color="auto" w:fill="auto"/>
            <w:noWrap/>
            <w:vAlign w:val="center"/>
            <w:hideMark/>
          </w:tcPr>
          <w:p w14:paraId="30B834B9" w14:textId="77777777" w:rsidR="0026475C" w:rsidRPr="0026475C" w:rsidRDefault="0026475C" w:rsidP="0026475C">
            <w:pPr>
              <w:jc w:val="center"/>
              <w:rPr>
                <w:color w:val="000000"/>
                <w:sz w:val="11"/>
                <w:szCs w:val="11"/>
              </w:rPr>
            </w:pPr>
            <w:r w:rsidRPr="0026475C">
              <w:rPr>
                <w:color w:val="000000"/>
                <w:sz w:val="11"/>
                <w:szCs w:val="11"/>
              </w:rPr>
              <w:t>507 290,193705</w:t>
            </w:r>
          </w:p>
        </w:tc>
        <w:tc>
          <w:tcPr>
            <w:tcW w:w="407" w:type="pct"/>
            <w:tcBorders>
              <w:top w:val="nil"/>
              <w:left w:val="nil"/>
              <w:bottom w:val="single" w:sz="4" w:space="0" w:color="auto"/>
              <w:right w:val="single" w:sz="4" w:space="0" w:color="auto"/>
            </w:tcBorders>
            <w:shd w:val="clear" w:color="auto" w:fill="auto"/>
            <w:vAlign w:val="center"/>
            <w:hideMark/>
          </w:tcPr>
          <w:p w14:paraId="25CB5B2D" w14:textId="77777777" w:rsidR="0026475C" w:rsidRPr="0026475C" w:rsidRDefault="0026475C" w:rsidP="0026475C">
            <w:pPr>
              <w:jc w:val="center"/>
              <w:rPr>
                <w:color w:val="000000"/>
                <w:sz w:val="11"/>
                <w:szCs w:val="11"/>
              </w:rPr>
            </w:pPr>
            <w:r w:rsidRPr="0026475C">
              <w:rPr>
                <w:color w:val="000000"/>
                <w:sz w:val="11"/>
                <w:szCs w:val="11"/>
              </w:rPr>
              <w:t>134,399516</w:t>
            </w:r>
          </w:p>
        </w:tc>
      </w:tr>
      <w:tr w:rsidR="0026475C" w:rsidRPr="0026475C" w14:paraId="5A868AFC" w14:textId="77777777" w:rsidTr="0026475C">
        <w:trPr>
          <w:trHeight w:val="91"/>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091B01F9" w14:textId="77777777" w:rsidR="0026475C" w:rsidRPr="0026475C" w:rsidRDefault="0026475C" w:rsidP="0026475C">
            <w:pPr>
              <w:jc w:val="center"/>
              <w:rPr>
                <w:color w:val="000000"/>
                <w:sz w:val="11"/>
                <w:szCs w:val="11"/>
              </w:rPr>
            </w:pPr>
            <w:r w:rsidRPr="0026475C">
              <w:rPr>
                <w:color w:val="000000"/>
                <w:sz w:val="11"/>
                <w:szCs w:val="11"/>
              </w:rPr>
              <w:t>16</w:t>
            </w:r>
          </w:p>
        </w:tc>
        <w:tc>
          <w:tcPr>
            <w:tcW w:w="1152" w:type="pct"/>
            <w:tcBorders>
              <w:top w:val="nil"/>
              <w:left w:val="nil"/>
              <w:bottom w:val="single" w:sz="4" w:space="0" w:color="auto"/>
              <w:right w:val="single" w:sz="4" w:space="0" w:color="auto"/>
            </w:tcBorders>
            <w:shd w:val="clear" w:color="auto" w:fill="auto"/>
            <w:vAlign w:val="center"/>
            <w:hideMark/>
          </w:tcPr>
          <w:p w14:paraId="6C276367" w14:textId="77777777" w:rsidR="0026475C" w:rsidRPr="0026475C" w:rsidRDefault="0026475C" w:rsidP="0026475C">
            <w:pPr>
              <w:jc w:val="both"/>
              <w:rPr>
                <w:color w:val="000000"/>
                <w:sz w:val="11"/>
                <w:szCs w:val="11"/>
              </w:rPr>
            </w:pPr>
            <w:r w:rsidRPr="0026475C">
              <w:rPr>
                <w:color w:val="000000"/>
                <w:sz w:val="11"/>
                <w:szCs w:val="11"/>
              </w:rPr>
              <w:t>ООО «СибЭнергоСеть» (ИНН 4223127110) - ПАО «Россети Сибирь» (филиал ПАО «Россети Сибирь» - «Кузбассэнерго - РЭС» (ИНН 2460069527)</w:t>
            </w:r>
          </w:p>
        </w:tc>
        <w:tc>
          <w:tcPr>
            <w:tcW w:w="256" w:type="pct"/>
            <w:tcBorders>
              <w:top w:val="nil"/>
              <w:left w:val="nil"/>
              <w:bottom w:val="single" w:sz="4" w:space="0" w:color="auto"/>
              <w:right w:val="single" w:sz="4" w:space="0" w:color="auto"/>
            </w:tcBorders>
            <w:shd w:val="clear" w:color="auto" w:fill="auto"/>
            <w:vAlign w:val="center"/>
            <w:hideMark/>
          </w:tcPr>
          <w:p w14:paraId="3E1D5E3B" w14:textId="77777777" w:rsidR="0026475C" w:rsidRPr="0026475C" w:rsidRDefault="0026475C" w:rsidP="0026475C">
            <w:pPr>
              <w:jc w:val="center"/>
              <w:rPr>
                <w:color w:val="000000"/>
                <w:sz w:val="11"/>
                <w:szCs w:val="11"/>
              </w:rPr>
            </w:pPr>
            <w:r w:rsidRPr="0026475C">
              <w:rPr>
                <w:color w:val="000000"/>
                <w:sz w:val="11"/>
                <w:szCs w:val="11"/>
              </w:rPr>
              <w:t>28 882,17</w:t>
            </w:r>
          </w:p>
        </w:tc>
        <w:tc>
          <w:tcPr>
            <w:tcW w:w="321" w:type="pct"/>
            <w:tcBorders>
              <w:top w:val="nil"/>
              <w:left w:val="nil"/>
              <w:bottom w:val="single" w:sz="4" w:space="0" w:color="auto"/>
              <w:right w:val="single" w:sz="4" w:space="0" w:color="auto"/>
            </w:tcBorders>
            <w:shd w:val="clear" w:color="auto" w:fill="auto"/>
            <w:vAlign w:val="center"/>
            <w:hideMark/>
          </w:tcPr>
          <w:p w14:paraId="07B4C1FF" w14:textId="77777777" w:rsidR="0026475C" w:rsidRPr="0026475C" w:rsidRDefault="0026475C" w:rsidP="0026475C">
            <w:pPr>
              <w:jc w:val="center"/>
              <w:rPr>
                <w:color w:val="000000"/>
                <w:sz w:val="11"/>
                <w:szCs w:val="11"/>
              </w:rPr>
            </w:pPr>
            <w:r w:rsidRPr="0026475C">
              <w:rPr>
                <w:color w:val="000000"/>
                <w:sz w:val="11"/>
                <w:szCs w:val="11"/>
              </w:rPr>
              <w:t>8,79</w:t>
            </w:r>
          </w:p>
        </w:tc>
        <w:tc>
          <w:tcPr>
            <w:tcW w:w="365" w:type="pct"/>
            <w:tcBorders>
              <w:top w:val="nil"/>
              <w:left w:val="nil"/>
              <w:bottom w:val="single" w:sz="4" w:space="0" w:color="auto"/>
              <w:right w:val="single" w:sz="4" w:space="0" w:color="auto"/>
            </w:tcBorders>
            <w:shd w:val="clear" w:color="auto" w:fill="auto"/>
            <w:noWrap/>
            <w:vAlign w:val="center"/>
            <w:hideMark/>
          </w:tcPr>
          <w:p w14:paraId="3C830ED5" w14:textId="77777777" w:rsidR="0026475C" w:rsidRPr="0026475C" w:rsidRDefault="0026475C" w:rsidP="0026475C">
            <w:pPr>
              <w:jc w:val="center"/>
              <w:rPr>
                <w:color w:val="000000"/>
                <w:sz w:val="11"/>
                <w:szCs w:val="11"/>
              </w:rPr>
            </w:pPr>
            <w:r w:rsidRPr="0026475C">
              <w:rPr>
                <w:color w:val="000000"/>
                <w:sz w:val="11"/>
                <w:szCs w:val="11"/>
              </w:rPr>
              <w:t>1,50637</w:t>
            </w:r>
          </w:p>
        </w:tc>
        <w:tc>
          <w:tcPr>
            <w:tcW w:w="374" w:type="pct"/>
            <w:tcBorders>
              <w:top w:val="nil"/>
              <w:left w:val="nil"/>
              <w:bottom w:val="single" w:sz="4" w:space="0" w:color="auto"/>
              <w:right w:val="single" w:sz="4" w:space="0" w:color="auto"/>
            </w:tcBorders>
            <w:shd w:val="clear" w:color="auto" w:fill="auto"/>
            <w:noWrap/>
            <w:vAlign w:val="center"/>
            <w:hideMark/>
          </w:tcPr>
          <w:p w14:paraId="0ADCC7E4" w14:textId="77777777" w:rsidR="0026475C" w:rsidRPr="0026475C" w:rsidRDefault="0026475C" w:rsidP="0026475C">
            <w:pPr>
              <w:jc w:val="center"/>
              <w:rPr>
                <w:color w:val="000000"/>
                <w:sz w:val="11"/>
                <w:szCs w:val="11"/>
              </w:rPr>
            </w:pPr>
            <w:r w:rsidRPr="0026475C">
              <w:rPr>
                <w:color w:val="000000"/>
                <w:sz w:val="11"/>
                <w:szCs w:val="11"/>
              </w:rPr>
              <w:t>708 369,977896</w:t>
            </w:r>
          </w:p>
        </w:tc>
        <w:tc>
          <w:tcPr>
            <w:tcW w:w="436" w:type="pct"/>
            <w:tcBorders>
              <w:top w:val="nil"/>
              <w:left w:val="nil"/>
              <w:bottom w:val="single" w:sz="4" w:space="0" w:color="auto"/>
              <w:right w:val="single" w:sz="4" w:space="0" w:color="auto"/>
            </w:tcBorders>
            <w:shd w:val="clear" w:color="auto" w:fill="auto"/>
            <w:vAlign w:val="center"/>
            <w:hideMark/>
          </w:tcPr>
          <w:p w14:paraId="52ED2661" w14:textId="77777777" w:rsidR="0026475C" w:rsidRPr="0026475C" w:rsidRDefault="0026475C" w:rsidP="0026475C">
            <w:pPr>
              <w:jc w:val="center"/>
              <w:rPr>
                <w:color w:val="000000"/>
                <w:sz w:val="11"/>
                <w:szCs w:val="11"/>
              </w:rPr>
            </w:pPr>
            <w:r w:rsidRPr="0026475C">
              <w:rPr>
                <w:color w:val="000000"/>
                <w:sz w:val="11"/>
                <w:szCs w:val="11"/>
              </w:rPr>
              <w:t>213,151170</w:t>
            </w:r>
          </w:p>
        </w:tc>
        <w:tc>
          <w:tcPr>
            <w:tcW w:w="347" w:type="pct"/>
            <w:tcBorders>
              <w:top w:val="nil"/>
              <w:left w:val="nil"/>
              <w:bottom w:val="single" w:sz="4" w:space="0" w:color="auto"/>
              <w:right w:val="single" w:sz="4" w:space="0" w:color="auto"/>
            </w:tcBorders>
            <w:shd w:val="clear" w:color="auto" w:fill="auto"/>
            <w:vAlign w:val="center"/>
            <w:hideMark/>
          </w:tcPr>
          <w:p w14:paraId="6EE64C0D" w14:textId="77777777" w:rsidR="0026475C" w:rsidRPr="0026475C" w:rsidRDefault="0026475C" w:rsidP="0026475C">
            <w:pPr>
              <w:jc w:val="center"/>
              <w:rPr>
                <w:color w:val="000000"/>
                <w:sz w:val="11"/>
                <w:szCs w:val="11"/>
              </w:rPr>
            </w:pPr>
            <w:r w:rsidRPr="0026475C">
              <w:rPr>
                <w:color w:val="000000"/>
                <w:sz w:val="11"/>
                <w:szCs w:val="11"/>
              </w:rPr>
              <w:t>28 300,58</w:t>
            </w:r>
          </w:p>
        </w:tc>
        <w:tc>
          <w:tcPr>
            <w:tcW w:w="238" w:type="pct"/>
            <w:tcBorders>
              <w:top w:val="nil"/>
              <w:left w:val="nil"/>
              <w:bottom w:val="single" w:sz="4" w:space="0" w:color="auto"/>
              <w:right w:val="single" w:sz="4" w:space="0" w:color="auto"/>
            </w:tcBorders>
            <w:shd w:val="clear" w:color="auto" w:fill="auto"/>
            <w:vAlign w:val="center"/>
            <w:hideMark/>
          </w:tcPr>
          <w:p w14:paraId="14006F62" w14:textId="77777777" w:rsidR="0026475C" w:rsidRPr="0026475C" w:rsidRDefault="0026475C" w:rsidP="0026475C">
            <w:pPr>
              <w:jc w:val="center"/>
              <w:rPr>
                <w:color w:val="000000"/>
                <w:sz w:val="11"/>
                <w:szCs w:val="11"/>
              </w:rPr>
            </w:pPr>
            <w:r w:rsidRPr="0026475C">
              <w:rPr>
                <w:color w:val="000000"/>
                <w:sz w:val="11"/>
                <w:szCs w:val="11"/>
              </w:rPr>
              <w:t>8,27</w:t>
            </w:r>
          </w:p>
        </w:tc>
        <w:tc>
          <w:tcPr>
            <w:tcW w:w="365" w:type="pct"/>
            <w:tcBorders>
              <w:top w:val="nil"/>
              <w:left w:val="nil"/>
              <w:bottom w:val="single" w:sz="4" w:space="0" w:color="auto"/>
              <w:right w:val="single" w:sz="4" w:space="0" w:color="auto"/>
            </w:tcBorders>
            <w:shd w:val="clear" w:color="auto" w:fill="auto"/>
            <w:noWrap/>
            <w:vAlign w:val="center"/>
            <w:hideMark/>
          </w:tcPr>
          <w:p w14:paraId="6FBDC25D" w14:textId="77777777" w:rsidR="0026475C" w:rsidRPr="0026475C" w:rsidRDefault="0026475C" w:rsidP="0026475C">
            <w:pPr>
              <w:jc w:val="center"/>
              <w:rPr>
                <w:color w:val="000000"/>
                <w:sz w:val="11"/>
                <w:szCs w:val="11"/>
              </w:rPr>
            </w:pPr>
            <w:r w:rsidRPr="0026475C">
              <w:rPr>
                <w:color w:val="000000"/>
                <w:sz w:val="11"/>
                <w:szCs w:val="11"/>
              </w:rPr>
              <w:t>1,64777</w:t>
            </w:r>
          </w:p>
        </w:tc>
        <w:tc>
          <w:tcPr>
            <w:tcW w:w="374" w:type="pct"/>
            <w:tcBorders>
              <w:top w:val="nil"/>
              <w:left w:val="nil"/>
              <w:bottom w:val="single" w:sz="4" w:space="0" w:color="auto"/>
              <w:right w:val="single" w:sz="4" w:space="0" w:color="auto"/>
            </w:tcBorders>
            <w:shd w:val="clear" w:color="auto" w:fill="auto"/>
            <w:noWrap/>
            <w:vAlign w:val="center"/>
            <w:hideMark/>
          </w:tcPr>
          <w:p w14:paraId="5DD659BA" w14:textId="77777777" w:rsidR="0026475C" w:rsidRPr="0026475C" w:rsidRDefault="0026475C" w:rsidP="0026475C">
            <w:pPr>
              <w:jc w:val="center"/>
              <w:rPr>
                <w:color w:val="000000"/>
                <w:sz w:val="11"/>
                <w:szCs w:val="11"/>
              </w:rPr>
            </w:pPr>
            <w:r w:rsidRPr="0026475C">
              <w:rPr>
                <w:color w:val="000000"/>
                <w:sz w:val="11"/>
                <w:szCs w:val="11"/>
              </w:rPr>
              <w:t>806 524,838954</w:t>
            </w:r>
          </w:p>
        </w:tc>
        <w:tc>
          <w:tcPr>
            <w:tcW w:w="407" w:type="pct"/>
            <w:tcBorders>
              <w:top w:val="nil"/>
              <w:left w:val="nil"/>
              <w:bottom w:val="single" w:sz="4" w:space="0" w:color="auto"/>
              <w:right w:val="single" w:sz="4" w:space="0" w:color="auto"/>
            </w:tcBorders>
            <w:shd w:val="clear" w:color="auto" w:fill="auto"/>
            <w:vAlign w:val="center"/>
            <w:hideMark/>
          </w:tcPr>
          <w:p w14:paraId="033D1CCD" w14:textId="77777777" w:rsidR="0026475C" w:rsidRPr="0026475C" w:rsidRDefault="0026475C" w:rsidP="0026475C">
            <w:pPr>
              <w:jc w:val="center"/>
              <w:rPr>
                <w:color w:val="000000"/>
                <w:sz w:val="11"/>
                <w:szCs w:val="11"/>
              </w:rPr>
            </w:pPr>
            <w:r w:rsidRPr="0026475C">
              <w:rPr>
                <w:color w:val="000000"/>
                <w:sz w:val="11"/>
                <w:szCs w:val="11"/>
              </w:rPr>
              <w:t>233,159361</w:t>
            </w:r>
          </w:p>
        </w:tc>
      </w:tr>
      <w:bookmarkEnd w:id="3"/>
    </w:tbl>
    <w:p w14:paraId="768ECD52" w14:textId="77777777" w:rsidR="0026475C" w:rsidRPr="0026475C" w:rsidRDefault="0026475C" w:rsidP="0026475C">
      <w:pPr>
        <w:spacing w:line="360" w:lineRule="auto"/>
        <w:jc w:val="both"/>
        <w:rPr>
          <w:rFonts w:eastAsia="Calibri"/>
          <w:sz w:val="28"/>
          <w:szCs w:val="22"/>
        </w:rPr>
      </w:pPr>
    </w:p>
    <w:p w14:paraId="62B66B65" w14:textId="77777777" w:rsidR="000205B7" w:rsidRDefault="000205B7" w:rsidP="0026475C">
      <w:pPr>
        <w:tabs>
          <w:tab w:val="left" w:pos="5580"/>
          <w:tab w:val="left" w:pos="9498"/>
        </w:tabs>
        <w:ind w:right="-569"/>
      </w:pPr>
    </w:p>
    <w:p w14:paraId="15137610" w14:textId="77777777" w:rsidR="0026475C" w:rsidRDefault="0026475C" w:rsidP="003C5815">
      <w:pPr>
        <w:tabs>
          <w:tab w:val="left" w:pos="5580"/>
          <w:tab w:val="left" w:pos="9498"/>
        </w:tabs>
        <w:ind w:left="-4836" w:right="-569" w:firstLine="10648"/>
      </w:pPr>
    </w:p>
    <w:p w14:paraId="1CB573E7" w14:textId="77777777" w:rsidR="000205B7" w:rsidRDefault="000205B7" w:rsidP="003C5815">
      <w:pPr>
        <w:tabs>
          <w:tab w:val="left" w:pos="5580"/>
          <w:tab w:val="left" w:pos="9498"/>
        </w:tabs>
        <w:ind w:left="-4836" w:right="-569" w:firstLine="10648"/>
        <w:sectPr w:rsidR="000205B7" w:rsidSect="0026475C">
          <w:pgSz w:w="16838" w:h="11906" w:orient="landscape"/>
          <w:pgMar w:top="851" w:right="568" w:bottom="567" w:left="1134" w:header="708" w:footer="708" w:gutter="0"/>
          <w:cols w:space="708"/>
          <w:docGrid w:linePitch="360"/>
        </w:sectPr>
      </w:pPr>
    </w:p>
    <w:p w14:paraId="00F7DECA" w14:textId="3C776BDE" w:rsidR="000205B7" w:rsidRPr="00D00103" w:rsidRDefault="000205B7" w:rsidP="000205B7">
      <w:pPr>
        <w:tabs>
          <w:tab w:val="left" w:pos="5580"/>
          <w:tab w:val="left" w:pos="9498"/>
        </w:tabs>
        <w:ind w:left="-4836" w:right="-569" w:firstLine="15609"/>
      </w:pPr>
      <w:r w:rsidRPr="00D00103">
        <w:lastRenderedPageBreak/>
        <w:t>Приложение</w:t>
      </w:r>
      <w:r>
        <w:t xml:space="preserve"> № 2</w:t>
      </w:r>
      <w:r w:rsidRPr="00D00103">
        <w:t xml:space="preserve"> к протоколу № </w:t>
      </w:r>
      <w:r>
        <w:t>55</w:t>
      </w:r>
    </w:p>
    <w:p w14:paraId="402A9B43" w14:textId="77777777" w:rsidR="000205B7" w:rsidRPr="00D00103" w:rsidRDefault="000205B7" w:rsidP="000205B7">
      <w:pPr>
        <w:tabs>
          <w:tab w:val="left" w:pos="5580"/>
          <w:tab w:val="left" w:pos="9498"/>
        </w:tabs>
        <w:ind w:left="-4836" w:right="-569" w:firstLine="15609"/>
      </w:pPr>
      <w:r w:rsidRPr="00D00103">
        <w:t>заседания правления Региональной</w:t>
      </w:r>
    </w:p>
    <w:p w14:paraId="3D9335CE" w14:textId="77777777" w:rsidR="000205B7" w:rsidRPr="00D00103" w:rsidRDefault="000205B7" w:rsidP="000205B7">
      <w:pPr>
        <w:tabs>
          <w:tab w:val="left" w:pos="5580"/>
          <w:tab w:val="left" w:pos="9498"/>
        </w:tabs>
        <w:ind w:left="-4836" w:right="-569" w:firstLine="15609"/>
      </w:pPr>
      <w:r w:rsidRPr="00D00103">
        <w:t>энергетической комиссии</w:t>
      </w:r>
    </w:p>
    <w:p w14:paraId="5383E452" w14:textId="77777777" w:rsidR="000205B7" w:rsidRDefault="000205B7" w:rsidP="000205B7">
      <w:pPr>
        <w:tabs>
          <w:tab w:val="left" w:pos="5580"/>
          <w:tab w:val="left" w:pos="9498"/>
        </w:tabs>
        <w:ind w:left="-4836" w:right="-569" w:firstLine="15609"/>
      </w:pPr>
      <w:r w:rsidRPr="00D00103">
        <w:t xml:space="preserve">Кузбасса от </w:t>
      </w:r>
      <w:r>
        <w:t>28</w:t>
      </w:r>
      <w:r w:rsidRPr="00D00103">
        <w:t>.0</w:t>
      </w:r>
      <w:r>
        <w:t>9</w:t>
      </w:r>
      <w:r w:rsidRPr="00D00103">
        <w:t>.202</w:t>
      </w:r>
      <w:r>
        <w:t>3</w:t>
      </w:r>
    </w:p>
    <w:p w14:paraId="66130589" w14:textId="77777777" w:rsidR="000205B7" w:rsidRDefault="000205B7" w:rsidP="003C5815">
      <w:pPr>
        <w:tabs>
          <w:tab w:val="left" w:pos="5580"/>
          <w:tab w:val="left" w:pos="9498"/>
        </w:tabs>
        <w:ind w:left="-4836" w:right="-569" w:firstLine="10648"/>
      </w:pPr>
    </w:p>
    <w:p w14:paraId="7BEC4949" w14:textId="77777777" w:rsidR="000205B7" w:rsidRDefault="000205B7" w:rsidP="000205B7">
      <w:pPr>
        <w:ind w:left="426"/>
        <w:jc w:val="center"/>
        <w:rPr>
          <w:b/>
          <w:bCs/>
          <w:sz w:val="28"/>
          <w:szCs w:val="28"/>
        </w:rPr>
      </w:pPr>
      <w:r>
        <w:rPr>
          <w:b/>
          <w:bCs/>
          <w:sz w:val="28"/>
          <w:szCs w:val="28"/>
        </w:rPr>
        <w:t xml:space="preserve">Индивидуальные тарифы на услуги по передаче электрической энергии для взаиморасчетов </w:t>
      </w:r>
      <w:r>
        <w:rPr>
          <w:b/>
          <w:bCs/>
          <w:sz w:val="28"/>
          <w:szCs w:val="28"/>
        </w:rPr>
        <w:br/>
      </w:r>
      <w:r w:rsidRPr="003E78C7">
        <w:rPr>
          <w:b/>
          <w:bCs/>
          <w:sz w:val="28"/>
          <w:szCs w:val="28"/>
        </w:rPr>
        <w:t xml:space="preserve">ПАО «Россети Сибири» (филиал ПАО «Россети Сибирь» - «Кузбассэнерго - РЭС») </w:t>
      </w:r>
      <w:r w:rsidRPr="00772783">
        <w:rPr>
          <w:b/>
          <w:bCs/>
          <w:sz w:val="28"/>
          <w:szCs w:val="28"/>
        </w:rPr>
        <w:t xml:space="preserve">(ИНН </w:t>
      </w:r>
      <w:r>
        <w:rPr>
          <w:b/>
          <w:bCs/>
          <w:sz w:val="28"/>
          <w:szCs w:val="28"/>
        </w:rPr>
        <w:t>2460069527</w:t>
      </w:r>
      <w:r w:rsidRPr="00772783">
        <w:rPr>
          <w:b/>
          <w:bCs/>
          <w:sz w:val="28"/>
          <w:szCs w:val="28"/>
        </w:rPr>
        <w:t>)</w:t>
      </w:r>
      <w:r w:rsidRPr="002F3EAF">
        <w:rPr>
          <w:b/>
          <w:bCs/>
          <w:sz w:val="28"/>
          <w:szCs w:val="28"/>
        </w:rPr>
        <w:t xml:space="preserve"> </w:t>
      </w:r>
      <w:r>
        <w:rPr>
          <w:b/>
          <w:bCs/>
          <w:sz w:val="28"/>
          <w:szCs w:val="28"/>
        </w:rPr>
        <w:t>с сетевыми организациями Кемеровской области - Кузбасса на 2022 год</w:t>
      </w:r>
    </w:p>
    <w:p w14:paraId="32C47413" w14:textId="77777777" w:rsidR="000205B7" w:rsidRDefault="000205B7" w:rsidP="000205B7">
      <w:pPr>
        <w:jc w:val="center"/>
        <w:rPr>
          <w:b/>
          <w:bCs/>
          <w:sz w:val="28"/>
          <w:szCs w:val="28"/>
        </w:rPr>
      </w:pPr>
    </w:p>
    <w:tbl>
      <w:tblPr>
        <w:tblW w:w="15197" w:type="dxa"/>
        <w:tblInd w:w="107" w:type="dxa"/>
        <w:tblLayout w:type="fixed"/>
        <w:tblLook w:val="04A0" w:firstRow="1" w:lastRow="0" w:firstColumn="1" w:lastColumn="0" w:noHBand="0" w:noVBand="1"/>
      </w:tblPr>
      <w:tblGrid>
        <w:gridCol w:w="592"/>
        <w:gridCol w:w="5245"/>
        <w:gridCol w:w="1418"/>
        <w:gridCol w:w="1844"/>
        <w:gridCol w:w="1418"/>
        <w:gridCol w:w="1419"/>
        <w:gridCol w:w="1844"/>
        <w:gridCol w:w="1417"/>
      </w:tblGrid>
      <w:tr w:rsidR="000205B7" w14:paraId="0A6396E6" w14:textId="77777777" w:rsidTr="009B7886">
        <w:trPr>
          <w:trHeight w:val="315"/>
        </w:trPr>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35A5CECD" w14:textId="77777777" w:rsidR="000205B7" w:rsidRDefault="000205B7" w:rsidP="009B7886">
            <w:pPr>
              <w:jc w:val="center"/>
            </w:pPr>
            <w:r>
              <w:t>№</w:t>
            </w:r>
          </w:p>
          <w:p w14:paraId="34FB5668" w14:textId="77777777" w:rsidR="000205B7" w:rsidRDefault="000205B7" w:rsidP="009B7886">
            <w:pPr>
              <w:jc w:val="center"/>
            </w:pPr>
            <w:r>
              <w:t>п/п</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14:paraId="292E95A5" w14:textId="77777777" w:rsidR="000205B7" w:rsidRDefault="000205B7" w:rsidP="009B7886">
            <w:pPr>
              <w:jc w:val="center"/>
            </w:pPr>
            <w:r>
              <w:t>Наименование сетевых организаций</w:t>
            </w:r>
          </w:p>
        </w:tc>
        <w:tc>
          <w:tcPr>
            <w:tcW w:w="4680" w:type="dxa"/>
            <w:gridSpan w:val="3"/>
            <w:tcBorders>
              <w:top w:val="single" w:sz="4" w:space="0" w:color="auto"/>
              <w:left w:val="nil"/>
              <w:bottom w:val="single" w:sz="4" w:space="0" w:color="auto"/>
              <w:right w:val="single" w:sz="4" w:space="0" w:color="auto"/>
            </w:tcBorders>
            <w:vAlign w:val="center"/>
            <w:hideMark/>
          </w:tcPr>
          <w:p w14:paraId="7B2FA7D1" w14:textId="77777777" w:rsidR="000205B7" w:rsidRDefault="000205B7" w:rsidP="009B7886">
            <w:pPr>
              <w:jc w:val="center"/>
            </w:pPr>
            <w:r>
              <w:t>1 полугодие</w:t>
            </w:r>
          </w:p>
        </w:tc>
        <w:tc>
          <w:tcPr>
            <w:tcW w:w="4680" w:type="dxa"/>
            <w:gridSpan w:val="3"/>
            <w:tcBorders>
              <w:top w:val="single" w:sz="4" w:space="0" w:color="auto"/>
              <w:left w:val="nil"/>
              <w:bottom w:val="single" w:sz="4" w:space="0" w:color="auto"/>
              <w:right w:val="single" w:sz="4" w:space="0" w:color="auto"/>
            </w:tcBorders>
            <w:vAlign w:val="center"/>
            <w:hideMark/>
          </w:tcPr>
          <w:p w14:paraId="6E45E4B3" w14:textId="77777777" w:rsidR="000205B7" w:rsidRDefault="000205B7" w:rsidP="009B7886">
            <w:pPr>
              <w:jc w:val="center"/>
            </w:pPr>
            <w:r>
              <w:t>2 полугодие</w:t>
            </w:r>
          </w:p>
        </w:tc>
      </w:tr>
      <w:tr w:rsidR="000205B7" w14:paraId="14F3992B" w14:textId="77777777" w:rsidTr="009B7886">
        <w:trPr>
          <w:trHeight w:val="315"/>
          <w:tblHeader/>
        </w:trPr>
        <w:tc>
          <w:tcPr>
            <w:tcW w:w="592" w:type="dxa"/>
            <w:vMerge/>
            <w:tcBorders>
              <w:top w:val="single" w:sz="4" w:space="0" w:color="auto"/>
              <w:left w:val="single" w:sz="4" w:space="0" w:color="auto"/>
              <w:bottom w:val="single" w:sz="4" w:space="0" w:color="auto"/>
              <w:right w:val="single" w:sz="4" w:space="0" w:color="auto"/>
            </w:tcBorders>
            <w:vAlign w:val="center"/>
            <w:hideMark/>
          </w:tcPr>
          <w:p w14:paraId="29A0B060" w14:textId="77777777" w:rsidR="000205B7" w:rsidRDefault="000205B7" w:rsidP="009B7886"/>
        </w:tc>
        <w:tc>
          <w:tcPr>
            <w:tcW w:w="5245" w:type="dxa"/>
            <w:vMerge/>
            <w:tcBorders>
              <w:top w:val="single" w:sz="4" w:space="0" w:color="auto"/>
              <w:left w:val="single" w:sz="4" w:space="0" w:color="auto"/>
              <w:bottom w:val="single" w:sz="4" w:space="0" w:color="auto"/>
              <w:right w:val="single" w:sz="4" w:space="0" w:color="auto"/>
            </w:tcBorders>
            <w:vAlign w:val="center"/>
            <w:hideMark/>
          </w:tcPr>
          <w:p w14:paraId="149B1CE8" w14:textId="77777777" w:rsidR="000205B7" w:rsidRDefault="000205B7" w:rsidP="009B7886"/>
        </w:tc>
        <w:tc>
          <w:tcPr>
            <w:tcW w:w="1418" w:type="dxa"/>
            <w:vMerge w:val="restart"/>
            <w:tcBorders>
              <w:top w:val="single" w:sz="4" w:space="0" w:color="auto"/>
              <w:left w:val="nil"/>
              <w:bottom w:val="single" w:sz="4" w:space="0" w:color="auto"/>
              <w:right w:val="single" w:sz="4" w:space="0" w:color="auto"/>
            </w:tcBorders>
            <w:vAlign w:val="center"/>
            <w:hideMark/>
          </w:tcPr>
          <w:p w14:paraId="1DB0B571" w14:textId="77777777" w:rsidR="000205B7" w:rsidRDefault="000205B7" w:rsidP="009B7886">
            <w:pPr>
              <w:jc w:val="center"/>
            </w:pPr>
            <w:r>
              <w:t>Односта-вочный тариф</w:t>
            </w:r>
          </w:p>
        </w:tc>
        <w:tc>
          <w:tcPr>
            <w:tcW w:w="3262" w:type="dxa"/>
            <w:gridSpan w:val="2"/>
            <w:tcBorders>
              <w:top w:val="single" w:sz="4" w:space="0" w:color="auto"/>
              <w:left w:val="nil"/>
              <w:bottom w:val="single" w:sz="4" w:space="0" w:color="auto"/>
              <w:right w:val="single" w:sz="4" w:space="0" w:color="auto"/>
            </w:tcBorders>
            <w:vAlign w:val="center"/>
            <w:hideMark/>
          </w:tcPr>
          <w:p w14:paraId="1F2D7CA1" w14:textId="77777777" w:rsidR="000205B7" w:rsidRDefault="000205B7" w:rsidP="009B7886">
            <w:pPr>
              <w:jc w:val="center"/>
            </w:pPr>
            <w:r>
              <w:t>Двухставочный тариф</w:t>
            </w:r>
          </w:p>
        </w:tc>
        <w:tc>
          <w:tcPr>
            <w:tcW w:w="1419" w:type="dxa"/>
            <w:vMerge w:val="restart"/>
            <w:tcBorders>
              <w:top w:val="single" w:sz="4" w:space="0" w:color="auto"/>
              <w:left w:val="nil"/>
              <w:bottom w:val="single" w:sz="4" w:space="0" w:color="auto"/>
              <w:right w:val="single" w:sz="4" w:space="0" w:color="auto"/>
            </w:tcBorders>
            <w:vAlign w:val="center"/>
            <w:hideMark/>
          </w:tcPr>
          <w:p w14:paraId="2F12F864" w14:textId="77777777" w:rsidR="000205B7" w:rsidRDefault="000205B7" w:rsidP="009B7886">
            <w:pPr>
              <w:jc w:val="center"/>
            </w:pPr>
            <w:r>
              <w:t>Односта-вочный тариф</w:t>
            </w:r>
          </w:p>
        </w:tc>
        <w:tc>
          <w:tcPr>
            <w:tcW w:w="3261" w:type="dxa"/>
            <w:gridSpan w:val="2"/>
            <w:tcBorders>
              <w:top w:val="single" w:sz="4" w:space="0" w:color="auto"/>
              <w:left w:val="nil"/>
              <w:bottom w:val="single" w:sz="4" w:space="0" w:color="auto"/>
              <w:right w:val="single" w:sz="4" w:space="0" w:color="auto"/>
            </w:tcBorders>
            <w:vAlign w:val="center"/>
            <w:hideMark/>
          </w:tcPr>
          <w:p w14:paraId="05CFEE3F" w14:textId="77777777" w:rsidR="000205B7" w:rsidRDefault="000205B7" w:rsidP="009B7886">
            <w:pPr>
              <w:jc w:val="center"/>
            </w:pPr>
            <w:r>
              <w:t>Двухставочный тариф</w:t>
            </w:r>
          </w:p>
        </w:tc>
      </w:tr>
      <w:tr w:rsidR="000205B7" w14:paraId="725AFBD8" w14:textId="77777777" w:rsidTr="009B7886">
        <w:trPr>
          <w:trHeight w:val="1890"/>
          <w:tblHeader/>
        </w:trPr>
        <w:tc>
          <w:tcPr>
            <w:tcW w:w="592" w:type="dxa"/>
            <w:vMerge/>
            <w:tcBorders>
              <w:top w:val="single" w:sz="4" w:space="0" w:color="auto"/>
              <w:left w:val="single" w:sz="4" w:space="0" w:color="auto"/>
              <w:bottom w:val="single" w:sz="4" w:space="0" w:color="auto"/>
              <w:right w:val="single" w:sz="4" w:space="0" w:color="auto"/>
            </w:tcBorders>
            <w:vAlign w:val="center"/>
            <w:hideMark/>
          </w:tcPr>
          <w:p w14:paraId="6047B586" w14:textId="77777777" w:rsidR="000205B7" w:rsidRDefault="000205B7" w:rsidP="009B7886"/>
        </w:tc>
        <w:tc>
          <w:tcPr>
            <w:tcW w:w="5245" w:type="dxa"/>
            <w:vMerge/>
            <w:tcBorders>
              <w:top w:val="single" w:sz="4" w:space="0" w:color="auto"/>
              <w:left w:val="single" w:sz="4" w:space="0" w:color="auto"/>
              <w:bottom w:val="single" w:sz="4" w:space="0" w:color="auto"/>
              <w:right w:val="single" w:sz="4" w:space="0" w:color="auto"/>
            </w:tcBorders>
            <w:vAlign w:val="center"/>
            <w:hideMark/>
          </w:tcPr>
          <w:p w14:paraId="3A0BCAA5" w14:textId="77777777" w:rsidR="000205B7" w:rsidRDefault="000205B7" w:rsidP="009B7886"/>
        </w:tc>
        <w:tc>
          <w:tcPr>
            <w:tcW w:w="1418" w:type="dxa"/>
            <w:vMerge/>
            <w:tcBorders>
              <w:top w:val="single" w:sz="4" w:space="0" w:color="auto"/>
              <w:left w:val="nil"/>
              <w:bottom w:val="single" w:sz="4" w:space="0" w:color="auto"/>
              <w:right w:val="single" w:sz="4" w:space="0" w:color="auto"/>
            </w:tcBorders>
            <w:vAlign w:val="center"/>
            <w:hideMark/>
          </w:tcPr>
          <w:p w14:paraId="7169E42B" w14:textId="77777777" w:rsidR="000205B7" w:rsidRDefault="000205B7" w:rsidP="009B7886"/>
        </w:tc>
        <w:tc>
          <w:tcPr>
            <w:tcW w:w="1844" w:type="dxa"/>
            <w:tcBorders>
              <w:top w:val="nil"/>
              <w:left w:val="nil"/>
              <w:bottom w:val="single" w:sz="4" w:space="0" w:color="auto"/>
              <w:right w:val="single" w:sz="4" w:space="0" w:color="auto"/>
            </w:tcBorders>
            <w:vAlign w:val="center"/>
            <w:hideMark/>
          </w:tcPr>
          <w:p w14:paraId="066349B9" w14:textId="77777777" w:rsidR="000205B7" w:rsidRDefault="000205B7" w:rsidP="009B7886">
            <w:pPr>
              <w:jc w:val="center"/>
            </w:pPr>
            <w:r>
              <w:t>ставка за содержание электрических сетей</w:t>
            </w:r>
          </w:p>
        </w:tc>
        <w:tc>
          <w:tcPr>
            <w:tcW w:w="1418" w:type="dxa"/>
            <w:tcBorders>
              <w:top w:val="nil"/>
              <w:left w:val="single" w:sz="4" w:space="0" w:color="auto"/>
              <w:bottom w:val="single" w:sz="4" w:space="0" w:color="auto"/>
              <w:right w:val="single" w:sz="4" w:space="0" w:color="auto"/>
            </w:tcBorders>
            <w:vAlign w:val="center"/>
            <w:hideMark/>
          </w:tcPr>
          <w:p w14:paraId="2A0FFAAD" w14:textId="77777777" w:rsidR="000205B7" w:rsidRDefault="000205B7" w:rsidP="009B7886">
            <w:pPr>
              <w:jc w:val="center"/>
            </w:pPr>
            <w:r>
              <w:t>ставка на оплату технологи-ческого расхода (потерь)</w:t>
            </w:r>
          </w:p>
        </w:tc>
        <w:tc>
          <w:tcPr>
            <w:tcW w:w="1419" w:type="dxa"/>
            <w:vMerge/>
            <w:tcBorders>
              <w:top w:val="single" w:sz="4" w:space="0" w:color="auto"/>
              <w:left w:val="nil"/>
              <w:bottom w:val="single" w:sz="4" w:space="0" w:color="auto"/>
              <w:right w:val="single" w:sz="4" w:space="0" w:color="auto"/>
            </w:tcBorders>
            <w:vAlign w:val="center"/>
            <w:hideMark/>
          </w:tcPr>
          <w:p w14:paraId="421088BA" w14:textId="77777777" w:rsidR="000205B7" w:rsidRDefault="000205B7" w:rsidP="009B7886"/>
        </w:tc>
        <w:tc>
          <w:tcPr>
            <w:tcW w:w="1844" w:type="dxa"/>
            <w:tcBorders>
              <w:top w:val="nil"/>
              <w:left w:val="nil"/>
              <w:bottom w:val="single" w:sz="4" w:space="0" w:color="auto"/>
              <w:right w:val="single" w:sz="4" w:space="0" w:color="auto"/>
            </w:tcBorders>
            <w:vAlign w:val="center"/>
            <w:hideMark/>
          </w:tcPr>
          <w:p w14:paraId="0F5A2529" w14:textId="77777777" w:rsidR="000205B7" w:rsidRDefault="000205B7" w:rsidP="009B7886">
            <w:pPr>
              <w:jc w:val="center"/>
            </w:pPr>
            <w:r>
              <w:t>ставка за содержание электрических сетей</w:t>
            </w:r>
          </w:p>
        </w:tc>
        <w:tc>
          <w:tcPr>
            <w:tcW w:w="1417" w:type="dxa"/>
            <w:tcBorders>
              <w:top w:val="nil"/>
              <w:left w:val="single" w:sz="4" w:space="0" w:color="auto"/>
              <w:bottom w:val="single" w:sz="4" w:space="0" w:color="auto"/>
              <w:right w:val="single" w:sz="4" w:space="0" w:color="auto"/>
            </w:tcBorders>
            <w:vAlign w:val="center"/>
            <w:hideMark/>
          </w:tcPr>
          <w:p w14:paraId="1050445A" w14:textId="77777777" w:rsidR="000205B7" w:rsidRDefault="000205B7" w:rsidP="009B7886">
            <w:pPr>
              <w:jc w:val="center"/>
            </w:pPr>
            <w:r>
              <w:t>ставка на оплату технологи-ческого расхода (потерь)</w:t>
            </w:r>
          </w:p>
        </w:tc>
      </w:tr>
      <w:tr w:rsidR="000205B7" w14:paraId="211A240D" w14:textId="77777777" w:rsidTr="009B7886">
        <w:trPr>
          <w:trHeight w:val="315"/>
          <w:tblHeader/>
        </w:trPr>
        <w:tc>
          <w:tcPr>
            <w:tcW w:w="592" w:type="dxa"/>
            <w:vMerge/>
            <w:tcBorders>
              <w:top w:val="single" w:sz="4" w:space="0" w:color="auto"/>
              <w:left w:val="single" w:sz="4" w:space="0" w:color="auto"/>
              <w:bottom w:val="single" w:sz="4" w:space="0" w:color="auto"/>
              <w:right w:val="single" w:sz="4" w:space="0" w:color="auto"/>
            </w:tcBorders>
            <w:vAlign w:val="center"/>
            <w:hideMark/>
          </w:tcPr>
          <w:p w14:paraId="277C94CB" w14:textId="77777777" w:rsidR="000205B7" w:rsidRDefault="000205B7" w:rsidP="009B7886"/>
        </w:tc>
        <w:tc>
          <w:tcPr>
            <w:tcW w:w="5245" w:type="dxa"/>
            <w:vMerge/>
            <w:tcBorders>
              <w:top w:val="single" w:sz="4" w:space="0" w:color="auto"/>
              <w:left w:val="single" w:sz="4" w:space="0" w:color="auto"/>
              <w:bottom w:val="single" w:sz="4" w:space="0" w:color="auto"/>
              <w:right w:val="single" w:sz="4" w:space="0" w:color="auto"/>
            </w:tcBorders>
            <w:vAlign w:val="center"/>
            <w:hideMark/>
          </w:tcPr>
          <w:p w14:paraId="7164E504" w14:textId="77777777" w:rsidR="000205B7" w:rsidRDefault="000205B7" w:rsidP="009B7886"/>
        </w:tc>
        <w:tc>
          <w:tcPr>
            <w:tcW w:w="1418" w:type="dxa"/>
            <w:tcBorders>
              <w:top w:val="nil"/>
              <w:left w:val="nil"/>
              <w:bottom w:val="single" w:sz="4" w:space="0" w:color="auto"/>
              <w:right w:val="single" w:sz="4" w:space="0" w:color="auto"/>
            </w:tcBorders>
            <w:vAlign w:val="center"/>
            <w:hideMark/>
          </w:tcPr>
          <w:p w14:paraId="46B2D046" w14:textId="77777777" w:rsidR="000205B7" w:rsidRDefault="000205B7" w:rsidP="009B7886">
            <w:pPr>
              <w:jc w:val="center"/>
            </w:pPr>
            <w:r>
              <w:t>руб./кВт·ч</w:t>
            </w:r>
          </w:p>
        </w:tc>
        <w:tc>
          <w:tcPr>
            <w:tcW w:w="1844" w:type="dxa"/>
            <w:tcBorders>
              <w:top w:val="nil"/>
              <w:left w:val="nil"/>
              <w:bottom w:val="single" w:sz="4" w:space="0" w:color="auto"/>
              <w:right w:val="single" w:sz="4" w:space="0" w:color="auto"/>
            </w:tcBorders>
            <w:vAlign w:val="center"/>
            <w:hideMark/>
          </w:tcPr>
          <w:p w14:paraId="54ECF727" w14:textId="77777777" w:rsidR="000205B7" w:rsidRDefault="000205B7" w:rsidP="009B7886">
            <w:pPr>
              <w:jc w:val="center"/>
            </w:pPr>
            <w:r>
              <w:t>руб./МВт·мес.</w:t>
            </w:r>
          </w:p>
        </w:tc>
        <w:tc>
          <w:tcPr>
            <w:tcW w:w="1418" w:type="dxa"/>
            <w:tcBorders>
              <w:top w:val="nil"/>
              <w:left w:val="nil"/>
              <w:bottom w:val="single" w:sz="4" w:space="0" w:color="auto"/>
              <w:right w:val="single" w:sz="4" w:space="0" w:color="auto"/>
            </w:tcBorders>
            <w:vAlign w:val="center"/>
            <w:hideMark/>
          </w:tcPr>
          <w:p w14:paraId="21D27853" w14:textId="77777777" w:rsidR="000205B7" w:rsidRDefault="000205B7" w:rsidP="009B7886">
            <w:pPr>
              <w:jc w:val="center"/>
            </w:pPr>
            <w:r>
              <w:t>руб./МВт·ч</w:t>
            </w:r>
          </w:p>
        </w:tc>
        <w:tc>
          <w:tcPr>
            <w:tcW w:w="1419" w:type="dxa"/>
            <w:tcBorders>
              <w:top w:val="nil"/>
              <w:left w:val="nil"/>
              <w:bottom w:val="single" w:sz="4" w:space="0" w:color="auto"/>
              <w:right w:val="single" w:sz="4" w:space="0" w:color="auto"/>
            </w:tcBorders>
            <w:vAlign w:val="center"/>
            <w:hideMark/>
          </w:tcPr>
          <w:p w14:paraId="225EC3DF" w14:textId="77777777" w:rsidR="000205B7" w:rsidRDefault="000205B7" w:rsidP="009B7886">
            <w:pPr>
              <w:jc w:val="center"/>
            </w:pPr>
            <w:r>
              <w:t>руб./кВт·ч</w:t>
            </w:r>
          </w:p>
        </w:tc>
        <w:tc>
          <w:tcPr>
            <w:tcW w:w="1844" w:type="dxa"/>
            <w:tcBorders>
              <w:top w:val="nil"/>
              <w:left w:val="nil"/>
              <w:bottom w:val="single" w:sz="4" w:space="0" w:color="auto"/>
              <w:right w:val="single" w:sz="4" w:space="0" w:color="auto"/>
            </w:tcBorders>
            <w:vAlign w:val="center"/>
            <w:hideMark/>
          </w:tcPr>
          <w:p w14:paraId="288D12F0" w14:textId="77777777" w:rsidR="000205B7" w:rsidRDefault="000205B7" w:rsidP="009B7886">
            <w:pPr>
              <w:jc w:val="center"/>
            </w:pPr>
            <w:r>
              <w:t>руб./МВт·мес.</w:t>
            </w:r>
          </w:p>
        </w:tc>
        <w:tc>
          <w:tcPr>
            <w:tcW w:w="1417" w:type="dxa"/>
            <w:tcBorders>
              <w:top w:val="nil"/>
              <w:left w:val="nil"/>
              <w:bottom w:val="single" w:sz="4" w:space="0" w:color="auto"/>
              <w:right w:val="single" w:sz="4" w:space="0" w:color="auto"/>
            </w:tcBorders>
            <w:vAlign w:val="center"/>
            <w:hideMark/>
          </w:tcPr>
          <w:p w14:paraId="471C3B42" w14:textId="77777777" w:rsidR="000205B7" w:rsidRDefault="000205B7" w:rsidP="009B7886">
            <w:pPr>
              <w:jc w:val="center"/>
            </w:pPr>
            <w:r>
              <w:t>руб./МВт·ч</w:t>
            </w:r>
          </w:p>
        </w:tc>
      </w:tr>
      <w:tr w:rsidR="000205B7" w14:paraId="6470D71F" w14:textId="77777777" w:rsidTr="009B7886">
        <w:trPr>
          <w:trHeight w:val="315"/>
        </w:trPr>
        <w:tc>
          <w:tcPr>
            <w:tcW w:w="592" w:type="dxa"/>
            <w:tcBorders>
              <w:top w:val="nil"/>
              <w:left w:val="single" w:sz="4" w:space="0" w:color="auto"/>
              <w:bottom w:val="single" w:sz="4" w:space="0" w:color="auto"/>
              <w:right w:val="single" w:sz="4" w:space="0" w:color="auto"/>
            </w:tcBorders>
            <w:vAlign w:val="center"/>
            <w:hideMark/>
          </w:tcPr>
          <w:p w14:paraId="02E5CEBC" w14:textId="77777777" w:rsidR="000205B7" w:rsidRDefault="000205B7" w:rsidP="009B7886">
            <w:pPr>
              <w:jc w:val="center"/>
              <w:rPr>
                <w:bCs/>
              </w:rPr>
            </w:pPr>
            <w:bookmarkStart w:id="5" w:name="_Hlk130209678"/>
            <w:r>
              <w:rPr>
                <w:bCs/>
              </w:rPr>
              <w:t>1</w:t>
            </w:r>
          </w:p>
        </w:tc>
        <w:tc>
          <w:tcPr>
            <w:tcW w:w="5245" w:type="dxa"/>
            <w:tcBorders>
              <w:top w:val="nil"/>
              <w:left w:val="single" w:sz="4" w:space="0" w:color="auto"/>
              <w:bottom w:val="single" w:sz="4" w:space="0" w:color="auto"/>
              <w:right w:val="single" w:sz="4" w:space="0" w:color="auto"/>
            </w:tcBorders>
            <w:vAlign w:val="center"/>
            <w:hideMark/>
          </w:tcPr>
          <w:p w14:paraId="4538A4C4" w14:textId="77777777" w:rsidR="000205B7" w:rsidRDefault="000205B7" w:rsidP="009B7886">
            <w:pPr>
              <w:jc w:val="center"/>
              <w:rPr>
                <w:bCs/>
              </w:rPr>
            </w:pPr>
            <w:r>
              <w:rPr>
                <w:bCs/>
              </w:rPr>
              <w:t>2</w:t>
            </w:r>
          </w:p>
        </w:tc>
        <w:tc>
          <w:tcPr>
            <w:tcW w:w="1418" w:type="dxa"/>
            <w:tcBorders>
              <w:top w:val="nil"/>
              <w:left w:val="nil"/>
              <w:bottom w:val="single" w:sz="4" w:space="0" w:color="auto"/>
              <w:right w:val="single" w:sz="4" w:space="0" w:color="auto"/>
            </w:tcBorders>
            <w:vAlign w:val="center"/>
            <w:hideMark/>
          </w:tcPr>
          <w:p w14:paraId="2915BBF6" w14:textId="77777777" w:rsidR="000205B7" w:rsidRDefault="000205B7" w:rsidP="009B7886">
            <w:pPr>
              <w:jc w:val="center"/>
              <w:rPr>
                <w:bCs/>
              </w:rPr>
            </w:pPr>
            <w:r>
              <w:rPr>
                <w:bCs/>
              </w:rPr>
              <w:t>3</w:t>
            </w:r>
          </w:p>
        </w:tc>
        <w:tc>
          <w:tcPr>
            <w:tcW w:w="1844" w:type="dxa"/>
            <w:tcBorders>
              <w:top w:val="nil"/>
              <w:left w:val="nil"/>
              <w:bottom w:val="single" w:sz="4" w:space="0" w:color="auto"/>
              <w:right w:val="single" w:sz="4" w:space="0" w:color="auto"/>
            </w:tcBorders>
            <w:vAlign w:val="center"/>
            <w:hideMark/>
          </w:tcPr>
          <w:p w14:paraId="41D8A528" w14:textId="77777777" w:rsidR="000205B7" w:rsidRDefault="000205B7" w:rsidP="009B7886">
            <w:pPr>
              <w:jc w:val="center"/>
              <w:rPr>
                <w:bCs/>
              </w:rPr>
            </w:pPr>
            <w:r>
              <w:rPr>
                <w:bCs/>
              </w:rPr>
              <w:t>4</w:t>
            </w:r>
          </w:p>
        </w:tc>
        <w:tc>
          <w:tcPr>
            <w:tcW w:w="1418" w:type="dxa"/>
            <w:tcBorders>
              <w:top w:val="nil"/>
              <w:left w:val="nil"/>
              <w:bottom w:val="single" w:sz="4" w:space="0" w:color="auto"/>
              <w:right w:val="single" w:sz="4" w:space="0" w:color="auto"/>
            </w:tcBorders>
            <w:vAlign w:val="center"/>
            <w:hideMark/>
          </w:tcPr>
          <w:p w14:paraId="2F44D2BD" w14:textId="77777777" w:rsidR="000205B7" w:rsidRDefault="000205B7" w:rsidP="009B7886">
            <w:pPr>
              <w:jc w:val="center"/>
              <w:rPr>
                <w:bCs/>
              </w:rPr>
            </w:pPr>
            <w:r>
              <w:rPr>
                <w:bCs/>
              </w:rPr>
              <w:t>5</w:t>
            </w:r>
          </w:p>
        </w:tc>
        <w:tc>
          <w:tcPr>
            <w:tcW w:w="1419" w:type="dxa"/>
            <w:tcBorders>
              <w:top w:val="nil"/>
              <w:left w:val="nil"/>
              <w:bottom w:val="single" w:sz="4" w:space="0" w:color="auto"/>
              <w:right w:val="single" w:sz="4" w:space="0" w:color="auto"/>
            </w:tcBorders>
            <w:vAlign w:val="center"/>
            <w:hideMark/>
          </w:tcPr>
          <w:p w14:paraId="7E556304" w14:textId="77777777" w:rsidR="000205B7" w:rsidRDefault="000205B7" w:rsidP="009B7886">
            <w:pPr>
              <w:jc w:val="center"/>
              <w:rPr>
                <w:bCs/>
              </w:rPr>
            </w:pPr>
            <w:r>
              <w:rPr>
                <w:bCs/>
              </w:rPr>
              <w:t>6</w:t>
            </w:r>
          </w:p>
        </w:tc>
        <w:tc>
          <w:tcPr>
            <w:tcW w:w="1844" w:type="dxa"/>
            <w:tcBorders>
              <w:top w:val="nil"/>
              <w:left w:val="nil"/>
              <w:bottom w:val="single" w:sz="4" w:space="0" w:color="auto"/>
              <w:right w:val="single" w:sz="4" w:space="0" w:color="auto"/>
            </w:tcBorders>
            <w:vAlign w:val="center"/>
            <w:hideMark/>
          </w:tcPr>
          <w:p w14:paraId="2CC47FCC" w14:textId="77777777" w:rsidR="000205B7" w:rsidRDefault="000205B7" w:rsidP="009B7886">
            <w:pPr>
              <w:jc w:val="center"/>
              <w:rPr>
                <w:bCs/>
              </w:rPr>
            </w:pPr>
            <w:r>
              <w:rPr>
                <w:bCs/>
              </w:rPr>
              <w:t>7</w:t>
            </w:r>
          </w:p>
        </w:tc>
        <w:tc>
          <w:tcPr>
            <w:tcW w:w="1417" w:type="dxa"/>
            <w:tcBorders>
              <w:top w:val="nil"/>
              <w:left w:val="nil"/>
              <w:bottom w:val="single" w:sz="4" w:space="0" w:color="auto"/>
              <w:right w:val="single" w:sz="4" w:space="0" w:color="auto"/>
            </w:tcBorders>
            <w:vAlign w:val="center"/>
            <w:hideMark/>
          </w:tcPr>
          <w:p w14:paraId="09678BF4" w14:textId="77777777" w:rsidR="000205B7" w:rsidRDefault="000205B7" w:rsidP="009B7886">
            <w:pPr>
              <w:jc w:val="center"/>
              <w:rPr>
                <w:bCs/>
              </w:rPr>
            </w:pPr>
            <w:r>
              <w:rPr>
                <w:bCs/>
              </w:rPr>
              <w:t>8</w:t>
            </w:r>
          </w:p>
        </w:tc>
      </w:tr>
      <w:bookmarkEnd w:id="5"/>
      <w:tr w:rsidR="000205B7" w14:paraId="7A0FAD41" w14:textId="77777777" w:rsidTr="009B7886">
        <w:trPr>
          <w:trHeight w:val="1289"/>
        </w:trPr>
        <w:tc>
          <w:tcPr>
            <w:tcW w:w="592" w:type="dxa"/>
            <w:tcBorders>
              <w:top w:val="single" w:sz="4" w:space="0" w:color="auto"/>
              <w:left w:val="single" w:sz="4" w:space="0" w:color="auto"/>
              <w:bottom w:val="single" w:sz="4" w:space="0" w:color="auto"/>
              <w:right w:val="single" w:sz="4" w:space="0" w:color="auto"/>
            </w:tcBorders>
            <w:noWrap/>
            <w:vAlign w:val="center"/>
          </w:tcPr>
          <w:p w14:paraId="57F9A50A" w14:textId="77777777" w:rsidR="000205B7" w:rsidRDefault="000205B7" w:rsidP="008D5A0D">
            <w:pPr>
              <w:pStyle w:val="aa"/>
              <w:numPr>
                <w:ilvl w:val="0"/>
                <w:numId w:val="4"/>
              </w:numPr>
              <w:spacing w:after="200" w:line="276" w:lineRule="auto"/>
              <w:ind w:left="0" w:firstLine="0"/>
              <w:jc w:val="center"/>
              <w:rPr>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F3D563D" w14:textId="77777777" w:rsidR="000205B7" w:rsidRPr="00ED4B7B" w:rsidRDefault="000205B7" w:rsidP="009B7886">
            <w:r w:rsidRPr="00ED4B7B">
              <w:t>ООО «Горэлектросеть» (ИНН 4217127144) -</w:t>
            </w:r>
            <w:r w:rsidRPr="00ED4B7B">
              <w:rPr>
                <w:bCs/>
              </w:rPr>
              <w:t xml:space="preserve"> 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F222154" w14:textId="77777777" w:rsidR="000205B7" w:rsidRPr="00ED4B7B" w:rsidRDefault="000205B7" w:rsidP="009B7886">
            <w:pPr>
              <w:jc w:val="center"/>
              <w:rPr>
                <w:color w:val="FF0000"/>
                <w:sz w:val="18"/>
                <w:szCs w:val="18"/>
              </w:rPr>
            </w:pPr>
            <w:r w:rsidRPr="00ED4B7B">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B654BB7" w14:textId="77777777" w:rsidR="000205B7" w:rsidRDefault="000205B7" w:rsidP="009B7886">
            <w:pPr>
              <w:jc w:val="center"/>
              <w:rPr>
                <w:color w:val="FF0000"/>
                <w:sz w:val="18"/>
                <w:szCs w:val="18"/>
              </w:rPr>
            </w:pPr>
            <w:r>
              <w:rPr>
                <w:color w:val="000000"/>
                <w:sz w:val="18"/>
                <w:szCs w:val="18"/>
              </w:rPr>
              <w:t>3 790,781112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81667CC" w14:textId="77777777" w:rsidR="000205B7" w:rsidRDefault="000205B7" w:rsidP="009B7886">
            <w:pPr>
              <w:jc w:val="center"/>
              <w:rPr>
                <w:color w:val="FF0000"/>
                <w:sz w:val="18"/>
                <w:szCs w:val="18"/>
              </w:rPr>
            </w:pPr>
            <w:r>
              <w:rPr>
                <w:color w:val="000000"/>
                <w:sz w:val="18"/>
                <w:szCs w:val="18"/>
              </w:rPr>
              <w:t>1,415000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3E98DF6A" w14:textId="77777777" w:rsidR="000205B7" w:rsidRDefault="000205B7" w:rsidP="009B7886">
            <w:pPr>
              <w:jc w:val="center"/>
              <w:rPr>
                <w:color w:val="FF0000"/>
                <w:sz w:val="18"/>
                <w:szCs w:val="18"/>
              </w:rPr>
            </w:pPr>
            <w:r>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9BFCB57" w14:textId="77777777" w:rsidR="000205B7" w:rsidRDefault="000205B7" w:rsidP="009B7886">
            <w:pPr>
              <w:jc w:val="center"/>
              <w:rPr>
                <w:color w:val="FF0000"/>
                <w:sz w:val="18"/>
                <w:szCs w:val="18"/>
              </w:rPr>
            </w:pPr>
            <w:r>
              <w:rPr>
                <w:color w:val="000000"/>
                <w:sz w:val="18"/>
                <w:szCs w:val="18"/>
              </w:rPr>
              <w:t>3 860,401384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DE87650" w14:textId="77777777" w:rsidR="000205B7" w:rsidRDefault="000205B7" w:rsidP="009B7886">
            <w:pPr>
              <w:jc w:val="center"/>
              <w:rPr>
                <w:color w:val="FF0000"/>
                <w:sz w:val="18"/>
                <w:szCs w:val="18"/>
              </w:rPr>
            </w:pPr>
            <w:r>
              <w:rPr>
                <w:color w:val="000000"/>
                <w:sz w:val="18"/>
                <w:szCs w:val="18"/>
              </w:rPr>
              <w:t>1,415000</w:t>
            </w:r>
          </w:p>
        </w:tc>
      </w:tr>
      <w:tr w:rsidR="000205B7" w14:paraId="33CC58FA" w14:textId="77777777" w:rsidTr="009B7886">
        <w:trPr>
          <w:trHeight w:val="1677"/>
        </w:trPr>
        <w:tc>
          <w:tcPr>
            <w:tcW w:w="592" w:type="dxa"/>
            <w:tcBorders>
              <w:top w:val="single" w:sz="4" w:space="0" w:color="auto"/>
              <w:left w:val="single" w:sz="4" w:space="0" w:color="auto"/>
              <w:bottom w:val="single" w:sz="4" w:space="0" w:color="auto"/>
              <w:right w:val="single" w:sz="4" w:space="0" w:color="auto"/>
            </w:tcBorders>
            <w:noWrap/>
            <w:vAlign w:val="center"/>
          </w:tcPr>
          <w:p w14:paraId="4676A0C8" w14:textId="77777777" w:rsidR="000205B7" w:rsidRPr="00ED4B7B" w:rsidRDefault="000205B7" w:rsidP="009B7886">
            <w:r w:rsidRPr="00ED4B7B">
              <w:t>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002F066" w14:textId="77777777" w:rsidR="000205B7" w:rsidRPr="00ED4B7B" w:rsidRDefault="000205B7" w:rsidP="009B7886">
            <w:r w:rsidRPr="00ED4B7B">
              <w:t xml:space="preserve"> АО «Оборонэнерго»   (филиал «Забайкальский» АО «Оборонэнерго») (ИНН 7704726225)  - </w:t>
            </w:r>
            <w:r w:rsidRPr="00ED4B7B">
              <w:rPr>
                <w:bCs/>
              </w:rPr>
              <w:t>ПАО «Россети Сибирь»</w:t>
            </w:r>
            <w:r w:rsidRPr="00ED4B7B">
              <w:t xml:space="preserve"> (филиал </w:t>
            </w:r>
            <w:r w:rsidRPr="00ED4B7B">
              <w:rPr>
                <w:bCs/>
              </w:rPr>
              <w:t>ПАО «Россети Сибирь» - «Кузбассэнерго - РЭС» (ИНН 2460069527)</w:t>
            </w:r>
            <w:r w:rsidRPr="00ED4B7B">
              <w:t xml:space="preserve">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BCD476F" w14:textId="77777777" w:rsidR="000205B7" w:rsidRDefault="000205B7" w:rsidP="009B7886">
            <w:pPr>
              <w:jc w:val="center"/>
              <w:rPr>
                <w:color w:val="FF0000"/>
                <w:sz w:val="18"/>
                <w:szCs w:val="18"/>
              </w:rPr>
            </w:pPr>
            <w:r>
              <w:rPr>
                <w:color w:val="000000"/>
                <w:sz w:val="18"/>
                <w:szCs w:val="18"/>
              </w:rPr>
              <w:t>1,03301</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D3A20A7" w14:textId="77777777" w:rsidR="000205B7" w:rsidRDefault="000205B7" w:rsidP="009B7886">
            <w:pPr>
              <w:jc w:val="center"/>
              <w:rPr>
                <w:color w:val="FF0000"/>
                <w:sz w:val="18"/>
                <w:szCs w:val="18"/>
              </w:rPr>
            </w:pPr>
            <w:r>
              <w:rPr>
                <w:color w:val="000000"/>
                <w:sz w:val="18"/>
                <w:szCs w:val="18"/>
              </w:rPr>
              <w:t>442 123,197703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A036A68" w14:textId="77777777" w:rsidR="000205B7" w:rsidRDefault="000205B7" w:rsidP="009B7886">
            <w:pPr>
              <w:jc w:val="center"/>
              <w:rPr>
                <w:color w:val="FF0000"/>
                <w:sz w:val="18"/>
                <w:szCs w:val="18"/>
              </w:rPr>
            </w:pPr>
            <w:r>
              <w:rPr>
                <w:color w:val="000000"/>
                <w:sz w:val="18"/>
                <w:szCs w:val="18"/>
              </w:rPr>
              <w:t>146,170511</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6015D30C" w14:textId="77777777" w:rsidR="000205B7" w:rsidRDefault="000205B7" w:rsidP="009B7886">
            <w:pPr>
              <w:jc w:val="center"/>
              <w:rPr>
                <w:color w:val="FF0000"/>
                <w:sz w:val="18"/>
                <w:szCs w:val="18"/>
              </w:rPr>
            </w:pPr>
            <w:r>
              <w:rPr>
                <w:color w:val="000000"/>
                <w:sz w:val="18"/>
                <w:szCs w:val="18"/>
              </w:rPr>
              <w:t>1,05299</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404E6733" w14:textId="77777777" w:rsidR="000205B7" w:rsidRDefault="000205B7" w:rsidP="009B7886">
            <w:pPr>
              <w:jc w:val="center"/>
              <w:rPr>
                <w:color w:val="FF0000"/>
                <w:sz w:val="18"/>
                <w:szCs w:val="18"/>
              </w:rPr>
            </w:pPr>
            <w:r>
              <w:rPr>
                <w:color w:val="000000"/>
                <w:sz w:val="18"/>
                <w:szCs w:val="18"/>
              </w:rPr>
              <w:t>459 200,149707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AD9E253" w14:textId="77777777" w:rsidR="000205B7" w:rsidRDefault="000205B7" w:rsidP="009B7886">
            <w:pPr>
              <w:jc w:val="center"/>
              <w:rPr>
                <w:color w:val="FF0000"/>
                <w:sz w:val="18"/>
                <w:szCs w:val="18"/>
              </w:rPr>
            </w:pPr>
            <w:r>
              <w:rPr>
                <w:color w:val="000000"/>
                <w:sz w:val="18"/>
                <w:szCs w:val="18"/>
              </w:rPr>
              <w:t>148,997537</w:t>
            </w:r>
          </w:p>
        </w:tc>
      </w:tr>
    </w:tbl>
    <w:p w14:paraId="417E4BF5" w14:textId="77777777" w:rsidR="000205B7" w:rsidRDefault="000205B7" w:rsidP="000205B7">
      <w:pPr>
        <w:jc w:val="center"/>
        <w:rPr>
          <w:bCs/>
        </w:rPr>
        <w:sectPr w:rsidR="000205B7" w:rsidSect="008D268E">
          <w:pgSz w:w="16838" w:h="11906" w:orient="landscape"/>
          <w:pgMar w:top="851" w:right="1134" w:bottom="567" w:left="1134" w:header="708" w:footer="708" w:gutter="0"/>
          <w:cols w:space="708"/>
          <w:docGrid w:linePitch="360"/>
        </w:sectPr>
      </w:pPr>
    </w:p>
    <w:tbl>
      <w:tblPr>
        <w:tblW w:w="15197" w:type="dxa"/>
        <w:tblInd w:w="107" w:type="dxa"/>
        <w:tblLayout w:type="fixed"/>
        <w:tblLook w:val="04A0" w:firstRow="1" w:lastRow="0" w:firstColumn="1" w:lastColumn="0" w:noHBand="0" w:noVBand="1"/>
      </w:tblPr>
      <w:tblGrid>
        <w:gridCol w:w="592"/>
        <w:gridCol w:w="5245"/>
        <w:gridCol w:w="1418"/>
        <w:gridCol w:w="1844"/>
        <w:gridCol w:w="1418"/>
        <w:gridCol w:w="1419"/>
        <w:gridCol w:w="1844"/>
        <w:gridCol w:w="1417"/>
      </w:tblGrid>
      <w:tr w:rsidR="000205B7" w14:paraId="7AFCB600" w14:textId="77777777" w:rsidTr="009B7886">
        <w:trPr>
          <w:trHeight w:val="315"/>
          <w:tblHeader/>
        </w:trPr>
        <w:tc>
          <w:tcPr>
            <w:tcW w:w="592" w:type="dxa"/>
            <w:tcBorders>
              <w:top w:val="single" w:sz="4" w:space="0" w:color="auto"/>
              <w:left w:val="single" w:sz="4" w:space="0" w:color="auto"/>
              <w:bottom w:val="single" w:sz="4" w:space="0" w:color="auto"/>
              <w:right w:val="single" w:sz="4" w:space="0" w:color="auto"/>
            </w:tcBorders>
            <w:vAlign w:val="center"/>
            <w:hideMark/>
          </w:tcPr>
          <w:p w14:paraId="2534C761" w14:textId="77777777" w:rsidR="000205B7" w:rsidRDefault="000205B7" w:rsidP="009B7886">
            <w:pPr>
              <w:jc w:val="center"/>
              <w:rPr>
                <w:bCs/>
              </w:rPr>
            </w:pPr>
            <w:r>
              <w:rPr>
                <w:bCs/>
              </w:rPr>
              <w:lastRenderedPageBreak/>
              <w:t>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4D191C0" w14:textId="77777777" w:rsidR="000205B7" w:rsidRDefault="000205B7" w:rsidP="009B7886">
            <w:pPr>
              <w:jc w:val="center"/>
              <w:rPr>
                <w:bCs/>
              </w:rPr>
            </w:pPr>
            <w:r>
              <w:rPr>
                <w:bCs/>
              </w:rPr>
              <w:t>2</w:t>
            </w:r>
          </w:p>
        </w:tc>
        <w:tc>
          <w:tcPr>
            <w:tcW w:w="1418" w:type="dxa"/>
            <w:tcBorders>
              <w:top w:val="single" w:sz="4" w:space="0" w:color="auto"/>
              <w:left w:val="nil"/>
              <w:bottom w:val="single" w:sz="4" w:space="0" w:color="auto"/>
              <w:right w:val="single" w:sz="4" w:space="0" w:color="auto"/>
            </w:tcBorders>
            <w:vAlign w:val="center"/>
            <w:hideMark/>
          </w:tcPr>
          <w:p w14:paraId="26D177D3" w14:textId="77777777" w:rsidR="000205B7" w:rsidRDefault="000205B7" w:rsidP="009B7886">
            <w:pPr>
              <w:jc w:val="center"/>
              <w:rPr>
                <w:bCs/>
              </w:rPr>
            </w:pPr>
            <w:r>
              <w:rPr>
                <w:bCs/>
              </w:rPr>
              <w:t>3</w:t>
            </w:r>
          </w:p>
        </w:tc>
        <w:tc>
          <w:tcPr>
            <w:tcW w:w="1844" w:type="dxa"/>
            <w:tcBorders>
              <w:top w:val="single" w:sz="4" w:space="0" w:color="auto"/>
              <w:left w:val="nil"/>
              <w:bottom w:val="single" w:sz="4" w:space="0" w:color="auto"/>
              <w:right w:val="single" w:sz="4" w:space="0" w:color="auto"/>
            </w:tcBorders>
            <w:vAlign w:val="center"/>
            <w:hideMark/>
          </w:tcPr>
          <w:p w14:paraId="4CEEA3E8" w14:textId="77777777" w:rsidR="000205B7" w:rsidRDefault="000205B7" w:rsidP="009B7886">
            <w:pPr>
              <w:jc w:val="center"/>
              <w:rPr>
                <w:bCs/>
              </w:rPr>
            </w:pPr>
            <w:r>
              <w:rPr>
                <w:bCs/>
              </w:rPr>
              <w:t>4</w:t>
            </w:r>
          </w:p>
        </w:tc>
        <w:tc>
          <w:tcPr>
            <w:tcW w:w="1418" w:type="dxa"/>
            <w:tcBorders>
              <w:top w:val="single" w:sz="4" w:space="0" w:color="auto"/>
              <w:left w:val="nil"/>
              <w:bottom w:val="single" w:sz="4" w:space="0" w:color="auto"/>
              <w:right w:val="single" w:sz="4" w:space="0" w:color="auto"/>
            </w:tcBorders>
            <w:vAlign w:val="center"/>
            <w:hideMark/>
          </w:tcPr>
          <w:p w14:paraId="7A12D558" w14:textId="77777777" w:rsidR="000205B7" w:rsidRDefault="000205B7" w:rsidP="009B7886">
            <w:pPr>
              <w:jc w:val="center"/>
              <w:rPr>
                <w:bCs/>
              </w:rPr>
            </w:pPr>
            <w:r>
              <w:rPr>
                <w:bCs/>
              </w:rPr>
              <w:t>5</w:t>
            </w:r>
          </w:p>
        </w:tc>
        <w:tc>
          <w:tcPr>
            <w:tcW w:w="1419" w:type="dxa"/>
            <w:tcBorders>
              <w:top w:val="single" w:sz="4" w:space="0" w:color="auto"/>
              <w:left w:val="nil"/>
              <w:bottom w:val="single" w:sz="4" w:space="0" w:color="auto"/>
              <w:right w:val="single" w:sz="4" w:space="0" w:color="auto"/>
            </w:tcBorders>
            <w:vAlign w:val="center"/>
            <w:hideMark/>
          </w:tcPr>
          <w:p w14:paraId="3F8F778C" w14:textId="77777777" w:rsidR="000205B7" w:rsidRDefault="000205B7" w:rsidP="009B7886">
            <w:pPr>
              <w:jc w:val="center"/>
              <w:rPr>
                <w:bCs/>
              </w:rPr>
            </w:pPr>
            <w:r>
              <w:rPr>
                <w:bCs/>
              </w:rPr>
              <w:t>6</w:t>
            </w:r>
          </w:p>
        </w:tc>
        <w:tc>
          <w:tcPr>
            <w:tcW w:w="1844" w:type="dxa"/>
            <w:tcBorders>
              <w:top w:val="single" w:sz="4" w:space="0" w:color="auto"/>
              <w:left w:val="nil"/>
              <w:bottom w:val="single" w:sz="4" w:space="0" w:color="auto"/>
              <w:right w:val="single" w:sz="4" w:space="0" w:color="auto"/>
            </w:tcBorders>
            <w:vAlign w:val="center"/>
            <w:hideMark/>
          </w:tcPr>
          <w:p w14:paraId="7DEA02F5" w14:textId="77777777" w:rsidR="000205B7" w:rsidRDefault="000205B7" w:rsidP="009B7886">
            <w:pPr>
              <w:jc w:val="center"/>
              <w:rPr>
                <w:bCs/>
              </w:rPr>
            </w:pPr>
            <w:r>
              <w:rPr>
                <w:bCs/>
              </w:rPr>
              <w:t>7</w:t>
            </w:r>
          </w:p>
        </w:tc>
        <w:tc>
          <w:tcPr>
            <w:tcW w:w="1417" w:type="dxa"/>
            <w:tcBorders>
              <w:top w:val="single" w:sz="4" w:space="0" w:color="auto"/>
              <w:left w:val="nil"/>
              <w:bottom w:val="single" w:sz="4" w:space="0" w:color="auto"/>
              <w:right w:val="single" w:sz="4" w:space="0" w:color="auto"/>
            </w:tcBorders>
            <w:vAlign w:val="center"/>
            <w:hideMark/>
          </w:tcPr>
          <w:p w14:paraId="15806DB0" w14:textId="77777777" w:rsidR="000205B7" w:rsidRDefault="000205B7" w:rsidP="009B7886">
            <w:pPr>
              <w:jc w:val="center"/>
              <w:rPr>
                <w:bCs/>
              </w:rPr>
            </w:pPr>
            <w:r>
              <w:rPr>
                <w:bCs/>
              </w:rPr>
              <w:t>8</w:t>
            </w:r>
          </w:p>
        </w:tc>
      </w:tr>
      <w:tr w:rsidR="000205B7" w14:paraId="17F10B23" w14:textId="77777777" w:rsidTr="009B7886">
        <w:trPr>
          <w:trHeight w:val="1378"/>
        </w:trPr>
        <w:tc>
          <w:tcPr>
            <w:tcW w:w="592" w:type="dxa"/>
            <w:tcBorders>
              <w:top w:val="single" w:sz="4" w:space="0" w:color="auto"/>
              <w:left w:val="single" w:sz="4" w:space="0" w:color="auto"/>
              <w:bottom w:val="single" w:sz="4" w:space="0" w:color="auto"/>
              <w:right w:val="single" w:sz="4" w:space="0" w:color="auto"/>
            </w:tcBorders>
            <w:noWrap/>
            <w:vAlign w:val="center"/>
          </w:tcPr>
          <w:p w14:paraId="4BDF1FA0" w14:textId="77777777" w:rsidR="000205B7" w:rsidRPr="00ED4B7B" w:rsidRDefault="000205B7" w:rsidP="009B7886">
            <w:pPr>
              <w:pStyle w:val="aa"/>
              <w:ind w:left="0"/>
              <w:rPr>
                <w:lang w:eastAsia="ru-RU"/>
              </w:rPr>
            </w:pPr>
            <w:r w:rsidRPr="00ED4B7B">
              <w:rPr>
                <w:lang w:eastAsia="ru-RU"/>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9CD2041" w14:textId="77777777" w:rsidR="000205B7" w:rsidRPr="00ED4B7B" w:rsidRDefault="000205B7" w:rsidP="009B7886">
            <w:r w:rsidRPr="00ED4B7B">
              <w:t xml:space="preserve">ООО «Объединенная компания РУСАЛ Энергосеть» (ИНН 7709806795)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D5B435D" w14:textId="77777777" w:rsidR="000205B7" w:rsidRDefault="000205B7" w:rsidP="009B7886">
            <w:pPr>
              <w:jc w:val="center"/>
              <w:rPr>
                <w:color w:val="FF0000"/>
                <w:sz w:val="18"/>
                <w:szCs w:val="18"/>
              </w:rPr>
            </w:pPr>
            <w:r>
              <w:rPr>
                <w:color w:val="000000"/>
                <w:sz w:val="18"/>
                <w:szCs w:val="18"/>
              </w:rPr>
              <w:t>0,00991</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1343A41" w14:textId="77777777" w:rsidR="000205B7" w:rsidRDefault="000205B7" w:rsidP="009B7886">
            <w:pPr>
              <w:jc w:val="center"/>
              <w:rPr>
                <w:color w:val="FF0000"/>
                <w:sz w:val="18"/>
                <w:szCs w:val="18"/>
              </w:rPr>
            </w:pPr>
            <w:r>
              <w:rPr>
                <w:color w:val="000000"/>
                <w:sz w:val="18"/>
                <w:szCs w:val="18"/>
              </w:rPr>
              <w:t>5 826,111673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BAB7F92" w14:textId="77777777" w:rsidR="000205B7" w:rsidRDefault="000205B7" w:rsidP="009B7886">
            <w:pPr>
              <w:jc w:val="center"/>
              <w:rPr>
                <w:color w:val="FF0000"/>
                <w:sz w:val="18"/>
                <w:szCs w:val="18"/>
              </w:rPr>
            </w:pPr>
            <w:r>
              <w:rPr>
                <w:color w:val="000000"/>
                <w:sz w:val="18"/>
                <w:szCs w:val="18"/>
              </w:rPr>
              <w:t>0,000000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1D49C11C" w14:textId="77777777" w:rsidR="000205B7" w:rsidRDefault="000205B7" w:rsidP="009B7886">
            <w:pPr>
              <w:jc w:val="center"/>
              <w:rPr>
                <w:color w:val="FF0000"/>
                <w:sz w:val="18"/>
                <w:szCs w:val="18"/>
              </w:rPr>
            </w:pPr>
            <w:r>
              <w:rPr>
                <w:color w:val="000000"/>
                <w:sz w:val="18"/>
                <w:szCs w:val="18"/>
              </w:rPr>
              <w:t>0,02278</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31820413" w14:textId="77777777" w:rsidR="000205B7" w:rsidRDefault="000205B7" w:rsidP="009B7886">
            <w:pPr>
              <w:jc w:val="center"/>
              <w:rPr>
                <w:color w:val="FF0000"/>
                <w:sz w:val="18"/>
                <w:szCs w:val="18"/>
              </w:rPr>
            </w:pPr>
            <w:r>
              <w:rPr>
                <w:color w:val="000000"/>
                <w:sz w:val="18"/>
                <w:szCs w:val="18"/>
              </w:rPr>
              <w:t>13 562,605292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3E30984" w14:textId="77777777" w:rsidR="000205B7" w:rsidRDefault="000205B7" w:rsidP="009B7886">
            <w:pPr>
              <w:jc w:val="center"/>
              <w:rPr>
                <w:color w:val="FF0000"/>
                <w:sz w:val="18"/>
                <w:szCs w:val="18"/>
              </w:rPr>
            </w:pPr>
            <w:r>
              <w:rPr>
                <w:color w:val="000000"/>
                <w:sz w:val="18"/>
                <w:szCs w:val="18"/>
              </w:rPr>
              <w:t>0,000000</w:t>
            </w:r>
          </w:p>
        </w:tc>
      </w:tr>
      <w:tr w:rsidR="000205B7" w14:paraId="10774094" w14:textId="77777777" w:rsidTr="009B7886">
        <w:trPr>
          <w:trHeight w:val="1269"/>
        </w:trPr>
        <w:tc>
          <w:tcPr>
            <w:tcW w:w="592" w:type="dxa"/>
            <w:tcBorders>
              <w:top w:val="single" w:sz="4" w:space="0" w:color="auto"/>
              <w:left w:val="single" w:sz="4" w:space="0" w:color="auto"/>
              <w:bottom w:val="single" w:sz="4" w:space="0" w:color="auto"/>
              <w:right w:val="single" w:sz="4" w:space="0" w:color="auto"/>
            </w:tcBorders>
            <w:noWrap/>
            <w:vAlign w:val="center"/>
          </w:tcPr>
          <w:p w14:paraId="1544ECB3" w14:textId="77777777" w:rsidR="000205B7" w:rsidRPr="00ED4B7B" w:rsidRDefault="000205B7" w:rsidP="009B7886">
            <w:pPr>
              <w:pStyle w:val="aa"/>
              <w:ind w:left="0"/>
              <w:rPr>
                <w:lang w:eastAsia="ru-RU"/>
              </w:rPr>
            </w:pPr>
            <w:r w:rsidRPr="00ED4B7B">
              <w:rPr>
                <w:lang w:eastAsia="ru-RU"/>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0393E3C" w14:textId="77777777" w:rsidR="000205B7" w:rsidRPr="00ED4B7B" w:rsidRDefault="000205B7" w:rsidP="009B7886">
            <w:r w:rsidRPr="00ED4B7B">
              <w:rPr>
                <w:bCs/>
              </w:rPr>
              <w:t>ПАО «Россети Сибирь»</w:t>
            </w:r>
            <w:r w:rsidRPr="00ED4B7B">
              <w:t xml:space="preserve"> (филиал </w:t>
            </w:r>
            <w:r w:rsidRPr="00ED4B7B">
              <w:rPr>
                <w:bCs/>
              </w:rPr>
              <w:t xml:space="preserve">ПАО «Россети Сибирь» - «Кузбассэнерго - РЭС» (ИНН 2460069527) - </w:t>
            </w:r>
            <w:r w:rsidRPr="00ED4B7B">
              <w:t>«Кузбасская энергосетевая компания» ООО (ИНН 4205109750)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7F1547E7" w14:textId="77777777" w:rsidR="000205B7" w:rsidRPr="002F3CFF" w:rsidRDefault="000205B7" w:rsidP="009B7886">
            <w:pPr>
              <w:jc w:val="center"/>
              <w:rPr>
                <w:color w:val="000000"/>
                <w:sz w:val="18"/>
                <w:szCs w:val="18"/>
              </w:rPr>
            </w:pPr>
            <w:r w:rsidRPr="002F3CFF">
              <w:rPr>
                <w:color w:val="000000"/>
                <w:sz w:val="18"/>
                <w:szCs w:val="18"/>
              </w:rPr>
              <w:t>1,19093</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E746D64" w14:textId="77777777" w:rsidR="000205B7" w:rsidRPr="002F3CFF" w:rsidRDefault="000205B7" w:rsidP="009B7886">
            <w:pPr>
              <w:jc w:val="center"/>
              <w:rPr>
                <w:color w:val="000000"/>
                <w:sz w:val="18"/>
                <w:szCs w:val="18"/>
              </w:rPr>
            </w:pPr>
            <w:r w:rsidRPr="002F3CFF">
              <w:rPr>
                <w:color w:val="000000"/>
                <w:sz w:val="18"/>
                <w:szCs w:val="18"/>
              </w:rPr>
              <w:t>632 757,845137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3957491" w14:textId="77777777" w:rsidR="000205B7" w:rsidRPr="002F3CFF" w:rsidRDefault="000205B7" w:rsidP="009B7886">
            <w:pPr>
              <w:jc w:val="center"/>
              <w:rPr>
                <w:color w:val="000000"/>
                <w:sz w:val="18"/>
                <w:szCs w:val="18"/>
              </w:rPr>
            </w:pPr>
            <w:r w:rsidRPr="002F3CFF">
              <w:rPr>
                <w:color w:val="000000"/>
                <w:sz w:val="18"/>
                <w:szCs w:val="18"/>
              </w:rPr>
              <w:t>168,51679</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17A58D0F" w14:textId="77777777" w:rsidR="000205B7" w:rsidRPr="002F3CFF" w:rsidRDefault="000205B7" w:rsidP="009B7886">
            <w:pPr>
              <w:jc w:val="center"/>
              <w:rPr>
                <w:color w:val="000000"/>
                <w:sz w:val="18"/>
                <w:szCs w:val="18"/>
              </w:rPr>
            </w:pPr>
            <w:r>
              <w:rPr>
                <w:color w:val="000000"/>
                <w:sz w:val="18"/>
                <w:szCs w:val="18"/>
              </w:rPr>
              <w:t>1,08044</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45213CA2" w14:textId="77777777" w:rsidR="000205B7" w:rsidRPr="002F3CFF" w:rsidRDefault="000205B7" w:rsidP="009B7886">
            <w:pPr>
              <w:jc w:val="center"/>
              <w:rPr>
                <w:color w:val="000000"/>
                <w:sz w:val="18"/>
                <w:szCs w:val="18"/>
              </w:rPr>
            </w:pPr>
            <w:r>
              <w:rPr>
                <w:color w:val="000000"/>
                <w:sz w:val="18"/>
                <w:szCs w:val="18"/>
              </w:rPr>
              <w:t>584296,244543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71FF7EF" w14:textId="77777777" w:rsidR="000205B7" w:rsidRPr="002F3CFF" w:rsidRDefault="000205B7" w:rsidP="009B7886">
            <w:pPr>
              <w:jc w:val="center"/>
              <w:rPr>
                <w:color w:val="000000"/>
                <w:sz w:val="18"/>
                <w:szCs w:val="18"/>
              </w:rPr>
            </w:pPr>
            <w:r w:rsidRPr="002F3CFF">
              <w:rPr>
                <w:color w:val="000000"/>
                <w:sz w:val="18"/>
                <w:szCs w:val="18"/>
              </w:rPr>
              <w:t>1</w:t>
            </w:r>
            <w:r>
              <w:rPr>
                <w:color w:val="000000"/>
                <w:sz w:val="18"/>
                <w:szCs w:val="18"/>
              </w:rPr>
              <w:t>52,882452</w:t>
            </w:r>
          </w:p>
        </w:tc>
      </w:tr>
      <w:tr w:rsidR="000205B7" w14:paraId="3E95895B" w14:textId="77777777" w:rsidTr="009B7886">
        <w:trPr>
          <w:trHeight w:val="1415"/>
        </w:trPr>
        <w:tc>
          <w:tcPr>
            <w:tcW w:w="592" w:type="dxa"/>
            <w:tcBorders>
              <w:top w:val="single" w:sz="4" w:space="0" w:color="auto"/>
              <w:left w:val="single" w:sz="4" w:space="0" w:color="auto"/>
              <w:bottom w:val="single" w:sz="4" w:space="0" w:color="auto"/>
              <w:right w:val="single" w:sz="4" w:space="0" w:color="auto"/>
            </w:tcBorders>
            <w:noWrap/>
            <w:vAlign w:val="center"/>
          </w:tcPr>
          <w:p w14:paraId="49F51C72" w14:textId="77777777" w:rsidR="000205B7" w:rsidRPr="00ED4B7B" w:rsidRDefault="000205B7" w:rsidP="009B7886">
            <w:pPr>
              <w:pStyle w:val="aa"/>
              <w:ind w:left="0"/>
              <w:rPr>
                <w:lang w:eastAsia="ru-RU"/>
              </w:rPr>
            </w:pPr>
            <w:r w:rsidRPr="00ED4B7B">
              <w:rPr>
                <w:lang w:eastAsia="ru-RU"/>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B512179" w14:textId="77777777" w:rsidR="000205B7" w:rsidRPr="00ED4B7B" w:rsidRDefault="000205B7" w:rsidP="009B7886">
            <w:r w:rsidRPr="00ED4B7B">
              <w:rPr>
                <w:bCs/>
              </w:rPr>
              <w:t>ПАО «Россети Сибирь»</w:t>
            </w:r>
            <w:r w:rsidRPr="00ED4B7B">
              <w:t xml:space="preserve"> (филиал </w:t>
            </w:r>
            <w:r w:rsidRPr="00ED4B7B">
              <w:rPr>
                <w:bCs/>
              </w:rPr>
              <w:t>ПАО «Россети Сибирь» - «Кузбассэнерго - РЭС» (ИНН 2460069527)</w:t>
            </w:r>
            <w:r w:rsidRPr="00ED4B7B">
              <w:t xml:space="preserve"> - ООО «Регионэнергосеть»  (ИНН 4205271471)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27DF38D" w14:textId="77777777" w:rsidR="000205B7" w:rsidRDefault="000205B7" w:rsidP="009B7886">
            <w:pPr>
              <w:jc w:val="center"/>
              <w:rPr>
                <w:sz w:val="18"/>
                <w:szCs w:val="18"/>
              </w:rPr>
            </w:pPr>
            <w:r>
              <w:rPr>
                <w:color w:val="000000"/>
                <w:sz w:val="18"/>
                <w:szCs w:val="18"/>
              </w:rPr>
              <w:t>0,86235</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44F544D6" w14:textId="77777777" w:rsidR="000205B7" w:rsidRDefault="000205B7" w:rsidP="009B7886">
            <w:pPr>
              <w:jc w:val="center"/>
              <w:rPr>
                <w:sz w:val="18"/>
                <w:szCs w:val="18"/>
              </w:rPr>
            </w:pPr>
            <w:r>
              <w:rPr>
                <w:color w:val="000000"/>
                <w:sz w:val="18"/>
                <w:szCs w:val="18"/>
              </w:rPr>
              <w:t>538 957,331178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05E8CB4" w14:textId="77777777" w:rsidR="000205B7" w:rsidRDefault="000205B7" w:rsidP="009B7886">
            <w:pPr>
              <w:jc w:val="center"/>
              <w:rPr>
                <w:sz w:val="18"/>
                <w:szCs w:val="18"/>
              </w:rPr>
            </w:pPr>
            <w:r>
              <w:rPr>
                <w:color w:val="000000"/>
                <w:sz w:val="18"/>
                <w:szCs w:val="18"/>
              </w:rPr>
              <w:t>122,022147</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16488965" w14:textId="77777777" w:rsidR="000205B7" w:rsidRDefault="000205B7" w:rsidP="009B7886">
            <w:pPr>
              <w:jc w:val="center"/>
              <w:rPr>
                <w:sz w:val="18"/>
                <w:szCs w:val="18"/>
              </w:rPr>
            </w:pPr>
            <w:r>
              <w:rPr>
                <w:color w:val="000000"/>
                <w:sz w:val="18"/>
                <w:szCs w:val="18"/>
              </w:rPr>
              <w:t>0,87898</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77CB9D69" w14:textId="77777777" w:rsidR="000205B7" w:rsidRDefault="000205B7" w:rsidP="009B7886">
            <w:pPr>
              <w:jc w:val="center"/>
              <w:rPr>
                <w:sz w:val="18"/>
                <w:szCs w:val="18"/>
              </w:rPr>
            </w:pPr>
            <w:r>
              <w:rPr>
                <w:color w:val="000000"/>
                <w:sz w:val="18"/>
                <w:szCs w:val="18"/>
              </w:rPr>
              <w:t>549 355,662376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962CE69" w14:textId="77777777" w:rsidR="000205B7" w:rsidRDefault="000205B7" w:rsidP="009B7886">
            <w:pPr>
              <w:jc w:val="center"/>
              <w:rPr>
                <w:sz w:val="18"/>
                <w:szCs w:val="18"/>
              </w:rPr>
            </w:pPr>
            <w:r>
              <w:rPr>
                <w:color w:val="000000"/>
                <w:sz w:val="18"/>
                <w:szCs w:val="18"/>
              </w:rPr>
              <w:t>124,376356</w:t>
            </w:r>
          </w:p>
        </w:tc>
      </w:tr>
      <w:tr w:rsidR="000205B7" w14:paraId="1A96C916" w14:textId="77777777" w:rsidTr="009B7886">
        <w:trPr>
          <w:trHeight w:val="1832"/>
        </w:trPr>
        <w:tc>
          <w:tcPr>
            <w:tcW w:w="592" w:type="dxa"/>
            <w:tcBorders>
              <w:top w:val="single" w:sz="4" w:space="0" w:color="auto"/>
              <w:left w:val="single" w:sz="4" w:space="0" w:color="auto"/>
              <w:bottom w:val="single" w:sz="4" w:space="0" w:color="auto"/>
              <w:right w:val="single" w:sz="4" w:space="0" w:color="auto"/>
            </w:tcBorders>
            <w:noWrap/>
            <w:vAlign w:val="center"/>
          </w:tcPr>
          <w:p w14:paraId="09C34187" w14:textId="77777777" w:rsidR="000205B7" w:rsidRPr="00ED4B7B" w:rsidRDefault="000205B7" w:rsidP="009B7886">
            <w:pPr>
              <w:pStyle w:val="aa"/>
              <w:ind w:left="0"/>
              <w:rPr>
                <w:lang w:eastAsia="ru-RU"/>
              </w:rPr>
            </w:pPr>
            <w:r w:rsidRPr="00ED4B7B">
              <w:rPr>
                <w:lang w:eastAsia="ru-RU"/>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2B586E0" w14:textId="77777777" w:rsidR="000205B7" w:rsidRPr="00ED4B7B" w:rsidRDefault="000205B7" w:rsidP="009B7886">
            <w:pPr>
              <w:rPr>
                <w:bCs/>
              </w:rPr>
            </w:pPr>
            <w:r w:rsidRPr="00ED4B7B">
              <w:rPr>
                <w:bCs/>
              </w:rPr>
              <w:t>ПАО «Россети Сибирь»</w:t>
            </w:r>
            <w:r w:rsidRPr="00ED4B7B">
              <w:t xml:space="preserve"> (филиал </w:t>
            </w:r>
            <w:r w:rsidRPr="00ED4B7B">
              <w:rPr>
                <w:bCs/>
              </w:rPr>
              <w:t>ПАО «Россети Сибирь» - «Кузбассэнерго - РЭС» (ИНН 2460069527) - МУП</w:t>
            </w:r>
            <w:r w:rsidRPr="00ED4B7B">
              <w:t xml:space="preserve"> </w:t>
            </w:r>
            <w:r w:rsidRPr="00ED4B7B">
              <w:rPr>
                <w:bCs/>
              </w:rPr>
              <w:t>«Территориальная распределительная сетевая компания Новокузнецкого муниципального района» (ИНН 4252003462)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29040702" w14:textId="77777777" w:rsidR="000205B7" w:rsidRDefault="000205B7" w:rsidP="009B7886">
            <w:pPr>
              <w:jc w:val="center"/>
              <w:rPr>
                <w:sz w:val="18"/>
                <w:szCs w:val="18"/>
              </w:rPr>
            </w:pPr>
            <w:r>
              <w:rPr>
                <w:color w:val="000000"/>
                <w:sz w:val="18"/>
                <w:szCs w:val="18"/>
              </w:rPr>
              <w:t>1,43750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A8DA415" w14:textId="77777777" w:rsidR="000205B7" w:rsidRDefault="000205B7" w:rsidP="009B7886">
            <w:pPr>
              <w:jc w:val="center"/>
              <w:rPr>
                <w:sz w:val="18"/>
                <w:szCs w:val="18"/>
              </w:rPr>
            </w:pPr>
            <w:r>
              <w:rPr>
                <w:color w:val="000000"/>
                <w:sz w:val="18"/>
                <w:szCs w:val="18"/>
              </w:rPr>
              <w:t>404 083,017156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6DC70A0" w14:textId="77777777" w:rsidR="000205B7" w:rsidRDefault="000205B7" w:rsidP="009B7886">
            <w:pPr>
              <w:jc w:val="center"/>
              <w:rPr>
                <w:sz w:val="18"/>
                <w:szCs w:val="18"/>
              </w:rPr>
            </w:pPr>
            <w:r>
              <w:rPr>
                <w:color w:val="000000"/>
                <w:sz w:val="18"/>
                <w:szCs w:val="18"/>
              </w:rPr>
              <w:t>280,165150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11D99068" w14:textId="77777777" w:rsidR="000205B7" w:rsidRDefault="000205B7" w:rsidP="009B7886">
            <w:pPr>
              <w:jc w:val="center"/>
              <w:rPr>
                <w:sz w:val="18"/>
                <w:szCs w:val="18"/>
              </w:rPr>
            </w:pPr>
            <w:r>
              <w:rPr>
                <w:color w:val="000000"/>
                <w:sz w:val="18"/>
                <w:szCs w:val="18"/>
              </w:rPr>
              <w:t>1,26905</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28596EF" w14:textId="77777777" w:rsidR="000205B7" w:rsidRDefault="000205B7" w:rsidP="009B7886">
            <w:pPr>
              <w:jc w:val="center"/>
              <w:rPr>
                <w:sz w:val="18"/>
                <w:szCs w:val="18"/>
              </w:rPr>
            </w:pPr>
            <w:r>
              <w:rPr>
                <w:color w:val="000000"/>
                <w:sz w:val="18"/>
                <w:szCs w:val="18"/>
              </w:rPr>
              <w:t>430 877,363260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9FC2EA8" w14:textId="77777777" w:rsidR="000205B7" w:rsidRDefault="000205B7" w:rsidP="009B7886">
            <w:pPr>
              <w:jc w:val="center"/>
              <w:rPr>
                <w:sz w:val="18"/>
                <w:szCs w:val="18"/>
              </w:rPr>
            </w:pPr>
            <w:r>
              <w:rPr>
                <w:color w:val="000000"/>
                <w:sz w:val="18"/>
                <w:szCs w:val="18"/>
              </w:rPr>
              <w:t>277,027421</w:t>
            </w:r>
          </w:p>
        </w:tc>
      </w:tr>
      <w:tr w:rsidR="000205B7" w14:paraId="330B69F7" w14:textId="77777777" w:rsidTr="009B7886">
        <w:trPr>
          <w:trHeight w:val="1830"/>
        </w:trPr>
        <w:tc>
          <w:tcPr>
            <w:tcW w:w="592" w:type="dxa"/>
            <w:tcBorders>
              <w:top w:val="single" w:sz="4" w:space="0" w:color="auto"/>
              <w:left w:val="single" w:sz="4" w:space="0" w:color="auto"/>
              <w:bottom w:val="single" w:sz="4" w:space="0" w:color="auto"/>
              <w:right w:val="single" w:sz="4" w:space="0" w:color="auto"/>
            </w:tcBorders>
            <w:noWrap/>
            <w:vAlign w:val="center"/>
          </w:tcPr>
          <w:p w14:paraId="25AD139B" w14:textId="77777777" w:rsidR="000205B7" w:rsidRPr="00ED4B7B" w:rsidRDefault="000205B7" w:rsidP="009B7886">
            <w:pPr>
              <w:pStyle w:val="aa"/>
              <w:ind w:left="0"/>
              <w:rPr>
                <w:lang w:eastAsia="ru-RU"/>
              </w:rPr>
            </w:pPr>
            <w:r w:rsidRPr="00ED4B7B">
              <w:rPr>
                <w:lang w:eastAsia="ru-RU"/>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BD5E723" w14:textId="77777777" w:rsidR="000205B7" w:rsidRPr="00ED4B7B" w:rsidRDefault="000205B7" w:rsidP="009B7886">
            <w:r w:rsidRPr="00ED4B7B">
              <w:t xml:space="preserve">ОАО «РЖД» (Красноярская дирекция по энергообеспечению - СП Трансэнерго - филиала ОАО «РЖД») (ИНН 7708503727)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8113501" w14:textId="77777777" w:rsidR="000205B7" w:rsidRDefault="000205B7" w:rsidP="009B7886">
            <w:pPr>
              <w:jc w:val="center"/>
              <w:rPr>
                <w:color w:val="FF0000"/>
                <w:sz w:val="18"/>
                <w:szCs w:val="18"/>
              </w:rPr>
            </w:pPr>
            <w:r>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72B5AFB" w14:textId="77777777" w:rsidR="000205B7" w:rsidRDefault="000205B7" w:rsidP="009B7886">
            <w:pPr>
              <w:jc w:val="center"/>
              <w:rPr>
                <w:color w:val="FF0000"/>
                <w:sz w:val="18"/>
                <w:szCs w:val="18"/>
              </w:rPr>
            </w:pPr>
            <w:r>
              <w:rPr>
                <w:color w:val="000000"/>
                <w:sz w:val="18"/>
                <w:szCs w:val="18"/>
              </w:rPr>
              <w:t>5 224,064957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54E0D13" w14:textId="77777777" w:rsidR="000205B7" w:rsidRDefault="000205B7" w:rsidP="009B7886">
            <w:pPr>
              <w:jc w:val="center"/>
              <w:rPr>
                <w:color w:val="FF0000"/>
                <w:sz w:val="18"/>
                <w:szCs w:val="18"/>
              </w:rPr>
            </w:pPr>
            <w:r>
              <w:rPr>
                <w:color w:val="000000"/>
                <w:sz w:val="18"/>
                <w:szCs w:val="18"/>
              </w:rPr>
              <w:t>1,415000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5E586D17" w14:textId="77777777" w:rsidR="000205B7" w:rsidRDefault="000205B7" w:rsidP="009B7886">
            <w:pPr>
              <w:jc w:val="center"/>
              <w:rPr>
                <w:color w:val="FF0000"/>
                <w:sz w:val="18"/>
                <w:szCs w:val="18"/>
              </w:rPr>
            </w:pPr>
            <w:r>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15DE75F" w14:textId="77777777" w:rsidR="000205B7" w:rsidRDefault="000205B7" w:rsidP="009B7886">
            <w:pPr>
              <w:jc w:val="center"/>
              <w:rPr>
                <w:color w:val="FF0000"/>
                <w:sz w:val="18"/>
                <w:szCs w:val="18"/>
              </w:rPr>
            </w:pPr>
            <w:r>
              <w:rPr>
                <w:color w:val="000000"/>
                <w:sz w:val="18"/>
                <w:szCs w:val="18"/>
              </w:rPr>
              <w:t>5 234,359085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A81DD17" w14:textId="77777777" w:rsidR="000205B7" w:rsidRDefault="000205B7" w:rsidP="009B7886">
            <w:pPr>
              <w:jc w:val="center"/>
              <w:rPr>
                <w:color w:val="FF0000"/>
                <w:sz w:val="18"/>
                <w:szCs w:val="18"/>
              </w:rPr>
            </w:pPr>
            <w:r>
              <w:rPr>
                <w:color w:val="000000"/>
                <w:sz w:val="18"/>
                <w:szCs w:val="18"/>
              </w:rPr>
              <w:t>1,415000</w:t>
            </w:r>
          </w:p>
        </w:tc>
      </w:tr>
      <w:tr w:rsidR="000205B7" w14:paraId="77C369AA" w14:textId="77777777" w:rsidTr="009B7886">
        <w:trPr>
          <w:trHeight w:val="1094"/>
        </w:trPr>
        <w:tc>
          <w:tcPr>
            <w:tcW w:w="592" w:type="dxa"/>
            <w:tcBorders>
              <w:top w:val="single" w:sz="4" w:space="0" w:color="auto"/>
              <w:left w:val="single" w:sz="4" w:space="0" w:color="auto"/>
              <w:bottom w:val="single" w:sz="4" w:space="0" w:color="auto"/>
              <w:right w:val="single" w:sz="4" w:space="0" w:color="auto"/>
            </w:tcBorders>
            <w:noWrap/>
            <w:vAlign w:val="center"/>
          </w:tcPr>
          <w:p w14:paraId="57ECE6F5" w14:textId="77777777" w:rsidR="000205B7" w:rsidRPr="00ED4B7B" w:rsidRDefault="000205B7" w:rsidP="009B7886">
            <w:pPr>
              <w:pStyle w:val="aa"/>
              <w:ind w:left="0"/>
              <w:rPr>
                <w:lang w:eastAsia="ru-RU"/>
              </w:rPr>
            </w:pPr>
            <w:r w:rsidRPr="00ED4B7B">
              <w:rPr>
                <w:lang w:eastAsia="ru-RU"/>
              </w:rPr>
              <w:t>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6652C5E" w14:textId="77777777" w:rsidR="000205B7" w:rsidRPr="00ED4B7B" w:rsidRDefault="000205B7" w:rsidP="009B7886">
            <w:r w:rsidRPr="00ED4B7B">
              <w:t xml:space="preserve">ООО ХК «СДС-Энерго»  (ИНН 4250003450)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263EEC2" w14:textId="77777777" w:rsidR="000205B7" w:rsidRDefault="000205B7" w:rsidP="009B7886">
            <w:pPr>
              <w:jc w:val="center"/>
              <w:rPr>
                <w:color w:val="FF0000"/>
                <w:sz w:val="18"/>
                <w:szCs w:val="18"/>
              </w:rPr>
            </w:pPr>
            <w:r>
              <w:rPr>
                <w:color w:val="000000"/>
                <w:sz w:val="18"/>
                <w:szCs w:val="18"/>
              </w:rPr>
              <w:t>0,19944</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ECB75CC" w14:textId="77777777" w:rsidR="000205B7" w:rsidRDefault="000205B7" w:rsidP="009B7886">
            <w:pPr>
              <w:jc w:val="center"/>
              <w:rPr>
                <w:color w:val="FF0000"/>
                <w:sz w:val="18"/>
                <w:szCs w:val="18"/>
              </w:rPr>
            </w:pPr>
            <w:r>
              <w:rPr>
                <w:color w:val="000000"/>
                <w:sz w:val="18"/>
                <w:szCs w:val="18"/>
              </w:rPr>
              <w:t>113 739,326033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E72ED79" w14:textId="77777777" w:rsidR="000205B7" w:rsidRDefault="000205B7" w:rsidP="009B7886">
            <w:pPr>
              <w:jc w:val="center"/>
              <w:rPr>
                <w:color w:val="FF0000"/>
                <w:sz w:val="18"/>
                <w:szCs w:val="18"/>
              </w:rPr>
            </w:pPr>
            <w:r>
              <w:rPr>
                <w:color w:val="000000"/>
                <w:sz w:val="18"/>
                <w:szCs w:val="18"/>
              </w:rPr>
              <w:t>28,221332</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2A0D170C" w14:textId="77777777" w:rsidR="000205B7" w:rsidRDefault="000205B7" w:rsidP="009B7886">
            <w:pPr>
              <w:jc w:val="center"/>
              <w:rPr>
                <w:color w:val="FF0000"/>
                <w:sz w:val="18"/>
                <w:szCs w:val="18"/>
              </w:rPr>
            </w:pPr>
            <w:r>
              <w:rPr>
                <w:color w:val="000000"/>
                <w:sz w:val="18"/>
                <w:szCs w:val="18"/>
              </w:rPr>
              <w:t>0,27498</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5339E3E7" w14:textId="77777777" w:rsidR="000205B7" w:rsidRDefault="000205B7" w:rsidP="009B7886">
            <w:pPr>
              <w:jc w:val="center"/>
              <w:rPr>
                <w:color w:val="FF0000"/>
                <w:sz w:val="18"/>
                <w:szCs w:val="18"/>
              </w:rPr>
            </w:pPr>
            <w:r>
              <w:rPr>
                <w:color w:val="000000"/>
                <w:sz w:val="18"/>
                <w:szCs w:val="18"/>
              </w:rPr>
              <w:t>157 077,170796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EE8E5C3" w14:textId="77777777" w:rsidR="000205B7" w:rsidRDefault="000205B7" w:rsidP="009B7886">
            <w:pPr>
              <w:jc w:val="center"/>
              <w:rPr>
                <w:color w:val="FF0000"/>
                <w:sz w:val="18"/>
                <w:szCs w:val="18"/>
              </w:rPr>
            </w:pPr>
            <w:r>
              <w:rPr>
                <w:color w:val="000000"/>
                <w:sz w:val="18"/>
                <w:szCs w:val="18"/>
              </w:rPr>
              <w:t>38,909864</w:t>
            </w:r>
          </w:p>
        </w:tc>
      </w:tr>
      <w:tr w:rsidR="000205B7" w14:paraId="01B71E31" w14:textId="77777777" w:rsidTr="009B7886">
        <w:trPr>
          <w:trHeight w:val="1250"/>
        </w:trPr>
        <w:tc>
          <w:tcPr>
            <w:tcW w:w="592" w:type="dxa"/>
            <w:tcBorders>
              <w:top w:val="single" w:sz="4" w:space="0" w:color="auto"/>
              <w:left w:val="single" w:sz="4" w:space="0" w:color="auto"/>
              <w:bottom w:val="single" w:sz="4" w:space="0" w:color="auto"/>
              <w:right w:val="single" w:sz="4" w:space="0" w:color="auto"/>
            </w:tcBorders>
            <w:noWrap/>
            <w:vAlign w:val="center"/>
          </w:tcPr>
          <w:p w14:paraId="1EB99A77" w14:textId="77777777" w:rsidR="000205B7" w:rsidRPr="00ED4B7B" w:rsidRDefault="000205B7" w:rsidP="009B7886">
            <w:pPr>
              <w:pStyle w:val="aa"/>
              <w:ind w:left="0"/>
              <w:rPr>
                <w:lang w:eastAsia="ru-RU"/>
              </w:rPr>
            </w:pPr>
            <w:r w:rsidRPr="00ED4B7B">
              <w:rPr>
                <w:lang w:eastAsia="ru-RU"/>
              </w:rPr>
              <w:lastRenderedPageBreak/>
              <w:t>9</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1679CDF" w14:textId="77777777" w:rsidR="000205B7" w:rsidRPr="00ED4B7B" w:rsidRDefault="000205B7" w:rsidP="009B7886">
            <w:r w:rsidRPr="00ED4B7B">
              <w:t xml:space="preserve">АО «Северо-Кузбасская энергетическая компания» (ИНН 4205153492)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EFA0875" w14:textId="77777777" w:rsidR="000205B7" w:rsidRDefault="000205B7" w:rsidP="009B7886">
            <w:pPr>
              <w:jc w:val="center"/>
              <w:rPr>
                <w:color w:val="FF0000"/>
                <w:sz w:val="18"/>
                <w:szCs w:val="18"/>
              </w:rPr>
            </w:pPr>
            <w:r>
              <w:rPr>
                <w:color w:val="000000"/>
                <w:sz w:val="18"/>
                <w:szCs w:val="18"/>
              </w:rPr>
              <w:t>0,13169</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9232422" w14:textId="77777777" w:rsidR="000205B7" w:rsidRDefault="000205B7" w:rsidP="009B7886">
            <w:pPr>
              <w:jc w:val="center"/>
              <w:rPr>
                <w:color w:val="FF0000"/>
                <w:sz w:val="18"/>
                <w:szCs w:val="18"/>
              </w:rPr>
            </w:pPr>
            <w:r>
              <w:rPr>
                <w:color w:val="000000"/>
                <w:sz w:val="18"/>
                <w:szCs w:val="18"/>
              </w:rPr>
              <w:t>64 202,110350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42DE599" w14:textId="77777777" w:rsidR="000205B7" w:rsidRDefault="000205B7" w:rsidP="009B7886">
            <w:pPr>
              <w:jc w:val="center"/>
              <w:rPr>
                <w:color w:val="FF0000"/>
                <w:sz w:val="18"/>
                <w:szCs w:val="18"/>
              </w:rPr>
            </w:pPr>
            <w:r>
              <w:rPr>
                <w:color w:val="000000"/>
                <w:sz w:val="18"/>
                <w:szCs w:val="18"/>
              </w:rPr>
              <w:t>18,634114</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2FCDEFBB" w14:textId="77777777" w:rsidR="000205B7" w:rsidRDefault="000205B7" w:rsidP="009B7886">
            <w:pPr>
              <w:jc w:val="center"/>
              <w:rPr>
                <w:color w:val="FF0000"/>
                <w:sz w:val="18"/>
                <w:szCs w:val="18"/>
              </w:rPr>
            </w:pPr>
            <w:r>
              <w:rPr>
                <w:color w:val="000000"/>
                <w:sz w:val="18"/>
                <w:szCs w:val="18"/>
              </w:rPr>
              <w:t>0,16946</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A72A7E9" w14:textId="77777777" w:rsidR="000205B7" w:rsidRDefault="000205B7" w:rsidP="009B7886">
            <w:pPr>
              <w:jc w:val="center"/>
              <w:rPr>
                <w:color w:val="FF0000"/>
                <w:sz w:val="18"/>
                <w:szCs w:val="18"/>
              </w:rPr>
            </w:pPr>
            <w:r>
              <w:rPr>
                <w:color w:val="000000"/>
                <w:sz w:val="18"/>
                <w:szCs w:val="18"/>
              </w:rPr>
              <w:t>83 124,741485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BA05A5A" w14:textId="77777777" w:rsidR="000205B7" w:rsidRDefault="000205B7" w:rsidP="009B7886">
            <w:pPr>
              <w:jc w:val="center"/>
              <w:rPr>
                <w:color w:val="FF0000"/>
                <w:sz w:val="18"/>
                <w:szCs w:val="18"/>
              </w:rPr>
            </w:pPr>
            <w:r>
              <w:rPr>
                <w:color w:val="000000"/>
                <w:sz w:val="18"/>
                <w:szCs w:val="18"/>
              </w:rPr>
              <w:t>23,978552</w:t>
            </w:r>
          </w:p>
        </w:tc>
      </w:tr>
      <w:tr w:rsidR="000205B7" w14:paraId="7A7C8645" w14:textId="77777777" w:rsidTr="009B7886">
        <w:trPr>
          <w:trHeight w:val="1550"/>
        </w:trPr>
        <w:tc>
          <w:tcPr>
            <w:tcW w:w="592" w:type="dxa"/>
            <w:tcBorders>
              <w:top w:val="single" w:sz="4" w:space="0" w:color="auto"/>
              <w:left w:val="single" w:sz="4" w:space="0" w:color="auto"/>
              <w:bottom w:val="single" w:sz="4" w:space="0" w:color="auto"/>
              <w:right w:val="single" w:sz="4" w:space="0" w:color="auto"/>
            </w:tcBorders>
            <w:noWrap/>
            <w:vAlign w:val="center"/>
          </w:tcPr>
          <w:p w14:paraId="690DFC10" w14:textId="77777777" w:rsidR="000205B7" w:rsidRPr="00ED4B7B" w:rsidRDefault="000205B7" w:rsidP="009B7886">
            <w:pPr>
              <w:jc w:val="center"/>
            </w:pPr>
            <w:r w:rsidRPr="00ED4B7B">
              <w:t>10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88BEFD8" w14:textId="77777777" w:rsidR="000205B7" w:rsidRPr="00ED4B7B" w:rsidRDefault="000205B7" w:rsidP="009B7886">
            <w:r w:rsidRPr="00ED4B7B">
              <w:t xml:space="preserve">АО «Специализированная шахтная энергомеханическая компания» (ИНН 4208003209)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B7D0FE2" w14:textId="77777777" w:rsidR="000205B7" w:rsidRDefault="000205B7" w:rsidP="009B7886">
            <w:pPr>
              <w:jc w:val="center"/>
              <w:rPr>
                <w:color w:val="FF0000"/>
                <w:sz w:val="18"/>
                <w:szCs w:val="18"/>
              </w:rPr>
            </w:pPr>
            <w:r>
              <w:rPr>
                <w:color w:val="000000"/>
                <w:sz w:val="18"/>
                <w:szCs w:val="18"/>
              </w:rPr>
              <w:t>1,00337</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57D6FF7B" w14:textId="77777777" w:rsidR="000205B7" w:rsidRDefault="000205B7" w:rsidP="009B7886">
            <w:pPr>
              <w:jc w:val="center"/>
              <w:rPr>
                <w:color w:val="FF0000"/>
                <w:sz w:val="18"/>
                <w:szCs w:val="18"/>
              </w:rPr>
            </w:pPr>
            <w:r>
              <w:rPr>
                <w:color w:val="000000"/>
                <w:sz w:val="18"/>
                <w:szCs w:val="18"/>
              </w:rPr>
              <w:t>594 858,604563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E13FC3B" w14:textId="77777777" w:rsidR="000205B7" w:rsidRDefault="000205B7" w:rsidP="009B7886">
            <w:pPr>
              <w:jc w:val="center"/>
              <w:rPr>
                <w:color w:val="FF0000"/>
                <w:sz w:val="18"/>
                <w:szCs w:val="18"/>
              </w:rPr>
            </w:pPr>
            <w:r>
              <w:rPr>
                <w:color w:val="000000"/>
                <w:sz w:val="18"/>
                <w:szCs w:val="18"/>
              </w:rPr>
              <w:t>141,977051</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0FC04884" w14:textId="77777777" w:rsidR="000205B7" w:rsidRDefault="000205B7" w:rsidP="009B7886">
            <w:pPr>
              <w:jc w:val="center"/>
              <w:rPr>
                <w:color w:val="FF0000"/>
                <w:sz w:val="18"/>
                <w:szCs w:val="18"/>
              </w:rPr>
            </w:pPr>
            <w:r>
              <w:rPr>
                <w:color w:val="000000"/>
                <w:sz w:val="18"/>
                <w:szCs w:val="18"/>
              </w:rPr>
              <w:t>1,08590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5EAAA4C7" w14:textId="77777777" w:rsidR="000205B7" w:rsidRDefault="000205B7" w:rsidP="009B7886">
            <w:pPr>
              <w:jc w:val="center"/>
              <w:rPr>
                <w:color w:val="FF0000"/>
                <w:sz w:val="18"/>
                <w:szCs w:val="18"/>
              </w:rPr>
            </w:pPr>
            <w:r>
              <w:rPr>
                <w:color w:val="000000"/>
                <w:sz w:val="18"/>
                <w:szCs w:val="18"/>
              </w:rPr>
              <w:t>648 468,921089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380424E" w14:textId="77777777" w:rsidR="000205B7" w:rsidRDefault="000205B7" w:rsidP="009B7886">
            <w:pPr>
              <w:jc w:val="center"/>
              <w:rPr>
                <w:color w:val="FF0000"/>
                <w:sz w:val="18"/>
                <w:szCs w:val="18"/>
              </w:rPr>
            </w:pPr>
            <w:r>
              <w:rPr>
                <w:color w:val="000000"/>
                <w:sz w:val="18"/>
                <w:szCs w:val="18"/>
              </w:rPr>
              <w:t>153,655492</w:t>
            </w:r>
          </w:p>
        </w:tc>
      </w:tr>
      <w:tr w:rsidR="000205B7" w14:paraId="59ABAAFD" w14:textId="77777777" w:rsidTr="009B7886">
        <w:trPr>
          <w:trHeight w:val="1403"/>
        </w:trPr>
        <w:tc>
          <w:tcPr>
            <w:tcW w:w="592" w:type="dxa"/>
            <w:tcBorders>
              <w:top w:val="single" w:sz="4" w:space="0" w:color="auto"/>
              <w:left w:val="single" w:sz="4" w:space="0" w:color="auto"/>
              <w:bottom w:val="single" w:sz="4" w:space="0" w:color="auto"/>
              <w:right w:val="single" w:sz="4" w:space="0" w:color="auto"/>
            </w:tcBorders>
            <w:noWrap/>
            <w:vAlign w:val="center"/>
          </w:tcPr>
          <w:p w14:paraId="16380067" w14:textId="77777777" w:rsidR="000205B7" w:rsidRPr="00ED4B7B" w:rsidRDefault="000205B7" w:rsidP="009B7886">
            <w:pPr>
              <w:pStyle w:val="aa"/>
              <w:ind w:left="0"/>
              <w:rPr>
                <w:lang w:eastAsia="ru-RU"/>
              </w:rPr>
            </w:pPr>
            <w:r w:rsidRPr="00ED4B7B">
              <w:rPr>
                <w:lang w:eastAsia="ru-RU"/>
              </w:rPr>
              <w:t>11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74224A" w14:textId="77777777" w:rsidR="000205B7" w:rsidRPr="00ED4B7B" w:rsidRDefault="000205B7" w:rsidP="009B7886">
            <w:r w:rsidRPr="00ED4B7B">
              <w:t xml:space="preserve">ООО «Территориальная сетевая организация «Сибирь» (ИНН 4205282579)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B547DE5" w14:textId="77777777" w:rsidR="000205B7" w:rsidRDefault="000205B7" w:rsidP="009B7886">
            <w:pPr>
              <w:jc w:val="center"/>
              <w:rPr>
                <w:color w:val="FF0000"/>
                <w:sz w:val="18"/>
                <w:szCs w:val="18"/>
              </w:rPr>
            </w:pPr>
            <w:r>
              <w:rPr>
                <w:color w:val="000000"/>
                <w:sz w:val="18"/>
                <w:szCs w:val="18"/>
              </w:rPr>
              <w:t>0,82072</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236EB4B4" w14:textId="77777777" w:rsidR="000205B7" w:rsidRDefault="000205B7" w:rsidP="009B7886">
            <w:pPr>
              <w:jc w:val="center"/>
              <w:rPr>
                <w:color w:val="FF0000"/>
                <w:sz w:val="18"/>
                <w:szCs w:val="18"/>
              </w:rPr>
            </w:pPr>
            <w:r>
              <w:rPr>
                <w:color w:val="000000"/>
                <w:sz w:val="18"/>
                <w:szCs w:val="18"/>
              </w:rPr>
              <w:t>403 721,179257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9171044" w14:textId="77777777" w:rsidR="000205B7" w:rsidRDefault="000205B7" w:rsidP="009B7886">
            <w:pPr>
              <w:jc w:val="center"/>
              <w:rPr>
                <w:color w:val="FF0000"/>
                <w:sz w:val="18"/>
                <w:szCs w:val="18"/>
              </w:rPr>
            </w:pPr>
            <w:r>
              <w:rPr>
                <w:color w:val="000000"/>
                <w:sz w:val="18"/>
                <w:szCs w:val="18"/>
              </w:rPr>
              <w:t>116,132263</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34D7E75B" w14:textId="77777777" w:rsidR="000205B7" w:rsidRDefault="000205B7" w:rsidP="009B7886">
            <w:pPr>
              <w:jc w:val="center"/>
              <w:rPr>
                <w:color w:val="FF0000"/>
                <w:sz w:val="18"/>
                <w:szCs w:val="18"/>
              </w:rPr>
            </w:pPr>
            <w:r>
              <w:rPr>
                <w:color w:val="000000"/>
                <w:sz w:val="18"/>
                <w:szCs w:val="18"/>
              </w:rPr>
              <w:t>1,22913</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59D3620D" w14:textId="77777777" w:rsidR="000205B7" w:rsidRDefault="000205B7" w:rsidP="009B7886">
            <w:pPr>
              <w:jc w:val="center"/>
              <w:rPr>
                <w:color w:val="FF0000"/>
                <w:sz w:val="18"/>
                <w:szCs w:val="18"/>
              </w:rPr>
            </w:pPr>
            <w:r>
              <w:rPr>
                <w:color w:val="000000"/>
                <w:sz w:val="18"/>
                <w:szCs w:val="18"/>
              </w:rPr>
              <w:t>616 322,220427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D657E51" w14:textId="77777777" w:rsidR="000205B7" w:rsidRDefault="000205B7" w:rsidP="009B7886">
            <w:pPr>
              <w:jc w:val="center"/>
              <w:rPr>
                <w:color w:val="FF0000"/>
                <w:sz w:val="18"/>
                <w:szCs w:val="18"/>
              </w:rPr>
            </w:pPr>
            <w:r>
              <w:rPr>
                <w:color w:val="000000"/>
                <w:sz w:val="18"/>
                <w:szCs w:val="18"/>
              </w:rPr>
              <w:t>173,921220</w:t>
            </w:r>
          </w:p>
        </w:tc>
      </w:tr>
      <w:tr w:rsidR="000205B7" w14:paraId="1242E341" w14:textId="77777777" w:rsidTr="009B7886">
        <w:trPr>
          <w:trHeight w:val="1268"/>
        </w:trPr>
        <w:tc>
          <w:tcPr>
            <w:tcW w:w="592" w:type="dxa"/>
            <w:tcBorders>
              <w:top w:val="single" w:sz="4" w:space="0" w:color="auto"/>
              <w:left w:val="single" w:sz="4" w:space="0" w:color="auto"/>
              <w:bottom w:val="single" w:sz="4" w:space="0" w:color="auto"/>
              <w:right w:val="single" w:sz="4" w:space="0" w:color="auto"/>
            </w:tcBorders>
            <w:noWrap/>
            <w:vAlign w:val="center"/>
          </w:tcPr>
          <w:p w14:paraId="29CB8347" w14:textId="77777777" w:rsidR="000205B7" w:rsidRPr="00ED4B7B" w:rsidRDefault="000205B7" w:rsidP="009B7886">
            <w:pPr>
              <w:pStyle w:val="aa"/>
              <w:ind w:left="0"/>
              <w:rPr>
                <w:lang w:eastAsia="ru-RU"/>
              </w:rPr>
            </w:pPr>
            <w:r w:rsidRPr="00ED4B7B">
              <w:rPr>
                <w:lang w:eastAsia="ru-RU"/>
              </w:rPr>
              <w:t>12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F780CB0" w14:textId="77777777" w:rsidR="000205B7" w:rsidRPr="00ED4B7B" w:rsidRDefault="000205B7" w:rsidP="009B7886">
            <w:r w:rsidRPr="00ED4B7B">
              <w:t xml:space="preserve">ООО «Трансхимэнерго» (ИНН 4205220893)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B8BAA3C" w14:textId="77777777" w:rsidR="000205B7" w:rsidRDefault="000205B7" w:rsidP="009B7886">
            <w:pPr>
              <w:jc w:val="center"/>
              <w:rPr>
                <w:color w:val="FF0000"/>
                <w:sz w:val="18"/>
                <w:szCs w:val="18"/>
              </w:rPr>
            </w:pPr>
            <w:r>
              <w:rPr>
                <w:color w:val="000000"/>
                <w:sz w:val="18"/>
                <w:szCs w:val="18"/>
              </w:rPr>
              <w:t>1,00427</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780E81A8" w14:textId="77777777" w:rsidR="000205B7" w:rsidRDefault="000205B7" w:rsidP="009B7886">
            <w:pPr>
              <w:jc w:val="center"/>
              <w:rPr>
                <w:color w:val="FF0000"/>
                <w:sz w:val="18"/>
                <w:szCs w:val="18"/>
              </w:rPr>
            </w:pPr>
            <w:r>
              <w:rPr>
                <w:color w:val="000000"/>
                <w:sz w:val="18"/>
                <w:szCs w:val="18"/>
              </w:rPr>
              <w:t>607 272,338559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F90FD45" w14:textId="77777777" w:rsidR="000205B7" w:rsidRDefault="000205B7" w:rsidP="009B7886">
            <w:pPr>
              <w:jc w:val="center"/>
              <w:rPr>
                <w:color w:val="FF0000"/>
                <w:sz w:val="18"/>
                <w:szCs w:val="18"/>
              </w:rPr>
            </w:pPr>
            <w:r>
              <w:rPr>
                <w:color w:val="000000"/>
                <w:sz w:val="18"/>
                <w:szCs w:val="18"/>
              </w:rPr>
              <w:t>142,103877</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585127FE" w14:textId="77777777" w:rsidR="000205B7" w:rsidRDefault="000205B7" w:rsidP="009B7886">
            <w:pPr>
              <w:jc w:val="center"/>
              <w:rPr>
                <w:color w:val="FF0000"/>
                <w:sz w:val="18"/>
                <w:szCs w:val="18"/>
              </w:rPr>
            </w:pPr>
            <w:r>
              <w:rPr>
                <w:color w:val="000000"/>
                <w:sz w:val="18"/>
                <w:szCs w:val="18"/>
              </w:rPr>
              <w:t>1,10831</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3C7812A4" w14:textId="77777777" w:rsidR="000205B7" w:rsidRDefault="000205B7" w:rsidP="009B7886">
            <w:pPr>
              <w:jc w:val="center"/>
              <w:rPr>
                <w:color w:val="FF0000"/>
                <w:sz w:val="18"/>
                <w:szCs w:val="18"/>
              </w:rPr>
            </w:pPr>
            <w:r>
              <w:rPr>
                <w:color w:val="000000"/>
                <w:sz w:val="18"/>
                <w:szCs w:val="18"/>
              </w:rPr>
              <w:t>682 473,867515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56FEF79" w14:textId="77777777" w:rsidR="000205B7" w:rsidRDefault="000205B7" w:rsidP="009B7886">
            <w:pPr>
              <w:jc w:val="center"/>
              <w:rPr>
                <w:color w:val="FF0000"/>
                <w:sz w:val="18"/>
                <w:szCs w:val="18"/>
              </w:rPr>
            </w:pPr>
            <w:r>
              <w:rPr>
                <w:color w:val="000000"/>
                <w:sz w:val="18"/>
                <w:szCs w:val="18"/>
              </w:rPr>
              <w:t>156,825181</w:t>
            </w:r>
          </w:p>
        </w:tc>
      </w:tr>
      <w:tr w:rsidR="000205B7" w14:paraId="68B25BF1" w14:textId="77777777" w:rsidTr="009B7886">
        <w:trPr>
          <w:trHeight w:val="1271"/>
        </w:trPr>
        <w:tc>
          <w:tcPr>
            <w:tcW w:w="592" w:type="dxa"/>
            <w:tcBorders>
              <w:top w:val="single" w:sz="4" w:space="0" w:color="auto"/>
              <w:left w:val="single" w:sz="4" w:space="0" w:color="auto"/>
              <w:bottom w:val="single" w:sz="4" w:space="0" w:color="auto"/>
              <w:right w:val="single" w:sz="4" w:space="0" w:color="auto"/>
            </w:tcBorders>
            <w:noWrap/>
            <w:vAlign w:val="center"/>
          </w:tcPr>
          <w:p w14:paraId="2B14F67A" w14:textId="77777777" w:rsidR="000205B7" w:rsidRPr="00ED4B7B" w:rsidRDefault="000205B7" w:rsidP="009B7886">
            <w:pPr>
              <w:pStyle w:val="aa"/>
              <w:ind w:left="0"/>
              <w:rPr>
                <w:lang w:eastAsia="ru-RU"/>
              </w:rPr>
            </w:pPr>
            <w:r w:rsidRPr="00ED4B7B">
              <w:rPr>
                <w:lang w:eastAsia="ru-RU"/>
              </w:rPr>
              <w:t>13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E407332" w14:textId="77777777" w:rsidR="000205B7" w:rsidRPr="00ED4B7B" w:rsidRDefault="000205B7" w:rsidP="009B7886">
            <w:r w:rsidRPr="00ED4B7B">
              <w:t xml:space="preserve">АО «Электросеть» (ИНН 7714734225)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9902CF0" w14:textId="77777777" w:rsidR="000205B7" w:rsidRDefault="000205B7" w:rsidP="009B7886">
            <w:pPr>
              <w:jc w:val="center"/>
              <w:rPr>
                <w:color w:val="FF0000"/>
                <w:sz w:val="18"/>
                <w:szCs w:val="18"/>
              </w:rPr>
            </w:pPr>
            <w:r>
              <w:rPr>
                <w:color w:val="000000"/>
                <w:sz w:val="18"/>
                <w:szCs w:val="18"/>
              </w:rPr>
              <w:t>5,53076</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5B18E2FB" w14:textId="77777777" w:rsidR="000205B7" w:rsidRDefault="000205B7" w:rsidP="009B7886">
            <w:pPr>
              <w:jc w:val="center"/>
              <w:rPr>
                <w:color w:val="FF0000"/>
                <w:sz w:val="18"/>
                <w:szCs w:val="18"/>
              </w:rPr>
            </w:pPr>
            <w:r>
              <w:rPr>
                <w:color w:val="000000"/>
                <w:sz w:val="18"/>
                <w:szCs w:val="18"/>
              </w:rPr>
              <w:t>2 332 864,205263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4C89152" w14:textId="77777777" w:rsidR="000205B7" w:rsidRDefault="000205B7" w:rsidP="009B7886">
            <w:pPr>
              <w:jc w:val="center"/>
              <w:rPr>
                <w:color w:val="FF0000"/>
                <w:sz w:val="18"/>
                <w:szCs w:val="18"/>
              </w:rPr>
            </w:pPr>
            <w:r>
              <w:rPr>
                <w:color w:val="000000"/>
                <w:sz w:val="18"/>
                <w:szCs w:val="18"/>
              </w:rPr>
              <w:t>782,602244</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7D7BE455" w14:textId="77777777" w:rsidR="000205B7" w:rsidRDefault="000205B7" w:rsidP="009B7886">
            <w:pPr>
              <w:jc w:val="center"/>
              <w:rPr>
                <w:color w:val="FF0000"/>
                <w:sz w:val="18"/>
                <w:szCs w:val="18"/>
              </w:rPr>
            </w:pPr>
            <w:r>
              <w:rPr>
                <w:color w:val="000000"/>
                <w:sz w:val="18"/>
                <w:szCs w:val="18"/>
              </w:rPr>
              <w:t>6,52861</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4F38026" w14:textId="77777777" w:rsidR="000205B7" w:rsidRDefault="000205B7" w:rsidP="009B7886">
            <w:pPr>
              <w:jc w:val="center"/>
              <w:rPr>
                <w:color w:val="FF0000"/>
                <w:sz w:val="18"/>
                <w:szCs w:val="18"/>
              </w:rPr>
            </w:pPr>
            <w:r>
              <w:rPr>
                <w:color w:val="000000"/>
                <w:sz w:val="18"/>
                <w:szCs w:val="18"/>
              </w:rPr>
              <w:t>2 485 848,829433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C88019A" w14:textId="77777777" w:rsidR="000205B7" w:rsidRDefault="000205B7" w:rsidP="009B7886">
            <w:pPr>
              <w:jc w:val="center"/>
              <w:rPr>
                <w:color w:val="FF0000"/>
                <w:sz w:val="18"/>
                <w:szCs w:val="18"/>
              </w:rPr>
            </w:pPr>
            <w:r>
              <w:rPr>
                <w:color w:val="000000"/>
                <w:sz w:val="18"/>
                <w:szCs w:val="18"/>
              </w:rPr>
              <w:t>923,798991</w:t>
            </w:r>
          </w:p>
        </w:tc>
      </w:tr>
      <w:tr w:rsidR="000205B7" w14:paraId="4B9519B0" w14:textId="77777777" w:rsidTr="009B7886">
        <w:trPr>
          <w:trHeight w:val="1261"/>
        </w:trPr>
        <w:tc>
          <w:tcPr>
            <w:tcW w:w="592" w:type="dxa"/>
            <w:tcBorders>
              <w:top w:val="single" w:sz="4" w:space="0" w:color="auto"/>
              <w:left w:val="single" w:sz="4" w:space="0" w:color="auto"/>
              <w:bottom w:val="single" w:sz="4" w:space="0" w:color="auto"/>
              <w:right w:val="single" w:sz="4" w:space="0" w:color="auto"/>
            </w:tcBorders>
            <w:noWrap/>
            <w:vAlign w:val="center"/>
          </w:tcPr>
          <w:p w14:paraId="1D7E1514" w14:textId="77777777" w:rsidR="000205B7" w:rsidRPr="00ED4B7B" w:rsidRDefault="000205B7" w:rsidP="009B7886">
            <w:pPr>
              <w:pStyle w:val="aa"/>
              <w:ind w:left="0"/>
              <w:rPr>
                <w:lang w:eastAsia="ru-RU"/>
              </w:rPr>
            </w:pPr>
            <w:r w:rsidRPr="00ED4B7B">
              <w:rPr>
                <w:lang w:eastAsia="ru-RU"/>
              </w:rPr>
              <w:t>14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8FB62A8" w14:textId="77777777" w:rsidR="000205B7" w:rsidRPr="00ED4B7B" w:rsidRDefault="000205B7" w:rsidP="009B7886">
            <w:r w:rsidRPr="00ED4B7B">
              <w:t xml:space="preserve">ООО «Энергосервис» (ИНН 4212038927)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2F0477F6" w14:textId="77777777" w:rsidR="000205B7" w:rsidRDefault="000205B7" w:rsidP="009B7886">
            <w:pPr>
              <w:jc w:val="center"/>
              <w:rPr>
                <w:color w:val="FF0000"/>
                <w:sz w:val="18"/>
                <w:szCs w:val="18"/>
              </w:rPr>
            </w:pPr>
            <w:r>
              <w:rPr>
                <w:color w:val="000000"/>
                <w:sz w:val="18"/>
                <w:szCs w:val="18"/>
              </w:rPr>
              <w:t>0,22440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597AE34B" w14:textId="77777777" w:rsidR="000205B7" w:rsidRDefault="000205B7" w:rsidP="009B7886">
            <w:pPr>
              <w:jc w:val="center"/>
              <w:rPr>
                <w:color w:val="FF0000"/>
                <w:sz w:val="18"/>
                <w:szCs w:val="18"/>
              </w:rPr>
            </w:pPr>
            <w:r>
              <w:rPr>
                <w:color w:val="000000"/>
                <w:sz w:val="18"/>
                <w:szCs w:val="18"/>
              </w:rPr>
              <w:t>118 157,931684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A6EA6A9" w14:textId="77777777" w:rsidR="000205B7" w:rsidRDefault="000205B7" w:rsidP="009B7886">
            <w:pPr>
              <w:jc w:val="center"/>
              <w:rPr>
                <w:color w:val="FF0000"/>
                <w:sz w:val="18"/>
                <w:szCs w:val="18"/>
              </w:rPr>
            </w:pPr>
            <w:r>
              <w:rPr>
                <w:color w:val="000000"/>
                <w:sz w:val="18"/>
                <w:szCs w:val="18"/>
              </w:rPr>
              <w:t>31,752140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61FC893E" w14:textId="77777777" w:rsidR="000205B7" w:rsidRDefault="000205B7" w:rsidP="009B7886">
            <w:pPr>
              <w:jc w:val="center"/>
              <w:rPr>
                <w:color w:val="FF0000"/>
                <w:sz w:val="18"/>
                <w:szCs w:val="18"/>
              </w:rPr>
            </w:pPr>
            <w:r>
              <w:rPr>
                <w:color w:val="000000"/>
                <w:sz w:val="18"/>
                <w:szCs w:val="18"/>
              </w:rPr>
              <w:t>0,26744</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302A0649" w14:textId="77777777" w:rsidR="000205B7" w:rsidRDefault="000205B7" w:rsidP="009B7886">
            <w:pPr>
              <w:jc w:val="center"/>
              <w:rPr>
                <w:color w:val="FF0000"/>
                <w:sz w:val="18"/>
                <w:szCs w:val="18"/>
              </w:rPr>
            </w:pPr>
            <w:r>
              <w:rPr>
                <w:color w:val="000000"/>
                <w:sz w:val="18"/>
                <w:szCs w:val="18"/>
              </w:rPr>
              <w:t>142 664,928560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73FF489" w14:textId="77777777" w:rsidR="000205B7" w:rsidRDefault="000205B7" w:rsidP="009B7886">
            <w:pPr>
              <w:jc w:val="center"/>
              <w:rPr>
                <w:color w:val="FF0000"/>
                <w:sz w:val="18"/>
                <w:szCs w:val="18"/>
              </w:rPr>
            </w:pPr>
            <w:r>
              <w:rPr>
                <w:color w:val="000000"/>
                <w:sz w:val="18"/>
                <w:szCs w:val="18"/>
              </w:rPr>
              <w:t>37,843133</w:t>
            </w:r>
          </w:p>
        </w:tc>
      </w:tr>
      <w:tr w:rsidR="000205B7" w14:paraId="384B2B26" w14:textId="77777777" w:rsidTr="009B7886">
        <w:trPr>
          <w:trHeight w:val="1159"/>
        </w:trPr>
        <w:tc>
          <w:tcPr>
            <w:tcW w:w="592" w:type="dxa"/>
            <w:tcBorders>
              <w:top w:val="single" w:sz="4" w:space="0" w:color="auto"/>
              <w:left w:val="single" w:sz="4" w:space="0" w:color="auto"/>
              <w:bottom w:val="single" w:sz="4" w:space="0" w:color="auto"/>
              <w:right w:val="single" w:sz="4" w:space="0" w:color="auto"/>
            </w:tcBorders>
            <w:noWrap/>
            <w:vAlign w:val="center"/>
          </w:tcPr>
          <w:p w14:paraId="320760B0" w14:textId="77777777" w:rsidR="000205B7" w:rsidRPr="00ED4B7B" w:rsidRDefault="000205B7" w:rsidP="009B7886">
            <w:pPr>
              <w:pStyle w:val="aa"/>
              <w:ind w:left="0"/>
              <w:rPr>
                <w:lang w:eastAsia="ru-RU"/>
              </w:rPr>
            </w:pPr>
            <w:r w:rsidRPr="00ED4B7B">
              <w:rPr>
                <w:lang w:eastAsia="ru-RU"/>
              </w:rPr>
              <w:t>15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014FB0E" w14:textId="77777777" w:rsidR="000205B7" w:rsidRPr="00ED4B7B" w:rsidRDefault="000205B7" w:rsidP="009B7886">
            <w:r w:rsidRPr="00ED4B7B">
              <w:t xml:space="preserve">ООО «Ресурсоснабжающая компания» (ИНН 4205372624) - </w:t>
            </w:r>
            <w:r w:rsidRPr="00ED4B7B">
              <w:rPr>
                <w:bCs/>
              </w:rPr>
              <w:t>ПАО «Россети Сибирь»</w:t>
            </w:r>
            <w:r w:rsidRPr="00ED4B7B">
              <w:t xml:space="preserve"> (филиал </w:t>
            </w:r>
            <w:r w:rsidRPr="00ED4B7B">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FF02DFE" w14:textId="77777777" w:rsidR="000205B7" w:rsidRDefault="000205B7" w:rsidP="009B7886">
            <w:pPr>
              <w:jc w:val="center"/>
              <w:rPr>
                <w:color w:val="000000"/>
                <w:sz w:val="18"/>
                <w:szCs w:val="18"/>
              </w:rPr>
            </w:pPr>
            <w:r>
              <w:rPr>
                <w:color w:val="000000"/>
                <w:sz w:val="18"/>
                <w:szCs w:val="18"/>
              </w:rPr>
              <w:t>0,70366</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5C211DF2" w14:textId="77777777" w:rsidR="000205B7" w:rsidRDefault="000205B7" w:rsidP="009B7886">
            <w:pPr>
              <w:jc w:val="center"/>
              <w:rPr>
                <w:color w:val="000000"/>
                <w:sz w:val="18"/>
                <w:szCs w:val="18"/>
              </w:rPr>
            </w:pPr>
            <w:r>
              <w:rPr>
                <w:color w:val="000000"/>
                <w:sz w:val="18"/>
                <w:szCs w:val="18"/>
              </w:rPr>
              <w:t>344 369,760788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D86C159" w14:textId="77777777" w:rsidR="000205B7" w:rsidRDefault="000205B7" w:rsidP="009B7886">
            <w:pPr>
              <w:jc w:val="center"/>
              <w:rPr>
                <w:color w:val="000000"/>
                <w:sz w:val="18"/>
                <w:szCs w:val="18"/>
              </w:rPr>
            </w:pPr>
            <w:r>
              <w:rPr>
                <w:color w:val="000000"/>
                <w:sz w:val="18"/>
                <w:szCs w:val="18"/>
              </w:rPr>
              <w:t>99,567234</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35B47DE0" w14:textId="77777777" w:rsidR="000205B7" w:rsidRDefault="000205B7" w:rsidP="009B7886">
            <w:pPr>
              <w:jc w:val="center"/>
              <w:rPr>
                <w:color w:val="000000"/>
                <w:sz w:val="18"/>
                <w:szCs w:val="18"/>
              </w:rPr>
            </w:pPr>
            <w:r>
              <w:rPr>
                <w:color w:val="000000"/>
                <w:sz w:val="18"/>
                <w:szCs w:val="18"/>
              </w:rPr>
              <w:t>0,94982</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84DCEAB" w14:textId="77777777" w:rsidR="000205B7" w:rsidRDefault="000205B7" w:rsidP="009B7886">
            <w:pPr>
              <w:jc w:val="center"/>
              <w:rPr>
                <w:color w:val="000000"/>
                <w:sz w:val="18"/>
                <w:szCs w:val="18"/>
              </w:rPr>
            </w:pPr>
            <w:r>
              <w:rPr>
                <w:color w:val="000000"/>
                <w:sz w:val="18"/>
                <w:szCs w:val="18"/>
              </w:rPr>
              <w:t>507 290,193705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BFE5D3A" w14:textId="77777777" w:rsidR="000205B7" w:rsidRDefault="000205B7" w:rsidP="009B7886">
            <w:pPr>
              <w:jc w:val="center"/>
              <w:rPr>
                <w:color w:val="000000"/>
                <w:sz w:val="18"/>
                <w:szCs w:val="18"/>
              </w:rPr>
            </w:pPr>
            <w:r>
              <w:rPr>
                <w:color w:val="000000"/>
                <w:sz w:val="18"/>
                <w:szCs w:val="18"/>
              </w:rPr>
              <w:t>134,399516</w:t>
            </w:r>
          </w:p>
        </w:tc>
      </w:tr>
      <w:tr w:rsidR="000205B7" w14:paraId="1C6922E6" w14:textId="77777777" w:rsidTr="009B7886">
        <w:trPr>
          <w:trHeight w:val="1250"/>
        </w:trPr>
        <w:tc>
          <w:tcPr>
            <w:tcW w:w="592" w:type="dxa"/>
            <w:tcBorders>
              <w:top w:val="single" w:sz="4" w:space="0" w:color="auto"/>
              <w:left w:val="single" w:sz="4" w:space="0" w:color="auto"/>
              <w:bottom w:val="single" w:sz="4" w:space="0" w:color="auto"/>
              <w:right w:val="single" w:sz="4" w:space="0" w:color="auto"/>
            </w:tcBorders>
            <w:noWrap/>
            <w:vAlign w:val="center"/>
          </w:tcPr>
          <w:p w14:paraId="36C329AC" w14:textId="77777777" w:rsidR="000205B7" w:rsidRPr="00ED4B7B" w:rsidRDefault="000205B7" w:rsidP="009B7886">
            <w:pPr>
              <w:pStyle w:val="aa"/>
              <w:ind w:left="0"/>
              <w:rPr>
                <w:lang w:eastAsia="ru-RU"/>
              </w:rPr>
            </w:pPr>
            <w:r w:rsidRPr="00ED4B7B">
              <w:rPr>
                <w:lang w:eastAsia="ru-RU"/>
              </w:rPr>
              <w:lastRenderedPageBreak/>
              <w:t>16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8226F4B" w14:textId="77777777" w:rsidR="000205B7" w:rsidRPr="00ED4B7B" w:rsidRDefault="000205B7" w:rsidP="009B7886">
            <w:r w:rsidRPr="00ED4B7B">
              <w:t>ООО «СибЭнергоСеть» (ИНН 4223127110) - ПАО «Россети Сибирь» (филиал 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C1478D8" w14:textId="77777777" w:rsidR="000205B7" w:rsidRDefault="000205B7" w:rsidP="009B7886">
            <w:pPr>
              <w:jc w:val="center"/>
              <w:rPr>
                <w:color w:val="000000"/>
                <w:sz w:val="18"/>
                <w:szCs w:val="18"/>
              </w:rPr>
            </w:pPr>
            <w:r>
              <w:rPr>
                <w:color w:val="000000"/>
                <w:sz w:val="18"/>
                <w:szCs w:val="18"/>
              </w:rPr>
              <w:t>1,50637</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86CE631" w14:textId="77777777" w:rsidR="000205B7" w:rsidRDefault="000205B7" w:rsidP="009B7886">
            <w:pPr>
              <w:jc w:val="center"/>
              <w:rPr>
                <w:color w:val="000000"/>
                <w:sz w:val="18"/>
                <w:szCs w:val="18"/>
              </w:rPr>
            </w:pPr>
            <w:r>
              <w:rPr>
                <w:color w:val="000000"/>
                <w:sz w:val="18"/>
                <w:szCs w:val="18"/>
              </w:rPr>
              <w:t>708 369,977896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4C7929C" w14:textId="77777777" w:rsidR="000205B7" w:rsidRDefault="000205B7" w:rsidP="009B7886">
            <w:pPr>
              <w:jc w:val="center"/>
              <w:rPr>
                <w:color w:val="000000"/>
                <w:sz w:val="18"/>
                <w:szCs w:val="18"/>
              </w:rPr>
            </w:pPr>
            <w:r>
              <w:rPr>
                <w:color w:val="000000"/>
                <w:sz w:val="18"/>
                <w:szCs w:val="18"/>
              </w:rPr>
              <w:t>213,151170</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175035FA" w14:textId="77777777" w:rsidR="000205B7" w:rsidRDefault="000205B7" w:rsidP="009B7886">
            <w:pPr>
              <w:jc w:val="center"/>
              <w:rPr>
                <w:color w:val="000000"/>
                <w:sz w:val="18"/>
                <w:szCs w:val="18"/>
              </w:rPr>
            </w:pPr>
            <w:r>
              <w:rPr>
                <w:color w:val="000000"/>
                <w:sz w:val="18"/>
                <w:szCs w:val="18"/>
              </w:rPr>
              <w:t>1,64777</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7B338059" w14:textId="77777777" w:rsidR="000205B7" w:rsidRDefault="000205B7" w:rsidP="009B7886">
            <w:pPr>
              <w:jc w:val="center"/>
              <w:rPr>
                <w:color w:val="000000"/>
                <w:sz w:val="18"/>
                <w:szCs w:val="18"/>
              </w:rPr>
            </w:pPr>
            <w:r>
              <w:rPr>
                <w:color w:val="000000"/>
                <w:sz w:val="18"/>
                <w:szCs w:val="18"/>
              </w:rPr>
              <w:t>806 524,838954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1CFCFF2" w14:textId="77777777" w:rsidR="000205B7" w:rsidRDefault="000205B7" w:rsidP="009B7886">
            <w:pPr>
              <w:jc w:val="center"/>
              <w:rPr>
                <w:color w:val="000000"/>
                <w:sz w:val="18"/>
                <w:szCs w:val="18"/>
              </w:rPr>
            </w:pPr>
            <w:r>
              <w:rPr>
                <w:color w:val="000000"/>
                <w:sz w:val="18"/>
                <w:szCs w:val="18"/>
              </w:rPr>
              <w:t>233,159361</w:t>
            </w:r>
          </w:p>
        </w:tc>
      </w:tr>
    </w:tbl>
    <w:p w14:paraId="086C9CF0" w14:textId="77777777" w:rsidR="000205B7" w:rsidRDefault="000205B7" w:rsidP="000205B7">
      <w:pPr>
        <w:autoSpaceDE w:val="0"/>
        <w:autoSpaceDN w:val="0"/>
        <w:adjustRightInd w:val="0"/>
        <w:ind w:firstLine="540"/>
        <w:jc w:val="both"/>
        <w:rPr>
          <w:sz w:val="28"/>
          <w:szCs w:val="28"/>
        </w:rPr>
      </w:pPr>
    </w:p>
    <w:p w14:paraId="49CD6353" w14:textId="77777777" w:rsidR="000205B7" w:rsidRDefault="000205B7" w:rsidP="000205B7">
      <w:pPr>
        <w:autoSpaceDE w:val="0"/>
        <w:autoSpaceDN w:val="0"/>
        <w:adjustRightInd w:val="0"/>
        <w:ind w:firstLine="540"/>
        <w:jc w:val="both"/>
        <w:rPr>
          <w:sz w:val="28"/>
          <w:szCs w:val="28"/>
        </w:rPr>
      </w:pPr>
      <w:r>
        <w:rPr>
          <w:sz w:val="28"/>
          <w:szCs w:val="28"/>
        </w:rPr>
        <w:t>Примечания:</w:t>
      </w:r>
    </w:p>
    <w:p w14:paraId="67685392" w14:textId="77777777" w:rsidR="000205B7" w:rsidRDefault="000205B7" w:rsidP="000205B7">
      <w:pPr>
        <w:autoSpaceDE w:val="0"/>
        <w:autoSpaceDN w:val="0"/>
        <w:adjustRightInd w:val="0"/>
        <w:ind w:right="-739" w:firstLine="540"/>
        <w:jc w:val="both"/>
        <w:rPr>
          <w:sz w:val="28"/>
          <w:szCs w:val="28"/>
        </w:rPr>
      </w:pPr>
      <w:r>
        <w:rPr>
          <w:sz w:val="28"/>
          <w:szCs w:val="28"/>
        </w:rPr>
        <w:t>1. Индивидуальные тарифы на услуги по передаче электрической энергии для взаиморасчетов между сетевыми организациями по Кемеровской области-Кузбасса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285B01E0" w14:textId="77777777" w:rsidR="000205B7" w:rsidRDefault="000205B7" w:rsidP="000205B7">
      <w:pPr>
        <w:autoSpaceDE w:val="0"/>
        <w:autoSpaceDN w:val="0"/>
        <w:adjustRightInd w:val="0"/>
        <w:ind w:right="-739" w:firstLine="540"/>
        <w:jc w:val="both"/>
        <w:rPr>
          <w:b/>
        </w:rPr>
      </w:pPr>
      <w:r>
        <w:rPr>
          <w:sz w:val="28"/>
          <w:szCs w:val="28"/>
        </w:rPr>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4663AF30" w14:textId="77777777" w:rsidR="000205B7" w:rsidRDefault="000205B7" w:rsidP="000205B7">
      <w:pPr>
        <w:autoSpaceDE w:val="0"/>
        <w:autoSpaceDN w:val="0"/>
        <w:adjustRightInd w:val="0"/>
        <w:ind w:firstLine="540"/>
        <w:jc w:val="both"/>
      </w:pPr>
    </w:p>
    <w:p w14:paraId="2E099FC5" w14:textId="77777777" w:rsidR="007B0B5D" w:rsidRDefault="007B0B5D" w:rsidP="000205B7">
      <w:pPr>
        <w:tabs>
          <w:tab w:val="left" w:pos="5580"/>
          <w:tab w:val="left" w:pos="9498"/>
        </w:tabs>
        <w:ind w:right="-569"/>
        <w:sectPr w:rsidR="007B0B5D" w:rsidSect="007B0B5D">
          <w:pgSz w:w="16838" w:h="11906" w:orient="landscape"/>
          <w:pgMar w:top="1418" w:right="1245" w:bottom="851" w:left="851" w:header="709" w:footer="709" w:gutter="0"/>
          <w:cols w:space="708"/>
          <w:titlePg/>
          <w:docGrid w:linePitch="360"/>
        </w:sectPr>
      </w:pPr>
    </w:p>
    <w:p w14:paraId="49F1453B" w14:textId="0C4F250A" w:rsidR="007B0B5D" w:rsidRPr="00D00103" w:rsidRDefault="007B0B5D" w:rsidP="007B0B5D">
      <w:pPr>
        <w:tabs>
          <w:tab w:val="left" w:pos="5580"/>
          <w:tab w:val="left" w:pos="9498"/>
        </w:tabs>
        <w:ind w:left="-4836" w:right="-569" w:firstLine="10648"/>
      </w:pPr>
      <w:r w:rsidRPr="00D00103">
        <w:lastRenderedPageBreak/>
        <w:t>Приложение</w:t>
      </w:r>
      <w:r>
        <w:t xml:space="preserve"> № 3</w:t>
      </w:r>
      <w:r w:rsidRPr="00D00103">
        <w:t xml:space="preserve"> к протоколу № </w:t>
      </w:r>
      <w:r>
        <w:t>55</w:t>
      </w:r>
    </w:p>
    <w:p w14:paraId="47F9D42E" w14:textId="77777777" w:rsidR="007B0B5D" w:rsidRPr="00D00103" w:rsidRDefault="007B0B5D" w:rsidP="007B0B5D">
      <w:pPr>
        <w:tabs>
          <w:tab w:val="left" w:pos="5580"/>
          <w:tab w:val="left" w:pos="9498"/>
        </w:tabs>
        <w:ind w:left="-4836" w:right="-569" w:firstLine="10648"/>
      </w:pPr>
      <w:r w:rsidRPr="00D00103">
        <w:t>заседания правления Региональной</w:t>
      </w:r>
    </w:p>
    <w:p w14:paraId="564DCA31" w14:textId="77777777" w:rsidR="007B0B5D" w:rsidRPr="00D00103" w:rsidRDefault="007B0B5D" w:rsidP="007B0B5D">
      <w:pPr>
        <w:tabs>
          <w:tab w:val="left" w:pos="5580"/>
          <w:tab w:val="left" w:pos="9498"/>
        </w:tabs>
        <w:ind w:left="-4836" w:right="-569" w:firstLine="10648"/>
      </w:pPr>
      <w:r w:rsidRPr="00D00103">
        <w:t>энергетической комиссии</w:t>
      </w:r>
    </w:p>
    <w:p w14:paraId="01529FB5" w14:textId="77777777" w:rsidR="007B0B5D" w:rsidRDefault="007B0B5D" w:rsidP="007B0B5D">
      <w:pPr>
        <w:tabs>
          <w:tab w:val="left" w:pos="5580"/>
          <w:tab w:val="left" w:pos="9498"/>
        </w:tabs>
        <w:ind w:left="-4836" w:right="-569" w:firstLine="10648"/>
      </w:pPr>
      <w:r w:rsidRPr="00D00103">
        <w:t xml:space="preserve">Кузбасса от </w:t>
      </w:r>
      <w:r>
        <w:t>28</w:t>
      </w:r>
      <w:r w:rsidRPr="00D00103">
        <w:t>.0</w:t>
      </w:r>
      <w:r>
        <w:t>9</w:t>
      </w:r>
      <w:r w:rsidRPr="00D00103">
        <w:t>.202</w:t>
      </w:r>
      <w:r>
        <w:t>3</w:t>
      </w:r>
    </w:p>
    <w:p w14:paraId="77BCD5F4" w14:textId="77777777" w:rsidR="007B0B5D" w:rsidRDefault="007B0B5D" w:rsidP="007B0B5D">
      <w:pPr>
        <w:tabs>
          <w:tab w:val="left" w:pos="5580"/>
          <w:tab w:val="left" w:pos="9498"/>
        </w:tabs>
        <w:ind w:left="-4836" w:right="-569" w:firstLine="15609"/>
      </w:pPr>
      <w:r w:rsidRPr="00D00103">
        <w:t xml:space="preserve">Кузбасса от </w:t>
      </w:r>
      <w:r>
        <w:t>28</w:t>
      </w:r>
      <w:r w:rsidRPr="00D00103">
        <w:t>.0</w:t>
      </w:r>
      <w:r>
        <w:t>9</w:t>
      </w:r>
      <w:r w:rsidRPr="00D00103">
        <w:t>.202</w:t>
      </w:r>
      <w:r>
        <w:t>3</w:t>
      </w:r>
    </w:p>
    <w:p w14:paraId="62DA4F2C" w14:textId="77777777" w:rsidR="007B0B5D" w:rsidRDefault="007B0B5D" w:rsidP="000205B7">
      <w:pPr>
        <w:tabs>
          <w:tab w:val="left" w:pos="5580"/>
          <w:tab w:val="left" w:pos="9498"/>
        </w:tabs>
        <w:ind w:right="-569"/>
        <w:sectPr w:rsidR="007B0B5D" w:rsidSect="007B0B5D">
          <w:pgSz w:w="11906" w:h="16838"/>
          <w:pgMar w:top="851" w:right="851" w:bottom="851" w:left="1418" w:header="709" w:footer="709" w:gutter="0"/>
          <w:cols w:space="708"/>
          <w:titlePg/>
          <w:docGrid w:linePitch="360"/>
        </w:sectPr>
      </w:pPr>
      <w:r w:rsidRPr="007B0B5D">
        <w:rPr>
          <w:noProof/>
        </w:rPr>
        <w:drawing>
          <wp:inline distT="0" distB="0" distL="0" distR="0" wp14:anchorId="2918710B" wp14:editId="569D1277">
            <wp:extent cx="6119495" cy="7705725"/>
            <wp:effectExtent l="0" t="0" r="0" b="9525"/>
            <wp:docPr id="8875653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7705725"/>
                    </a:xfrm>
                    <a:prstGeom prst="rect">
                      <a:avLst/>
                    </a:prstGeom>
                    <a:noFill/>
                    <a:ln>
                      <a:noFill/>
                    </a:ln>
                  </pic:spPr>
                </pic:pic>
              </a:graphicData>
            </a:graphic>
          </wp:inline>
        </w:drawing>
      </w:r>
    </w:p>
    <w:p w14:paraId="1507C996" w14:textId="77777777" w:rsidR="007B0B5D" w:rsidRDefault="007B0B5D" w:rsidP="000205B7">
      <w:pPr>
        <w:tabs>
          <w:tab w:val="left" w:pos="5580"/>
          <w:tab w:val="left" w:pos="9498"/>
        </w:tabs>
        <w:ind w:right="-569"/>
        <w:sectPr w:rsidR="007B0B5D" w:rsidSect="007B0B5D">
          <w:pgSz w:w="11906" w:h="16838"/>
          <w:pgMar w:top="851" w:right="851" w:bottom="851" w:left="1418" w:header="709" w:footer="709" w:gutter="0"/>
          <w:cols w:space="708"/>
          <w:titlePg/>
          <w:docGrid w:linePitch="360"/>
        </w:sectPr>
      </w:pPr>
      <w:r w:rsidRPr="007B0B5D">
        <w:rPr>
          <w:noProof/>
        </w:rPr>
        <w:lastRenderedPageBreak/>
        <w:drawing>
          <wp:inline distT="0" distB="0" distL="0" distR="0" wp14:anchorId="61D35ACC" wp14:editId="2B37C185">
            <wp:extent cx="6119495" cy="8658225"/>
            <wp:effectExtent l="0" t="0" r="0" b="9525"/>
            <wp:docPr id="13699574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8225"/>
                    </a:xfrm>
                    <a:prstGeom prst="rect">
                      <a:avLst/>
                    </a:prstGeom>
                    <a:noFill/>
                    <a:ln>
                      <a:noFill/>
                    </a:ln>
                  </pic:spPr>
                </pic:pic>
              </a:graphicData>
            </a:graphic>
          </wp:inline>
        </w:drawing>
      </w:r>
    </w:p>
    <w:p w14:paraId="63AD4B91" w14:textId="77777777" w:rsidR="007B0B5D" w:rsidRDefault="007B0B5D" w:rsidP="000205B7">
      <w:pPr>
        <w:tabs>
          <w:tab w:val="left" w:pos="5580"/>
          <w:tab w:val="left" w:pos="9498"/>
        </w:tabs>
        <w:ind w:right="-569"/>
        <w:sectPr w:rsidR="007B0B5D" w:rsidSect="007B0B5D">
          <w:pgSz w:w="11906" w:h="16838"/>
          <w:pgMar w:top="851" w:right="851" w:bottom="851" w:left="1418" w:header="709" w:footer="709" w:gutter="0"/>
          <w:cols w:space="708"/>
          <w:titlePg/>
          <w:docGrid w:linePitch="360"/>
        </w:sectPr>
      </w:pPr>
      <w:r w:rsidRPr="007B0B5D">
        <w:rPr>
          <w:noProof/>
        </w:rPr>
        <w:lastRenderedPageBreak/>
        <w:drawing>
          <wp:inline distT="0" distB="0" distL="0" distR="0" wp14:anchorId="6AC3E490" wp14:editId="3A8A38AE">
            <wp:extent cx="6119495" cy="8658225"/>
            <wp:effectExtent l="0" t="0" r="0" b="9525"/>
            <wp:docPr id="10915578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8225"/>
                    </a:xfrm>
                    <a:prstGeom prst="rect">
                      <a:avLst/>
                    </a:prstGeom>
                    <a:noFill/>
                    <a:ln>
                      <a:noFill/>
                    </a:ln>
                  </pic:spPr>
                </pic:pic>
              </a:graphicData>
            </a:graphic>
          </wp:inline>
        </w:drawing>
      </w:r>
    </w:p>
    <w:p w14:paraId="5C1B1043" w14:textId="77777777" w:rsidR="007B0B5D" w:rsidRDefault="007B0B5D" w:rsidP="000205B7">
      <w:pPr>
        <w:tabs>
          <w:tab w:val="left" w:pos="5580"/>
          <w:tab w:val="left" w:pos="9498"/>
        </w:tabs>
        <w:ind w:right="-569"/>
        <w:sectPr w:rsidR="007B0B5D" w:rsidSect="007B0B5D">
          <w:pgSz w:w="11906" w:h="16838"/>
          <w:pgMar w:top="851" w:right="851" w:bottom="851" w:left="1418" w:header="709" w:footer="709" w:gutter="0"/>
          <w:cols w:space="708"/>
          <w:titlePg/>
          <w:docGrid w:linePitch="360"/>
        </w:sectPr>
      </w:pPr>
      <w:r w:rsidRPr="007B0B5D">
        <w:rPr>
          <w:noProof/>
        </w:rPr>
        <w:lastRenderedPageBreak/>
        <w:drawing>
          <wp:inline distT="0" distB="0" distL="0" distR="0" wp14:anchorId="585B1A6A" wp14:editId="7533B7B2">
            <wp:extent cx="6119495" cy="8658225"/>
            <wp:effectExtent l="0" t="0" r="0" b="9525"/>
            <wp:docPr id="16894480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8225"/>
                    </a:xfrm>
                    <a:prstGeom prst="rect">
                      <a:avLst/>
                    </a:prstGeom>
                    <a:noFill/>
                    <a:ln>
                      <a:noFill/>
                    </a:ln>
                  </pic:spPr>
                </pic:pic>
              </a:graphicData>
            </a:graphic>
          </wp:inline>
        </w:drawing>
      </w:r>
    </w:p>
    <w:p w14:paraId="62CE4A41" w14:textId="77777777" w:rsidR="007B0B5D" w:rsidRDefault="007B0B5D" w:rsidP="000205B7">
      <w:pPr>
        <w:tabs>
          <w:tab w:val="left" w:pos="5580"/>
          <w:tab w:val="left" w:pos="9498"/>
        </w:tabs>
        <w:ind w:right="-569"/>
        <w:sectPr w:rsidR="007B0B5D" w:rsidSect="007B0B5D">
          <w:pgSz w:w="11906" w:h="16838"/>
          <w:pgMar w:top="851" w:right="851" w:bottom="851" w:left="1418" w:header="709" w:footer="709" w:gutter="0"/>
          <w:cols w:space="708"/>
          <w:titlePg/>
          <w:docGrid w:linePitch="360"/>
        </w:sectPr>
      </w:pPr>
      <w:r w:rsidRPr="007B0B5D">
        <w:rPr>
          <w:noProof/>
        </w:rPr>
        <w:lastRenderedPageBreak/>
        <w:drawing>
          <wp:inline distT="0" distB="0" distL="0" distR="0" wp14:anchorId="3DCE7AED" wp14:editId="74119D59">
            <wp:extent cx="6119495" cy="8658225"/>
            <wp:effectExtent l="0" t="0" r="0" b="9525"/>
            <wp:docPr id="6197118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8225"/>
                    </a:xfrm>
                    <a:prstGeom prst="rect">
                      <a:avLst/>
                    </a:prstGeom>
                    <a:noFill/>
                    <a:ln>
                      <a:noFill/>
                    </a:ln>
                  </pic:spPr>
                </pic:pic>
              </a:graphicData>
            </a:graphic>
          </wp:inline>
        </w:drawing>
      </w:r>
    </w:p>
    <w:p w14:paraId="5B1F66A7" w14:textId="77777777" w:rsidR="007B0B5D" w:rsidRDefault="007B0B5D" w:rsidP="000205B7">
      <w:pPr>
        <w:tabs>
          <w:tab w:val="left" w:pos="5580"/>
          <w:tab w:val="left" w:pos="9498"/>
        </w:tabs>
        <w:ind w:right="-569"/>
        <w:sectPr w:rsidR="007B0B5D" w:rsidSect="007B0B5D">
          <w:pgSz w:w="11906" w:h="16838"/>
          <w:pgMar w:top="851" w:right="851" w:bottom="851" w:left="1418" w:header="709" w:footer="709" w:gutter="0"/>
          <w:cols w:space="708"/>
          <w:titlePg/>
          <w:docGrid w:linePitch="360"/>
        </w:sectPr>
      </w:pPr>
      <w:r w:rsidRPr="007B0B5D">
        <w:rPr>
          <w:noProof/>
        </w:rPr>
        <w:lastRenderedPageBreak/>
        <w:drawing>
          <wp:inline distT="0" distB="0" distL="0" distR="0" wp14:anchorId="09BDCFF5" wp14:editId="6D4715E2">
            <wp:extent cx="6119495" cy="8658225"/>
            <wp:effectExtent l="0" t="0" r="0" b="9525"/>
            <wp:docPr id="3631975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8225"/>
                    </a:xfrm>
                    <a:prstGeom prst="rect">
                      <a:avLst/>
                    </a:prstGeom>
                    <a:noFill/>
                    <a:ln>
                      <a:noFill/>
                    </a:ln>
                  </pic:spPr>
                </pic:pic>
              </a:graphicData>
            </a:graphic>
          </wp:inline>
        </w:drawing>
      </w:r>
    </w:p>
    <w:p w14:paraId="4646B39F" w14:textId="5D8D8155" w:rsidR="007B0B5D" w:rsidRPr="00D00103" w:rsidRDefault="007B0B5D" w:rsidP="007B0B5D">
      <w:pPr>
        <w:tabs>
          <w:tab w:val="left" w:pos="5580"/>
          <w:tab w:val="left" w:pos="9498"/>
        </w:tabs>
        <w:ind w:left="-4836" w:right="-569" w:firstLine="10648"/>
      </w:pPr>
      <w:r w:rsidRPr="00D00103">
        <w:lastRenderedPageBreak/>
        <w:t>Приложение</w:t>
      </w:r>
      <w:r>
        <w:t xml:space="preserve"> № 4</w:t>
      </w:r>
      <w:r w:rsidRPr="00D00103">
        <w:t xml:space="preserve"> к протоколу № </w:t>
      </w:r>
      <w:r>
        <w:t>55</w:t>
      </w:r>
    </w:p>
    <w:p w14:paraId="2165AF82" w14:textId="77777777" w:rsidR="007B0B5D" w:rsidRPr="00D00103" w:rsidRDefault="007B0B5D" w:rsidP="007B0B5D">
      <w:pPr>
        <w:tabs>
          <w:tab w:val="left" w:pos="5580"/>
          <w:tab w:val="left" w:pos="9498"/>
        </w:tabs>
        <w:ind w:left="-4836" w:right="-569" w:firstLine="10648"/>
      </w:pPr>
      <w:r w:rsidRPr="00D00103">
        <w:t>заседания правления Региональной</w:t>
      </w:r>
    </w:p>
    <w:p w14:paraId="550AD269" w14:textId="77777777" w:rsidR="007B0B5D" w:rsidRPr="00D00103" w:rsidRDefault="007B0B5D" w:rsidP="007B0B5D">
      <w:pPr>
        <w:tabs>
          <w:tab w:val="left" w:pos="5580"/>
          <w:tab w:val="left" w:pos="9498"/>
        </w:tabs>
        <w:ind w:left="-4836" w:right="-569" w:firstLine="10648"/>
      </w:pPr>
      <w:r w:rsidRPr="00D00103">
        <w:t>энергетической комиссии</w:t>
      </w:r>
    </w:p>
    <w:p w14:paraId="1B36EB3A" w14:textId="77777777" w:rsidR="007B0B5D" w:rsidRDefault="007B0B5D" w:rsidP="007B0B5D">
      <w:pPr>
        <w:tabs>
          <w:tab w:val="left" w:pos="5580"/>
          <w:tab w:val="left" w:pos="9498"/>
        </w:tabs>
        <w:ind w:left="-4836" w:right="-569" w:firstLine="10648"/>
      </w:pPr>
      <w:r w:rsidRPr="00D00103">
        <w:t xml:space="preserve">Кузбасса от </w:t>
      </w:r>
      <w:r>
        <w:t>28</w:t>
      </w:r>
      <w:r w:rsidRPr="00D00103">
        <w:t>.0</w:t>
      </w:r>
      <w:r>
        <w:t>9</w:t>
      </w:r>
      <w:r w:rsidRPr="00D00103">
        <w:t>.202</w:t>
      </w:r>
      <w:r>
        <w:t>3</w:t>
      </w:r>
    </w:p>
    <w:p w14:paraId="4F8F6E59" w14:textId="77777777" w:rsidR="0026475C" w:rsidRDefault="0026475C" w:rsidP="007B0B5D">
      <w:pPr>
        <w:tabs>
          <w:tab w:val="left" w:pos="5580"/>
          <w:tab w:val="left" w:pos="9498"/>
        </w:tabs>
        <w:ind w:left="-4836" w:right="-569" w:firstLine="10648"/>
      </w:pPr>
    </w:p>
    <w:p w14:paraId="71BB3E22" w14:textId="77777777" w:rsidR="0026475C" w:rsidRPr="0026475C" w:rsidRDefault="0026475C" w:rsidP="0026475C">
      <w:pPr>
        <w:widowControl w:val="0"/>
        <w:autoSpaceDE w:val="0"/>
        <w:autoSpaceDN w:val="0"/>
        <w:ind w:left="567"/>
        <w:jc w:val="center"/>
        <w:rPr>
          <w:rFonts w:eastAsia="Calibri"/>
          <w:b/>
          <w:sz w:val="28"/>
          <w:szCs w:val="28"/>
          <w:lang w:eastAsia="en-US"/>
        </w:rPr>
      </w:pPr>
      <w:r w:rsidRPr="0026475C">
        <w:rPr>
          <w:rFonts w:eastAsia="Calibri"/>
          <w:b/>
          <w:sz w:val="28"/>
          <w:szCs w:val="28"/>
          <w:lang w:eastAsia="en-US"/>
        </w:rPr>
        <w:t>Экспертное заключение</w:t>
      </w:r>
    </w:p>
    <w:p w14:paraId="374B80BC" w14:textId="77777777" w:rsidR="0026475C" w:rsidRPr="0026475C" w:rsidRDefault="0026475C" w:rsidP="0026475C">
      <w:pPr>
        <w:widowControl w:val="0"/>
        <w:autoSpaceDE w:val="0"/>
        <w:autoSpaceDN w:val="0"/>
        <w:ind w:left="567"/>
        <w:jc w:val="center"/>
        <w:rPr>
          <w:rFonts w:eastAsia="Calibri"/>
          <w:b/>
          <w:sz w:val="28"/>
          <w:szCs w:val="28"/>
          <w:lang w:eastAsia="en-US"/>
        </w:rPr>
      </w:pPr>
      <w:r w:rsidRPr="0026475C">
        <w:rPr>
          <w:rFonts w:eastAsia="Calibri"/>
          <w:b/>
          <w:sz w:val="28"/>
          <w:szCs w:val="28"/>
          <w:lang w:eastAsia="en-US"/>
        </w:rPr>
        <w:t xml:space="preserve">по материалам ООО «ЭнергоПаритет», выполненное во исполнение решения Кемеровского областного суда от 17.05.2023 года по делу № 3а-227/2023, апелляционного определения Судебной коллегии по административным делам Пятого апелляционного суда </w:t>
      </w:r>
    </w:p>
    <w:p w14:paraId="669672CD" w14:textId="77777777" w:rsidR="0026475C" w:rsidRPr="0026475C" w:rsidRDefault="0026475C" w:rsidP="0026475C">
      <w:pPr>
        <w:widowControl w:val="0"/>
        <w:autoSpaceDE w:val="0"/>
        <w:autoSpaceDN w:val="0"/>
        <w:ind w:left="567"/>
        <w:jc w:val="center"/>
        <w:rPr>
          <w:rFonts w:eastAsia="Calibri"/>
          <w:b/>
          <w:sz w:val="28"/>
          <w:szCs w:val="28"/>
          <w:lang w:eastAsia="en-US"/>
        </w:rPr>
      </w:pPr>
      <w:r w:rsidRPr="0026475C">
        <w:rPr>
          <w:rFonts w:eastAsia="Calibri"/>
          <w:b/>
          <w:sz w:val="28"/>
          <w:szCs w:val="28"/>
          <w:lang w:eastAsia="en-US"/>
        </w:rPr>
        <w:t>от 17.08.2023 по делу № 66а-1318/2023</w:t>
      </w:r>
    </w:p>
    <w:p w14:paraId="34BF1FC1" w14:textId="77777777" w:rsidR="0026475C" w:rsidRPr="0026475C" w:rsidRDefault="0026475C" w:rsidP="0026475C">
      <w:pPr>
        <w:ind w:firstLine="709"/>
        <w:jc w:val="both"/>
        <w:rPr>
          <w:rFonts w:ascii="Calibri Light" w:eastAsia="Calibri" w:hAnsi="Calibri Light" w:cs="Calibri Light"/>
          <w:b/>
          <w:bCs/>
          <w:sz w:val="28"/>
          <w:szCs w:val="28"/>
          <w:lang w:eastAsia="en-US"/>
        </w:rPr>
      </w:pPr>
    </w:p>
    <w:p w14:paraId="515ED425" w14:textId="77777777" w:rsidR="0026475C" w:rsidRPr="0026475C" w:rsidRDefault="0026475C" w:rsidP="0026475C">
      <w:pPr>
        <w:keepNext/>
        <w:ind w:firstLine="567"/>
        <w:jc w:val="center"/>
        <w:outlineLvl w:val="0"/>
        <w:rPr>
          <w:b/>
          <w:sz w:val="28"/>
          <w:szCs w:val="28"/>
        </w:rPr>
      </w:pPr>
      <w:r w:rsidRPr="0026475C">
        <w:rPr>
          <w:b/>
          <w:sz w:val="28"/>
          <w:szCs w:val="28"/>
        </w:rPr>
        <w:t>Общая часть</w:t>
      </w:r>
    </w:p>
    <w:p w14:paraId="3F0D11B3" w14:textId="77777777" w:rsidR="0026475C" w:rsidRPr="0026475C" w:rsidRDefault="0026475C" w:rsidP="0026475C">
      <w:pPr>
        <w:autoSpaceDE w:val="0"/>
        <w:autoSpaceDN w:val="0"/>
        <w:adjustRightInd w:val="0"/>
        <w:ind w:firstLine="567"/>
        <w:jc w:val="both"/>
        <w:rPr>
          <w:rFonts w:eastAsia="Calibri"/>
          <w:sz w:val="28"/>
          <w:szCs w:val="28"/>
          <w:lang w:eastAsia="en-US"/>
        </w:rPr>
      </w:pPr>
      <w:r w:rsidRPr="0026475C">
        <w:rPr>
          <w:rFonts w:eastAsia="Calibri"/>
          <w:sz w:val="28"/>
          <w:szCs w:val="28"/>
          <w:lang w:eastAsia="en-US"/>
        </w:rPr>
        <w:t>Решение Кемеровского областного суда от 17.05.2023 года по делу </w:t>
      </w:r>
      <w:r w:rsidRPr="0026475C">
        <w:rPr>
          <w:rFonts w:eastAsia="Calibri"/>
          <w:sz w:val="28"/>
          <w:szCs w:val="28"/>
          <w:lang w:eastAsia="en-US"/>
        </w:rPr>
        <w:br/>
        <w:t>№ 3а-227/2023 с учетом апелляционного определения Судебной коллегии по административным делам Пятого апелляционного суда от 17.08.2023 по делу № 66а-1318/2023 включает:</w:t>
      </w:r>
    </w:p>
    <w:p w14:paraId="736CC39C" w14:textId="77777777" w:rsidR="0026475C" w:rsidRPr="0026475C" w:rsidRDefault="0026475C" w:rsidP="0026475C">
      <w:pPr>
        <w:autoSpaceDE w:val="0"/>
        <w:autoSpaceDN w:val="0"/>
        <w:adjustRightInd w:val="0"/>
        <w:ind w:firstLine="567"/>
        <w:jc w:val="both"/>
        <w:rPr>
          <w:rFonts w:eastAsia="Calibri"/>
          <w:sz w:val="28"/>
          <w:szCs w:val="28"/>
          <w:lang w:eastAsia="en-US"/>
        </w:rPr>
      </w:pPr>
      <w:r w:rsidRPr="0026475C">
        <w:rPr>
          <w:rFonts w:eastAsia="Calibri"/>
          <w:sz w:val="28"/>
          <w:szCs w:val="28"/>
          <w:lang w:eastAsia="en-US"/>
        </w:rPr>
        <w:t>- признать недействующими со дня принятия постановление Региональной энергетической комиссии Кузбасса от 30 ноября 2022 года № 960 «Об установлении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2023 год» в части пунктов 13, 39, 48, 73, 74, 75, 76, 77, 79, 80, 81, 82 приложения (индивидуальные тарифы на услуги по передаче электрической энергии для взаиморасчетов между сетевыми организациями Кемеровской области – Кузбасса).</w:t>
      </w:r>
    </w:p>
    <w:p w14:paraId="2E9931BB" w14:textId="77777777" w:rsidR="0026475C" w:rsidRPr="0026475C" w:rsidRDefault="0026475C" w:rsidP="0026475C">
      <w:pPr>
        <w:autoSpaceDE w:val="0"/>
        <w:autoSpaceDN w:val="0"/>
        <w:adjustRightInd w:val="0"/>
        <w:ind w:firstLine="567"/>
        <w:jc w:val="both"/>
        <w:rPr>
          <w:rFonts w:eastAsia="Calibri"/>
          <w:sz w:val="28"/>
          <w:szCs w:val="28"/>
          <w:lang w:eastAsia="en-US"/>
        </w:rPr>
      </w:pPr>
      <w:r w:rsidRPr="0026475C">
        <w:rPr>
          <w:rFonts w:eastAsia="Calibri"/>
          <w:sz w:val="28"/>
          <w:szCs w:val="28"/>
          <w:lang w:eastAsia="en-US"/>
        </w:rPr>
        <w:t>- обязать Региональную энергетическую комиссию Кузбасса принять нормативный правовой акт, заменяющий названное выше постановление Региональной энергетической комиссии Кузбасса признанное не действующим в части.</w:t>
      </w:r>
    </w:p>
    <w:p w14:paraId="4615A8BA"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47F6C096" w14:textId="77777777" w:rsidR="0026475C" w:rsidRPr="0026475C" w:rsidRDefault="0026475C" w:rsidP="0026475C">
      <w:pPr>
        <w:autoSpaceDE w:val="0"/>
        <w:autoSpaceDN w:val="0"/>
        <w:adjustRightInd w:val="0"/>
        <w:ind w:firstLine="567"/>
        <w:jc w:val="both"/>
        <w:rPr>
          <w:rFonts w:eastAsia="Calibri"/>
          <w:sz w:val="28"/>
          <w:szCs w:val="28"/>
          <w:lang w:eastAsia="en-US"/>
        </w:rPr>
      </w:pPr>
      <w:r w:rsidRPr="0026475C">
        <w:rPr>
          <w:rFonts w:eastAsia="Calibri"/>
          <w:sz w:val="28"/>
          <w:szCs w:val="28"/>
          <w:lang w:eastAsia="en-US"/>
        </w:rPr>
        <w:t>В мотивировочной части судебного решения указано, что регулирующим органом при формировании баланса мощности сетевых организаций в одностороннем порядке использована величина больше предложенной, в отсутствии обоснования такого регулирования как фактическими обстоятельствами (изменение планового объема мощности, состава имущества,  посредством которого планировалось осуществление регулируемой деятельности и т.д.), так и положениями нормативных правовых актов в области электроэнергетики, имеющих большую юридическую силу.</w:t>
      </w:r>
    </w:p>
    <w:p w14:paraId="60470C3D" w14:textId="77777777" w:rsidR="0026475C" w:rsidRPr="0026475C" w:rsidRDefault="0026475C" w:rsidP="0026475C">
      <w:pPr>
        <w:autoSpaceDE w:val="0"/>
        <w:autoSpaceDN w:val="0"/>
        <w:adjustRightInd w:val="0"/>
        <w:ind w:firstLine="567"/>
        <w:jc w:val="both"/>
        <w:rPr>
          <w:rFonts w:eastAsia="Calibri"/>
          <w:sz w:val="28"/>
          <w:szCs w:val="28"/>
          <w:lang w:eastAsia="en-US"/>
        </w:rPr>
      </w:pPr>
      <w:r w:rsidRPr="0026475C">
        <w:rPr>
          <w:rFonts w:eastAsia="Calibri"/>
          <w:sz w:val="28"/>
          <w:szCs w:val="28"/>
          <w:lang w:eastAsia="en-US"/>
        </w:rPr>
        <w:t>Вышеизложенное свидетельствует о неверном определении органом регулирования как величины присоединенной (заявленной) мощности сетевых организаций, так и баланса мощности мини-котла.</w:t>
      </w:r>
    </w:p>
    <w:p w14:paraId="20AD6085" w14:textId="77777777" w:rsidR="0026475C" w:rsidRPr="0026475C" w:rsidRDefault="0026475C" w:rsidP="0026475C">
      <w:pPr>
        <w:autoSpaceDE w:val="0"/>
        <w:autoSpaceDN w:val="0"/>
        <w:adjustRightInd w:val="0"/>
        <w:ind w:firstLine="567"/>
        <w:jc w:val="both"/>
        <w:rPr>
          <w:rFonts w:eastAsia="Calibri"/>
          <w:sz w:val="28"/>
          <w:szCs w:val="28"/>
          <w:lang w:eastAsia="en-US"/>
        </w:rPr>
      </w:pPr>
      <w:r w:rsidRPr="0026475C">
        <w:rPr>
          <w:rFonts w:eastAsia="Calibri"/>
          <w:sz w:val="28"/>
          <w:szCs w:val="28"/>
          <w:lang w:eastAsia="en-US"/>
        </w:rPr>
        <w:lastRenderedPageBreak/>
        <w:t>Следовательно, размер индивидуальных тарифов на услуги по передаче электрической энергии для взаиморасчетов, подлежит пересчету.</w:t>
      </w:r>
    </w:p>
    <w:p w14:paraId="365C986C"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32B103DE"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4BEE1FAF" w14:textId="77777777" w:rsidR="0026475C" w:rsidRPr="0026475C" w:rsidRDefault="0026475C" w:rsidP="0026475C">
      <w:pPr>
        <w:keepNext/>
        <w:ind w:firstLine="709"/>
        <w:jc w:val="center"/>
        <w:outlineLvl w:val="0"/>
        <w:rPr>
          <w:b/>
          <w:color w:val="000000"/>
          <w:sz w:val="28"/>
          <w:szCs w:val="28"/>
        </w:rPr>
        <w:sectPr w:rsidR="0026475C" w:rsidRPr="0026475C" w:rsidSect="00334AD9">
          <w:headerReference w:type="default" r:id="rId16"/>
          <w:headerReference w:type="first" r:id="rId17"/>
          <w:pgSz w:w="12240" w:h="15840"/>
          <w:pgMar w:top="1134" w:right="851" w:bottom="1134" w:left="1701" w:header="680" w:footer="709" w:gutter="0"/>
          <w:cols w:space="708"/>
          <w:docGrid w:linePitch="381"/>
        </w:sectPr>
      </w:pPr>
      <w:bookmarkStart w:id="6" w:name="_Toc474402196"/>
      <w:bookmarkStart w:id="7" w:name="_Toc89360460"/>
      <w:bookmarkStart w:id="8" w:name="_Toc61713473"/>
      <w:bookmarkStart w:id="9" w:name="_Toc61710041"/>
      <w:bookmarkStart w:id="10" w:name="_Toc61708328"/>
      <w:bookmarkStart w:id="11" w:name="_Toc61706609"/>
    </w:p>
    <w:p w14:paraId="094253B8" w14:textId="77777777" w:rsidR="0026475C" w:rsidRPr="0026475C" w:rsidRDefault="0026475C" w:rsidP="0026475C">
      <w:pPr>
        <w:keepNext/>
        <w:ind w:firstLine="709"/>
        <w:jc w:val="center"/>
        <w:outlineLvl w:val="0"/>
        <w:rPr>
          <w:b/>
          <w:color w:val="000000"/>
          <w:sz w:val="28"/>
          <w:szCs w:val="28"/>
        </w:rPr>
      </w:pPr>
      <w:r w:rsidRPr="0026475C">
        <w:rPr>
          <w:b/>
          <w:color w:val="000000"/>
          <w:sz w:val="28"/>
          <w:szCs w:val="28"/>
        </w:rPr>
        <w:lastRenderedPageBreak/>
        <w:t>Баланс электрической энергии (мощности)</w:t>
      </w:r>
      <w:bookmarkEnd w:id="6"/>
    </w:p>
    <w:p w14:paraId="509276D6" w14:textId="77777777" w:rsidR="0026475C" w:rsidRPr="0026475C" w:rsidRDefault="0026475C" w:rsidP="0026475C">
      <w:pPr>
        <w:keepNext/>
        <w:ind w:firstLine="709"/>
        <w:jc w:val="center"/>
        <w:outlineLvl w:val="0"/>
        <w:rPr>
          <w:b/>
          <w:sz w:val="28"/>
          <w:szCs w:val="28"/>
        </w:rPr>
      </w:pPr>
      <w:r w:rsidRPr="0026475C">
        <w:rPr>
          <w:b/>
          <w:sz w:val="28"/>
          <w:szCs w:val="28"/>
        </w:rPr>
        <w:t>ООО «ЭнергоПаритет» на 2023 год</w:t>
      </w:r>
      <w:bookmarkEnd w:id="7"/>
      <w:bookmarkEnd w:id="8"/>
      <w:bookmarkEnd w:id="9"/>
      <w:bookmarkEnd w:id="10"/>
      <w:bookmarkEnd w:id="11"/>
    </w:p>
    <w:p w14:paraId="1DE5C40A" w14:textId="77777777" w:rsidR="0026475C" w:rsidRPr="0026475C" w:rsidRDefault="0026475C" w:rsidP="0026475C">
      <w:pPr>
        <w:ind w:firstLine="709"/>
        <w:jc w:val="center"/>
        <w:rPr>
          <w:sz w:val="28"/>
          <w:szCs w:val="28"/>
        </w:rPr>
      </w:pPr>
    </w:p>
    <w:p w14:paraId="129E7460" w14:textId="77777777" w:rsidR="0026475C" w:rsidRPr="0026475C" w:rsidRDefault="0026475C" w:rsidP="0026475C">
      <w:pPr>
        <w:ind w:firstLine="709"/>
        <w:jc w:val="both"/>
        <w:rPr>
          <w:sz w:val="28"/>
          <w:szCs w:val="28"/>
        </w:rPr>
      </w:pPr>
      <w:r w:rsidRPr="0026475C">
        <w:rPr>
          <w:sz w:val="28"/>
          <w:szCs w:val="28"/>
        </w:rPr>
        <w:t xml:space="preserve">При тарифном регулировании экспертная оценка балансовых показателей электрической энергии (мощности), принимаемых для расчета тарифов на 2023 год, производилась на основе анализа данных, представленных в материалах тарифного дела рассматриваемой организации, информации, полученной от сбытовых и смежных сетевых компаний </w:t>
      </w:r>
      <w:r w:rsidRPr="0026475C">
        <w:rPr>
          <w:color w:val="000000"/>
          <w:sz w:val="28"/>
          <w:szCs w:val="28"/>
        </w:rPr>
        <w:t>(далее – ССК)</w:t>
      </w:r>
      <w:r w:rsidRPr="0026475C">
        <w:rPr>
          <w:sz w:val="28"/>
          <w:szCs w:val="28"/>
        </w:rPr>
        <w:t>.</w:t>
      </w:r>
    </w:p>
    <w:p w14:paraId="63E337F3" w14:textId="77777777" w:rsidR="0026475C" w:rsidRPr="0026475C" w:rsidRDefault="0026475C" w:rsidP="0026475C">
      <w:pPr>
        <w:ind w:firstLine="709"/>
        <w:jc w:val="both"/>
        <w:rPr>
          <w:sz w:val="28"/>
          <w:szCs w:val="28"/>
        </w:rPr>
      </w:pPr>
      <w:r w:rsidRPr="0026475C">
        <w:rPr>
          <w:sz w:val="28"/>
          <w:szCs w:val="28"/>
        </w:rPr>
        <w:t>В исходных материалах организации в качестве обоснования балансовых показателей представлены следующие документы:</w:t>
      </w:r>
    </w:p>
    <w:p w14:paraId="1EE66482" w14:textId="77777777" w:rsidR="0026475C" w:rsidRPr="0026475C" w:rsidRDefault="0026475C" w:rsidP="0026475C">
      <w:pPr>
        <w:numPr>
          <w:ilvl w:val="0"/>
          <w:numId w:val="27"/>
        </w:numPr>
        <w:spacing w:line="360" w:lineRule="auto"/>
        <w:ind w:left="0" w:firstLine="709"/>
        <w:contextualSpacing/>
        <w:jc w:val="both"/>
        <w:rPr>
          <w:sz w:val="28"/>
          <w:szCs w:val="28"/>
        </w:rPr>
      </w:pPr>
      <w:r w:rsidRPr="0026475C">
        <w:rPr>
          <w:sz w:val="28"/>
          <w:szCs w:val="28"/>
        </w:rPr>
        <w:t>балансовые формы П1.3-1.6, П1.30;</w:t>
      </w:r>
    </w:p>
    <w:p w14:paraId="07AA930A" w14:textId="77777777" w:rsidR="0026475C" w:rsidRPr="0026475C" w:rsidRDefault="0026475C" w:rsidP="0026475C">
      <w:pPr>
        <w:numPr>
          <w:ilvl w:val="0"/>
          <w:numId w:val="27"/>
        </w:numPr>
        <w:spacing w:line="360" w:lineRule="auto"/>
        <w:ind w:left="0" w:firstLine="709"/>
        <w:contextualSpacing/>
        <w:jc w:val="both"/>
        <w:rPr>
          <w:sz w:val="28"/>
          <w:szCs w:val="28"/>
        </w:rPr>
      </w:pPr>
      <w:r w:rsidRPr="0026475C">
        <w:rPr>
          <w:sz w:val="28"/>
          <w:szCs w:val="28"/>
        </w:rPr>
        <w:t>плановые объемы поступления электрической энергии из сетей ССК;</w:t>
      </w:r>
    </w:p>
    <w:p w14:paraId="35D7A8DF" w14:textId="77777777" w:rsidR="0026475C" w:rsidRPr="0026475C" w:rsidRDefault="0026475C" w:rsidP="0026475C">
      <w:pPr>
        <w:numPr>
          <w:ilvl w:val="0"/>
          <w:numId w:val="27"/>
        </w:numPr>
        <w:spacing w:line="360" w:lineRule="auto"/>
        <w:ind w:left="0" w:firstLine="709"/>
        <w:contextualSpacing/>
        <w:jc w:val="both"/>
        <w:rPr>
          <w:sz w:val="28"/>
          <w:szCs w:val="28"/>
        </w:rPr>
      </w:pPr>
      <w:r w:rsidRPr="0026475C">
        <w:rPr>
          <w:sz w:val="28"/>
          <w:szCs w:val="28"/>
        </w:rPr>
        <w:t>плановые объемы передачи электрической энергии в сети ССК;</w:t>
      </w:r>
    </w:p>
    <w:p w14:paraId="2D763C5E" w14:textId="77777777" w:rsidR="0026475C" w:rsidRPr="0026475C" w:rsidRDefault="0026475C" w:rsidP="0026475C">
      <w:pPr>
        <w:numPr>
          <w:ilvl w:val="0"/>
          <w:numId w:val="27"/>
        </w:numPr>
        <w:spacing w:line="360" w:lineRule="auto"/>
        <w:ind w:left="0" w:firstLine="709"/>
        <w:contextualSpacing/>
        <w:jc w:val="both"/>
        <w:rPr>
          <w:sz w:val="28"/>
          <w:szCs w:val="28"/>
        </w:rPr>
      </w:pPr>
      <w:r w:rsidRPr="0026475C">
        <w:rPr>
          <w:sz w:val="28"/>
          <w:szCs w:val="28"/>
        </w:rPr>
        <w:t>план потребления электрической энергии по потребителям сбытовых компаний.</w:t>
      </w:r>
    </w:p>
    <w:p w14:paraId="2BF6B552" w14:textId="77777777" w:rsidR="0026475C" w:rsidRPr="0026475C" w:rsidRDefault="0026475C" w:rsidP="0026475C">
      <w:pPr>
        <w:ind w:firstLine="709"/>
        <w:jc w:val="both"/>
        <w:rPr>
          <w:sz w:val="28"/>
          <w:szCs w:val="28"/>
        </w:rPr>
      </w:pPr>
      <w:r w:rsidRPr="0026475C">
        <w:rPr>
          <w:sz w:val="28"/>
          <w:szCs w:val="28"/>
        </w:rPr>
        <w:t>Предложение предприятия анализировалось на соответствие п. 47 Правил недискриминационного доступа к услугам по передаче электрической энергии</w:t>
      </w:r>
      <w:r w:rsidRPr="0026475C">
        <w:rPr>
          <w:sz w:val="28"/>
          <w:szCs w:val="28"/>
        </w:rPr>
        <w:br/>
        <w:t>и оказания этих услуг, утвержденных постановлением Правительства РФ</w:t>
      </w:r>
      <w:r w:rsidRPr="0026475C">
        <w:rPr>
          <w:sz w:val="28"/>
          <w:szCs w:val="28"/>
        </w:rPr>
        <w:br/>
        <w:t>от 27.12.2004 № 861, в части соответствия установленным требованиям</w:t>
      </w:r>
      <w:r w:rsidRPr="0026475C">
        <w:rPr>
          <w:sz w:val="28"/>
          <w:szCs w:val="28"/>
        </w:rPr>
        <w:br/>
        <w:t>по формированию величины заявленной мощности:</w:t>
      </w:r>
    </w:p>
    <w:p w14:paraId="3296D618" w14:textId="77777777" w:rsidR="0026475C" w:rsidRPr="0026475C" w:rsidRDefault="0026475C" w:rsidP="0026475C">
      <w:pPr>
        <w:numPr>
          <w:ilvl w:val="0"/>
          <w:numId w:val="28"/>
        </w:numPr>
        <w:spacing w:line="360" w:lineRule="auto"/>
        <w:ind w:left="142" w:firstLine="709"/>
        <w:contextualSpacing/>
        <w:jc w:val="both"/>
        <w:rPr>
          <w:sz w:val="28"/>
          <w:szCs w:val="28"/>
        </w:rPr>
      </w:pPr>
      <w:r w:rsidRPr="0026475C">
        <w:rPr>
          <w:sz w:val="28"/>
          <w:szCs w:val="28"/>
        </w:rPr>
        <w:t>в случае если в качестве потребителя услуг по передаче электрической энергии выступает сетевая организация, заявленная мощность определяется в соответствии с пунктом 38 Правил;</w:t>
      </w:r>
    </w:p>
    <w:p w14:paraId="5FA01F3F" w14:textId="09EBBF4A" w:rsidR="0026475C" w:rsidRPr="0026475C" w:rsidRDefault="0026475C" w:rsidP="0026475C">
      <w:pPr>
        <w:numPr>
          <w:ilvl w:val="0"/>
          <w:numId w:val="28"/>
        </w:numPr>
        <w:spacing w:line="360" w:lineRule="auto"/>
        <w:ind w:left="142" w:firstLine="709"/>
        <w:contextualSpacing/>
        <w:jc w:val="both"/>
        <w:rPr>
          <w:sz w:val="28"/>
          <w:szCs w:val="28"/>
        </w:rPr>
      </w:pPr>
      <w:r w:rsidRPr="0026475C">
        <w:rPr>
          <w:sz w:val="28"/>
          <w:szCs w:val="28"/>
        </w:rPr>
        <w:t>в иных случаях заявленная мощность определяется на основании информации об объемах услуг по передаче электрической энергии потребителей услуг в предыдущих расчетных периодах, определяемых в соответствии</w:t>
      </w:r>
      <w:r>
        <w:rPr>
          <w:sz w:val="28"/>
          <w:szCs w:val="28"/>
        </w:rPr>
        <w:t xml:space="preserve"> </w:t>
      </w:r>
      <w:r w:rsidRPr="0026475C">
        <w:rPr>
          <w:sz w:val="28"/>
          <w:szCs w:val="28"/>
        </w:rPr>
        <w:t>с пунктом 15(1) Правил, а также на основании информации о максимальных мощностях энергопринимающих устройств, процедура технологического присоединения которых к объектам электросетевого хозяйства сетевой организации на момент направления в Федеральную антимонопольную службу и органы исполнительной власти субъектов Российской Федерации в области государственного регулирования тарифов не завершена.</w:t>
      </w:r>
    </w:p>
    <w:p w14:paraId="1CDBAD7F" w14:textId="77777777" w:rsidR="0026475C" w:rsidRPr="0026475C" w:rsidRDefault="0026475C" w:rsidP="0026475C">
      <w:pPr>
        <w:ind w:firstLine="709"/>
        <w:jc w:val="both"/>
        <w:rPr>
          <w:sz w:val="28"/>
          <w:szCs w:val="28"/>
        </w:rPr>
      </w:pPr>
    </w:p>
    <w:p w14:paraId="329BB369" w14:textId="77777777" w:rsidR="0026475C" w:rsidRPr="0026475C" w:rsidRDefault="0026475C" w:rsidP="0026475C">
      <w:pPr>
        <w:ind w:firstLine="709"/>
        <w:jc w:val="both"/>
        <w:rPr>
          <w:sz w:val="28"/>
          <w:szCs w:val="28"/>
        </w:rPr>
      </w:pPr>
      <w:r w:rsidRPr="0026475C">
        <w:rPr>
          <w:sz w:val="28"/>
          <w:szCs w:val="28"/>
        </w:rPr>
        <w:t>В случае отсутствия урегулированных объемов между ССК, объемы формировались экспертами с учетом фактических данных, представленных организацией в формах государственной статистической отчетности № 46-ЭЭ (передача) «Сведения об отпуске (передаче) электроэнергии распределительными сетевыми организациями отдельным категориям потребителей».</w:t>
      </w:r>
    </w:p>
    <w:p w14:paraId="1A3E878F" w14:textId="77777777" w:rsidR="0026475C" w:rsidRPr="0026475C" w:rsidRDefault="0026475C" w:rsidP="0026475C">
      <w:pPr>
        <w:ind w:firstLine="709"/>
        <w:jc w:val="both"/>
        <w:rPr>
          <w:sz w:val="28"/>
          <w:szCs w:val="28"/>
        </w:rPr>
      </w:pPr>
      <w:r w:rsidRPr="0026475C">
        <w:rPr>
          <w:sz w:val="28"/>
          <w:szCs w:val="28"/>
        </w:rPr>
        <w:t>С целью установления величины максимальной мощности энергопринимающих устройств, процедура технологического присоединения которых к объектам электросетевого хозяйства сетевой организации</w:t>
      </w:r>
      <w:r w:rsidRPr="0026475C">
        <w:rPr>
          <w:sz w:val="28"/>
          <w:szCs w:val="28"/>
        </w:rPr>
        <w:br/>
        <w:t>не завершена, РЭК Кузбасса на организации области был направлен запрос</w:t>
      </w:r>
      <w:r w:rsidRPr="0026475C">
        <w:rPr>
          <w:sz w:val="28"/>
          <w:szCs w:val="28"/>
        </w:rPr>
        <w:br/>
        <w:t>от 16.09.2022 № Ч-5-17/3211-02. Величина максимальной мощности энергопринимающих устройств, процедура технологического присоединения которых к объектам электросетевого хозяйства сетевой организации</w:t>
      </w:r>
      <w:r w:rsidRPr="0026475C">
        <w:rPr>
          <w:sz w:val="28"/>
          <w:szCs w:val="28"/>
        </w:rPr>
        <w:br/>
        <w:t>не завершена, формировалась экспертами на основании анализа полученного ответа, а также с учетом ранее утвержденных плат за технологическое присоединение по индивидуальным проектам.</w:t>
      </w:r>
    </w:p>
    <w:p w14:paraId="6BE32634" w14:textId="77777777" w:rsidR="0026475C" w:rsidRPr="0026475C" w:rsidRDefault="0026475C" w:rsidP="0026475C">
      <w:pPr>
        <w:ind w:firstLine="709"/>
        <w:jc w:val="both"/>
        <w:rPr>
          <w:color w:val="000000"/>
          <w:spacing w:val="-6"/>
          <w:sz w:val="28"/>
          <w:szCs w:val="28"/>
        </w:rPr>
      </w:pPr>
      <w:r w:rsidRPr="0026475C">
        <w:rPr>
          <w:sz w:val="28"/>
          <w:szCs w:val="28"/>
        </w:rPr>
        <w:t xml:space="preserve">Потери электрической энергии (мощности), заявленные предприятием в формах П1.4 и П1.5, проверены на соответствие Сводному прогнозному балансу производства и поставок электрической энергии (мощности) в рамках Единой энергетической системы России по Кемеровской области </w:t>
      </w:r>
      <w:r w:rsidRPr="0026475C">
        <w:rPr>
          <w:color w:val="000000"/>
          <w:spacing w:val="-6"/>
          <w:sz w:val="28"/>
          <w:szCs w:val="28"/>
        </w:rPr>
        <w:t>на 2023 год</w:t>
      </w:r>
      <w:r w:rsidRPr="0026475C">
        <w:rPr>
          <w:sz w:val="28"/>
          <w:szCs w:val="28"/>
        </w:rPr>
        <w:t xml:space="preserve">, </w:t>
      </w:r>
      <w:r w:rsidRPr="0026475C">
        <w:rPr>
          <w:color w:val="000000"/>
          <w:spacing w:val="-6"/>
          <w:sz w:val="28"/>
          <w:szCs w:val="28"/>
        </w:rPr>
        <w:t>утвержденному приказом ФАС России от 27 октября 2022 № 767/22-ДСП.</w:t>
      </w:r>
    </w:p>
    <w:p w14:paraId="043D8E02" w14:textId="77777777" w:rsidR="0026475C" w:rsidRPr="0026475C" w:rsidRDefault="0026475C" w:rsidP="0026475C">
      <w:pPr>
        <w:ind w:firstLine="709"/>
        <w:jc w:val="both"/>
        <w:rPr>
          <w:sz w:val="28"/>
          <w:szCs w:val="28"/>
        </w:rPr>
      </w:pPr>
      <w:r w:rsidRPr="0026475C">
        <w:rPr>
          <w:sz w:val="28"/>
          <w:szCs w:val="28"/>
        </w:rPr>
        <w:t>Заявленная мощность потребителей, присоединенных к электрическим сетям ООО «ЭнергоПаритет», была принята РЭК Кузбасса в размере 88,217 МВт.</w:t>
      </w:r>
    </w:p>
    <w:p w14:paraId="487D929B" w14:textId="77777777" w:rsidR="0026475C" w:rsidRPr="0026475C" w:rsidRDefault="0026475C" w:rsidP="0026475C">
      <w:pPr>
        <w:ind w:firstLine="709"/>
        <w:jc w:val="both"/>
        <w:rPr>
          <w:sz w:val="28"/>
          <w:szCs w:val="28"/>
        </w:rPr>
      </w:pPr>
      <w:r w:rsidRPr="0026475C">
        <w:rPr>
          <w:sz w:val="28"/>
          <w:szCs w:val="28"/>
        </w:rPr>
        <w:t>Данный подход признан Кемеровским областным судом неверным.</w:t>
      </w:r>
    </w:p>
    <w:p w14:paraId="146E20C6" w14:textId="77777777" w:rsidR="0026475C" w:rsidRPr="0026475C" w:rsidRDefault="0026475C" w:rsidP="0026475C">
      <w:pPr>
        <w:ind w:firstLine="709"/>
        <w:jc w:val="both"/>
        <w:rPr>
          <w:sz w:val="28"/>
          <w:szCs w:val="28"/>
        </w:rPr>
      </w:pPr>
      <w:r w:rsidRPr="0026475C">
        <w:rPr>
          <w:sz w:val="28"/>
          <w:szCs w:val="28"/>
        </w:rPr>
        <w:t xml:space="preserve">В соответствии с письменными объяснениями ФАС России, полученными в рамках рассмотрения дела, согласно сводному прогнозному балансу на 2023 год, утвержденному приказом ФАС России от 27.10.2022 № 767/22-ДСП, суммарная заявленная мощность потребителей услуг территориальных сетевых организаций Кемеровской области – Кузбасса составляет 2 222,577 МВт. Данная суммарная величина сложилась исходя из заявок отдельных организаций, направленных РЭК Кузбасса в адрес ФАС России. В соответствии с шаблоном ФГИС ЕИАС ФАС России </w:t>
      </w:r>
      <w:r w:rsidRPr="0026475C">
        <w:rPr>
          <w:sz w:val="28"/>
          <w:szCs w:val="28"/>
          <w:lang w:val="en-US"/>
        </w:rPr>
        <w:t>FORM</w:t>
      </w:r>
      <w:r w:rsidRPr="0026475C">
        <w:rPr>
          <w:sz w:val="28"/>
          <w:szCs w:val="28"/>
        </w:rPr>
        <w:t>3.1.2022</w:t>
      </w:r>
      <w:r w:rsidRPr="0026475C">
        <w:rPr>
          <w:sz w:val="28"/>
          <w:szCs w:val="28"/>
          <w:lang w:val="en-US"/>
        </w:rPr>
        <w:t>SUMMARY</w:t>
      </w:r>
      <w:r w:rsidRPr="0026475C">
        <w:rPr>
          <w:sz w:val="28"/>
          <w:szCs w:val="28"/>
        </w:rPr>
        <w:t>, использованном</w:t>
      </w:r>
      <w:r w:rsidRPr="0026475C">
        <w:rPr>
          <w:sz w:val="28"/>
          <w:szCs w:val="28"/>
        </w:rPr>
        <w:br/>
        <w:t>ФАС России при утверждении баланса, заявленная мощность потребителей</w:t>
      </w:r>
      <w:r w:rsidRPr="0026475C">
        <w:rPr>
          <w:sz w:val="28"/>
          <w:szCs w:val="28"/>
        </w:rPr>
        <w:br/>
        <w:t>ООО «ЭнергоПаритет» составляет 78,3616 МВт (стр. 7 решения суда).</w:t>
      </w:r>
    </w:p>
    <w:p w14:paraId="5FEC04F3" w14:textId="77777777" w:rsidR="0026475C" w:rsidRPr="0026475C" w:rsidRDefault="0026475C" w:rsidP="0026475C">
      <w:pPr>
        <w:ind w:firstLine="709"/>
        <w:jc w:val="both"/>
        <w:rPr>
          <w:sz w:val="28"/>
          <w:szCs w:val="28"/>
        </w:rPr>
      </w:pPr>
      <w:r w:rsidRPr="0026475C">
        <w:rPr>
          <w:sz w:val="28"/>
          <w:szCs w:val="28"/>
        </w:rPr>
        <w:t>На основании изложенного при формировании баланса</w:t>
      </w:r>
      <w:r w:rsidRPr="0026475C">
        <w:rPr>
          <w:sz w:val="28"/>
          <w:szCs w:val="28"/>
        </w:rPr>
        <w:br/>
        <w:t>ООО «ЭнергоПаритет» на 2023 год принимается величина заявленной мощности потребителей, учтенная ФАС России при утверждении сводного прогнозного баланса 78,3616 МВт.</w:t>
      </w:r>
    </w:p>
    <w:p w14:paraId="7C86C0E1" w14:textId="77777777" w:rsidR="0026475C" w:rsidRPr="0026475C" w:rsidRDefault="0026475C" w:rsidP="0026475C">
      <w:pPr>
        <w:ind w:firstLine="709"/>
        <w:jc w:val="both"/>
        <w:rPr>
          <w:sz w:val="28"/>
          <w:szCs w:val="28"/>
        </w:rPr>
      </w:pPr>
      <w:r w:rsidRPr="0026475C">
        <w:rPr>
          <w:sz w:val="28"/>
          <w:szCs w:val="28"/>
        </w:rPr>
        <w:t>Во исполнение решения суда, заявленная мощность потребителей</w:t>
      </w:r>
      <w:r w:rsidRPr="0026475C">
        <w:rPr>
          <w:sz w:val="28"/>
          <w:szCs w:val="28"/>
        </w:rPr>
        <w:br/>
        <w:t xml:space="preserve">ООО «КузбассЭлектро», входящего в «сетевой котел» ООО «ЭнергоПаритет», определяется в соответствии с положениями п. 47 Правил, как среднее </w:t>
      </w:r>
      <w:r w:rsidRPr="0026475C">
        <w:rPr>
          <w:sz w:val="28"/>
          <w:szCs w:val="28"/>
        </w:rPr>
        <w:lastRenderedPageBreak/>
        <w:t>фактическое значение за последние 3 года (стр. 8 решения суда) и составляет 72,757 МВт.</w:t>
      </w:r>
    </w:p>
    <w:p w14:paraId="58A27970" w14:textId="77777777" w:rsidR="0026475C" w:rsidRPr="0026475C" w:rsidRDefault="0026475C" w:rsidP="0026475C">
      <w:pPr>
        <w:ind w:firstLine="709"/>
        <w:jc w:val="both"/>
        <w:rPr>
          <w:color w:val="000000"/>
          <w:sz w:val="28"/>
          <w:szCs w:val="28"/>
        </w:rPr>
      </w:pPr>
      <w:r w:rsidRPr="0026475C">
        <w:rPr>
          <w:sz w:val="28"/>
          <w:szCs w:val="28"/>
        </w:rPr>
        <w:t>В результате экспертная группа предлагает принять к расчету балансы мощности, представленные в Приложении 1.</w:t>
      </w:r>
    </w:p>
    <w:p w14:paraId="6C19A7B5" w14:textId="77777777" w:rsidR="0026475C" w:rsidRPr="0026475C" w:rsidRDefault="0026475C" w:rsidP="0026475C">
      <w:pPr>
        <w:ind w:firstLine="709"/>
        <w:jc w:val="both"/>
        <w:rPr>
          <w:rFonts w:eastAsia="Calibri"/>
          <w:sz w:val="28"/>
          <w:szCs w:val="22"/>
        </w:rPr>
      </w:pPr>
    </w:p>
    <w:p w14:paraId="7DD2E065" w14:textId="77777777" w:rsidR="0026475C" w:rsidRPr="0026475C" w:rsidRDefault="0026475C" w:rsidP="0026475C">
      <w:pPr>
        <w:autoSpaceDE w:val="0"/>
        <w:autoSpaceDN w:val="0"/>
        <w:adjustRightInd w:val="0"/>
        <w:ind w:firstLine="709"/>
        <w:jc w:val="center"/>
        <w:rPr>
          <w:rFonts w:eastAsia="Calibri"/>
          <w:b/>
          <w:bCs/>
          <w:sz w:val="28"/>
          <w:szCs w:val="28"/>
          <w:lang w:eastAsia="en-US"/>
        </w:rPr>
      </w:pPr>
    </w:p>
    <w:p w14:paraId="1DF77542" w14:textId="77777777" w:rsidR="0026475C" w:rsidRPr="0026475C" w:rsidRDefault="0026475C" w:rsidP="0026475C">
      <w:pPr>
        <w:ind w:firstLine="709"/>
        <w:jc w:val="center"/>
        <w:rPr>
          <w:b/>
          <w:bCs/>
          <w:sz w:val="28"/>
          <w:szCs w:val="28"/>
        </w:rPr>
      </w:pPr>
      <w:r w:rsidRPr="0026475C">
        <w:rPr>
          <w:b/>
          <w:bCs/>
          <w:sz w:val="28"/>
          <w:szCs w:val="28"/>
        </w:rPr>
        <w:t xml:space="preserve">Индивидуальные тарифы на услуги по передаче электрической энергии для взаиморасчетов </w:t>
      </w:r>
    </w:p>
    <w:p w14:paraId="395A347A" w14:textId="77777777" w:rsidR="0026475C" w:rsidRPr="0026475C" w:rsidRDefault="0026475C" w:rsidP="0026475C">
      <w:pPr>
        <w:autoSpaceDE w:val="0"/>
        <w:autoSpaceDN w:val="0"/>
        <w:adjustRightInd w:val="0"/>
        <w:ind w:firstLine="709"/>
        <w:jc w:val="center"/>
        <w:rPr>
          <w:b/>
          <w:bCs/>
          <w:sz w:val="28"/>
          <w:szCs w:val="28"/>
        </w:rPr>
      </w:pPr>
      <w:r w:rsidRPr="0026475C">
        <w:rPr>
          <w:b/>
          <w:bCs/>
          <w:sz w:val="28"/>
          <w:szCs w:val="28"/>
        </w:rPr>
        <w:t>между ООО «ЭнергоПаритет» и сетевыми организациями Кемеровской области – Кузбасса</w:t>
      </w:r>
    </w:p>
    <w:p w14:paraId="549BFB72" w14:textId="77777777" w:rsidR="0026475C" w:rsidRPr="0026475C" w:rsidRDefault="0026475C" w:rsidP="0026475C">
      <w:pPr>
        <w:autoSpaceDE w:val="0"/>
        <w:autoSpaceDN w:val="0"/>
        <w:adjustRightInd w:val="0"/>
        <w:ind w:firstLine="709"/>
        <w:jc w:val="center"/>
        <w:rPr>
          <w:rFonts w:eastAsia="Calibri"/>
          <w:b/>
          <w:bCs/>
          <w:sz w:val="28"/>
          <w:szCs w:val="28"/>
          <w:lang w:eastAsia="en-US"/>
        </w:rPr>
      </w:pPr>
    </w:p>
    <w:p w14:paraId="7F0A170E" w14:textId="77777777" w:rsidR="0026475C" w:rsidRPr="0026475C" w:rsidRDefault="0026475C" w:rsidP="0026475C">
      <w:pPr>
        <w:keepNext/>
        <w:ind w:firstLine="709"/>
        <w:jc w:val="both"/>
        <w:outlineLvl w:val="0"/>
        <w:rPr>
          <w:bCs/>
          <w:sz w:val="28"/>
          <w:szCs w:val="28"/>
        </w:rPr>
      </w:pPr>
      <w:r w:rsidRPr="0026475C">
        <w:rPr>
          <w:bCs/>
          <w:sz w:val="28"/>
          <w:szCs w:val="28"/>
        </w:rPr>
        <w:t>Во исполнение решения суда от 17.05.2023 года № 3а-227/2023 пересмотрены балансы мощности. На основании измененного баланса мощности мини-котла осуществлен расчет тарифной выручки ООО «ЭнергоПаритет»</w:t>
      </w:r>
      <w:r w:rsidRPr="0026475C">
        <w:rPr>
          <w:bCs/>
          <w:sz w:val="28"/>
          <w:szCs w:val="28"/>
        </w:rPr>
        <w:br/>
        <w:t>на 2023 год. Расчет приведен в приложении 2 таблице 1. Расчет тарифной выручки ООО «ЭнергоПаритет» на 2023 год в соответствии с постановлением РЭК Кузбасса от 30.12.2021 №956, приведен в приложении 2 таблице 2.</w:t>
      </w:r>
    </w:p>
    <w:p w14:paraId="412381B3" w14:textId="77777777" w:rsidR="0026475C" w:rsidRPr="0026475C" w:rsidRDefault="0026475C" w:rsidP="0026475C">
      <w:pPr>
        <w:keepNext/>
        <w:ind w:firstLine="709"/>
        <w:jc w:val="both"/>
        <w:outlineLvl w:val="0"/>
        <w:rPr>
          <w:bCs/>
          <w:sz w:val="28"/>
          <w:szCs w:val="28"/>
        </w:rPr>
      </w:pPr>
      <w:r w:rsidRPr="0026475C">
        <w:rPr>
          <w:bCs/>
          <w:sz w:val="28"/>
          <w:szCs w:val="28"/>
        </w:rPr>
        <w:t>В соответствии с пунктом 63 Основ ценообразования в области регулируемых цен (тарифов) в электроэнергетике, утвержденных постановлением Правительства РФ от 29.12.2011 № 1178 (далее – Основы ценообразования), исполнительные органы субъектов Российской Федерации</w:t>
      </w:r>
      <w:r w:rsidRPr="0026475C">
        <w:rPr>
          <w:bCs/>
          <w:sz w:val="28"/>
          <w:szCs w:val="28"/>
        </w:rPr>
        <w:br/>
        <w:t>в области государственного регулирования тарифов в соответствии</w:t>
      </w:r>
      <w:r w:rsidRPr="0026475C">
        <w:rPr>
          <w:bCs/>
          <w:sz w:val="28"/>
          <w:szCs w:val="28"/>
        </w:rPr>
        <w:br/>
        <w:t>с методическими указаниями, утверждаемыми Федеральной антимонопольной службой, устанавливают на очередной финансовый год на розничном рынке:</w:t>
      </w:r>
    </w:p>
    <w:p w14:paraId="0A33958F" w14:textId="77777777" w:rsidR="0026475C" w:rsidRPr="0026475C" w:rsidRDefault="0026475C" w:rsidP="0026475C">
      <w:pPr>
        <w:keepNext/>
        <w:ind w:firstLine="709"/>
        <w:jc w:val="both"/>
        <w:outlineLvl w:val="0"/>
        <w:rPr>
          <w:bCs/>
          <w:sz w:val="28"/>
          <w:szCs w:val="28"/>
        </w:rPr>
      </w:pPr>
      <w:r w:rsidRPr="0026475C">
        <w:rPr>
          <w:bCs/>
          <w:sz w:val="28"/>
          <w:szCs w:val="28"/>
        </w:rPr>
        <w:t>цены (тарифы) на услуги по передаче электрической энергии</w:t>
      </w:r>
      <w:r w:rsidRPr="0026475C">
        <w:rPr>
          <w:bCs/>
          <w:sz w:val="28"/>
          <w:szCs w:val="28"/>
        </w:rPr>
        <w:br/>
        <w:t>по электрическим сетям, принадлежащим на праве собственности или ином законном основании территориальным сетевым организациям (далее – ТСО), включая:</w:t>
      </w:r>
    </w:p>
    <w:p w14:paraId="77FD4724" w14:textId="77777777" w:rsidR="0026475C" w:rsidRPr="0026475C" w:rsidRDefault="0026475C" w:rsidP="0026475C">
      <w:pPr>
        <w:keepNext/>
        <w:ind w:firstLine="709"/>
        <w:jc w:val="both"/>
        <w:outlineLvl w:val="0"/>
        <w:rPr>
          <w:bCs/>
          <w:sz w:val="28"/>
          <w:szCs w:val="28"/>
        </w:rPr>
      </w:pPr>
      <w:r w:rsidRPr="0026475C">
        <w:rPr>
          <w:bCs/>
          <w:sz w:val="28"/>
          <w:szCs w:val="28"/>
        </w:rPr>
        <w:t>единые (котловые) тарифы;</w:t>
      </w:r>
    </w:p>
    <w:p w14:paraId="4A9F391F" w14:textId="77777777" w:rsidR="0026475C" w:rsidRPr="0026475C" w:rsidRDefault="0026475C" w:rsidP="0026475C">
      <w:pPr>
        <w:keepNext/>
        <w:ind w:firstLine="709"/>
        <w:jc w:val="both"/>
        <w:outlineLvl w:val="0"/>
        <w:rPr>
          <w:bCs/>
          <w:sz w:val="28"/>
          <w:szCs w:val="28"/>
        </w:rPr>
      </w:pPr>
      <w:r w:rsidRPr="0026475C">
        <w:rPr>
          <w:bCs/>
          <w:sz w:val="28"/>
          <w:szCs w:val="28"/>
        </w:rPr>
        <w:t>тарифы взаиморасчетов между двумя сетевыми организациями.</w:t>
      </w:r>
    </w:p>
    <w:p w14:paraId="595F3CA4" w14:textId="77777777" w:rsidR="0026475C" w:rsidRPr="0026475C" w:rsidRDefault="0026475C" w:rsidP="0026475C">
      <w:pPr>
        <w:keepNext/>
        <w:ind w:firstLine="709"/>
        <w:jc w:val="both"/>
        <w:outlineLvl w:val="0"/>
        <w:rPr>
          <w:bCs/>
          <w:sz w:val="28"/>
          <w:szCs w:val="28"/>
        </w:rPr>
      </w:pPr>
      <w:r w:rsidRPr="0026475C">
        <w:rPr>
          <w:bCs/>
          <w:sz w:val="28"/>
          <w:szCs w:val="28"/>
        </w:rPr>
        <w:t xml:space="preserve">Тариф взаиморасчетов между двумя территориальными сетевыми организациями определяется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потерь электрической энергии при ее передаче по электрическим сетям и средств, получаемых (оплачиваемых) от других сетевых организаций). </w:t>
      </w:r>
    </w:p>
    <w:p w14:paraId="35A64C60" w14:textId="77777777" w:rsidR="0026475C" w:rsidRPr="0026475C" w:rsidRDefault="0026475C" w:rsidP="0026475C">
      <w:pPr>
        <w:keepNext/>
        <w:ind w:firstLine="709"/>
        <w:jc w:val="both"/>
        <w:outlineLvl w:val="0"/>
        <w:rPr>
          <w:bCs/>
          <w:sz w:val="28"/>
          <w:szCs w:val="28"/>
        </w:rPr>
      </w:pPr>
      <w:r w:rsidRPr="0026475C">
        <w:rPr>
          <w:bCs/>
          <w:sz w:val="28"/>
          <w:szCs w:val="28"/>
        </w:rPr>
        <w:t xml:space="preserve">В соответствии с пунктом 52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w:t>
      </w:r>
      <w:r w:rsidRPr="0026475C">
        <w:rPr>
          <w:bCs/>
          <w:sz w:val="28"/>
          <w:szCs w:val="28"/>
        </w:rPr>
        <w:lastRenderedPageBreak/>
        <w:t>06.08.2004 № 20-э/2, индивидуальные тарифы на услуги по передаче электрической энергии устанавливаются одновременно в двух вариантах:</w:t>
      </w:r>
    </w:p>
    <w:p w14:paraId="47CCCED3" w14:textId="77777777" w:rsidR="0026475C" w:rsidRPr="0026475C" w:rsidRDefault="0026475C" w:rsidP="0026475C">
      <w:pPr>
        <w:keepNext/>
        <w:ind w:firstLine="709"/>
        <w:jc w:val="both"/>
        <w:outlineLvl w:val="0"/>
        <w:rPr>
          <w:bCs/>
          <w:sz w:val="28"/>
          <w:szCs w:val="28"/>
        </w:rPr>
      </w:pPr>
      <w:r w:rsidRPr="0026475C">
        <w:rPr>
          <w:bCs/>
          <w:sz w:val="28"/>
          <w:szCs w:val="28"/>
        </w:rPr>
        <w:t>двухставочный;</w:t>
      </w:r>
    </w:p>
    <w:p w14:paraId="1727473A" w14:textId="77777777" w:rsidR="0026475C" w:rsidRPr="0026475C" w:rsidRDefault="0026475C" w:rsidP="0026475C">
      <w:pPr>
        <w:keepNext/>
        <w:ind w:firstLine="709"/>
        <w:jc w:val="both"/>
        <w:outlineLvl w:val="0"/>
        <w:rPr>
          <w:bCs/>
          <w:sz w:val="28"/>
          <w:szCs w:val="28"/>
        </w:rPr>
      </w:pPr>
      <w:r w:rsidRPr="0026475C">
        <w:rPr>
          <w:bCs/>
          <w:sz w:val="28"/>
          <w:szCs w:val="28"/>
        </w:rPr>
        <w:t>одноставочный.</w:t>
      </w:r>
    </w:p>
    <w:p w14:paraId="58E435FD" w14:textId="77777777" w:rsidR="0026475C" w:rsidRPr="0026475C" w:rsidRDefault="0026475C" w:rsidP="0026475C">
      <w:pPr>
        <w:ind w:firstLine="709"/>
        <w:jc w:val="both"/>
        <w:rPr>
          <w:rFonts w:eastAsia="Calibri"/>
          <w:sz w:val="28"/>
          <w:szCs w:val="22"/>
        </w:rPr>
      </w:pPr>
      <w:r w:rsidRPr="0026475C">
        <w:rPr>
          <w:rFonts w:eastAsia="Calibri"/>
          <w:sz w:val="28"/>
          <w:szCs w:val="22"/>
        </w:rPr>
        <w:t>При исполнении судебного решения от 17.05.2023 по делу № 3а-227/2023 дельта, получаемая за счет снижения тарифной выручки, с учетом снижения параметров мощности по ЕКТ составит, тыс. руб.:</w:t>
      </w:r>
    </w:p>
    <w:p w14:paraId="45F81469" w14:textId="77777777" w:rsidR="0026475C" w:rsidRPr="0026475C" w:rsidRDefault="0026475C" w:rsidP="0026475C">
      <w:pPr>
        <w:ind w:firstLine="709"/>
        <w:jc w:val="both"/>
        <w:rPr>
          <w:rFonts w:eastAsia="Calibri"/>
          <w:sz w:val="28"/>
          <w:szCs w:val="22"/>
        </w:rPr>
      </w:pPr>
      <w:r w:rsidRPr="0026475C">
        <w:rPr>
          <w:rFonts w:eastAsia="Calibri"/>
          <w:sz w:val="28"/>
          <w:szCs w:val="22"/>
        </w:rPr>
        <w:t>165 415,79 тыс. руб. = 2 220 640,70 (выручка по ЕКТ предприятия) – 2 055 224,91 (выручка по ЕКТ предприятия при снижении мощности).</w:t>
      </w:r>
    </w:p>
    <w:p w14:paraId="5933D064" w14:textId="77777777" w:rsidR="0026475C" w:rsidRPr="0026475C" w:rsidRDefault="0026475C" w:rsidP="0026475C">
      <w:pPr>
        <w:ind w:firstLine="709"/>
        <w:jc w:val="both"/>
        <w:rPr>
          <w:rFonts w:eastAsia="Calibri"/>
          <w:sz w:val="28"/>
          <w:szCs w:val="22"/>
        </w:rPr>
      </w:pPr>
    </w:p>
    <w:p w14:paraId="33CE7AC6" w14:textId="77777777" w:rsidR="0026475C" w:rsidRPr="0026475C" w:rsidRDefault="0026475C" w:rsidP="0026475C">
      <w:pPr>
        <w:ind w:firstLine="709"/>
        <w:jc w:val="both"/>
        <w:rPr>
          <w:rFonts w:eastAsia="Calibri"/>
          <w:sz w:val="28"/>
          <w:szCs w:val="22"/>
        </w:rPr>
      </w:pPr>
      <w:r w:rsidRPr="0026475C">
        <w:rPr>
          <w:rFonts w:eastAsia="Calibri"/>
          <w:sz w:val="28"/>
          <w:szCs w:val="22"/>
        </w:rPr>
        <w:t>Избыток средств к распределению в сторону смежных сетевых организаций составит, тыс. руб.:</w:t>
      </w:r>
    </w:p>
    <w:p w14:paraId="1348CDBB" w14:textId="77777777" w:rsidR="0026475C" w:rsidRPr="0026475C" w:rsidRDefault="0026475C" w:rsidP="0026475C">
      <w:pPr>
        <w:ind w:firstLine="709"/>
        <w:jc w:val="both"/>
        <w:rPr>
          <w:rFonts w:eastAsia="Calibri"/>
          <w:sz w:val="28"/>
          <w:szCs w:val="22"/>
        </w:rPr>
      </w:pPr>
      <w:r w:rsidRPr="0026475C">
        <w:rPr>
          <w:rFonts w:eastAsia="Calibri"/>
          <w:sz w:val="28"/>
          <w:szCs w:val="22"/>
        </w:rPr>
        <w:t>876 844,24 (оплата в другие ТСО при изменении мощности) = 2 055 224,91 (выручка по ЕКТ предприятия при снижении мощности) + 1 317,46 (выручка от других ТСО) – 1 179 698,13 (НВВ предприятия).</w:t>
      </w:r>
    </w:p>
    <w:p w14:paraId="6B094391" w14:textId="77777777" w:rsidR="0026475C" w:rsidRPr="0026475C" w:rsidRDefault="0026475C" w:rsidP="0026475C">
      <w:pPr>
        <w:ind w:firstLine="709"/>
        <w:jc w:val="both"/>
        <w:rPr>
          <w:rFonts w:eastAsia="Calibri"/>
          <w:sz w:val="28"/>
          <w:szCs w:val="22"/>
        </w:rPr>
      </w:pPr>
      <w:r w:rsidRPr="0026475C">
        <w:rPr>
          <w:rFonts w:eastAsia="Calibri"/>
          <w:sz w:val="28"/>
          <w:szCs w:val="22"/>
        </w:rPr>
        <w:t>Таким образом, оплата в ПАО «Россети Сибири» – «Кузбассэнерго - РЭС» снизиться на 165 415,79 тыс. руб. = 1 042 260,03 (оплата в другие ТСО) – 876 844,24 (оплата в другие ТСО при снижении мощности).</w:t>
      </w:r>
    </w:p>
    <w:p w14:paraId="5D71FA33" w14:textId="77777777" w:rsidR="0026475C" w:rsidRPr="0026475C" w:rsidRDefault="0026475C" w:rsidP="0026475C">
      <w:pPr>
        <w:ind w:firstLine="709"/>
        <w:jc w:val="both"/>
        <w:rPr>
          <w:rFonts w:eastAsia="Calibri"/>
          <w:sz w:val="28"/>
          <w:szCs w:val="22"/>
        </w:rPr>
      </w:pPr>
      <w:r w:rsidRPr="0026475C">
        <w:rPr>
          <w:rFonts w:eastAsia="Calibri"/>
          <w:sz w:val="28"/>
          <w:szCs w:val="22"/>
        </w:rPr>
        <w:t xml:space="preserve">Расчет индивидуальных тарифов на услуги по передаче электрической энергии для взаиморасчетов между ООО «ЭнергоПаритет» и сетевыми организациями Кемеровской области – Кузбасса в приложении 2 таблице 3. </w:t>
      </w:r>
    </w:p>
    <w:p w14:paraId="78985F59"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088EDDF5" w14:textId="77777777" w:rsidR="0026475C" w:rsidRPr="0026475C" w:rsidRDefault="0026475C" w:rsidP="0026475C">
      <w:pPr>
        <w:autoSpaceDE w:val="0"/>
        <w:autoSpaceDN w:val="0"/>
        <w:adjustRightInd w:val="0"/>
        <w:ind w:firstLine="708"/>
        <w:jc w:val="both"/>
        <w:rPr>
          <w:rFonts w:eastAsia="Calibri"/>
          <w:sz w:val="28"/>
          <w:szCs w:val="28"/>
          <w:lang w:eastAsia="en-US"/>
        </w:rPr>
      </w:pPr>
      <w:r w:rsidRPr="0026475C">
        <w:rPr>
          <w:rFonts w:eastAsia="Calibri"/>
          <w:sz w:val="28"/>
          <w:szCs w:val="28"/>
          <w:lang w:eastAsia="en-US"/>
        </w:rPr>
        <w:t xml:space="preserve">Приложение: </w:t>
      </w:r>
    </w:p>
    <w:p w14:paraId="6BE5C6F5" w14:textId="77777777" w:rsidR="0026475C" w:rsidRPr="0026475C" w:rsidRDefault="0026475C" w:rsidP="0026475C">
      <w:pPr>
        <w:ind w:firstLine="709"/>
        <w:jc w:val="both"/>
        <w:rPr>
          <w:rFonts w:eastAsia="Calibri"/>
          <w:sz w:val="28"/>
          <w:szCs w:val="22"/>
        </w:rPr>
      </w:pPr>
      <w:r w:rsidRPr="0026475C">
        <w:rPr>
          <w:rFonts w:eastAsia="Calibri"/>
          <w:sz w:val="28"/>
          <w:szCs w:val="22"/>
        </w:rPr>
        <w:t>1. Балансы мощности на 2023 год.</w:t>
      </w:r>
    </w:p>
    <w:p w14:paraId="690EA5BB" w14:textId="77777777" w:rsidR="0026475C" w:rsidRPr="0026475C" w:rsidRDefault="0026475C" w:rsidP="0026475C">
      <w:pPr>
        <w:ind w:firstLine="709"/>
        <w:jc w:val="both"/>
        <w:rPr>
          <w:rFonts w:eastAsia="Calibri"/>
          <w:sz w:val="28"/>
          <w:szCs w:val="22"/>
        </w:rPr>
      </w:pPr>
      <w:r w:rsidRPr="0026475C">
        <w:rPr>
          <w:rFonts w:eastAsia="Calibri"/>
          <w:sz w:val="28"/>
          <w:szCs w:val="22"/>
        </w:rPr>
        <w:t>2. Индивидуальные тарифы на услуги по передаче электрической энергии для взаиморасчетов между ООО «ЭнергоПаритет» и сетевыми организациями Кемеровской области – Кузбасса на 2023 год.</w:t>
      </w:r>
    </w:p>
    <w:p w14:paraId="71F8D32B"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56305011"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167C7292"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3F440F13"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3103230C"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60644059" w14:textId="77777777" w:rsidR="0026475C" w:rsidRPr="0026475C" w:rsidRDefault="0026475C" w:rsidP="0026475C">
      <w:pPr>
        <w:autoSpaceDE w:val="0"/>
        <w:autoSpaceDN w:val="0"/>
        <w:adjustRightInd w:val="0"/>
        <w:ind w:firstLine="567"/>
        <w:jc w:val="both"/>
        <w:rPr>
          <w:rFonts w:eastAsia="Calibri"/>
          <w:sz w:val="28"/>
          <w:szCs w:val="28"/>
          <w:lang w:eastAsia="en-US"/>
        </w:rPr>
      </w:pPr>
    </w:p>
    <w:p w14:paraId="010590FE" w14:textId="77777777" w:rsidR="0026475C" w:rsidRPr="0026475C" w:rsidRDefault="0026475C" w:rsidP="0026475C">
      <w:pPr>
        <w:jc w:val="both"/>
        <w:rPr>
          <w:sz w:val="28"/>
          <w:szCs w:val="28"/>
        </w:rPr>
        <w:sectPr w:rsidR="0026475C" w:rsidRPr="0026475C" w:rsidSect="0098697E">
          <w:headerReference w:type="default" r:id="rId18"/>
          <w:headerReference w:type="first" r:id="rId19"/>
          <w:pgSz w:w="12240" w:h="15840"/>
          <w:pgMar w:top="1134" w:right="851" w:bottom="1134" w:left="1701" w:header="708" w:footer="708" w:gutter="0"/>
          <w:cols w:space="708"/>
          <w:titlePg/>
          <w:docGrid w:linePitch="381"/>
        </w:sectPr>
      </w:pPr>
    </w:p>
    <w:p w14:paraId="4D982103" w14:textId="77777777" w:rsidR="0026475C" w:rsidRPr="0026475C" w:rsidRDefault="0026475C" w:rsidP="0026475C">
      <w:pPr>
        <w:keepNext/>
        <w:ind w:firstLine="709"/>
        <w:jc w:val="right"/>
        <w:outlineLvl w:val="0"/>
        <w:rPr>
          <w:rFonts w:eastAsia="Calibri"/>
          <w:bCs/>
          <w:color w:val="000000"/>
          <w:sz w:val="28"/>
          <w:szCs w:val="28"/>
          <w:lang w:eastAsia="en-US"/>
        </w:rPr>
      </w:pPr>
      <w:r w:rsidRPr="0026475C">
        <w:rPr>
          <w:rFonts w:eastAsia="Calibri"/>
          <w:bCs/>
          <w:color w:val="000000"/>
          <w:sz w:val="28"/>
          <w:szCs w:val="28"/>
          <w:lang w:eastAsia="en-US"/>
        </w:rPr>
        <w:lastRenderedPageBreak/>
        <w:t>Приложение 1</w:t>
      </w:r>
    </w:p>
    <w:p w14:paraId="60374788" w14:textId="77777777" w:rsidR="0026475C" w:rsidRPr="0026475C" w:rsidRDefault="0026475C" w:rsidP="0026475C">
      <w:pPr>
        <w:ind w:firstLine="709"/>
        <w:jc w:val="right"/>
        <w:rPr>
          <w:rFonts w:eastAsia="Calibri"/>
          <w:sz w:val="28"/>
          <w:szCs w:val="22"/>
          <w:lang w:eastAsia="en-US"/>
        </w:rPr>
      </w:pPr>
      <w:r w:rsidRPr="0026475C">
        <w:rPr>
          <w:rFonts w:eastAsia="Calibri"/>
          <w:sz w:val="28"/>
          <w:szCs w:val="22"/>
          <w:lang w:eastAsia="en-US"/>
        </w:rPr>
        <w:t>Таблица 1</w:t>
      </w:r>
    </w:p>
    <w:p w14:paraId="43C010BC" w14:textId="77777777" w:rsidR="0026475C" w:rsidRPr="0026475C" w:rsidRDefault="0026475C" w:rsidP="0026475C">
      <w:pPr>
        <w:autoSpaceDE w:val="0"/>
        <w:autoSpaceDN w:val="0"/>
        <w:adjustRightInd w:val="0"/>
        <w:ind w:left="-142" w:right="-289" w:firstLine="822"/>
        <w:jc w:val="center"/>
        <w:rPr>
          <w:sz w:val="28"/>
          <w:szCs w:val="28"/>
        </w:rPr>
      </w:pPr>
      <w:r w:rsidRPr="0026475C">
        <w:rPr>
          <w:sz w:val="28"/>
          <w:szCs w:val="28"/>
        </w:rPr>
        <w:t>Баланс электрической мощности ООО «ЭнергоПаритет» на 2023 год</w:t>
      </w:r>
    </w:p>
    <w:p w14:paraId="3A4EDE74" w14:textId="77777777" w:rsidR="0026475C" w:rsidRPr="0026475C" w:rsidRDefault="0026475C" w:rsidP="0026475C">
      <w:pPr>
        <w:autoSpaceDE w:val="0"/>
        <w:autoSpaceDN w:val="0"/>
        <w:adjustRightInd w:val="0"/>
        <w:ind w:left="-142" w:right="-289" w:firstLine="822"/>
        <w:jc w:val="center"/>
        <w:rPr>
          <w:rFonts w:eastAsia="Calibri"/>
          <w:sz w:val="28"/>
          <w:szCs w:val="28"/>
          <w:lang w:eastAsia="en-US"/>
        </w:rPr>
      </w:pPr>
    </w:p>
    <w:tbl>
      <w:tblPr>
        <w:tblW w:w="5051" w:type="pct"/>
        <w:tblLook w:val="04A0" w:firstRow="1" w:lastRow="0" w:firstColumn="1" w:lastColumn="0" w:noHBand="0" w:noVBand="1"/>
      </w:tblPr>
      <w:tblGrid>
        <w:gridCol w:w="546"/>
        <w:gridCol w:w="3684"/>
        <w:gridCol w:w="670"/>
        <w:gridCol w:w="673"/>
        <w:gridCol w:w="673"/>
        <w:gridCol w:w="673"/>
        <w:gridCol w:w="673"/>
        <w:gridCol w:w="694"/>
        <w:gridCol w:w="652"/>
        <w:gridCol w:w="673"/>
        <w:gridCol w:w="673"/>
        <w:gridCol w:w="673"/>
        <w:gridCol w:w="694"/>
        <w:gridCol w:w="652"/>
        <w:gridCol w:w="673"/>
        <w:gridCol w:w="673"/>
        <w:gridCol w:w="676"/>
        <w:gridCol w:w="834"/>
      </w:tblGrid>
      <w:tr w:rsidR="0026475C" w:rsidRPr="0026475C" w14:paraId="2ECB659D" w14:textId="77777777" w:rsidTr="009734C9">
        <w:trPr>
          <w:trHeight w:val="20"/>
          <w:tblHeader/>
        </w:trPr>
        <w:tc>
          <w:tcPr>
            <w:tcW w:w="1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B8E007" w14:textId="77777777" w:rsidR="0026475C" w:rsidRPr="0026475C" w:rsidRDefault="0026475C" w:rsidP="0026475C">
            <w:pPr>
              <w:jc w:val="center"/>
              <w:rPr>
                <w:b/>
                <w:bCs/>
                <w:color w:val="000000"/>
                <w:sz w:val="14"/>
                <w:szCs w:val="14"/>
              </w:rPr>
            </w:pPr>
            <w:r w:rsidRPr="0026475C">
              <w:rPr>
                <w:b/>
                <w:bCs/>
                <w:color w:val="000000"/>
                <w:sz w:val="14"/>
                <w:szCs w:val="14"/>
              </w:rPr>
              <w:t xml:space="preserve">№ </w:t>
            </w:r>
            <w:r w:rsidRPr="0026475C">
              <w:rPr>
                <w:b/>
                <w:bCs/>
                <w:color w:val="000000"/>
                <w:sz w:val="14"/>
                <w:szCs w:val="14"/>
              </w:rPr>
              <w:br/>
              <w:t>п/п</w:t>
            </w:r>
          </w:p>
        </w:tc>
        <w:tc>
          <w:tcPr>
            <w:tcW w:w="121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776F39" w14:textId="77777777" w:rsidR="0026475C" w:rsidRPr="0026475C" w:rsidRDefault="0026475C" w:rsidP="0026475C">
            <w:pPr>
              <w:jc w:val="center"/>
              <w:rPr>
                <w:b/>
                <w:bCs/>
                <w:color w:val="000000"/>
                <w:sz w:val="14"/>
                <w:szCs w:val="14"/>
              </w:rPr>
            </w:pPr>
            <w:r w:rsidRPr="0026475C">
              <w:rPr>
                <w:b/>
                <w:bCs/>
                <w:color w:val="000000"/>
                <w:sz w:val="14"/>
                <w:szCs w:val="14"/>
              </w:rPr>
              <w:t>Показатель</w:t>
            </w:r>
          </w:p>
        </w:tc>
        <w:tc>
          <w:tcPr>
            <w:tcW w:w="221"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21F288CB" w14:textId="77777777" w:rsidR="0026475C" w:rsidRPr="0026475C" w:rsidRDefault="0026475C" w:rsidP="0026475C">
            <w:pPr>
              <w:jc w:val="center"/>
              <w:rPr>
                <w:b/>
                <w:bCs/>
                <w:color w:val="000000"/>
                <w:sz w:val="14"/>
                <w:szCs w:val="14"/>
              </w:rPr>
            </w:pPr>
            <w:r w:rsidRPr="0026475C">
              <w:rPr>
                <w:b/>
                <w:bCs/>
                <w:color w:val="000000"/>
                <w:sz w:val="14"/>
                <w:szCs w:val="14"/>
              </w:rPr>
              <w:t>Ед.изм</w:t>
            </w:r>
          </w:p>
        </w:tc>
        <w:tc>
          <w:tcPr>
            <w:tcW w:w="1115"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7076983A" w14:textId="77777777" w:rsidR="0026475C" w:rsidRPr="0026475C" w:rsidRDefault="0026475C" w:rsidP="0026475C">
            <w:pPr>
              <w:jc w:val="center"/>
              <w:rPr>
                <w:b/>
                <w:bCs/>
                <w:color w:val="000000"/>
                <w:sz w:val="14"/>
                <w:szCs w:val="14"/>
              </w:rPr>
            </w:pPr>
            <w:r w:rsidRPr="0026475C">
              <w:rPr>
                <w:b/>
                <w:bCs/>
                <w:color w:val="000000"/>
                <w:sz w:val="14"/>
                <w:szCs w:val="14"/>
              </w:rPr>
              <w:t>2023 (1 полугодие)</w:t>
            </w:r>
          </w:p>
        </w:tc>
        <w:tc>
          <w:tcPr>
            <w:tcW w:w="1109"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10BAEA06" w14:textId="77777777" w:rsidR="0026475C" w:rsidRPr="0026475C" w:rsidRDefault="0026475C" w:rsidP="0026475C">
            <w:pPr>
              <w:jc w:val="center"/>
              <w:rPr>
                <w:b/>
                <w:bCs/>
                <w:color w:val="000000"/>
                <w:sz w:val="14"/>
                <w:szCs w:val="14"/>
              </w:rPr>
            </w:pPr>
            <w:r w:rsidRPr="0026475C">
              <w:rPr>
                <w:b/>
                <w:bCs/>
                <w:color w:val="000000"/>
                <w:sz w:val="14"/>
                <w:szCs w:val="14"/>
              </w:rPr>
              <w:t>2023 (2 полугодие)</w:t>
            </w:r>
          </w:p>
        </w:tc>
        <w:tc>
          <w:tcPr>
            <w:tcW w:w="1160"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6DB0B2E1" w14:textId="77777777" w:rsidR="0026475C" w:rsidRPr="0026475C" w:rsidRDefault="0026475C" w:rsidP="0026475C">
            <w:pPr>
              <w:jc w:val="center"/>
              <w:rPr>
                <w:b/>
                <w:bCs/>
                <w:color w:val="000000"/>
                <w:sz w:val="14"/>
                <w:szCs w:val="14"/>
              </w:rPr>
            </w:pPr>
            <w:r w:rsidRPr="0026475C">
              <w:rPr>
                <w:b/>
                <w:bCs/>
                <w:color w:val="000000"/>
                <w:sz w:val="14"/>
                <w:szCs w:val="14"/>
              </w:rPr>
              <w:t>2023</w:t>
            </w:r>
          </w:p>
        </w:tc>
      </w:tr>
      <w:tr w:rsidR="0026475C" w:rsidRPr="0026475C" w14:paraId="0B6A9DEA" w14:textId="77777777" w:rsidTr="009734C9">
        <w:trPr>
          <w:trHeight w:val="20"/>
          <w:tblHeader/>
        </w:trPr>
        <w:tc>
          <w:tcPr>
            <w:tcW w:w="180" w:type="pct"/>
            <w:vMerge/>
            <w:tcBorders>
              <w:top w:val="single" w:sz="8" w:space="0" w:color="auto"/>
              <w:left w:val="single" w:sz="8" w:space="0" w:color="auto"/>
              <w:bottom w:val="single" w:sz="8" w:space="0" w:color="000000"/>
              <w:right w:val="single" w:sz="8" w:space="0" w:color="auto"/>
            </w:tcBorders>
            <w:vAlign w:val="center"/>
            <w:hideMark/>
          </w:tcPr>
          <w:p w14:paraId="4C0605E3" w14:textId="77777777" w:rsidR="0026475C" w:rsidRPr="0026475C" w:rsidRDefault="0026475C" w:rsidP="0026475C">
            <w:pPr>
              <w:rPr>
                <w:b/>
                <w:bCs/>
                <w:color w:val="000000"/>
                <w:sz w:val="14"/>
                <w:szCs w:val="14"/>
              </w:rPr>
            </w:pPr>
          </w:p>
        </w:tc>
        <w:tc>
          <w:tcPr>
            <w:tcW w:w="1215" w:type="pct"/>
            <w:vMerge/>
            <w:tcBorders>
              <w:top w:val="single" w:sz="8" w:space="0" w:color="auto"/>
              <w:left w:val="single" w:sz="8" w:space="0" w:color="auto"/>
              <w:bottom w:val="single" w:sz="8" w:space="0" w:color="000000"/>
              <w:right w:val="single" w:sz="8" w:space="0" w:color="auto"/>
            </w:tcBorders>
            <w:vAlign w:val="center"/>
            <w:hideMark/>
          </w:tcPr>
          <w:p w14:paraId="1E1CA4BE" w14:textId="77777777" w:rsidR="0026475C" w:rsidRPr="0026475C" w:rsidRDefault="0026475C" w:rsidP="0026475C">
            <w:pPr>
              <w:rPr>
                <w:b/>
                <w:bCs/>
                <w:color w:val="000000"/>
                <w:sz w:val="14"/>
                <w:szCs w:val="14"/>
              </w:rPr>
            </w:pPr>
          </w:p>
        </w:tc>
        <w:tc>
          <w:tcPr>
            <w:tcW w:w="221" w:type="pct"/>
            <w:vMerge/>
            <w:tcBorders>
              <w:top w:val="single" w:sz="8" w:space="0" w:color="auto"/>
              <w:left w:val="nil"/>
              <w:bottom w:val="single" w:sz="8" w:space="0" w:color="000000"/>
              <w:right w:val="single" w:sz="8" w:space="0" w:color="auto"/>
            </w:tcBorders>
            <w:vAlign w:val="center"/>
            <w:hideMark/>
          </w:tcPr>
          <w:p w14:paraId="4BE8C73E" w14:textId="77777777" w:rsidR="0026475C" w:rsidRPr="0026475C" w:rsidRDefault="0026475C" w:rsidP="0026475C">
            <w:pPr>
              <w:rPr>
                <w:b/>
                <w:bCs/>
                <w:color w:val="000000"/>
                <w:sz w:val="14"/>
                <w:szCs w:val="14"/>
              </w:rPr>
            </w:pPr>
          </w:p>
        </w:tc>
        <w:tc>
          <w:tcPr>
            <w:tcW w:w="222" w:type="pct"/>
            <w:tcBorders>
              <w:top w:val="nil"/>
              <w:left w:val="nil"/>
              <w:bottom w:val="single" w:sz="8" w:space="0" w:color="auto"/>
              <w:right w:val="single" w:sz="8" w:space="0" w:color="auto"/>
            </w:tcBorders>
            <w:shd w:val="clear" w:color="auto" w:fill="auto"/>
            <w:vAlign w:val="center"/>
            <w:hideMark/>
          </w:tcPr>
          <w:p w14:paraId="3C307488" w14:textId="77777777" w:rsidR="0026475C" w:rsidRPr="0026475C" w:rsidRDefault="0026475C" w:rsidP="0026475C">
            <w:pPr>
              <w:jc w:val="center"/>
              <w:rPr>
                <w:b/>
                <w:bCs/>
                <w:color w:val="000000"/>
                <w:sz w:val="14"/>
                <w:szCs w:val="14"/>
              </w:rPr>
            </w:pPr>
            <w:r w:rsidRPr="0026475C">
              <w:rPr>
                <w:b/>
                <w:bCs/>
                <w:color w:val="000000"/>
                <w:sz w:val="14"/>
                <w:szCs w:val="14"/>
              </w:rPr>
              <w:t>ВН</w:t>
            </w:r>
          </w:p>
        </w:tc>
        <w:tc>
          <w:tcPr>
            <w:tcW w:w="222" w:type="pct"/>
            <w:tcBorders>
              <w:top w:val="nil"/>
              <w:left w:val="nil"/>
              <w:bottom w:val="single" w:sz="8" w:space="0" w:color="auto"/>
              <w:right w:val="single" w:sz="8" w:space="0" w:color="auto"/>
            </w:tcBorders>
            <w:shd w:val="clear" w:color="auto" w:fill="auto"/>
            <w:vAlign w:val="center"/>
            <w:hideMark/>
          </w:tcPr>
          <w:p w14:paraId="29F36B89" w14:textId="77777777" w:rsidR="0026475C" w:rsidRPr="0026475C" w:rsidRDefault="0026475C" w:rsidP="0026475C">
            <w:pPr>
              <w:jc w:val="center"/>
              <w:rPr>
                <w:b/>
                <w:bCs/>
                <w:color w:val="000000"/>
                <w:sz w:val="14"/>
                <w:szCs w:val="14"/>
              </w:rPr>
            </w:pPr>
            <w:r w:rsidRPr="0026475C">
              <w:rPr>
                <w:b/>
                <w:bCs/>
                <w:color w:val="000000"/>
                <w:sz w:val="14"/>
                <w:szCs w:val="14"/>
              </w:rPr>
              <w:t>СН1</w:t>
            </w:r>
          </w:p>
        </w:tc>
        <w:tc>
          <w:tcPr>
            <w:tcW w:w="222" w:type="pct"/>
            <w:tcBorders>
              <w:top w:val="nil"/>
              <w:left w:val="nil"/>
              <w:bottom w:val="single" w:sz="8" w:space="0" w:color="auto"/>
              <w:right w:val="single" w:sz="8" w:space="0" w:color="auto"/>
            </w:tcBorders>
            <w:shd w:val="clear" w:color="auto" w:fill="auto"/>
            <w:vAlign w:val="center"/>
            <w:hideMark/>
          </w:tcPr>
          <w:p w14:paraId="7A713059" w14:textId="77777777" w:rsidR="0026475C" w:rsidRPr="0026475C" w:rsidRDefault="0026475C" w:rsidP="0026475C">
            <w:pPr>
              <w:jc w:val="center"/>
              <w:rPr>
                <w:b/>
                <w:bCs/>
                <w:color w:val="000000"/>
                <w:sz w:val="14"/>
                <w:szCs w:val="14"/>
              </w:rPr>
            </w:pPr>
            <w:r w:rsidRPr="0026475C">
              <w:rPr>
                <w:b/>
                <w:bCs/>
                <w:color w:val="000000"/>
                <w:sz w:val="14"/>
                <w:szCs w:val="14"/>
              </w:rPr>
              <w:t>СН2</w:t>
            </w:r>
          </w:p>
        </w:tc>
        <w:tc>
          <w:tcPr>
            <w:tcW w:w="222" w:type="pct"/>
            <w:tcBorders>
              <w:top w:val="nil"/>
              <w:left w:val="nil"/>
              <w:bottom w:val="single" w:sz="8" w:space="0" w:color="auto"/>
              <w:right w:val="single" w:sz="8" w:space="0" w:color="auto"/>
            </w:tcBorders>
            <w:shd w:val="clear" w:color="auto" w:fill="auto"/>
            <w:vAlign w:val="center"/>
            <w:hideMark/>
          </w:tcPr>
          <w:p w14:paraId="6358AE68" w14:textId="77777777" w:rsidR="0026475C" w:rsidRPr="0026475C" w:rsidRDefault="0026475C" w:rsidP="0026475C">
            <w:pPr>
              <w:jc w:val="center"/>
              <w:rPr>
                <w:b/>
                <w:bCs/>
                <w:color w:val="000000"/>
                <w:sz w:val="14"/>
                <w:szCs w:val="14"/>
              </w:rPr>
            </w:pPr>
            <w:r w:rsidRPr="0026475C">
              <w:rPr>
                <w:b/>
                <w:bCs/>
                <w:color w:val="000000"/>
                <w:sz w:val="14"/>
                <w:szCs w:val="14"/>
              </w:rPr>
              <w:t>НН</w:t>
            </w:r>
          </w:p>
        </w:tc>
        <w:tc>
          <w:tcPr>
            <w:tcW w:w="229" w:type="pct"/>
            <w:tcBorders>
              <w:top w:val="nil"/>
              <w:left w:val="nil"/>
              <w:bottom w:val="single" w:sz="8" w:space="0" w:color="auto"/>
              <w:right w:val="single" w:sz="8" w:space="0" w:color="auto"/>
            </w:tcBorders>
            <w:shd w:val="clear" w:color="auto" w:fill="auto"/>
            <w:vAlign w:val="center"/>
            <w:hideMark/>
          </w:tcPr>
          <w:p w14:paraId="5C27B128" w14:textId="77777777" w:rsidR="0026475C" w:rsidRPr="0026475C" w:rsidRDefault="0026475C" w:rsidP="0026475C">
            <w:pPr>
              <w:jc w:val="center"/>
              <w:rPr>
                <w:b/>
                <w:bCs/>
                <w:color w:val="000000"/>
                <w:sz w:val="14"/>
                <w:szCs w:val="14"/>
              </w:rPr>
            </w:pPr>
            <w:r w:rsidRPr="0026475C">
              <w:rPr>
                <w:b/>
                <w:bCs/>
                <w:color w:val="000000"/>
                <w:sz w:val="14"/>
                <w:szCs w:val="14"/>
              </w:rPr>
              <w:t>Всего</w:t>
            </w:r>
          </w:p>
        </w:tc>
        <w:tc>
          <w:tcPr>
            <w:tcW w:w="215" w:type="pct"/>
            <w:tcBorders>
              <w:top w:val="nil"/>
              <w:left w:val="nil"/>
              <w:bottom w:val="single" w:sz="8" w:space="0" w:color="auto"/>
              <w:right w:val="single" w:sz="8" w:space="0" w:color="auto"/>
            </w:tcBorders>
            <w:shd w:val="clear" w:color="auto" w:fill="auto"/>
            <w:vAlign w:val="center"/>
            <w:hideMark/>
          </w:tcPr>
          <w:p w14:paraId="79C44284" w14:textId="77777777" w:rsidR="0026475C" w:rsidRPr="0026475C" w:rsidRDefault="0026475C" w:rsidP="0026475C">
            <w:pPr>
              <w:jc w:val="center"/>
              <w:rPr>
                <w:b/>
                <w:bCs/>
                <w:color w:val="000000"/>
                <w:sz w:val="14"/>
                <w:szCs w:val="14"/>
              </w:rPr>
            </w:pPr>
            <w:r w:rsidRPr="0026475C">
              <w:rPr>
                <w:b/>
                <w:bCs/>
                <w:color w:val="000000"/>
                <w:sz w:val="14"/>
                <w:szCs w:val="14"/>
              </w:rPr>
              <w:t>ВН</w:t>
            </w:r>
          </w:p>
        </w:tc>
        <w:tc>
          <w:tcPr>
            <w:tcW w:w="222" w:type="pct"/>
            <w:tcBorders>
              <w:top w:val="nil"/>
              <w:left w:val="nil"/>
              <w:bottom w:val="single" w:sz="8" w:space="0" w:color="auto"/>
              <w:right w:val="single" w:sz="8" w:space="0" w:color="auto"/>
            </w:tcBorders>
            <w:shd w:val="clear" w:color="auto" w:fill="auto"/>
            <w:vAlign w:val="center"/>
            <w:hideMark/>
          </w:tcPr>
          <w:p w14:paraId="7938ACDF" w14:textId="77777777" w:rsidR="0026475C" w:rsidRPr="0026475C" w:rsidRDefault="0026475C" w:rsidP="0026475C">
            <w:pPr>
              <w:jc w:val="center"/>
              <w:rPr>
                <w:b/>
                <w:bCs/>
                <w:color w:val="000000"/>
                <w:sz w:val="14"/>
                <w:szCs w:val="14"/>
              </w:rPr>
            </w:pPr>
            <w:r w:rsidRPr="0026475C">
              <w:rPr>
                <w:b/>
                <w:bCs/>
                <w:color w:val="000000"/>
                <w:sz w:val="14"/>
                <w:szCs w:val="14"/>
              </w:rPr>
              <w:t>СН1</w:t>
            </w:r>
          </w:p>
        </w:tc>
        <w:tc>
          <w:tcPr>
            <w:tcW w:w="222" w:type="pct"/>
            <w:tcBorders>
              <w:top w:val="nil"/>
              <w:left w:val="nil"/>
              <w:bottom w:val="single" w:sz="8" w:space="0" w:color="auto"/>
              <w:right w:val="single" w:sz="8" w:space="0" w:color="auto"/>
            </w:tcBorders>
            <w:shd w:val="clear" w:color="auto" w:fill="auto"/>
            <w:vAlign w:val="center"/>
            <w:hideMark/>
          </w:tcPr>
          <w:p w14:paraId="0E4CEF03" w14:textId="77777777" w:rsidR="0026475C" w:rsidRPr="0026475C" w:rsidRDefault="0026475C" w:rsidP="0026475C">
            <w:pPr>
              <w:jc w:val="center"/>
              <w:rPr>
                <w:b/>
                <w:bCs/>
                <w:color w:val="000000"/>
                <w:sz w:val="14"/>
                <w:szCs w:val="14"/>
              </w:rPr>
            </w:pPr>
            <w:r w:rsidRPr="0026475C">
              <w:rPr>
                <w:b/>
                <w:bCs/>
                <w:color w:val="000000"/>
                <w:sz w:val="14"/>
                <w:szCs w:val="14"/>
              </w:rPr>
              <w:t>СН2</w:t>
            </w:r>
          </w:p>
        </w:tc>
        <w:tc>
          <w:tcPr>
            <w:tcW w:w="222" w:type="pct"/>
            <w:tcBorders>
              <w:top w:val="nil"/>
              <w:left w:val="nil"/>
              <w:bottom w:val="single" w:sz="8" w:space="0" w:color="auto"/>
              <w:right w:val="single" w:sz="8" w:space="0" w:color="auto"/>
            </w:tcBorders>
            <w:shd w:val="clear" w:color="auto" w:fill="auto"/>
            <w:vAlign w:val="center"/>
            <w:hideMark/>
          </w:tcPr>
          <w:p w14:paraId="3879ED47" w14:textId="77777777" w:rsidR="0026475C" w:rsidRPr="0026475C" w:rsidRDefault="0026475C" w:rsidP="0026475C">
            <w:pPr>
              <w:jc w:val="center"/>
              <w:rPr>
                <w:b/>
                <w:bCs/>
                <w:color w:val="000000"/>
                <w:sz w:val="14"/>
                <w:szCs w:val="14"/>
              </w:rPr>
            </w:pPr>
            <w:r w:rsidRPr="0026475C">
              <w:rPr>
                <w:b/>
                <w:bCs/>
                <w:color w:val="000000"/>
                <w:sz w:val="14"/>
                <w:szCs w:val="14"/>
              </w:rPr>
              <w:t>НН</w:t>
            </w:r>
          </w:p>
        </w:tc>
        <w:tc>
          <w:tcPr>
            <w:tcW w:w="229" w:type="pct"/>
            <w:tcBorders>
              <w:top w:val="nil"/>
              <w:left w:val="nil"/>
              <w:bottom w:val="single" w:sz="8" w:space="0" w:color="auto"/>
              <w:right w:val="single" w:sz="8" w:space="0" w:color="auto"/>
            </w:tcBorders>
            <w:shd w:val="clear" w:color="auto" w:fill="auto"/>
            <w:vAlign w:val="center"/>
            <w:hideMark/>
          </w:tcPr>
          <w:p w14:paraId="3890968F" w14:textId="77777777" w:rsidR="0026475C" w:rsidRPr="0026475C" w:rsidRDefault="0026475C" w:rsidP="0026475C">
            <w:pPr>
              <w:jc w:val="center"/>
              <w:rPr>
                <w:b/>
                <w:bCs/>
                <w:color w:val="000000"/>
                <w:sz w:val="14"/>
                <w:szCs w:val="14"/>
              </w:rPr>
            </w:pPr>
            <w:r w:rsidRPr="0026475C">
              <w:rPr>
                <w:b/>
                <w:bCs/>
                <w:color w:val="000000"/>
                <w:sz w:val="14"/>
                <w:szCs w:val="14"/>
              </w:rPr>
              <w:t>Всего</w:t>
            </w:r>
          </w:p>
        </w:tc>
        <w:tc>
          <w:tcPr>
            <w:tcW w:w="215" w:type="pct"/>
            <w:tcBorders>
              <w:top w:val="nil"/>
              <w:left w:val="nil"/>
              <w:bottom w:val="single" w:sz="8" w:space="0" w:color="auto"/>
              <w:right w:val="single" w:sz="8" w:space="0" w:color="auto"/>
            </w:tcBorders>
            <w:shd w:val="clear" w:color="auto" w:fill="auto"/>
            <w:vAlign w:val="center"/>
            <w:hideMark/>
          </w:tcPr>
          <w:p w14:paraId="1DECB6A8" w14:textId="77777777" w:rsidR="0026475C" w:rsidRPr="0026475C" w:rsidRDefault="0026475C" w:rsidP="0026475C">
            <w:pPr>
              <w:jc w:val="center"/>
              <w:rPr>
                <w:b/>
                <w:bCs/>
                <w:color w:val="000000"/>
                <w:sz w:val="14"/>
                <w:szCs w:val="14"/>
              </w:rPr>
            </w:pPr>
            <w:r w:rsidRPr="0026475C">
              <w:rPr>
                <w:b/>
                <w:bCs/>
                <w:color w:val="000000"/>
                <w:sz w:val="14"/>
                <w:szCs w:val="14"/>
              </w:rPr>
              <w:t>ВН</w:t>
            </w:r>
          </w:p>
        </w:tc>
        <w:tc>
          <w:tcPr>
            <w:tcW w:w="222" w:type="pct"/>
            <w:tcBorders>
              <w:top w:val="nil"/>
              <w:left w:val="nil"/>
              <w:bottom w:val="single" w:sz="8" w:space="0" w:color="auto"/>
              <w:right w:val="single" w:sz="8" w:space="0" w:color="auto"/>
            </w:tcBorders>
            <w:shd w:val="clear" w:color="auto" w:fill="auto"/>
            <w:vAlign w:val="center"/>
            <w:hideMark/>
          </w:tcPr>
          <w:p w14:paraId="1D28022E" w14:textId="77777777" w:rsidR="0026475C" w:rsidRPr="0026475C" w:rsidRDefault="0026475C" w:rsidP="0026475C">
            <w:pPr>
              <w:jc w:val="center"/>
              <w:rPr>
                <w:b/>
                <w:bCs/>
                <w:color w:val="000000"/>
                <w:sz w:val="14"/>
                <w:szCs w:val="14"/>
              </w:rPr>
            </w:pPr>
            <w:r w:rsidRPr="0026475C">
              <w:rPr>
                <w:b/>
                <w:bCs/>
                <w:color w:val="000000"/>
                <w:sz w:val="14"/>
                <w:szCs w:val="14"/>
              </w:rPr>
              <w:t>СН1</w:t>
            </w:r>
          </w:p>
        </w:tc>
        <w:tc>
          <w:tcPr>
            <w:tcW w:w="222" w:type="pct"/>
            <w:tcBorders>
              <w:top w:val="nil"/>
              <w:left w:val="nil"/>
              <w:bottom w:val="single" w:sz="8" w:space="0" w:color="auto"/>
              <w:right w:val="single" w:sz="8" w:space="0" w:color="auto"/>
            </w:tcBorders>
            <w:shd w:val="clear" w:color="auto" w:fill="auto"/>
            <w:vAlign w:val="center"/>
            <w:hideMark/>
          </w:tcPr>
          <w:p w14:paraId="22E86C90" w14:textId="77777777" w:rsidR="0026475C" w:rsidRPr="0026475C" w:rsidRDefault="0026475C" w:rsidP="0026475C">
            <w:pPr>
              <w:jc w:val="center"/>
              <w:rPr>
                <w:b/>
                <w:bCs/>
                <w:color w:val="000000"/>
                <w:sz w:val="14"/>
                <w:szCs w:val="14"/>
              </w:rPr>
            </w:pPr>
            <w:r w:rsidRPr="0026475C">
              <w:rPr>
                <w:b/>
                <w:bCs/>
                <w:color w:val="000000"/>
                <w:sz w:val="14"/>
                <w:szCs w:val="14"/>
              </w:rPr>
              <w:t>СН2</w:t>
            </w:r>
          </w:p>
        </w:tc>
        <w:tc>
          <w:tcPr>
            <w:tcW w:w="223" w:type="pct"/>
            <w:tcBorders>
              <w:top w:val="nil"/>
              <w:left w:val="nil"/>
              <w:bottom w:val="single" w:sz="8" w:space="0" w:color="auto"/>
              <w:right w:val="single" w:sz="8" w:space="0" w:color="auto"/>
            </w:tcBorders>
            <w:shd w:val="clear" w:color="auto" w:fill="auto"/>
            <w:vAlign w:val="center"/>
            <w:hideMark/>
          </w:tcPr>
          <w:p w14:paraId="49999F96" w14:textId="77777777" w:rsidR="0026475C" w:rsidRPr="0026475C" w:rsidRDefault="0026475C" w:rsidP="0026475C">
            <w:pPr>
              <w:jc w:val="center"/>
              <w:rPr>
                <w:b/>
                <w:bCs/>
                <w:color w:val="000000"/>
                <w:sz w:val="14"/>
                <w:szCs w:val="14"/>
              </w:rPr>
            </w:pPr>
            <w:r w:rsidRPr="0026475C">
              <w:rPr>
                <w:b/>
                <w:bCs/>
                <w:color w:val="000000"/>
                <w:sz w:val="14"/>
                <w:szCs w:val="14"/>
              </w:rPr>
              <w:t>НН</w:t>
            </w:r>
          </w:p>
        </w:tc>
        <w:tc>
          <w:tcPr>
            <w:tcW w:w="278" w:type="pct"/>
            <w:tcBorders>
              <w:top w:val="nil"/>
              <w:left w:val="nil"/>
              <w:bottom w:val="single" w:sz="8" w:space="0" w:color="auto"/>
              <w:right w:val="single" w:sz="8" w:space="0" w:color="auto"/>
            </w:tcBorders>
            <w:shd w:val="clear" w:color="auto" w:fill="auto"/>
            <w:vAlign w:val="center"/>
            <w:hideMark/>
          </w:tcPr>
          <w:p w14:paraId="258C1E14" w14:textId="77777777" w:rsidR="0026475C" w:rsidRPr="0026475C" w:rsidRDefault="0026475C" w:rsidP="0026475C">
            <w:pPr>
              <w:jc w:val="center"/>
              <w:rPr>
                <w:b/>
                <w:bCs/>
                <w:color w:val="000000"/>
                <w:sz w:val="14"/>
                <w:szCs w:val="14"/>
              </w:rPr>
            </w:pPr>
            <w:r w:rsidRPr="0026475C">
              <w:rPr>
                <w:b/>
                <w:bCs/>
                <w:color w:val="000000"/>
                <w:sz w:val="14"/>
                <w:szCs w:val="14"/>
              </w:rPr>
              <w:t>Всего</w:t>
            </w:r>
          </w:p>
        </w:tc>
      </w:tr>
      <w:tr w:rsidR="0026475C" w:rsidRPr="0026475C" w14:paraId="37D01CC7"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438D9C6" w14:textId="77777777" w:rsidR="0026475C" w:rsidRPr="0026475C" w:rsidRDefault="0026475C" w:rsidP="0026475C">
            <w:pPr>
              <w:jc w:val="center"/>
              <w:rPr>
                <w:sz w:val="14"/>
                <w:szCs w:val="14"/>
              </w:rPr>
            </w:pPr>
            <w:r w:rsidRPr="0026475C">
              <w:rPr>
                <w:sz w:val="14"/>
                <w:szCs w:val="14"/>
              </w:rPr>
              <w:t>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4074A82" w14:textId="77777777" w:rsidR="0026475C" w:rsidRPr="0026475C" w:rsidRDefault="0026475C" w:rsidP="0026475C">
            <w:pPr>
              <w:rPr>
                <w:sz w:val="14"/>
                <w:szCs w:val="14"/>
              </w:rPr>
            </w:pPr>
            <w:r w:rsidRPr="0026475C">
              <w:rPr>
                <w:sz w:val="14"/>
                <w:szCs w:val="14"/>
              </w:rPr>
              <w:t>Поступление, в т.ч.:</w:t>
            </w:r>
          </w:p>
        </w:tc>
        <w:tc>
          <w:tcPr>
            <w:tcW w:w="221" w:type="pct"/>
            <w:tcBorders>
              <w:top w:val="nil"/>
              <w:left w:val="nil"/>
              <w:bottom w:val="single" w:sz="4" w:space="0" w:color="auto"/>
              <w:right w:val="single" w:sz="8" w:space="0" w:color="auto"/>
            </w:tcBorders>
            <w:shd w:val="clear" w:color="auto" w:fill="auto"/>
            <w:vAlign w:val="center"/>
            <w:hideMark/>
          </w:tcPr>
          <w:p w14:paraId="06C2454E"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65E98046" w14:textId="77777777" w:rsidR="0026475C" w:rsidRPr="0026475C" w:rsidRDefault="0026475C" w:rsidP="0026475C">
            <w:pPr>
              <w:jc w:val="center"/>
              <w:rPr>
                <w:sz w:val="14"/>
                <w:szCs w:val="14"/>
              </w:rPr>
            </w:pPr>
            <w:r w:rsidRPr="0026475C">
              <w:rPr>
                <w:sz w:val="14"/>
                <w:szCs w:val="14"/>
              </w:rPr>
              <w:t>58,319</w:t>
            </w:r>
          </w:p>
        </w:tc>
        <w:tc>
          <w:tcPr>
            <w:tcW w:w="222" w:type="pct"/>
            <w:tcBorders>
              <w:top w:val="nil"/>
              <w:left w:val="nil"/>
              <w:bottom w:val="single" w:sz="4" w:space="0" w:color="auto"/>
              <w:right w:val="single" w:sz="8" w:space="0" w:color="auto"/>
            </w:tcBorders>
            <w:shd w:val="clear" w:color="000000" w:fill="FFFFFF"/>
            <w:vAlign w:val="center"/>
            <w:hideMark/>
          </w:tcPr>
          <w:p w14:paraId="49EAED72" w14:textId="77777777" w:rsidR="0026475C" w:rsidRPr="0026475C" w:rsidRDefault="0026475C" w:rsidP="0026475C">
            <w:pPr>
              <w:jc w:val="center"/>
              <w:rPr>
                <w:sz w:val="14"/>
                <w:szCs w:val="14"/>
              </w:rPr>
            </w:pPr>
            <w:r w:rsidRPr="0026475C">
              <w:rPr>
                <w:sz w:val="14"/>
                <w:szCs w:val="14"/>
              </w:rPr>
              <w:t>35,939</w:t>
            </w:r>
          </w:p>
        </w:tc>
        <w:tc>
          <w:tcPr>
            <w:tcW w:w="222" w:type="pct"/>
            <w:tcBorders>
              <w:top w:val="nil"/>
              <w:left w:val="nil"/>
              <w:bottom w:val="single" w:sz="4" w:space="0" w:color="auto"/>
              <w:right w:val="single" w:sz="8" w:space="0" w:color="auto"/>
            </w:tcBorders>
            <w:shd w:val="clear" w:color="000000" w:fill="FFFFFF"/>
            <w:vAlign w:val="center"/>
            <w:hideMark/>
          </w:tcPr>
          <w:p w14:paraId="54A41D75" w14:textId="77777777" w:rsidR="0026475C" w:rsidRPr="0026475C" w:rsidRDefault="0026475C" w:rsidP="0026475C">
            <w:pPr>
              <w:jc w:val="center"/>
              <w:rPr>
                <w:sz w:val="14"/>
                <w:szCs w:val="14"/>
              </w:rPr>
            </w:pPr>
            <w:r w:rsidRPr="0026475C">
              <w:rPr>
                <w:sz w:val="14"/>
                <w:szCs w:val="14"/>
              </w:rPr>
              <w:t>5,770</w:t>
            </w:r>
          </w:p>
        </w:tc>
        <w:tc>
          <w:tcPr>
            <w:tcW w:w="222" w:type="pct"/>
            <w:tcBorders>
              <w:top w:val="nil"/>
              <w:left w:val="nil"/>
              <w:bottom w:val="single" w:sz="4" w:space="0" w:color="auto"/>
              <w:right w:val="single" w:sz="8" w:space="0" w:color="auto"/>
            </w:tcBorders>
            <w:shd w:val="clear" w:color="000000" w:fill="FFFFFF"/>
            <w:vAlign w:val="center"/>
            <w:hideMark/>
          </w:tcPr>
          <w:p w14:paraId="370AF2B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000000" w:fill="FFFFFF"/>
            <w:vAlign w:val="center"/>
            <w:hideMark/>
          </w:tcPr>
          <w:p w14:paraId="3A0D13F8" w14:textId="77777777" w:rsidR="0026475C" w:rsidRPr="0026475C" w:rsidRDefault="0026475C" w:rsidP="0026475C">
            <w:pPr>
              <w:jc w:val="center"/>
              <w:rPr>
                <w:sz w:val="14"/>
                <w:szCs w:val="14"/>
              </w:rPr>
            </w:pPr>
            <w:r w:rsidRPr="0026475C">
              <w:rPr>
                <w:sz w:val="14"/>
                <w:szCs w:val="14"/>
              </w:rPr>
              <w:t>100,028</w:t>
            </w:r>
          </w:p>
        </w:tc>
        <w:tc>
          <w:tcPr>
            <w:tcW w:w="215" w:type="pct"/>
            <w:tcBorders>
              <w:top w:val="nil"/>
              <w:left w:val="nil"/>
              <w:bottom w:val="single" w:sz="4" w:space="0" w:color="auto"/>
              <w:right w:val="single" w:sz="8" w:space="0" w:color="auto"/>
            </w:tcBorders>
            <w:shd w:val="clear" w:color="000000" w:fill="FFFFFF"/>
            <w:vAlign w:val="center"/>
            <w:hideMark/>
          </w:tcPr>
          <w:p w14:paraId="22C3D641" w14:textId="77777777" w:rsidR="0026475C" w:rsidRPr="0026475C" w:rsidRDefault="0026475C" w:rsidP="0026475C">
            <w:pPr>
              <w:jc w:val="center"/>
              <w:rPr>
                <w:sz w:val="14"/>
                <w:szCs w:val="14"/>
              </w:rPr>
            </w:pPr>
            <w:r w:rsidRPr="0026475C">
              <w:rPr>
                <w:sz w:val="14"/>
                <w:szCs w:val="14"/>
              </w:rPr>
              <w:t>61,728</w:t>
            </w:r>
          </w:p>
        </w:tc>
        <w:tc>
          <w:tcPr>
            <w:tcW w:w="222" w:type="pct"/>
            <w:tcBorders>
              <w:top w:val="nil"/>
              <w:left w:val="nil"/>
              <w:bottom w:val="single" w:sz="4" w:space="0" w:color="auto"/>
              <w:right w:val="single" w:sz="8" w:space="0" w:color="auto"/>
            </w:tcBorders>
            <w:shd w:val="clear" w:color="000000" w:fill="FFFFFF"/>
            <w:vAlign w:val="center"/>
            <w:hideMark/>
          </w:tcPr>
          <w:p w14:paraId="4DFF4831" w14:textId="77777777" w:rsidR="0026475C" w:rsidRPr="0026475C" w:rsidRDefault="0026475C" w:rsidP="0026475C">
            <w:pPr>
              <w:jc w:val="center"/>
              <w:rPr>
                <w:sz w:val="14"/>
                <w:szCs w:val="14"/>
              </w:rPr>
            </w:pPr>
            <w:r w:rsidRPr="0026475C">
              <w:rPr>
                <w:sz w:val="14"/>
                <w:szCs w:val="14"/>
              </w:rPr>
              <w:t>31,371</w:t>
            </w:r>
          </w:p>
        </w:tc>
        <w:tc>
          <w:tcPr>
            <w:tcW w:w="222" w:type="pct"/>
            <w:tcBorders>
              <w:top w:val="nil"/>
              <w:left w:val="nil"/>
              <w:bottom w:val="single" w:sz="4" w:space="0" w:color="auto"/>
              <w:right w:val="single" w:sz="8" w:space="0" w:color="auto"/>
            </w:tcBorders>
            <w:shd w:val="clear" w:color="000000" w:fill="FFFFFF"/>
            <w:vAlign w:val="center"/>
            <w:hideMark/>
          </w:tcPr>
          <w:p w14:paraId="55814BB4" w14:textId="77777777" w:rsidR="0026475C" w:rsidRPr="0026475C" w:rsidRDefault="0026475C" w:rsidP="0026475C">
            <w:pPr>
              <w:jc w:val="center"/>
              <w:rPr>
                <w:sz w:val="14"/>
                <w:szCs w:val="14"/>
              </w:rPr>
            </w:pPr>
            <w:r w:rsidRPr="0026475C">
              <w:rPr>
                <w:sz w:val="14"/>
                <w:szCs w:val="14"/>
              </w:rPr>
              <w:t>5,940</w:t>
            </w:r>
          </w:p>
        </w:tc>
        <w:tc>
          <w:tcPr>
            <w:tcW w:w="222" w:type="pct"/>
            <w:tcBorders>
              <w:top w:val="nil"/>
              <w:left w:val="nil"/>
              <w:bottom w:val="single" w:sz="4" w:space="0" w:color="auto"/>
              <w:right w:val="single" w:sz="8" w:space="0" w:color="auto"/>
            </w:tcBorders>
            <w:shd w:val="clear" w:color="000000" w:fill="FFFFFF"/>
            <w:vAlign w:val="center"/>
            <w:hideMark/>
          </w:tcPr>
          <w:p w14:paraId="5C42124E"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000000" w:fill="FFFFFF"/>
            <w:vAlign w:val="center"/>
            <w:hideMark/>
          </w:tcPr>
          <w:p w14:paraId="6DC512F9" w14:textId="77777777" w:rsidR="0026475C" w:rsidRPr="0026475C" w:rsidRDefault="0026475C" w:rsidP="0026475C">
            <w:pPr>
              <w:jc w:val="center"/>
              <w:rPr>
                <w:sz w:val="14"/>
                <w:szCs w:val="14"/>
              </w:rPr>
            </w:pPr>
            <w:r w:rsidRPr="0026475C">
              <w:rPr>
                <w:sz w:val="14"/>
                <w:szCs w:val="14"/>
              </w:rPr>
              <w:t>99,039</w:t>
            </w:r>
          </w:p>
        </w:tc>
        <w:tc>
          <w:tcPr>
            <w:tcW w:w="215" w:type="pct"/>
            <w:tcBorders>
              <w:top w:val="nil"/>
              <w:left w:val="nil"/>
              <w:bottom w:val="single" w:sz="4" w:space="0" w:color="auto"/>
              <w:right w:val="single" w:sz="8" w:space="0" w:color="auto"/>
            </w:tcBorders>
            <w:shd w:val="clear" w:color="000000" w:fill="FFFFFF"/>
            <w:vAlign w:val="center"/>
            <w:hideMark/>
          </w:tcPr>
          <w:p w14:paraId="3C75D617" w14:textId="77777777" w:rsidR="0026475C" w:rsidRPr="0026475C" w:rsidRDefault="0026475C" w:rsidP="0026475C">
            <w:pPr>
              <w:jc w:val="center"/>
              <w:rPr>
                <w:sz w:val="14"/>
                <w:szCs w:val="14"/>
              </w:rPr>
            </w:pPr>
            <w:r w:rsidRPr="0026475C">
              <w:rPr>
                <w:sz w:val="14"/>
                <w:szCs w:val="14"/>
              </w:rPr>
              <w:t>60,024</w:t>
            </w:r>
          </w:p>
        </w:tc>
        <w:tc>
          <w:tcPr>
            <w:tcW w:w="222" w:type="pct"/>
            <w:tcBorders>
              <w:top w:val="nil"/>
              <w:left w:val="nil"/>
              <w:bottom w:val="single" w:sz="4" w:space="0" w:color="auto"/>
              <w:right w:val="single" w:sz="8" w:space="0" w:color="auto"/>
            </w:tcBorders>
            <w:shd w:val="clear" w:color="000000" w:fill="FFFFFF"/>
            <w:vAlign w:val="center"/>
            <w:hideMark/>
          </w:tcPr>
          <w:p w14:paraId="0FA2FF1C" w14:textId="77777777" w:rsidR="0026475C" w:rsidRPr="0026475C" w:rsidRDefault="0026475C" w:rsidP="0026475C">
            <w:pPr>
              <w:jc w:val="center"/>
              <w:rPr>
                <w:sz w:val="14"/>
                <w:szCs w:val="14"/>
              </w:rPr>
            </w:pPr>
            <w:r w:rsidRPr="0026475C">
              <w:rPr>
                <w:sz w:val="14"/>
                <w:szCs w:val="14"/>
              </w:rPr>
              <w:t>33,655</w:t>
            </w:r>
          </w:p>
        </w:tc>
        <w:tc>
          <w:tcPr>
            <w:tcW w:w="222" w:type="pct"/>
            <w:tcBorders>
              <w:top w:val="nil"/>
              <w:left w:val="nil"/>
              <w:bottom w:val="single" w:sz="4" w:space="0" w:color="auto"/>
              <w:right w:val="single" w:sz="8" w:space="0" w:color="auto"/>
            </w:tcBorders>
            <w:shd w:val="clear" w:color="000000" w:fill="FFFFFF"/>
            <w:vAlign w:val="center"/>
            <w:hideMark/>
          </w:tcPr>
          <w:p w14:paraId="7B2184F9" w14:textId="77777777" w:rsidR="0026475C" w:rsidRPr="0026475C" w:rsidRDefault="0026475C" w:rsidP="0026475C">
            <w:pPr>
              <w:jc w:val="center"/>
              <w:rPr>
                <w:sz w:val="14"/>
                <w:szCs w:val="14"/>
              </w:rPr>
            </w:pPr>
            <w:r w:rsidRPr="0026475C">
              <w:rPr>
                <w:sz w:val="14"/>
                <w:szCs w:val="14"/>
              </w:rPr>
              <w:t>5,855</w:t>
            </w:r>
          </w:p>
        </w:tc>
        <w:tc>
          <w:tcPr>
            <w:tcW w:w="223" w:type="pct"/>
            <w:tcBorders>
              <w:top w:val="nil"/>
              <w:left w:val="nil"/>
              <w:bottom w:val="single" w:sz="4" w:space="0" w:color="auto"/>
              <w:right w:val="single" w:sz="8" w:space="0" w:color="auto"/>
            </w:tcBorders>
            <w:shd w:val="clear" w:color="000000" w:fill="FFFFFF"/>
            <w:vAlign w:val="center"/>
            <w:hideMark/>
          </w:tcPr>
          <w:p w14:paraId="4FF74050"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5B6B20A4" w14:textId="77777777" w:rsidR="0026475C" w:rsidRPr="0026475C" w:rsidRDefault="0026475C" w:rsidP="0026475C">
            <w:pPr>
              <w:jc w:val="center"/>
              <w:rPr>
                <w:sz w:val="14"/>
                <w:szCs w:val="14"/>
              </w:rPr>
            </w:pPr>
            <w:r w:rsidRPr="0026475C">
              <w:rPr>
                <w:sz w:val="14"/>
                <w:szCs w:val="14"/>
              </w:rPr>
              <w:t>99,534</w:t>
            </w:r>
          </w:p>
        </w:tc>
      </w:tr>
      <w:tr w:rsidR="0026475C" w:rsidRPr="0026475C" w14:paraId="0473FE67"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5ECD908" w14:textId="77777777" w:rsidR="0026475C" w:rsidRPr="0026475C" w:rsidRDefault="0026475C" w:rsidP="0026475C">
            <w:pPr>
              <w:jc w:val="center"/>
              <w:rPr>
                <w:sz w:val="14"/>
                <w:szCs w:val="14"/>
              </w:rPr>
            </w:pPr>
            <w:r w:rsidRPr="0026475C">
              <w:rPr>
                <w:sz w:val="14"/>
                <w:szCs w:val="14"/>
              </w:rPr>
              <w:t>1.1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A4EE079" w14:textId="77777777" w:rsidR="0026475C" w:rsidRPr="0026475C" w:rsidRDefault="0026475C" w:rsidP="0026475C">
            <w:pPr>
              <w:ind w:firstLineChars="400" w:firstLine="560"/>
              <w:rPr>
                <w:sz w:val="14"/>
                <w:szCs w:val="14"/>
              </w:rPr>
            </w:pPr>
            <w:r w:rsidRPr="0026475C">
              <w:rPr>
                <w:sz w:val="14"/>
                <w:szCs w:val="14"/>
              </w:rPr>
              <w:t>от ОАО "ФСК ЕЭС"</w:t>
            </w:r>
          </w:p>
        </w:tc>
        <w:tc>
          <w:tcPr>
            <w:tcW w:w="221" w:type="pct"/>
            <w:tcBorders>
              <w:top w:val="nil"/>
              <w:left w:val="nil"/>
              <w:bottom w:val="single" w:sz="4" w:space="0" w:color="auto"/>
              <w:right w:val="single" w:sz="8" w:space="0" w:color="auto"/>
            </w:tcBorders>
            <w:shd w:val="clear" w:color="auto" w:fill="auto"/>
            <w:vAlign w:val="center"/>
            <w:hideMark/>
          </w:tcPr>
          <w:p w14:paraId="2F065042"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2041C6B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67088E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7640275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632C56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4CC8159"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248B074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4A20CE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7D4B30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5E61D7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8044D78"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81CD12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48FC55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A92791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03C431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42E5C99A" w14:textId="77777777" w:rsidR="0026475C" w:rsidRPr="0026475C" w:rsidRDefault="0026475C" w:rsidP="0026475C">
            <w:pPr>
              <w:jc w:val="center"/>
              <w:rPr>
                <w:sz w:val="14"/>
                <w:szCs w:val="14"/>
              </w:rPr>
            </w:pPr>
            <w:r w:rsidRPr="0026475C">
              <w:rPr>
                <w:sz w:val="14"/>
                <w:szCs w:val="14"/>
              </w:rPr>
              <w:t>0,000</w:t>
            </w:r>
          </w:p>
        </w:tc>
      </w:tr>
      <w:tr w:rsidR="0026475C" w:rsidRPr="0026475C" w14:paraId="6A247CB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0F366A5" w14:textId="77777777" w:rsidR="0026475C" w:rsidRPr="0026475C" w:rsidRDefault="0026475C" w:rsidP="0026475C">
            <w:pPr>
              <w:jc w:val="center"/>
              <w:rPr>
                <w:sz w:val="14"/>
                <w:szCs w:val="14"/>
              </w:rPr>
            </w:pPr>
            <w:r w:rsidRPr="0026475C">
              <w:rPr>
                <w:sz w:val="14"/>
                <w:szCs w:val="14"/>
              </w:rPr>
              <w:t>1.2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4B5AEBE" w14:textId="77777777" w:rsidR="0026475C" w:rsidRPr="0026475C" w:rsidRDefault="0026475C" w:rsidP="0026475C">
            <w:pPr>
              <w:ind w:firstLineChars="400" w:firstLine="560"/>
              <w:rPr>
                <w:sz w:val="14"/>
                <w:szCs w:val="14"/>
              </w:rPr>
            </w:pPr>
            <w:r w:rsidRPr="0026475C">
              <w:rPr>
                <w:sz w:val="14"/>
                <w:szCs w:val="14"/>
              </w:rPr>
              <w:t>от МСК</w:t>
            </w:r>
          </w:p>
        </w:tc>
        <w:tc>
          <w:tcPr>
            <w:tcW w:w="221" w:type="pct"/>
            <w:tcBorders>
              <w:top w:val="nil"/>
              <w:left w:val="nil"/>
              <w:bottom w:val="single" w:sz="4" w:space="0" w:color="auto"/>
              <w:right w:val="single" w:sz="8" w:space="0" w:color="auto"/>
            </w:tcBorders>
            <w:shd w:val="clear" w:color="auto" w:fill="auto"/>
            <w:vAlign w:val="center"/>
            <w:hideMark/>
          </w:tcPr>
          <w:p w14:paraId="08FD90F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02AEC9F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687D79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246665D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75CE8F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2624BD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00391B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3F8FFB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275F6E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28EC2D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9D52BF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4204714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F79843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3D2BF6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70672F8"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0D755AAE" w14:textId="77777777" w:rsidR="0026475C" w:rsidRPr="0026475C" w:rsidRDefault="0026475C" w:rsidP="0026475C">
            <w:pPr>
              <w:jc w:val="center"/>
              <w:rPr>
                <w:sz w:val="14"/>
                <w:szCs w:val="14"/>
              </w:rPr>
            </w:pPr>
            <w:r w:rsidRPr="0026475C">
              <w:rPr>
                <w:sz w:val="14"/>
                <w:szCs w:val="14"/>
              </w:rPr>
              <w:t>0,000</w:t>
            </w:r>
          </w:p>
        </w:tc>
      </w:tr>
      <w:tr w:rsidR="0026475C" w:rsidRPr="0026475C" w14:paraId="4F4A3A9D"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4D202A1" w14:textId="77777777" w:rsidR="0026475C" w:rsidRPr="0026475C" w:rsidRDefault="0026475C" w:rsidP="0026475C">
            <w:pPr>
              <w:jc w:val="center"/>
              <w:rPr>
                <w:sz w:val="14"/>
                <w:szCs w:val="14"/>
              </w:rPr>
            </w:pPr>
            <w:r w:rsidRPr="0026475C">
              <w:rPr>
                <w:sz w:val="14"/>
                <w:szCs w:val="14"/>
              </w:rPr>
              <w:t>1.3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7BB9528" w14:textId="77777777" w:rsidR="0026475C" w:rsidRPr="0026475C" w:rsidRDefault="0026475C" w:rsidP="0026475C">
            <w:pPr>
              <w:ind w:firstLineChars="400" w:firstLine="560"/>
              <w:rPr>
                <w:sz w:val="14"/>
                <w:szCs w:val="14"/>
              </w:rPr>
            </w:pPr>
            <w:r w:rsidRPr="0026475C">
              <w:rPr>
                <w:sz w:val="14"/>
                <w:szCs w:val="14"/>
              </w:rPr>
              <w:t>от ОАО "Алтайэнерго"</w:t>
            </w:r>
          </w:p>
        </w:tc>
        <w:tc>
          <w:tcPr>
            <w:tcW w:w="221" w:type="pct"/>
            <w:tcBorders>
              <w:top w:val="nil"/>
              <w:left w:val="nil"/>
              <w:bottom w:val="single" w:sz="4" w:space="0" w:color="auto"/>
              <w:right w:val="single" w:sz="8" w:space="0" w:color="auto"/>
            </w:tcBorders>
            <w:shd w:val="clear" w:color="auto" w:fill="auto"/>
            <w:vAlign w:val="center"/>
            <w:hideMark/>
          </w:tcPr>
          <w:p w14:paraId="525601FC"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4897145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6F30CE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54259C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2D7ADDB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5D97A43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D82E44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417CA15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546FBE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F3B5AB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5314BB82"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5D6A429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088946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2B3456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27A93E0"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4387E432" w14:textId="77777777" w:rsidR="0026475C" w:rsidRPr="0026475C" w:rsidRDefault="0026475C" w:rsidP="0026475C">
            <w:pPr>
              <w:jc w:val="center"/>
              <w:rPr>
                <w:sz w:val="14"/>
                <w:szCs w:val="14"/>
              </w:rPr>
            </w:pPr>
            <w:r w:rsidRPr="0026475C">
              <w:rPr>
                <w:sz w:val="14"/>
                <w:szCs w:val="14"/>
              </w:rPr>
              <w:t>0,000</w:t>
            </w:r>
          </w:p>
        </w:tc>
      </w:tr>
      <w:tr w:rsidR="0026475C" w:rsidRPr="0026475C" w14:paraId="287F01EA"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6DB77AD0" w14:textId="77777777" w:rsidR="0026475C" w:rsidRPr="0026475C" w:rsidRDefault="0026475C" w:rsidP="0026475C">
            <w:pPr>
              <w:jc w:val="center"/>
              <w:rPr>
                <w:sz w:val="14"/>
                <w:szCs w:val="14"/>
              </w:rPr>
            </w:pPr>
            <w:r w:rsidRPr="0026475C">
              <w:rPr>
                <w:sz w:val="14"/>
                <w:szCs w:val="14"/>
              </w:rPr>
              <w:t>1.4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2EF7F57" w14:textId="77777777" w:rsidR="0026475C" w:rsidRPr="0026475C" w:rsidRDefault="0026475C" w:rsidP="0026475C">
            <w:pPr>
              <w:ind w:firstLineChars="400" w:firstLine="560"/>
              <w:rPr>
                <w:sz w:val="14"/>
                <w:szCs w:val="14"/>
              </w:rPr>
            </w:pPr>
            <w:r w:rsidRPr="0026475C">
              <w:rPr>
                <w:sz w:val="14"/>
                <w:szCs w:val="14"/>
              </w:rPr>
              <w:t>от ОАО "Красноярскэнерго"</w:t>
            </w:r>
          </w:p>
        </w:tc>
        <w:tc>
          <w:tcPr>
            <w:tcW w:w="221" w:type="pct"/>
            <w:tcBorders>
              <w:top w:val="nil"/>
              <w:left w:val="nil"/>
              <w:bottom w:val="single" w:sz="4" w:space="0" w:color="auto"/>
              <w:right w:val="single" w:sz="8" w:space="0" w:color="auto"/>
            </w:tcBorders>
            <w:shd w:val="clear" w:color="auto" w:fill="auto"/>
            <w:vAlign w:val="center"/>
            <w:hideMark/>
          </w:tcPr>
          <w:p w14:paraId="28F4F729"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58BAAF7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CEA64B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725827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50AD07F"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5AED53A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5DAE29D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7D89167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F2EE35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4D5396F"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53091836"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EF2B4F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0166B4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71DADE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8A5321D"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6480490A" w14:textId="77777777" w:rsidR="0026475C" w:rsidRPr="0026475C" w:rsidRDefault="0026475C" w:rsidP="0026475C">
            <w:pPr>
              <w:jc w:val="center"/>
              <w:rPr>
                <w:sz w:val="14"/>
                <w:szCs w:val="14"/>
              </w:rPr>
            </w:pPr>
            <w:r w:rsidRPr="0026475C">
              <w:rPr>
                <w:sz w:val="14"/>
                <w:szCs w:val="14"/>
              </w:rPr>
              <w:t>0,000</w:t>
            </w:r>
          </w:p>
        </w:tc>
      </w:tr>
      <w:tr w:rsidR="0026475C" w:rsidRPr="0026475C" w14:paraId="180AF24C"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B793C76" w14:textId="77777777" w:rsidR="0026475C" w:rsidRPr="0026475C" w:rsidRDefault="0026475C" w:rsidP="0026475C">
            <w:pPr>
              <w:jc w:val="center"/>
              <w:rPr>
                <w:sz w:val="14"/>
                <w:szCs w:val="14"/>
              </w:rPr>
            </w:pPr>
            <w:r w:rsidRPr="0026475C">
              <w:rPr>
                <w:sz w:val="14"/>
                <w:szCs w:val="14"/>
              </w:rPr>
              <w:t>1.5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5113529" w14:textId="77777777" w:rsidR="0026475C" w:rsidRPr="0026475C" w:rsidRDefault="0026475C" w:rsidP="0026475C">
            <w:pPr>
              <w:ind w:firstLineChars="400" w:firstLine="560"/>
              <w:rPr>
                <w:sz w:val="14"/>
                <w:szCs w:val="14"/>
              </w:rPr>
            </w:pPr>
            <w:r w:rsidRPr="0026475C">
              <w:rPr>
                <w:sz w:val="14"/>
                <w:szCs w:val="14"/>
              </w:rPr>
              <w:t>от ОАО "Новосибирскэнерго"</w:t>
            </w:r>
          </w:p>
        </w:tc>
        <w:tc>
          <w:tcPr>
            <w:tcW w:w="221" w:type="pct"/>
            <w:tcBorders>
              <w:top w:val="nil"/>
              <w:left w:val="nil"/>
              <w:bottom w:val="single" w:sz="4" w:space="0" w:color="auto"/>
              <w:right w:val="single" w:sz="8" w:space="0" w:color="auto"/>
            </w:tcBorders>
            <w:shd w:val="clear" w:color="auto" w:fill="auto"/>
            <w:vAlign w:val="center"/>
            <w:hideMark/>
          </w:tcPr>
          <w:p w14:paraId="60314BDF"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5E388C0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3A6065C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F2D1B1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207644F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74405CE4"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4389AA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A90D97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1F2C4C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973E26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DC0862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DE70A4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382925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33535A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B59036B"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70E4E3FA" w14:textId="77777777" w:rsidR="0026475C" w:rsidRPr="0026475C" w:rsidRDefault="0026475C" w:rsidP="0026475C">
            <w:pPr>
              <w:jc w:val="center"/>
              <w:rPr>
                <w:sz w:val="14"/>
                <w:szCs w:val="14"/>
              </w:rPr>
            </w:pPr>
            <w:r w:rsidRPr="0026475C">
              <w:rPr>
                <w:sz w:val="14"/>
                <w:szCs w:val="14"/>
              </w:rPr>
              <w:t>0,000</w:t>
            </w:r>
          </w:p>
        </w:tc>
      </w:tr>
      <w:tr w:rsidR="0026475C" w:rsidRPr="0026475C" w14:paraId="398990CC"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6FE067A" w14:textId="77777777" w:rsidR="0026475C" w:rsidRPr="0026475C" w:rsidRDefault="0026475C" w:rsidP="0026475C">
            <w:pPr>
              <w:jc w:val="center"/>
              <w:rPr>
                <w:sz w:val="14"/>
                <w:szCs w:val="14"/>
              </w:rPr>
            </w:pPr>
            <w:r w:rsidRPr="0026475C">
              <w:rPr>
                <w:sz w:val="14"/>
                <w:szCs w:val="14"/>
              </w:rPr>
              <w:t>1.6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A4B715B" w14:textId="77777777" w:rsidR="0026475C" w:rsidRPr="0026475C" w:rsidRDefault="0026475C" w:rsidP="0026475C">
            <w:pPr>
              <w:ind w:firstLineChars="400" w:firstLine="560"/>
              <w:rPr>
                <w:sz w:val="14"/>
                <w:szCs w:val="14"/>
              </w:rPr>
            </w:pPr>
            <w:r w:rsidRPr="0026475C">
              <w:rPr>
                <w:sz w:val="14"/>
                <w:szCs w:val="14"/>
              </w:rPr>
              <w:t>от ОАО "ТРК"</w:t>
            </w:r>
          </w:p>
        </w:tc>
        <w:tc>
          <w:tcPr>
            <w:tcW w:w="221" w:type="pct"/>
            <w:tcBorders>
              <w:top w:val="nil"/>
              <w:left w:val="nil"/>
              <w:bottom w:val="single" w:sz="4" w:space="0" w:color="auto"/>
              <w:right w:val="single" w:sz="8" w:space="0" w:color="auto"/>
            </w:tcBorders>
            <w:shd w:val="clear" w:color="auto" w:fill="auto"/>
            <w:vAlign w:val="center"/>
            <w:hideMark/>
          </w:tcPr>
          <w:p w14:paraId="0B486D6E"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749ABF5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FAC720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459E901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F0B9D3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2B9A804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136DF1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119F01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2B1B8D2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B03B86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8C57AEB"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0B0951C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F921E6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3A5EFC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FEB5C69"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734502CE" w14:textId="77777777" w:rsidR="0026475C" w:rsidRPr="0026475C" w:rsidRDefault="0026475C" w:rsidP="0026475C">
            <w:pPr>
              <w:jc w:val="center"/>
              <w:rPr>
                <w:sz w:val="14"/>
                <w:szCs w:val="14"/>
              </w:rPr>
            </w:pPr>
            <w:r w:rsidRPr="0026475C">
              <w:rPr>
                <w:sz w:val="14"/>
                <w:szCs w:val="14"/>
              </w:rPr>
              <w:t>0,000</w:t>
            </w:r>
          </w:p>
        </w:tc>
      </w:tr>
      <w:tr w:rsidR="0026475C" w:rsidRPr="0026475C" w14:paraId="53AFAF0C"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6D84B49A" w14:textId="77777777" w:rsidR="0026475C" w:rsidRPr="0026475C" w:rsidRDefault="0026475C" w:rsidP="0026475C">
            <w:pPr>
              <w:jc w:val="center"/>
              <w:rPr>
                <w:sz w:val="14"/>
                <w:szCs w:val="14"/>
              </w:rPr>
            </w:pPr>
            <w:r w:rsidRPr="0026475C">
              <w:rPr>
                <w:sz w:val="14"/>
                <w:szCs w:val="14"/>
              </w:rPr>
              <w:t>1.7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71177A0" w14:textId="77777777" w:rsidR="0026475C" w:rsidRPr="0026475C" w:rsidRDefault="0026475C" w:rsidP="0026475C">
            <w:pPr>
              <w:ind w:firstLineChars="400" w:firstLine="560"/>
              <w:rPr>
                <w:sz w:val="14"/>
                <w:szCs w:val="14"/>
              </w:rPr>
            </w:pPr>
            <w:r w:rsidRPr="0026475C">
              <w:rPr>
                <w:sz w:val="14"/>
                <w:szCs w:val="14"/>
              </w:rPr>
              <w:t>от ОАО "СУЭК-Кузбасс"</w:t>
            </w:r>
          </w:p>
        </w:tc>
        <w:tc>
          <w:tcPr>
            <w:tcW w:w="221" w:type="pct"/>
            <w:tcBorders>
              <w:top w:val="nil"/>
              <w:left w:val="nil"/>
              <w:bottom w:val="single" w:sz="4" w:space="0" w:color="auto"/>
              <w:right w:val="single" w:sz="8" w:space="0" w:color="auto"/>
            </w:tcBorders>
            <w:shd w:val="clear" w:color="auto" w:fill="auto"/>
            <w:vAlign w:val="center"/>
            <w:hideMark/>
          </w:tcPr>
          <w:p w14:paraId="1426FC63"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36AD0B7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279E12E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7648CC2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1CC43D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745362F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3E07E7E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05985C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56E07D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392FE08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7CC58CEE"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41BC8A4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910F34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A5284F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AC420B1"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01271726" w14:textId="77777777" w:rsidR="0026475C" w:rsidRPr="0026475C" w:rsidRDefault="0026475C" w:rsidP="0026475C">
            <w:pPr>
              <w:jc w:val="center"/>
              <w:rPr>
                <w:sz w:val="14"/>
                <w:szCs w:val="14"/>
              </w:rPr>
            </w:pPr>
            <w:r w:rsidRPr="0026475C">
              <w:rPr>
                <w:sz w:val="14"/>
                <w:szCs w:val="14"/>
              </w:rPr>
              <w:t>0,000</w:t>
            </w:r>
          </w:p>
        </w:tc>
      </w:tr>
      <w:tr w:rsidR="0026475C" w:rsidRPr="0026475C" w14:paraId="296FA2A3"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5DB3994" w14:textId="77777777" w:rsidR="0026475C" w:rsidRPr="0026475C" w:rsidRDefault="0026475C" w:rsidP="0026475C">
            <w:pPr>
              <w:jc w:val="center"/>
              <w:rPr>
                <w:sz w:val="14"/>
                <w:szCs w:val="14"/>
              </w:rPr>
            </w:pPr>
            <w:r w:rsidRPr="0026475C">
              <w:rPr>
                <w:sz w:val="14"/>
                <w:szCs w:val="14"/>
              </w:rPr>
              <w:t>1.8</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63C9605" w14:textId="77777777" w:rsidR="0026475C" w:rsidRPr="0026475C" w:rsidRDefault="0026475C" w:rsidP="0026475C">
            <w:pPr>
              <w:ind w:firstLineChars="400" w:firstLine="560"/>
              <w:rPr>
                <w:sz w:val="14"/>
                <w:szCs w:val="14"/>
              </w:rPr>
            </w:pPr>
            <w:r w:rsidRPr="0026475C">
              <w:rPr>
                <w:sz w:val="14"/>
                <w:szCs w:val="14"/>
              </w:rPr>
              <w:t>от генерации, в т.ч.:</w:t>
            </w:r>
          </w:p>
        </w:tc>
        <w:tc>
          <w:tcPr>
            <w:tcW w:w="221" w:type="pct"/>
            <w:tcBorders>
              <w:top w:val="nil"/>
              <w:left w:val="nil"/>
              <w:bottom w:val="single" w:sz="4" w:space="0" w:color="auto"/>
              <w:right w:val="single" w:sz="8" w:space="0" w:color="auto"/>
            </w:tcBorders>
            <w:shd w:val="clear" w:color="auto" w:fill="auto"/>
            <w:vAlign w:val="center"/>
            <w:hideMark/>
          </w:tcPr>
          <w:p w14:paraId="2D53FA96"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09C10BE3" w14:textId="77777777" w:rsidR="0026475C" w:rsidRPr="0026475C" w:rsidRDefault="0026475C" w:rsidP="0026475C">
            <w:pPr>
              <w:jc w:val="center"/>
              <w:rPr>
                <w:sz w:val="14"/>
                <w:szCs w:val="14"/>
              </w:rPr>
            </w:pPr>
            <w:r w:rsidRPr="0026475C">
              <w:rPr>
                <w:sz w:val="14"/>
                <w:szCs w:val="14"/>
              </w:rPr>
              <w:t>3,300</w:t>
            </w:r>
          </w:p>
        </w:tc>
        <w:tc>
          <w:tcPr>
            <w:tcW w:w="222" w:type="pct"/>
            <w:tcBorders>
              <w:top w:val="nil"/>
              <w:left w:val="nil"/>
              <w:bottom w:val="single" w:sz="4" w:space="0" w:color="auto"/>
              <w:right w:val="single" w:sz="8" w:space="0" w:color="auto"/>
            </w:tcBorders>
            <w:shd w:val="clear" w:color="000000" w:fill="FFFFFF"/>
            <w:vAlign w:val="center"/>
            <w:hideMark/>
          </w:tcPr>
          <w:p w14:paraId="4DF1AA3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B1B633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4B9CBAE"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000000" w:fill="FFFFFF"/>
            <w:vAlign w:val="center"/>
            <w:hideMark/>
          </w:tcPr>
          <w:p w14:paraId="16C7D3D7" w14:textId="77777777" w:rsidR="0026475C" w:rsidRPr="0026475C" w:rsidRDefault="0026475C" w:rsidP="0026475C">
            <w:pPr>
              <w:jc w:val="center"/>
              <w:rPr>
                <w:sz w:val="14"/>
                <w:szCs w:val="14"/>
              </w:rPr>
            </w:pPr>
            <w:r w:rsidRPr="0026475C">
              <w:rPr>
                <w:sz w:val="14"/>
                <w:szCs w:val="14"/>
              </w:rPr>
              <w:t>3,300</w:t>
            </w:r>
          </w:p>
        </w:tc>
        <w:tc>
          <w:tcPr>
            <w:tcW w:w="215" w:type="pct"/>
            <w:tcBorders>
              <w:top w:val="nil"/>
              <w:left w:val="nil"/>
              <w:bottom w:val="single" w:sz="4" w:space="0" w:color="auto"/>
              <w:right w:val="single" w:sz="8" w:space="0" w:color="auto"/>
            </w:tcBorders>
            <w:shd w:val="clear" w:color="000000" w:fill="FFFFFF"/>
            <w:vAlign w:val="center"/>
            <w:hideMark/>
          </w:tcPr>
          <w:p w14:paraId="0B169BE0" w14:textId="77777777" w:rsidR="0026475C" w:rsidRPr="0026475C" w:rsidRDefault="0026475C" w:rsidP="0026475C">
            <w:pPr>
              <w:jc w:val="center"/>
              <w:rPr>
                <w:sz w:val="14"/>
                <w:szCs w:val="14"/>
              </w:rPr>
            </w:pPr>
            <w:r w:rsidRPr="0026475C">
              <w:rPr>
                <w:sz w:val="14"/>
                <w:szCs w:val="14"/>
              </w:rPr>
              <w:t>3,223</w:t>
            </w:r>
          </w:p>
        </w:tc>
        <w:tc>
          <w:tcPr>
            <w:tcW w:w="222" w:type="pct"/>
            <w:tcBorders>
              <w:top w:val="nil"/>
              <w:left w:val="nil"/>
              <w:bottom w:val="single" w:sz="4" w:space="0" w:color="auto"/>
              <w:right w:val="single" w:sz="8" w:space="0" w:color="auto"/>
            </w:tcBorders>
            <w:shd w:val="clear" w:color="000000" w:fill="FFFFFF"/>
            <w:vAlign w:val="center"/>
            <w:hideMark/>
          </w:tcPr>
          <w:p w14:paraId="7D669FC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50BEF4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5E859BB"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000000" w:fill="FFFFFF"/>
            <w:vAlign w:val="center"/>
            <w:hideMark/>
          </w:tcPr>
          <w:p w14:paraId="0DC71EF9" w14:textId="77777777" w:rsidR="0026475C" w:rsidRPr="0026475C" w:rsidRDefault="0026475C" w:rsidP="0026475C">
            <w:pPr>
              <w:jc w:val="center"/>
              <w:rPr>
                <w:sz w:val="14"/>
                <w:szCs w:val="14"/>
              </w:rPr>
            </w:pPr>
            <w:r w:rsidRPr="0026475C">
              <w:rPr>
                <w:sz w:val="14"/>
                <w:szCs w:val="14"/>
              </w:rPr>
              <w:t>3,223</w:t>
            </w:r>
          </w:p>
        </w:tc>
        <w:tc>
          <w:tcPr>
            <w:tcW w:w="215" w:type="pct"/>
            <w:tcBorders>
              <w:top w:val="nil"/>
              <w:left w:val="nil"/>
              <w:bottom w:val="single" w:sz="4" w:space="0" w:color="auto"/>
              <w:right w:val="single" w:sz="8" w:space="0" w:color="auto"/>
            </w:tcBorders>
            <w:shd w:val="clear" w:color="000000" w:fill="FFFFFF"/>
            <w:vAlign w:val="center"/>
            <w:hideMark/>
          </w:tcPr>
          <w:p w14:paraId="2AFBE73D" w14:textId="77777777" w:rsidR="0026475C" w:rsidRPr="0026475C" w:rsidRDefault="0026475C" w:rsidP="0026475C">
            <w:pPr>
              <w:jc w:val="center"/>
              <w:rPr>
                <w:sz w:val="14"/>
                <w:szCs w:val="14"/>
              </w:rPr>
            </w:pPr>
            <w:r w:rsidRPr="0026475C">
              <w:rPr>
                <w:sz w:val="14"/>
                <w:szCs w:val="14"/>
              </w:rPr>
              <w:t>3,262</w:t>
            </w:r>
          </w:p>
        </w:tc>
        <w:tc>
          <w:tcPr>
            <w:tcW w:w="222" w:type="pct"/>
            <w:tcBorders>
              <w:top w:val="nil"/>
              <w:left w:val="nil"/>
              <w:bottom w:val="single" w:sz="4" w:space="0" w:color="auto"/>
              <w:right w:val="single" w:sz="8" w:space="0" w:color="auto"/>
            </w:tcBorders>
            <w:shd w:val="clear" w:color="000000" w:fill="FFFFFF"/>
            <w:vAlign w:val="center"/>
            <w:hideMark/>
          </w:tcPr>
          <w:p w14:paraId="1CE2CC2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3BEC87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91D3DF9"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41DF2A89" w14:textId="77777777" w:rsidR="0026475C" w:rsidRPr="0026475C" w:rsidRDefault="0026475C" w:rsidP="0026475C">
            <w:pPr>
              <w:jc w:val="center"/>
              <w:rPr>
                <w:sz w:val="14"/>
                <w:szCs w:val="14"/>
              </w:rPr>
            </w:pPr>
            <w:r w:rsidRPr="0026475C">
              <w:rPr>
                <w:sz w:val="14"/>
                <w:szCs w:val="14"/>
              </w:rPr>
              <w:t>3,262</w:t>
            </w:r>
          </w:p>
        </w:tc>
      </w:tr>
      <w:tr w:rsidR="0026475C" w:rsidRPr="0026475C" w14:paraId="4CAF70EE"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ABF0B0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E16CDC7" w14:textId="77777777" w:rsidR="0026475C" w:rsidRPr="0026475C" w:rsidRDefault="0026475C" w:rsidP="0026475C">
            <w:pPr>
              <w:jc w:val="right"/>
              <w:rPr>
                <w:sz w:val="14"/>
                <w:szCs w:val="14"/>
              </w:rPr>
            </w:pPr>
            <w:r w:rsidRPr="0026475C">
              <w:rPr>
                <w:sz w:val="14"/>
                <w:szCs w:val="14"/>
              </w:rPr>
              <w:t> </w:t>
            </w:r>
          </w:p>
        </w:tc>
        <w:tc>
          <w:tcPr>
            <w:tcW w:w="221" w:type="pct"/>
            <w:tcBorders>
              <w:top w:val="nil"/>
              <w:left w:val="nil"/>
              <w:bottom w:val="single" w:sz="4" w:space="0" w:color="auto"/>
              <w:right w:val="single" w:sz="8" w:space="0" w:color="auto"/>
            </w:tcBorders>
            <w:shd w:val="clear" w:color="auto" w:fill="auto"/>
            <w:vAlign w:val="center"/>
            <w:hideMark/>
          </w:tcPr>
          <w:p w14:paraId="5BE13B02"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AA1B542" w14:textId="77777777" w:rsidR="0026475C" w:rsidRPr="0026475C" w:rsidRDefault="0026475C" w:rsidP="0026475C">
            <w:pPr>
              <w:jc w:val="center"/>
              <w:rPr>
                <w:sz w:val="14"/>
                <w:szCs w:val="14"/>
              </w:rPr>
            </w:pPr>
            <w:r w:rsidRPr="0026475C">
              <w:rPr>
                <w:sz w:val="14"/>
                <w:szCs w:val="14"/>
              </w:rPr>
              <w:t>3,300</w:t>
            </w:r>
          </w:p>
        </w:tc>
        <w:tc>
          <w:tcPr>
            <w:tcW w:w="222" w:type="pct"/>
            <w:tcBorders>
              <w:top w:val="nil"/>
              <w:left w:val="nil"/>
              <w:bottom w:val="single" w:sz="4" w:space="0" w:color="auto"/>
              <w:right w:val="single" w:sz="8" w:space="0" w:color="auto"/>
            </w:tcBorders>
            <w:shd w:val="clear" w:color="auto" w:fill="auto"/>
            <w:vAlign w:val="center"/>
            <w:hideMark/>
          </w:tcPr>
          <w:p w14:paraId="58B396A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CA7007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DC9F53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7D09E3D" w14:textId="77777777" w:rsidR="0026475C" w:rsidRPr="0026475C" w:rsidRDefault="0026475C" w:rsidP="0026475C">
            <w:pPr>
              <w:jc w:val="center"/>
              <w:rPr>
                <w:sz w:val="14"/>
                <w:szCs w:val="14"/>
              </w:rPr>
            </w:pPr>
            <w:r w:rsidRPr="0026475C">
              <w:rPr>
                <w:sz w:val="14"/>
                <w:szCs w:val="14"/>
              </w:rPr>
              <w:t>3,300</w:t>
            </w:r>
          </w:p>
        </w:tc>
        <w:tc>
          <w:tcPr>
            <w:tcW w:w="215" w:type="pct"/>
            <w:tcBorders>
              <w:top w:val="nil"/>
              <w:left w:val="nil"/>
              <w:bottom w:val="single" w:sz="4" w:space="0" w:color="auto"/>
              <w:right w:val="single" w:sz="8" w:space="0" w:color="auto"/>
            </w:tcBorders>
            <w:shd w:val="clear" w:color="auto" w:fill="auto"/>
            <w:vAlign w:val="center"/>
            <w:hideMark/>
          </w:tcPr>
          <w:p w14:paraId="59535589" w14:textId="77777777" w:rsidR="0026475C" w:rsidRPr="0026475C" w:rsidRDefault="0026475C" w:rsidP="0026475C">
            <w:pPr>
              <w:jc w:val="center"/>
              <w:rPr>
                <w:sz w:val="14"/>
                <w:szCs w:val="14"/>
              </w:rPr>
            </w:pPr>
            <w:r w:rsidRPr="0026475C">
              <w:rPr>
                <w:sz w:val="14"/>
                <w:szCs w:val="14"/>
              </w:rPr>
              <w:t>3,223</w:t>
            </w:r>
          </w:p>
        </w:tc>
        <w:tc>
          <w:tcPr>
            <w:tcW w:w="222" w:type="pct"/>
            <w:tcBorders>
              <w:top w:val="nil"/>
              <w:left w:val="nil"/>
              <w:bottom w:val="single" w:sz="4" w:space="0" w:color="auto"/>
              <w:right w:val="single" w:sz="8" w:space="0" w:color="auto"/>
            </w:tcBorders>
            <w:shd w:val="clear" w:color="auto" w:fill="auto"/>
            <w:vAlign w:val="center"/>
            <w:hideMark/>
          </w:tcPr>
          <w:p w14:paraId="6D055EA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20C3BF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A65B87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B62947D" w14:textId="77777777" w:rsidR="0026475C" w:rsidRPr="0026475C" w:rsidRDefault="0026475C" w:rsidP="0026475C">
            <w:pPr>
              <w:jc w:val="center"/>
              <w:rPr>
                <w:sz w:val="14"/>
                <w:szCs w:val="14"/>
              </w:rPr>
            </w:pPr>
            <w:r w:rsidRPr="0026475C">
              <w:rPr>
                <w:sz w:val="14"/>
                <w:szCs w:val="14"/>
              </w:rPr>
              <w:t>3,223</w:t>
            </w:r>
          </w:p>
        </w:tc>
        <w:tc>
          <w:tcPr>
            <w:tcW w:w="215" w:type="pct"/>
            <w:tcBorders>
              <w:top w:val="nil"/>
              <w:left w:val="nil"/>
              <w:bottom w:val="single" w:sz="4" w:space="0" w:color="auto"/>
              <w:right w:val="single" w:sz="8" w:space="0" w:color="auto"/>
            </w:tcBorders>
            <w:shd w:val="clear" w:color="000000" w:fill="FFFFFF"/>
            <w:vAlign w:val="center"/>
            <w:hideMark/>
          </w:tcPr>
          <w:p w14:paraId="2FE72F11" w14:textId="77777777" w:rsidR="0026475C" w:rsidRPr="0026475C" w:rsidRDefault="0026475C" w:rsidP="0026475C">
            <w:pPr>
              <w:jc w:val="center"/>
              <w:rPr>
                <w:sz w:val="14"/>
                <w:szCs w:val="14"/>
              </w:rPr>
            </w:pPr>
            <w:r w:rsidRPr="0026475C">
              <w:rPr>
                <w:sz w:val="14"/>
                <w:szCs w:val="14"/>
              </w:rPr>
              <w:t>3,262</w:t>
            </w:r>
          </w:p>
        </w:tc>
        <w:tc>
          <w:tcPr>
            <w:tcW w:w="222" w:type="pct"/>
            <w:tcBorders>
              <w:top w:val="nil"/>
              <w:left w:val="nil"/>
              <w:bottom w:val="single" w:sz="4" w:space="0" w:color="auto"/>
              <w:right w:val="single" w:sz="8" w:space="0" w:color="auto"/>
            </w:tcBorders>
            <w:shd w:val="clear" w:color="000000" w:fill="FFFFFF"/>
            <w:vAlign w:val="center"/>
            <w:hideMark/>
          </w:tcPr>
          <w:p w14:paraId="530566B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142FFA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25797B1"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05634735" w14:textId="77777777" w:rsidR="0026475C" w:rsidRPr="0026475C" w:rsidRDefault="0026475C" w:rsidP="0026475C">
            <w:pPr>
              <w:jc w:val="center"/>
              <w:rPr>
                <w:sz w:val="14"/>
                <w:szCs w:val="14"/>
              </w:rPr>
            </w:pPr>
            <w:r w:rsidRPr="0026475C">
              <w:rPr>
                <w:sz w:val="14"/>
                <w:szCs w:val="14"/>
              </w:rPr>
              <w:t>3,262</w:t>
            </w:r>
          </w:p>
        </w:tc>
      </w:tr>
      <w:tr w:rsidR="0026475C" w:rsidRPr="0026475C" w14:paraId="0C7859A4"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18C288A" w14:textId="77777777" w:rsidR="0026475C" w:rsidRPr="0026475C" w:rsidRDefault="0026475C" w:rsidP="0026475C">
            <w:pPr>
              <w:jc w:val="center"/>
              <w:rPr>
                <w:sz w:val="14"/>
                <w:szCs w:val="14"/>
              </w:rPr>
            </w:pPr>
            <w:r w:rsidRPr="0026475C">
              <w:rPr>
                <w:sz w:val="14"/>
                <w:szCs w:val="14"/>
              </w:rPr>
              <w:t>1.9</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8FBF3F2" w14:textId="77777777" w:rsidR="0026475C" w:rsidRPr="0026475C" w:rsidRDefault="0026475C" w:rsidP="0026475C">
            <w:pPr>
              <w:ind w:firstLineChars="400" w:firstLine="560"/>
              <w:rPr>
                <w:sz w:val="14"/>
                <w:szCs w:val="14"/>
              </w:rPr>
            </w:pPr>
            <w:r w:rsidRPr="0026475C">
              <w:rPr>
                <w:sz w:val="14"/>
                <w:szCs w:val="14"/>
              </w:rPr>
              <w:t>от других</w:t>
            </w:r>
          </w:p>
        </w:tc>
        <w:tc>
          <w:tcPr>
            <w:tcW w:w="221" w:type="pct"/>
            <w:tcBorders>
              <w:top w:val="nil"/>
              <w:left w:val="nil"/>
              <w:bottom w:val="single" w:sz="4" w:space="0" w:color="auto"/>
              <w:right w:val="single" w:sz="8" w:space="0" w:color="auto"/>
            </w:tcBorders>
            <w:shd w:val="clear" w:color="auto" w:fill="auto"/>
            <w:vAlign w:val="center"/>
            <w:hideMark/>
          </w:tcPr>
          <w:p w14:paraId="74CA857F"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87044D0" w14:textId="77777777" w:rsidR="0026475C" w:rsidRPr="0026475C" w:rsidRDefault="0026475C" w:rsidP="0026475C">
            <w:pPr>
              <w:jc w:val="center"/>
              <w:rPr>
                <w:sz w:val="14"/>
                <w:szCs w:val="14"/>
              </w:rPr>
            </w:pPr>
            <w:r w:rsidRPr="0026475C">
              <w:rPr>
                <w:sz w:val="14"/>
                <w:szCs w:val="14"/>
              </w:rPr>
              <w:t>11,760</w:t>
            </w:r>
          </w:p>
        </w:tc>
        <w:tc>
          <w:tcPr>
            <w:tcW w:w="222" w:type="pct"/>
            <w:tcBorders>
              <w:top w:val="nil"/>
              <w:left w:val="nil"/>
              <w:bottom w:val="single" w:sz="4" w:space="0" w:color="auto"/>
              <w:right w:val="single" w:sz="8" w:space="0" w:color="auto"/>
            </w:tcBorders>
            <w:shd w:val="clear" w:color="auto" w:fill="auto"/>
            <w:vAlign w:val="center"/>
            <w:hideMark/>
          </w:tcPr>
          <w:p w14:paraId="260C93C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B8E770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37884A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1850CD3" w14:textId="77777777" w:rsidR="0026475C" w:rsidRPr="0026475C" w:rsidRDefault="0026475C" w:rsidP="0026475C">
            <w:pPr>
              <w:jc w:val="center"/>
              <w:rPr>
                <w:sz w:val="14"/>
                <w:szCs w:val="14"/>
              </w:rPr>
            </w:pPr>
            <w:r w:rsidRPr="0026475C">
              <w:rPr>
                <w:sz w:val="14"/>
                <w:szCs w:val="14"/>
              </w:rPr>
              <w:t>11,760</w:t>
            </w:r>
          </w:p>
        </w:tc>
        <w:tc>
          <w:tcPr>
            <w:tcW w:w="215" w:type="pct"/>
            <w:tcBorders>
              <w:top w:val="nil"/>
              <w:left w:val="nil"/>
              <w:bottom w:val="single" w:sz="4" w:space="0" w:color="auto"/>
              <w:right w:val="single" w:sz="8" w:space="0" w:color="auto"/>
            </w:tcBorders>
            <w:shd w:val="clear" w:color="auto" w:fill="auto"/>
            <w:vAlign w:val="center"/>
            <w:hideMark/>
          </w:tcPr>
          <w:p w14:paraId="5849C98D" w14:textId="77777777" w:rsidR="0026475C" w:rsidRPr="0026475C" w:rsidRDefault="0026475C" w:rsidP="0026475C">
            <w:pPr>
              <w:jc w:val="center"/>
              <w:rPr>
                <w:sz w:val="14"/>
                <w:szCs w:val="14"/>
              </w:rPr>
            </w:pPr>
            <w:r w:rsidRPr="0026475C">
              <w:rPr>
                <w:sz w:val="14"/>
                <w:szCs w:val="14"/>
              </w:rPr>
              <w:t>11,760</w:t>
            </w:r>
          </w:p>
        </w:tc>
        <w:tc>
          <w:tcPr>
            <w:tcW w:w="222" w:type="pct"/>
            <w:tcBorders>
              <w:top w:val="nil"/>
              <w:left w:val="nil"/>
              <w:bottom w:val="single" w:sz="4" w:space="0" w:color="auto"/>
              <w:right w:val="single" w:sz="8" w:space="0" w:color="auto"/>
            </w:tcBorders>
            <w:shd w:val="clear" w:color="auto" w:fill="auto"/>
            <w:vAlign w:val="center"/>
            <w:hideMark/>
          </w:tcPr>
          <w:p w14:paraId="21C60A5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58705C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7F5147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401EA7B1" w14:textId="77777777" w:rsidR="0026475C" w:rsidRPr="0026475C" w:rsidRDefault="0026475C" w:rsidP="0026475C">
            <w:pPr>
              <w:jc w:val="center"/>
              <w:rPr>
                <w:sz w:val="14"/>
                <w:szCs w:val="14"/>
              </w:rPr>
            </w:pPr>
            <w:r w:rsidRPr="0026475C">
              <w:rPr>
                <w:sz w:val="14"/>
                <w:szCs w:val="14"/>
              </w:rPr>
              <w:t>11,760</w:t>
            </w:r>
          </w:p>
        </w:tc>
        <w:tc>
          <w:tcPr>
            <w:tcW w:w="215" w:type="pct"/>
            <w:tcBorders>
              <w:top w:val="nil"/>
              <w:left w:val="nil"/>
              <w:bottom w:val="single" w:sz="4" w:space="0" w:color="auto"/>
              <w:right w:val="single" w:sz="8" w:space="0" w:color="auto"/>
            </w:tcBorders>
            <w:shd w:val="clear" w:color="000000" w:fill="FFFFFF"/>
            <w:vAlign w:val="center"/>
            <w:hideMark/>
          </w:tcPr>
          <w:p w14:paraId="73140D4F" w14:textId="77777777" w:rsidR="0026475C" w:rsidRPr="0026475C" w:rsidRDefault="0026475C" w:rsidP="0026475C">
            <w:pPr>
              <w:jc w:val="center"/>
              <w:rPr>
                <w:sz w:val="14"/>
                <w:szCs w:val="14"/>
              </w:rPr>
            </w:pPr>
            <w:r w:rsidRPr="0026475C">
              <w:rPr>
                <w:sz w:val="14"/>
                <w:szCs w:val="14"/>
              </w:rPr>
              <w:t>11,760</w:t>
            </w:r>
          </w:p>
        </w:tc>
        <w:tc>
          <w:tcPr>
            <w:tcW w:w="222" w:type="pct"/>
            <w:tcBorders>
              <w:top w:val="nil"/>
              <w:left w:val="nil"/>
              <w:bottom w:val="single" w:sz="4" w:space="0" w:color="auto"/>
              <w:right w:val="single" w:sz="8" w:space="0" w:color="auto"/>
            </w:tcBorders>
            <w:shd w:val="clear" w:color="000000" w:fill="FFFFFF"/>
            <w:vAlign w:val="center"/>
            <w:hideMark/>
          </w:tcPr>
          <w:p w14:paraId="634F91F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EA0DF0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C99890D"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292BB2D5" w14:textId="77777777" w:rsidR="0026475C" w:rsidRPr="0026475C" w:rsidRDefault="0026475C" w:rsidP="0026475C">
            <w:pPr>
              <w:jc w:val="center"/>
              <w:rPr>
                <w:sz w:val="14"/>
                <w:szCs w:val="14"/>
              </w:rPr>
            </w:pPr>
            <w:r w:rsidRPr="0026475C">
              <w:rPr>
                <w:sz w:val="14"/>
                <w:szCs w:val="14"/>
              </w:rPr>
              <w:t>11,760</w:t>
            </w:r>
          </w:p>
        </w:tc>
      </w:tr>
      <w:tr w:rsidR="0026475C" w:rsidRPr="0026475C" w14:paraId="2442F5D2"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013AE44" w14:textId="77777777" w:rsidR="0026475C" w:rsidRPr="0026475C" w:rsidRDefault="0026475C" w:rsidP="0026475C">
            <w:pPr>
              <w:jc w:val="center"/>
              <w:rPr>
                <w:sz w:val="14"/>
                <w:szCs w:val="14"/>
              </w:rPr>
            </w:pPr>
            <w:r w:rsidRPr="0026475C">
              <w:rPr>
                <w:sz w:val="14"/>
                <w:szCs w:val="14"/>
              </w:rPr>
              <w:t>1.10</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E111756" w14:textId="77777777" w:rsidR="0026475C" w:rsidRPr="0026475C" w:rsidRDefault="0026475C" w:rsidP="0026475C">
            <w:pPr>
              <w:ind w:firstLineChars="400" w:firstLine="560"/>
              <w:rPr>
                <w:sz w:val="14"/>
                <w:szCs w:val="14"/>
              </w:rPr>
            </w:pPr>
            <w:r w:rsidRPr="0026475C">
              <w:rPr>
                <w:sz w:val="14"/>
                <w:szCs w:val="14"/>
              </w:rPr>
              <w:t>от сетевых организаций, в т.ч.:</w:t>
            </w:r>
          </w:p>
        </w:tc>
        <w:tc>
          <w:tcPr>
            <w:tcW w:w="221" w:type="pct"/>
            <w:tcBorders>
              <w:top w:val="nil"/>
              <w:left w:val="nil"/>
              <w:bottom w:val="single" w:sz="4" w:space="0" w:color="auto"/>
              <w:right w:val="single" w:sz="8" w:space="0" w:color="auto"/>
            </w:tcBorders>
            <w:shd w:val="clear" w:color="auto" w:fill="auto"/>
            <w:vAlign w:val="center"/>
            <w:hideMark/>
          </w:tcPr>
          <w:p w14:paraId="40B8ED4D"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FFFFFF"/>
            <w:vAlign w:val="center"/>
            <w:hideMark/>
          </w:tcPr>
          <w:p w14:paraId="117466CE" w14:textId="77777777" w:rsidR="0026475C" w:rsidRPr="0026475C" w:rsidRDefault="0026475C" w:rsidP="0026475C">
            <w:pPr>
              <w:jc w:val="center"/>
              <w:rPr>
                <w:sz w:val="14"/>
                <w:szCs w:val="14"/>
              </w:rPr>
            </w:pPr>
            <w:r w:rsidRPr="0026475C">
              <w:rPr>
                <w:sz w:val="14"/>
                <w:szCs w:val="14"/>
              </w:rPr>
              <w:t>43,259</w:t>
            </w:r>
          </w:p>
        </w:tc>
        <w:tc>
          <w:tcPr>
            <w:tcW w:w="222" w:type="pct"/>
            <w:tcBorders>
              <w:top w:val="nil"/>
              <w:left w:val="nil"/>
              <w:bottom w:val="single" w:sz="4" w:space="0" w:color="auto"/>
              <w:right w:val="single" w:sz="8" w:space="0" w:color="auto"/>
            </w:tcBorders>
            <w:shd w:val="clear" w:color="000000" w:fill="FFFFFF"/>
            <w:vAlign w:val="center"/>
            <w:hideMark/>
          </w:tcPr>
          <w:p w14:paraId="3998A735" w14:textId="77777777" w:rsidR="0026475C" w:rsidRPr="0026475C" w:rsidRDefault="0026475C" w:rsidP="0026475C">
            <w:pPr>
              <w:jc w:val="center"/>
              <w:rPr>
                <w:sz w:val="14"/>
                <w:szCs w:val="14"/>
              </w:rPr>
            </w:pPr>
            <w:r w:rsidRPr="0026475C">
              <w:rPr>
                <w:sz w:val="14"/>
                <w:szCs w:val="14"/>
              </w:rPr>
              <w:t>35,939</w:t>
            </w:r>
          </w:p>
        </w:tc>
        <w:tc>
          <w:tcPr>
            <w:tcW w:w="222" w:type="pct"/>
            <w:tcBorders>
              <w:top w:val="nil"/>
              <w:left w:val="nil"/>
              <w:bottom w:val="single" w:sz="4" w:space="0" w:color="auto"/>
              <w:right w:val="single" w:sz="8" w:space="0" w:color="auto"/>
            </w:tcBorders>
            <w:shd w:val="clear" w:color="000000" w:fill="FFFFFF"/>
            <w:vAlign w:val="center"/>
            <w:hideMark/>
          </w:tcPr>
          <w:p w14:paraId="305362D6" w14:textId="77777777" w:rsidR="0026475C" w:rsidRPr="0026475C" w:rsidRDefault="0026475C" w:rsidP="0026475C">
            <w:pPr>
              <w:jc w:val="center"/>
              <w:rPr>
                <w:sz w:val="14"/>
                <w:szCs w:val="14"/>
              </w:rPr>
            </w:pPr>
            <w:r w:rsidRPr="0026475C">
              <w:rPr>
                <w:sz w:val="14"/>
                <w:szCs w:val="14"/>
              </w:rPr>
              <w:t>5,770</w:t>
            </w:r>
          </w:p>
        </w:tc>
        <w:tc>
          <w:tcPr>
            <w:tcW w:w="222" w:type="pct"/>
            <w:tcBorders>
              <w:top w:val="nil"/>
              <w:left w:val="nil"/>
              <w:bottom w:val="single" w:sz="4" w:space="0" w:color="auto"/>
              <w:right w:val="single" w:sz="8" w:space="0" w:color="auto"/>
            </w:tcBorders>
            <w:shd w:val="clear" w:color="000000" w:fill="FFFFFF"/>
            <w:vAlign w:val="center"/>
            <w:hideMark/>
          </w:tcPr>
          <w:p w14:paraId="0A0389A2"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000000" w:fill="FFFFFF"/>
            <w:vAlign w:val="center"/>
            <w:hideMark/>
          </w:tcPr>
          <w:p w14:paraId="44C3AFD1" w14:textId="77777777" w:rsidR="0026475C" w:rsidRPr="0026475C" w:rsidRDefault="0026475C" w:rsidP="0026475C">
            <w:pPr>
              <w:jc w:val="center"/>
              <w:rPr>
                <w:sz w:val="14"/>
                <w:szCs w:val="14"/>
              </w:rPr>
            </w:pPr>
            <w:r w:rsidRPr="0026475C">
              <w:rPr>
                <w:sz w:val="14"/>
                <w:szCs w:val="14"/>
              </w:rPr>
              <w:t>84,968</w:t>
            </w:r>
          </w:p>
        </w:tc>
        <w:tc>
          <w:tcPr>
            <w:tcW w:w="215" w:type="pct"/>
            <w:tcBorders>
              <w:top w:val="nil"/>
              <w:left w:val="nil"/>
              <w:bottom w:val="single" w:sz="4" w:space="0" w:color="auto"/>
              <w:right w:val="single" w:sz="8" w:space="0" w:color="auto"/>
            </w:tcBorders>
            <w:shd w:val="clear" w:color="000000" w:fill="FFFFFF"/>
            <w:vAlign w:val="center"/>
            <w:hideMark/>
          </w:tcPr>
          <w:p w14:paraId="223CC5F6" w14:textId="77777777" w:rsidR="0026475C" w:rsidRPr="0026475C" w:rsidRDefault="0026475C" w:rsidP="0026475C">
            <w:pPr>
              <w:jc w:val="center"/>
              <w:rPr>
                <w:sz w:val="14"/>
                <w:szCs w:val="14"/>
              </w:rPr>
            </w:pPr>
            <w:r w:rsidRPr="0026475C">
              <w:rPr>
                <w:sz w:val="14"/>
                <w:szCs w:val="14"/>
              </w:rPr>
              <w:t>46,745</w:t>
            </w:r>
          </w:p>
        </w:tc>
        <w:tc>
          <w:tcPr>
            <w:tcW w:w="222" w:type="pct"/>
            <w:tcBorders>
              <w:top w:val="nil"/>
              <w:left w:val="nil"/>
              <w:bottom w:val="single" w:sz="4" w:space="0" w:color="auto"/>
              <w:right w:val="single" w:sz="8" w:space="0" w:color="auto"/>
            </w:tcBorders>
            <w:shd w:val="clear" w:color="000000" w:fill="FFFFFF"/>
            <w:vAlign w:val="center"/>
            <w:hideMark/>
          </w:tcPr>
          <w:p w14:paraId="10832A77" w14:textId="77777777" w:rsidR="0026475C" w:rsidRPr="0026475C" w:rsidRDefault="0026475C" w:rsidP="0026475C">
            <w:pPr>
              <w:jc w:val="center"/>
              <w:rPr>
                <w:sz w:val="14"/>
                <w:szCs w:val="14"/>
              </w:rPr>
            </w:pPr>
            <w:r w:rsidRPr="0026475C">
              <w:rPr>
                <w:sz w:val="14"/>
                <w:szCs w:val="14"/>
              </w:rPr>
              <w:t>31,371</w:t>
            </w:r>
          </w:p>
        </w:tc>
        <w:tc>
          <w:tcPr>
            <w:tcW w:w="222" w:type="pct"/>
            <w:tcBorders>
              <w:top w:val="nil"/>
              <w:left w:val="nil"/>
              <w:bottom w:val="single" w:sz="4" w:space="0" w:color="auto"/>
              <w:right w:val="single" w:sz="8" w:space="0" w:color="auto"/>
            </w:tcBorders>
            <w:shd w:val="clear" w:color="000000" w:fill="FFFFFF"/>
            <w:vAlign w:val="center"/>
            <w:hideMark/>
          </w:tcPr>
          <w:p w14:paraId="1300BE45" w14:textId="77777777" w:rsidR="0026475C" w:rsidRPr="0026475C" w:rsidRDefault="0026475C" w:rsidP="0026475C">
            <w:pPr>
              <w:jc w:val="center"/>
              <w:rPr>
                <w:sz w:val="14"/>
                <w:szCs w:val="14"/>
              </w:rPr>
            </w:pPr>
            <w:r w:rsidRPr="0026475C">
              <w:rPr>
                <w:sz w:val="14"/>
                <w:szCs w:val="14"/>
              </w:rPr>
              <w:t>5,940</w:t>
            </w:r>
          </w:p>
        </w:tc>
        <w:tc>
          <w:tcPr>
            <w:tcW w:w="222" w:type="pct"/>
            <w:tcBorders>
              <w:top w:val="nil"/>
              <w:left w:val="nil"/>
              <w:bottom w:val="single" w:sz="4" w:space="0" w:color="auto"/>
              <w:right w:val="single" w:sz="8" w:space="0" w:color="auto"/>
            </w:tcBorders>
            <w:shd w:val="clear" w:color="000000" w:fill="FFFFFF"/>
            <w:vAlign w:val="center"/>
            <w:hideMark/>
          </w:tcPr>
          <w:p w14:paraId="1E9028E5"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000000" w:fill="FFFFFF"/>
            <w:vAlign w:val="center"/>
            <w:hideMark/>
          </w:tcPr>
          <w:p w14:paraId="1B7DAC24" w14:textId="77777777" w:rsidR="0026475C" w:rsidRPr="0026475C" w:rsidRDefault="0026475C" w:rsidP="0026475C">
            <w:pPr>
              <w:jc w:val="center"/>
              <w:rPr>
                <w:sz w:val="14"/>
                <w:szCs w:val="14"/>
              </w:rPr>
            </w:pPr>
            <w:r w:rsidRPr="0026475C">
              <w:rPr>
                <w:sz w:val="14"/>
                <w:szCs w:val="14"/>
              </w:rPr>
              <w:t>84,056</w:t>
            </w:r>
          </w:p>
        </w:tc>
        <w:tc>
          <w:tcPr>
            <w:tcW w:w="215" w:type="pct"/>
            <w:tcBorders>
              <w:top w:val="nil"/>
              <w:left w:val="nil"/>
              <w:bottom w:val="single" w:sz="4" w:space="0" w:color="auto"/>
              <w:right w:val="single" w:sz="8" w:space="0" w:color="auto"/>
            </w:tcBorders>
            <w:shd w:val="clear" w:color="000000" w:fill="FFFFFF"/>
            <w:vAlign w:val="center"/>
            <w:hideMark/>
          </w:tcPr>
          <w:p w14:paraId="3F41977A" w14:textId="77777777" w:rsidR="0026475C" w:rsidRPr="0026475C" w:rsidRDefault="0026475C" w:rsidP="0026475C">
            <w:pPr>
              <w:jc w:val="center"/>
              <w:rPr>
                <w:sz w:val="14"/>
                <w:szCs w:val="14"/>
              </w:rPr>
            </w:pPr>
            <w:r w:rsidRPr="0026475C">
              <w:rPr>
                <w:sz w:val="14"/>
                <w:szCs w:val="14"/>
              </w:rPr>
              <w:t>45,002</w:t>
            </w:r>
          </w:p>
        </w:tc>
        <w:tc>
          <w:tcPr>
            <w:tcW w:w="222" w:type="pct"/>
            <w:tcBorders>
              <w:top w:val="nil"/>
              <w:left w:val="nil"/>
              <w:bottom w:val="single" w:sz="4" w:space="0" w:color="auto"/>
              <w:right w:val="single" w:sz="8" w:space="0" w:color="auto"/>
            </w:tcBorders>
            <w:shd w:val="clear" w:color="000000" w:fill="FFFFFF"/>
            <w:vAlign w:val="center"/>
            <w:hideMark/>
          </w:tcPr>
          <w:p w14:paraId="525CF837" w14:textId="77777777" w:rsidR="0026475C" w:rsidRPr="0026475C" w:rsidRDefault="0026475C" w:rsidP="0026475C">
            <w:pPr>
              <w:jc w:val="center"/>
              <w:rPr>
                <w:sz w:val="14"/>
                <w:szCs w:val="14"/>
              </w:rPr>
            </w:pPr>
            <w:r w:rsidRPr="0026475C">
              <w:rPr>
                <w:sz w:val="14"/>
                <w:szCs w:val="14"/>
              </w:rPr>
              <w:t>33,655</w:t>
            </w:r>
          </w:p>
        </w:tc>
        <w:tc>
          <w:tcPr>
            <w:tcW w:w="222" w:type="pct"/>
            <w:tcBorders>
              <w:top w:val="nil"/>
              <w:left w:val="nil"/>
              <w:bottom w:val="single" w:sz="4" w:space="0" w:color="auto"/>
              <w:right w:val="single" w:sz="8" w:space="0" w:color="auto"/>
            </w:tcBorders>
            <w:shd w:val="clear" w:color="000000" w:fill="FFFFFF"/>
            <w:vAlign w:val="center"/>
            <w:hideMark/>
          </w:tcPr>
          <w:p w14:paraId="53AB281A" w14:textId="77777777" w:rsidR="0026475C" w:rsidRPr="0026475C" w:rsidRDefault="0026475C" w:rsidP="0026475C">
            <w:pPr>
              <w:jc w:val="center"/>
              <w:rPr>
                <w:sz w:val="14"/>
                <w:szCs w:val="14"/>
              </w:rPr>
            </w:pPr>
            <w:r w:rsidRPr="0026475C">
              <w:rPr>
                <w:sz w:val="14"/>
                <w:szCs w:val="14"/>
              </w:rPr>
              <w:t>5,855</w:t>
            </w:r>
          </w:p>
        </w:tc>
        <w:tc>
          <w:tcPr>
            <w:tcW w:w="223" w:type="pct"/>
            <w:tcBorders>
              <w:top w:val="nil"/>
              <w:left w:val="nil"/>
              <w:bottom w:val="single" w:sz="4" w:space="0" w:color="auto"/>
              <w:right w:val="single" w:sz="8" w:space="0" w:color="auto"/>
            </w:tcBorders>
            <w:shd w:val="clear" w:color="000000" w:fill="FFFFFF"/>
            <w:vAlign w:val="center"/>
            <w:hideMark/>
          </w:tcPr>
          <w:p w14:paraId="682E4A48"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52E48804" w14:textId="77777777" w:rsidR="0026475C" w:rsidRPr="0026475C" w:rsidRDefault="0026475C" w:rsidP="0026475C">
            <w:pPr>
              <w:jc w:val="center"/>
              <w:rPr>
                <w:sz w:val="14"/>
                <w:szCs w:val="14"/>
              </w:rPr>
            </w:pPr>
            <w:r w:rsidRPr="0026475C">
              <w:rPr>
                <w:sz w:val="14"/>
                <w:szCs w:val="14"/>
              </w:rPr>
              <w:t>84,512</w:t>
            </w:r>
          </w:p>
        </w:tc>
      </w:tr>
      <w:tr w:rsidR="0026475C" w:rsidRPr="0026475C" w14:paraId="3EBF42A7"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7DD302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B8C870E" w14:textId="77777777" w:rsidR="0026475C" w:rsidRPr="0026475C" w:rsidRDefault="0026475C" w:rsidP="0026475C">
            <w:pPr>
              <w:jc w:val="right"/>
              <w:rPr>
                <w:sz w:val="14"/>
                <w:szCs w:val="14"/>
              </w:rPr>
            </w:pPr>
            <w:r w:rsidRPr="0026475C">
              <w:rPr>
                <w:sz w:val="14"/>
                <w:szCs w:val="14"/>
              </w:rPr>
              <w:t>«Горэлектросеть» ООО  (ИНН 4217127144)</w:t>
            </w:r>
          </w:p>
        </w:tc>
        <w:tc>
          <w:tcPr>
            <w:tcW w:w="221" w:type="pct"/>
            <w:tcBorders>
              <w:top w:val="nil"/>
              <w:left w:val="nil"/>
              <w:bottom w:val="single" w:sz="4" w:space="0" w:color="auto"/>
              <w:right w:val="single" w:sz="8" w:space="0" w:color="auto"/>
            </w:tcBorders>
            <w:shd w:val="clear" w:color="auto" w:fill="auto"/>
            <w:vAlign w:val="center"/>
            <w:hideMark/>
          </w:tcPr>
          <w:p w14:paraId="192603D9"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26E548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DAE925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D30193F" w14:textId="77777777" w:rsidR="0026475C" w:rsidRPr="0026475C" w:rsidRDefault="0026475C" w:rsidP="0026475C">
            <w:pPr>
              <w:jc w:val="center"/>
              <w:rPr>
                <w:sz w:val="14"/>
                <w:szCs w:val="14"/>
              </w:rPr>
            </w:pPr>
            <w:r w:rsidRPr="0026475C">
              <w:rPr>
                <w:sz w:val="14"/>
                <w:szCs w:val="14"/>
              </w:rPr>
              <w:t>1,326</w:t>
            </w:r>
          </w:p>
        </w:tc>
        <w:tc>
          <w:tcPr>
            <w:tcW w:w="222" w:type="pct"/>
            <w:tcBorders>
              <w:top w:val="nil"/>
              <w:left w:val="nil"/>
              <w:bottom w:val="single" w:sz="4" w:space="0" w:color="auto"/>
              <w:right w:val="single" w:sz="8" w:space="0" w:color="auto"/>
            </w:tcBorders>
            <w:shd w:val="clear" w:color="auto" w:fill="auto"/>
            <w:vAlign w:val="center"/>
            <w:hideMark/>
          </w:tcPr>
          <w:p w14:paraId="69456E5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27A6BB2D" w14:textId="77777777" w:rsidR="0026475C" w:rsidRPr="0026475C" w:rsidRDefault="0026475C" w:rsidP="0026475C">
            <w:pPr>
              <w:jc w:val="center"/>
              <w:rPr>
                <w:sz w:val="14"/>
                <w:szCs w:val="14"/>
              </w:rPr>
            </w:pPr>
            <w:r w:rsidRPr="0026475C">
              <w:rPr>
                <w:sz w:val="14"/>
                <w:szCs w:val="14"/>
              </w:rPr>
              <w:t>1,326</w:t>
            </w:r>
          </w:p>
        </w:tc>
        <w:tc>
          <w:tcPr>
            <w:tcW w:w="215" w:type="pct"/>
            <w:tcBorders>
              <w:top w:val="nil"/>
              <w:left w:val="nil"/>
              <w:bottom w:val="single" w:sz="4" w:space="0" w:color="auto"/>
              <w:right w:val="single" w:sz="8" w:space="0" w:color="auto"/>
            </w:tcBorders>
            <w:shd w:val="clear" w:color="auto" w:fill="auto"/>
            <w:vAlign w:val="center"/>
            <w:hideMark/>
          </w:tcPr>
          <w:p w14:paraId="4267705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54D558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2D7F8E9" w14:textId="77777777" w:rsidR="0026475C" w:rsidRPr="0026475C" w:rsidRDefault="0026475C" w:rsidP="0026475C">
            <w:pPr>
              <w:jc w:val="center"/>
              <w:rPr>
                <w:sz w:val="14"/>
                <w:szCs w:val="14"/>
              </w:rPr>
            </w:pPr>
            <w:r w:rsidRPr="0026475C">
              <w:rPr>
                <w:sz w:val="14"/>
                <w:szCs w:val="14"/>
              </w:rPr>
              <w:t>1,332</w:t>
            </w:r>
          </w:p>
        </w:tc>
        <w:tc>
          <w:tcPr>
            <w:tcW w:w="222" w:type="pct"/>
            <w:tcBorders>
              <w:top w:val="nil"/>
              <w:left w:val="nil"/>
              <w:bottom w:val="single" w:sz="4" w:space="0" w:color="auto"/>
              <w:right w:val="single" w:sz="8" w:space="0" w:color="auto"/>
            </w:tcBorders>
            <w:shd w:val="clear" w:color="auto" w:fill="auto"/>
            <w:vAlign w:val="center"/>
            <w:hideMark/>
          </w:tcPr>
          <w:p w14:paraId="4274D1B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69D6558" w14:textId="77777777" w:rsidR="0026475C" w:rsidRPr="0026475C" w:rsidRDefault="0026475C" w:rsidP="0026475C">
            <w:pPr>
              <w:jc w:val="center"/>
              <w:rPr>
                <w:sz w:val="14"/>
                <w:szCs w:val="14"/>
              </w:rPr>
            </w:pPr>
            <w:r w:rsidRPr="0026475C">
              <w:rPr>
                <w:sz w:val="14"/>
                <w:szCs w:val="14"/>
              </w:rPr>
              <w:t>1,332</w:t>
            </w:r>
          </w:p>
        </w:tc>
        <w:tc>
          <w:tcPr>
            <w:tcW w:w="215" w:type="pct"/>
            <w:tcBorders>
              <w:top w:val="nil"/>
              <w:left w:val="nil"/>
              <w:bottom w:val="single" w:sz="4" w:space="0" w:color="auto"/>
              <w:right w:val="single" w:sz="8" w:space="0" w:color="auto"/>
            </w:tcBorders>
            <w:shd w:val="clear" w:color="000000" w:fill="FFFFFF"/>
            <w:vAlign w:val="center"/>
            <w:hideMark/>
          </w:tcPr>
          <w:p w14:paraId="2F45A5F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DFD4CD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9790ECD" w14:textId="77777777" w:rsidR="0026475C" w:rsidRPr="0026475C" w:rsidRDefault="0026475C" w:rsidP="0026475C">
            <w:pPr>
              <w:jc w:val="center"/>
              <w:rPr>
                <w:sz w:val="14"/>
                <w:szCs w:val="14"/>
              </w:rPr>
            </w:pPr>
            <w:r w:rsidRPr="0026475C">
              <w:rPr>
                <w:sz w:val="14"/>
                <w:szCs w:val="14"/>
              </w:rPr>
              <w:t>1,329</w:t>
            </w:r>
          </w:p>
        </w:tc>
        <w:tc>
          <w:tcPr>
            <w:tcW w:w="223" w:type="pct"/>
            <w:tcBorders>
              <w:top w:val="nil"/>
              <w:left w:val="nil"/>
              <w:bottom w:val="single" w:sz="4" w:space="0" w:color="auto"/>
              <w:right w:val="single" w:sz="8" w:space="0" w:color="auto"/>
            </w:tcBorders>
            <w:shd w:val="clear" w:color="000000" w:fill="FFFFFF"/>
            <w:vAlign w:val="center"/>
            <w:hideMark/>
          </w:tcPr>
          <w:p w14:paraId="54398146"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3D213A1D" w14:textId="77777777" w:rsidR="0026475C" w:rsidRPr="0026475C" w:rsidRDefault="0026475C" w:rsidP="0026475C">
            <w:pPr>
              <w:jc w:val="center"/>
              <w:rPr>
                <w:sz w:val="14"/>
                <w:szCs w:val="14"/>
              </w:rPr>
            </w:pPr>
            <w:r w:rsidRPr="0026475C">
              <w:rPr>
                <w:sz w:val="14"/>
                <w:szCs w:val="14"/>
              </w:rPr>
              <w:t>1,329</w:t>
            </w:r>
          </w:p>
        </w:tc>
      </w:tr>
      <w:tr w:rsidR="0026475C" w:rsidRPr="0026475C" w14:paraId="508554A0"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A6CCB85"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AC898C3" w14:textId="77777777" w:rsidR="0026475C" w:rsidRPr="0026475C" w:rsidRDefault="0026475C" w:rsidP="0026475C">
            <w:pPr>
              <w:jc w:val="right"/>
              <w:rPr>
                <w:sz w:val="14"/>
                <w:szCs w:val="14"/>
              </w:rPr>
            </w:pPr>
            <w:r w:rsidRPr="0026475C">
              <w:rPr>
                <w:sz w:val="14"/>
                <w:szCs w:val="14"/>
              </w:rPr>
              <w:t>«ЕвразЭнергоТранс» ООО (ИНН 4217084532)</w:t>
            </w:r>
          </w:p>
        </w:tc>
        <w:tc>
          <w:tcPr>
            <w:tcW w:w="221" w:type="pct"/>
            <w:tcBorders>
              <w:top w:val="nil"/>
              <w:left w:val="nil"/>
              <w:bottom w:val="single" w:sz="4" w:space="0" w:color="auto"/>
              <w:right w:val="single" w:sz="8" w:space="0" w:color="auto"/>
            </w:tcBorders>
            <w:shd w:val="clear" w:color="auto" w:fill="auto"/>
            <w:vAlign w:val="center"/>
            <w:hideMark/>
          </w:tcPr>
          <w:p w14:paraId="0C995CD1"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28A6795" w14:textId="77777777" w:rsidR="0026475C" w:rsidRPr="0026475C" w:rsidRDefault="0026475C" w:rsidP="0026475C">
            <w:pPr>
              <w:jc w:val="center"/>
              <w:rPr>
                <w:sz w:val="14"/>
                <w:szCs w:val="14"/>
              </w:rPr>
            </w:pPr>
            <w:r w:rsidRPr="0026475C">
              <w:rPr>
                <w:sz w:val="14"/>
                <w:szCs w:val="14"/>
              </w:rPr>
              <w:t>0,058</w:t>
            </w:r>
          </w:p>
        </w:tc>
        <w:tc>
          <w:tcPr>
            <w:tcW w:w="222" w:type="pct"/>
            <w:tcBorders>
              <w:top w:val="nil"/>
              <w:left w:val="nil"/>
              <w:bottom w:val="single" w:sz="4" w:space="0" w:color="auto"/>
              <w:right w:val="single" w:sz="8" w:space="0" w:color="auto"/>
            </w:tcBorders>
            <w:shd w:val="clear" w:color="auto" w:fill="auto"/>
            <w:vAlign w:val="center"/>
            <w:hideMark/>
          </w:tcPr>
          <w:p w14:paraId="42B4BF0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B117225" w14:textId="77777777" w:rsidR="0026475C" w:rsidRPr="0026475C" w:rsidRDefault="0026475C" w:rsidP="0026475C">
            <w:pPr>
              <w:jc w:val="center"/>
              <w:rPr>
                <w:sz w:val="14"/>
                <w:szCs w:val="14"/>
              </w:rPr>
            </w:pPr>
            <w:r w:rsidRPr="0026475C">
              <w:rPr>
                <w:sz w:val="14"/>
                <w:szCs w:val="14"/>
              </w:rPr>
              <w:t>0,446</w:t>
            </w:r>
          </w:p>
        </w:tc>
        <w:tc>
          <w:tcPr>
            <w:tcW w:w="222" w:type="pct"/>
            <w:tcBorders>
              <w:top w:val="nil"/>
              <w:left w:val="nil"/>
              <w:bottom w:val="single" w:sz="4" w:space="0" w:color="auto"/>
              <w:right w:val="single" w:sz="8" w:space="0" w:color="auto"/>
            </w:tcBorders>
            <w:shd w:val="clear" w:color="auto" w:fill="auto"/>
            <w:vAlign w:val="center"/>
            <w:hideMark/>
          </w:tcPr>
          <w:p w14:paraId="5754BFE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69538956" w14:textId="77777777" w:rsidR="0026475C" w:rsidRPr="0026475C" w:rsidRDefault="0026475C" w:rsidP="0026475C">
            <w:pPr>
              <w:jc w:val="center"/>
              <w:rPr>
                <w:sz w:val="14"/>
                <w:szCs w:val="14"/>
              </w:rPr>
            </w:pPr>
            <w:r w:rsidRPr="0026475C">
              <w:rPr>
                <w:sz w:val="14"/>
                <w:szCs w:val="14"/>
              </w:rPr>
              <w:t>0,504</w:t>
            </w:r>
          </w:p>
        </w:tc>
        <w:tc>
          <w:tcPr>
            <w:tcW w:w="215" w:type="pct"/>
            <w:tcBorders>
              <w:top w:val="nil"/>
              <w:left w:val="nil"/>
              <w:bottom w:val="single" w:sz="4" w:space="0" w:color="auto"/>
              <w:right w:val="single" w:sz="8" w:space="0" w:color="auto"/>
            </w:tcBorders>
            <w:shd w:val="clear" w:color="auto" w:fill="auto"/>
            <w:vAlign w:val="center"/>
            <w:hideMark/>
          </w:tcPr>
          <w:p w14:paraId="44C8A8D2" w14:textId="77777777" w:rsidR="0026475C" w:rsidRPr="0026475C" w:rsidRDefault="0026475C" w:rsidP="0026475C">
            <w:pPr>
              <w:jc w:val="center"/>
              <w:rPr>
                <w:sz w:val="14"/>
                <w:szCs w:val="14"/>
              </w:rPr>
            </w:pPr>
            <w:r w:rsidRPr="0026475C">
              <w:rPr>
                <w:sz w:val="14"/>
                <w:szCs w:val="14"/>
              </w:rPr>
              <w:t>0,056</w:t>
            </w:r>
          </w:p>
        </w:tc>
        <w:tc>
          <w:tcPr>
            <w:tcW w:w="222" w:type="pct"/>
            <w:tcBorders>
              <w:top w:val="nil"/>
              <w:left w:val="nil"/>
              <w:bottom w:val="single" w:sz="4" w:space="0" w:color="auto"/>
              <w:right w:val="single" w:sz="8" w:space="0" w:color="auto"/>
            </w:tcBorders>
            <w:shd w:val="clear" w:color="auto" w:fill="auto"/>
            <w:vAlign w:val="center"/>
            <w:hideMark/>
          </w:tcPr>
          <w:p w14:paraId="61014E7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A2B09D7" w14:textId="77777777" w:rsidR="0026475C" w:rsidRPr="0026475C" w:rsidRDefault="0026475C" w:rsidP="0026475C">
            <w:pPr>
              <w:jc w:val="center"/>
              <w:rPr>
                <w:sz w:val="14"/>
                <w:szCs w:val="14"/>
              </w:rPr>
            </w:pPr>
            <w:r w:rsidRPr="0026475C">
              <w:rPr>
                <w:sz w:val="14"/>
                <w:szCs w:val="14"/>
              </w:rPr>
              <w:t>0,640</w:t>
            </w:r>
          </w:p>
        </w:tc>
        <w:tc>
          <w:tcPr>
            <w:tcW w:w="222" w:type="pct"/>
            <w:tcBorders>
              <w:top w:val="nil"/>
              <w:left w:val="nil"/>
              <w:bottom w:val="single" w:sz="4" w:space="0" w:color="auto"/>
              <w:right w:val="single" w:sz="8" w:space="0" w:color="auto"/>
            </w:tcBorders>
            <w:shd w:val="clear" w:color="auto" w:fill="auto"/>
            <w:vAlign w:val="center"/>
            <w:hideMark/>
          </w:tcPr>
          <w:p w14:paraId="302526D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C4FE69E" w14:textId="77777777" w:rsidR="0026475C" w:rsidRPr="0026475C" w:rsidRDefault="0026475C" w:rsidP="0026475C">
            <w:pPr>
              <w:jc w:val="center"/>
              <w:rPr>
                <w:sz w:val="14"/>
                <w:szCs w:val="14"/>
              </w:rPr>
            </w:pPr>
            <w:r w:rsidRPr="0026475C">
              <w:rPr>
                <w:sz w:val="14"/>
                <w:szCs w:val="14"/>
              </w:rPr>
              <w:t>0,696</w:t>
            </w:r>
          </w:p>
        </w:tc>
        <w:tc>
          <w:tcPr>
            <w:tcW w:w="215" w:type="pct"/>
            <w:tcBorders>
              <w:top w:val="nil"/>
              <w:left w:val="nil"/>
              <w:bottom w:val="single" w:sz="4" w:space="0" w:color="auto"/>
              <w:right w:val="single" w:sz="8" w:space="0" w:color="auto"/>
            </w:tcBorders>
            <w:shd w:val="clear" w:color="000000" w:fill="FFFFFF"/>
            <w:vAlign w:val="center"/>
            <w:hideMark/>
          </w:tcPr>
          <w:p w14:paraId="404EED14" w14:textId="77777777" w:rsidR="0026475C" w:rsidRPr="0026475C" w:rsidRDefault="0026475C" w:rsidP="0026475C">
            <w:pPr>
              <w:jc w:val="center"/>
              <w:rPr>
                <w:sz w:val="14"/>
                <w:szCs w:val="14"/>
              </w:rPr>
            </w:pPr>
            <w:r w:rsidRPr="0026475C">
              <w:rPr>
                <w:sz w:val="14"/>
                <w:szCs w:val="14"/>
              </w:rPr>
              <w:t>0,057</w:t>
            </w:r>
          </w:p>
        </w:tc>
        <w:tc>
          <w:tcPr>
            <w:tcW w:w="222" w:type="pct"/>
            <w:tcBorders>
              <w:top w:val="nil"/>
              <w:left w:val="nil"/>
              <w:bottom w:val="single" w:sz="4" w:space="0" w:color="auto"/>
              <w:right w:val="single" w:sz="8" w:space="0" w:color="auto"/>
            </w:tcBorders>
            <w:shd w:val="clear" w:color="000000" w:fill="FFFFFF"/>
            <w:vAlign w:val="center"/>
            <w:hideMark/>
          </w:tcPr>
          <w:p w14:paraId="2EE9DC2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CAF8D5F" w14:textId="77777777" w:rsidR="0026475C" w:rsidRPr="0026475C" w:rsidRDefault="0026475C" w:rsidP="0026475C">
            <w:pPr>
              <w:jc w:val="center"/>
              <w:rPr>
                <w:sz w:val="14"/>
                <w:szCs w:val="14"/>
              </w:rPr>
            </w:pPr>
            <w:r w:rsidRPr="0026475C">
              <w:rPr>
                <w:sz w:val="14"/>
                <w:szCs w:val="14"/>
              </w:rPr>
              <w:t>0,543</w:t>
            </w:r>
          </w:p>
        </w:tc>
        <w:tc>
          <w:tcPr>
            <w:tcW w:w="223" w:type="pct"/>
            <w:tcBorders>
              <w:top w:val="nil"/>
              <w:left w:val="nil"/>
              <w:bottom w:val="single" w:sz="4" w:space="0" w:color="auto"/>
              <w:right w:val="single" w:sz="8" w:space="0" w:color="auto"/>
            </w:tcBorders>
            <w:shd w:val="clear" w:color="000000" w:fill="FFFFFF"/>
            <w:vAlign w:val="center"/>
            <w:hideMark/>
          </w:tcPr>
          <w:p w14:paraId="55CF611C"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0FCD42B8" w14:textId="77777777" w:rsidR="0026475C" w:rsidRPr="0026475C" w:rsidRDefault="0026475C" w:rsidP="0026475C">
            <w:pPr>
              <w:jc w:val="center"/>
              <w:rPr>
                <w:sz w:val="14"/>
                <w:szCs w:val="14"/>
              </w:rPr>
            </w:pPr>
            <w:r w:rsidRPr="0026475C">
              <w:rPr>
                <w:sz w:val="14"/>
                <w:szCs w:val="14"/>
              </w:rPr>
              <w:t>0,600</w:t>
            </w:r>
          </w:p>
        </w:tc>
      </w:tr>
      <w:tr w:rsidR="0026475C" w:rsidRPr="0026475C" w14:paraId="4FFC73F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60C586A"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2A8AFA0" w14:textId="77777777" w:rsidR="0026475C" w:rsidRPr="0026475C" w:rsidRDefault="0026475C" w:rsidP="0026475C">
            <w:pPr>
              <w:jc w:val="right"/>
              <w:rPr>
                <w:sz w:val="14"/>
                <w:szCs w:val="14"/>
              </w:rPr>
            </w:pPr>
            <w:r w:rsidRPr="0026475C">
              <w:rPr>
                <w:sz w:val="14"/>
                <w:szCs w:val="14"/>
              </w:rPr>
              <w:t>«Кузбасская энергосетевая компания» ООО (ИНН 4205109750)</w:t>
            </w:r>
          </w:p>
        </w:tc>
        <w:tc>
          <w:tcPr>
            <w:tcW w:w="221" w:type="pct"/>
            <w:tcBorders>
              <w:top w:val="nil"/>
              <w:left w:val="nil"/>
              <w:bottom w:val="single" w:sz="4" w:space="0" w:color="auto"/>
              <w:right w:val="single" w:sz="8" w:space="0" w:color="auto"/>
            </w:tcBorders>
            <w:shd w:val="clear" w:color="auto" w:fill="auto"/>
            <w:vAlign w:val="center"/>
            <w:hideMark/>
          </w:tcPr>
          <w:p w14:paraId="5C667426"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182CCA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1F18C9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AAA5A1C" w14:textId="77777777" w:rsidR="0026475C" w:rsidRPr="0026475C" w:rsidRDefault="0026475C" w:rsidP="0026475C">
            <w:pPr>
              <w:jc w:val="center"/>
              <w:rPr>
                <w:sz w:val="14"/>
                <w:szCs w:val="14"/>
              </w:rPr>
            </w:pPr>
            <w:r w:rsidRPr="0026475C">
              <w:rPr>
                <w:sz w:val="14"/>
                <w:szCs w:val="14"/>
              </w:rPr>
              <w:t>0,615</w:t>
            </w:r>
          </w:p>
        </w:tc>
        <w:tc>
          <w:tcPr>
            <w:tcW w:w="222" w:type="pct"/>
            <w:tcBorders>
              <w:top w:val="nil"/>
              <w:left w:val="nil"/>
              <w:bottom w:val="single" w:sz="4" w:space="0" w:color="auto"/>
              <w:right w:val="single" w:sz="8" w:space="0" w:color="auto"/>
            </w:tcBorders>
            <w:shd w:val="clear" w:color="auto" w:fill="auto"/>
            <w:vAlign w:val="center"/>
            <w:hideMark/>
          </w:tcPr>
          <w:p w14:paraId="544FD04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4F6AB36" w14:textId="77777777" w:rsidR="0026475C" w:rsidRPr="0026475C" w:rsidRDefault="0026475C" w:rsidP="0026475C">
            <w:pPr>
              <w:jc w:val="center"/>
              <w:rPr>
                <w:sz w:val="14"/>
                <w:szCs w:val="14"/>
              </w:rPr>
            </w:pPr>
            <w:r w:rsidRPr="0026475C">
              <w:rPr>
                <w:sz w:val="14"/>
                <w:szCs w:val="14"/>
              </w:rPr>
              <w:t>0,615</w:t>
            </w:r>
          </w:p>
        </w:tc>
        <w:tc>
          <w:tcPr>
            <w:tcW w:w="215" w:type="pct"/>
            <w:tcBorders>
              <w:top w:val="nil"/>
              <w:left w:val="nil"/>
              <w:bottom w:val="single" w:sz="4" w:space="0" w:color="auto"/>
              <w:right w:val="single" w:sz="8" w:space="0" w:color="auto"/>
            </w:tcBorders>
            <w:shd w:val="clear" w:color="auto" w:fill="auto"/>
            <w:vAlign w:val="center"/>
            <w:hideMark/>
          </w:tcPr>
          <w:p w14:paraId="5612E18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D63BB2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60EEA2E" w14:textId="77777777" w:rsidR="0026475C" w:rsidRPr="0026475C" w:rsidRDefault="0026475C" w:rsidP="0026475C">
            <w:pPr>
              <w:jc w:val="center"/>
              <w:rPr>
                <w:sz w:val="14"/>
                <w:szCs w:val="14"/>
              </w:rPr>
            </w:pPr>
            <w:r w:rsidRPr="0026475C">
              <w:rPr>
                <w:sz w:val="14"/>
                <w:szCs w:val="14"/>
              </w:rPr>
              <w:t>0,615</w:t>
            </w:r>
          </w:p>
        </w:tc>
        <w:tc>
          <w:tcPr>
            <w:tcW w:w="222" w:type="pct"/>
            <w:tcBorders>
              <w:top w:val="nil"/>
              <w:left w:val="nil"/>
              <w:bottom w:val="single" w:sz="4" w:space="0" w:color="auto"/>
              <w:right w:val="single" w:sz="8" w:space="0" w:color="auto"/>
            </w:tcBorders>
            <w:shd w:val="clear" w:color="auto" w:fill="auto"/>
            <w:vAlign w:val="center"/>
            <w:hideMark/>
          </w:tcPr>
          <w:p w14:paraId="653AD6F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D552C3A" w14:textId="77777777" w:rsidR="0026475C" w:rsidRPr="0026475C" w:rsidRDefault="0026475C" w:rsidP="0026475C">
            <w:pPr>
              <w:jc w:val="center"/>
              <w:rPr>
                <w:sz w:val="14"/>
                <w:szCs w:val="14"/>
              </w:rPr>
            </w:pPr>
            <w:r w:rsidRPr="0026475C">
              <w:rPr>
                <w:sz w:val="14"/>
                <w:szCs w:val="14"/>
              </w:rPr>
              <w:t>0,615</w:t>
            </w:r>
          </w:p>
        </w:tc>
        <w:tc>
          <w:tcPr>
            <w:tcW w:w="215" w:type="pct"/>
            <w:tcBorders>
              <w:top w:val="nil"/>
              <w:left w:val="nil"/>
              <w:bottom w:val="single" w:sz="4" w:space="0" w:color="auto"/>
              <w:right w:val="single" w:sz="8" w:space="0" w:color="auto"/>
            </w:tcBorders>
            <w:shd w:val="clear" w:color="000000" w:fill="FFFFFF"/>
            <w:vAlign w:val="center"/>
            <w:hideMark/>
          </w:tcPr>
          <w:p w14:paraId="678E81E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119D2F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6BFC824" w14:textId="77777777" w:rsidR="0026475C" w:rsidRPr="0026475C" w:rsidRDefault="0026475C" w:rsidP="0026475C">
            <w:pPr>
              <w:jc w:val="center"/>
              <w:rPr>
                <w:sz w:val="14"/>
                <w:szCs w:val="14"/>
              </w:rPr>
            </w:pPr>
            <w:r w:rsidRPr="0026475C">
              <w:rPr>
                <w:sz w:val="14"/>
                <w:szCs w:val="14"/>
              </w:rPr>
              <w:t>0,615</w:t>
            </w:r>
          </w:p>
        </w:tc>
        <w:tc>
          <w:tcPr>
            <w:tcW w:w="223" w:type="pct"/>
            <w:tcBorders>
              <w:top w:val="nil"/>
              <w:left w:val="nil"/>
              <w:bottom w:val="single" w:sz="4" w:space="0" w:color="auto"/>
              <w:right w:val="single" w:sz="8" w:space="0" w:color="auto"/>
            </w:tcBorders>
            <w:shd w:val="clear" w:color="000000" w:fill="FFFFFF"/>
            <w:vAlign w:val="center"/>
            <w:hideMark/>
          </w:tcPr>
          <w:p w14:paraId="766DE890"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717FD432" w14:textId="77777777" w:rsidR="0026475C" w:rsidRPr="0026475C" w:rsidRDefault="0026475C" w:rsidP="0026475C">
            <w:pPr>
              <w:jc w:val="center"/>
              <w:rPr>
                <w:sz w:val="14"/>
                <w:szCs w:val="14"/>
              </w:rPr>
            </w:pPr>
            <w:r w:rsidRPr="0026475C">
              <w:rPr>
                <w:sz w:val="14"/>
                <w:szCs w:val="14"/>
              </w:rPr>
              <w:t>0,615</w:t>
            </w:r>
          </w:p>
        </w:tc>
      </w:tr>
      <w:tr w:rsidR="0026475C" w:rsidRPr="0026475C" w14:paraId="3D2AA0AE"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2FA3ABA"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4ABC38A" w14:textId="77777777" w:rsidR="0026475C" w:rsidRPr="0026475C" w:rsidRDefault="0026475C" w:rsidP="0026475C">
            <w:pPr>
              <w:jc w:val="right"/>
              <w:rPr>
                <w:sz w:val="14"/>
                <w:szCs w:val="14"/>
              </w:rPr>
            </w:pPr>
            <w:r w:rsidRPr="0026475C">
              <w:rPr>
                <w:sz w:val="14"/>
                <w:szCs w:val="14"/>
              </w:rPr>
              <w:t>«КузбассЭлектро» ОАО  (ИНН 4202002174)</w:t>
            </w:r>
          </w:p>
        </w:tc>
        <w:tc>
          <w:tcPr>
            <w:tcW w:w="221" w:type="pct"/>
            <w:tcBorders>
              <w:top w:val="nil"/>
              <w:left w:val="nil"/>
              <w:bottom w:val="single" w:sz="4" w:space="0" w:color="auto"/>
              <w:right w:val="single" w:sz="8" w:space="0" w:color="auto"/>
            </w:tcBorders>
            <w:shd w:val="clear" w:color="auto" w:fill="auto"/>
            <w:vAlign w:val="center"/>
            <w:hideMark/>
          </w:tcPr>
          <w:p w14:paraId="7C797A64"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B5958D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DB3374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F5D927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3C7AA2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0DD68CDB"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7AE6715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5980BB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5078E1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DE3750D"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4A0E6C5B"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265FC9F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3D483B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ACED68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C08F65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7EDE9C99" w14:textId="77777777" w:rsidR="0026475C" w:rsidRPr="0026475C" w:rsidRDefault="0026475C" w:rsidP="0026475C">
            <w:pPr>
              <w:jc w:val="center"/>
              <w:rPr>
                <w:sz w:val="14"/>
                <w:szCs w:val="14"/>
              </w:rPr>
            </w:pPr>
            <w:r w:rsidRPr="0026475C">
              <w:rPr>
                <w:sz w:val="14"/>
                <w:szCs w:val="14"/>
              </w:rPr>
              <w:t>0,000</w:t>
            </w:r>
          </w:p>
        </w:tc>
      </w:tr>
      <w:tr w:rsidR="0026475C" w:rsidRPr="0026475C" w14:paraId="21727E3C"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762F9DF"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B189E81" w14:textId="77777777" w:rsidR="0026475C" w:rsidRPr="0026475C" w:rsidRDefault="0026475C" w:rsidP="0026475C">
            <w:pPr>
              <w:jc w:val="right"/>
              <w:rPr>
                <w:sz w:val="14"/>
                <w:szCs w:val="14"/>
              </w:rPr>
            </w:pPr>
            <w:r w:rsidRPr="0026475C">
              <w:rPr>
                <w:sz w:val="14"/>
                <w:szCs w:val="14"/>
              </w:rPr>
              <w:t>«КЭС» ООО (ИНН 4205395036)</w:t>
            </w:r>
          </w:p>
        </w:tc>
        <w:tc>
          <w:tcPr>
            <w:tcW w:w="221" w:type="pct"/>
            <w:tcBorders>
              <w:top w:val="nil"/>
              <w:left w:val="nil"/>
              <w:bottom w:val="single" w:sz="4" w:space="0" w:color="auto"/>
              <w:right w:val="single" w:sz="8" w:space="0" w:color="auto"/>
            </w:tcBorders>
            <w:shd w:val="clear" w:color="auto" w:fill="auto"/>
            <w:vAlign w:val="center"/>
            <w:hideMark/>
          </w:tcPr>
          <w:p w14:paraId="1A858113"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EB570F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1BAD2D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737ADFD" w14:textId="77777777" w:rsidR="0026475C" w:rsidRPr="0026475C" w:rsidRDefault="0026475C" w:rsidP="0026475C">
            <w:pPr>
              <w:jc w:val="center"/>
              <w:rPr>
                <w:sz w:val="14"/>
                <w:szCs w:val="14"/>
              </w:rPr>
            </w:pPr>
            <w:r w:rsidRPr="0026475C">
              <w:rPr>
                <w:sz w:val="14"/>
                <w:szCs w:val="14"/>
              </w:rPr>
              <w:t>0,356</w:t>
            </w:r>
          </w:p>
        </w:tc>
        <w:tc>
          <w:tcPr>
            <w:tcW w:w="222" w:type="pct"/>
            <w:tcBorders>
              <w:top w:val="nil"/>
              <w:left w:val="nil"/>
              <w:bottom w:val="single" w:sz="4" w:space="0" w:color="auto"/>
              <w:right w:val="single" w:sz="8" w:space="0" w:color="auto"/>
            </w:tcBorders>
            <w:shd w:val="clear" w:color="auto" w:fill="auto"/>
            <w:vAlign w:val="center"/>
            <w:hideMark/>
          </w:tcPr>
          <w:p w14:paraId="0E1AB6F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1EA5629" w14:textId="77777777" w:rsidR="0026475C" w:rsidRPr="0026475C" w:rsidRDefault="0026475C" w:rsidP="0026475C">
            <w:pPr>
              <w:jc w:val="center"/>
              <w:rPr>
                <w:sz w:val="14"/>
                <w:szCs w:val="14"/>
              </w:rPr>
            </w:pPr>
            <w:r w:rsidRPr="0026475C">
              <w:rPr>
                <w:sz w:val="14"/>
                <w:szCs w:val="14"/>
              </w:rPr>
              <w:t>0,356</w:t>
            </w:r>
          </w:p>
        </w:tc>
        <w:tc>
          <w:tcPr>
            <w:tcW w:w="215" w:type="pct"/>
            <w:tcBorders>
              <w:top w:val="nil"/>
              <w:left w:val="nil"/>
              <w:bottom w:val="single" w:sz="4" w:space="0" w:color="auto"/>
              <w:right w:val="single" w:sz="8" w:space="0" w:color="auto"/>
            </w:tcBorders>
            <w:shd w:val="clear" w:color="auto" w:fill="auto"/>
            <w:vAlign w:val="center"/>
            <w:hideMark/>
          </w:tcPr>
          <w:p w14:paraId="05F8255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BBDF25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105FA98" w14:textId="77777777" w:rsidR="0026475C" w:rsidRPr="0026475C" w:rsidRDefault="0026475C" w:rsidP="0026475C">
            <w:pPr>
              <w:jc w:val="center"/>
              <w:rPr>
                <w:sz w:val="14"/>
                <w:szCs w:val="14"/>
              </w:rPr>
            </w:pPr>
            <w:r w:rsidRPr="0026475C">
              <w:rPr>
                <w:sz w:val="14"/>
                <w:szCs w:val="14"/>
              </w:rPr>
              <w:t>0,314</w:t>
            </w:r>
          </w:p>
        </w:tc>
        <w:tc>
          <w:tcPr>
            <w:tcW w:w="222" w:type="pct"/>
            <w:tcBorders>
              <w:top w:val="nil"/>
              <w:left w:val="nil"/>
              <w:bottom w:val="single" w:sz="4" w:space="0" w:color="auto"/>
              <w:right w:val="single" w:sz="8" w:space="0" w:color="auto"/>
            </w:tcBorders>
            <w:shd w:val="clear" w:color="auto" w:fill="auto"/>
            <w:vAlign w:val="center"/>
            <w:hideMark/>
          </w:tcPr>
          <w:p w14:paraId="3D6B8C0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61E70D0E" w14:textId="77777777" w:rsidR="0026475C" w:rsidRPr="0026475C" w:rsidRDefault="0026475C" w:rsidP="0026475C">
            <w:pPr>
              <w:jc w:val="center"/>
              <w:rPr>
                <w:sz w:val="14"/>
                <w:szCs w:val="14"/>
              </w:rPr>
            </w:pPr>
            <w:r w:rsidRPr="0026475C">
              <w:rPr>
                <w:sz w:val="14"/>
                <w:szCs w:val="14"/>
              </w:rPr>
              <w:t>0,314</w:t>
            </w:r>
          </w:p>
        </w:tc>
        <w:tc>
          <w:tcPr>
            <w:tcW w:w="215" w:type="pct"/>
            <w:tcBorders>
              <w:top w:val="nil"/>
              <w:left w:val="nil"/>
              <w:bottom w:val="single" w:sz="4" w:space="0" w:color="auto"/>
              <w:right w:val="single" w:sz="8" w:space="0" w:color="auto"/>
            </w:tcBorders>
            <w:shd w:val="clear" w:color="000000" w:fill="FFFFFF"/>
            <w:vAlign w:val="center"/>
            <w:hideMark/>
          </w:tcPr>
          <w:p w14:paraId="77ECB43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ECB866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F06CE4" w14:textId="77777777" w:rsidR="0026475C" w:rsidRPr="0026475C" w:rsidRDefault="0026475C" w:rsidP="0026475C">
            <w:pPr>
              <w:jc w:val="center"/>
              <w:rPr>
                <w:sz w:val="14"/>
                <w:szCs w:val="14"/>
              </w:rPr>
            </w:pPr>
            <w:r w:rsidRPr="0026475C">
              <w:rPr>
                <w:sz w:val="14"/>
                <w:szCs w:val="14"/>
              </w:rPr>
              <w:t>0,335</w:t>
            </w:r>
          </w:p>
        </w:tc>
        <w:tc>
          <w:tcPr>
            <w:tcW w:w="223" w:type="pct"/>
            <w:tcBorders>
              <w:top w:val="nil"/>
              <w:left w:val="nil"/>
              <w:bottom w:val="single" w:sz="4" w:space="0" w:color="auto"/>
              <w:right w:val="single" w:sz="8" w:space="0" w:color="auto"/>
            </w:tcBorders>
            <w:shd w:val="clear" w:color="000000" w:fill="FFFFFF"/>
            <w:vAlign w:val="center"/>
            <w:hideMark/>
          </w:tcPr>
          <w:p w14:paraId="528E659B"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3BDCD209" w14:textId="77777777" w:rsidR="0026475C" w:rsidRPr="0026475C" w:rsidRDefault="0026475C" w:rsidP="0026475C">
            <w:pPr>
              <w:jc w:val="center"/>
              <w:rPr>
                <w:sz w:val="14"/>
                <w:szCs w:val="14"/>
              </w:rPr>
            </w:pPr>
            <w:r w:rsidRPr="0026475C">
              <w:rPr>
                <w:sz w:val="14"/>
                <w:szCs w:val="14"/>
              </w:rPr>
              <w:t>0,335</w:t>
            </w:r>
          </w:p>
        </w:tc>
      </w:tr>
      <w:tr w:rsidR="0026475C" w:rsidRPr="0026475C" w14:paraId="0F17AAF0"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0618AE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91AA837" w14:textId="77777777" w:rsidR="0026475C" w:rsidRPr="0026475C" w:rsidRDefault="0026475C" w:rsidP="0026475C">
            <w:pPr>
              <w:jc w:val="right"/>
              <w:rPr>
                <w:sz w:val="14"/>
                <w:szCs w:val="14"/>
              </w:rPr>
            </w:pPr>
            <w:r w:rsidRPr="0026475C">
              <w:rPr>
                <w:sz w:val="14"/>
                <w:szCs w:val="14"/>
              </w:rPr>
              <w:t>«Оборонэнерго» АО  (филиал «Забайкальский» АО «Оборонэнерго») (ИНН 7704726225)</w:t>
            </w:r>
          </w:p>
        </w:tc>
        <w:tc>
          <w:tcPr>
            <w:tcW w:w="221" w:type="pct"/>
            <w:tcBorders>
              <w:top w:val="nil"/>
              <w:left w:val="nil"/>
              <w:bottom w:val="single" w:sz="4" w:space="0" w:color="auto"/>
              <w:right w:val="single" w:sz="8" w:space="0" w:color="auto"/>
            </w:tcBorders>
            <w:shd w:val="clear" w:color="auto" w:fill="auto"/>
            <w:vAlign w:val="center"/>
            <w:hideMark/>
          </w:tcPr>
          <w:p w14:paraId="0EB44031"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40F552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B43236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9B1AC2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02786C0"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6769615E"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50C9496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511269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E016D1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7C2816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2BEAAD19"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4FF74C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72F777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307F30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302BCEA"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2B163C65" w14:textId="77777777" w:rsidR="0026475C" w:rsidRPr="0026475C" w:rsidRDefault="0026475C" w:rsidP="0026475C">
            <w:pPr>
              <w:jc w:val="center"/>
              <w:rPr>
                <w:sz w:val="14"/>
                <w:szCs w:val="14"/>
              </w:rPr>
            </w:pPr>
            <w:r w:rsidRPr="0026475C">
              <w:rPr>
                <w:sz w:val="14"/>
                <w:szCs w:val="14"/>
              </w:rPr>
              <w:t>0,000</w:t>
            </w:r>
          </w:p>
        </w:tc>
      </w:tr>
      <w:tr w:rsidR="0026475C" w:rsidRPr="0026475C" w14:paraId="0825BD71"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A056E2A"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D6004D7" w14:textId="77777777" w:rsidR="0026475C" w:rsidRPr="0026475C" w:rsidRDefault="0026475C" w:rsidP="0026475C">
            <w:pPr>
              <w:jc w:val="right"/>
              <w:rPr>
                <w:sz w:val="14"/>
                <w:szCs w:val="14"/>
              </w:rPr>
            </w:pPr>
            <w:r w:rsidRPr="0026475C">
              <w:rPr>
                <w:sz w:val="14"/>
                <w:szCs w:val="14"/>
              </w:rPr>
              <w:t>«Объединенная компания РУСАЛ Энергосеть» ООО  (ИНН 7709806795)</w:t>
            </w:r>
          </w:p>
        </w:tc>
        <w:tc>
          <w:tcPr>
            <w:tcW w:w="221" w:type="pct"/>
            <w:tcBorders>
              <w:top w:val="nil"/>
              <w:left w:val="nil"/>
              <w:bottom w:val="single" w:sz="4" w:space="0" w:color="auto"/>
              <w:right w:val="single" w:sz="8" w:space="0" w:color="auto"/>
            </w:tcBorders>
            <w:shd w:val="clear" w:color="auto" w:fill="auto"/>
            <w:vAlign w:val="center"/>
            <w:hideMark/>
          </w:tcPr>
          <w:p w14:paraId="47A6A62A"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F416EF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C4B3ED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DB7A085" w14:textId="77777777" w:rsidR="0026475C" w:rsidRPr="0026475C" w:rsidRDefault="0026475C" w:rsidP="0026475C">
            <w:pPr>
              <w:jc w:val="center"/>
              <w:rPr>
                <w:sz w:val="14"/>
                <w:szCs w:val="14"/>
              </w:rPr>
            </w:pPr>
            <w:r w:rsidRPr="0026475C">
              <w:rPr>
                <w:sz w:val="14"/>
                <w:szCs w:val="14"/>
              </w:rPr>
              <w:t>0,046</w:t>
            </w:r>
          </w:p>
        </w:tc>
        <w:tc>
          <w:tcPr>
            <w:tcW w:w="222" w:type="pct"/>
            <w:tcBorders>
              <w:top w:val="nil"/>
              <w:left w:val="nil"/>
              <w:bottom w:val="single" w:sz="4" w:space="0" w:color="auto"/>
              <w:right w:val="single" w:sz="8" w:space="0" w:color="auto"/>
            </w:tcBorders>
            <w:shd w:val="clear" w:color="auto" w:fill="auto"/>
            <w:vAlign w:val="center"/>
            <w:hideMark/>
          </w:tcPr>
          <w:p w14:paraId="2895C81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529CF8F" w14:textId="77777777" w:rsidR="0026475C" w:rsidRPr="0026475C" w:rsidRDefault="0026475C" w:rsidP="0026475C">
            <w:pPr>
              <w:jc w:val="center"/>
              <w:rPr>
                <w:sz w:val="14"/>
                <w:szCs w:val="14"/>
              </w:rPr>
            </w:pPr>
            <w:r w:rsidRPr="0026475C">
              <w:rPr>
                <w:sz w:val="14"/>
                <w:szCs w:val="14"/>
              </w:rPr>
              <w:t>0,046</w:t>
            </w:r>
          </w:p>
        </w:tc>
        <w:tc>
          <w:tcPr>
            <w:tcW w:w="215" w:type="pct"/>
            <w:tcBorders>
              <w:top w:val="nil"/>
              <w:left w:val="nil"/>
              <w:bottom w:val="single" w:sz="4" w:space="0" w:color="auto"/>
              <w:right w:val="single" w:sz="8" w:space="0" w:color="auto"/>
            </w:tcBorders>
            <w:shd w:val="clear" w:color="auto" w:fill="auto"/>
            <w:vAlign w:val="center"/>
            <w:hideMark/>
          </w:tcPr>
          <w:p w14:paraId="000C531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3DBED9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736DD6D" w14:textId="77777777" w:rsidR="0026475C" w:rsidRPr="0026475C" w:rsidRDefault="0026475C" w:rsidP="0026475C">
            <w:pPr>
              <w:jc w:val="center"/>
              <w:rPr>
                <w:sz w:val="14"/>
                <w:szCs w:val="14"/>
              </w:rPr>
            </w:pPr>
            <w:r w:rsidRPr="0026475C">
              <w:rPr>
                <w:sz w:val="14"/>
                <w:szCs w:val="14"/>
              </w:rPr>
              <w:t>0,040</w:t>
            </w:r>
          </w:p>
        </w:tc>
        <w:tc>
          <w:tcPr>
            <w:tcW w:w="222" w:type="pct"/>
            <w:tcBorders>
              <w:top w:val="nil"/>
              <w:left w:val="nil"/>
              <w:bottom w:val="single" w:sz="4" w:space="0" w:color="auto"/>
              <w:right w:val="single" w:sz="8" w:space="0" w:color="auto"/>
            </w:tcBorders>
            <w:shd w:val="clear" w:color="auto" w:fill="auto"/>
            <w:vAlign w:val="center"/>
            <w:hideMark/>
          </w:tcPr>
          <w:p w14:paraId="6ED973C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273BFA61" w14:textId="77777777" w:rsidR="0026475C" w:rsidRPr="0026475C" w:rsidRDefault="0026475C" w:rsidP="0026475C">
            <w:pPr>
              <w:jc w:val="center"/>
              <w:rPr>
                <w:sz w:val="14"/>
                <w:szCs w:val="14"/>
              </w:rPr>
            </w:pPr>
            <w:r w:rsidRPr="0026475C">
              <w:rPr>
                <w:sz w:val="14"/>
                <w:szCs w:val="14"/>
              </w:rPr>
              <w:t>0,040</w:t>
            </w:r>
          </w:p>
        </w:tc>
        <w:tc>
          <w:tcPr>
            <w:tcW w:w="215" w:type="pct"/>
            <w:tcBorders>
              <w:top w:val="nil"/>
              <w:left w:val="nil"/>
              <w:bottom w:val="single" w:sz="4" w:space="0" w:color="auto"/>
              <w:right w:val="single" w:sz="8" w:space="0" w:color="auto"/>
            </w:tcBorders>
            <w:shd w:val="clear" w:color="000000" w:fill="FFFFFF"/>
            <w:vAlign w:val="center"/>
            <w:hideMark/>
          </w:tcPr>
          <w:p w14:paraId="4301279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E58A93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A608942" w14:textId="77777777" w:rsidR="0026475C" w:rsidRPr="0026475C" w:rsidRDefault="0026475C" w:rsidP="0026475C">
            <w:pPr>
              <w:jc w:val="center"/>
              <w:rPr>
                <w:sz w:val="14"/>
                <w:szCs w:val="14"/>
              </w:rPr>
            </w:pPr>
            <w:r w:rsidRPr="0026475C">
              <w:rPr>
                <w:sz w:val="14"/>
                <w:szCs w:val="14"/>
              </w:rPr>
              <w:t>0,043</w:t>
            </w:r>
          </w:p>
        </w:tc>
        <w:tc>
          <w:tcPr>
            <w:tcW w:w="223" w:type="pct"/>
            <w:tcBorders>
              <w:top w:val="nil"/>
              <w:left w:val="nil"/>
              <w:bottom w:val="single" w:sz="4" w:space="0" w:color="auto"/>
              <w:right w:val="single" w:sz="8" w:space="0" w:color="auto"/>
            </w:tcBorders>
            <w:shd w:val="clear" w:color="000000" w:fill="FFFFFF"/>
            <w:vAlign w:val="center"/>
            <w:hideMark/>
          </w:tcPr>
          <w:p w14:paraId="747E807D"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3414419C" w14:textId="77777777" w:rsidR="0026475C" w:rsidRPr="0026475C" w:rsidRDefault="0026475C" w:rsidP="0026475C">
            <w:pPr>
              <w:jc w:val="center"/>
              <w:rPr>
                <w:sz w:val="14"/>
                <w:szCs w:val="14"/>
              </w:rPr>
            </w:pPr>
            <w:r w:rsidRPr="0026475C">
              <w:rPr>
                <w:sz w:val="14"/>
                <w:szCs w:val="14"/>
              </w:rPr>
              <w:t>0,043</w:t>
            </w:r>
          </w:p>
        </w:tc>
      </w:tr>
      <w:tr w:rsidR="0026475C" w:rsidRPr="0026475C" w14:paraId="4E433AFE"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AE13B45"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DAB87C8" w14:textId="77777777" w:rsidR="0026475C" w:rsidRPr="0026475C" w:rsidRDefault="0026475C" w:rsidP="0026475C">
            <w:pPr>
              <w:jc w:val="right"/>
              <w:rPr>
                <w:sz w:val="14"/>
                <w:szCs w:val="14"/>
              </w:rPr>
            </w:pPr>
            <w:r w:rsidRPr="0026475C">
              <w:rPr>
                <w:sz w:val="14"/>
                <w:szCs w:val="14"/>
              </w:rPr>
              <w:t>«ОЭСК» ООО  (ИНН 4223052779)</w:t>
            </w:r>
          </w:p>
        </w:tc>
        <w:tc>
          <w:tcPr>
            <w:tcW w:w="221" w:type="pct"/>
            <w:tcBorders>
              <w:top w:val="nil"/>
              <w:left w:val="nil"/>
              <w:bottom w:val="single" w:sz="4" w:space="0" w:color="auto"/>
              <w:right w:val="single" w:sz="8" w:space="0" w:color="auto"/>
            </w:tcBorders>
            <w:shd w:val="clear" w:color="auto" w:fill="auto"/>
            <w:vAlign w:val="center"/>
            <w:hideMark/>
          </w:tcPr>
          <w:p w14:paraId="5884C298"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82A313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5AFB9D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1794E70" w14:textId="77777777" w:rsidR="0026475C" w:rsidRPr="0026475C" w:rsidRDefault="0026475C" w:rsidP="0026475C">
            <w:pPr>
              <w:jc w:val="center"/>
              <w:rPr>
                <w:sz w:val="14"/>
                <w:szCs w:val="14"/>
              </w:rPr>
            </w:pPr>
            <w:r w:rsidRPr="0026475C">
              <w:rPr>
                <w:sz w:val="14"/>
                <w:szCs w:val="14"/>
              </w:rPr>
              <w:t>0,088</w:t>
            </w:r>
          </w:p>
        </w:tc>
        <w:tc>
          <w:tcPr>
            <w:tcW w:w="222" w:type="pct"/>
            <w:tcBorders>
              <w:top w:val="nil"/>
              <w:left w:val="nil"/>
              <w:bottom w:val="single" w:sz="4" w:space="0" w:color="auto"/>
              <w:right w:val="single" w:sz="8" w:space="0" w:color="auto"/>
            </w:tcBorders>
            <w:shd w:val="clear" w:color="auto" w:fill="auto"/>
            <w:vAlign w:val="center"/>
            <w:hideMark/>
          </w:tcPr>
          <w:p w14:paraId="65C2F6A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037D47F4" w14:textId="77777777" w:rsidR="0026475C" w:rsidRPr="0026475C" w:rsidRDefault="0026475C" w:rsidP="0026475C">
            <w:pPr>
              <w:jc w:val="center"/>
              <w:rPr>
                <w:sz w:val="14"/>
                <w:szCs w:val="14"/>
              </w:rPr>
            </w:pPr>
            <w:r w:rsidRPr="0026475C">
              <w:rPr>
                <w:sz w:val="14"/>
                <w:szCs w:val="14"/>
              </w:rPr>
              <w:t>0,088</w:t>
            </w:r>
          </w:p>
        </w:tc>
        <w:tc>
          <w:tcPr>
            <w:tcW w:w="215" w:type="pct"/>
            <w:tcBorders>
              <w:top w:val="nil"/>
              <w:left w:val="nil"/>
              <w:bottom w:val="single" w:sz="4" w:space="0" w:color="auto"/>
              <w:right w:val="single" w:sz="8" w:space="0" w:color="auto"/>
            </w:tcBorders>
            <w:shd w:val="clear" w:color="auto" w:fill="auto"/>
            <w:vAlign w:val="center"/>
            <w:hideMark/>
          </w:tcPr>
          <w:p w14:paraId="783E029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DF6B92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D2A7DC2" w14:textId="77777777" w:rsidR="0026475C" w:rsidRPr="0026475C" w:rsidRDefault="0026475C" w:rsidP="0026475C">
            <w:pPr>
              <w:jc w:val="center"/>
              <w:rPr>
                <w:sz w:val="14"/>
                <w:szCs w:val="14"/>
              </w:rPr>
            </w:pPr>
            <w:r w:rsidRPr="0026475C">
              <w:rPr>
                <w:sz w:val="14"/>
                <w:szCs w:val="14"/>
              </w:rPr>
              <w:t>0,090</w:t>
            </w:r>
          </w:p>
        </w:tc>
        <w:tc>
          <w:tcPr>
            <w:tcW w:w="222" w:type="pct"/>
            <w:tcBorders>
              <w:top w:val="nil"/>
              <w:left w:val="nil"/>
              <w:bottom w:val="single" w:sz="4" w:space="0" w:color="auto"/>
              <w:right w:val="single" w:sz="8" w:space="0" w:color="auto"/>
            </w:tcBorders>
            <w:shd w:val="clear" w:color="auto" w:fill="auto"/>
            <w:vAlign w:val="center"/>
            <w:hideMark/>
          </w:tcPr>
          <w:p w14:paraId="62278545"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21308368" w14:textId="77777777" w:rsidR="0026475C" w:rsidRPr="0026475C" w:rsidRDefault="0026475C" w:rsidP="0026475C">
            <w:pPr>
              <w:jc w:val="center"/>
              <w:rPr>
                <w:sz w:val="14"/>
                <w:szCs w:val="14"/>
              </w:rPr>
            </w:pPr>
            <w:r w:rsidRPr="0026475C">
              <w:rPr>
                <w:sz w:val="14"/>
                <w:szCs w:val="14"/>
              </w:rPr>
              <w:t>0,090</w:t>
            </w:r>
          </w:p>
        </w:tc>
        <w:tc>
          <w:tcPr>
            <w:tcW w:w="215" w:type="pct"/>
            <w:tcBorders>
              <w:top w:val="nil"/>
              <w:left w:val="nil"/>
              <w:bottom w:val="single" w:sz="4" w:space="0" w:color="auto"/>
              <w:right w:val="single" w:sz="8" w:space="0" w:color="auto"/>
            </w:tcBorders>
            <w:shd w:val="clear" w:color="000000" w:fill="FFFFFF"/>
            <w:vAlign w:val="center"/>
            <w:hideMark/>
          </w:tcPr>
          <w:p w14:paraId="5D2DF05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66B19D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5CB4931" w14:textId="77777777" w:rsidR="0026475C" w:rsidRPr="0026475C" w:rsidRDefault="0026475C" w:rsidP="0026475C">
            <w:pPr>
              <w:jc w:val="center"/>
              <w:rPr>
                <w:sz w:val="14"/>
                <w:szCs w:val="14"/>
              </w:rPr>
            </w:pPr>
            <w:r w:rsidRPr="0026475C">
              <w:rPr>
                <w:sz w:val="14"/>
                <w:szCs w:val="14"/>
              </w:rPr>
              <w:t>0,089</w:t>
            </w:r>
          </w:p>
        </w:tc>
        <w:tc>
          <w:tcPr>
            <w:tcW w:w="223" w:type="pct"/>
            <w:tcBorders>
              <w:top w:val="nil"/>
              <w:left w:val="nil"/>
              <w:bottom w:val="single" w:sz="4" w:space="0" w:color="auto"/>
              <w:right w:val="single" w:sz="8" w:space="0" w:color="auto"/>
            </w:tcBorders>
            <w:shd w:val="clear" w:color="000000" w:fill="FFFFFF"/>
            <w:vAlign w:val="center"/>
            <w:hideMark/>
          </w:tcPr>
          <w:p w14:paraId="32C3887C"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1257D2EB" w14:textId="77777777" w:rsidR="0026475C" w:rsidRPr="0026475C" w:rsidRDefault="0026475C" w:rsidP="0026475C">
            <w:pPr>
              <w:jc w:val="center"/>
              <w:rPr>
                <w:sz w:val="14"/>
                <w:szCs w:val="14"/>
              </w:rPr>
            </w:pPr>
            <w:r w:rsidRPr="0026475C">
              <w:rPr>
                <w:sz w:val="14"/>
                <w:szCs w:val="14"/>
              </w:rPr>
              <w:t>0,089</w:t>
            </w:r>
          </w:p>
        </w:tc>
      </w:tr>
      <w:tr w:rsidR="0026475C" w:rsidRPr="0026475C" w14:paraId="57551A1D"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43AEFE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4122B49" w14:textId="77777777" w:rsidR="0026475C" w:rsidRPr="0026475C" w:rsidRDefault="0026475C" w:rsidP="0026475C">
            <w:pPr>
              <w:jc w:val="right"/>
              <w:rPr>
                <w:sz w:val="14"/>
                <w:szCs w:val="14"/>
              </w:rPr>
            </w:pPr>
            <w:r w:rsidRPr="0026475C">
              <w:rPr>
                <w:sz w:val="14"/>
                <w:szCs w:val="14"/>
              </w:rPr>
              <w:t>«Регионэнергосеть» ООО (ИНН 4205271471)</w:t>
            </w:r>
          </w:p>
        </w:tc>
        <w:tc>
          <w:tcPr>
            <w:tcW w:w="221" w:type="pct"/>
            <w:tcBorders>
              <w:top w:val="nil"/>
              <w:left w:val="nil"/>
              <w:bottom w:val="single" w:sz="4" w:space="0" w:color="auto"/>
              <w:right w:val="single" w:sz="8" w:space="0" w:color="auto"/>
            </w:tcBorders>
            <w:shd w:val="clear" w:color="auto" w:fill="auto"/>
            <w:vAlign w:val="center"/>
            <w:hideMark/>
          </w:tcPr>
          <w:p w14:paraId="28137C78"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E9ABF1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1A2AC3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8B60E1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B47DDE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4F18B45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01CA799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FA8755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CAA8DB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60C2AD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BD3F67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2DA1DDF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5CDE85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756F24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D9948C4"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1C8938CF" w14:textId="77777777" w:rsidR="0026475C" w:rsidRPr="0026475C" w:rsidRDefault="0026475C" w:rsidP="0026475C">
            <w:pPr>
              <w:jc w:val="center"/>
              <w:rPr>
                <w:sz w:val="14"/>
                <w:szCs w:val="14"/>
              </w:rPr>
            </w:pPr>
            <w:r w:rsidRPr="0026475C">
              <w:rPr>
                <w:sz w:val="14"/>
                <w:szCs w:val="14"/>
              </w:rPr>
              <w:t>0,000</w:t>
            </w:r>
          </w:p>
        </w:tc>
      </w:tr>
      <w:tr w:rsidR="0026475C" w:rsidRPr="0026475C" w14:paraId="0D363F80"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6D7BE39"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DA97BEE" w14:textId="77777777" w:rsidR="0026475C" w:rsidRPr="0026475C" w:rsidRDefault="0026475C" w:rsidP="0026475C">
            <w:pPr>
              <w:jc w:val="right"/>
              <w:rPr>
                <w:sz w:val="14"/>
                <w:szCs w:val="14"/>
              </w:rPr>
            </w:pPr>
            <w:r w:rsidRPr="0026475C">
              <w:rPr>
                <w:sz w:val="14"/>
                <w:szCs w:val="14"/>
              </w:rPr>
              <w:t>«Ресурсоснабжающая компания» ООО (ИНН 4205372624)</w:t>
            </w:r>
          </w:p>
        </w:tc>
        <w:tc>
          <w:tcPr>
            <w:tcW w:w="221" w:type="pct"/>
            <w:tcBorders>
              <w:top w:val="nil"/>
              <w:left w:val="nil"/>
              <w:bottom w:val="single" w:sz="4" w:space="0" w:color="auto"/>
              <w:right w:val="single" w:sz="8" w:space="0" w:color="auto"/>
            </w:tcBorders>
            <w:shd w:val="clear" w:color="auto" w:fill="auto"/>
            <w:vAlign w:val="center"/>
            <w:hideMark/>
          </w:tcPr>
          <w:p w14:paraId="7A043099"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DC9674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28CC96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E17DC8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474B610"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2C794E1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4B4BC3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4A656B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C5A5DA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1C8F84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65E9F012"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5AABBD6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98EE51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9F7DC8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4D3145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70BFE80D" w14:textId="77777777" w:rsidR="0026475C" w:rsidRPr="0026475C" w:rsidRDefault="0026475C" w:rsidP="0026475C">
            <w:pPr>
              <w:jc w:val="center"/>
              <w:rPr>
                <w:sz w:val="14"/>
                <w:szCs w:val="14"/>
              </w:rPr>
            </w:pPr>
            <w:r w:rsidRPr="0026475C">
              <w:rPr>
                <w:sz w:val="14"/>
                <w:szCs w:val="14"/>
              </w:rPr>
              <w:t>0,000</w:t>
            </w:r>
          </w:p>
        </w:tc>
      </w:tr>
      <w:tr w:rsidR="0026475C" w:rsidRPr="0026475C" w14:paraId="5E08D2A4"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52EBFE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D84054A" w14:textId="77777777" w:rsidR="0026475C" w:rsidRPr="0026475C" w:rsidRDefault="0026475C" w:rsidP="0026475C">
            <w:pPr>
              <w:jc w:val="right"/>
              <w:rPr>
                <w:sz w:val="14"/>
                <w:szCs w:val="14"/>
              </w:rPr>
            </w:pPr>
            <w:r w:rsidRPr="0026475C">
              <w:rPr>
                <w:sz w:val="14"/>
                <w:szCs w:val="14"/>
              </w:rPr>
              <w:t>«РЖД» ОАО  (Западно-Сибирская дирекция по энергообеспечению - СП Трансэнерго - филиала ОАО «РЖД») (ИНН 7708503727)</w:t>
            </w:r>
          </w:p>
        </w:tc>
        <w:tc>
          <w:tcPr>
            <w:tcW w:w="221" w:type="pct"/>
            <w:tcBorders>
              <w:top w:val="nil"/>
              <w:left w:val="nil"/>
              <w:bottom w:val="single" w:sz="4" w:space="0" w:color="auto"/>
              <w:right w:val="single" w:sz="8" w:space="0" w:color="auto"/>
            </w:tcBorders>
            <w:shd w:val="clear" w:color="auto" w:fill="auto"/>
            <w:vAlign w:val="center"/>
            <w:hideMark/>
          </w:tcPr>
          <w:p w14:paraId="6CCBA6BF"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BC8D66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2D753A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9B082F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39CDCAD"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3CAB35D"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624FBA7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7B0821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97B0AD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05C92B5"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A74FC1A"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34F83CD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2423A2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1BDB94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67A44E4"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2BB1C615" w14:textId="77777777" w:rsidR="0026475C" w:rsidRPr="0026475C" w:rsidRDefault="0026475C" w:rsidP="0026475C">
            <w:pPr>
              <w:jc w:val="center"/>
              <w:rPr>
                <w:sz w:val="14"/>
                <w:szCs w:val="14"/>
              </w:rPr>
            </w:pPr>
            <w:r w:rsidRPr="0026475C">
              <w:rPr>
                <w:sz w:val="14"/>
                <w:szCs w:val="14"/>
              </w:rPr>
              <w:t>0,000</w:t>
            </w:r>
          </w:p>
        </w:tc>
      </w:tr>
      <w:tr w:rsidR="0026475C" w:rsidRPr="0026475C" w14:paraId="6B91BF4C"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385D49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038833D" w14:textId="77777777" w:rsidR="0026475C" w:rsidRPr="0026475C" w:rsidRDefault="0026475C" w:rsidP="0026475C">
            <w:pPr>
              <w:jc w:val="right"/>
              <w:rPr>
                <w:sz w:val="14"/>
                <w:szCs w:val="14"/>
              </w:rPr>
            </w:pPr>
            <w:r w:rsidRPr="0026475C">
              <w:rPr>
                <w:sz w:val="14"/>
                <w:szCs w:val="14"/>
              </w:rPr>
              <w:t>«РЖД» ОАО  (Красноярская дирекция по энергообеспечению - СП Трансэнерго - филиала ОАО «РЖД») (ИНН 7708503727)</w:t>
            </w:r>
          </w:p>
        </w:tc>
        <w:tc>
          <w:tcPr>
            <w:tcW w:w="221" w:type="pct"/>
            <w:tcBorders>
              <w:top w:val="nil"/>
              <w:left w:val="nil"/>
              <w:bottom w:val="single" w:sz="4" w:space="0" w:color="auto"/>
              <w:right w:val="single" w:sz="8" w:space="0" w:color="auto"/>
            </w:tcBorders>
            <w:shd w:val="clear" w:color="auto" w:fill="auto"/>
            <w:vAlign w:val="center"/>
            <w:hideMark/>
          </w:tcPr>
          <w:p w14:paraId="630F765A"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33C479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A925C9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BF701A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E07DDC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ED4016C"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64755D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9B3F4A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7BCF68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74A15F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039BA24"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31A6B1E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3038E9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A81D5A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1EE3440"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2A5720CA" w14:textId="77777777" w:rsidR="0026475C" w:rsidRPr="0026475C" w:rsidRDefault="0026475C" w:rsidP="0026475C">
            <w:pPr>
              <w:jc w:val="center"/>
              <w:rPr>
                <w:sz w:val="14"/>
                <w:szCs w:val="14"/>
              </w:rPr>
            </w:pPr>
            <w:r w:rsidRPr="0026475C">
              <w:rPr>
                <w:sz w:val="14"/>
                <w:szCs w:val="14"/>
              </w:rPr>
              <w:t>0,000</w:t>
            </w:r>
          </w:p>
        </w:tc>
      </w:tr>
      <w:tr w:rsidR="0026475C" w:rsidRPr="0026475C" w14:paraId="258FA071"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5164B640"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FB0A7F8" w14:textId="77777777" w:rsidR="0026475C" w:rsidRPr="0026475C" w:rsidRDefault="0026475C" w:rsidP="0026475C">
            <w:pPr>
              <w:jc w:val="right"/>
              <w:rPr>
                <w:sz w:val="14"/>
                <w:szCs w:val="14"/>
              </w:rPr>
            </w:pPr>
            <w:r w:rsidRPr="0026475C">
              <w:rPr>
                <w:sz w:val="14"/>
                <w:szCs w:val="14"/>
              </w:rPr>
              <w:t>«Россети Сибирь» ПАО (филиал ПАО «Россети Сибирь» - «Кузбассэнерго – РЭС») (ИНН 2460069527)</w:t>
            </w:r>
          </w:p>
        </w:tc>
        <w:tc>
          <w:tcPr>
            <w:tcW w:w="221" w:type="pct"/>
            <w:tcBorders>
              <w:top w:val="nil"/>
              <w:left w:val="nil"/>
              <w:bottom w:val="single" w:sz="4" w:space="0" w:color="auto"/>
              <w:right w:val="single" w:sz="8" w:space="0" w:color="auto"/>
            </w:tcBorders>
            <w:shd w:val="clear" w:color="auto" w:fill="auto"/>
            <w:vAlign w:val="center"/>
            <w:hideMark/>
          </w:tcPr>
          <w:p w14:paraId="57288C1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499334A2" w14:textId="77777777" w:rsidR="0026475C" w:rsidRPr="0026475C" w:rsidRDefault="0026475C" w:rsidP="0026475C">
            <w:pPr>
              <w:jc w:val="center"/>
              <w:rPr>
                <w:sz w:val="14"/>
                <w:szCs w:val="14"/>
              </w:rPr>
            </w:pPr>
            <w:r w:rsidRPr="0026475C">
              <w:rPr>
                <w:sz w:val="14"/>
                <w:szCs w:val="14"/>
              </w:rPr>
              <w:t>41,291</w:t>
            </w:r>
          </w:p>
        </w:tc>
        <w:tc>
          <w:tcPr>
            <w:tcW w:w="222" w:type="pct"/>
            <w:tcBorders>
              <w:top w:val="nil"/>
              <w:left w:val="nil"/>
              <w:bottom w:val="single" w:sz="4" w:space="0" w:color="auto"/>
              <w:right w:val="single" w:sz="8" w:space="0" w:color="auto"/>
            </w:tcBorders>
            <w:shd w:val="clear" w:color="auto" w:fill="auto"/>
            <w:vAlign w:val="center"/>
            <w:hideMark/>
          </w:tcPr>
          <w:p w14:paraId="2F57025F" w14:textId="77777777" w:rsidR="0026475C" w:rsidRPr="0026475C" w:rsidRDefault="0026475C" w:rsidP="0026475C">
            <w:pPr>
              <w:jc w:val="center"/>
              <w:rPr>
                <w:sz w:val="14"/>
                <w:szCs w:val="14"/>
              </w:rPr>
            </w:pPr>
            <w:r w:rsidRPr="0026475C">
              <w:rPr>
                <w:sz w:val="14"/>
                <w:szCs w:val="14"/>
              </w:rPr>
              <w:t>29,759</w:t>
            </w:r>
          </w:p>
        </w:tc>
        <w:tc>
          <w:tcPr>
            <w:tcW w:w="222" w:type="pct"/>
            <w:tcBorders>
              <w:top w:val="nil"/>
              <w:left w:val="nil"/>
              <w:bottom w:val="single" w:sz="4" w:space="0" w:color="auto"/>
              <w:right w:val="single" w:sz="8" w:space="0" w:color="auto"/>
            </w:tcBorders>
            <w:shd w:val="clear" w:color="auto" w:fill="auto"/>
            <w:vAlign w:val="center"/>
            <w:hideMark/>
          </w:tcPr>
          <w:p w14:paraId="3802AFFC" w14:textId="77777777" w:rsidR="0026475C" w:rsidRPr="0026475C" w:rsidRDefault="0026475C" w:rsidP="0026475C">
            <w:pPr>
              <w:jc w:val="center"/>
              <w:rPr>
                <w:sz w:val="14"/>
                <w:szCs w:val="14"/>
              </w:rPr>
            </w:pPr>
            <w:r w:rsidRPr="0026475C">
              <w:rPr>
                <w:sz w:val="14"/>
                <w:szCs w:val="14"/>
              </w:rPr>
              <w:t>2,841</w:t>
            </w:r>
          </w:p>
        </w:tc>
        <w:tc>
          <w:tcPr>
            <w:tcW w:w="222" w:type="pct"/>
            <w:tcBorders>
              <w:top w:val="nil"/>
              <w:left w:val="nil"/>
              <w:bottom w:val="single" w:sz="4" w:space="0" w:color="auto"/>
              <w:right w:val="single" w:sz="8" w:space="0" w:color="auto"/>
            </w:tcBorders>
            <w:shd w:val="clear" w:color="auto" w:fill="auto"/>
            <w:vAlign w:val="center"/>
            <w:hideMark/>
          </w:tcPr>
          <w:p w14:paraId="5A26163C"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000000" w:fill="FFFFFF"/>
            <w:vAlign w:val="center"/>
            <w:hideMark/>
          </w:tcPr>
          <w:p w14:paraId="022FE4C7" w14:textId="77777777" w:rsidR="0026475C" w:rsidRPr="0026475C" w:rsidRDefault="0026475C" w:rsidP="0026475C">
            <w:pPr>
              <w:jc w:val="center"/>
              <w:rPr>
                <w:sz w:val="14"/>
                <w:szCs w:val="14"/>
              </w:rPr>
            </w:pPr>
            <w:r w:rsidRPr="0026475C">
              <w:rPr>
                <w:sz w:val="14"/>
                <w:szCs w:val="14"/>
              </w:rPr>
              <w:t>73,891</w:t>
            </w:r>
          </w:p>
        </w:tc>
        <w:tc>
          <w:tcPr>
            <w:tcW w:w="215" w:type="pct"/>
            <w:tcBorders>
              <w:top w:val="nil"/>
              <w:left w:val="nil"/>
              <w:bottom w:val="single" w:sz="4" w:space="0" w:color="auto"/>
              <w:right w:val="single" w:sz="8" w:space="0" w:color="auto"/>
            </w:tcBorders>
            <w:shd w:val="clear" w:color="auto" w:fill="auto"/>
            <w:vAlign w:val="center"/>
            <w:hideMark/>
          </w:tcPr>
          <w:p w14:paraId="026845C4" w14:textId="77777777" w:rsidR="0026475C" w:rsidRPr="0026475C" w:rsidRDefault="0026475C" w:rsidP="0026475C">
            <w:pPr>
              <w:jc w:val="center"/>
              <w:rPr>
                <w:sz w:val="14"/>
                <w:szCs w:val="14"/>
              </w:rPr>
            </w:pPr>
            <w:r w:rsidRPr="0026475C">
              <w:rPr>
                <w:sz w:val="14"/>
                <w:szCs w:val="14"/>
              </w:rPr>
              <w:t>45,127</w:t>
            </w:r>
          </w:p>
        </w:tc>
        <w:tc>
          <w:tcPr>
            <w:tcW w:w="222" w:type="pct"/>
            <w:tcBorders>
              <w:top w:val="nil"/>
              <w:left w:val="nil"/>
              <w:bottom w:val="single" w:sz="4" w:space="0" w:color="auto"/>
              <w:right w:val="single" w:sz="8" w:space="0" w:color="auto"/>
            </w:tcBorders>
            <w:shd w:val="clear" w:color="auto" w:fill="auto"/>
            <w:vAlign w:val="center"/>
            <w:hideMark/>
          </w:tcPr>
          <w:p w14:paraId="75492EC5" w14:textId="77777777" w:rsidR="0026475C" w:rsidRPr="0026475C" w:rsidRDefault="0026475C" w:rsidP="0026475C">
            <w:pPr>
              <w:jc w:val="center"/>
              <w:rPr>
                <w:sz w:val="14"/>
                <w:szCs w:val="14"/>
              </w:rPr>
            </w:pPr>
            <w:r w:rsidRPr="0026475C">
              <w:rPr>
                <w:sz w:val="14"/>
                <w:szCs w:val="14"/>
              </w:rPr>
              <w:t>25,619</w:t>
            </w:r>
          </w:p>
        </w:tc>
        <w:tc>
          <w:tcPr>
            <w:tcW w:w="222" w:type="pct"/>
            <w:tcBorders>
              <w:top w:val="nil"/>
              <w:left w:val="nil"/>
              <w:bottom w:val="single" w:sz="4" w:space="0" w:color="auto"/>
              <w:right w:val="single" w:sz="8" w:space="0" w:color="auto"/>
            </w:tcBorders>
            <w:shd w:val="clear" w:color="auto" w:fill="auto"/>
            <w:vAlign w:val="center"/>
            <w:hideMark/>
          </w:tcPr>
          <w:p w14:paraId="13941FBE" w14:textId="77777777" w:rsidR="0026475C" w:rsidRPr="0026475C" w:rsidRDefault="0026475C" w:rsidP="0026475C">
            <w:pPr>
              <w:jc w:val="center"/>
              <w:rPr>
                <w:sz w:val="14"/>
                <w:szCs w:val="14"/>
              </w:rPr>
            </w:pPr>
            <w:r w:rsidRPr="0026475C">
              <w:rPr>
                <w:sz w:val="14"/>
                <w:szCs w:val="14"/>
              </w:rPr>
              <w:t>2,861</w:t>
            </w:r>
          </w:p>
        </w:tc>
        <w:tc>
          <w:tcPr>
            <w:tcW w:w="222" w:type="pct"/>
            <w:tcBorders>
              <w:top w:val="nil"/>
              <w:left w:val="nil"/>
              <w:bottom w:val="single" w:sz="4" w:space="0" w:color="auto"/>
              <w:right w:val="single" w:sz="8" w:space="0" w:color="auto"/>
            </w:tcBorders>
            <w:shd w:val="clear" w:color="auto" w:fill="auto"/>
            <w:vAlign w:val="center"/>
            <w:hideMark/>
          </w:tcPr>
          <w:p w14:paraId="349288AD"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000000" w:fill="FFFFFF"/>
            <w:vAlign w:val="center"/>
            <w:hideMark/>
          </w:tcPr>
          <w:p w14:paraId="749227B7" w14:textId="77777777" w:rsidR="0026475C" w:rsidRPr="0026475C" w:rsidRDefault="0026475C" w:rsidP="0026475C">
            <w:pPr>
              <w:jc w:val="center"/>
              <w:rPr>
                <w:sz w:val="14"/>
                <w:szCs w:val="14"/>
              </w:rPr>
            </w:pPr>
            <w:r w:rsidRPr="0026475C">
              <w:rPr>
                <w:sz w:val="14"/>
                <w:szCs w:val="14"/>
              </w:rPr>
              <w:t>73,607</w:t>
            </w:r>
          </w:p>
        </w:tc>
        <w:tc>
          <w:tcPr>
            <w:tcW w:w="215" w:type="pct"/>
            <w:tcBorders>
              <w:top w:val="nil"/>
              <w:left w:val="nil"/>
              <w:bottom w:val="single" w:sz="4" w:space="0" w:color="auto"/>
              <w:right w:val="single" w:sz="8" w:space="0" w:color="auto"/>
            </w:tcBorders>
            <w:shd w:val="clear" w:color="000000" w:fill="FFFFFF"/>
            <w:vAlign w:val="center"/>
            <w:hideMark/>
          </w:tcPr>
          <w:p w14:paraId="260A93A3" w14:textId="77777777" w:rsidR="0026475C" w:rsidRPr="0026475C" w:rsidRDefault="0026475C" w:rsidP="0026475C">
            <w:pPr>
              <w:jc w:val="center"/>
              <w:rPr>
                <w:sz w:val="14"/>
                <w:szCs w:val="14"/>
              </w:rPr>
            </w:pPr>
            <w:r w:rsidRPr="0026475C">
              <w:rPr>
                <w:sz w:val="14"/>
                <w:szCs w:val="14"/>
              </w:rPr>
              <w:t>43,209</w:t>
            </w:r>
          </w:p>
        </w:tc>
        <w:tc>
          <w:tcPr>
            <w:tcW w:w="222" w:type="pct"/>
            <w:tcBorders>
              <w:top w:val="nil"/>
              <w:left w:val="nil"/>
              <w:bottom w:val="single" w:sz="4" w:space="0" w:color="auto"/>
              <w:right w:val="single" w:sz="8" w:space="0" w:color="auto"/>
            </w:tcBorders>
            <w:shd w:val="clear" w:color="000000" w:fill="FFFFFF"/>
            <w:vAlign w:val="center"/>
            <w:hideMark/>
          </w:tcPr>
          <w:p w14:paraId="7ECEAD4D" w14:textId="77777777" w:rsidR="0026475C" w:rsidRPr="0026475C" w:rsidRDefault="0026475C" w:rsidP="0026475C">
            <w:pPr>
              <w:jc w:val="center"/>
              <w:rPr>
                <w:sz w:val="14"/>
                <w:szCs w:val="14"/>
              </w:rPr>
            </w:pPr>
            <w:r w:rsidRPr="0026475C">
              <w:rPr>
                <w:sz w:val="14"/>
                <w:szCs w:val="14"/>
              </w:rPr>
              <w:t>27,689</w:t>
            </w:r>
          </w:p>
        </w:tc>
        <w:tc>
          <w:tcPr>
            <w:tcW w:w="222" w:type="pct"/>
            <w:tcBorders>
              <w:top w:val="nil"/>
              <w:left w:val="nil"/>
              <w:bottom w:val="single" w:sz="4" w:space="0" w:color="auto"/>
              <w:right w:val="single" w:sz="8" w:space="0" w:color="auto"/>
            </w:tcBorders>
            <w:shd w:val="clear" w:color="000000" w:fill="FFFFFF"/>
            <w:vAlign w:val="center"/>
            <w:hideMark/>
          </w:tcPr>
          <w:p w14:paraId="59DB620D" w14:textId="77777777" w:rsidR="0026475C" w:rsidRPr="0026475C" w:rsidRDefault="0026475C" w:rsidP="0026475C">
            <w:pPr>
              <w:jc w:val="center"/>
              <w:rPr>
                <w:sz w:val="14"/>
                <w:szCs w:val="14"/>
              </w:rPr>
            </w:pPr>
            <w:r w:rsidRPr="0026475C">
              <w:rPr>
                <w:sz w:val="14"/>
                <w:szCs w:val="14"/>
              </w:rPr>
              <w:t>2,851</w:t>
            </w:r>
          </w:p>
        </w:tc>
        <w:tc>
          <w:tcPr>
            <w:tcW w:w="223" w:type="pct"/>
            <w:tcBorders>
              <w:top w:val="nil"/>
              <w:left w:val="nil"/>
              <w:bottom w:val="single" w:sz="4" w:space="0" w:color="auto"/>
              <w:right w:val="single" w:sz="8" w:space="0" w:color="auto"/>
            </w:tcBorders>
            <w:shd w:val="clear" w:color="000000" w:fill="FFFFFF"/>
            <w:vAlign w:val="center"/>
            <w:hideMark/>
          </w:tcPr>
          <w:p w14:paraId="504D68F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44C06FD9" w14:textId="77777777" w:rsidR="0026475C" w:rsidRPr="0026475C" w:rsidRDefault="0026475C" w:rsidP="0026475C">
            <w:pPr>
              <w:jc w:val="center"/>
              <w:rPr>
                <w:sz w:val="14"/>
                <w:szCs w:val="14"/>
              </w:rPr>
            </w:pPr>
            <w:r w:rsidRPr="0026475C">
              <w:rPr>
                <w:sz w:val="14"/>
                <w:szCs w:val="14"/>
              </w:rPr>
              <w:t>73,749</w:t>
            </w:r>
          </w:p>
        </w:tc>
      </w:tr>
      <w:tr w:rsidR="0026475C" w:rsidRPr="0026475C" w14:paraId="55A25A29"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20AC2E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1E3E612" w14:textId="77777777" w:rsidR="0026475C" w:rsidRPr="0026475C" w:rsidRDefault="0026475C" w:rsidP="0026475C">
            <w:pPr>
              <w:jc w:val="right"/>
              <w:rPr>
                <w:sz w:val="14"/>
                <w:szCs w:val="14"/>
              </w:rPr>
            </w:pPr>
            <w:r w:rsidRPr="0026475C">
              <w:rPr>
                <w:sz w:val="14"/>
                <w:szCs w:val="14"/>
              </w:rPr>
              <w:t>«СДС-Энерго» ХК ООО  (ИНН 4250003450)</w:t>
            </w:r>
          </w:p>
        </w:tc>
        <w:tc>
          <w:tcPr>
            <w:tcW w:w="221" w:type="pct"/>
            <w:tcBorders>
              <w:top w:val="nil"/>
              <w:left w:val="nil"/>
              <w:bottom w:val="single" w:sz="4" w:space="0" w:color="auto"/>
              <w:right w:val="single" w:sz="8" w:space="0" w:color="auto"/>
            </w:tcBorders>
            <w:shd w:val="clear" w:color="auto" w:fill="auto"/>
            <w:vAlign w:val="center"/>
            <w:hideMark/>
          </w:tcPr>
          <w:p w14:paraId="5EFE0552"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21F114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CE5A4C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0EE7E84" w14:textId="77777777" w:rsidR="0026475C" w:rsidRPr="0026475C" w:rsidRDefault="0026475C" w:rsidP="0026475C">
            <w:pPr>
              <w:jc w:val="center"/>
              <w:rPr>
                <w:sz w:val="14"/>
                <w:szCs w:val="14"/>
              </w:rPr>
            </w:pPr>
            <w:r w:rsidRPr="0026475C">
              <w:rPr>
                <w:sz w:val="14"/>
                <w:szCs w:val="14"/>
              </w:rPr>
              <w:t>0,052</w:t>
            </w:r>
          </w:p>
        </w:tc>
        <w:tc>
          <w:tcPr>
            <w:tcW w:w="222" w:type="pct"/>
            <w:tcBorders>
              <w:top w:val="nil"/>
              <w:left w:val="nil"/>
              <w:bottom w:val="single" w:sz="4" w:space="0" w:color="auto"/>
              <w:right w:val="single" w:sz="8" w:space="0" w:color="auto"/>
            </w:tcBorders>
            <w:shd w:val="clear" w:color="auto" w:fill="auto"/>
            <w:vAlign w:val="center"/>
            <w:hideMark/>
          </w:tcPr>
          <w:p w14:paraId="3878783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00A82C1A" w14:textId="77777777" w:rsidR="0026475C" w:rsidRPr="0026475C" w:rsidRDefault="0026475C" w:rsidP="0026475C">
            <w:pPr>
              <w:jc w:val="center"/>
              <w:rPr>
                <w:sz w:val="14"/>
                <w:szCs w:val="14"/>
              </w:rPr>
            </w:pPr>
            <w:r w:rsidRPr="0026475C">
              <w:rPr>
                <w:sz w:val="14"/>
                <w:szCs w:val="14"/>
              </w:rPr>
              <w:t>0,052</w:t>
            </w:r>
          </w:p>
        </w:tc>
        <w:tc>
          <w:tcPr>
            <w:tcW w:w="215" w:type="pct"/>
            <w:tcBorders>
              <w:top w:val="nil"/>
              <w:left w:val="nil"/>
              <w:bottom w:val="single" w:sz="4" w:space="0" w:color="auto"/>
              <w:right w:val="single" w:sz="8" w:space="0" w:color="auto"/>
            </w:tcBorders>
            <w:shd w:val="clear" w:color="auto" w:fill="auto"/>
            <w:vAlign w:val="center"/>
            <w:hideMark/>
          </w:tcPr>
          <w:p w14:paraId="4EB0805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43776F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EDC01B4" w14:textId="77777777" w:rsidR="0026475C" w:rsidRPr="0026475C" w:rsidRDefault="0026475C" w:rsidP="0026475C">
            <w:pPr>
              <w:jc w:val="center"/>
              <w:rPr>
                <w:sz w:val="14"/>
                <w:szCs w:val="14"/>
              </w:rPr>
            </w:pPr>
            <w:r w:rsidRPr="0026475C">
              <w:rPr>
                <w:sz w:val="14"/>
                <w:szCs w:val="14"/>
              </w:rPr>
              <w:t>0,048</w:t>
            </w:r>
          </w:p>
        </w:tc>
        <w:tc>
          <w:tcPr>
            <w:tcW w:w="222" w:type="pct"/>
            <w:tcBorders>
              <w:top w:val="nil"/>
              <w:left w:val="nil"/>
              <w:bottom w:val="single" w:sz="4" w:space="0" w:color="auto"/>
              <w:right w:val="single" w:sz="8" w:space="0" w:color="auto"/>
            </w:tcBorders>
            <w:shd w:val="clear" w:color="auto" w:fill="auto"/>
            <w:vAlign w:val="center"/>
            <w:hideMark/>
          </w:tcPr>
          <w:p w14:paraId="193A28A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6736C62A" w14:textId="77777777" w:rsidR="0026475C" w:rsidRPr="0026475C" w:rsidRDefault="0026475C" w:rsidP="0026475C">
            <w:pPr>
              <w:jc w:val="center"/>
              <w:rPr>
                <w:sz w:val="14"/>
                <w:szCs w:val="14"/>
              </w:rPr>
            </w:pPr>
            <w:r w:rsidRPr="0026475C">
              <w:rPr>
                <w:sz w:val="14"/>
                <w:szCs w:val="14"/>
              </w:rPr>
              <w:t>0,048</w:t>
            </w:r>
          </w:p>
        </w:tc>
        <w:tc>
          <w:tcPr>
            <w:tcW w:w="215" w:type="pct"/>
            <w:tcBorders>
              <w:top w:val="nil"/>
              <w:left w:val="nil"/>
              <w:bottom w:val="single" w:sz="4" w:space="0" w:color="auto"/>
              <w:right w:val="single" w:sz="8" w:space="0" w:color="auto"/>
            </w:tcBorders>
            <w:shd w:val="clear" w:color="000000" w:fill="FFFFFF"/>
            <w:vAlign w:val="center"/>
            <w:hideMark/>
          </w:tcPr>
          <w:p w14:paraId="3B5D333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183A04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1A87399" w14:textId="77777777" w:rsidR="0026475C" w:rsidRPr="0026475C" w:rsidRDefault="0026475C" w:rsidP="0026475C">
            <w:pPr>
              <w:jc w:val="center"/>
              <w:rPr>
                <w:sz w:val="14"/>
                <w:szCs w:val="14"/>
              </w:rPr>
            </w:pPr>
            <w:r w:rsidRPr="0026475C">
              <w:rPr>
                <w:sz w:val="14"/>
                <w:szCs w:val="14"/>
              </w:rPr>
              <w:t>0,050</w:t>
            </w:r>
          </w:p>
        </w:tc>
        <w:tc>
          <w:tcPr>
            <w:tcW w:w="223" w:type="pct"/>
            <w:tcBorders>
              <w:top w:val="nil"/>
              <w:left w:val="nil"/>
              <w:bottom w:val="single" w:sz="4" w:space="0" w:color="auto"/>
              <w:right w:val="single" w:sz="8" w:space="0" w:color="auto"/>
            </w:tcBorders>
            <w:shd w:val="clear" w:color="000000" w:fill="FFFFFF"/>
            <w:vAlign w:val="center"/>
            <w:hideMark/>
          </w:tcPr>
          <w:p w14:paraId="26678A14"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6D28E9E8" w14:textId="77777777" w:rsidR="0026475C" w:rsidRPr="0026475C" w:rsidRDefault="0026475C" w:rsidP="0026475C">
            <w:pPr>
              <w:jc w:val="center"/>
              <w:rPr>
                <w:sz w:val="14"/>
                <w:szCs w:val="14"/>
              </w:rPr>
            </w:pPr>
            <w:r w:rsidRPr="0026475C">
              <w:rPr>
                <w:sz w:val="14"/>
                <w:szCs w:val="14"/>
              </w:rPr>
              <w:t>0,050</w:t>
            </w:r>
          </w:p>
        </w:tc>
      </w:tr>
      <w:tr w:rsidR="0026475C" w:rsidRPr="0026475C" w14:paraId="1DB6CAB3"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5069B64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282A467" w14:textId="77777777" w:rsidR="0026475C" w:rsidRPr="0026475C" w:rsidRDefault="0026475C" w:rsidP="0026475C">
            <w:pPr>
              <w:jc w:val="right"/>
              <w:rPr>
                <w:sz w:val="14"/>
                <w:szCs w:val="14"/>
              </w:rPr>
            </w:pPr>
            <w:r w:rsidRPr="0026475C">
              <w:rPr>
                <w:sz w:val="14"/>
                <w:szCs w:val="14"/>
              </w:rPr>
              <w:t>«Северо-Кузбасская энергетическая компания» АО (ИНН 4205153492)</w:t>
            </w:r>
          </w:p>
        </w:tc>
        <w:tc>
          <w:tcPr>
            <w:tcW w:w="221" w:type="pct"/>
            <w:tcBorders>
              <w:top w:val="nil"/>
              <w:left w:val="nil"/>
              <w:bottom w:val="single" w:sz="4" w:space="0" w:color="auto"/>
              <w:right w:val="single" w:sz="8" w:space="0" w:color="auto"/>
            </w:tcBorders>
            <w:shd w:val="clear" w:color="auto" w:fill="auto"/>
            <w:vAlign w:val="center"/>
            <w:hideMark/>
          </w:tcPr>
          <w:p w14:paraId="68E9B864"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953BE4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CB7947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9C8726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9DA927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131DB6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60BA3DF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3E897E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D1965D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263F36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4F7D35E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189619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E72C98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4AB40A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8DC0801"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5C2BF730" w14:textId="77777777" w:rsidR="0026475C" w:rsidRPr="0026475C" w:rsidRDefault="0026475C" w:rsidP="0026475C">
            <w:pPr>
              <w:jc w:val="center"/>
              <w:rPr>
                <w:sz w:val="14"/>
                <w:szCs w:val="14"/>
              </w:rPr>
            </w:pPr>
            <w:r w:rsidRPr="0026475C">
              <w:rPr>
                <w:sz w:val="14"/>
                <w:szCs w:val="14"/>
              </w:rPr>
              <w:t>0,000</w:t>
            </w:r>
          </w:p>
        </w:tc>
      </w:tr>
      <w:tr w:rsidR="0026475C" w:rsidRPr="0026475C" w14:paraId="6780FB2D"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88AFBD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6EC0D2B" w14:textId="77777777" w:rsidR="0026475C" w:rsidRPr="0026475C" w:rsidRDefault="0026475C" w:rsidP="0026475C">
            <w:pPr>
              <w:jc w:val="right"/>
              <w:rPr>
                <w:sz w:val="14"/>
                <w:szCs w:val="14"/>
              </w:rPr>
            </w:pPr>
            <w:r w:rsidRPr="0026475C">
              <w:rPr>
                <w:sz w:val="14"/>
                <w:szCs w:val="14"/>
              </w:rPr>
              <w:t>«Сибирская промышленная сетевая компания» АО (ИНН 4205234208)</w:t>
            </w:r>
          </w:p>
        </w:tc>
        <w:tc>
          <w:tcPr>
            <w:tcW w:w="221" w:type="pct"/>
            <w:tcBorders>
              <w:top w:val="nil"/>
              <w:left w:val="nil"/>
              <w:bottom w:val="single" w:sz="4" w:space="0" w:color="auto"/>
              <w:right w:val="single" w:sz="8" w:space="0" w:color="auto"/>
            </w:tcBorders>
            <w:shd w:val="clear" w:color="auto" w:fill="auto"/>
            <w:vAlign w:val="center"/>
            <w:hideMark/>
          </w:tcPr>
          <w:p w14:paraId="38C20EF3"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7C4627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401143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8715E4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03B34B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7A61552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030C6D6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ECD94C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FD1955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65C50C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3E92BDAD"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E836D3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301A8E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1B887A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F399358"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5ED68A35" w14:textId="77777777" w:rsidR="0026475C" w:rsidRPr="0026475C" w:rsidRDefault="0026475C" w:rsidP="0026475C">
            <w:pPr>
              <w:jc w:val="center"/>
              <w:rPr>
                <w:sz w:val="14"/>
                <w:szCs w:val="14"/>
              </w:rPr>
            </w:pPr>
            <w:r w:rsidRPr="0026475C">
              <w:rPr>
                <w:sz w:val="14"/>
                <w:szCs w:val="14"/>
              </w:rPr>
              <w:t>0,000</w:t>
            </w:r>
          </w:p>
        </w:tc>
      </w:tr>
      <w:tr w:rsidR="0026475C" w:rsidRPr="0026475C" w14:paraId="76339520"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5A30EB1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1B7302A" w14:textId="77777777" w:rsidR="0026475C" w:rsidRPr="0026475C" w:rsidRDefault="0026475C" w:rsidP="0026475C">
            <w:pPr>
              <w:jc w:val="right"/>
              <w:rPr>
                <w:sz w:val="14"/>
                <w:szCs w:val="14"/>
              </w:rPr>
            </w:pPr>
            <w:r w:rsidRPr="0026475C">
              <w:rPr>
                <w:sz w:val="14"/>
                <w:szCs w:val="14"/>
              </w:rPr>
              <w:t>«СибЭнергоТранс - 42» ООО (ИНН 4223086707)</w:t>
            </w:r>
          </w:p>
        </w:tc>
        <w:tc>
          <w:tcPr>
            <w:tcW w:w="221" w:type="pct"/>
            <w:tcBorders>
              <w:top w:val="nil"/>
              <w:left w:val="nil"/>
              <w:bottom w:val="single" w:sz="4" w:space="0" w:color="auto"/>
              <w:right w:val="single" w:sz="8" w:space="0" w:color="auto"/>
            </w:tcBorders>
            <w:shd w:val="clear" w:color="auto" w:fill="auto"/>
            <w:vAlign w:val="center"/>
            <w:hideMark/>
          </w:tcPr>
          <w:p w14:paraId="0BBF8331"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4D18B0A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73E36A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8C2CCA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43105E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07BCE28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744A82C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987AED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54B178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CD2F42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43EC7E8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2BE506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A1FD0C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198DC5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04B1B4E"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2C633D4E" w14:textId="77777777" w:rsidR="0026475C" w:rsidRPr="0026475C" w:rsidRDefault="0026475C" w:rsidP="0026475C">
            <w:pPr>
              <w:jc w:val="center"/>
              <w:rPr>
                <w:sz w:val="14"/>
                <w:szCs w:val="14"/>
              </w:rPr>
            </w:pPr>
            <w:r w:rsidRPr="0026475C">
              <w:rPr>
                <w:sz w:val="14"/>
                <w:szCs w:val="14"/>
              </w:rPr>
              <w:t>0,000</w:t>
            </w:r>
          </w:p>
        </w:tc>
      </w:tr>
      <w:tr w:rsidR="0026475C" w:rsidRPr="0026475C" w14:paraId="4C741029"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3ECEAE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2FB9621" w14:textId="77777777" w:rsidR="0026475C" w:rsidRPr="0026475C" w:rsidRDefault="0026475C" w:rsidP="0026475C">
            <w:pPr>
              <w:jc w:val="right"/>
              <w:rPr>
                <w:sz w:val="14"/>
                <w:szCs w:val="14"/>
              </w:rPr>
            </w:pPr>
            <w:r w:rsidRPr="0026475C">
              <w:rPr>
                <w:sz w:val="14"/>
                <w:szCs w:val="14"/>
              </w:rPr>
              <w:t>«Специализированная шахтная энергомеханическая компания» АО (ИНН 4208003209)</w:t>
            </w:r>
          </w:p>
        </w:tc>
        <w:tc>
          <w:tcPr>
            <w:tcW w:w="221" w:type="pct"/>
            <w:tcBorders>
              <w:top w:val="nil"/>
              <w:left w:val="nil"/>
              <w:bottom w:val="single" w:sz="4" w:space="0" w:color="auto"/>
              <w:right w:val="single" w:sz="8" w:space="0" w:color="auto"/>
            </w:tcBorders>
            <w:shd w:val="clear" w:color="auto" w:fill="auto"/>
            <w:vAlign w:val="center"/>
            <w:hideMark/>
          </w:tcPr>
          <w:p w14:paraId="28BB220B"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2E15C05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381646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5F4F11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0D127D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72F236F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5132EBE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992052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1DD183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9F5D3E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66CF6FC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3EFF1E5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C3C110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765109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B39E6F7"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075E6C79" w14:textId="77777777" w:rsidR="0026475C" w:rsidRPr="0026475C" w:rsidRDefault="0026475C" w:rsidP="0026475C">
            <w:pPr>
              <w:jc w:val="center"/>
              <w:rPr>
                <w:sz w:val="14"/>
                <w:szCs w:val="14"/>
              </w:rPr>
            </w:pPr>
            <w:r w:rsidRPr="0026475C">
              <w:rPr>
                <w:sz w:val="14"/>
                <w:szCs w:val="14"/>
              </w:rPr>
              <w:t>0,000</w:t>
            </w:r>
          </w:p>
        </w:tc>
      </w:tr>
      <w:tr w:rsidR="0026475C" w:rsidRPr="0026475C" w14:paraId="3B23514A"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B9CC332"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7F927E2" w14:textId="77777777" w:rsidR="0026475C" w:rsidRPr="0026475C" w:rsidRDefault="0026475C" w:rsidP="0026475C">
            <w:pPr>
              <w:jc w:val="right"/>
              <w:rPr>
                <w:sz w:val="14"/>
                <w:szCs w:val="14"/>
              </w:rPr>
            </w:pPr>
            <w:r w:rsidRPr="0026475C">
              <w:rPr>
                <w:sz w:val="14"/>
                <w:szCs w:val="14"/>
              </w:rPr>
              <w:t>«СЭС» ООО (ИНН 4223127110)</w:t>
            </w:r>
          </w:p>
        </w:tc>
        <w:tc>
          <w:tcPr>
            <w:tcW w:w="221" w:type="pct"/>
            <w:tcBorders>
              <w:top w:val="nil"/>
              <w:left w:val="nil"/>
              <w:bottom w:val="single" w:sz="4" w:space="0" w:color="auto"/>
              <w:right w:val="single" w:sz="8" w:space="0" w:color="auto"/>
            </w:tcBorders>
            <w:shd w:val="clear" w:color="auto" w:fill="auto"/>
            <w:vAlign w:val="center"/>
            <w:hideMark/>
          </w:tcPr>
          <w:p w14:paraId="5C7BF752"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ACBE60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B452B5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79D297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34C60D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542B20AB"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15912BF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D4FA4F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379D2C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3981E25"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DC9430A"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4D1DA90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EB507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F797DB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2D831E3"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1AFEC6F4" w14:textId="77777777" w:rsidR="0026475C" w:rsidRPr="0026475C" w:rsidRDefault="0026475C" w:rsidP="0026475C">
            <w:pPr>
              <w:jc w:val="center"/>
              <w:rPr>
                <w:sz w:val="14"/>
                <w:szCs w:val="14"/>
              </w:rPr>
            </w:pPr>
            <w:r w:rsidRPr="0026475C">
              <w:rPr>
                <w:sz w:val="14"/>
                <w:szCs w:val="14"/>
              </w:rPr>
              <w:t>0,000</w:t>
            </w:r>
          </w:p>
        </w:tc>
      </w:tr>
      <w:tr w:rsidR="0026475C" w:rsidRPr="0026475C" w14:paraId="502D3D1F"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54F244C5"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D451EF1" w14:textId="77777777" w:rsidR="0026475C" w:rsidRPr="0026475C" w:rsidRDefault="0026475C" w:rsidP="0026475C">
            <w:pPr>
              <w:jc w:val="right"/>
              <w:rPr>
                <w:sz w:val="14"/>
                <w:szCs w:val="14"/>
              </w:rPr>
            </w:pPr>
            <w:r w:rsidRPr="0026475C">
              <w:rPr>
                <w:sz w:val="14"/>
                <w:szCs w:val="14"/>
              </w:rPr>
              <w:t>«Территориальная распределительная сетевая компания Новокузнецкого муниципального района» МУП (ИНН 4252003462)</w:t>
            </w:r>
          </w:p>
        </w:tc>
        <w:tc>
          <w:tcPr>
            <w:tcW w:w="221" w:type="pct"/>
            <w:tcBorders>
              <w:top w:val="nil"/>
              <w:left w:val="nil"/>
              <w:bottom w:val="single" w:sz="4" w:space="0" w:color="auto"/>
              <w:right w:val="single" w:sz="8" w:space="0" w:color="auto"/>
            </w:tcBorders>
            <w:shd w:val="clear" w:color="auto" w:fill="auto"/>
            <w:vAlign w:val="center"/>
            <w:hideMark/>
          </w:tcPr>
          <w:p w14:paraId="0FC0FA8A"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95844B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A501BD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E498D9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6C94B9E"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5366D91E"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2BA4433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7B4783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174B5E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572B27D"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0C3623E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40C1B2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F797C0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2981DD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0BDA04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05BA1E68" w14:textId="77777777" w:rsidR="0026475C" w:rsidRPr="0026475C" w:rsidRDefault="0026475C" w:rsidP="0026475C">
            <w:pPr>
              <w:jc w:val="center"/>
              <w:rPr>
                <w:sz w:val="14"/>
                <w:szCs w:val="14"/>
              </w:rPr>
            </w:pPr>
            <w:r w:rsidRPr="0026475C">
              <w:rPr>
                <w:sz w:val="14"/>
                <w:szCs w:val="14"/>
              </w:rPr>
              <w:t>0,000</w:t>
            </w:r>
          </w:p>
        </w:tc>
      </w:tr>
      <w:tr w:rsidR="0026475C" w:rsidRPr="0026475C" w14:paraId="3A9CFD2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28E9C3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40BF5A5" w14:textId="77777777" w:rsidR="0026475C" w:rsidRPr="0026475C" w:rsidRDefault="0026475C" w:rsidP="0026475C">
            <w:pPr>
              <w:jc w:val="right"/>
              <w:rPr>
                <w:sz w:val="14"/>
                <w:szCs w:val="14"/>
              </w:rPr>
            </w:pPr>
            <w:r w:rsidRPr="0026475C">
              <w:rPr>
                <w:sz w:val="14"/>
                <w:szCs w:val="14"/>
              </w:rPr>
              <w:t>«Территориальная сетевая организация «Сибирь» ООО (ИНН 4205282579)</w:t>
            </w:r>
          </w:p>
        </w:tc>
        <w:tc>
          <w:tcPr>
            <w:tcW w:w="221" w:type="pct"/>
            <w:tcBorders>
              <w:top w:val="nil"/>
              <w:left w:val="nil"/>
              <w:bottom w:val="single" w:sz="4" w:space="0" w:color="auto"/>
              <w:right w:val="single" w:sz="8" w:space="0" w:color="auto"/>
            </w:tcBorders>
            <w:shd w:val="clear" w:color="auto" w:fill="auto"/>
            <w:vAlign w:val="center"/>
            <w:hideMark/>
          </w:tcPr>
          <w:p w14:paraId="39DBAAF6"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B3A680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AB6758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4C81F8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C6E433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4D14EE78"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370D3D7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1FD0B0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39DCA5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769270E"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280C12B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235B22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100F95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D6AFAE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C27C6B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5CFEEB7D" w14:textId="77777777" w:rsidR="0026475C" w:rsidRPr="0026475C" w:rsidRDefault="0026475C" w:rsidP="0026475C">
            <w:pPr>
              <w:jc w:val="center"/>
              <w:rPr>
                <w:sz w:val="14"/>
                <w:szCs w:val="14"/>
              </w:rPr>
            </w:pPr>
            <w:r w:rsidRPr="0026475C">
              <w:rPr>
                <w:sz w:val="14"/>
                <w:szCs w:val="14"/>
              </w:rPr>
              <w:t>0,000</w:t>
            </w:r>
          </w:p>
        </w:tc>
      </w:tr>
      <w:tr w:rsidR="0026475C" w:rsidRPr="0026475C" w14:paraId="578677CD"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3A91D8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9DECC1C" w14:textId="77777777" w:rsidR="0026475C" w:rsidRPr="0026475C" w:rsidRDefault="0026475C" w:rsidP="0026475C">
            <w:pPr>
              <w:jc w:val="right"/>
              <w:rPr>
                <w:sz w:val="14"/>
                <w:szCs w:val="14"/>
              </w:rPr>
            </w:pPr>
            <w:r w:rsidRPr="0026475C">
              <w:rPr>
                <w:sz w:val="14"/>
                <w:szCs w:val="14"/>
              </w:rPr>
              <w:t>«Трансхимэнерго» ООО (ИНН 4205220893)</w:t>
            </w:r>
          </w:p>
        </w:tc>
        <w:tc>
          <w:tcPr>
            <w:tcW w:w="221" w:type="pct"/>
            <w:tcBorders>
              <w:top w:val="nil"/>
              <w:left w:val="nil"/>
              <w:bottom w:val="single" w:sz="4" w:space="0" w:color="auto"/>
              <w:right w:val="single" w:sz="8" w:space="0" w:color="auto"/>
            </w:tcBorders>
            <w:shd w:val="clear" w:color="auto" w:fill="auto"/>
            <w:vAlign w:val="center"/>
            <w:hideMark/>
          </w:tcPr>
          <w:p w14:paraId="734948FA"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D8193E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F150E1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5C97EA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E0C129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40325A4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66BD9EA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37C05C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7F62AA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9CE816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62477CF2"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B914E0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06AE43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FC105A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B023641"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6EE80EA3" w14:textId="77777777" w:rsidR="0026475C" w:rsidRPr="0026475C" w:rsidRDefault="0026475C" w:rsidP="0026475C">
            <w:pPr>
              <w:jc w:val="center"/>
              <w:rPr>
                <w:sz w:val="14"/>
                <w:szCs w:val="14"/>
              </w:rPr>
            </w:pPr>
            <w:r w:rsidRPr="0026475C">
              <w:rPr>
                <w:sz w:val="14"/>
                <w:szCs w:val="14"/>
              </w:rPr>
              <w:t>0,000</w:t>
            </w:r>
          </w:p>
        </w:tc>
      </w:tr>
      <w:tr w:rsidR="0026475C" w:rsidRPr="0026475C" w14:paraId="735473FA"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5CAEE596"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CAA9DD5" w14:textId="77777777" w:rsidR="0026475C" w:rsidRPr="0026475C" w:rsidRDefault="0026475C" w:rsidP="0026475C">
            <w:pPr>
              <w:jc w:val="right"/>
              <w:rPr>
                <w:sz w:val="14"/>
                <w:szCs w:val="14"/>
              </w:rPr>
            </w:pPr>
            <w:r w:rsidRPr="0026475C">
              <w:rPr>
                <w:sz w:val="14"/>
                <w:szCs w:val="14"/>
              </w:rPr>
              <w:t>«Электросеть» АО (ИНН 7714734225)</w:t>
            </w:r>
          </w:p>
        </w:tc>
        <w:tc>
          <w:tcPr>
            <w:tcW w:w="221" w:type="pct"/>
            <w:tcBorders>
              <w:top w:val="nil"/>
              <w:left w:val="nil"/>
              <w:bottom w:val="single" w:sz="4" w:space="0" w:color="auto"/>
              <w:right w:val="single" w:sz="8" w:space="0" w:color="auto"/>
            </w:tcBorders>
            <w:shd w:val="clear" w:color="auto" w:fill="auto"/>
            <w:vAlign w:val="center"/>
            <w:hideMark/>
          </w:tcPr>
          <w:p w14:paraId="7875D542"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B833FDC" w14:textId="77777777" w:rsidR="0026475C" w:rsidRPr="0026475C" w:rsidRDefault="0026475C" w:rsidP="0026475C">
            <w:pPr>
              <w:jc w:val="center"/>
              <w:rPr>
                <w:sz w:val="14"/>
                <w:szCs w:val="14"/>
              </w:rPr>
            </w:pPr>
            <w:r w:rsidRPr="0026475C">
              <w:rPr>
                <w:sz w:val="14"/>
                <w:szCs w:val="14"/>
              </w:rPr>
              <w:t>1,910</w:t>
            </w:r>
          </w:p>
        </w:tc>
        <w:tc>
          <w:tcPr>
            <w:tcW w:w="222" w:type="pct"/>
            <w:tcBorders>
              <w:top w:val="nil"/>
              <w:left w:val="nil"/>
              <w:bottom w:val="single" w:sz="4" w:space="0" w:color="auto"/>
              <w:right w:val="single" w:sz="8" w:space="0" w:color="auto"/>
            </w:tcBorders>
            <w:shd w:val="clear" w:color="auto" w:fill="auto"/>
            <w:vAlign w:val="center"/>
            <w:hideMark/>
          </w:tcPr>
          <w:p w14:paraId="5535B09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7C375C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089471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5D79900D" w14:textId="77777777" w:rsidR="0026475C" w:rsidRPr="0026475C" w:rsidRDefault="0026475C" w:rsidP="0026475C">
            <w:pPr>
              <w:jc w:val="center"/>
              <w:rPr>
                <w:sz w:val="14"/>
                <w:szCs w:val="14"/>
              </w:rPr>
            </w:pPr>
            <w:r w:rsidRPr="0026475C">
              <w:rPr>
                <w:sz w:val="14"/>
                <w:szCs w:val="14"/>
              </w:rPr>
              <w:t>1,910</w:t>
            </w:r>
          </w:p>
        </w:tc>
        <w:tc>
          <w:tcPr>
            <w:tcW w:w="215" w:type="pct"/>
            <w:tcBorders>
              <w:top w:val="nil"/>
              <w:left w:val="nil"/>
              <w:bottom w:val="single" w:sz="4" w:space="0" w:color="auto"/>
              <w:right w:val="single" w:sz="8" w:space="0" w:color="auto"/>
            </w:tcBorders>
            <w:shd w:val="clear" w:color="auto" w:fill="auto"/>
            <w:vAlign w:val="center"/>
            <w:hideMark/>
          </w:tcPr>
          <w:p w14:paraId="1B983A3C" w14:textId="77777777" w:rsidR="0026475C" w:rsidRPr="0026475C" w:rsidRDefault="0026475C" w:rsidP="0026475C">
            <w:pPr>
              <w:jc w:val="center"/>
              <w:rPr>
                <w:sz w:val="14"/>
                <w:szCs w:val="14"/>
              </w:rPr>
            </w:pPr>
            <w:r w:rsidRPr="0026475C">
              <w:rPr>
                <w:sz w:val="14"/>
                <w:szCs w:val="14"/>
              </w:rPr>
              <w:t>1,562</w:t>
            </w:r>
          </w:p>
        </w:tc>
        <w:tc>
          <w:tcPr>
            <w:tcW w:w="222" w:type="pct"/>
            <w:tcBorders>
              <w:top w:val="nil"/>
              <w:left w:val="nil"/>
              <w:bottom w:val="single" w:sz="4" w:space="0" w:color="auto"/>
              <w:right w:val="single" w:sz="8" w:space="0" w:color="auto"/>
            </w:tcBorders>
            <w:shd w:val="clear" w:color="auto" w:fill="auto"/>
            <w:vAlign w:val="center"/>
            <w:hideMark/>
          </w:tcPr>
          <w:p w14:paraId="39FEDEC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1B516A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B325AB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75CEB662" w14:textId="77777777" w:rsidR="0026475C" w:rsidRPr="0026475C" w:rsidRDefault="0026475C" w:rsidP="0026475C">
            <w:pPr>
              <w:jc w:val="center"/>
              <w:rPr>
                <w:sz w:val="14"/>
                <w:szCs w:val="14"/>
              </w:rPr>
            </w:pPr>
            <w:r w:rsidRPr="0026475C">
              <w:rPr>
                <w:sz w:val="14"/>
                <w:szCs w:val="14"/>
              </w:rPr>
              <w:t>1,562</w:t>
            </w:r>
          </w:p>
        </w:tc>
        <w:tc>
          <w:tcPr>
            <w:tcW w:w="215" w:type="pct"/>
            <w:tcBorders>
              <w:top w:val="nil"/>
              <w:left w:val="nil"/>
              <w:bottom w:val="single" w:sz="4" w:space="0" w:color="auto"/>
              <w:right w:val="single" w:sz="8" w:space="0" w:color="auto"/>
            </w:tcBorders>
            <w:shd w:val="clear" w:color="000000" w:fill="FFFFFF"/>
            <w:vAlign w:val="center"/>
            <w:hideMark/>
          </w:tcPr>
          <w:p w14:paraId="1637BC46" w14:textId="77777777" w:rsidR="0026475C" w:rsidRPr="0026475C" w:rsidRDefault="0026475C" w:rsidP="0026475C">
            <w:pPr>
              <w:jc w:val="center"/>
              <w:rPr>
                <w:sz w:val="14"/>
                <w:szCs w:val="14"/>
              </w:rPr>
            </w:pPr>
            <w:r w:rsidRPr="0026475C">
              <w:rPr>
                <w:sz w:val="14"/>
                <w:szCs w:val="14"/>
              </w:rPr>
              <w:t>1,736</w:t>
            </w:r>
          </w:p>
        </w:tc>
        <w:tc>
          <w:tcPr>
            <w:tcW w:w="222" w:type="pct"/>
            <w:tcBorders>
              <w:top w:val="nil"/>
              <w:left w:val="nil"/>
              <w:bottom w:val="single" w:sz="4" w:space="0" w:color="auto"/>
              <w:right w:val="single" w:sz="8" w:space="0" w:color="auto"/>
            </w:tcBorders>
            <w:shd w:val="clear" w:color="000000" w:fill="FFFFFF"/>
            <w:vAlign w:val="center"/>
            <w:hideMark/>
          </w:tcPr>
          <w:p w14:paraId="733E87D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0EE4F1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15C4B1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1CB8A9BD" w14:textId="77777777" w:rsidR="0026475C" w:rsidRPr="0026475C" w:rsidRDefault="0026475C" w:rsidP="0026475C">
            <w:pPr>
              <w:jc w:val="center"/>
              <w:rPr>
                <w:sz w:val="14"/>
                <w:szCs w:val="14"/>
              </w:rPr>
            </w:pPr>
            <w:r w:rsidRPr="0026475C">
              <w:rPr>
                <w:sz w:val="14"/>
                <w:szCs w:val="14"/>
              </w:rPr>
              <w:t>1,736</w:t>
            </w:r>
          </w:p>
        </w:tc>
      </w:tr>
      <w:tr w:rsidR="0026475C" w:rsidRPr="0026475C" w14:paraId="39F0891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9F22021" w14:textId="77777777" w:rsidR="0026475C" w:rsidRPr="0026475C" w:rsidRDefault="0026475C" w:rsidP="0026475C">
            <w:pPr>
              <w:jc w:val="center"/>
              <w:rPr>
                <w:sz w:val="14"/>
                <w:szCs w:val="14"/>
              </w:rPr>
            </w:pPr>
            <w:r w:rsidRPr="0026475C">
              <w:rPr>
                <w:sz w:val="14"/>
                <w:szCs w:val="14"/>
              </w:rPr>
              <w:lastRenderedPageBreak/>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8C75174" w14:textId="77777777" w:rsidR="0026475C" w:rsidRPr="0026475C" w:rsidRDefault="0026475C" w:rsidP="0026475C">
            <w:pPr>
              <w:jc w:val="right"/>
              <w:rPr>
                <w:sz w:val="14"/>
                <w:szCs w:val="14"/>
              </w:rPr>
            </w:pPr>
            <w:r w:rsidRPr="0026475C">
              <w:rPr>
                <w:sz w:val="14"/>
                <w:szCs w:val="14"/>
              </w:rPr>
              <w:t>«Электросетьсервис» ООО (ИНН 4223057103)</w:t>
            </w:r>
          </w:p>
        </w:tc>
        <w:tc>
          <w:tcPr>
            <w:tcW w:w="221" w:type="pct"/>
            <w:tcBorders>
              <w:top w:val="nil"/>
              <w:left w:val="nil"/>
              <w:bottom w:val="single" w:sz="4" w:space="0" w:color="auto"/>
              <w:right w:val="single" w:sz="8" w:space="0" w:color="auto"/>
            </w:tcBorders>
            <w:shd w:val="clear" w:color="auto" w:fill="auto"/>
            <w:vAlign w:val="center"/>
            <w:hideMark/>
          </w:tcPr>
          <w:p w14:paraId="018CA33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B5E20D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51DAF5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EDD8C6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45FB55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06BD17C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1F45540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1B66A1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E11A9E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6AF2AA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904238F"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4ED4E51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865696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589DAF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4A28FFF"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7B7B080B" w14:textId="77777777" w:rsidR="0026475C" w:rsidRPr="0026475C" w:rsidRDefault="0026475C" w:rsidP="0026475C">
            <w:pPr>
              <w:jc w:val="center"/>
              <w:rPr>
                <w:sz w:val="14"/>
                <w:szCs w:val="14"/>
              </w:rPr>
            </w:pPr>
            <w:r w:rsidRPr="0026475C">
              <w:rPr>
                <w:sz w:val="14"/>
                <w:szCs w:val="14"/>
              </w:rPr>
              <w:t>0,000</w:t>
            </w:r>
          </w:p>
        </w:tc>
      </w:tr>
      <w:tr w:rsidR="0026475C" w:rsidRPr="0026475C" w14:paraId="1C63A8C6"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5BC8951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90B9939" w14:textId="77777777" w:rsidR="0026475C" w:rsidRPr="0026475C" w:rsidRDefault="0026475C" w:rsidP="0026475C">
            <w:pPr>
              <w:jc w:val="right"/>
              <w:rPr>
                <w:sz w:val="14"/>
                <w:szCs w:val="14"/>
              </w:rPr>
            </w:pPr>
            <w:r w:rsidRPr="0026475C">
              <w:rPr>
                <w:sz w:val="14"/>
                <w:szCs w:val="14"/>
              </w:rPr>
              <w:t>«ЭнергоПаритет» ООО (ИНН 4205262491)</w:t>
            </w:r>
          </w:p>
        </w:tc>
        <w:tc>
          <w:tcPr>
            <w:tcW w:w="221" w:type="pct"/>
            <w:tcBorders>
              <w:top w:val="nil"/>
              <w:left w:val="nil"/>
              <w:bottom w:val="single" w:sz="4" w:space="0" w:color="auto"/>
              <w:right w:val="single" w:sz="8" w:space="0" w:color="auto"/>
            </w:tcBorders>
            <w:shd w:val="clear" w:color="auto" w:fill="auto"/>
            <w:vAlign w:val="center"/>
            <w:hideMark/>
          </w:tcPr>
          <w:p w14:paraId="0D01F6B4"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F62067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E9E1FF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33C93A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5F865F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456CDD2B"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7C6DA10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4C82ED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EB8B94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FA9B3B5"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5C6026CE"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FBD970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757105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21A2FD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1AB5130"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24564361" w14:textId="77777777" w:rsidR="0026475C" w:rsidRPr="0026475C" w:rsidRDefault="0026475C" w:rsidP="0026475C">
            <w:pPr>
              <w:jc w:val="center"/>
              <w:rPr>
                <w:sz w:val="14"/>
                <w:szCs w:val="14"/>
              </w:rPr>
            </w:pPr>
            <w:r w:rsidRPr="0026475C">
              <w:rPr>
                <w:sz w:val="14"/>
                <w:szCs w:val="14"/>
              </w:rPr>
              <w:t>0,000</w:t>
            </w:r>
          </w:p>
        </w:tc>
      </w:tr>
      <w:tr w:rsidR="0026475C" w:rsidRPr="0026475C" w14:paraId="07439C9C"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64E77D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B575621" w14:textId="77777777" w:rsidR="0026475C" w:rsidRPr="0026475C" w:rsidRDefault="0026475C" w:rsidP="0026475C">
            <w:pPr>
              <w:jc w:val="right"/>
              <w:rPr>
                <w:sz w:val="14"/>
                <w:szCs w:val="14"/>
              </w:rPr>
            </w:pPr>
            <w:r w:rsidRPr="0026475C">
              <w:rPr>
                <w:sz w:val="14"/>
                <w:szCs w:val="14"/>
              </w:rPr>
              <w:t>«Энергосервис» ООО (ИНН 4212038927)</w:t>
            </w:r>
          </w:p>
        </w:tc>
        <w:tc>
          <w:tcPr>
            <w:tcW w:w="221" w:type="pct"/>
            <w:tcBorders>
              <w:top w:val="nil"/>
              <w:left w:val="nil"/>
              <w:bottom w:val="single" w:sz="4" w:space="0" w:color="auto"/>
              <w:right w:val="single" w:sz="8" w:space="0" w:color="auto"/>
            </w:tcBorders>
            <w:shd w:val="clear" w:color="auto" w:fill="auto"/>
            <w:vAlign w:val="center"/>
            <w:hideMark/>
          </w:tcPr>
          <w:p w14:paraId="60901B9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37F1D0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E89D06B" w14:textId="77777777" w:rsidR="0026475C" w:rsidRPr="0026475C" w:rsidRDefault="0026475C" w:rsidP="0026475C">
            <w:pPr>
              <w:jc w:val="center"/>
              <w:rPr>
                <w:sz w:val="14"/>
                <w:szCs w:val="14"/>
              </w:rPr>
            </w:pPr>
            <w:r w:rsidRPr="0026475C">
              <w:rPr>
                <w:sz w:val="14"/>
                <w:szCs w:val="14"/>
              </w:rPr>
              <w:t>6,180</w:t>
            </w:r>
          </w:p>
        </w:tc>
        <w:tc>
          <w:tcPr>
            <w:tcW w:w="222" w:type="pct"/>
            <w:tcBorders>
              <w:top w:val="nil"/>
              <w:left w:val="nil"/>
              <w:bottom w:val="single" w:sz="4" w:space="0" w:color="auto"/>
              <w:right w:val="single" w:sz="8" w:space="0" w:color="auto"/>
            </w:tcBorders>
            <w:shd w:val="clear" w:color="auto" w:fill="auto"/>
            <w:vAlign w:val="center"/>
            <w:hideMark/>
          </w:tcPr>
          <w:p w14:paraId="580D4CC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148033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12B0AF1A" w14:textId="77777777" w:rsidR="0026475C" w:rsidRPr="0026475C" w:rsidRDefault="0026475C" w:rsidP="0026475C">
            <w:pPr>
              <w:jc w:val="center"/>
              <w:rPr>
                <w:sz w:val="14"/>
                <w:szCs w:val="14"/>
              </w:rPr>
            </w:pPr>
            <w:r w:rsidRPr="0026475C">
              <w:rPr>
                <w:sz w:val="14"/>
                <w:szCs w:val="14"/>
              </w:rPr>
              <w:t>6,180</w:t>
            </w:r>
          </w:p>
        </w:tc>
        <w:tc>
          <w:tcPr>
            <w:tcW w:w="215" w:type="pct"/>
            <w:tcBorders>
              <w:top w:val="nil"/>
              <w:left w:val="nil"/>
              <w:bottom w:val="single" w:sz="4" w:space="0" w:color="auto"/>
              <w:right w:val="single" w:sz="8" w:space="0" w:color="auto"/>
            </w:tcBorders>
            <w:shd w:val="clear" w:color="auto" w:fill="auto"/>
            <w:vAlign w:val="center"/>
            <w:hideMark/>
          </w:tcPr>
          <w:p w14:paraId="1F3A228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44C7E93" w14:textId="77777777" w:rsidR="0026475C" w:rsidRPr="0026475C" w:rsidRDefault="0026475C" w:rsidP="0026475C">
            <w:pPr>
              <w:jc w:val="center"/>
              <w:rPr>
                <w:sz w:val="14"/>
                <w:szCs w:val="14"/>
              </w:rPr>
            </w:pPr>
            <w:r w:rsidRPr="0026475C">
              <w:rPr>
                <w:sz w:val="14"/>
                <w:szCs w:val="14"/>
              </w:rPr>
              <w:t>5,752</w:t>
            </w:r>
          </w:p>
        </w:tc>
        <w:tc>
          <w:tcPr>
            <w:tcW w:w="222" w:type="pct"/>
            <w:tcBorders>
              <w:top w:val="nil"/>
              <w:left w:val="nil"/>
              <w:bottom w:val="single" w:sz="4" w:space="0" w:color="auto"/>
              <w:right w:val="single" w:sz="8" w:space="0" w:color="auto"/>
            </w:tcBorders>
            <w:shd w:val="clear" w:color="auto" w:fill="auto"/>
            <w:vAlign w:val="center"/>
            <w:hideMark/>
          </w:tcPr>
          <w:p w14:paraId="55A090D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BE14DDE"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000000" w:fill="FFFFFF"/>
            <w:vAlign w:val="center"/>
            <w:hideMark/>
          </w:tcPr>
          <w:p w14:paraId="5D74F53E" w14:textId="77777777" w:rsidR="0026475C" w:rsidRPr="0026475C" w:rsidRDefault="0026475C" w:rsidP="0026475C">
            <w:pPr>
              <w:jc w:val="center"/>
              <w:rPr>
                <w:sz w:val="14"/>
                <w:szCs w:val="14"/>
              </w:rPr>
            </w:pPr>
            <w:r w:rsidRPr="0026475C">
              <w:rPr>
                <w:sz w:val="14"/>
                <w:szCs w:val="14"/>
              </w:rPr>
              <w:t>5,752</w:t>
            </w:r>
          </w:p>
        </w:tc>
        <w:tc>
          <w:tcPr>
            <w:tcW w:w="215" w:type="pct"/>
            <w:tcBorders>
              <w:top w:val="nil"/>
              <w:left w:val="nil"/>
              <w:bottom w:val="single" w:sz="4" w:space="0" w:color="auto"/>
              <w:right w:val="single" w:sz="8" w:space="0" w:color="auto"/>
            </w:tcBorders>
            <w:shd w:val="clear" w:color="000000" w:fill="FFFFFF"/>
            <w:vAlign w:val="center"/>
            <w:hideMark/>
          </w:tcPr>
          <w:p w14:paraId="6AF1432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4AB3EFC" w14:textId="77777777" w:rsidR="0026475C" w:rsidRPr="0026475C" w:rsidRDefault="0026475C" w:rsidP="0026475C">
            <w:pPr>
              <w:jc w:val="center"/>
              <w:rPr>
                <w:sz w:val="14"/>
                <w:szCs w:val="14"/>
              </w:rPr>
            </w:pPr>
            <w:r w:rsidRPr="0026475C">
              <w:rPr>
                <w:sz w:val="14"/>
                <w:szCs w:val="14"/>
              </w:rPr>
              <w:t>5,966</w:t>
            </w:r>
          </w:p>
        </w:tc>
        <w:tc>
          <w:tcPr>
            <w:tcW w:w="222" w:type="pct"/>
            <w:tcBorders>
              <w:top w:val="nil"/>
              <w:left w:val="nil"/>
              <w:bottom w:val="single" w:sz="4" w:space="0" w:color="auto"/>
              <w:right w:val="single" w:sz="8" w:space="0" w:color="auto"/>
            </w:tcBorders>
            <w:shd w:val="clear" w:color="000000" w:fill="FFFFFF"/>
            <w:vAlign w:val="center"/>
            <w:hideMark/>
          </w:tcPr>
          <w:p w14:paraId="789C2C6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A5F4F1F"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000000" w:fill="FFFFFF"/>
            <w:vAlign w:val="center"/>
            <w:hideMark/>
          </w:tcPr>
          <w:p w14:paraId="556B0FA2" w14:textId="77777777" w:rsidR="0026475C" w:rsidRPr="0026475C" w:rsidRDefault="0026475C" w:rsidP="0026475C">
            <w:pPr>
              <w:jc w:val="center"/>
              <w:rPr>
                <w:sz w:val="14"/>
                <w:szCs w:val="14"/>
              </w:rPr>
            </w:pPr>
            <w:r w:rsidRPr="0026475C">
              <w:rPr>
                <w:sz w:val="14"/>
                <w:szCs w:val="14"/>
              </w:rPr>
              <w:t>5,966</w:t>
            </w:r>
          </w:p>
        </w:tc>
      </w:tr>
      <w:tr w:rsidR="0026475C" w:rsidRPr="0026475C" w14:paraId="29923A27"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7DBCF95" w14:textId="77777777" w:rsidR="0026475C" w:rsidRPr="0026475C" w:rsidRDefault="0026475C" w:rsidP="0026475C">
            <w:pPr>
              <w:jc w:val="center"/>
              <w:rPr>
                <w:sz w:val="14"/>
                <w:szCs w:val="14"/>
              </w:rPr>
            </w:pPr>
            <w:r w:rsidRPr="0026475C">
              <w:rPr>
                <w:sz w:val="14"/>
                <w:szCs w:val="14"/>
              </w:rPr>
              <w:t>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6B768D6" w14:textId="77777777" w:rsidR="0026475C" w:rsidRPr="0026475C" w:rsidRDefault="0026475C" w:rsidP="0026475C">
            <w:pPr>
              <w:rPr>
                <w:sz w:val="14"/>
                <w:szCs w:val="14"/>
              </w:rPr>
            </w:pPr>
            <w:r w:rsidRPr="0026475C">
              <w:rPr>
                <w:sz w:val="14"/>
                <w:szCs w:val="14"/>
              </w:rPr>
              <w:t>Поступление из своей сети предыдущего уровня напряжения, в т.ч. из:</w:t>
            </w:r>
          </w:p>
        </w:tc>
        <w:tc>
          <w:tcPr>
            <w:tcW w:w="221" w:type="pct"/>
            <w:tcBorders>
              <w:top w:val="nil"/>
              <w:left w:val="nil"/>
              <w:bottom w:val="single" w:sz="4" w:space="0" w:color="auto"/>
              <w:right w:val="single" w:sz="8" w:space="0" w:color="auto"/>
            </w:tcBorders>
            <w:shd w:val="clear" w:color="auto" w:fill="auto"/>
            <w:vAlign w:val="center"/>
            <w:hideMark/>
          </w:tcPr>
          <w:p w14:paraId="553DAE2F"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808080"/>
            <w:vAlign w:val="center"/>
            <w:hideMark/>
          </w:tcPr>
          <w:p w14:paraId="3A50361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238C5BC" w14:textId="77777777" w:rsidR="0026475C" w:rsidRPr="0026475C" w:rsidRDefault="0026475C" w:rsidP="0026475C">
            <w:pPr>
              <w:jc w:val="center"/>
              <w:rPr>
                <w:sz w:val="14"/>
                <w:szCs w:val="14"/>
              </w:rPr>
            </w:pPr>
            <w:r w:rsidRPr="0026475C">
              <w:rPr>
                <w:sz w:val="14"/>
                <w:szCs w:val="14"/>
              </w:rPr>
              <w:t>6,036</w:t>
            </w:r>
          </w:p>
        </w:tc>
        <w:tc>
          <w:tcPr>
            <w:tcW w:w="222" w:type="pct"/>
            <w:tcBorders>
              <w:top w:val="nil"/>
              <w:left w:val="nil"/>
              <w:bottom w:val="single" w:sz="4" w:space="0" w:color="auto"/>
              <w:right w:val="single" w:sz="8" w:space="0" w:color="auto"/>
            </w:tcBorders>
            <w:shd w:val="clear" w:color="auto" w:fill="auto"/>
            <w:vAlign w:val="center"/>
            <w:hideMark/>
          </w:tcPr>
          <w:p w14:paraId="470696E9" w14:textId="77777777" w:rsidR="0026475C" w:rsidRPr="0026475C" w:rsidRDefault="0026475C" w:rsidP="0026475C">
            <w:pPr>
              <w:jc w:val="center"/>
              <w:rPr>
                <w:sz w:val="14"/>
                <w:szCs w:val="14"/>
              </w:rPr>
            </w:pPr>
            <w:r w:rsidRPr="0026475C">
              <w:rPr>
                <w:sz w:val="14"/>
                <w:szCs w:val="14"/>
              </w:rPr>
              <w:t>17,217</w:t>
            </w:r>
          </w:p>
        </w:tc>
        <w:tc>
          <w:tcPr>
            <w:tcW w:w="222" w:type="pct"/>
            <w:tcBorders>
              <w:top w:val="nil"/>
              <w:left w:val="nil"/>
              <w:bottom w:val="single" w:sz="4" w:space="0" w:color="auto"/>
              <w:right w:val="single" w:sz="8" w:space="0" w:color="auto"/>
            </w:tcBorders>
            <w:shd w:val="clear" w:color="auto" w:fill="auto"/>
            <w:vAlign w:val="center"/>
            <w:hideMark/>
          </w:tcPr>
          <w:p w14:paraId="62D84BC6" w14:textId="77777777" w:rsidR="0026475C" w:rsidRPr="0026475C" w:rsidRDefault="0026475C" w:rsidP="0026475C">
            <w:pPr>
              <w:jc w:val="center"/>
              <w:rPr>
                <w:sz w:val="14"/>
                <w:szCs w:val="14"/>
              </w:rPr>
            </w:pPr>
            <w:r w:rsidRPr="0026475C">
              <w:rPr>
                <w:sz w:val="14"/>
                <w:szCs w:val="14"/>
              </w:rPr>
              <w:t>0,380</w:t>
            </w:r>
          </w:p>
        </w:tc>
        <w:tc>
          <w:tcPr>
            <w:tcW w:w="229" w:type="pct"/>
            <w:tcBorders>
              <w:top w:val="nil"/>
              <w:left w:val="nil"/>
              <w:bottom w:val="single" w:sz="4" w:space="0" w:color="auto"/>
              <w:right w:val="single" w:sz="8" w:space="0" w:color="auto"/>
            </w:tcBorders>
            <w:shd w:val="clear" w:color="auto" w:fill="auto"/>
            <w:vAlign w:val="center"/>
            <w:hideMark/>
          </w:tcPr>
          <w:p w14:paraId="1EDFD0AF" w14:textId="77777777" w:rsidR="0026475C" w:rsidRPr="0026475C" w:rsidRDefault="0026475C" w:rsidP="0026475C">
            <w:pPr>
              <w:jc w:val="center"/>
              <w:rPr>
                <w:sz w:val="14"/>
                <w:szCs w:val="14"/>
              </w:rPr>
            </w:pPr>
            <w:r w:rsidRPr="0026475C">
              <w:rPr>
                <w:sz w:val="14"/>
                <w:szCs w:val="14"/>
              </w:rPr>
              <w:t>23,633</w:t>
            </w:r>
          </w:p>
        </w:tc>
        <w:tc>
          <w:tcPr>
            <w:tcW w:w="215" w:type="pct"/>
            <w:tcBorders>
              <w:top w:val="nil"/>
              <w:left w:val="nil"/>
              <w:bottom w:val="single" w:sz="4" w:space="0" w:color="auto"/>
              <w:right w:val="single" w:sz="8" w:space="0" w:color="auto"/>
            </w:tcBorders>
            <w:shd w:val="clear" w:color="000000" w:fill="808080"/>
            <w:vAlign w:val="center"/>
            <w:hideMark/>
          </w:tcPr>
          <w:p w14:paraId="0B5596A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D82412A" w14:textId="77777777" w:rsidR="0026475C" w:rsidRPr="0026475C" w:rsidRDefault="0026475C" w:rsidP="0026475C">
            <w:pPr>
              <w:jc w:val="center"/>
              <w:rPr>
                <w:sz w:val="14"/>
                <w:szCs w:val="14"/>
              </w:rPr>
            </w:pPr>
            <w:r w:rsidRPr="0026475C">
              <w:rPr>
                <w:sz w:val="14"/>
                <w:szCs w:val="14"/>
              </w:rPr>
              <w:t>9,987</w:t>
            </w:r>
          </w:p>
        </w:tc>
        <w:tc>
          <w:tcPr>
            <w:tcW w:w="222" w:type="pct"/>
            <w:tcBorders>
              <w:top w:val="nil"/>
              <w:left w:val="nil"/>
              <w:bottom w:val="single" w:sz="4" w:space="0" w:color="auto"/>
              <w:right w:val="single" w:sz="8" w:space="0" w:color="auto"/>
            </w:tcBorders>
            <w:shd w:val="clear" w:color="auto" w:fill="auto"/>
            <w:vAlign w:val="center"/>
            <w:hideMark/>
          </w:tcPr>
          <w:p w14:paraId="390ACBB0" w14:textId="77777777" w:rsidR="0026475C" w:rsidRPr="0026475C" w:rsidRDefault="0026475C" w:rsidP="0026475C">
            <w:pPr>
              <w:jc w:val="center"/>
              <w:rPr>
                <w:sz w:val="14"/>
                <w:szCs w:val="14"/>
              </w:rPr>
            </w:pPr>
            <w:r w:rsidRPr="0026475C">
              <w:rPr>
                <w:sz w:val="14"/>
                <w:szCs w:val="14"/>
              </w:rPr>
              <w:t>16,096</w:t>
            </w:r>
          </w:p>
        </w:tc>
        <w:tc>
          <w:tcPr>
            <w:tcW w:w="222" w:type="pct"/>
            <w:tcBorders>
              <w:top w:val="nil"/>
              <w:left w:val="nil"/>
              <w:bottom w:val="single" w:sz="4" w:space="0" w:color="auto"/>
              <w:right w:val="single" w:sz="8" w:space="0" w:color="auto"/>
            </w:tcBorders>
            <w:shd w:val="clear" w:color="auto" w:fill="auto"/>
            <w:vAlign w:val="center"/>
            <w:hideMark/>
          </w:tcPr>
          <w:p w14:paraId="6E34FA46" w14:textId="77777777" w:rsidR="0026475C" w:rsidRPr="0026475C" w:rsidRDefault="0026475C" w:rsidP="0026475C">
            <w:pPr>
              <w:jc w:val="center"/>
              <w:rPr>
                <w:sz w:val="14"/>
                <w:szCs w:val="14"/>
              </w:rPr>
            </w:pPr>
            <w:r w:rsidRPr="0026475C">
              <w:rPr>
                <w:sz w:val="14"/>
                <w:szCs w:val="14"/>
              </w:rPr>
              <w:t>0,374</w:t>
            </w:r>
          </w:p>
        </w:tc>
        <w:tc>
          <w:tcPr>
            <w:tcW w:w="229" w:type="pct"/>
            <w:tcBorders>
              <w:top w:val="nil"/>
              <w:left w:val="nil"/>
              <w:bottom w:val="single" w:sz="4" w:space="0" w:color="auto"/>
              <w:right w:val="single" w:sz="8" w:space="0" w:color="auto"/>
            </w:tcBorders>
            <w:shd w:val="clear" w:color="auto" w:fill="auto"/>
            <w:vAlign w:val="center"/>
            <w:hideMark/>
          </w:tcPr>
          <w:p w14:paraId="01723962" w14:textId="77777777" w:rsidR="0026475C" w:rsidRPr="0026475C" w:rsidRDefault="0026475C" w:rsidP="0026475C">
            <w:pPr>
              <w:jc w:val="center"/>
              <w:rPr>
                <w:sz w:val="14"/>
                <w:szCs w:val="14"/>
              </w:rPr>
            </w:pPr>
            <w:r w:rsidRPr="0026475C">
              <w:rPr>
                <w:sz w:val="14"/>
                <w:szCs w:val="14"/>
              </w:rPr>
              <w:t>26,458</w:t>
            </w:r>
          </w:p>
        </w:tc>
        <w:tc>
          <w:tcPr>
            <w:tcW w:w="215" w:type="pct"/>
            <w:tcBorders>
              <w:top w:val="nil"/>
              <w:left w:val="nil"/>
              <w:bottom w:val="single" w:sz="4" w:space="0" w:color="auto"/>
              <w:right w:val="single" w:sz="8" w:space="0" w:color="auto"/>
            </w:tcBorders>
            <w:shd w:val="clear" w:color="000000" w:fill="808080"/>
            <w:vAlign w:val="center"/>
            <w:hideMark/>
          </w:tcPr>
          <w:p w14:paraId="1610121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192934A" w14:textId="77777777" w:rsidR="0026475C" w:rsidRPr="0026475C" w:rsidRDefault="0026475C" w:rsidP="0026475C">
            <w:pPr>
              <w:jc w:val="center"/>
              <w:rPr>
                <w:sz w:val="14"/>
                <w:szCs w:val="14"/>
              </w:rPr>
            </w:pPr>
            <w:r w:rsidRPr="0026475C">
              <w:rPr>
                <w:sz w:val="14"/>
                <w:szCs w:val="14"/>
              </w:rPr>
              <w:t>8,012</w:t>
            </w:r>
          </w:p>
        </w:tc>
        <w:tc>
          <w:tcPr>
            <w:tcW w:w="222" w:type="pct"/>
            <w:tcBorders>
              <w:top w:val="nil"/>
              <w:left w:val="nil"/>
              <w:bottom w:val="single" w:sz="4" w:space="0" w:color="auto"/>
              <w:right w:val="single" w:sz="8" w:space="0" w:color="auto"/>
            </w:tcBorders>
            <w:shd w:val="clear" w:color="auto" w:fill="auto"/>
            <w:vAlign w:val="center"/>
            <w:hideMark/>
          </w:tcPr>
          <w:p w14:paraId="6F292CD3" w14:textId="77777777" w:rsidR="0026475C" w:rsidRPr="0026475C" w:rsidRDefault="0026475C" w:rsidP="0026475C">
            <w:pPr>
              <w:jc w:val="center"/>
              <w:rPr>
                <w:sz w:val="14"/>
                <w:szCs w:val="14"/>
              </w:rPr>
            </w:pPr>
            <w:r w:rsidRPr="0026475C">
              <w:rPr>
                <w:sz w:val="14"/>
                <w:szCs w:val="14"/>
              </w:rPr>
              <w:t>16,657</w:t>
            </w:r>
          </w:p>
        </w:tc>
        <w:tc>
          <w:tcPr>
            <w:tcW w:w="223" w:type="pct"/>
            <w:tcBorders>
              <w:top w:val="nil"/>
              <w:left w:val="nil"/>
              <w:bottom w:val="single" w:sz="4" w:space="0" w:color="auto"/>
              <w:right w:val="single" w:sz="8" w:space="0" w:color="auto"/>
            </w:tcBorders>
            <w:shd w:val="clear" w:color="auto" w:fill="auto"/>
            <w:vAlign w:val="center"/>
            <w:hideMark/>
          </w:tcPr>
          <w:p w14:paraId="19A97FEC" w14:textId="77777777" w:rsidR="0026475C" w:rsidRPr="0026475C" w:rsidRDefault="0026475C" w:rsidP="0026475C">
            <w:pPr>
              <w:jc w:val="center"/>
              <w:rPr>
                <w:sz w:val="14"/>
                <w:szCs w:val="14"/>
              </w:rPr>
            </w:pPr>
            <w:r w:rsidRPr="0026475C">
              <w:rPr>
                <w:sz w:val="14"/>
                <w:szCs w:val="14"/>
              </w:rPr>
              <w:t>0,377</w:t>
            </w:r>
          </w:p>
        </w:tc>
        <w:tc>
          <w:tcPr>
            <w:tcW w:w="278" w:type="pct"/>
            <w:tcBorders>
              <w:top w:val="nil"/>
              <w:left w:val="nil"/>
              <w:bottom w:val="single" w:sz="4" w:space="0" w:color="auto"/>
              <w:right w:val="single" w:sz="8" w:space="0" w:color="auto"/>
            </w:tcBorders>
            <w:shd w:val="clear" w:color="auto" w:fill="auto"/>
            <w:vAlign w:val="center"/>
            <w:hideMark/>
          </w:tcPr>
          <w:p w14:paraId="169D3F4D" w14:textId="77777777" w:rsidR="0026475C" w:rsidRPr="0026475C" w:rsidRDefault="0026475C" w:rsidP="0026475C">
            <w:pPr>
              <w:jc w:val="center"/>
              <w:rPr>
                <w:sz w:val="14"/>
                <w:szCs w:val="14"/>
              </w:rPr>
            </w:pPr>
            <w:r w:rsidRPr="0026475C">
              <w:rPr>
                <w:sz w:val="14"/>
                <w:szCs w:val="14"/>
              </w:rPr>
              <w:t>25,045</w:t>
            </w:r>
          </w:p>
        </w:tc>
      </w:tr>
      <w:tr w:rsidR="0026475C" w:rsidRPr="0026475C" w14:paraId="2142C0E6"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69CDA11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0A9CEAB" w14:textId="77777777" w:rsidR="0026475C" w:rsidRPr="0026475C" w:rsidRDefault="0026475C" w:rsidP="0026475C">
            <w:pPr>
              <w:jc w:val="right"/>
              <w:rPr>
                <w:sz w:val="14"/>
                <w:szCs w:val="14"/>
              </w:rPr>
            </w:pPr>
            <w:r w:rsidRPr="0026475C">
              <w:rPr>
                <w:sz w:val="14"/>
                <w:szCs w:val="14"/>
              </w:rPr>
              <w:t>ВН</w:t>
            </w:r>
          </w:p>
        </w:tc>
        <w:tc>
          <w:tcPr>
            <w:tcW w:w="221" w:type="pct"/>
            <w:tcBorders>
              <w:top w:val="nil"/>
              <w:left w:val="nil"/>
              <w:bottom w:val="single" w:sz="4" w:space="0" w:color="auto"/>
              <w:right w:val="single" w:sz="8" w:space="0" w:color="auto"/>
            </w:tcBorders>
            <w:shd w:val="clear" w:color="auto" w:fill="auto"/>
            <w:vAlign w:val="center"/>
            <w:hideMark/>
          </w:tcPr>
          <w:p w14:paraId="5D6A2B6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808080"/>
            <w:vAlign w:val="center"/>
            <w:hideMark/>
          </w:tcPr>
          <w:p w14:paraId="4D0FA12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BA61860" w14:textId="77777777" w:rsidR="0026475C" w:rsidRPr="0026475C" w:rsidRDefault="0026475C" w:rsidP="0026475C">
            <w:pPr>
              <w:jc w:val="center"/>
              <w:rPr>
                <w:sz w:val="14"/>
                <w:szCs w:val="14"/>
              </w:rPr>
            </w:pPr>
            <w:r w:rsidRPr="0026475C">
              <w:rPr>
                <w:sz w:val="14"/>
                <w:szCs w:val="14"/>
              </w:rPr>
              <w:t>6,036</w:t>
            </w:r>
          </w:p>
        </w:tc>
        <w:tc>
          <w:tcPr>
            <w:tcW w:w="222" w:type="pct"/>
            <w:tcBorders>
              <w:top w:val="nil"/>
              <w:left w:val="nil"/>
              <w:bottom w:val="single" w:sz="4" w:space="0" w:color="auto"/>
              <w:right w:val="single" w:sz="8" w:space="0" w:color="auto"/>
            </w:tcBorders>
            <w:shd w:val="clear" w:color="auto" w:fill="auto"/>
            <w:vAlign w:val="center"/>
            <w:hideMark/>
          </w:tcPr>
          <w:p w14:paraId="5E021874" w14:textId="77777777" w:rsidR="0026475C" w:rsidRPr="0026475C" w:rsidRDefault="0026475C" w:rsidP="0026475C">
            <w:pPr>
              <w:jc w:val="center"/>
              <w:rPr>
                <w:sz w:val="14"/>
                <w:szCs w:val="14"/>
              </w:rPr>
            </w:pPr>
            <w:r w:rsidRPr="0026475C">
              <w:rPr>
                <w:sz w:val="14"/>
                <w:szCs w:val="14"/>
              </w:rPr>
              <w:t>2,072</w:t>
            </w:r>
          </w:p>
        </w:tc>
        <w:tc>
          <w:tcPr>
            <w:tcW w:w="222" w:type="pct"/>
            <w:tcBorders>
              <w:top w:val="nil"/>
              <w:left w:val="nil"/>
              <w:bottom w:val="single" w:sz="4" w:space="0" w:color="auto"/>
              <w:right w:val="single" w:sz="8" w:space="0" w:color="auto"/>
            </w:tcBorders>
            <w:shd w:val="clear" w:color="auto" w:fill="auto"/>
            <w:vAlign w:val="center"/>
            <w:hideMark/>
          </w:tcPr>
          <w:p w14:paraId="11710478"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7C51968" w14:textId="77777777" w:rsidR="0026475C" w:rsidRPr="0026475C" w:rsidRDefault="0026475C" w:rsidP="0026475C">
            <w:pPr>
              <w:jc w:val="center"/>
              <w:rPr>
                <w:sz w:val="14"/>
                <w:szCs w:val="14"/>
              </w:rPr>
            </w:pPr>
            <w:r w:rsidRPr="0026475C">
              <w:rPr>
                <w:sz w:val="14"/>
                <w:szCs w:val="14"/>
              </w:rPr>
              <w:t>8,108</w:t>
            </w:r>
          </w:p>
        </w:tc>
        <w:tc>
          <w:tcPr>
            <w:tcW w:w="215" w:type="pct"/>
            <w:tcBorders>
              <w:top w:val="nil"/>
              <w:left w:val="nil"/>
              <w:bottom w:val="single" w:sz="4" w:space="0" w:color="auto"/>
              <w:right w:val="single" w:sz="8" w:space="0" w:color="auto"/>
            </w:tcBorders>
            <w:shd w:val="clear" w:color="000000" w:fill="808080"/>
            <w:vAlign w:val="center"/>
            <w:hideMark/>
          </w:tcPr>
          <w:p w14:paraId="1F6C6BE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D74041D" w14:textId="77777777" w:rsidR="0026475C" w:rsidRPr="0026475C" w:rsidRDefault="0026475C" w:rsidP="0026475C">
            <w:pPr>
              <w:jc w:val="center"/>
              <w:rPr>
                <w:sz w:val="14"/>
                <w:szCs w:val="14"/>
              </w:rPr>
            </w:pPr>
            <w:r w:rsidRPr="0026475C">
              <w:rPr>
                <w:sz w:val="14"/>
                <w:szCs w:val="14"/>
              </w:rPr>
              <w:t>9,987</w:t>
            </w:r>
          </w:p>
        </w:tc>
        <w:tc>
          <w:tcPr>
            <w:tcW w:w="222" w:type="pct"/>
            <w:tcBorders>
              <w:top w:val="nil"/>
              <w:left w:val="nil"/>
              <w:bottom w:val="single" w:sz="4" w:space="0" w:color="auto"/>
              <w:right w:val="single" w:sz="8" w:space="0" w:color="auto"/>
            </w:tcBorders>
            <w:shd w:val="clear" w:color="auto" w:fill="auto"/>
            <w:vAlign w:val="center"/>
            <w:hideMark/>
          </w:tcPr>
          <w:p w14:paraId="06CE90CC" w14:textId="77777777" w:rsidR="0026475C" w:rsidRPr="0026475C" w:rsidRDefault="0026475C" w:rsidP="0026475C">
            <w:pPr>
              <w:jc w:val="center"/>
              <w:rPr>
                <w:sz w:val="14"/>
                <w:szCs w:val="14"/>
              </w:rPr>
            </w:pPr>
            <w:r w:rsidRPr="0026475C">
              <w:rPr>
                <w:sz w:val="14"/>
                <w:szCs w:val="14"/>
              </w:rPr>
              <w:t>1,961</w:t>
            </w:r>
          </w:p>
        </w:tc>
        <w:tc>
          <w:tcPr>
            <w:tcW w:w="222" w:type="pct"/>
            <w:tcBorders>
              <w:top w:val="nil"/>
              <w:left w:val="nil"/>
              <w:bottom w:val="single" w:sz="4" w:space="0" w:color="auto"/>
              <w:right w:val="single" w:sz="8" w:space="0" w:color="auto"/>
            </w:tcBorders>
            <w:shd w:val="clear" w:color="auto" w:fill="auto"/>
            <w:vAlign w:val="center"/>
            <w:hideMark/>
          </w:tcPr>
          <w:p w14:paraId="3D95A7CB"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152EDBD" w14:textId="77777777" w:rsidR="0026475C" w:rsidRPr="0026475C" w:rsidRDefault="0026475C" w:rsidP="0026475C">
            <w:pPr>
              <w:jc w:val="center"/>
              <w:rPr>
                <w:sz w:val="14"/>
                <w:szCs w:val="14"/>
              </w:rPr>
            </w:pPr>
            <w:r w:rsidRPr="0026475C">
              <w:rPr>
                <w:sz w:val="14"/>
                <w:szCs w:val="14"/>
              </w:rPr>
              <w:t>11,948</w:t>
            </w:r>
          </w:p>
        </w:tc>
        <w:tc>
          <w:tcPr>
            <w:tcW w:w="215" w:type="pct"/>
            <w:tcBorders>
              <w:top w:val="nil"/>
              <w:left w:val="nil"/>
              <w:bottom w:val="single" w:sz="4" w:space="0" w:color="auto"/>
              <w:right w:val="single" w:sz="8" w:space="0" w:color="auto"/>
            </w:tcBorders>
            <w:shd w:val="clear" w:color="000000" w:fill="808080"/>
            <w:vAlign w:val="center"/>
            <w:hideMark/>
          </w:tcPr>
          <w:p w14:paraId="5577411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B0878CD" w14:textId="77777777" w:rsidR="0026475C" w:rsidRPr="0026475C" w:rsidRDefault="0026475C" w:rsidP="0026475C">
            <w:pPr>
              <w:jc w:val="center"/>
              <w:rPr>
                <w:sz w:val="14"/>
                <w:szCs w:val="14"/>
              </w:rPr>
            </w:pPr>
            <w:r w:rsidRPr="0026475C">
              <w:rPr>
                <w:sz w:val="14"/>
                <w:szCs w:val="14"/>
              </w:rPr>
              <w:t>8,012</w:t>
            </w:r>
          </w:p>
        </w:tc>
        <w:tc>
          <w:tcPr>
            <w:tcW w:w="222" w:type="pct"/>
            <w:tcBorders>
              <w:top w:val="nil"/>
              <w:left w:val="nil"/>
              <w:bottom w:val="single" w:sz="4" w:space="0" w:color="auto"/>
              <w:right w:val="single" w:sz="8" w:space="0" w:color="auto"/>
            </w:tcBorders>
            <w:shd w:val="clear" w:color="auto" w:fill="auto"/>
            <w:vAlign w:val="center"/>
            <w:hideMark/>
          </w:tcPr>
          <w:p w14:paraId="6F0F36D2" w14:textId="77777777" w:rsidR="0026475C" w:rsidRPr="0026475C" w:rsidRDefault="0026475C" w:rsidP="0026475C">
            <w:pPr>
              <w:jc w:val="center"/>
              <w:rPr>
                <w:sz w:val="14"/>
                <w:szCs w:val="14"/>
              </w:rPr>
            </w:pPr>
            <w:r w:rsidRPr="0026475C">
              <w:rPr>
                <w:sz w:val="14"/>
                <w:szCs w:val="14"/>
              </w:rPr>
              <w:t>2,016</w:t>
            </w:r>
          </w:p>
        </w:tc>
        <w:tc>
          <w:tcPr>
            <w:tcW w:w="223" w:type="pct"/>
            <w:tcBorders>
              <w:top w:val="nil"/>
              <w:left w:val="nil"/>
              <w:bottom w:val="single" w:sz="4" w:space="0" w:color="auto"/>
              <w:right w:val="single" w:sz="8" w:space="0" w:color="auto"/>
            </w:tcBorders>
            <w:shd w:val="clear" w:color="auto" w:fill="auto"/>
            <w:vAlign w:val="center"/>
            <w:hideMark/>
          </w:tcPr>
          <w:p w14:paraId="35B71B23"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C98E980" w14:textId="77777777" w:rsidR="0026475C" w:rsidRPr="0026475C" w:rsidRDefault="0026475C" w:rsidP="0026475C">
            <w:pPr>
              <w:jc w:val="center"/>
              <w:rPr>
                <w:sz w:val="14"/>
                <w:szCs w:val="14"/>
              </w:rPr>
            </w:pPr>
            <w:r w:rsidRPr="0026475C">
              <w:rPr>
                <w:sz w:val="14"/>
                <w:szCs w:val="14"/>
              </w:rPr>
              <w:t>10,028</w:t>
            </w:r>
          </w:p>
        </w:tc>
      </w:tr>
      <w:tr w:rsidR="0026475C" w:rsidRPr="0026475C" w14:paraId="2B457F48"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8EEF28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1DAD6A6" w14:textId="77777777" w:rsidR="0026475C" w:rsidRPr="0026475C" w:rsidRDefault="0026475C" w:rsidP="0026475C">
            <w:pPr>
              <w:jc w:val="right"/>
              <w:rPr>
                <w:sz w:val="14"/>
                <w:szCs w:val="14"/>
              </w:rPr>
            </w:pPr>
            <w:r w:rsidRPr="0026475C">
              <w:rPr>
                <w:sz w:val="14"/>
                <w:szCs w:val="14"/>
              </w:rPr>
              <w:t>СН1</w:t>
            </w:r>
          </w:p>
        </w:tc>
        <w:tc>
          <w:tcPr>
            <w:tcW w:w="221" w:type="pct"/>
            <w:tcBorders>
              <w:top w:val="nil"/>
              <w:left w:val="nil"/>
              <w:bottom w:val="single" w:sz="4" w:space="0" w:color="auto"/>
              <w:right w:val="single" w:sz="8" w:space="0" w:color="auto"/>
            </w:tcBorders>
            <w:shd w:val="clear" w:color="auto" w:fill="auto"/>
            <w:vAlign w:val="center"/>
            <w:hideMark/>
          </w:tcPr>
          <w:p w14:paraId="63695B38"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808080"/>
            <w:vAlign w:val="center"/>
            <w:hideMark/>
          </w:tcPr>
          <w:p w14:paraId="5BDD670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57C6892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6878E0D" w14:textId="77777777" w:rsidR="0026475C" w:rsidRPr="0026475C" w:rsidRDefault="0026475C" w:rsidP="0026475C">
            <w:pPr>
              <w:jc w:val="center"/>
              <w:rPr>
                <w:sz w:val="14"/>
                <w:szCs w:val="14"/>
              </w:rPr>
            </w:pPr>
            <w:r w:rsidRPr="0026475C">
              <w:rPr>
                <w:sz w:val="14"/>
                <w:szCs w:val="14"/>
              </w:rPr>
              <w:t>15,146</w:t>
            </w:r>
          </w:p>
        </w:tc>
        <w:tc>
          <w:tcPr>
            <w:tcW w:w="222" w:type="pct"/>
            <w:tcBorders>
              <w:top w:val="nil"/>
              <w:left w:val="nil"/>
              <w:bottom w:val="single" w:sz="4" w:space="0" w:color="auto"/>
              <w:right w:val="single" w:sz="8" w:space="0" w:color="auto"/>
            </w:tcBorders>
            <w:shd w:val="clear" w:color="auto" w:fill="auto"/>
            <w:vAlign w:val="center"/>
            <w:hideMark/>
          </w:tcPr>
          <w:p w14:paraId="49618B79"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E307973" w14:textId="77777777" w:rsidR="0026475C" w:rsidRPr="0026475C" w:rsidRDefault="0026475C" w:rsidP="0026475C">
            <w:pPr>
              <w:jc w:val="center"/>
              <w:rPr>
                <w:sz w:val="14"/>
                <w:szCs w:val="14"/>
              </w:rPr>
            </w:pPr>
            <w:r w:rsidRPr="0026475C">
              <w:rPr>
                <w:sz w:val="14"/>
                <w:szCs w:val="14"/>
              </w:rPr>
              <w:t>15,146</w:t>
            </w:r>
          </w:p>
        </w:tc>
        <w:tc>
          <w:tcPr>
            <w:tcW w:w="215" w:type="pct"/>
            <w:tcBorders>
              <w:top w:val="nil"/>
              <w:left w:val="nil"/>
              <w:bottom w:val="single" w:sz="4" w:space="0" w:color="auto"/>
              <w:right w:val="single" w:sz="8" w:space="0" w:color="auto"/>
            </w:tcBorders>
            <w:shd w:val="clear" w:color="000000" w:fill="808080"/>
            <w:vAlign w:val="center"/>
            <w:hideMark/>
          </w:tcPr>
          <w:p w14:paraId="64AFF81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4DCE210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7D55DEE" w14:textId="77777777" w:rsidR="0026475C" w:rsidRPr="0026475C" w:rsidRDefault="0026475C" w:rsidP="0026475C">
            <w:pPr>
              <w:jc w:val="center"/>
              <w:rPr>
                <w:sz w:val="14"/>
                <w:szCs w:val="14"/>
              </w:rPr>
            </w:pPr>
            <w:r w:rsidRPr="0026475C">
              <w:rPr>
                <w:sz w:val="14"/>
                <w:szCs w:val="14"/>
              </w:rPr>
              <w:t>14,135</w:t>
            </w:r>
          </w:p>
        </w:tc>
        <w:tc>
          <w:tcPr>
            <w:tcW w:w="222" w:type="pct"/>
            <w:tcBorders>
              <w:top w:val="nil"/>
              <w:left w:val="nil"/>
              <w:bottom w:val="single" w:sz="4" w:space="0" w:color="auto"/>
              <w:right w:val="single" w:sz="8" w:space="0" w:color="auto"/>
            </w:tcBorders>
            <w:shd w:val="clear" w:color="auto" w:fill="auto"/>
            <w:vAlign w:val="center"/>
            <w:hideMark/>
          </w:tcPr>
          <w:p w14:paraId="4F817E9A"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5E2BFA0" w14:textId="77777777" w:rsidR="0026475C" w:rsidRPr="0026475C" w:rsidRDefault="0026475C" w:rsidP="0026475C">
            <w:pPr>
              <w:jc w:val="center"/>
              <w:rPr>
                <w:sz w:val="14"/>
                <w:szCs w:val="14"/>
              </w:rPr>
            </w:pPr>
            <w:r w:rsidRPr="0026475C">
              <w:rPr>
                <w:sz w:val="14"/>
                <w:szCs w:val="14"/>
              </w:rPr>
              <w:t>14,135</w:t>
            </w:r>
          </w:p>
        </w:tc>
        <w:tc>
          <w:tcPr>
            <w:tcW w:w="215" w:type="pct"/>
            <w:tcBorders>
              <w:top w:val="nil"/>
              <w:left w:val="nil"/>
              <w:bottom w:val="single" w:sz="4" w:space="0" w:color="auto"/>
              <w:right w:val="single" w:sz="8" w:space="0" w:color="auto"/>
            </w:tcBorders>
            <w:shd w:val="clear" w:color="000000" w:fill="808080"/>
            <w:vAlign w:val="center"/>
            <w:hideMark/>
          </w:tcPr>
          <w:p w14:paraId="56DE234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22FB756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3D44691" w14:textId="77777777" w:rsidR="0026475C" w:rsidRPr="0026475C" w:rsidRDefault="0026475C" w:rsidP="0026475C">
            <w:pPr>
              <w:jc w:val="center"/>
              <w:rPr>
                <w:sz w:val="14"/>
                <w:szCs w:val="14"/>
              </w:rPr>
            </w:pPr>
            <w:r w:rsidRPr="0026475C">
              <w:rPr>
                <w:sz w:val="14"/>
                <w:szCs w:val="14"/>
              </w:rPr>
              <w:t>14,641</w:t>
            </w:r>
          </w:p>
        </w:tc>
        <w:tc>
          <w:tcPr>
            <w:tcW w:w="223" w:type="pct"/>
            <w:tcBorders>
              <w:top w:val="nil"/>
              <w:left w:val="nil"/>
              <w:bottom w:val="single" w:sz="4" w:space="0" w:color="auto"/>
              <w:right w:val="single" w:sz="8" w:space="0" w:color="auto"/>
            </w:tcBorders>
            <w:shd w:val="clear" w:color="auto" w:fill="auto"/>
            <w:vAlign w:val="center"/>
            <w:hideMark/>
          </w:tcPr>
          <w:p w14:paraId="21A3E119"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6FF4D4E" w14:textId="77777777" w:rsidR="0026475C" w:rsidRPr="0026475C" w:rsidRDefault="0026475C" w:rsidP="0026475C">
            <w:pPr>
              <w:jc w:val="center"/>
              <w:rPr>
                <w:sz w:val="14"/>
                <w:szCs w:val="14"/>
              </w:rPr>
            </w:pPr>
            <w:r w:rsidRPr="0026475C">
              <w:rPr>
                <w:sz w:val="14"/>
                <w:szCs w:val="14"/>
              </w:rPr>
              <w:t>14,641</w:t>
            </w:r>
          </w:p>
        </w:tc>
      </w:tr>
      <w:tr w:rsidR="0026475C" w:rsidRPr="0026475C" w14:paraId="0DB694F5"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430ADBF"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A8641E3" w14:textId="77777777" w:rsidR="0026475C" w:rsidRPr="0026475C" w:rsidRDefault="0026475C" w:rsidP="0026475C">
            <w:pPr>
              <w:jc w:val="right"/>
              <w:rPr>
                <w:sz w:val="14"/>
                <w:szCs w:val="14"/>
              </w:rPr>
            </w:pPr>
            <w:r w:rsidRPr="0026475C">
              <w:rPr>
                <w:sz w:val="14"/>
                <w:szCs w:val="14"/>
              </w:rPr>
              <w:t>СН2</w:t>
            </w:r>
          </w:p>
        </w:tc>
        <w:tc>
          <w:tcPr>
            <w:tcW w:w="221" w:type="pct"/>
            <w:tcBorders>
              <w:top w:val="nil"/>
              <w:left w:val="nil"/>
              <w:bottom w:val="single" w:sz="4" w:space="0" w:color="auto"/>
              <w:right w:val="single" w:sz="8" w:space="0" w:color="auto"/>
            </w:tcBorders>
            <w:shd w:val="clear" w:color="auto" w:fill="auto"/>
            <w:vAlign w:val="center"/>
            <w:hideMark/>
          </w:tcPr>
          <w:p w14:paraId="0B9AA8F0"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808080"/>
            <w:vAlign w:val="center"/>
            <w:hideMark/>
          </w:tcPr>
          <w:p w14:paraId="474FC24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59DBDA8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625B5F9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66FB318" w14:textId="77777777" w:rsidR="0026475C" w:rsidRPr="0026475C" w:rsidRDefault="0026475C" w:rsidP="0026475C">
            <w:pPr>
              <w:jc w:val="center"/>
              <w:rPr>
                <w:sz w:val="14"/>
                <w:szCs w:val="14"/>
              </w:rPr>
            </w:pPr>
            <w:r w:rsidRPr="0026475C">
              <w:rPr>
                <w:sz w:val="14"/>
                <w:szCs w:val="14"/>
              </w:rPr>
              <w:t>0,380</w:t>
            </w:r>
          </w:p>
        </w:tc>
        <w:tc>
          <w:tcPr>
            <w:tcW w:w="229" w:type="pct"/>
            <w:tcBorders>
              <w:top w:val="nil"/>
              <w:left w:val="nil"/>
              <w:bottom w:val="single" w:sz="4" w:space="0" w:color="auto"/>
              <w:right w:val="single" w:sz="8" w:space="0" w:color="auto"/>
            </w:tcBorders>
            <w:shd w:val="clear" w:color="auto" w:fill="auto"/>
            <w:vAlign w:val="center"/>
            <w:hideMark/>
          </w:tcPr>
          <w:p w14:paraId="66368E3C" w14:textId="77777777" w:rsidR="0026475C" w:rsidRPr="0026475C" w:rsidRDefault="0026475C" w:rsidP="0026475C">
            <w:pPr>
              <w:jc w:val="center"/>
              <w:rPr>
                <w:sz w:val="14"/>
                <w:szCs w:val="14"/>
              </w:rPr>
            </w:pPr>
            <w:r w:rsidRPr="0026475C">
              <w:rPr>
                <w:sz w:val="14"/>
                <w:szCs w:val="14"/>
              </w:rPr>
              <w:t>0,380</w:t>
            </w:r>
          </w:p>
        </w:tc>
        <w:tc>
          <w:tcPr>
            <w:tcW w:w="215" w:type="pct"/>
            <w:tcBorders>
              <w:top w:val="nil"/>
              <w:left w:val="nil"/>
              <w:bottom w:val="single" w:sz="4" w:space="0" w:color="auto"/>
              <w:right w:val="single" w:sz="8" w:space="0" w:color="auto"/>
            </w:tcBorders>
            <w:shd w:val="clear" w:color="000000" w:fill="808080"/>
            <w:vAlign w:val="center"/>
            <w:hideMark/>
          </w:tcPr>
          <w:p w14:paraId="55FB90E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2EF3BAF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5758CB5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47E474A" w14:textId="77777777" w:rsidR="0026475C" w:rsidRPr="0026475C" w:rsidRDefault="0026475C" w:rsidP="0026475C">
            <w:pPr>
              <w:jc w:val="center"/>
              <w:rPr>
                <w:sz w:val="14"/>
                <w:szCs w:val="14"/>
              </w:rPr>
            </w:pPr>
            <w:r w:rsidRPr="0026475C">
              <w:rPr>
                <w:sz w:val="14"/>
                <w:szCs w:val="14"/>
              </w:rPr>
              <w:t>0,374</w:t>
            </w:r>
          </w:p>
        </w:tc>
        <w:tc>
          <w:tcPr>
            <w:tcW w:w="229" w:type="pct"/>
            <w:tcBorders>
              <w:top w:val="nil"/>
              <w:left w:val="nil"/>
              <w:bottom w:val="single" w:sz="4" w:space="0" w:color="auto"/>
              <w:right w:val="single" w:sz="8" w:space="0" w:color="auto"/>
            </w:tcBorders>
            <w:shd w:val="clear" w:color="auto" w:fill="auto"/>
            <w:vAlign w:val="center"/>
            <w:hideMark/>
          </w:tcPr>
          <w:p w14:paraId="7B81A491" w14:textId="77777777" w:rsidR="0026475C" w:rsidRPr="0026475C" w:rsidRDefault="0026475C" w:rsidP="0026475C">
            <w:pPr>
              <w:jc w:val="center"/>
              <w:rPr>
                <w:sz w:val="14"/>
                <w:szCs w:val="14"/>
              </w:rPr>
            </w:pPr>
            <w:r w:rsidRPr="0026475C">
              <w:rPr>
                <w:sz w:val="14"/>
                <w:szCs w:val="14"/>
              </w:rPr>
              <w:t>0,374</w:t>
            </w:r>
          </w:p>
        </w:tc>
        <w:tc>
          <w:tcPr>
            <w:tcW w:w="215" w:type="pct"/>
            <w:tcBorders>
              <w:top w:val="nil"/>
              <w:left w:val="nil"/>
              <w:bottom w:val="single" w:sz="4" w:space="0" w:color="auto"/>
              <w:right w:val="single" w:sz="8" w:space="0" w:color="auto"/>
            </w:tcBorders>
            <w:shd w:val="clear" w:color="000000" w:fill="808080"/>
            <w:vAlign w:val="center"/>
            <w:hideMark/>
          </w:tcPr>
          <w:p w14:paraId="379341D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2751B5F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04BF7F6F"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4188749B" w14:textId="77777777" w:rsidR="0026475C" w:rsidRPr="0026475C" w:rsidRDefault="0026475C" w:rsidP="0026475C">
            <w:pPr>
              <w:jc w:val="center"/>
              <w:rPr>
                <w:sz w:val="14"/>
                <w:szCs w:val="14"/>
              </w:rPr>
            </w:pPr>
            <w:r w:rsidRPr="0026475C">
              <w:rPr>
                <w:sz w:val="14"/>
                <w:szCs w:val="14"/>
              </w:rPr>
              <w:t>0,377</w:t>
            </w:r>
          </w:p>
        </w:tc>
        <w:tc>
          <w:tcPr>
            <w:tcW w:w="278" w:type="pct"/>
            <w:tcBorders>
              <w:top w:val="nil"/>
              <w:left w:val="nil"/>
              <w:bottom w:val="single" w:sz="4" w:space="0" w:color="auto"/>
              <w:right w:val="single" w:sz="8" w:space="0" w:color="auto"/>
            </w:tcBorders>
            <w:shd w:val="clear" w:color="auto" w:fill="auto"/>
            <w:vAlign w:val="center"/>
            <w:hideMark/>
          </w:tcPr>
          <w:p w14:paraId="2AEE2963" w14:textId="77777777" w:rsidR="0026475C" w:rsidRPr="0026475C" w:rsidRDefault="0026475C" w:rsidP="0026475C">
            <w:pPr>
              <w:jc w:val="center"/>
              <w:rPr>
                <w:sz w:val="14"/>
                <w:szCs w:val="14"/>
              </w:rPr>
            </w:pPr>
            <w:r w:rsidRPr="0026475C">
              <w:rPr>
                <w:sz w:val="14"/>
                <w:szCs w:val="14"/>
              </w:rPr>
              <w:t>0,377</w:t>
            </w:r>
          </w:p>
        </w:tc>
      </w:tr>
      <w:tr w:rsidR="0026475C" w:rsidRPr="0026475C" w14:paraId="1DBF4364" w14:textId="77777777" w:rsidTr="009734C9">
        <w:trPr>
          <w:trHeight w:val="20"/>
        </w:trPr>
        <w:tc>
          <w:tcPr>
            <w:tcW w:w="180" w:type="pct"/>
            <w:tcBorders>
              <w:top w:val="nil"/>
              <w:left w:val="single" w:sz="8" w:space="0" w:color="auto"/>
              <w:bottom w:val="double" w:sz="6" w:space="0" w:color="auto"/>
              <w:right w:val="nil"/>
            </w:tcBorders>
            <w:shd w:val="clear" w:color="auto" w:fill="auto"/>
            <w:vAlign w:val="center"/>
            <w:hideMark/>
          </w:tcPr>
          <w:p w14:paraId="307D3440" w14:textId="77777777" w:rsidR="0026475C" w:rsidRPr="0026475C" w:rsidRDefault="0026475C" w:rsidP="0026475C">
            <w:pPr>
              <w:jc w:val="center"/>
              <w:rPr>
                <w:sz w:val="14"/>
                <w:szCs w:val="14"/>
              </w:rPr>
            </w:pPr>
            <w:r w:rsidRPr="0026475C">
              <w:rPr>
                <w:sz w:val="14"/>
                <w:szCs w:val="14"/>
              </w:rPr>
              <w:t>3</w:t>
            </w:r>
          </w:p>
        </w:tc>
        <w:tc>
          <w:tcPr>
            <w:tcW w:w="1215" w:type="pct"/>
            <w:tcBorders>
              <w:top w:val="nil"/>
              <w:left w:val="single" w:sz="8" w:space="0" w:color="auto"/>
              <w:bottom w:val="double" w:sz="6" w:space="0" w:color="auto"/>
              <w:right w:val="single" w:sz="8" w:space="0" w:color="auto"/>
            </w:tcBorders>
            <w:shd w:val="clear" w:color="auto" w:fill="auto"/>
            <w:vAlign w:val="center"/>
            <w:hideMark/>
          </w:tcPr>
          <w:p w14:paraId="4E4A4C66" w14:textId="77777777" w:rsidR="0026475C" w:rsidRPr="0026475C" w:rsidRDefault="0026475C" w:rsidP="0026475C">
            <w:pPr>
              <w:rPr>
                <w:sz w:val="14"/>
                <w:szCs w:val="14"/>
              </w:rPr>
            </w:pPr>
            <w:r w:rsidRPr="0026475C">
              <w:rPr>
                <w:sz w:val="14"/>
                <w:szCs w:val="14"/>
              </w:rPr>
              <w:t>Поступление по уровням напряжения</w:t>
            </w:r>
          </w:p>
        </w:tc>
        <w:tc>
          <w:tcPr>
            <w:tcW w:w="221" w:type="pct"/>
            <w:tcBorders>
              <w:top w:val="nil"/>
              <w:left w:val="nil"/>
              <w:bottom w:val="double" w:sz="6" w:space="0" w:color="auto"/>
              <w:right w:val="single" w:sz="8" w:space="0" w:color="auto"/>
            </w:tcBorders>
            <w:shd w:val="clear" w:color="auto" w:fill="auto"/>
            <w:vAlign w:val="center"/>
            <w:hideMark/>
          </w:tcPr>
          <w:p w14:paraId="1361B408"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double" w:sz="6" w:space="0" w:color="auto"/>
              <w:right w:val="single" w:sz="8" w:space="0" w:color="auto"/>
            </w:tcBorders>
            <w:shd w:val="clear" w:color="auto" w:fill="auto"/>
            <w:vAlign w:val="center"/>
            <w:hideMark/>
          </w:tcPr>
          <w:p w14:paraId="26445B9E" w14:textId="77777777" w:rsidR="0026475C" w:rsidRPr="0026475C" w:rsidRDefault="0026475C" w:rsidP="0026475C">
            <w:pPr>
              <w:jc w:val="center"/>
              <w:rPr>
                <w:sz w:val="14"/>
                <w:szCs w:val="14"/>
              </w:rPr>
            </w:pPr>
            <w:r w:rsidRPr="0026475C">
              <w:rPr>
                <w:sz w:val="14"/>
                <w:szCs w:val="14"/>
              </w:rPr>
              <w:t>58,319</w:t>
            </w:r>
          </w:p>
        </w:tc>
        <w:tc>
          <w:tcPr>
            <w:tcW w:w="222" w:type="pct"/>
            <w:tcBorders>
              <w:top w:val="nil"/>
              <w:left w:val="nil"/>
              <w:bottom w:val="double" w:sz="6" w:space="0" w:color="auto"/>
              <w:right w:val="single" w:sz="8" w:space="0" w:color="auto"/>
            </w:tcBorders>
            <w:shd w:val="clear" w:color="auto" w:fill="auto"/>
            <w:vAlign w:val="center"/>
            <w:hideMark/>
          </w:tcPr>
          <w:p w14:paraId="277B8588" w14:textId="77777777" w:rsidR="0026475C" w:rsidRPr="0026475C" w:rsidRDefault="0026475C" w:rsidP="0026475C">
            <w:pPr>
              <w:jc w:val="center"/>
              <w:rPr>
                <w:sz w:val="14"/>
                <w:szCs w:val="14"/>
              </w:rPr>
            </w:pPr>
            <w:r w:rsidRPr="0026475C">
              <w:rPr>
                <w:sz w:val="14"/>
                <w:szCs w:val="14"/>
              </w:rPr>
              <w:t>41,975</w:t>
            </w:r>
          </w:p>
        </w:tc>
        <w:tc>
          <w:tcPr>
            <w:tcW w:w="222" w:type="pct"/>
            <w:tcBorders>
              <w:top w:val="nil"/>
              <w:left w:val="nil"/>
              <w:bottom w:val="double" w:sz="6" w:space="0" w:color="auto"/>
              <w:right w:val="single" w:sz="8" w:space="0" w:color="auto"/>
            </w:tcBorders>
            <w:shd w:val="clear" w:color="auto" w:fill="auto"/>
            <w:vAlign w:val="center"/>
            <w:hideMark/>
          </w:tcPr>
          <w:p w14:paraId="48BE70AC" w14:textId="77777777" w:rsidR="0026475C" w:rsidRPr="0026475C" w:rsidRDefault="0026475C" w:rsidP="0026475C">
            <w:pPr>
              <w:jc w:val="center"/>
              <w:rPr>
                <w:sz w:val="14"/>
                <w:szCs w:val="14"/>
              </w:rPr>
            </w:pPr>
            <w:r w:rsidRPr="0026475C">
              <w:rPr>
                <w:sz w:val="14"/>
                <w:szCs w:val="14"/>
              </w:rPr>
              <w:t>22,987</w:t>
            </w:r>
          </w:p>
        </w:tc>
        <w:tc>
          <w:tcPr>
            <w:tcW w:w="222" w:type="pct"/>
            <w:tcBorders>
              <w:top w:val="nil"/>
              <w:left w:val="nil"/>
              <w:bottom w:val="double" w:sz="6" w:space="0" w:color="auto"/>
              <w:right w:val="single" w:sz="8" w:space="0" w:color="auto"/>
            </w:tcBorders>
            <w:shd w:val="clear" w:color="auto" w:fill="auto"/>
            <w:vAlign w:val="center"/>
            <w:hideMark/>
          </w:tcPr>
          <w:p w14:paraId="4CF54E26" w14:textId="77777777" w:rsidR="0026475C" w:rsidRPr="0026475C" w:rsidRDefault="0026475C" w:rsidP="0026475C">
            <w:pPr>
              <w:jc w:val="center"/>
              <w:rPr>
                <w:sz w:val="14"/>
                <w:szCs w:val="14"/>
              </w:rPr>
            </w:pPr>
            <w:r w:rsidRPr="0026475C">
              <w:rPr>
                <w:sz w:val="14"/>
                <w:szCs w:val="14"/>
              </w:rPr>
              <w:t>0,380</w:t>
            </w:r>
          </w:p>
        </w:tc>
        <w:tc>
          <w:tcPr>
            <w:tcW w:w="229" w:type="pct"/>
            <w:tcBorders>
              <w:top w:val="nil"/>
              <w:left w:val="nil"/>
              <w:bottom w:val="double" w:sz="6" w:space="0" w:color="auto"/>
              <w:right w:val="single" w:sz="8" w:space="0" w:color="auto"/>
            </w:tcBorders>
            <w:shd w:val="clear" w:color="auto" w:fill="auto"/>
            <w:vAlign w:val="center"/>
            <w:hideMark/>
          </w:tcPr>
          <w:p w14:paraId="79C3F592" w14:textId="77777777" w:rsidR="0026475C" w:rsidRPr="0026475C" w:rsidRDefault="0026475C" w:rsidP="0026475C">
            <w:pPr>
              <w:jc w:val="center"/>
              <w:rPr>
                <w:sz w:val="14"/>
                <w:szCs w:val="14"/>
              </w:rPr>
            </w:pPr>
            <w:r w:rsidRPr="0026475C">
              <w:rPr>
                <w:sz w:val="14"/>
                <w:szCs w:val="14"/>
              </w:rPr>
              <w:t> </w:t>
            </w:r>
          </w:p>
        </w:tc>
        <w:tc>
          <w:tcPr>
            <w:tcW w:w="215" w:type="pct"/>
            <w:tcBorders>
              <w:top w:val="nil"/>
              <w:left w:val="nil"/>
              <w:bottom w:val="double" w:sz="6" w:space="0" w:color="auto"/>
              <w:right w:val="single" w:sz="8" w:space="0" w:color="auto"/>
            </w:tcBorders>
            <w:shd w:val="clear" w:color="auto" w:fill="auto"/>
            <w:vAlign w:val="center"/>
            <w:hideMark/>
          </w:tcPr>
          <w:p w14:paraId="6DB0E636" w14:textId="77777777" w:rsidR="0026475C" w:rsidRPr="0026475C" w:rsidRDefault="0026475C" w:rsidP="0026475C">
            <w:pPr>
              <w:jc w:val="center"/>
              <w:rPr>
                <w:sz w:val="14"/>
                <w:szCs w:val="14"/>
              </w:rPr>
            </w:pPr>
            <w:r w:rsidRPr="0026475C">
              <w:rPr>
                <w:sz w:val="14"/>
                <w:szCs w:val="14"/>
              </w:rPr>
              <w:t>61,728</w:t>
            </w:r>
          </w:p>
        </w:tc>
        <w:tc>
          <w:tcPr>
            <w:tcW w:w="222" w:type="pct"/>
            <w:tcBorders>
              <w:top w:val="nil"/>
              <w:left w:val="nil"/>
              <w:bottom w:val="double" w:sz="6" w:space="0" w:color="auto"/>
              <w:right w:val="single" w:sz="8" w:space="0" w:color="auto"/>
            </w:tcBorders>
            <w:shd w:val="clear" w:color="auto" w:fill="auto"/>
            <w:vAlign w:val="center"/>
            <w:hideMark/>
          </w:tcPr>
          <w:p w14:paraId="367C8F58" w14:textId="77777777" w:rsidR="0026475C" w:rsidRPr="0026475C" w:rsidRDefault="0026475C" w:rsidP="0026475C">
            <w:pPr>
              <w:jc w:val="center"/>
              <w:rPr>
                <w:sz w:val="14"/>
                <w:szCs w:val="14"/>
              </w:rPr>
            </w:pPr>
            <w:r w:rsidRPr="0026475C">
              <w:rPr>
                <w:sz w:val="14"/>
                <w:szCs w:val="14"/>
              </w:rPr>
              <w:t>41,358</w:t>
            </w:r>
          </w:p>
        </w:tc>
        <w:tc>
          <w:tcPr>
            <w:tcW w:w="222" w:type="pct"/>
            <w:tcBorders>
              <w:top w:val="nil"/>
              <w:left w:val="nil"/>
              <w:bottom w:val="double" w:sz="6" w:space="0" w:color="auto"/>
              <w:right w:val="single" w:sz="8" w:space="0" w:color="auto"/>
            </w:tcBorders>
            <w:shd w:val="clear" w:color="auto" w:fill="auto"/>
            <w:vAlign w:val="center"/>
            <w:hideMark/>
          </w:tcPr>
          <w:p w14:paraId="6393E1D5" w14:textId="77777777" w:rsidR="0026475C" w:rsidRPr="0026475C" w:rsidRDefault="0026475C" w:rsidP="0026475C">
            <w:pPr>
              <w:jc w:val="center"/>
              <w:rPr>
                <w:sz w:val="14"/>
                <w:szCs w:val="14"/>
              </w:rPr>
            </w:pPr>
            <w:r w:rsidRPr="0026475C">
              <w:rPr>
                <w:sz w:val="14"/>
                <w:szCs w:val="14"/>
              </w:rPr>
              <w:t>22,036</w:t>
            </w:r>
          </w:p>
        </w:tc>
        <w:tc>
          <w:tcPr>
            <w:tcW w:w="222" w:type="pct"/>
            <w:tcBorders>
              <w:top w:val="nil"/>
              <w:left w:val="nil"/>
              <w:bottom w:val="double" w:sz="6" w:space="0" w:color="auto"/>
              <w:right w:val="single" w:sz="8" w:space="0" w:color="auto"/>
            </w:tcBorders>
            <w:shd w:val="clear" w:color="auto" w:fill="auto"/>
            <w:vAlign w:val="center"/>
            <w:hideMark/>
          </w:tcPr>
          <w:p w14:paraId="3B4B916E" w14:textId="77777777" w:rsidR="0026475C" w:rsidRPr="0026475C" w:rsidRDefault="0026475C" w:rsidP="0026475C">
            <w:pPr>
              <w:jc w:val="center"/>
              <w:rPr>
                <w:sz w:val="14"/>
                <w:szCs w:val="14"/>
              </w:rPr>
            </w:pPr>
            <w:r w:rsidRPr="0026475C">
              <w:rPr>
                <w:sz w:val="14"/>
                <w:szCs w:val="14"/>
              </w:rPr>
              <w:t>0,374</w:t>
            </w:r>
          </w:p>
        </w:tc>
        <w:tc>
          <w:tcPr>
            <w:tcW w:w="229" w:type="pct"/>
            <w:tcBorders>
              <w:top w:val="nil"/>
              <w:left w:val="nil"/>
              <w:bottom w:val="double" w:sz="6" w:space="0" w:color="auto"/>
              <w:right w:val="single" w:sz="8" w:space="0" w:color="auto"/>
            </w:tcBorders>
            <w:shd w:val="clear" w:color="auto" w:fill="auto"/>
            <w:vAlign w:val="center"/>
            <w:hideMark/>
          </w:tcPr>
          <w:p w14:paraId="5D16F5C3" w14:textId="77777777" w:rsidR="0026475C" w:rsidRPr="0026475C" w:rsidRDefault="0026475C" w:rsidP="0026475C">
            <w:pPr>
              <w:jc w:val="center"/>
              <w:rPr>
                <w:sz w:val="14"/>
                <w:szCs w:val="14"/>
              </w:rPr>
            </w:pPr>
            <w:r w:rsidRPr="0026475C">
              <w:rPr>
                <w:sz w:val="14"/>
                <w:szCs w:val="14"/>
              </w:rPr>
              <w:t> </w:t>
            </w:r>
          </w:p>
        </w:tc>
        <w:tc>
          <w:tcPr>
            <w:tcW w:w="215" w:type="pct"/>
            <w:tcBorders>
              <w:top w:val="nil"/>
              <w:left w:val="nil"/>
              <w:bottom w:val="double" w:sz="6" w:space="0" w:color="auto"/>
              <w:right w:val="single" w:sz="8" w:space="0" w:color="auto"/>
            </w:tcBorders>
            <w:shd w:val="clear" w:color="auto" w:fill="auto"/>
            <w:vAlign w:val="center"/>
            <w:hideMark/>
          </w:tcPr>
          <w:p w14:paraId="54DF1AA5" w14:textId="77777777" w:rsidR="0026475C" w:rsidRPr="0026475C" w:rsidRDefault="0026475C" w:rsidP="0026475C">
            <w:pPr>
              <w:jc w:val="center"/>
              <w:rPr>
                <w:sz w:val="14"/>
                <w:szCs w:val="14"/>
              </w:rPr>
            </w:pPr>
            <w:r w:rsidRPr="0026475C">
              <w:rPr>
                <w:sz w:val="14"/>
                <w:szCs w:val="14"/>
              </w:rPr>
              <w:t>60,024</w:t>
            </w:r>
          </w:p>
        </w:tc>
        <w:tc>
          <w:tcPr>
            <w:tcW w:w="222" w:type="pct"/>
            <w:tcBorders>
              <w:top w:val="nil"/>
              <w:left w:val="nil"/>
              <w:bottom w:val="double" w:sz="6" w:space="0" w:color="auto"/>
              <w:right w:val="single" w:sz="8" w:space="0" w:color="auto"/>
            </w:tcBorders>
            <w:shd w:val="clear" w:color="auto" w:fill="auto"/>
            <w:vAlign w:val="center"/>
            <w:hideMark/>
          </w:tcPr>
          <w:p w14:paraId="0E0E1FDC" w14:textId="77777777" w:rsidR="0026475C" w:rsidRPr="0026475C" w:rsidRDefault="0026475C" w:rsidP="0026475C">
            <w:pPr>
              <w:jc w:val="center"/>
              <w:rPr>
                <w:sz w:val="14"/>
                <w:szCs w:val="14"/>
              </w:rPr>
            </w:pPr>
            <w:r w:rsidRPr="0026475C">
              <w:rPr>
                <w:sz w:val="14"/>
                <w:szCs w:val="14"/>
              </w:rPr>
              <w:t>41,667</w:t>
            </w:r>
          </w:p>
        </w:tc>
        <w:tc>
          <w:tcPr>
            <w:tcW w:w="222" w:type="pct"/>
            <w:tcBorders>
              <w:top w:val="nil"/>
              <w:left w:val="nil"/>
              <w:bottom w:val="double" w:sz="6" w:space="0" w:color="auto"/>
              <w:right w:val="single" w:sz="8" w:space="0" w:color="auto"/>
            </w:tcBorders>
            <w:shd w:val="clear" w:color="auto" w:fill="auto"/>
            <w:vAlign w:val="center"/>
            <w:hideMark/>
          </w:tcPr>
          <w:p w14:paraId="4EE8EE52" w14:textId="77777777" w:rsidR="0026475C" w:rsidRPr="0026475C" w:rsidRDefault="0026475C" w:rsidP="0026475C">
            <w:pPr>
              <w:jc w:val="center"/>
              <w:rPr>
                <w:sz w:val="14"/>
                <w:szCs w:val="14"/>
              </w:rPr>
            </w:pPr>
            <w:r w:rsidRPr="0026475C">
              <w:rPr>
                <w:sz w:val="14"/>
                <w:szCs w:val="14"/>
              </w:rPr>
              <w:t>22,512</w:t>
            </w:r>
          </w:p>
        </w:tc>
        <w:tc>
          <w:tcPr>
            <w:tcW w:w="223" w:type="pct"/>
            <w:tcBorders>
              <w:top w:val="nil"/>
              <w:left w:val="nil"/>
              <w:bottom w:val="double" w:sz="6" w:space="0" w:color="auto"/>
              <w:right w:val="single" w:sz="8" w:space="0" w:color="auto"/>
            </w:tcBorders>
            <w:shd w:val="clear" w:color="auto" w:fill="auto"/>
            <w:vAlign w:val="center"/>
            <w:hideMark/>
          </w:tcPr>
          <w:p w14:paraId="590BB0DB" w14:textId="77777777" w:rsidR="0026475C" w:rsidRPr="0026475C" w:rsidRDefault="0026475C" w:rsidP="0026475C">
            <w:pPr>
              <w:jc w:val="center"/>
              <w:rPr>
                <w:sz w:val="14"/>
                <w:szCs w:val="14"/>
              </w:rPr>
            </w:pPr>
            <w:r w:rsidRPr="0026475C">
              <w:rPr>
                <w:sz w:val="14"/>
                <w:szCs w:val="14"/>
              </w:rPr>
              <w:t>0,377</w:t>
            </w:r>
          </w:p>
        </w:tc>
        <w:tc>
          <w:tcPr>
            <w:tcW w:w="278" w:type="pct"/>
            <w:tcBorders>
              <w:top w:val="nil"/>
              <w:left w:val="nil"/>
              <w:bottom w:val="double" w:sz="6" w:space="0" w:color="auto"/>
              <w:right w:val="single" w:sz="8" w:space="0" w:color="auto"/>
            </w:tcBorders>
            <w:shd w:val="clear" w:color="auto" w:fill="auto"/>
            <w:vAlign w:val="center"/>
            <w:hideMark/>
          </w:tcPr>
          <w:p w14:paraId="308C9F12" w14:textId="77777777" w:rsidR="0026475C" w:rsidRPr="0026475C" w:rsidRDefault="0026475C" w:rsidP="0026475C">
            <w:pPr>
              <w:jc w:val="center"/>
              <w:rPr>
                <w:sz w:val="14"/>
                <w:szCs w:val="14"/>
              </w:rPr>
            </w:pPr>
            <w:r w:rsidRPr="0026475C">
              <w:rPr>
                <w:sz w:val="14"/>
                <w:szCs w:val="14"/>
              </w:rPr>
              <w:t> </w:t>
            </w:r>
          </w:p>
        </w:tc>
      </w:tr>
      <w:tr w:rsidR="0026475C" w:rsidRPr="0026475C" w14:paraId="112A3BED" w14:textId="77777777" w:rsidTr="009734C9">
        <w:trPr>
          <w:trHeight w:val="20"/>
        </w:trPr>
        <w:tc>
          <w:tcPr>
            <w:tcW w:w="180" w:type="pct"/>
            <w:vMerge w:val="restart"/>
            <w:tcBorders>
              <w:top w:val="nil"/>
              <w:left w:val="single" w:sz="8" w:space="0" w:color="auto"/>
              <w:bottom w:val="single" w:sz="4" w:space="0" w:color="000000"/>
              <w:right w:val="single" w:sz="8" w:space="0" w:color="auto"/>
            </w:tcBorders>
            <w:shd w:val="clear" w:color="auto" w:fill="auto"/>
            <w:vAlign w:val="center"/>
            <w:hideMark/>
          </w:tcPr>
          <w:p w14:paraId="4D89229A" w14:textId="77777777" w:rsidR="0026475C" w:rsidRPr="0026475C" w:rsidRDefault="0026475C" w:rsidP="0026475C">
            <w:pPr>
              <w:jc w:val="center"/>
              <w:rPr>
                <w:sz w:val="14"/>
                <w:szCs w:val="14"/>
              </w:rPr>
            </w:pPr>
            <w:r w:rsidRPr="0026475C">
              <w:rPr>
                <w:sz w:val="14"/>
                <w:szCs w:val="14"/>
              </w:rPr>
              <w:t>4</w:t>
            </w:r>
          </w:p>
        </w:tc>
        <w:tc>
          <w:tcPr>
            <w:tcW w:w="1215" w:type="pct"/>
            <w:vMerge w:val="restart"/>
            <w:tcBorders>
              <w:top w:val="nil"/>
              <w:left w:val="single" w:sz="8" w:space="0" w:color="auto"/>
              <w:bottom w:val="single" w:sz="4" w:space="0" w:color="000000"/>
              <w:right w:val="single" w:sz="8" w:space="0" w:color="auto"/>
            </w:tcBorders>
            <w:shd w:val="clear" w:color="auto" w:fill="auto"/>
            <w:vAlign w:val="center"/>
            <w:hideMark/>
          </w:tcPr>
          <w:p w14:paraId="21014E88" w14:textId="77777777" w:rsidR="0026475C" w:rsidRPr="0026475C" w:rsidRDefault="0026475C" w:rsidP="0026475C">
            <w:pPr>
              <w:rPr>
                <w:sz w:val="14"/>
                <w:szCs w:val="14"/>
              </w:rPr>
            </w:pPr>
            <w:r w:rsidRPr="0026475C">
              <w:rPr>
                <w:sz w:val="14"/>
                <w:szCs w:val="14"/>
              </w:rPr>
              <w:t>Потери, в т.ч. от:</w:t>
            </w:r>
          </w:p>
        </w:tc>
        <w:tc>
          <w:tcPr>
            <w:tcW w:w="221" w:type="pct"/>
            <w:tcBorders>
              <w:top w:val="nil"/>
              <w:left w:val="nil"/>
              <w:bottom w:val="single" w:sz="4" w:space="0" w:color="auto"/>
              <w:right w:val="single" w:sz="8" w:space="0" w:color="auto"/>
            </w:tcBorders>
            <w:shd w:val="clear" w:color="auto" w:fill="auto"/>
            <w:vAlign w:val="center"/>
            <w:hideMark/>
          </w:tcPr>
          <w:p w14:paraId="4A2E700D" w14:textId="77777777" w:rsidR="0026475C" w:rsidRPr="0026475C" w:rsidRDefault="0026475C" w:rsidP="0026475C">
            <w:pPr>
              <w:jc w:val="center"/>
              <w:rPr>
                <w:sz w:val="14"/>
                <w:szCs w:val="14"/>
              </w:rPr>
            </w:pPr>
            <w:r w:rsidRPr="0026475C">
              <w:rPr>
                <w:sz w:val="14"/>
                <w:szCs w:val="14"/>
              </w:rPr>
              <w:t>%</w:t>
            </w:r>
          </w:p>
        </w:tc>
        <w:tc>
          <w:tcPr>
            <w:tcW w:w="222" w:type="pct"/>
            <w:tcBorders>
              <w:top w:val="nil"/>
              <w:left w:val="nil"/>
              <w:bottom w:val="single" w:sz="4" w:space="0" w:color="auto"/>
              <w:right w:val="single" w:sz="8" w:space="0" w:color="auto"/>
            </w:tcBorders>
            <w:shd w:val="clear" w:color="auto" w:fill="auto"/>
            <w:vAlign w:val="center"/>
            <w:hideMark/>
          </w:tcPr>
          <w:p w14:paraId="728D88D9" w14:textId="77777777" w:rsidR="0026475C" w:rsidRPr="0026475C" w:rsidRDefault="0026475C" w:rsidP="0026475C">
            <w:pPr>
              <w:jc w:val="center"/>
              <w:rPr>
                <w:sz w:val="14"/>
                <w:szCs w:val="14"/>
              </w:rPr>
            </w:pPr>
            <w:r w:rsidRPr="0026475C">
              <w:rPr>
                <w:sz w:val="14"/>
                <w:szCs w:val="14"/>
              </w:rPr>
              <w:t>2,17%</w:t>
            </w:r>
          </w:p>
        </w:tc>
        <w:tc>
          <w:tcPr>
            <w:tcW w:w="222" w:type="pct"/>
            <w:tcBorders>
              <w:top w:val="nil"/>
              <w:left w:val="nil"/>
              <w:bottom w:val="single" w:sz="4" w:space="0" w:color="auto"/>
              <w:right w:val="single" w:sz="8" w:space="0" w:color="auto"/>
            </w:tcBorders>
            <w:shd w:val="clear" w:color="auto" w:fill="auto"/>
            <w:vAlign w:val="center"/>
            <w:hideMark/>
          </w:tcPr>
          <w:p w14:paraId="3AC7DCC7" w14:textId="77777777" w:rsidR="0026475C" w:rsidRPr="0026475C" w:rsidRDefault="0026475C" w:rsidP="0026475C">
            <w:pPr>
              <w:jc w:val="center"/>
              <w:rPr>
                <w:sz w:val="14"/>
                <w:szCs w:val="14"/>
              </w:rPr>
            </w:pPr>
            <w:r w:rsidRPr="0026475C">
              <w:rPr>
                <w:sz w:val="14"/>
                <w:szCs w:val="14"/>
              </w:rPr>
              <w:t>1,60%</w:t>
            </w:r>
          </w:p>
        </w:tc>
        <w:tc>
          <w:tcPr>
            <w:tcW w:w="222" w:type="pct"/>
            <w:tcBorders>
              <w:top w:val="nil"/>
              <w:left w:val="nil"/>
              <w:bottom w:val="single" w:sz="4" w:space="0" w:color="auto"/>
              <w:right w:val="single" w:sz="8" w:space="0" w:color="auto"/>
            </w:tcBorders>
            <w:shd w:val="clear" w:color="auto" w:fill="auto"/>
            <w:vAlign w:val="center"/>
            <w:hideMark/>
          </w:tcPr>
          <w:p w14:paraId="206D8028" w14:textId="77777777" w:rsidR="0026475C" w:rsidRPr="0026475C" w:rsidRDefault="0026475C" w:rsidP="0026475C">
            <w:pPr>
              <w:jc w:val="center"/>
              <w:rPr>
                <w:sz w:val="14"/>
                <w:szCs w:val="14"/>
              </w:rPr>
            </w:pPr>
            <w:r w:rsidRPr="0026475C">
              <w:rPr>
                <w:sz w:val="14"/>
                <w:szCs w:val="14"/>
              </w:rPr>
              <w:t>3,57%</w:t>
            </w:r>
          </w:p>
        </w:tc>
        <w:tc>
          <w:tcPr>
            <w:tcW w:w="222" w:type="pct"/>
            <w:tcBorders>
              <w:top w:val="nil"/>
              <w:left w:val="nil"/>
              <w:bottom w:val="single" w:sz="4" w:space="0" w:color="auto"/>
              <w:right w:val="single" w:sz="8" w:space="0" w:color="auto"/>
            </w:tcBorders>
            <w:shd w:val="clear" w:color="auto" w:fill="auto"/>
            <w:vAlign w:val="center"/>
            <w:hideMark/>
          </w:tcPr>
          <w:p w14:paraId="23DA4B69" w14:textId="77777777" w:rsidR="0026475C" w:rsidRPr="0026475C" w:rsidRDefault="0026475C" w:rsidP="0026475C">
            <w:pPr>
              <w:jc w:val="center"/>
              <w:rPr>
                <w:sz w:val="14"/>
                <w:szCs w:val="14"/>
              </w:rPr>
            </w:pPr>
            <w:r w:rsidRPr="0026475C">
              <w:rPr>
                <w:sz w:val="14"/>
                <w:szCs w:val="14"/>
              </w:rPr>
              <w:t>0,00%</w:t>
            </w:r>
          </w:p>
        </w:tc>
        <w:tc>
          <w:tcPr>
            <w:tcW w:w="229" w:type="pct"/>
            <w:tcBorders>
              <w:top w:val="nil"/>
              <w:left w:val="nil"/>
              <w:bottom w:val="single" w:sz="4" w:space="0" w:color="auto"/>
              <w:right w:val="single" w:sz="8" w:space="0" w:color="auto"/>
            </w:tcBorders>
            <w:shd w:val="clear" w:color="auto" w:fill="auto"/>
            <w:vAlign w:val="center"/>
            <w:hideMark/>
          </w:tcPr>
          <w:p w14:paraId="088BBC90" w14:textId="77777777" w:rsidR="0026475C" w:rsidRPr="0026475C" w:rsidRDefault="0026475C" w:rsidP="0026475C">
            <w:pPr>
              <w:jc w:val="center"/>
              <w:rPr>
                <w:sz w:val="14"/>
                <w:szCs w:val="14"/>
              </w:rPr>
            </w:pPr>
            <w:r w:rsidRPr="0026475C">
              <w:rPr>
                <w:sz w:val="14"/>
                <w:szCs w:val="14"/>
              </w:rPr>
              <w:t>2,76%</w:t>
            </w:r>
          </w:p>
        </w:tc>
        <w:tc>
          <w:tcPr>
            <w:tcW w:w="215" w:type="pct"/>
            <w:tcBorders>
              <w:top w:val="nil"/>
              <w:left w:val="nil"/>
              <w:bottom w:val="single" w:sz="4" w:space="0" w:color="auto"/>
              <w:right w:val="single" w:sz="8" w:space="0" w:color="auto"/>
            </w:tcBorders>
            <w:shd w:val="clear" w:color="auto" w:fill="auto"/>
            <w:vAlign w:val="center"/>
            <w:hideMark/>
          </w:tcPr>
          <w:p w14:paraId="73CD8360" w14:textId="77777777" w:rsidR="0026475C" w:rsidRPr="0026475C" w:rsidRDefault="0026475C" w:rsidP="0026475C">
            <w:pPr>
              <w:jc w:val="center"/>
              <w:rPr>
                <w:sz w:val="14"/>
                <w:szCs w:val="14"/>
              </w:rPr>
            </w:pPr>
            <w:r w:rsidRPr="0026475C">
              <w:rPr>
                <w:sz w:val="14"/>
                <w:szCs w:val="14"/>
              </w:rPr>
              <w:t>2,20%</w:t>
            </w:r>
          </w:p>
        </w:tc>
        <w:tc>
          <w:tcPr>
            <w:tcW w:w="222" w:type="pct"/>
            <w:tcBorders>
              <w:top w:val="nil"/>
              <w:left w:val="nil"/>
              <w:bottom w:val="single" w:sz="4" w:space="0" w:color="auto"/>
              <w:right w:val="single" w:sz="8" w:space="0" w:color="auto"/>
            </w:tcBorders>
            <w:shd w:val="clear" w:color="auto" w:fill="auto"/>
            <w:vAlign w:val="center"/>
            <w:hideMark/>
          </w:tcPr>
          <w:p w14:paraId="2E35FA61" w14:textId="77777777" w:rsidR="0026475C" w:rsidRPr="0026475C" w:rsidRDefault="0026475C" w:rsidP="0026475C">
            <w:pPr>
              <w:jc w:val="center"/>
              <w:rPr>
                <w:sz w:val="14"/>
                <w:szCs w:val="14"/>
              </w:rPr>
            </w:pPr>
            <w:r w:rsidRPr="0026475C">
              <w:rPr>
                <w:sz w:val="14"/>
                <w:szCs w:val="14"/>
              </w:rPr>
              <w:t>1,58%</w:t>
            </w:r>
          </w:p>
        </w:tc>
        <w:tc>
          <w:tcPr>
            <w:tcW w:w="222" w:type="pct"/>
            <w:tcBorders>
              <w:top w:val="nil"/>
              <w:left w:val="nil"/>
              <w:bottom w:val="single" w:sz="4" w:space="0" w:color="auto"/>
              <w:right w:val="single" w:sz="8" w:space="0" w:color="auto"/>
            </w:tcBorders>
            <w:shd w:val="clear" w:color="auto" w:fill="auto"/>
            <w:vAlign w:val="center"/>
            <w:hideMark/>
          </w:tcPr>
          <w:p w14:paraId="67D3227E" w14:textId="77777777" w:rsidR="0026475C" w:rsidRPr="0026475C" w:rsidRDefault="0026475C" w:rsidP="0026475C">
            <w:pPr>
              <w:jc w:val="center"/>
              <w:rPr>
                <w:sz w:val="14"/>
                <w:szCs w:val="14"/>
              </w:rPr>
            </w:pPr>
            <w:r w:rsidRPr="0026475C">
              <w:rPr>
                <w:sz w:val="14"/>
                <w:szCs w:val="14"/>
              </w:rPr>
              <w:t>3,57%</w:t>
            </w:r>
          </w:p>
        </w:tc>
        <w:tc>
          <w:tcPr>
            <w:tcW w:w="222" w:type="pct"/>
            <w:tcBorders>
              <w:top w:val="nil"/>
              <w:left w:val="nil"/>
              <w:bottom w:val="single" w:sz="4" w:space="0" w:color="auto"/>
              <w:right w:val="single" w:sz="8" w:space="0" w:color="auto"/>
            </w:tcBorders>
            <w:shd w:val="clear" w:color="auto" w:fill="auto"/>
            <w:vAlign w:val="center"/>
            <w:hideMark/>
          </w:tcPr>
          <w:p w14:paraId="29DF3203" w14:textId="77777777" w:rsidR="0026475C" w:rsidRPr="0026475C" w:rsidRDefault="0026475C" w:rsidP="0026475C">
            <w:pPr>
              <w:jc w:val="center"/>
              <w:rPr>
                <w:sz w:val="14"/>
                <w:szCs w:val="14"/>
              </w:rPr>
            </w:pPr>
            <w:r w:rsidRPr="0026475C">
              <w:rPr>
                <w:sz w:val="14"/>
                <w:szCs w:val="14"/>
              </w:rPr>
              <w:t>0,00%</w:t>
            </w:r>
          </w:p>
        </w:tc>
        <w:tc>
          <w:tcPr>
            <w:tcW w:w="229" w:type="pct"/>
            <w:tcBorders>
              <w:top w:val="nil"/>
              <w:left w:val="nil"/>
              <w:bottom w:val="single" w:sz="4" w:space="0" w:color="auto"/>
              <w:right w:val="single" w:sz="8" w:space="0" w:color="auto"/>
            </w:tcBorders>
            <w:shd w:val="clear" w:color="auto" w:fill="auto"/>
            <w:vAlign w:val="center"/>
            <w:hideMark/>
          </w:tcPr>
          <w:p w14:paraId="728E68B1" w14:textId="77777777" w:rsidR="0026475C" w:rsidRPr="0026475C" w:rsidRDefault="0026475C" w:rsidP="0026475C">
            <w:pPr>
              <w:jc w:val="center"/>
              <w:rPr>
                <w:sz w:val="14"/>
                <w:szCs w:val="14"/>
              </w:rPr>
            </w:pPr>
            <w:r w:rsidRPr="0026475C">
              <w:rPr>
                <w:sz w:val="14"/>
                <w:szCs w:val="14"/>
              </w:rPr>
              <w:t>2,83%</w:t>
            </w:r>
          </w:p>
        </w:tc>
        <w:tc>
          <w:tcPr>
            <w:tcW w:w="215" w:type="pct"/>
            <w:tcBorders>
              <w:top w:val="nil"/>
              <w:left w:val="nil"/>
              <w:bottom w:val="single" w:sz="4" w:space="0" w:color="auto"/>
              <w:right w:val="single" w:sz="8" w:space="0" w:color="auto"/>
            </w:tcBorders>
            <w:shd w:val="clear" w:color="auto" w:fill="auto"/>
            <w:vAlign w:val="center"/>
            <w:hideMark/>
          </w:tcPr>
          <w:p w14:paraId="5C5332B4" w14:textId="77777777" w:rsidR="0026475C" w:rsidRPr="0026475C" w:rsidRDefault="0026475C" w:rsidP="0026475C">
            <w:pPr>
              <w:jc w:val="center"/>
              <w:rPr>
                <w:sz w:val="14"/>
                <w:szCs w:val="14"/>
              </w:rPr>
            </w:pPr>
            <w:r w:rsidRPr="0026475C">
              <w:rPr>
                <w:sz w:val="14"/>
                <w:szCs w:val="14"/>
              </w:rPr>
              <w:t>2,18%</w:t>
            </w:r>
          </w:p>
        </w:tc>
        <w:tc>
          <w:tcPr>
            <w:tcW w:w="222" w:type="pct"/>
            <w:tcBorders>
              <w:top w:val="nil"/>
              <w:left w:val="nil"/>
              <w:bottom w:val="single" w:sz="4" w:space="0" w:color="auto"/>
              <w:right w:val="single" w:sz="8" w:space="0" w:color="auto"/>
            </w:tcBorders>
            <w:shd w:val="clear" w:color="auto" w:fill="auto"/>
            <w:vAlign w:val="center"/>
            <w:hideMark/>
          </w:tcPr>
          <w:p w14:paraId="7ECD0C83" w14:textId="77777777" w:rsidR="0026475C" w:rsidRPr="0026475C" w:rsidRDefault="0026475C" w:rsidP="0026475C">
            <w:pPr>
              <w:jc w:val="center"/>
              <w:rPr>
                <w:sz w:val="14"/>
                <w:szCs w:val="14"/>
              </w:rPr>
            </w:pPr>
            <w:r w:rsidRPr="0026475C">
              <w:rPr>
                <w:sz w:val="14"/>
                <w:szCs w:val="14"/>
              </w:rPr>
              <w:t>1,59%</w:t>
            </w:r>
          </w:p>
        </w:tc>
        <w:tc>
          <w:tcPr>
            <w:tcW w:w="222" w:type="pct"/>
            <w:tcBorders>
              <w:top w:val="nil"/>
              <w:left w:val="nil"/>
              <w:bottom w:val="single" w:sz="4" w:space="0" w:color="auto"/>
              <w:right w:val="single" w:sz="8" w:space="0" w:color="auto"/>
            </w:tcBorders>
            <w:shd w:val="clear" w:color="auto" w:fill="auto"/>
            <w:vAlign w:val="center"/>
            <w:hideMark/>
          </w:tcPr>
          <w:p w14:paraId="1B65F7BA" w14:textId="77777777" w:rsidR="0026475C" w:rsidRPr="0026475C" w:rsidRDefault="0026475C" w:rsidP="0026475C">
            <w:pPr>
              <w:jc w:val="center"/>
              <w:rPr>
                <w:sz w:val="14"/>
                <w:szCs w:val="14"/>
              </w:rPr>
            </w:pPr>
            <w:r w:rsidRPr="0026475C">
              <w:rPr>
                <w:sz w:val="14"/>
                <w:szCs w:val="14"/>
              </w:rPr>
              <w:t>3,57%</w:t>
            </w:r>
          </w:p>
        </w:tc>
        <w:tc>
          <w:tcPr>
            <w:tcW w:w="223" w:type="pct"/>
            <w:tcBorders>
              <w:top w:val="nil"/>
              <w:left w:val="nil"/>
              <w:bottom w:val="single" w:sz="4" w:space="0" w:color="auto"/>
              <w:right w:val="single" w:sz="8" w:space="0" w:color="auto"/>
            </w:tcBorders>
            <w:shd w:val="clear" w:color="auto" w:fill="auto"/>
            <w:vAlign w:val="center"/>
            <w:hideMark/>
          </w:tcPr>
          <w:p w14:paraId="31DD510B" w14:textId="77777777" w:rsidR="0026475C" w:rsidRPr="0026475C" w:rsidRDefault="0026475C" w:rsidP="0026475C">
            <w:pPr>
              <w:jc w:val="center"/>
              <w:rPr>
                <w:sz w:val="14"/>
                <w:szCs w:val="14"/>
              </w:rPr>
            </w:pPr>
            <w:r w:rsidRPr="0026475C">
              <w:rPr>
                <w:sz w:val="14"/>
                <w:szCs w:val="14"/>
              </w:rPr>
              <w:t>0,00%</w:t>
            </w:r>
          </w:p>
        </w:tc>
        <w:tc>
          <w:tcPr>
            <w:tcW w:w="278" w:type="pct"/>
            <w:tcBorders>
              <w:top w:val="nil"/>
              <w:left w:val="nil"/>
              <w:bottom w:val="single" w:sz="4" w:space="0" w:color="auto"/>
              <w:right w:val="single" w:sz="8" w:space="0" w:color="auto"/>
            </w:tcBorders>
            <w:shd w:val="clear" w:color="auto" w:fill="auto"/>
            <w:vAlign w:val="center"/>
            <w:hideMark/>
          </w:tcPr>
          <w:p w14:paraId="127AEEDC" w14:textId="77777777" w:rsidR="0026475C" w:rsidRPr="0026475C" w:rsidRDefault="0026475C" w:rsidP="0026475C">
            <w:pPr>
              <w:jc w:val="center"/>
              <w:rPr>
                <w:sz w:val="14"/>
                <w:szCs w:val="14"/>
              </w:rPr>
            </w:pPr>
            <w:r w:rsidRPr="0026475C">
              <w:rPr>
                <w:sz w:val="14"/>
                <w:szCs w:val="14"/>
              </w:rPr>
              <w:t>2,79%</w:t>
            </w:r>
          </w:p>
        </w:tc>
      </w:tr>
      <w:tr w:rsidR="0026475C" w:rsidRPr="0026475C" w14:paraId="572F1BA4" w14:textId="77777777" w:rsidTr="009734C9">
        <w:trPr>
          <w:trHeight w:val="20"/>
        </w:trPr>
        <w:tc>
          <w:tcPr>
            <w:tcW w:w="180" w:type="pct"/>
            <w:vMerge/>
            <w:tcBorders>
              <w:top w:val="nil"/>
              <w:left w:val="single" w:sz="8" w:space="0" w:color="auto"/>
              <w:bottom w:val="single" w:sz="4" w:space="0" w:color="000000"/>
              <w:right w:val="single" w:sz="8" w:space="0" w:color="auto"/>
            </w:tcBorders>
            <w:vAlign w:val="center"/>
            <w:hideMark/>
          </w:tcPr>
          <w:p w14:paraId="1C49A9F3" w14:textId="77777777" w:rsidR="0026475C" w:rsidRPr="0026475C" w:rsidRDefault="0026475C" w:rsidP="0026475C">
            <w:pPr>
              <w:rPr>
                <w:sz w:val="14"/>
                <w:szCs w:val="14"/>
              </w:rPr>
            </w:pPr>
          </w:p>
        </w:tc>
        <w:tc>
          <w:tcPr>
            <w:tcW w:w="1215" w:type="pct"/>
            <w:vMerge/>
            <w:tcBorders>
              <w:top w:val="nil"/>
              <w:left w:val="single" w:sz="8" w:space="0" w:color="auto"/>
              <w:bottom w:val="single" w:sz="4" w:space="0" w:color="000000"/>
              <w:right w:val="single" w:sz="8" w:space="0" w:color="auto"/>
            </w:tcBorders>
            <w:vAlign w:val="center"/>
            <w:hideMark/>
          </w:tcPr>
          <w:p w14:paraId="51098141" w14:textId="77777777" w:rsidR="0026475C" w:rsidRPr="0026475C" w:rsidRDefault="0026475C" w:rsidP="0026475C">
            <w:pPr>
              <w:rPr>
                <w:sz w:val="14"/>
                <w:szCs w:val="14"/>
              </w:rPr>
            </w:pPr>
          </w:p>
        </w:tc>
        <w:tc>
          <w:tcPr>
            <w:tcW w:w="221" w:type="pct"/>
            <w:tcBorders>
              <w:top w:val="nil"/>
              <w:left w:val="nil"/>
              <w:bottom w:val="single" w:sz="4" w:space="0" w:color="auto"/>
              <w:right w:val="single" w:sz="8" w:space="0" w:color="auto"/>
            </w:tcBorders>
            <w:shd w:val="clear" w:color="auto" w:fill="auto"/>
            <w:vAlign w:val="center"/>
            <w:hideMark/>
          </w:tcPr>
          <w:p w14:paraId="74B07A5E"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1536D99" w14:textId="77777777" w:rsidR="0026475C" w:rsidRPr="0026475C" w:rsidRDefault="0026475C" w:rsidP="0026475C">
            <w:pPr>
              <w:jc w:val="center"/>
              <w:rPr>
                <w:sz w:val="14"/>
                <w:szCs w:val="14"/>
              </w:rPr>
            </w:pPr>
            <w:r w:rsidRPr="0026475C">
              <w:rPr>
                <w:sz w:val="14"/>
                <w:szCs w:val="14"/>
              </w:rPr>
              <w:t>1,265</w:t>
            </w:r>
          </w:p>
        </w:tc>
        <w:tc>
          <w:tcPr>
            <w:tcW w:w="222" w:type="pct"/>
            <w:tcBorders>
              <w:top w:val="nil"/>
              <w:left w:val="nil"/>
              <w:bottom w:val="single" w:sz="4" w:space="0" w:color="auto"/>
              <w:right w:val="single" w:sz="8" w:space="0" w:color="auto"/>
            </w:tcBorders>
            <w:shd w:val="clear" w:color="auto" w:fill="auto"/>
            <w:vAlign w:val="center"/>
            <w:hideMark/>
          </w:tcPr>
          <w:p w14:paraId="68A04D63" w14:textId="77777777" w:rsidR="0026475C" w:rsidRPr="0026475C" w:rsidRDefault="0026475C" w:rsidP="0026475C">
            <w:pPr>
              <w:jc w:val="center"/>
              <w:rPr>
                <w:sz w:val="14"/>
                <w:szCs w:val="14"/>
              </w:rPr>
            </w:pPr>
            <w:r w:rsidRPr="0026475C">
              <w:rPr>
                <w:sz w:val="14"/>
                <w:szCs w:val="14"/>
              </w:rPr>
              <w:t>0,674</w:t>
            </w:r>
          </w:p>
        </w:tc>
        <w:tc>
          <w:tcPr>
            <w:tcW w:w="222" w:type="pct"/>
            <w:tcBorders>
              <w:top w:val="nil"/>
              <w:left w:val="nil"/>
              <w:bottom w:val="single" w:sz="4" w:space="0" w:color="auto"/>
              <w:right w:val="single" w:sz="8" w:space="0" w:color="auto"/>
            </w:tcBorders>
            <w:shd w:val="clear" w:color="auto" w:fill="auto"/>
            <w:vAlign w:val="center"/>
            <w:hideMark/>
          </w:tcPr>
          <w:p w14:paraId="68C5C1C1" w14:textId="77777777" w:rsidR="0026475C" w:rsidRPr="0026475C" w:rsidRDefault="0026475C" w:rsidP="0026475C">
            <w:pPr>
              <w:jc w:val="center"/>
              <w:rPr>
                <w:sz w:val="14"/>
                <w:szCs w:val="14"/>
              </w:rPr>
            </w:pPr>
            <w:r w:rsidRPr="0026475C">
              <w:rPr>
                <w:sz w:val="14"/>
                <w:szCs w:val="14"/>
              </w:rPr>
              <w:t>0,822</w:t>
            </w:r>
          </w:p>
        </w:tc>
        <w:tc>
          <w:tcPr>
            <w:tcW w:w="222" w:type="pct"/>
            <w:tcBorders>
              <w:top w:val="nil"/>
              <w:left w:val="nil"/>
              <w:bottom w:val="single" w:sz="4" w:space="0" w:color="auto"/>
              <w:right w:val="single" w:sz="8" w:space="0" w:color="auto"/>
            </w:tcBorders>
            <w:shd w:val="clear" w:color="auto" w:fill="auto"/>
            <w:vAlign w:val="center"/>
            <w:hideMark/>
          </w:tcPr>
          <w:p w14:paraId="05A6ED72"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6FEFEA34" w14:textId="77777777" w:rsidR="0026475C" w:rsidRPr="0026475C" w:rsidRDefault="0026475C" w:rsidP="0026475C">
            <w:pPr>
              <w:jc w:val="center"/>
              <w:rPr>
                <w:sz w:val="14"/>
                <w:szCs w:val="14"/>
              </w:rPr>
            </w:pPr>
            <w:r w:rsidRPr="0026475C">
              <w:rPr>
                <w:sz w:val="14"/>
                <w:szCs w:val="14"/>
              </w:rPr>
              <w:t>2,760</w:t>
            </w:r>
          </w:p>
        </w:tc>
        <w:tc>
          <w:tcPr>
            <w:tcW w:w="215" w:type="pct"/>
            <w:tcBorders>
              <w:top w:val="nil"/>
              <w:left w:val="nil"/>
              <w:bottom w:val="single" w:sz="4" w:space="0" w:color="auto"/>
              <w:right w:val="single" w:sz="8" w:space="0" w:color="auto"/>
            </w:tcBorders>
            <w:shd w:val="clear" w:color="auto" w:fill="auto"/>
            <w:vAlign w:val="center"/>
            <w:hideMark/>
          </w:tcPr>
          <w:p w14:paraId="61F8CB25" w14:textId="77777777" w:rsidR="0026475C" w:rsidRPr="0026475C" w:rsidRDefault="0026475C" w:rsidP="0026475C">
            <w:pPr>
              <w:jc w:val="center"/>
              <w:rPr>
                <w:sz w:val="14"/>
                <w:szCs w:val="14"/>
              </w:rPr>
            </w:pPr>
            <w:r w:rsidRPr="0026475C">
              <w:rPr>
                <w:sz w:val="14"/>
                <w:szCs w:val="14"/>
              </w:rPr>
              <w:t>1,357</w:t>
            </w:r>
          </w:p>
        </w:tc>
        <w:tc>
          <w:tcPr>
            <w:tcW w:w="222" w:type="pct"/>
            <w:tcBorders>
              <w:top w:val="nil"/>
              <w:left w:val="nil"/>
              <w:bottom w:val="single" w:sz="4" w:space="0" w:color="auto"/>
              <w:right w:val="single" w:sz="8" w:space="0" w:color="auto"/>
            </w:tcBorders>
            <w:shd w:val="clear" w:color="auto" w:fill="auto"/>
            <w:vAlign w:val="center"/>
            <w:hideMark/>
          </w:tcPr>
          <w:p w14:paraId="209626D5" w14:textId="77777777" w:rsidR="0026475C" w:rsidRPr="0026475C" w:rsidRDefault="0026475C" w:rsidP="0026475C">
            <w:pPr>
              <w:jc w:val="center"/>
              <w:rPr>
                <w:sz w:val="14"/>
                <w:szCs w:val="14"/>
              </w:rPr>
            </w:pPr>
            <w:r w:rsidRPr="0026475C">
              <w:rPr>
                <w:sz w:val="14"/>
                <w:szCs w:val="14"/>
              </w:rPr>
              <w:t>0,653</w:t>
            </w:r>
          </w:p>
        </w:tc>
        <w:tc>
          <w:tcPr>
            <w:tcW w:w="222" w:type="pct"/>
            <w:tcBorders>
              <w:top w:val="nil"/>
              <w:left w:val="nil"/>
              <w:bottom w:val="single" w:sz="4" w:space="0" w:color="auto"/>
              <w:right w:val="single" w:sz="8" w:space="0" w:color="auto"/>
            </w:tcBorders>
            <w:shd w:val="clear" w:color="auto" w:fill="auto"/>
            <w:vAlign w:val="center"/>
            <w:hideMark/>
          </w:tcPr>
          <w:p w14:paraId="3B5C6B6E" w14:textId="77777777" w:rsidR="0026475C" w:rsidRPr="0026475C" w:rsidRDefault="0026475C" w:rsidP="0026475C">
            <w:pPr>
              <w:jc w:val="center"/>
              <w:rPr>
                <w:sz w:val="14"/>
                <w:szCs w:val="14"/>
              </w:rPr>
            </w:pPr>
            <w:r w:rsidRPr="0026475C">
              <w:rPr>
                <w:sz w:val="14"/>
                <w:szCs w:val="14"/>
              </w:rPr>
              <w:t>0,788</w:t>
            </w:r>
          </w:p>
        </w:tc>
        <w:tc>
          <w:tcPr>
            <w:tcW w:w="222" w:type="pct"/>
            <w:tcBorders>
              <w:top w:val="nil"/>
              <w:left w:val="nil"/>
              <w:bottom w:val="single" w:sz="4" w:space="0" w:color="auto"/>
              <w:right w:val="single" w:sz="8" w:space="0" w:color="auto"/>
            </w:tcBorders>
            <w:shd w:val="clear" w:color="auto" w:fill="auto"/>
            <w:vAlign w:val="center"/>
            <w:hideMark/>
          </w:tcPr>
          <w:p w14:paraId="639241B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7CEED7E6" w14:textId="77777777" w:rsidR="0026475C" w:rsidRPr="0026475C" w:rsidRDefault="0026475C" w:rsidP="0026475C">
            <w:pPr>
              <w:jc w:val="center"/>
              <w:rPr>
                <w:sz w:val="14"/>
                <w:szCs w:val="14"/>
              </w:rPr>
            </w:pPr>
            <w:r w:rsidRPr="0026475C">
              <w:rPr>
                <w:sz w:val="14"/>
                <w:szCs w:val="14"/>
              </w:rPr>
              <w:t>2,798</w:t>
            </w:r>
          </w:p>
        </w:tc>
        <w:tc>
          <w:tcPr>
            <w:tcW w:w="215" w:type="pct"/>
            <w:tcBorders>
              <w:top w:val="nil"/>
              <w:left w:val="nil"/>
              <w:bottom w:val="single" w:sz="4" w:space="0" w:color="auto"/>
              <w:right w:val="single" w:sz="8" w:space="0" w:color="auto"/>
            </w:tcBorders>
            <w:shd w:val="clear" w:color="000000" w:fill="FFFFFF"/>
            <w:vAlign w:val="center"/>
            <w:hideMark/>
          </w:tcPr>
          <w:p w14:paraId="71DD8006" w14:textId="77777777" w:rsidR="0026475C" w:rsidRPr="0026475C" w:rsidRDefault="0026475C" w:rsidP="0026475C">
            <w:pPr>
              <w:jc w:val="center"/>
              <w:rPr>
                <w:sz w:val="14"/>
                <w:szCs w:val="14"/>
              </w:rPr>
            </w:pPr>
            <w:r w:rsidRPr="0026475C">
              <w:rPr>
                <w:sz w:val="14"/>
                <w:szCs w:val="14"/>
              </w:rPr>
              <w:t>1,311</w:t>
            </w:r>
          </w:p>
        </w:tc>
        <w:tc>
          <w:tcPr>
            <w:tcW w:w="222" w:type="pct"/>
            <w:tcBorders>
              <w:top w:val="nil"/>
              <w:left w:val="nil"/>
              <w:bottom w:val="single" w:sz="4" w:space="0" w:color="auto"/>
              <w:right w:val="single" w:sz="8" w:space="0" w:color="auto"/>
            </w:tcBorders>
            <w:shd w:val="clear" w:color="000000" w:fill="FFFFFF"/>
            <w:vAlign w:val="center"/>
            <w:hideMark/>
          </w:tcPr>
          <w:p w14:paraId="59854E8E" w14:textId="77777777" w:rsidR="0026475C" w:rsidRPr="0026475C" w:rsidRDefault="0026475C" w:rsidP="0026475C">
            <w:pPr>
              <w:jc w:val="center"/>
              <w:rPr>
                <w:sz w:val="14"/>
                <w:szCs w:val="14"/>
              </w:rPr>
            </w:pPr>
            <w:r w:rsidRPr="0026475C">
              <w:rPr>
                <w:sz w:val="14"/>
                <w:szCs w:val="14"/>
              </w:rPr>
              <w:t>0,663</w:t>
            </w:r>
          </w:p>
        </w:tc>
        <w:tc>
          <w:tcPr>
            <w:tcW w:w="222" w:type="pct"/>
            <w:tcBorders>
              <w:top w:val="nil"/>
              <w:left w:val="nil"/>
              <w:bottom w:val="single" w:sz="4" w:space="0" w:color="auto"/>
              <w:right w:val="single" w:sz="8" w:space="0" w:color="auto"/>
            </w:tcBorders>
            <w:shd w:val="clear" w:color="000000" w:fill="FFFFFF"/>
            <w:vAlign w:val="center"/>
            <w:hideMark/>
          </w:tcPr>
          <w:p w14:paraId="6A237879" w14:textId="77777777" w:rsidR="0026475C" w:rsidRPr="0026475C" w:rsidRDefault="0026475C" w:rsidP="0026475C">
            <w:pPr>
              <w:jc w:val="center"/>
              <w:rPr>
                <w:sz w:val="14"/>
                <w:szCs w:val="14"/>
              </w:rPr>
            </w:pPr>
            <w:r w:rsidRPr="0026475C">
              <w:rPr>
                <w:sz w:val="14"/>
                <w:szCs w:val="14"/>
              </w:rPr>
              <w:t>0,805</w:t>
            </w:r>
          </w:p>
        </w:tc>
        <w:tc>
          <w:tcPr>
            <w:tcW w:w="223" w:type="pct"/>
            <w:tcBorders>
              <w:top w:val="nil"/>
              <w:left w:val="nil"/>
              <w:bottom w:val="single" w:sz="4" w:space="0" w:color="auto"/>
              <w:right w:val="single" w:sz="8" w:space="0" w:color="auto"/>
            </w:tcBorders>
            <w:shd w:val="clear" w:color="000000" w:fill="FFFFFF"/>
            <w:vAlign w:val="center"/>
            <w:hideMark/>
          </w:tcPr>
          <w:p w14:paraId="6DD1A07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1E0594ED" w14:textId="77777777" w:rsidR="0026475C" w:rsidRPr="0026475C" w:rsidRDefault="0026475C" w:rsidP="0026475C">
            <w:pPr>
              <w:jc w:val="center"/>
              <w:rPr>
                <w:sz w:val="14"/>
                <w:szCs w:val="14"/>
              </w:rPr>
            </w:pPr>
            <w:r w:rsidRPr="0026475C">
              <w:rPr>
                <w:sz w:val="14"/>
                <w:szCs w:val="14"/>
              </w:rPr>
              <w:t>2,779</w:t>
            </w:r>
          </w:p>
        </w:tc>
      </w:tr>
      <w:tr w:rsidR="0026475C" w:rsidRPr="0026475C" w14:paraId="2D0C3D2F"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54450B9"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8D9A37E" w14:textId="77777777" w:rsidR="0026475C" w:rsidRPr="0026475C" w:rsidRDefault="0026475C" w:rsidP="0026475C">
            <w:pPr>
              <w:jc w:val="right"/>
              <w:rPr>
                <w:sz w:val="14"/>
                <w:szCs w:val="14"/>
              </w:rPr>
            </w:pPr>
            <w:r w:rsidRPr="0026475C">
              <w:rPr>
                <w:sz w:val="14"/>
                <w:szCs w:val="14"/>
              </w:rPr>
              <w:t>Сбыт 1</w:t>
            </w:r>
          </w:p>
        </w:tc>
        <w:tc>
          <w:tcPr>
            <w:tcW w:w="221" w:type="pct"/>
            <w:tcBorders>
              <w:top w:val="nil"/>
              <w:left w:val="nil"/>
              <w:bottom w:val="single" w:sz="4" w:space="0" w:color="auto"/>
              <w:right w:val="single" w:sz="8" w:space="0" w:color="auto"/>
            </w:tcBorders>
            <w:shd w:val="clear" w:color="auto" w:fill="auto"/>
            <w:vAlign w:val="center"/>
            <w:hideMark/>
          </w:tcPr>
          <w:p w14:paraId="00621442"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4DAFE8A4" w14:textId="77777777" w:rsidR="0026475C" w:rsidRPr="0026475C" w:rsidRDefault="0026475C" w:rsidP="0026475C">
            <w:pPr>
              <w:jc w:val="center"/>
              <w:rPr>
                <w:sz w:val="14"/>
                <w:szCs w:val="14"/>
              </w:rPr>
            </w:pPr>
            <w:r w:rsidRPr="0026475C">
              <w:rPr>
                <w:sz w:val="14"/>
                <w:szCs w:val="14"/>
              </w:rPr>
              <w:t>1,265</w:t>
            </w:r>
          </w:p>
        </w:tc>
        <w:tc>
          <w:tcPr>
            <w:tcW w:w="222" w:type="pct"/>
            <w:tcBorders>
              <w:top w:val="nil"/>
              <w:left w:val="nil"/>
              <w:bottom w:val="single" w:sz="4" w:space="0" w:color="auto"/>
              <w:right w:val="single" w:sz="8" w:space="0" w:color="auto"/>
            </w:tcBorders>
            <w:shd w:val="clear" w:color="auto" w:fill="auto"/>
            <w:vAlign w:val="center"/>
            <w:hideMark/>
          </w:tcPr>
          <w:p w14:paraId="707CAC0D" w14:textId="77777777" w:rsidR="0026475C" w:rsidRPr="0026475C" w:rsidRDefault="0026475C" w:rsidP="0026475C">
            <w:pPr>
              <w:jc w:val="center"/>
              <w:rPr>
                <w:sz w:val="14"/>
                <w:szCs w:val="14"/>
              </w:rPr>
            </w:pPr>
            <w:r w:rsidRPr="0026475C">
              <w:rPr>
                <w:sz w:val="14"/>
                <w:szCs w:val="14"/>
              </w:rPr>
              <w:t>0,674</w:t>
            </w:r>
          </w:p>
        </w:tc>
        <w:tc>
          <w:tcPr>
            <w:tcW w:w="222" w:type="pct"/>
            <w:tcBorders>
              <w:top w:val="nil"/>
              <w:left w:val="nil"/>
              <w:bottom w:val="single" w:sz="4" w:space="0" w:color="auto"/>
              <w:right w:val="single" w:sz="8" w:space="0" w:color="auto"/>
            </w:tcBorders>
            <w:shd w:val="clear" w:color="auto" w:fill="auto"/>
            <w:vAlign w:val="center"/>
            <w:hideMark/>
          </w:tcPr>
          <w:p w14:paraId="79E15A17" w14:textId="77777777" w:rsidR="0026475C" w:rsidRPr="0026475C" w:rsidRDefault="0026475C" w:rsidP="0026475C">
            <w:pPr>
              <w:jc w:val="center"/>
              <w:rPr>
                <w:sz w:val="14"/>
                <w:szCs w:val="14"/>
              </w:rPr>
            </w:pPr>
            <w:r w:rsidRPr="0026475C">
              <w:rPr>
                <w:sz w:val="14"/>
                <w:szCs w:val="14"/>
              </w:rPr>
              <w:t>0,822</w:t>
            </w:r>
          </w:p>
        </w:tc>
        <w:tc>
          <w:tcPr>
            <w:tcW w:w="222" w:type="pct"/>
            <w:tcBorders>
              <w:top w:val="nil"/>
              <w:left w:val="nil"/>
              <w:bottom w:val="single" w:sz="4" w:space="0" w:color="auto"/>
              <w:right w:val="single" w:sz="8" w:space="0" w:color="auto"/>
            </w:tcBorders>
            <w:shd w:val="clear" w:color="auto" w:fill="auto"/>
            <w:vAlign w:val="center"/>
            <w:hideMark/>
          </w:tcPr>
          <w:p w14:paraId="554A2FC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A18804D" w14:textId="77777777" w:rsidR="0026475C" w:rsidRPr="0026475C" w:rsidRDefault="0026475C" w:rsidP="0026475C">
            <w:pPr>
              <w:jc w:val="center"/>
              <w:rPr>
                <w:sz w:val="14"/>
                <w:szCs w:val="14"/>
              </w:rPr>
            </w:pPr>
            <w:r w:rsidRPr="0026475C">
              <w:rPr>
                <w:sz w:val="14"/>
                <w:szCs w:val="14"/>
              </w:rPr>
              <w:t>2,760</w:t>
            </w:r>
          </w:p>
        </w:tc>
        <w:tc>
          <w:tcPr>
            <w:tcW w:w="215" w:type="pct"/>
            <w:tcBorders>
              <w:top w:val="nil"/>
              <w:left w:val="nil"/>
              <w:bottom w:val="single" w:sz="4" w:space="0" w:color="auto"/>
              <w:right w:val="single" w:sz="8" w:space="0" w:color="auto"/>
            </w:tcBorders>
            <w:shd w:val="clear" w:color="auto" w:fill="auto"/>
            <w:vAlign w:val="center"/>
            <w:hideMark/>
          </w:tcPr>
          <w:p w14:paraId="38FEBF9F" w14:textId="77777777" w:rsidR="0026475C" w:rsidRPr="0026475C" w:rsidRDefault="0026475C" w:rsidP="0026475C">
            <w:pPr>
              <w:jc w:val="center"/>
              <w:rPr>
                <w:sz w:val="14"/>
                <w:szCs w:val="14"/>
              </w:rPr>
            </w:pPr>
            <w:r w:rsidRPr="0026475C">
              <w:rPr>
                <w:sz w:val="14"/>
                <w:szCs w:val="14"/>
              </w:rPr>
              <w:t>1,357</w:t>
            </w:r>
          </w:p>
        </w:tc>
        <w:tc>
          <w:tcPr>
            <w:tcW w:w="222" w:type="pct"/>
            <w:tcBorders>
              <w:top w:val="nil"/>
              <w:left w:val="nil"/>
              <w:bottom w:val="single" w:sz="4" w:space="0" w:color="auto"/>
              <w:right w:val="single" w:sz="8" w:space="0" w:color="auto"/>
            </w:tcBorders>
            <w:shd w:val="clear" w:color="auto" w:fill="auto"/>
            <w:vAlign w:val="center"/>
            <w:hideMark/>
          </w:tcPr>
          <w:p w14:paraId="200A12B3" w14:textId="77777777" w:rsidR="0026475C" w:rsidRPr="0026475C" w:rsidRDefault="0026475C" w:rsidP="0026475C">
            <w:pPr>
              <w:jc w:val="center"/>
              <w:rPr>
                <w:sz w:val="14"/>
                <w:szCs w:val="14"/>
              </w:rPr>
            </w:pPr>
            <w:r w:rsidRPr="0026475C">
              <w:rPr>
                <w:sz w:val="14"/>
                <w:szCs w:val="14"/>
              </w:rPr>
              <w:t>0,653</w:t>
            </w:r>
          </w:p>
        </w:tc>
        <w:tc>
          <w:tcPr>
            <w:tcW w:w="222" w:type="pct"/>
            <w:tcBorders>
              <w:top w:val="nil"/>
              <w:left w:val="nil"/>
              <w:bottom w:val="single" w:sz="4" w:space="0" w:color="auto"/>
              <w:right w:val="single" w:sz="8" w:space="0" w:color="auto"/>
            </w:tcBorders>
            <w:shd w:val="clear" w:color="auto" w:fill="auto"/>
            <w:vAlign w:val="center"/>
            <w:hideMark/>
          </w:tcPr>
          <w:p w14:paraId="3D7C31FF" w14:textId="77777777" w:rsidR="0026475C" w:rsidRPr="0026475C" w:rsidRDefault="0026475C" w:rsidP="0026475C">
            <w:pPr>
              <w:jc w:val="center"/>
              <w:rPr>
                <w:sz w:val="14"/>
                <w:szCs w:val="14"/>
              </w:rPr>
            </w:pPr>
            <w:r w:rsidRPr="0026475C">
              <w:rPr>
                <w:sz w:val="14"/>
                <w:szCs w:val="14"/>
              </w:rPr>
              <w:t>0,788</w:t>
            </w:r>
          </w:p>
        </w:tc>
        <w:tc>
          <w:tcPr>
            <w:tcW w:w="222" w:type="pct"/>
            <w:tcBorders>
              <w:top w:val="nil"/>
              <w:left w:val="nil"/>
              <w:bottom w:val="single" w:sz="4" w:space="0" w:color="auto"/>
              <w:right w:val="single" w:sz="8" w:space="0" w:color="auto"/>
            </w:tcBorders>
            <w:shd w:val="clear" w:color="auto" w:fill="auto"/>
            <w:vAlign w:val="center"/>
            <w:hideMark/>
          </w:tcPr>
          <w:p w14:paraId="6096DCB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69EA44A" w14:textId="77777777" w:rsidR="0026475C" w:rsidRPr="0026475C" w:rsidRDefault="0026475C" w:rsidP="0026475C">
            <w:pPr>
              <w:jc w:val="center"/>
              <w:rPr>
                <w:sz w:val="14"/>
                <w:szCs w:val="14"/>
              </w:rPr>
            </w:pPr>
            <w:r w:rsidRPr="0026475C">
              <w:rPr>
                <w:sz w:val="14"/>
                <w:szCs w:val="14"/>
              </w:rPr>
              <w:t>2,798</w:t>
            </w:r>
          </w:p>
        </w:tc>
        <w:tc>
          <w:tcPr>
            <w:tcW w:w="215" w:type="pct"/>
            <w:tcBorders>
              <w:top w:val="nil"/>
              <w:left w:val="nil"/>
              <w:bottom w:val="single" w:sz="4" w:space="0" w:color="auto"/>
              <w:right w:val="single" w:sz="8" w:space="0" w:color="auto"/>
            </w:tcBorders>
            <w:shd w:val="clear" w:color="000000" w:fill="FFFFFF"/>
            <w:vAlign w:val="center"/>
            <w:hideMark/>
          </w:tcPr>
          <w:p w14:paraId="5F1160C1" w14:textId="77777777" w:rsidR="0026475C" w:rsidRPr="0026475C" w:rsidRDefault="0026475C" w:rsidP="0026475C">
            <w:pPr>
              <w:jc w:val="center"/>
              <w:rPr>
                <w:sz w:val="14"/>
                <w:szCs w:val="14"/>
              </w:rPr>
            </w:pPr>
            <w:r w:rsidRPr="0026475C">
              <w:rPr>
                <w:sz w:val="14"/>
                <w:szCs w:val="14"/>
              </w:rPr>
              <w:t>1,311</w:t>
            </w:r>
          </w:p>
        </w:tc>
        <w:tc>
          <w:tcPr>
            <w:tcW w:w="222" w:type="pct"/>
            <w:tcBorders>
              <w:top w:val="nil"/>
              <w:left w:val="nil"/>
              <w:bottom w:val="single" w:sz="4" w:space="0" w:color="auto"/>
              <w:right w:val="single" w:sz="8" w:space="0" w:color="auto"/>
            </w:tcBorders>
            <w:shd w:val="clear" w:color="000000" w:fill="FFFFFF"/>
            <w:vAlign w:val="center"/>
            <w:hideMark/>
          </w:tcPr>
          <w:p w14:paraId="38B9BCF5" w14:textId="77777777" w:rsidR="0026475C" w:rsidRPr="0026475C" w:rsidRDefault="0026475C" w:rsidP="0026475C">
            <w:pPr>
              <w:jc w:val="center"/>
              <w:rPr>
                <w:sz w:val="14"/>
                <w:szCs w:val="14"/>
              </w:rPr>
            </w:pPr>
            <w:r w:rsidRPr="0026475C">
              <w:rPr>
                <w:sz w:val="14"/>
                <w:szCs w:val="14"/>
              </w:rPr>
              <w:t>0,663</w:t>
            </w:r>
          </w:p>
        </w:tc>
        <w:tc>
          <w:tcPr>
            <w:tcW w:w="222" w:type="pct"/>
            <w:tcBorders>
              <w:top w:val="nil"/>
              <w:left w:val="nil"/>
              <w:bottom w:val="single" w:sz="4" w:space="0" w:color="auto"/>
              <w:right w:val="single" w:sz="8" w:space="0" w:color="auto"/>
            </w:tcBorders>
            <w:shd w:val="clear" w:color="000000" w:fill="FFFFFF"/>
            <w:vAlign w:val="center"/>
            <w:hideMark/>
          </w:tcPr>
          <w:p w14:paraId="4892CB9C" w14:textId="77777777" w:rsidR="0026475C" w:rsidRPr="0026475C" w:rsidRDefault="0026475C" w:rsidP="0026475C">
            <w:pPr>
              <w:jc w:val="center"/>
              <w:rPr>
                <w:sz w:val="14"/>
                <w:szCs w:val="14"/>
              </w:rPr>
            </w:pPr>
            <w:r w:rsidRPr="0026475C">
              <w:rPr>
                <w:sz w:val="14"/>
                <w:szCs w:val="14"/>
              </w:rPr>
              <w:t>0,805</w:t>
            </w:r>
          </w:p>
        </w:tc>
        <w:tc>
          <w:tcPr>
            <w:tcW w:w="223" w:type="pct"/>
            <w:tcBorders>
              <w:top w:val="nil"/>
              <w:left w:val="nil"/>
              <w:bottom w:val="single" w:sz="4" w:space="0" w:color="auto"/>
              <w:right w:val="single" w:sz="8" w:space="0" w:color="auto"/>
            </w:tcBorders>
            <w:shd w:val="clear" w:color="000000" w:fill="FFFFFF"/>
            <w:vAlign w:val="center"/>
            <w:hideMark/>
          </w:tcPr>
          <w:p w14:paraId="4299F9E3"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814479E" w14:textId="77777777" w:rsidR="0026475C" w:rsidRPr="0026475C" w:rsidRDefault="0026475C" w:rsidP="0026475C">
            <w:pPr>
              <w:jc w:val="center"/>
              <w:rPr>
                <w:sz w:val="14"/>
                <w:szCs w:val="14"/>
              </w:rPr>
            </w:pPr>
            <w:r w:rsidRPr="0026475C">
              <w:rPr>
                <w:sz w:val="14"/>
                <w:szCs w:val="14"/>
              </w:rPr>
              <w:t>2,779</w:t>
            </w:r>
          </w:p>
        </w:tc>
      </w:tr>
      <w:tr w:rsidR="0026475C" w:rsidRPr="0026475C" w14:paraId="4890D02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994042C"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E70EC7E" w14:textId="77777777" w:rsidR="0026475C" w:rsidRPr="0026475C" w:rsidRDefault="0026475C" w:rsidP="0026475C">
            <w:pPr>
              <w:jc w:val="right"/>
              <w:rPr>
                <w:sz w:val="14"/>
                <w:szCs w:val="14"/>
              </w:rPr>
            </w:pPr>
            <w:r w:rsidRPr="0026475C">
              <w:rPr>
                <w:sz w:val="14"/>
                <w:szCs w:val="14"/>
              </w:rPr>
              <w:t>Сбыт 2</w:t>
            </w:r>
          </w:p>
        </w:tc>
        <w:tc>
          <w:tcPr>
            <w:tcW w:w="221" w:type="pct"/>
            <w:tcBorders>
              <w:top w:val="nil"/>
              <w:left w:val="nil"/>
              <w:bottom w:val="single" w:sz="4" w:space="0" w:color="auto"/>
              <w:right w:val="single" w:sz="8" w:space="0" w:color="auto"/>
            </w:tcBorders>
            <w:shd w:val="clear" w:color="auto" w:fill="auto"/>
            <w:vAlign w:val="center"/>
            <w:hideMark/>
          </w:tcPr>
          <w:p w14:paraId="5D2D75D0"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40D96D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85F72C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0C2B4C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89EF00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46AB799"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6D1242D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09C3A2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46EEB0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E3AC90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03DE8F4"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21EBE5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07815E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9EDD92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4B15009"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1586E6B" w14:textId="77777777" w:rsidR="0026475C" w:rsidRPr="0026475C" w:rsidRDefault="0026475C" w:rsidP="0026475C">
            <w:pPr>
              <w:jc w:val="center"/>
              <w:rPr>
                <w:sz w:val="14"/>
                <w:szCs w:val="14"/>
              </w:rPr>
            </w:pPr>
            <w:r w:rsidRPr="0026475C">
              <w:rPr>
                <w:sz w:val="14"/>
                <w:szCs w:val="14"/>
              </w:rPr>
              <w:t>0,000</w:t>
            </w:r>
          </w:p>
        </w:tc>
      </w:tr>
      <w:tr w:rsidR="0026475C" w:rsidRPr="0026475C" w14:paraId="4768F579"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68EDE8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1FBEA3C" w14:textId="77777777" w:rsidR="0026475C" w:rsidRPr="0026475C" w:rsidRDefault="0026475C" w:rsidP="0026475C">
            <w:pPr>
              <w:jc w:val="right"/>
              <w:rPr>
                <w:sz w:val="14"/>
                <w:szCs w:val="14"/>
              </w:rPr>
            </w:pPr>
            <w:r w:rsidRPr="0026475C">
              <w:rPr>
                <w:sz w:val="14"/>
                <w:szCs w:val="14"/>
              </w:rPr>
              <w:t>Сбыт 3</w:t>
            </w:r>
          </w:p>
        </w:tc>
        <w:tc>
          <w:tcPr>
            <w:tcW w:w="221" w:type="pct"/>
            <w:tcBorders>
              <w:top w:val="nil"/>
              <w:left w:val="nil"/>
              <w:bottom w:val="single" w:sz="4" w:space="0" w:color="auto"/>
              <w:right w:val="single" w:sz="8" w:space="0" w:color="auto"/>
            </w:tcBorders>
            <w:shd w:val="clear" w:color="auto" w:fill="auto"/>
            <w:vAlign w:val="center"/>
            <w:hideMark/>
          </w:tcPr>
          <w:p w14:paraId="1855F01E"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3E96D1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D0ADC0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4A8D09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B57F47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84A8CD8"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7F09E77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A02F9B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F32774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E16FFE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363958A"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E6C7C2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2E4377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830B2C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F46B736"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6EF5A53" w14:textId="77777777" w:rsidR="0026475C" w:rsidRPr="0026475C" w:rsidRDefault="0026475C" w:rsidP="0026475C">
            <w:pPr>
              <w:jc w:val="center"/>
              <w:rPr>
                <w:sz w:val="14"/>
                <w:szCs w:val="14"/>
              </w:rPr>
            </w:pPr>
            <w:r w:rsidRPr="0026475C">
              <w:rPr>
                <w:sz w:val="14"/>
                <w:szCs w:val="14"/>
              </w:rPr>
              <w:t>0,000</w:t>
            </w:r>
          </w:p>
        </w:tc>
      </w:tr>
      <w:tr w:rsidR="0026475C" w:rsidRPr="0026475C" w14:paraId="3A75B2E3"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09DFC3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7E0F0D0" w14:textId="77777777" w:rsidR="0026475C" w:rsidRPr="0026475C" w:rsidRDefault="0026475C" w:rsidP="0026475C">
            <w:pPr>
              <w:jc w:val="right"/>
              <w:rPr>
                <w:sz w:val="14"/>
                <w:szCs w:val="14"/>
              </w:rPr>
            </w:pPr>
            <w:r w:rsidRPr="0026475C">
              <w:rPr>
                <w:sz w:val="14"/>
                <w:szCs w:val="14"/>
              </w:rPr>
              <w:t>Сбыт 4</w:t>
            </w:r>
          </w:p>
        </w:tc>
        <w:tc>
          <w:tcPr>
            <w:tcW w:w="221" w:type="pct"/>
            <w:tcBorders>
              <w:top w:val="nil"/>
              <w:left w:val="nil"/>
              <w:bottom w:val="single" w:sz="4" w:space="0" w:color="auto"/>
              <w:right w:val="single" w:sz="8" w:space="0" w:color="auto"/>
            </w:tcBorders>
            <w:shd w:val="clear" w:color="auto" w:fill="auto"/>
            <w:vAlign w:val="center"/>
            <w:hideMark/>
          </w:tcPr>
          <w:p w14:paraId="3B8355EC"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88409F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C7F0A4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0BAB69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5FC76EF"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16B76D6"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12BA923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A87EA6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B37322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F8C49D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3F89CFD"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3AB430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C36D7A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EFB19F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220412B"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A70F50C" w14:textId="77777777" w:rsidR="0026475C" w:rsidRPr="0026475C" w:rsidRDefault="0026475C" w:rsidP="0026475C">
            <w:pPr>
              <w:jc w:val="center"/>
              <w:rPr>
                <w:sz w:val="14"/>
                <w:szCs w:val="14"/>
              </w:rPr>
            </w:pPr>
            <w:r w:rsidRPr="0026475C">
              <w:rPr>
                <w:sz w:val="14"/>
                <w:szCs w:val="14"/>
              </w:rPr>
              <w:t>0,000</w:t>
            </w:r>
          </w:p>
        </w:tc>
      </w:tr>
      <w:tr w:rsidR="0026475C" w:rsidRPr="0026475C" w14:paraId="0957D82A"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505C8D06" w14:textId="77777777" w:rsidR="0026475C" w:rsidRPr="0026475C" w:rsidRDefault="0026475C" w:rsidP="0026475C">
            <w:pPr>
              <w:jc w:val="center"/>
              <w:rPr>
                <w:sz w:val="14"/>
                <w:szCs w:val="14"/>
              </w:rPr>
            </w:pPr>
            <w:r w:rsidRPr="0026475C">
              <w:rPr>
                <w:sz w:val="14"/>
                <w:szCs w:val="14"/>
              </w:rPr>
              <w:t>4.1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99B01DD" w14:textId="77777777" w:rsidR="0026475C" w:rsidRPr="0026475C" w:rsidRDefault="0026475C" w:rsidP="0026475C">
            <w:pPr>
              <w:ind w:firstLineChars="400" w:firstLine="560"/>
              <w:rPr>
                <w:sz w:val="14"/>
                <w:szCs w:val="14"/>
              </w:rPr>
            </w:pPr>
            <w:r w:rsidRPr="0026475C">
              <w:rPr>
                <w:sz w:val="14"/>
                <w:szCs w:val="14"/>
              </w:rPr>
              <w:t>Потери, относимые на сторонних потребителей</w:t>
            </w:r>
          </w:p>
        </w:tc>
        <w:tc>
          <w:tcPr>
            <w:tcW w:w="221" w:type="pct"/>
            <w:tcBorders>
              <w:top w:val="nil"/>
              <w:left w:val="nil"/>
              <w:bottom w:val="single" w:sz="4" w:space="0" w:color="auto"/>
              <w:right w:val="single" w:sz="8" w:space="0" w:color="auto"/>
            </w:tcBorders>
            <w:shd w:val="clear" w:color="auto" w:fill="auto"/>
            <w:vAlign w:val="center"/>
            <w:hideMark/>
          </w:tcPr>
          <w:p w14:paraId="1AA3373B"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28A91E7" w14:textId="77777777" w:rsidR="0026475C" w:rsidRPr="0026475C" w:rsidRDefault="0026475C" w:rsidP="0026475C">
            <w:pPr>
              <w:jc w:val="center"/>
              <w:rPr>
                <w:sz w:val="14"/>
                <w:szCs w:val="14"/>
              </w:rPr>
            </w:pPr>
            <w:r w:rsidRPr="0026475C">
              <w:rPr>
                <w:sz w:val="14"/>
                <w:szCs w:val="14"/>
              </w:rPr>
              <w:t>1,265</w:t>
            </w:r>
          </w:p>
        </w:tc>
        <w:tc>
          <w:tcPr>
            <w:tcW w:w="222" w:type="pct"/>
            <w:tcBorders>
              <w:top w:val="nil"/>
              <w:left w:val="nil"/>
              <w:bottom w:val="single" w:sz="4" w:space="0" w:color="auto"/>
              <w:right w:val="single" w:sz="8" w:space="0" w:color="auto"/>
            </w:tcBorders>
            <w:shd w:val="clear" w:color="auto" w:fill="auto"/>
            <w:vAlign w:val="center"/>
            <w:hideMark/>
          </w:tcPr>
          <w:p w14:paraId="190BF8A0" w14:textId="77777777" w:rsidR="0026475C" w:rsidRPr="0026475C" w:rsidRDefault="0026475C" w:rsidP="0026475C">
            <w:pPr>
              <w:jc w:val="center"/>
              <w:rPr>
                <w:sz w:val="14"/>
                <w:szCs w:val="14"/>
              </w:rPr>
            </w:pPr>
            <w:r w:rsidRPr="0026475C">
              <w:rPr>
                <w:sz w:val="14"/>
                <w:szCs w:val="14"/>
              </w:rPr>
              <w:t>0,674</w:t>
            </w:r>
          </w:p>
        </w:tc>
        <w:tc>
          <w:tcPr>
            <w:tcW w:w="222" w:type="pct"/>
            <w:tcBorders>
              <w:top w:val="nil"/>
              <w:left w:val="nil"/>
              <w:bottom w:val="single" w:sz="4" w:space="0" w:color="auto"/>
              <w:right w:val="single" w:sz="8" w:space="0" w:color="auto"/>
            </w:tcBorders>
            <w:shd w:val="clear" w:color="auto" w:fill="auto"/>
            <w:vAlign w:val="center"/>
            <w:hideMark/>
          </w:tcPr>
          <w:p w14:paraId="7B4DE452" w14:textId="77777777" w:rsidR="0026475C" w:rsidRPr="0026475C" w:rsidRDefault="0026475C" w:rsidP="0026475C">
            <w:pPr>
              <w:jc w:val="center"/>
              <w:rPr>
                <w:sz w:val="14"/>
                <w:szCs w:val="14"/>
              </w:rPr>
            </w:pPr>
            <w:r w:rsidRPr="0026475C">
              <w:rPr>
                <w:sz w:val="14"/>
                <w:szCs w:val="14"/>
              </w:rPr>
              <w:t>0,822</w:t>
            </w:r>
          </w:p>
        </w:tc>
        <w:tc>
          <w:tcPr>
            <w:tcW w:w="222" w:type="pct"/>
            <w:tcBorders>
              <w:top w:val="nil"/>
              <w:left w:val="nil"/>
              <w:bottom w:val="single" w:sz="4" w:space="0" w:color="auto"/>
              <w:right w:val="single" w:sz="8" w:space="0" w:color="auto"/>
            </w:tcBorders>
            <w:shd w:val="clear" w:color="auto" w:fill="auto"/>
            <w:vAlign w:val="center"/>
            <w:hideMark/>
          </w:tcPr>
          <w:p w14:paraId="763D189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0E57455" w14:textId="77777777" w:rsidR="0026475C" w:rsidRPr="0026475C" w:rsidRDefault="0026475C" w:rsidP="0026475C">
            <w:pPr>
              <w:jc w:val="center"/>
              <w:rPr>
                <w:sz w:val="14"/>
                <w:szCs w:val="14"/>
              </w:rPr>
            </w:pPr>
            <w:r w:rsidRPr="0026475C">
              <w:rPr>
                <w:sz w:val="14"/>
                <w:szCs w:val="14"/>
              </w:rPr>
              <w:t>2,760</w:t>
            </w:r>
          </w:p>
        </w:tc>
        <w:tc>
          <w:tcPr>
            <w:tcW w:w="215" w:type="pct"/>
            <w:tcBorders>
              <w:top w:val="nil"/>
              <w:left w:val="nil"/>
              <w:bottom w:val="single" w:sz="4" w:space="0" w:color="auto"/>
              <w:right w:val="single" w:sz="8" w:space="0" w:color="auto"/>
            </w:tcBorders>
            <w:shd w:val="clear" w:color="auto" w:fill="auto"/>
            <w:vAlign w:val="center"/>
            <w:hideMark/>
          </w:tcPr>
          <w:p w14:paraId="1DACB720" w14:textId="77777777" w:rsidR="0026475C" w:rsidRPr="0026475C" w:rsidRDefault="0026475C" w:rsidP="0026475C">
            <w:pPr>
              <w:jc w:val="center"/>
              <w:rPr>
                <w:sz w:val="14"/>
                <w:szCs w:val="14"/>
              </w:rPr>
            </w:pPr>
            <w:r w:rsidRPr="0026475C">
              <w:rPr>
                <w:sz w:val="14"/>
                <w:szCs w:val="14"/>
              </w:rPr>
              <w:t>1,357</w:t>
            </w:r>
          </w:p>
        </w:tc>
        <w:tc>
          <w:tcPr>
            <w:tcW w:w="222" w:type="pct"/>
            <w:tcBorders>
              <w:top w:val="nil"/>
              <w:left w:val="nil"/>
              <w:bottom w:val="single" w:sz="4" w:space="0" w:color="auto"/>
              <w:right w:val="single" w:sz="8" w:space="0" w:color="auto"/>
            </w:tcBorders>
            <w:shd w:val="clear" w:color="auto" w:fill="auto"/>
            <w:vAlign w:val="center"/>
            <w:hideMark/>
          </w:tcPr>
          <w:p w14:paraId="05F9FCBA" w14:textId="77777777" w:rsidR="0026475C" w:rsidRPr="0026475C" w:rsidRDefault="0026475C" w:rsidP="0026475C">
            <w:pPr>
              <w:jc w:val="center"/>
              <w:rPr>
                <w:sz w:val="14"/>
                <w:szCs w:val="14"/>
              </w:rPr>
            </w:pPr>
            <w:r w:rsidRPr="0026475C">
              <w:rPr>
                <w:sz w:val="14"/>
                <w:szCs w:val="14"/>
              </w:rPr>
              <w:t>0,653</w:t>
            </w:r>
          </w:p>
        </w:tc>
        <w:tc>
          <w:tcPr>
            <w:tcW w:w="222" w:type="pct"/>
            <w:tcBorders>
              <w:top w:val="nil"/>
              <w:left w:val="nil"/>
              <w:bottom w:val="single" w:sz="4" w:space="0" w:color="auto"/>
              <w:right w:val="single" w:sz="8" w:space="0" w:color="auto"/>
            </w:tcBorders>
            <w:shd w:val="clear" w:color="auto" w:fill="auto"/>
            <w:vAlign w:val="center"/>
            <w:hideMark/>
          </w:tcPr>
          <w:p w14:paraId="62612497" w14:textId="77777777" w:rsidR="0026475C" w:rsidRPr="0026475C" w:rsidRDefault="0026475C" w:rsidP="0026475C">
            <w:pPr>
              <w:jc w:val="center"/>
              <w:rPr>
                <w:sz w:val="14"/>
                <w:szCs w:val="14"/>
              </w:rPr>
            </w:pPr>
            <w:r w:rsidRPr="0026475C">
              <w:rPr>
                <w:sz w:val="14"/>
                <w:szCs w:val="14"/>
              </w:rPr>
              <w:t>0,788</w:t>
            </w:r>
          </w:p>
        </w:tc>
        <w:tc>
          <w:tcPr>
            <w:tcW w:w="222" w:type="pct"/>
            <w:tcBorders>
              <w:top w:val="nil"/>
              <w:left w:val="nil"/>
              <w:bottom w:val="single" w:sz="4" w:space="0" w:color="auto"/>
              <w:right w:val="single" w:sz="8" w:space="0" w:color="auto"/>
            </w:tcBorders>
            <w:shd w:val="clear" w:color="auto" w:fill="auto"/>
            <w:vAlign w:val="center"/>
            <w:hideMark/>
          </w:tcPr>
          <w:p w14:paraId="43C5977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E506535" w14:textId="77777777" w:rsidR="0026475C" w:rsidRPr="0026475C" w:rsidRDefault="0026475C" w:rsidP="0026475C">
            <w:pPr>
              <w:jc w:val="center"/>
              <w:rPr>
                <w:sz w:val="14"/>
                <w:szCs w:val="14"/>
              </w:rPr>
            </w:pPr>
            <w:r w:rsidRPr="0026475C">
              <w:rPr>
                <w:sz w:val="14"/>
                <w:szCs w:val="14"/>
              </w:rPr>
              <w:t>2,798</w:t>
            </w:r>
          </w:p>
        </w:tc>
        <w:tc>
          <w:tcPr>
            <w:tcW w:w="215" w:type="pct"/>
            <w:tcBorders>
              <w:top w:val="nil"/>
              <w:left w:val="nil"/>
              <w:bottom w:val="single" w:sz="4" w:space="0" w:color="auto"/>
              <w:right w:val="single" w:sz="8" w:space="0" w:color="auto"/>
            </w:tcBorders>
            <w:shd w:val="clear" w:color="000000" w:fill="FFFFFF"/>
            <w:vAlign w:val="center"/>
            <w:hideMark/>
          </w:tcPr>
          <w:p w14:paraId="3D4765D7" w14:textId="77777777" w:rsidR="0026475C" w:rsidRPr="0026475C" w:rsidRDefault="0026475C" w:rsidP="0026475C">
            <w:pPr>
              <w:jc w:val="center"/>
              <w:rPr>
                <w:sz w:val="14"/>
                <w:szCs w:val="14"/>
              </w:rPr>
            </w:pPr>
            <w:r w:rsidRPr="0026475C">
              <w:rPr>
                <w:sz w:val="14"/>
                <w:szCs w:val="14"/>
              </w:rPr>
              <w:t>1,311</w:t>
            </w:r>
          </w:p>
        </w:tc>
        <w:tc>
          <w:tcPr>
            <w:tcW w:w="222" w:type="pct"/>
            <w:tcBorders>
              <w:top w:val="nil"/>
              <w:left w:val="nil"/>
              <w:bottom w:val="single" w:sz="4" w:space="0" w:color="auto"/>
              <w:right w:val="single" w:sz="8" w:space="0" w:color="auto"/>
            </w:tcBorders>
            <w:shd w:val="clear" w:color="000000" w:fill="FFFFFF"/>
            <w:vAlign w:val="center"/>
            <w:hideMark/>
          </w:tcPr>
          <w:p w14:paraId="771ABCCC" w14:textId="77777777" w:rsidR="0026475C" w:rsidRPr="0026475C" w:rsidRDefault="0026475C" w:rsidP="0026475C">
            <w:pPr>
              <w:jc w:val="center"/>
              <w:rPr>
                <w:sz w:val="14"/>
                <w:szCs w:val="14"/>
              </w:rPr>
            </w:pPr>
            <w:r w:rsidRPr="0026475C">
              <w:rPr>
                <w:sz w:val="14"/>
                <w:szCs w:val="14"/>
              </w:rPr>
              <w:t>0,663</w:t>
            </w:r>
          </w:p>
        </w:tc>
        <w:tc>
          <w:tcPr>
            <w:tcW w:w="222" w:type="pct"/>
            <w:tcBorders>
              <w:top w:val="nil"/>
              <w:left w:val="nil"/>
              <w:bottom w:val="single" w:sz="4" w:space="0" w:color="auto"/>
              <w:right w:val="single" w:sz="8" w:space="0" w:color="auto"/>
            </w:tcBorders>
            <w:shd w:val="clear" w:color="000000" w:fill="FFFFFF"/>
            <w:vAlign w:val="center"/>
            <w:hideMark/>
          </w:tcPr>
          <w:p w14:paraId="57C9DA31" w14:textId="77777777" w:rsidR="0026475C" w:rsidRPr="0026475C" w:rsidRDefault="0026475C" w:rsidP="0026475C">
            <w:pPr>
              <w:jc w:val="center"/>
              <w:rPr>
                <w:sz w:val="14"/>
                <w:szCs w:val="14"/>
              </w:rPr>
            </w:pPr>
            <w:r w:rsidRPr="0026475C">
              <w:rPr>
                <w:sz w:val="14"/>
                <w:szCs w:val="14"/>
              </w:rPr>
              <w:t>0,805</w:t>
            </w:r>
          </w:p>
        </w:tc>
        <w:tc>
          <w:tcPr>
            <w:tcW w:w="223" w:type="pct"/>
            <w:tcBorders>
              <w:top w:val="nil"/>
              <w:left w:val="nil"/>
              <w:bottom w:val="single" w:sz="4" w:space="0" w:color="auto"/>
              <w:right w:val="single" w:sz="8" w:space="0" w:color="auto"/>
            </w:tcBorders>
            <w:shd w:val="clear" w:color="000000" w:fill="FFFFFF"/>
            <w:vAlign w:val="center"/>
            <w:hideMark/>
          </w:tcPr>
          <w:p w14:paraId="75C45BD8"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90469B4" w14:textId="77777777" w:rsidR="0026475C" w:rsidRPr="0026475C" w:rsidRDefault="0026475C" w:rsidP="0026475C">
            <w:pPr>
              <w:jc w:val="center"/>
              <w:rPr>
                <w:sz w:val="14"/>
                <w:szCs w:val="14"/>
              </w:rPr>
            </w:pPr>
            <w:r w:rsidRPr="0026475C">
              <w:rPr>
                <w:sz w:val="14"/>
                <w:szCs w:val="14"/>
              </w:rPr>
              <w:t>2,779</w:t>
            </w:r>
          </w:p>
        </w:tc>
      </w:tr>
      <w:tr w:rsidR="0026475C" w:rsidRPr="0026475C" w14:paraId="60890D5F" w14:textId="77777777" w:rsidTr="009734C9">
        <w:trPr>
          <w:trHeight w:val="20"/>
        </w:trPr>
        <w:tc>
          <w:tcPr>
            <w:tcW w:w="180" w:type="pct"/>
            <w:tcBorders>
              <w:top w:val="nil"/>
              <w:left w:val="single" w:sz="8" w:space="0" w:color="auto"/>
              <w:bottom w:val="double" w:sz="6" w:space="0" w:color="auto"/>
              <w:right w:val="nil"/>
            </w:tcBorders>
            <w:shd w:val="clear" w:color="auto" w:fill="auto"/>
            <w:vAlign w:val="center"/>
            <w:hideMark/>
          </w:tcPr>
          <w:p w14:paraId="0A0C7876" w14:textId="77777777" w:rsidR="0026475C" w:rsidRPr="0026475C" w:rsidRDefault="0026475C" w:rsidP="0026475C">
            <w:pPr>
              <w:jc w:val="center"/>
              <w:rPr>
                <w:sz w:val="14"/>
                <w:szCs w:val="14"/>
              </w:rPr>
            </w:pPr>
            <w:r w:rsidRPr="0026475C">
              <w:rPr>
                <w:sz w:val="14"/>
                <w:szCs w:val="14"/>
              </w:rPr>
              <w:t>4.2</w:t>
            </w:r>
          </w:p>
        </w:tc>
        <w:tc>
          <w:tcPr>
            <w:tcW w:w="1215" w:type="pct"/>
            <w:tcBorders>
              <w:top w:val="nil"/>
              <w:left w:val="single" w:sz="8" w:space="0" w:color="auto"/>
              <w:bottom w:val="double" w:sz="6" w:space="0" w:color="auto"/>
              <w:right w:val="single" w:sz="8" w:space="0" w:color="auto"/>
            </w:tcBorders>
            <w:shd w:val="clear" w:color="auto" w:fill="auto"/>
            <w:vAlign w:val="center"/>
            <w:hideMark/>
          </w:tcPr>
          <w:p w14:paraId="1B75F8FF" w14:textId="77777777" w:rsidR="0026475C" w:rsidRPr="0026475C" w:rsidRDefault="0026475C" w:rsidP="0026475C">
            <w:pPr>
              <w:ind w:firstLineChars="400" w:firstLine="560"/>
              <w:rPr>
                <w:sz w:val="14"/>
                <w:szCs w:val="14"/>
              </w:rPr>
            </w:pPr>
            <w:r w:rsidRPr="0026475C">
              <w:rPr>
                <w:sz w:val="14"/>
                <w:szCs w:val="14"/>
              </w:rPr>
              <w:t>Потери, относимые на производственные нужды ЭСО</w:t>
            </w:r>
          </w:p>
        </w:tc>
        <w:tc>
          <w:tcPr>
            <w:tcW w:w="221" w:type="pct"/>
            <w:tcBorders>
              <w:top w:val="nil"/>
              <w:left w:val="nil"/>
              <w:bottom w:val="double" w:sz="6" w:space="0" w:color="auto"/>
              <w:right w:val="single" w:sz="8" w:space="0" w:color="auto"/>
            </w:tcBorders>
            <w:shd w:val="clear" w:color="auto" w:fill="auto"/>
            <w:vAlign w:val="center"/>
            <w:hideMark/>
          </w:tcPr>
          <w:p w14:paraId="17DE15F9"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double" w:sz="6" w:space="0" w:color="auto"/>
              <w:right w:val="single" w:sz="8" w:space="0" w:color="auto"/>
            </w:tcBorders>
            <w:shd w:val="clear" w:color="000000" w:fill="FFFFFF"/>
            <w:vAlign w:val="center"/>
            <w:hideMark/>
          </w:tcPr>
          <w:p w14:paraId="3DFDA1F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463A3BA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430FF3E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560CA42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double" w:sz="6" w:space="0" w:color="auto"/>
              <w:right w:val="single" w:sz="8" w:space="0" w:color="auto"/>
            </w:tcBorders>
            <w:shd w:val="clear" w:color="000000" w:fill="FFFFFF"/>
            <w:vAlign w:val="center"/>
            <w:hideMark/>
          </w:tcPr>
          <w:p w14:paraId="3E02780F"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double" w:sz="6" w:space="0" w:color="auto"/>
              <w:right w:val="single" w:sz="8" w:space="0" w:color="auto"/>
            </w:tcBorders>
            <w:shd w:val="clear" w:color="000000" w:fill="FFFFFF"/>
            <w:vAlign w:val="center"/>
            <w:hideMark/>
          </w:tcPr>
          <w:p w14:paraId="7FC4B60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38874D6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39B1712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674F1EB0"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double" w:sz="6" w:space="0" w:color="auto"/>
              <w:right w:val="single" w:sz="8" w:space="0" w:color="auto"/>
            </w:tcBorders>
            <w:shd w:val="clear" w:color="000000" w:fill="FFFFFF"/>
            <w:vAlign w:val="center"/>
            <w:hideMark/>
          </w:tcPr>
          <w:p w14:paraId="61593C3F"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double" w:sz="6" w:space="0" w:color="auto"/>
              <w:right w:val="single" w:sz="8" w:space="0" w:color="auto"/>
            </w:tcBorders>
            <w:shd w:val="clear" w:color="000000" w:fill="FFFFFF"/>
            <w:vAlign w:val="center"/>
            <w:hideMark/>
          </w:tcPr>
          <w:p w14:paraId="376935D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double" w:sz="6" w:space="0" w:color="auto"/>
              <w:right w:val="single" w:sz="8" w:space="0" w:color="auto"/>
            </w:tcBorders>
            <w:shd w:val="clear" w:color="000000" w:fill="FFFFFF"/>
            <w:vAlign w:val="center"/>
            <w:hideMark/>
          </w:tcPr>
          <w:p w14:paraId="5A42999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double" w:sz="6" w:space="0" w:color="auto"/>
              <w:right w:val="single" w:sz="8" w:space="0" w:color="auto"/>
            </w:tcBorders>
            <w:shd w:val="clear" w:color="000000" w:fill="FFFFFF"/>
            <w:vAlign w:val="center"/>
            <w:hideMark/>
          </w:tcPr>
          <w:p w14:paraId="480A5F8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double" w:sz="6" w:space="0" w:color="auto"/>
              <w:right w:val="single" w:sz="8" w:space="0" w:color="auto"/>
            </w:tcBorders>
            <w:shd w:val="clear" w:color="000000" w:fill="FFFFFF"/>
            <w:vAlign w:val="center"/>
            <w:hideMark/>
          </w:tcPr>
          <w:p w14:paraId="51000161"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double" w:sz="6" w:space="0" w:color="auto"/>
              <w:right w:val="single" w:sz="8" w:space="0" w:color="auto"/>
            </w:tcBorders>
            <w:shd w:val="clear" w:color="000000" w:fill="FFFFFF"/>
            <w:vAlign w:val="center"/>
            <w:hideMark/>
          </w:tcPr>
          <w:p w14:paraId="0841D4B0" w14:textId="77777777" w:rsidR="0026475C" w:rsidRPr="0026475C" w:rsidRDefault="0026475C" w:rsidP="0026475C">
            <w:pPr>
              <w:jc w:val="center"/>
              <w:rPr>
                <w:sz w:val="14"/>
                <w:szCs w:val="14"/>
              </w:rPr>
            </w:pPr>
            <w:r w:rsidRPr="0026475C">
              <w:rPr>
                <w:sz w:val="14"/>
                <w:szCs w:val="14"/>
              </w:rPr>
              <w:t>0,000</w:t>
            </w:r>
          </w:p>
        </w:tc>
      </w:tr>
      <w:tr w:rsidR="0026475C" w:rsidRPr="0026475C" w14:paraId="21B19425"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4D2E083" w14:textId="77777777" w:rsidR="0026475C" w:rsidRPr="0026475C" w:rsidRDefault="0026475C" w:rsidP="0026475C">
            <w:pPr>
              <w:jc w:val="center"/>
              <w:rPr>
                <w:sz w:val="14"/>
                <w:szCs w:val="14"/>
              </w:rPr>
            </w:pPr>
            <w:r w:rsidRPr="0026475C">
              <w:rPr>
                <w:sz w:val="14"/>
                <w:szCs w:val="14"/>
              </w:rPr>
              <w:t>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8FBC3C1" w14:textId="77777777" w:rsidR="0026475C" w:rsidRPr="0026475C" w:rsidRDefault="0026475C" w:rsidP="0026475C">
            <w:pPr>
              <w:rPr>
                <w:sz w:val="14"/>
                <w:szCs w:val="14"/>
              </w:rPr>
            </w:pPr>
            <w:r w:rsidRPr="0026475C">
              <w:rPr>
                <w:sz w:val="14"/>
                <w:szCs w:val="14"/>
              </w:rPr>
              <w:t>Отпуск в сеть, в т.ч.:</w:t>
            </w:r>
          </w:p>
        </w:tc>
        <w:tc>
          <w:tcPr>
            <w:tcW w:w="221" w:type="pct"/>
            <w:tcBorders>
              <w:top w:val="nil"/>
              <w:left w:val="nil"/>
              <w:bottom w:val="single" w:sz="4" w:space="0" w:color="auto"/>
              <w:right w:val="single" w:sz="8" w:space="0" w:color="auto"/>
            </w:tcBorders>
            <w:shd w:val="clear" w:color="auto" w:fill="auto"/>
            <w:vAlign w:val="center"/>
            <w:hideMark/>
          </w:tcPr>
          <w:p w14:paraId="5D918580"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2BB56CB" w14:textId="77777777" w:rsidR="0026475C" w:rsidRPr="0026475C" w:rsidRDefault="0026475C" w:rsidP="0026475C">
            <w:pPr>
              <w:jc w:val="center"/>
              <w:rPr>
                <w:sz w:val="14"/>
                <w:szCs w:val="14"/>
              </w:rPr>
            </w:pPr>
            <w:r w:rsidRPr="0026475C">
              <w:rPr>
                <w:sz w:val="14"/>
                <w:szCs w:val="14"/>
              </w:rPr>
              <w:t>57,054</w:t>
            </w:r>
          </w:p>
        </w:tc>
        <w:tc>
          <w:tcPr>
            <w:tcW w:w="222" w:type="pct"/>
            <w:tcBorders>
              <w:top w:val="nil"/>
              <w:left w:val="nil"/>
              <w:bottom w:val="single" w:sz="4" w:space="0" w:color="auto"/>
              <w:right w:val="single" w:sz="8" w:space="0" w:color="auto"/>
            </w:tcBorders>
            <w:shd w:val="clear" w:color="auto" w:fill="auto"/>
            <w:vAlign w:val="center"/>
            <w:hideMark/>
          </w:tcPr>
          <w:p w14:paraId="57FD74AC" w14:textId="77777777" w:rsidR="0026475C" w:rsidRPr="0026475C" w:rsidRDefault="0026475C" w:rsidP="0026475C">
            <w:pPr>
              <w:jc w:val="center"/>
              <w:rPr>
                <w:sz w:val="14"/>
                <w:szCs w:val="14"/>
              </w:rPr>
            </w:pPr>
            <w:r w:rsidRPr="0026475C">
              <w:rPr>
                <w:sz w:val="14"/>
                <w:szCs w:val="14"/>
              </w:rPr>
              <w:t>41,301</w:t>
            </w:r>
          </w:p>
        </w:tc>
        <w:tc>
          <w:tcPr>
            <w:tcW w:w="222" w:type="pct"/>
            <w:tcBorders>
              <w:top w:val="nil"/>
              <w:left w:val="nil"/>
              <w:bottom w:val="single" w:sz="4" w:space="0" w:color="auto"/>
              <w:right w:val="single" w:sz="8" w:space="0" w:color="auto"/>
            </w:tcBorders>
            <w:shd w:val="clear" w:color="auto" w:fill="auto"/>
            <w:vAlign w:val="center"/>
            <w:hideMark/>
          </w:tcPr>
          <w:p w14:paraId="3171DCE7" w14:textId="77777777" w:rsidR="0026475C" w:rsidRPr="0026475C" w:rsidRDefault="0026475C" w:rsidP="0026475C">
            <w:pPr>
              <w:jc w:val="center"/>
              <w:rPr>
                <w:sz w:val="14"/>
                <w:szCs w:val="14"/>
              </w:rPr>
            </w:pPr>
            <w:r w:rsidRPr="0026475C">
              <w:rPr>
                <w:sz w:val="14"/>
                <w:szCs w:val="14"/>
              </w:rPr>
              <w:t>22,166</w:t>
            </w:r>
          </w:p>
        </w:tc>
        <w:tc>
          <w:tcPr>
            <w:tcW w:w="222" w:type="pct"/>
            <w:tcBorders>
              <w:top w:val="nil"/>
              <w:left w:val="nil"/>
              <w:bottom w:val="single" w:sz="4" w:space="0" w:color="auto"/>
              <w:right w:val="single" w:sz="8" w:space="0" w:color="auto"/>
            </w:tcBorders>
            <w:shd w:val="clear" w:color="auto" w:fill="auto"/>
            <w:vAlign w:val="center"/>
            <w:hideMark/>
          </w:tcPr>
          <w:p w14:paraId="78344B67" w14:textId="77777777" w:rsidR="0026475C" w:rsidRPr="0026475C" w:rsidRDefault="0026475C" w:rsidP="0026475C">
            <w:pPr>
              <w:jc w:val="center"/>
              <w:rPr>
                <w:sz w:val="14"/>
                <w:szCs w:val="14"/>
              </w:rPr>
            </w:pPr>
            <w:r w:rsidRPr="0026475C">
              <w:rPr>
                <w:sz w:val="14"/>
                <w:szCs w:val="14"/>
              </w:rPr>
              <w:t>0,380</w:t>
            </w:r>
          </w:p>
        </w:tc>
        <w:tc>
          <w:tcPr>
            <w:tcW w:w="229" w:type="pct"/>
            <w:tcBorders>
              <w:top w:val="nil"/>
              <w:left w:val="nil"/>
              <w:bottom w:val="single" w:sz="4" w:space="0" w:color="auto"/>
              <w:right w:val="single" w:sz="8" w:space="0" w:color="auto"/>
            </w:tcBorders>
            <w:shd w:val="clear" w:color="auto" w:fill="auto"/>
            <w:vAlign w:val="center"/>
            <w:hideMark/>
          </w:tcPr>
          <w:p w14:paraId="093DA52F" w14:textId="77777777" w:rsidR="0026475C" w:rsidRPr="0026475C" w:rsidRDefault="0026475C" w:rsidP="0026475C">
            <w:pPr>
              <w:jc w:val="center"/>
              <w:rPr>
                <w:sz w:val="14"/>
                <w:szCs w:val="14"/>
              </w:rPr>
            </w:pPr>
            <w:r w:rsidRPr="0026475C">
              <w:rPr>
                <w:sz w:val="14"/>
                <w:szCs w:val="14"/>
              </w:rPr>
              <w:t>120,901</w:t>
            </w:r>
          </w:p>
        </w:tc>
        <w:tc>
          <w:tcPr>
            <w:tcW w:w="215" w:type="pct"/>
            <w:tcBorders>
              <w:top w:val="nil"/>
              <w:left w:val="nil"/>
              <w:bottom w:val="single" w:sz="4" w:space="0" w:color="auto"/>
              <w:right w:val="single" w:sz="8" w:space="0" w:color="auto"/>
            </w:tcBorders>
            <w:shd w:val="clear" w:color="auto" w:fill="auto"/>
            <w:vAlign w:val="center"/>
            <w:hideMark/>
          </w:tcPr>
          <w:p w14:paraId="1CF6ABCE" w14:textId="77777777" w:rsidR="0026475C" w:rsidRPr="0026475C" w:rsidRDefault="0026475C" w:rsidP="0026475C">
            <w:pPr>
              <w:jc w:val="center"/>
              <w:rPr>
                <w:sz w:val="14"/>
                <w:szCs w:val="14"/>
              </w:rPr>
            </w:pPr>
            <w:r w:rsidRPr="0026475C">
              <w:rPr>
                <w:sz w:val="14"/>
                <w:szCs w:val="14"/>
              </w:rPr>
              <w:t>60,371</w:t>
            </w:r>
          </w:p>
        </w:tc>
        <w:tc>
          <w:tcPr>
            <w:tcW w:w="222" w:type="pct"/>
            <w:tcBorders>
              <w:top w:val="nil"/>
              <w:left w:val="nil"/>
              <w:bottom w:val="single" w:sz="4" w:space="0" w:color="auto"/>
              <w:right w:val="single" w:sz="8" w:space="0" w:color="auto"/>
            </w:tcBorders>
            <w:shd w:val="clear" w:color="auto" w:fill="auto"/>
            <w:vAlign w:val="center"/>
            <w:hideMark/>
          </w:tcPr>
          <w:p w14:paraId="3E29CC5C" w14:textId="77777777" w:rsidR="0026475C" w:rsidRPr="0026475C" w:rsidRDefault="0026475C" w:rsidP="0026475C">
            <w:pPr>
              <w:jc w:val="center"/>
              <w:rPr>
                <w:sz w:val="14"/>
                <w:szCs w:val="14"/>
              </w:rPr>
            </w:pPr>
            <w:r w:rsidRPr="0026475C">
              <w:rPr>
                <w:sz w:val="14"/>
                <w:szCs w:val="14"/>
              </w:rPr>
              <w:t>40,705</w:t>
            </w:r>
          </w:p>
        </w:tc>
        <w:tc>
          <w:tcPr>
            <w:tcW w:w="222" w:type="pct"/>
            <w:tcBorders>
              <w:top w:val="nil"/>
              <w:left w:val="nil"/>
              <w:bottom w:val="single" w:sz="4" w:space="0" w:color="auto"/>
              <w:right w:val="single" w:sz="8" w:space="0" w:color="auto"/>
            </w:tcBorders>
            <w:shd w:val="clear" w:color="auto" w:fill="auto"/>
            <w:vAlign w:val="center"/>
            <w:hideMark/>
          </w:tcPr>
          <w:p w14:paraId="6491CD0C" w14:textId="77777777" w:rsidR="0026475C" w:rsidRPr="0026475C" w:rsidRDefault="0026475C" w:rsidP="0026475C">
            <w:pPr>
              <w:jc w:val="center"/>
              <w:rPr>
                <w:sz w:val="14"/>
                <w:szCs w:val="14"/>
              </w:rPr>
            </w:pPr>
            <w:r w:rsidRPr="0026475C">
              <w:rPr>
                <w:sz w:val="14"/>
                <w:szCs w:val="14"/>
              </w:rPr>
              <w:t>21,249</w:t>
            </w:r>
          </w:p>
        </w:tc>
        <w:tc>
          <w:tcPr>
            <w:tcW w:w="222" w:type="pct"/>
            <w:tcBorders>
              <w:top w:val="nil"/>
              <w:left w:val="nil"/>
              <w:bottom w:val="single" w:sz="4" w:space="0" w:color="auto"/>
              <w:right w:val="single" w:sz="8" w:space="0" w:color="auto"/>
            </w:tcBorders>
            <w:shd w:val="clear" w:color="auto" w:fill="auto"/>
            <w:vAlign w:val="center"/>
            <w:hideMark/>
          </w:tcPr>
          <w:p w14:paraId="48742737" w14:textId="77777777" w:rsidR="0026475C" w:rsidRPr="0026475C" w:rsidRDefault="0026475C" w:rsidP="0026475C">
            <w:pPr>
              <w:jc w:val="center"/>
              <w:rPr>
                <w:sz w:val="14"/>
                <w:szCs w:val="14"/>
              </w:rPr>
            </w:pPr>
            <w:r w:rsidRPr="0026475C">
              <w:rPr>
                <w:sz w:val="14"/>
                <w:szCs w:val="14"/>
              </w:rPr>
              <w:t>0,374</w:t>
            </w:r>
          </w:p>
        </w:tc>
        <w:tc>
          <w:tcPr>
            <w:tcW w:w="229" w:type="pct"/>
            <w:tcBorders>
              <w:top w:val="nil"/>
              <w:left w:val="nil"/>
              <w:bottom w:val="single" w:sz="4" w:space="0" w:color="auto"/>
              <w:right w:val="single" w:sz="8" w:space="0" w:color="auto"/>
            </w:tcBorders>
            <w:shd w:val="clear" w:color="auto" w:fill="auto"/>
            <w:vAlign w:val="center"/>
            <w:hideMark/>
          </w:tcPr>
          <w:p w14:paraId="2B114B5D" w14:textId="77777777" w:rsidR="0026475C" w:rsidRPr="0026475C" w:rsidRDefault="0026475C" w:rsidP="0026475C">
            <w:pPr>
              <w:jc w:val="center"/>
              <w:rPr>
                <w:sz w:val="14"/>
                <w:szCs w:val="14"/>
              </w:rPr>
            </w:pPr>
            <w:r w:rsidRPr="0026475C">
              <w:rPr>
                <w:sz w:val="14"/>
                <w:szCs w:val="14"/>
              </w:rPr>
              <w:t>122,699</w:t>
            </w:r>
          </w:p>
        </w:tc>
        <w:tc>
          <w:tcPr>
            <w:tcW w:w="215" w:type="pct"/>
            <w:tcBorders>
              <w:top w:val="nil"/>
              <w:left w:val="nil"/>
              <w:bottom w:val="single" w:sz="4" w:space="0" w:color="auto"/>
              <w:right w:val="single" w:sz="8" w:space="0" w:color="auto"/>
            </w:tcBorders>
            <w:shd w:val="clear" w:color="auto" w:fill="auto"/>
            <w:vAlign w:val="center"/>
            <w:hideMark/>
          </w:tcPr>
          <w:p w14:paraId="5184F538" w14:textId="77777777" w:rsidR="0026475C" w:rsidRPr="0026475C" w:rsidRDefault="0026475C" w:rsidP="0026475C">
            <w:pPr>
              <w:jc w:val="center"/>
              <w:rPr>
                <w:sz w:val="14"/>
                <w:szCs w:val="14"/>
              </w:rPr>
            </w:pPr>
            <w:r w:rsidRPr="0026475C">
              <w:rPr>
                <w:sz w:val="14"/>
                <w:szCs w:val="14"/>
              </w:rPr>
              <w:t>58,713</w:t>
            </w:r>
          </w:p>
        </w:tc>
        <w:tc>
          <w:tcPr>
            <w:tcW w:w="222" w:type="pct"/>
            <w:tcBorders>
              <w:top w:val="nil"/>
              <w:left w:val="nil"/>
              <w:bottom w:val="single" w:sz="4" w:space="0" w:color="auto"/>
              <w:right w:val="single" w:sz="8" w:space="0" w:color="auto"/>
            </w:tcBorders>
            <w:shd w:val="clear" w:color="auto" w:fill="auto"/>
            <w:vAlign w:val="center"/>
            <w:hideMark/>
          </w:tcPr>
          <w:p w14:paraId="74C0354A" w14:textId="77777777" w:rsidR="0026475C" w:rsidRPr="0026475C" w:rsidRDefault="0026475C" w:rsidP="0026475C">
            <w:pPr>
              <w:jc w:val="center"/>
              <w:rPr>
                <w:sz w:val="14"/>
                <w:szCs w:val="14"/>
              </w:rPr>
            </w:pPr>
            <w:r w:rsidRPr="0026475C">
              <w:rPr>
                <w:sz w:val="14"/>
                <w:szCs w:val="14"/>
              </w:rPr>
              <w:t>41,003</w:t>
            </w:r>
          </w:p>
        </w:tc>
        <w:tc>
          <w:tcPr>
            <w:tcW w:w="222" w:type="pct"/>
            <w:tcBorders>
              <w:top w:val="nil"/>
              <w:left w:val="nil"/>
              <w:bottom w:val="single" w:sz="4" w:space="0" w:color="auto"/>
              <w:right w:val="single" w:sz="8" w:space="0" w:color="auto"/>
            </w:tcBorders>
            <w:shd w:val="clear" w:color="auto" w:fill="auto"/>
            <w:vAlign w:val="center"/>
            <w:hideMark/>
          </w:tcPr>
          <w:p w14:paraId="0CC950D2" w14:textId="77777777" w:rsidR="0026475C" w:rsidRPr="0026475C" w:rsidRDefault="0026475C" w:rsidP="0026475C">
            <w:pPr>
              <w:jc w:val="center"/>
              <w:rPr>
                <w:sz w:val="14"/>
                <w:szCs w:val="14"/>
              </w:rPr>
            </w:pPr>
            <w:r w:rsidRPr="0026475C">
              <w:rPr>
                <w:sz w:val="14"/>
                <w:szCs w:val="14"/>
              </w:rPr>
              <w:t>21,707</w:t>
            </w:r>
          </w:p>
        </w:tc>
        <w:tc>
          <w:tcPr>
            <w:tcW w:w="223" w:type="pct"/>
            <w:tcBorders>
              <w:top w:val="nil"/>
              <w:left w:val="nil"/>
              <w:bottom w:val="single" w:sz="4" w:space="0" w:color="auto"/>
              <w:right w:val="single" w:sz="8" w:space="0" w:color="auto"/>
            </w:tcBorders>
            <w:shd w:val="clear" w:color="auto" w:fill="auto"/>
            <w:vAlign w:val="center"/>
            <w:hideMark/>
          </w:tcPr>
          <w:p w14:paraId="222E425C" w14:textId="77777777" w:rsidR="0026475C" w:rsidRPr="0026475C" w:rsidRDefault="0026475C" w:rsidP="0026475C">
            <w:pPr>
              <w:jc w:val="center"/>
              <w:rPr>
                <w:sz w:val="14"/>
                <w:szCs w:val="14"/>
              </w:rPr>
            </w:pPr>
            <w:r w:rsidRPr="0026475C">
              <w:rPr>
                <w:sz w:val="14"/>
                <w:szCs w:val="14"/>
              </w:rPr>
              <w:t>0,377</w:t>
            </w:r>
          </w:p>
        </w:tc>
        <w:tc>
          <w:tcPr>
            <w:tcW w:w="278" w:type="pct"/>
            <w:tcBorders>
              <w:top w:val="nil"/>
              <w:left w:val="nil"/>
              <w:bottom w:val="single" w:sz="4" w:space="0" w:color="auto"/>
              <w:right w:val="single" w:sz="8" w:space="0" w:color="auto"/>
            </w:tcBorders>
            <w:shd w:val="clear" w:color="auto" w:fill="auto"/>
            <w:vAlign w:val="center"/>
            <w:hideMark/>
          </w:tcPr>
          <w:p w14:paraId="63B4947E" w14:textId="77777777" w:rsidR="0026475C" w:rsidRPr="0026475C" w:rsidRDefault="0026475C" w:rsidP="0026475C">
            <w:pPr>
              <w:jc w:val="center"/>
              <w:rPr>
                <w:sz w:val="14"/>
                <w:szCs w:val="14"/>
              </w:rPr>
            </w:pPr>
            <w:r w:rsidRPr="0026475C">
              <w:rPr>
                <w:sz w:val="14"/>
                <w:szCs w:val="14"/>
              </w:rPr>
              <w:t>121,800</w:t>
            </w:r>
          </w:p>
        </w:tc>
      </w:tr>
      <w:tr w:rsidR="0026475C" w:rsidRPr="0026475C" w14:paraId="399932D8"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48D1846" w14:textId="77777777" w:rsidR="0026475C" w:rsidRPr="0026475C" w:rsidRDefault="0026475C" w:rsidP="0026475C">
            <w:pPr>
              <w:jc w:val="center"/>
              <w:rPr>
                <w:sz w:val="14"/>
                <w:szCs w:val="14"/>
              </w:rPr>
            </w:pPr>
            <w:r w:rsidRPr="0026475C">
              <w:rPr>
                <w:sz w:val="14"/>
                <w:szCs w:val="14"/>
              </w:rPr>
              <w:t>5.1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3E8FE30" w14:textId="77777777" w:rsidR="0026475C" w:rsidRPr="0026475C" w:rsidRDefault="0026475C" w:rsidP="0026475C">
            <w:pPr>
              <w:ind w:firstLineChars="400" w:firstLine="560"/>
              <w:rPr>
                <w:sz w:val="14"/>
                <w:szCs w:val="14"/>
              </w:rPr>
            </w:pPr>
            <w:r w:rsidRPr="0026475C">
              <w:rPr>
                <w:sz w:val="14"/>
                <w:szCs w:val="14"/>
              </w:rPr>
              <w:t>Отпуск в свою сеть следующего уровня напряжения, в т.ч. в:</w:t>
            </w:r>
          </w:p>
        </w:tc>
        <w:tc>
          <w:tcPr>
            <w:tcW w:w="221" w:type="pct"/>
            <w:tcBorders>
              <w:top w:val="nil"/>
              <w:left w:val="nil"/>
              <w:bottom w:val="single" w:sz="4" w:space="0" w:color="auto"/>
              <w:right w:val="single" w:sz="8" w:space="0" w:color="auto"/>
            </w:tcBorders>
            <w:shd w:val="clear" w:color="auto" w:fill="auto"/>
            <w:vAlign w:val="center"/>
            <w:hideMark/>
          </w:tcPr>
          <w:p w14:paraId="3C6C393A"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EDC2BFB" w14:textId="77777777" w:rsidR="0026475C" w:rsidRPr="0026475C" w:rsidRDefault="0026475C" w:rsidP="0026475C">
            <w:pPr>
              <w:jc w:val="center"/>
              <w:rPr>
                <w:sz w:val="14"/>
                <w:szCs w:val="14"/>
              </w:rPr>
            </w:pPr>
            <w:r w:rsidRPr="0026475C">
              <w:rPr>
                <w:sz w:val="14"/>
                <w:szCs w:val="14"/>
              </w:rPr>
              <w:t>8,108</w:t>
            </w:r>
          </w:p>
        </w:tc>
        <w:tc>
          <w:tcPr>
            <w:tcW w:w="222" w:type="pct"/>
            <w:tcBorders>
              <w:top w:val="nil"/>
              <w:left w:val="nil"/>
              <w:bottom w:val="single" w:sz="4" w:space="0" w:color="auto"/>
              <w:right w:val="single" w:sz="8" w:space="0" w:color="auto"/>
            </w:tcBorders>
            <w:shd w:val="clear" w:color="auto" w:fill="auto"/>
            <w:vAlign w:val="center"/>
            <w:hideMark/>
          </w:tcPr>
          <w:p w14:paraId="7F9001B7" w14:textId="77777777" w:rsidR="0026475C" w:rsidRPr="0026475C" w:rsidRDefault="0026475C" w:rsidP="0026475C">
            <w:pPr>
              <w:jc w:val="center"/>
              <w:rPr>
                <w:sz w:val="14"/>
                <w:szCs w:val="14"/>
              </w:rPr>
            </w:pPr>
            <w:r w:rsidRPr="0026475C">
              <w:rPr>
                <w:sz w:val="14"/>
                <w:szCs w:val="14"/>
              </w:rPr>
              <w:t>15,146</w:t>
            </w:r>
          </w:p>
        </w:tc>
        <w:tc>
          <w:tcPr>
            <w:tcW w:w="222" w:type="pct"/>
            <w:tcBorders>
              <w:top w:val="nil"/>
              <w:left w:val="nil"/>
              <w:bottom w:val="single" w:sz="4" w:space="0" w:color="auto"/>
              <w:right w:val="single" w:sz="8" w:space="0" w:color="auto"/>
            </w:tcBorders>
            <w:shd w:val="clear" w:color="auto" w:fill="auto"/>
            <w:vAlign w:val="center"/>
            <w:hideMark/>
          </w:tcPr>
          <w:p w14:paraId="529EB8E6" w14:textId="77777777" w:rsidR="0026475C" w:rsidRPr="0026475C" w:rsidRDefault="0026475C" w:rsidP="0026475C">
            <w:pPr>
              <w:jc w:val="center"/>
              <w:rPr>
                <w:sz w:val="14"/>
                <w:szCs w:val="14"/>
              </w:rPr>
            </w:pPr>
            <w:r w:rsidRPr="0026475C">
              <w:rPr>
                <w:sz w:val="14"/>
                <w:szCs w:val="14"/>
              </w:rPr>
              <w:t>0,380</w:t>
            </w:r>
          </w:p>
        </w:tc>
        <w:tc>
          <w:tcPr>
            <w:tcW w:w="222" w:type="pct"/>
            <w:tcBorders>
              <w:top w:val="nil"/>
              <w:left w:val="nil"/>
              <w:bottom w:val="single" w:sz="4" w:space="0" w:color="auto"/>
              <w:right w:val="single" w:sz="8" w:space="0" w:color="auto"/>
            </w:tcBorders>
            <w:shd w:val="clear" w:color="000000" w:fill="808080"/>
            <w:vAlign w:val="center"/>
            <w:hideMark/>
          </w:tcPr>
          <w:p w14:paraId="2E282D4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65E52A3" w14:textId="77777777" w:rsidR="0026475C" w:rsidRPr="0026475C" w:rsidRDefault="0026475C" w:rsidP="0026475C">
            <w:pPr>
              <w:jc w:val="center"/>
              <w:rPr>
                <w:sz w:val="14"/>
                <w:szCs w:val="14"/>
              </w:rPr>
            </w:pPr>
            <w:r w:rsidRPr="0026475C">
              <w:rPr>
                <w:sz w:val="14"/>
                <w:szCs w:val="14"/>
              </w:rPr>
              <w:t>23,633</w:t>
            </w:r>
          </w:p>
        </w:tc>
        <w:tc>
          <w:tcPr>
            <w:tcW w:w="215" w:type="pct"/>
            <w:tcBorders>
              <w:top w:val="nil"/>
              <w:left w:val="nil"/>
              <w:bottom w:val="single" w:sz="4" w:space="0" w:color="auto"/>
              <w:right w:val="single" w:sz="8" w:space="0" w:color="auto"/>
            </w:tcBorders>
            <w:shd w:val="clear" w:color="auto" w:fill="auto"/>
            <w:vAlign w:val="center"/>
            <w:hideMark/>
          </w:tcPr>
          <w:p w14:paraId="7B95207C" w14:textId="77777777" w:rsidR="0026475C" w:rsidRPr="0026475C" w:rsidRDefault="0026475C" w:rsidP="0026475C">
            <w:pPr>
              <w:jc w:val="center"/>
              <w:rPr>
                <w:sz w:val="14"/>
                <w:szCs w:val="14"/>
              </w:rPr>
            </w:pPr>
            <w:r w:rsidRPr="0026475C">
              <w:rPr>
                <w:sz w:val="14"/>
                <w:szCs w:val="14"/>
              </w:rPr>
              <w:t>11,948</w:t>
            </w:r>
          </w:p>
        </w:tc>
        <w:tc>
          <w:tcPr>
            <w:tcW w:w="222" w:type="pct"/>
            <w:tcBorders>
              <w:top w:val="nil"/>
              <w:left w:val="nil"/>
              <w:bottom w:val="single" w:sz="4" w:space="0" w:color="auto"/>
              <w:right w:val="single" w:sz="8" w:space="0" w:color="auto"/>
            </w:tcBorders>
            <w:shd w:val="clear" w:color="auto" w:fill="auto"/>
            <w:vAlign w:val="center"/>
            <w:hideMark/>
          </w:tcPr>
          <w:p w14:paraId="230C3D1E" w14:textId="77777777" w:rsidR="0026475C" w:rsidRPr="0026475C" w:rsidRDefault="0026475C" w:rsidP="0026475C">
            <w:pPr>
              <w:jc w:val="center"/>
              <w:rPr>
                <w:sz w:val="14"/>
                <w:szCs w:val="14"/>
              </w:rPr>
            </w:pPr>
            <w:r w:rsidRPr="0026475C">
              <w:rPr>
                <w:sz w:val="14"/>
                <w:szCs w:val="14"/>
              </w:rPr>
              <w:t>14,135</w:t>
            </w:r>
          </w:p>
        </w:tc>
        <w:tc>
          <w:tcPr>
            <w:tcW w:w="222" w:type="pct"/>
            <w:tcBorders>
              <w:top w:val="nil"/>
              <w:left w:val="nil"/>
              <w:bottom w:val="single" w:sz="4" w:space="0" w:color="auto"/>
              <w:right w:val="single" w:sz="8" w:space="0" w:color="auto"/>
            </w:tcBorders>
            <w:shd w:val="clear" w:color="auto" w:fill="auto"/>
            <w:vAlign w:val="center"/>
            <w:hideMark/>
          </w:tcPr>
          <w:p w14:paraId="27917C58" w14:textId="77777777" w:rsidR="0026475C" w:rsidRPr="0026475C" w:rsidRDefault="0026475C" w:rsidP="0026475C">
            <w:pPr>
              <w:jc w:val="center"/>
              <w:rPr>
                <w:sz w:val="14"/>
                <w:szCs w:val="14"/>
              </w:rPr>
            </w:pPr>
            <w:r w:rsidRPr="0026475C">
              <w:rPr>
                <w:sz w:val="14"/>
                <w:szCs w:val="14"/>
              </w:rPr>
              <w:t>0,374</w:t>
            </w:r>
          </w:p>
        </w:tc>
        <w:tc>
          <w:tcPr>
            <w:tcW w:w="222" w:type="pct"/>
            <w:tcBorders>
              <w:top w:val="nil"/>
              <w:left w:val="nil"/>
              <w:bottom w:val="single" w:sz="4" w:space="0" w:color="auto"/>
              <w:right w:val="single" w:sz="8" w:space="0" w:color="auto"/>
            </w:tcBorders>
            <w:shd w:val="clear" w:color="000000" w:fill="808080"/>
            <w:vAlign w:val="center"/>
            <w:hideMark/>
          </w:tcPr>
          <w:p w14:paraId="135C0AA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D112B24" w14:textId="77777777" w:rsidR="0026475C" w:rsidRPr="0026475C" w:rsidRDefault="0026475C" w:rsidP="0026475C">
            <w:pPr>
              <w:jc w:val="center"/>
              <w:rPr>
                <w:sz w:val="14"/>
                <w:szCs w:val="14"/>
              </w:rPr>
            </w:pPr>
            <w:r w:rsidRPr="0026475C">
              <w:rPr>
                <w:sz w:val="14"/>
                <w:szCs w:val="14"/>
              </w:rPr>
              <w:t>26,458</w:t>
            </w:r>
          </w:p>
        </w:tc>
        <w:tc>
          <w:tcPr>
            <w:tcW w:w="215" w:type="pct"/>
            <w:tcBorders>
              <w:top w:val="nil"/>
              <w:left w:val="nil"/>
              <w:bottom w:val="single" w:sz="4" w:space="0" w:color="auto"/>
              <w:right w:val="single" w:sz="8" w:space="0" w:color="auto"/>
            </w:tcBorders>
            <w:shd w:val="clear" w:color="auto" w:fill="auto"/>
            <w:vAlign w:val="center"/>
            <w:hideMark/>
          </w:tcPr>
          <w:p w14:paraId="26B0DDB2" w14:textId="77777777" w:rsidR="0026475C" w:rsidRPr="0026475C" w:rsidRDefault="0026475C" w:rsidP="0026475C">
            <w:pPr>
              <w:jc w:val="center"/>
              <w:rPr>
                <w:sz w:val="14"/>
                <w:szCs w:val="14"/>
              </w:rPr>
            </w:pPr>
            <w:r w:rsidRPr="0026475C">
              <w:rPr>
                <w:sz w:val="14"/>
                <w:szCs w:val="14"/>
              </w:rPr>
              <w:t>10,028</w:t>
            </w:r>
          </w:p>
        </w:tc>
        <w:tc>
          <w:tcPr>
            <w:tcW w:w="222" w:type="pct"/>
            <w:tcBorders>
              <w:top w:val="nil"/>
              <w:left w:val="nil"/>
              <w:bottom w:val="single" w:sz="4" w:space="0" w:color="auto"/>
              <w:right w:val="single" w:sz="8" w:space="0" w:color="auto"/>
            </w:tcBorders>
            <w:shd w:val="clear" w:color="auto" w:fill="auto"/>
            <w:vAlign w:val="center"/>
            <w:hideMark/>
          </w:tcPr>
          <w:p w14:paraId="6A35B26E" w14:textId="77777777" w:rsidR="0026475C" w:rsidRPr="0026475C" w:rsidRDefault="0026475C" w:rsidP="0026475C">
            <w:pPr>
              <w:jc w:val="center"/>
              <w:rPr>
                <w:sz w:val="14"/>
                <w:szCs w:val="14"/>
              </w:rPr>
            </w:pPr>
            <w:r w:rsidRPr="0026475C">
              <w:rPr>
                <w:sz w:val="14"/>
                <w:szCs w:val="14"/>
              </w:rPr>
              <w:t>14,641</w:t>
            </w:r>
          </w:p>
        </w:tc>
        <w:tc>
          <w:tcPr>
            <w:tcW w:w="222" w:type="pct"/>
            <w:tcBorders>
              <w:top w:val="nil"/>
              <w:left w:val="nil"/>
              <w:bottom w:val="single" w:sz="4" w:space="0" w:color="auto"/>
              <w:right w:val="single" w:sz="8" w:space="0" w:color="auto"/>
            </w:tcBorders>
            <w:shd w:val="clear" w:color="auto" w:fill="auto"/>
            <w:vAlign w:val="center"/>
            <w:hideMark/>
          </w:tcPr>
          <w:p w14:paraId="290B0BB7" w14:textId="77777777" w:rsidR="0026475C" w:rsidRPr="0026475C" w:rsidRDefault="0026475C" w:rsidP="0026475C">
            <w:pPr>
              <w:jc w:val="center"/>
              <w:rPr>
                <w:sz w:val="14"/>
                <w:szCs w:val="14"/>
              </w:rPr>
            </w:pPr>
            <w:r w:rsidRPr="0026475C">
              <w:rPr>
                <w:sz w:val="14"/>
                <w:szCs w:val="14"/>
              </w:rPr>
              <w:t>0,377</w:t>
            </w:r>
          </w:p>
        </w:tc>
        <w:tc>
          <w:tcPr>
            <w:tcW w:w="223" w:type="pct"/>
            <w:tcBorders>
              <w:top w:val="nil"/>
              <w:left w:val="nil"/>
              <w:bottom w:val="single" w:sz="4" w:space="0" w:color="auto"/>
              <w:right w:val="single" w:sz="8" w:space="0" w:color="auto"/>
            </w:tcBorders>
            <w:shd w:val="clear" w:color="000000" w:fill="808080"/>
            <w:vAlign w:val="center"/>
            <w:hideMark/>
          </w:tcPr>
          <w:p w14:paraId="27CD3895" w14:textId="77777777" w:rsidR="0026475C" w:rsidRPr="0026475C" w:rsidRDefault="0026475C" w:rsidP="0026475C">
            <w:pPr>
              <w:jc w:val="center"/>
              <w:rPr>
                <w:sz w:val="14"/>
                <w:szCs w:val="14"/>
              </w:rPr>
            </w:pPr>
            <w:r w:rsidRPr="0026475C">
              <w:rPr>
                <w:sz w:val="14"/>
                <w:szCs w:val="14"/>
              </w:rPr>
              <w:t> </w:t>
            </w:r>
          </w:p>
        </w:tc>
        <w:tc>
          <w:tcPr>
            <w:tcW w:w="278" w:type="pct"/>
            <w:tcBorders>
              <w:top w:val="nil"/>
              <w:left w:val="nil"/>
              <w:bottom w:val="single" w:sz="4" w:space="0" w:color="auto"/>
              <w:right w:val="single" w:sz="8" w:space="0" w:color="auto"/>
            </w:tcBorders>
            <w:shd w:val="clear" w:color="auto" w:fill="auto"/>
            <w:vAlign w:val="center"/>
            <w:hideMark/>
          </w:tcPr>
          <w:p w14:paraId="07008273" w14:textId="77777777" w:rsidR="0026475C" w:rsidRPr="0026475C" w:rsidRDefault="0026475C" w:rsidP="0026475C">
            <w:pPr>
              <w:jc w:val="center"/>
              <w:rPr>
                <w:sz w:val="14"/>
                <w:szCs w:val="14"/>
              </w:rPr>
            </w:pPr>
            <w:r w:rsidRPr="0026475C">
              <w:rPr>
                <w:sz w:val="14"/>
                <w:szCs w:val="14"/>
              </w:rPr>
              <w:t>25,045</w:t>
            </w:r>
          </w:p>
        </w:tc>
      </w:tr>
      <w:tr w:rsidR="0026475C" w:rsidRPr="0026475C" w14:paraId="3E706E48"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54063BB"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23EDFEA" w14:textId="77777777" w:rsidR="0026475C" w:rsidRPr="0026475C" w:rsidRDefault="0026475C" w:rsidP="0026475C">
            <w:pPr>
              <w:jc w:val="right"/>
              <w:rPr>
                <w:sz w:val="14"/>
                <w:szCs w:val="14"/>
              </w:rPr>
            </w:pPr>
            <w:r w:rsidRPr="0026475C">
              <w:rPr>
                <w:sz w:val="14"/>
                <w:szCs w:val="14"/>
              </w:rPr>
              <w:t>СН1</w:t>
            </w:r>
          </w:p>
        </w:tc>
        <w:tc>
          <w:tcPr>
            <w:tcW w:w="221" w:type="pct"/>
            <w:tcBorders>
              <w:top w:val="nil"/>
              <w:left w:val="nil"/>
              <w:bottom w:val="single" w:sz="4" w:space="0" w:color="auto"/>
              <w:right w:val="single" w:sz="8" w:space="0" w:color="auto"/>
            </w:tcBorders>
            <w:shd w:val="clear" w:color="auto" w:fill="auto"/>
            <w:vAlign w:val="center"/>
            <w:hideMark/>
          </w:tcPr>
          <w:p w14:paraId="5120EBD3"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703D2FE" w14:textId="77777777" w:rsidR="0026475C" w:rsidRPr="0026475C" w:rsidRDefault="0026475C" w:rsidP="0026475C">
            <w:pPr>
              <w:jc w:val="center"/>
              <w:rPr>
                <w:sz w:val="14"/>
                <w:szCs w:val="14"/>
              </w:rPr>
            </w:pPr>
            <w:r w:rsidRPr="0026475C">
              <w:rPr>
                <w:sz w:val="14"/>
                <w:szCs w:val="14"/>
              </w:rPr>
              <w:t>6,036</w:t>
            </w:r>
          </w:p>
        </w:tc>
        <w:tc>
          <w:tcPr>
            <w:tcW w:w="222" w:type="pct"/>
            <w:tcBorders>
              <w:top w:val="nil"/>
              <w:left w:val="nil"/>
              <w:bottom w:val="single" w:sz="4" w:space="0" w:color="auto"/>
              <w:right w:val="single" w:sz="8" w:space="0" w:color="auto"/>
            </w:tcBorders>
            <w:shd w:val="clear" w:color="000000" w:fill="808080"/>
            <w:vAlign w:val="center"/>
            <w:hideMark/>
          </w:tcPr>
          <w:p w14:paraId="68C2563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0271F38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6897D4A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3C54836" w14:textId="77777777" w:rsidR="0026475C" w:rsidRPr="0026475C" w:rsidRDefault="0026475C" w:rsidP="0026475C">
            <w:pPr>
              <w:jc w:val="center"/>
              <w:rPr>
                <w:sz w:val="14"/>
                <w:szCs w:val="14"/>
              </w:rPr>
            </w:pPr>
            <w:r w:rsidRPr="0026475C">
              <w:rPr>
                <w:sz w:val="14"/>
                <w:szCs w:val="14"/>
              </w:rPr>
              <w:t>6,036</w:t>
            </w:r>
          </w:p>
        </w:tc>
        <w:tc>
          <w:tcPr>
            <w:tcW w:w="215" w:type="pct"/>
            <w:tcBorders>
              <w:top w:val="nil"/>
              <w:left w:val="nil"/>
              <w:bottom w:val="single" w:sz="4" w:space="0" w:color="auto"/>
              <w:right w:val="single" w:sz="8" w:space="0" w:color="auto"/>
            </w:tcBorders>
            <w:shd w:val="clear" w:color="auto" w:fill="auto"/>
            <w:vAlign w:val="center"/>
            <w:hideMark/>
          </w:tcPr>
          <w:p w14:paraId="627005AC" w14:textId="77777777" w:rsidR="0026475C" w:rsidRPr="0026475C" w:rsidRDefault="0026475C" w:rsidP="0026475C">
            <w:pPr>
              <w:jc w:val="center"/>
              <w:rPr>
                <w:sz w:val="14"/>
                <w:szCs w:val="14"/>
              </w:rPr>
            </w:pPr>
            <w:r w:rsidRPr="0026475C">
              <w:rPr>
                <w:sz w:val="14"/>
                <w:szCs w:val="14"/>
              </w:rPr>
              <w:t>9,987</w:t>
            </w:r>
          </w:p>
        </w:tc>
        <w:tc>
          <w:tcPr>
            <w:tcW w:w="222" w:type="pct"/>
            <w:tcBorders>
              <w:top w:val="nil"/>
              <w:left w:val="nil"/>
              <w:bottom w:val="single" w:sz="4" w:space="0" w:color="auto"/>
              <w:right w:val="single" w:sz="8" w:space="0" w:color="auto"/>
            </w:tcBorders>
            <w:shd w:val="clear" w:color="000000" w:fill="808080"/>
            <w:vAlign w:val="center"/>
            <w:hideMark/>
          </w:tcPr>
          <w:p w14:paraId="7E96915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7151B79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66FD6D6E"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35BF0C0" w14:textId="77777777" w:rsidR="0026475C" w:rsidRPr="0026475C" w:rsidRDefault="0026475C" w:rsidP="0026475C">
            <w:pPr>
              <w:jc w:val="center"/>
              <w:rPr>
                <w:sz w:val="14"/>
                <w:szCs w:val="14"/>
              </w:rPr>
            </w:pPr>
            <w:r w:rsidRPr="0026475C">
              <w:rPr>
                <w:sz w:val="14"/>
                <w:szCs w:val="14"/>
              </w:rPr>
              <w:t>9,987</w:t>
            </w:r>
          </w:p>
        </w:tc>
        <w:tc>
          <w:tcPr>
            <w:tcW w:w="215" w:type="pct"/>
            <w:tcBorders>
              <w:top w:val="nil"/>
              <w:left w:val="nil"/>
              <w:bottom w:val="single" w:sz="4" w:space="0" w:color="auto"/>
              <w:right w:val="single" w:sz="8" w:space="0" w:color="auto"/>
            </w:tcBorders>
            <w:shd w:val="clear" w:color="000000" w:fill="FFFFFF"/>
            <w:vAlign w:val="center"/>
            <w:hideMark/>
          </w:tcPr>
          <w:p w14:paraId="192FBCC9" w14:textId="77777777" w:rsidR="0026475C" w:rsidRPr="0026475C" w:rsidRDefault="0026475C" w:rsidP="0026475C">
            <w:pPr>
              <w:jc w:val="center"/>
              <w:rPr>
                <w:sz w:val="14"/>
                <w:szCs w:val="14"/>
              </w:rPr>
            </w:pPr>
            <w:r w:rsidRPr="0026475C">
              <w:rPr>
                <w:sz w:val="14"/>
                <w:szCs w:val="14"/>
              </w:rPr>
              <w:t>8,012</w:t>
            </w:r>
          </w:p>
        </w:tc>
        <w:tc>
          <w:tcPr>
            <w:tcW w:w="222" w:type="pct"/>
            <w:tcBorders>
              <w:top w:val="nil"/>
              <w:left w:val="nil"/>
              <w:bottom w:val="single" w:sz="4" w:space="0" w:color="auto"/>
              <w:right w:val="single" w:sz="8" w:space="0" w:color="auto"/>
            </w:tcBorders>
            <w:shd w:val="clear" w:color="000000" w:fill="808080"/>
            <w:vAlign w:val="center"/>
            <w:hideMark/>
          </w:tcPr>
          <w:p w14:paraId="576A25F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1E4032E1"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808080"/>
            <w:vAlign w:val="center"/>
            <w:hideMark/>
          </w:tcPr>
          <w:p w14:paraId="1FEC9EA8" w14:textId="77777777" w:rsidR="0026475C" w:rsidRPr="0026475C" w:rsidRDefault="0026475C" w:rsidP="0026475C">
            <w:pPr>
              <w:jc w:val="center"/>
              <w:rPr>
                <w:sz w:val="14"/>
                <w:szCs w:val="14"/>
              </w:rPr>
            </w:pPr>
            <w:r w:rsidRPr="0026475C">
              <w:rPr>
                <w:sz w:val="14"/>
                <w:szCs w:val="14"/>
              </w:rPr>
              <w:t> </w:t>
            </w:r>
          </w:p>
        </w:tc>
        <w:tc>
          <w:tcPr>
            <w:tcW w:w="278" w:type="pct"/>
            <w:tcBorders>
              <w:top w:val="nil"/>
              <w:left w:val="nil"/>
              <w:bottom w:val="single" w:sz="4" w:space="0" w:color="auto"/>
              <w:right w:val="single" w:sz="8" w:space="0" w:color="auto"/>
            </w:tcBorders>
            <w:shd w:val="clear" w:color="auto" w:fill="auto"/>
            <w:vAlign w:val="center"/>
            <w:hideMark/>
          </w:tcPr>
          <w:p w14:paraId="538F605B" w14:textId="77777777" w:rsidR="0026475C" w:rsidRPr="0026475C" w:rsidRDefault="0026475C" w:rsidP="0026475C">
            <w:pPr>
              <w:jc w:val="center"/>
              <w:rPr>
                <w:sz w:val="14"/>
                <w:szCs w:val="14"/>
              </w:rPr>
            </w:pPr>
            <w:r w:rsidRPr="0026475C">
              <w:rPr>
                <w:sz w:val="14"/>
                <w:szCs w:val="14"/>
              </w:rPr>
              <w:t>8,012</w:t>
            </w:r>
          </w:p>
        </w:tc>
      </w:tr>
      <w:tr w:rsidR="0026475C" w:rsidRPr="0026475C" w14:paraId="73C2AEC2"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A43973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E0D4219" w14:textId="77777777" w:rsidR="0026475C" w:rsidRPr="0026475C" w:rsidRDefault="0026475C" w:rsidP="0026475C">
            <w:pPr>
              <w:jc w:val="right"/>
              <w:rPr>
                <w:sz w:val="14"/>
                <w:szCs w:val="14"/>
              </w:rPr>
            </w:pPr>
            <w:r w:rsidRPr="0026475C">
              <w:rPr>
                <w:sz w:val="14"/>
                <w:szCs w:val="14"/>
              </w:rPr>
              <w:t>СН2</w:t>
            </w:r>
          </w:p>
        </w:tc>
        <w:tc>
          <w:tcPr>
            <w:tcW w:w="221" w:type="pct"/>
            <w:tcBorders>
              <w:top w:val="nil"/>
              <w:left w:val="nil"/>
              <w:bottom w:val="single" w:sz="4" w:space="0" w:color="auto"/>
              <w:right w:val="single" w:sz="8" w:space="0" w:color="auto"/>
            </w:tcBorders>
            <w:shd w:val="clear" w:color="auto" w:fill="auto"/>
            <w:vAlign w:val="center"/>
            <w:hideMark/>
          </w:tcPr>
          <w:p w14:paraId="2DAD6B36"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0F6BDF2" w14:textId="77777777" w:rsidR="0026475C" w:rsidRPr="0026475C" w:rsidRDefault="0026475C" w:rsidP="0026475C">
            <w:pPr>
              <w:jc w:val="center"/>
              <w:rPr>
                <w:sz w:val="14"/>
                <w:szCs w:val="14"/>
              </w:rPr>
            </w:pPr>
            <w:r w:rsidRPr="0026475C">
              <w:rPr>
                <w:sz w:val="14"/>
                <w:szCs w:val="14"/>
              </w:rPr>
              <w:t>2,072</w:t>
            </w:r>
          </w:p>
        </w:tc>
        <w:tc>
          <w:tcPr>
            <w:tcW w:w="222" w:type="pct"/>
            <w:tcBorders>
              <w:top w:val="nil"/>
              <w:left w:val="nil"/>
              <w:bottom w:val="single" w:sz="4" w:space="0" w:color="auto"/>
              <w:right w:val="single" w:sz="8" w:space="0" w:color="auto"/>
            </w:tcBorders>
            <w:shd w:val="clear" w:color="auto" w:fill="auto"/>
            <w:vAlign w:val="center"/>
            <w:hideMark/>
          </w:tcPr>
          <w:p w14:paraId="44E1EA1F" w14:textId="77777777" w:rsidR="0026475C" w:rsidRPr="0026475C" w:rsidRDefault="0026475C" w:rsidP="0026475C">
            <w:pPr>
              <w:jc w:val="center"/>
              <w:rPr>
                <w:sz w:val="14"/>
                <w:szCs w:val="14"/>
              </w:rPr>
            </w:pPr>
            <w:r w:rsidRPr="0026475C">
              <w:rPr>
                <w:sz w:val="14"/>
                <w:szCs w:val="14"/>
              </w:rPr>
              <w:t>15,146</w:t>
            </w:r>
          </w:p>
        </w:tc>
        <w:tc>
          <w:tcPr>
            <w:tcW w:w="222" w:type="pct"/>
            <w:tcBorders>
              <w:top w:val="nil"/>
              <w:left w:val="nil"/>
              <w:bottom w:val="single" w:sz="4" w:space="0" w:color="auto"/>
              <w:right w:val="single" w:sz="8" w:space="0" w:color="auto"/>
            </w:tcBorders>
            <w:shd w:val="clear" w:color="000000" w:fill="808080"/>
            <w:vAlign w:val="center"/>
            <w:hideMark/>
          </w:tcPr>
          <w:p w14:paraId="29DF6ED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7BAB33A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1EA2EF7" w14:textId="77777777" w:rsidR="0026475C" w:rsidRPr="0026475C" w:rsidRDefault="0026475C" w:rsidP="0026475C">
            <w:pPr>
              <w:jc w:val="center"/>
              <w:rPr>
                <w:sz w:val="14"/>
                <w:szCs w:val="14"/>
              </w:rPr>
            </w:pPr>
            <w:r w:rsidRPr="0026475C">
              <w:rPr>
                <w:sz w:val="14"/>
                <w:szCs w:val="14"/>
              </w:rPr>
              <w:t>17,217</w:t>
            </w:r>
          </w:p>
        </w:tc>
        <w:tc>
          <w:tcPr>
            <w:tcW w:w="215" w:type="pct"/>
            <w:tcBorders>
              <w:top w:val="nil"/>
              <w:left w:val="nil"/>
              <w:bottom w:val="single" w:sz="4" w:space="0" w:color="auto"/>
              <w:right w:val="single" w:sz="8" w:space="0" w:color="auto"/>
            </w:tcBorders>
            <w:shd w:val="clear" w:color="auto" w:fill="auto"/>
            <w:vAlign w:val="center"/>
            <w:hideMark/>
          </w:tcPr>
          <w:p w14:paraId="40189FB5" w14:textId="77777777" w:rsidR="0026475C" w:rsidRPr="0026475C" w:rsidRDefault="0026475C" w:rsidP="0026475C">
            <w:pPr>
              <w:jc w:val="center"/>
              <w:rPr>
                <w:sz w:val="14"/>
                <w:szCs w:val="14"/>
              </w:rPr>
            </w:pPr>
            <w:r w:rsidRPr="0026475C">
              <w:rPr>
                <w:sz w:val="14"/>
                <w:szCs w:val="14"/>
              </w:rPr>
              <w:t>1,961</w:t>
            </w:r>
          </w:p>
        </w:tc>
        <w:tc>
          <w:tcPr>
            <w:tcW w:w="222" w:type="pct"/>
            <w:tcBorders>
              <w:top w:val="nil"/>
              <w:left w:val="nil"/>
              <w:bottom w:val="single" w:sz="4" w:space="0" w:color="auto"/>
              <w:right w:val="single" w:sz="8" w:space="0" w:color="auto"/>
            </w:tcBorders>
            <w:shd w:val="clear" w:color="auto" w:fill="auto"/>
            <w:vAlign w:val="center"/>
            <w:hideMark/>
          </w:tcPr>
          <w:p w14:paraId="0BB3C4D7" w14:textId="77777777" w:rsidR="0026475C" w:rsidRPr="0026475C" w:rsidRDefault="0026475C" w:rsidP="0026475C">
            <w:pPr>
              <w:jc w:val="center"/>
              <w:rPr>
                <w:sz w:val="14"/>
                <w:szCs w:val="14"/>
              </w:rPr>
            </w:pPr>
            <w:r w:rsidRPr="0026475C">
              <w:rPr>
                <w:sz w:val="14"/>
                <w:szCs w:val="14"/>
              </w:rPr>
              <w:t>14,135</w:t>
            </w:r>
          </w:p>
        </w:tc>
        <w:tc>
          <w:tcPr>
            <w:tcW w:w="222" w:type="pct"/>
            <w:tcBorders>
              <w:top w:val="nil"/>
              <w:left w:val="nil"/>
              <w:bottom w:val="single" w:sz="4" w:space="0" w:color="auto"/>
              <w:right w:val="single" w:sz="8" w:space="0" w:color="auto"/>
            </w:tcBorders>
            <w:shd w:val="clear" w:color="000000" w:fill="808080"/>
            <w:vAlign w:val="center"/>
            <w:hideMark/>
          </w:tcPr>
          <w:p w14:paraId="0A9316A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47D9583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81920DF" w14:textId="77777777" w:rsidR="0026475C" w:rsidRPr="0026475C" w:rsidRDefault="0026475C" w:rsidP="0026475C">
            <w:pPr>
              <w:jc w:val="center"/>
              <w:rPr>
                <w:sz w:val="14"/>
                <w:szCs w:val="14"/>
              </w:rPr>
            </w:pPr>
            <w:r w:rsidRPr="0026475C">
              <w:rPr>
                <w:sz w:val="14"/>
                <w:szCs w:val="14"/>
              </w:rPr>
              <w:t>16,096</w:t>
            </w:r>
          </w:p>
        </w:tc>
        <w:tc>
          <w:tcPr>
            <w:tcW w:w="215" w:type="pct"/>
            <w:tcBorders>
              <w:top w:val="nil"/>
              <w:left w:val="nil"/>
              <w:bottom w:val="single" w:sz="4" w:space="0" w:color="auto"/>
              <w:right w:val="single" w:sz="8" w:space="0" w:color="auto"/>
            </w:tcBorders>
            <w:shd w:val="clear" w:color="000000" w:fill="FFFFFF"/>
            <w:vAlign w:val="center"/>
            <w:hideMark/>
          </w:tcPr>
          <w:p w14:paraId="770EF961" w14:textId="77777777" w:rsidR="0026475C" w:rsidRPr="0026475C" w:rsidRDefault="0026475C" w:rsidP="0026475C">
            <w:pPr>
              <w:jc w:val="center"/>
              <w:rPr>
                <w:sz w:val="14"/>
                <w:szCs w:val="14"/>
              </w:rPr>
            </w:pPr>
            <w:r w:rsidRPr="0026475C">
              <w:rPr>
                <w:sz w:val="14"/>
                <w:szCs w:val="14"/>
              </w:rPr>
              <w:t>2,016</w:t>
            </w:r>
          </w:p>
        </w:tc>
        <w:tc>
          <w:tcPr>
            <w:tcW w:w="222" w:type="pct"/>
            <w:tcBorders>
              <w:top w:val="nil"/>
              <w:left w:val="nil"/>
              <w:bottom w:val="single" w:sz="4" w:space="0" w:color="auto"/>
              <w:right w:val="single" w:sz="8" w:space="0" w:color="auto"/>
            </w:tcBorders>
            <w:shd w:val="clear" w:color="000000" w:fill="FFFFFF"/>
            <w:vAlign w:val="center"/>
            <w:hideMark/>
          </w:tcPr>
          <w:p w14:paraId="1481ED83" w14:textId="77777777" w:rsidR="0026475C" w:rsidRPr="0026475C" w:rsidRDefault="0026475C" w:rsidP="0026475C">
            <w:pPr>
              <w:jc w:val="center"/>
              <w:rPr>
                <w:sz w:val="14"/>
                <w:szCs w:val="14"/>
              </w:rPr>
            </w:pPr>
            <w:r w:rsidRPr="0026475C">
              <w:rPr>
                <w:sz w:val="14"/>
                <w:szCs w:val="14"/>
              </w:rPr>
              <w:t>14,641</w:t>
            </w:r>
          </w:p>
        </w:tc>
        <w:tc>
          <w:tcPr>
            <w:tcW w:w="222" w:type="pct"/>
            <w:tcBorders>
              <w:top w:val="nil"/>
              <w:left w:val="nil"/>
              <w:bottom w:val="single" w:sz="4" w:space="0" w:color="auto"/>
              <w:right w:val="single" w:sz="8" w:space="0" w:color="auto"/>
            </w:tcBorders>
            <w:shd w:val="clear" w:color="000000" w:fill="808080"/>
            <w:vAlign w:val="center"/>
            <w:hideMark/>
          </w:tcPr>
          <w:p w14:paraId="57816406"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808080"/>
            <w:vAlign w:val="center"/>
            <w:hideMark/>
          </w:tcPr>
          <w:p w14:paraId="19E7252E" w14:textId="77777777" w:rsidR="0026475C" w:rsidRPr="0026475C" w:rsidRDefault="0026475C" w:rsidP="0026475C">
            <w:pPr>
              <w:jc w:val="center"/>
              <w:rPr>
                <w:sz w:val="14"/>
                <w:szCs w:val="14"/>
              </w:rPr>
            </w:pPr>
            <w:r w:rsidRPr="0026475C">
              <w:rPr>
                <w:sz w:val="14"/>
                <w:szCs w:val="14"/>
              </w:rPr>
              <w:t> </w:t>
            </w:r>
          </w:p>
        </w:tc>
        <w:tc>
          <w:tcPr>
            <w:tcW w:w="278" w:type="pct"/>
            <w:tcBorders>
              <w:top w:val="nil"/>
              <w:left w:val="nil"/>
              <w:bottom w:val="single" w:sz="4" w:space="0" w:color="auto"/>
              <w:right w:val="single" w:sz="8" w:space="0" w:color="auto"/>
            </w:tcBorders>
            <w:shd w:val="clear" w:color="auto" w:fill="auto"/>
            <w:vAlign w:val="center"/>
            <w:hideMark/>
          </w:tcPr>
          <w:p w14:paraId="538A17DF" w14:textId="77777777" w:rsidR="0026475C" w:rsidRPr="0026475C" w:rsidRDefault="0026475C" w:rsidP="0026475C">
            <w:pPr>
              <w:jc w:val="center"/>
              <w:rPr>
                <w:sz w:val="14"/>
                <w:szCs w:val="14"/>
              </w:rPr>
            </w:pPr>
            <w:r w:rsidRPr="0026475C">
              <w:rPr>
                <w:sz w:val="14"/>
                <w:szCs w:val="14"/>
              </w:rPr>
              <w:t>16,657</w:t>
            </w:r>
          </w:p>
        </w:tc>
      </w:tr>
      <w:tr w:rsidR="0026475C" w:rsidRPr="0026475C" w14:paraId="18BE1802"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EB74622"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80A515B" w14:textId="77777777" w:rsidR="0026475C" w:rsidRPr="0026475C" w:rsidRDefault="0026475C" w:rsidP="0026475C">
            <w:pPr>
              <w:jc w:val="right"/>
              <w:rPr>
                <w:sz w:val="14"/>
                <w:szCs w:val="14"/>
              </w:rPr>
            </w:pPr>
            <w:r w:rsidRPr="0026475C">
              <w:rPr>
                <w:sz w:val="14"/>
                <w:szCs w:val="14"/>
              </w:rPr>
              <w:t>НН</w:t>
            </w:r>
          </w:p>
        </w:tc>
        <w:tc>
          <w:tcPr>
            <w:tcW w:w="221" w:type="pct"/>
            <w:tcBorders>
              <w:top w:val="nil"/>
              <w:left w:val="nil"/>
              <w:bottom w:val="single" w:sz="4" w:space="0" w:color="auto"/>
              <w:right w:val="single" w:sz="8" w:space="0" w:color="auto"/>
            </w:tcBorders>
            <w:shd w:val="clear" w:color="auto" w:fill="auto"/>
            <w:vAlign w:val="center"/>
            <w:hideMark/>
          </w:tcPr>
          <w:p w14:paraId="2EDFE31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E1759F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0E45C6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3B9FAA5" w14:textId="77777777" w:rsidR="0026475C" w:rsidRPr="0026475C" w:rsidRDefault="0026475C" w:rsidP="0026475C">
            <w:pPr>
              <w:jc w:val="center"/>
              <w:rPr>
                <w:sz w:val="14"/>
                <w:szCs w:val="14"/>
              </w:rPr>
            </w:pPr>
            <w:r w:rsidRPr="0026475C">
              <w:rPr>
                <w:sz w:val="14"/>
                <w:szCs w:val="14"/>
              </w:rPr>
              <w:t>0,380</w:t>
            </w:r>
          </w:p>
        </w:tc>
        <w:tc>
          <w:tcPr>
            <w:tcW w:w="222" w:type="pct"/>
            <w:tcBorders>
              <w:top w:val="nil"/>
              <w:left w:val="nil"/>
              <w:bottom w:val="single" w:sz="4" w:space="0" w:color="auto"/>
              <w:right w:val="single" w:sz="8" w:space="0" w:color="auto"/>
            </w:tcBorders>
            <w:shd w:val="clear" w:color="000000" w:fill="808080"/>
            <w:vAlign w:val="center"/>
            <w:hideMark/>
          </w:tcPr>
          <w:p w14:paraId="60D13EE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6669E72" w14:textId="77777777" w:rsidR="0026475C" w:rsidRPr="0026475C" w:rsidRDefault="0026475C" w:rsidP="0026475C">
            <w:pPr>
              <w:jc w:val="center"/>
              <w:rPr>
                <w:sz w:val="14"/>
                <w:szCs w:val="14"/>
              </w:rPr>
            </w:pPr>
            <w:r w:rsidRPr="0026475C">
              <w:rPr>
                <w:sz w:val="14"/>
                <w:szCs w:val="14"/>
              </w:rPr>
              <w:t>0,380</w:t>
            </w:r>
          </w:p>
        </w:tc>
        <w:tc>
          <w:tcPr>
            <w:tcW w:w="215" w:type="pct"/>
            <w:tcBorders>
              <w:top w:val="nil"/>
              <w:left w:val="nil"/>
              <w:bottom w:val="single" w:sz="4" w:space="0" w:color="auto"/>
              <w:right w:val="single" w:sz="8" w:space="0" w:color="auto"/>
            </w:tcBorders>
            <w:shd w:val="clear" w:color="auto" w:fill="auto"/>
            <w:vAlign w:val="center"/>
            <w:hideMark/>
          </w:tcPr>
          <w:p w14:paraId="39D971A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5E9DF4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8273E78" w14:textId="77777777" w:rsidR="0026475C" w:rsidRPr="0026475C" w:rsidRDefault="0026475C" w:rsidP="0026475C">
            <w:pPr>
              <w:jc w:val="center"/>
              <w:rPr>
                <w:sz w:val="14"/>
                <w:szCs w:val="14"/>
              </w:rPr>
            </w:pPr>
            <w:r w:rsidRPr="0026475C">
              <w:rPr>
                <w:sz w:val="14"/>
                <w:szCs w:val="14"/>
              </w:rPr>
              <w:t>0,374</w:t>
            </w:r>
          </w:p>
        </w:tc>
        <w:tc>
          <w:tcPr>
            <w:tcW w:w="222" w:type="pct"/>
            <w:tcBorders>
              <w:top w:val="nil"/>
              <w:left w:val="nil"/>
              <w:bottom w:val="single" w:sz="4" w:space="0" w:color="auto"/>
              <w:right w:val="single" w:sz="8" w:space="0" w:color="auto"/>
            </w:tcBorders>
            <w:shd w:val="clear" w:color="000000" w:fill="808080"/>
            <w:vAlign w:val="center"/>
            <w:hideMark/>
          </w:tcPr>
          <w:p w14:paraId="74946AB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CCEE89C" w14:textId="77777777" w:rsidR="0026475C" w:rsidRPr="0026475C" w:rsidRDefault="0026475C" w:rsidP="0026475C">
            <w:pPr>
              <w:jc w:val="center"/>
              <w:rPr>
                <w:sz w:val="14"/>
                <w:szCs w:val="14"/>
              </w:rPr>
            </w:pPr>
            <w:r w:rsidRPr="0026475C">
              <w:rPr>
                <w:sz w:val="14"/>
                <w:szCs w:val="14"/>
              </w:rPr>
              <w:t>0,374</w:t>
            </w:r>
          </w:p>
        </w:tc>
        <w:tc>
          <w:tcPr>
            <w:tcW w:w="215" w:type="pct"/>
            <w:tcBorders>
              <w:top w:val="nil"/>
              <w:left w:val="nil"/>
              <w:bottom w:val="single" w:sz="4" w:space="0" w:color="auto"/>
              <w:right w:val="single" w:sz="8" w:space="0" w:color="auto"/>
            </w:tcBorders>
            <w:shd w:val="clear" w:color="000000" w:fill="FFFFFF"/>
            <w:vAlign w:val="center"/>
            <w:hideMark/>
          </w:tcPr>
          <w:p w14:paraId="28BEABE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5D465F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057F03F" w14:textId="77777777" w:rsidR="0026475C" w:rsidRPr="0026475C" w:rsidRDefault="0026475C" w:rsidP="0026475C">
            <w:pPr>
              <w:jc w:val="center"/>
              <w:rPr>
                <w:sz w:val="14"/>
                <w:szCs w:val="14"/>
              </w:rPr>
            </w:pPr>
            <w:r w:rsidRPr="0026475C">
              <w:rPr>
                <w:sz w:val="14"/>
                <w:szCs w:val="14"/>
              </w:rPr>
              <w:t>0,377</w:t>
            </w:r>
          </w:p>
        </w:tc>
        <w:tc>
          <w:tcPr>
            <w:tcW w:w="223" w:type="pct"/>
            <w:tcBorders>
              <w:top w:val="nil"/>
              <w:left w:val="nil"/>
              <w:bottom w:val="single" w:sz="4" w:space="0" w:color="auto"/>
              <w:right w:val="single" w:sz="8" w:space="0" w:color="auto"/>
            </w:tcBorders>
            <w:shd w:val="clear" w:color="000000" w:fill="808080"/>
            <w:vAlign w:val="center"/>
            <w:hideMark/>
          </w:tcPr>
          <w:p w14:paraId="38A879FA" w14:textId="77777777" w:rsidR="0026475C" w:rsidRPr="0026475C" w:rsidRDefault="0026475C" w:rsidP="0026475C">
            <w:pPr>
              <w:jc w:val="center"/>
              <w:rPr>
                <w:sz w:val="14"/>
                <w:szCs w:val="14"/>
              </w:rPr>
            </w:pPr>
            <w:r w:rsidRPr="0026475C">
              <w:rPr>
                <w:sz w:val="14"/>
                <w:szCs w:val="14"/>
              </w:rPr>
              <w:t> </w:t>
            </w:r>
          </w:p>
        </w:tc>
        <w:tc>
          <w:tcPr>
            <w:tcW w:w="278" w:type="pct"/>
            <w:tcBorders>
              <w:top w:val="nil"/>
              <w:left w:val="nil"/>
              <w:bottom w:val="single" w:sz="4" w:space="0" w:color="auto"/>
              <w:right w:val="single" w:sz="8" w:space="0" w:color="auto"/>
            </w:tcBorders>
            <w:shd w:val="clear" w:color="auto" w:fill="auto"/>
            <w:vAlign w:val="center"/>
            <w:hideMark/>
          </w:tcPr>
          <w:p w14:paraId="325C4489" w14:textId="77777777" w:rsidR="0026475C" w:rsidRPr="0026475C" w:rsidRDefault="0026475C" w:rsidP="0026475C">
            <w:pPr>
              <w:jc w:val="center"/>
              <w:rPr>
                <w:sz w:val="14"/>
                <w:szCs w:val="14"/>
              </w:rPr>
            </w:pPr>
            <w:r w:rsidRPr="0026475C">
              <w:rPr>
                <w:sz w:val="14"/>
                <w:szCs w:val="14"/>
              </w:rPr>
              <w:t>0,377</w:t>
            </w:r>
          </w:p>
        </w:tc>
      </w:tr>
      <w:tr w:rsidR="0026475C" w:rsidRPr="0026475C" w14:paraId="098D1E7B" w14:textId="77777777" w:rsidTr="009734C9">
        <w:trPr>
          <w:trHeight w:val="20"/>
        </w:trPr>
        <w:tc>
          <w:tcPr>
            <w:tcW w:w="180" w:type="pct"/>
            <w:tcBorders>
              <w:top w:val="nil"/>
              <w:left w:val="single" w:sz="8" w:space="0" w:color="auto"/>
              <w:bottom w:val="double" w:sz="6" w:space="0" w:color="auto"/>
              <w:right w:val="nil"/>
            </w:tcBorders>
            <w:shd w:val="clear" w:color="auto" w:fill="auto"/>
            <w:vAlign w:val="center"/>
            <w:hideMark/>
          </w:tcPr>
          <w:p w14:paraId="4FABCF34" w14:textId="77777777" w:rsidR="0026475C" w:rsidRPr="0026475C" w:rsidRDefault="0026475C" w:rsidP="0026475C">
            <w:pPr>
              <w:jc w:val="center"/>
              <w:rPr>
                <w:b/>
                <w:bCs/>
                <w:sz w:val="14"/>
                <w:szCs w:val="14"/>
              </w:rPr>
            </w:pPr>
            <w:r w:rsidRPr="0026475C">
              <w:rPr>
                <w:b/>
                <w:bCs/>
                <w:sz w:val="14"/>
                <w:szCs w:val="14"/>
              </w:rPr>
              <w:t>5.2</w:t>
            </w:r>
          </w:p>
        </w:tc>
        <w:tc>
          <w:tcPr>
            <w:tcW w:w="1215" w:type="pct"/>
            <w:tcBorders>
              <w:top w:val="nil"/>
              <w:left w:val="single" w:sz="8" w:space="0" w:color="auto"/>
              <w:bottom w:val="double" w:sz="6" w:space="0" w:color="auto"/>
              <w:right w:val="single" w:sz="8" w:space="0" w:color="auto"/>
            </w:tcBorders>
            <w:shd w:val="clear" w:color="auto" w:fill="auto"/>
            <w:vAlign w:val="center"/>
            <w:hideMark/>
          </w:tcPr>
          <w:p w14:paraId="0D38ECDD" w14:textId="77777777" w:rsidR="0026475C" w:rsidRPr="0026475C" w:rsidRDefault="0026475C" w:rsidP="0026475C">
            <w:pPr>
              <w:ind w:firstLineChars="400" w:firstLine="562"/>
              <w:rPr>
                <w:b/>
                <w:bCs/>
                <w:sz w:val="14"/>
                <w:szCs w:val="14"/>
              </w:rPr>
            </w:pPr>
            <w:r w:rsidRPr="0026475C">
              <w:rPr>
                <w:b/>
                <w:bCs/>
                <w:sz w:val="14"/>
                <w:szCs w:val="14"/>
              </w:rPr>
              <w:t xml:space="preserve">Полезный отпуск </w:t>
            </w:r>
          </w:p>
        </w:tc>
        <w:tc>
          <w:tcPr>
            <w:tcW w:w="221" w:type="pct"/>
            <w:tcBorders>
              <w:top w:val="nil"/>
              <w:left w:val="nil"/>
              <w:bottom w:val="double" w:sz="6" w:space="0" w:color="auto"/>
              <w:right w:val="single" w:sz="8" w:space="0" w:color="auto"/>
            </w:tcBorders>
            <w:shd w:val="clear" w:color="auto" w:fill="auto"/>
            <w:vAlign w:val="center"/>
            <w:hideMark/>
          </w:tcPr>
          <w:p w14:paraId="5BE38E22" w14:textId="77777777" w:rsidR="0026475C" w:rsidRPr="0026475C" w:rsidRDefault="0026475C" w:rsidP="0026475C">
            <w:pPr>
              <w:jc w:val="center"/>
              <w:rPr>
                <w:b/>
                <w:bCs/>
                <w:sz w:val="14"/>
                <w:szCs w:val="14"/>
              </w:rPr>
            </w:pPr>
            <w:r w:rsidRPr="0026475C">
              <w:rPr>
                <w:b/>
                <w:bCs/>
                <w:sz w:val="14"/>
                <w:szCs w:val="14"/>
              </w:rPr>
              <w:t>МВт</w:t>
            </w:r>
          </w:p>
        </w:tc>
        <w:tc>
          <w:tcPr>
            <w:tcW w:w="222" w:type="pct"/>
            <w:tcBorders>
              <w:top w:val="nil"/>
              <w:left w:val="nil"/>
              <w:bottom w:val="double" w:sz="6" w:space="0" w:color="auto"/>
              <w:right w:val="single" w:sz="8" w:space="0" w:color="auto"/>
            </w:tcBorders>
            <w:shd w:val="clear" w:color="auto" w:fill="auto"/>
            <w:vAlign w:val="center"/>
            <w:hideMark/>
          </w:tcPr>
          <w:p w14:paraId="43D0A2DD" w14:textId="77777777" w:rsidR="0026475C" w:rsidRPr="0026475C" w:rsidRDefault="0026475C" w:rsidP="0026475C">
            <w:pPr>
              <w:jc w:val="center"/>
              <w:rPr>
                <w:b/>
                <w:bCs/>
                <w:sz w:val="14"/>
                <w:szCs w:val="14"/>
              </w:rPr>
            </w:pPr>
            <w:r w:rsidRPr="0026475C">
              <w:rPr>
                <w:b/>
                <w:bCs/>
                <w:sz w:val="14"/>
                <w:szCs w:val="14"/>
              </w:rPr>
              <w:t>48,947</w:t>
            </w:r>
          </w:p>
        </w:tc>
        <w:tc>
          <w:tcPr>
            <w:tcW w:w="222" w:type="pct"/>
            <w:tcBorders>
              <w:top w:val="nil"/>
              <w:left w:val="nil"/>
              <w:bottom w:val="double" w:sz="6" w:space="0" w:color="auto"/>
              <w:right w:val="single" w:sz="8" w:space="0" w:color="auto"/>
            </w:tcBorders>
            <w:shd w:val="clear" w:color="auto" w:fill="auto"/>
            <w:vAlign w:val="center"/>
            <w:hideMark/>
          </w:tcPr>
          <w:p w14:paraId="3604E36F" w14:textId="77777777" w:rsidR="0026475C" w:rsidRPr="0026475C" w:rsidRDefault="0026475C" w:rsidP="0026475C">
            <w:pPr>
              <w:jc w:val="center"/>
              <w:rPr>
                <w:b/>
                <w:bCs/>
                <w:sz w:val="14"/>
                <w:szCs w:val="14"/>
              </w:rPr>
            </w:pPr>
            <w:r w:rsidRPr="0026475C">
              <w:rPr>
                <w:b/>
                <w:bCs/>
                <w:sz w:val="14"/>
                <w:szCs w:val="14"/>
              </w:rPr>
              <w:t>26,156</w:t>
            </w:r>
          </w:p>
        </w:tc>
        <w:tc>
          <w:tcPr>
            <w:tcW w:w="222" w:type="pct"/>
            <w:tcBorders>
              <w:top w:val="nil"/>
              <w:left w:val="nil"/>
              <w:bottom w:val="double" w:sz="6" w:space="0" w:color="auto"/>
              <w:right w:val="single" w:sz="8" w:space="0" w:color="auto"/>
            </w:tcBorders>
            <w:shd w:val="clear" w:color="auto" w:fill="auto"/>
            <w:vAlign w:val="center"/>
            <w:hideMark/>
          </w:tcPr>
          <w:p w14:paraId="7495E96B" w14:textId="77777777" w:rsidR="0026475C" w:rsidRPr="0026475C" w:rsidRDefault="0026475C" w:rsidP="0026475C">
            <w:pPr>
              <w:jc w:val="center"/>
              <w:rPr>
                <w:b/>
                <w:bCs/>
                <w:sz w:val="14"/>
                <w:szCs w:val="14"/>
              </w:rPr>
            </w:pPr>
            <w:r w:rsidRPr="0026475C">
              <w:rPr>
                <w:b/>
                <w:bCs/>
                <w:sz w:val="14"/>
                <w:szCs w:val="14"/>
              </w:rPr>
              <w:t>21,786</w:t>
            </w:r>
          </w:p>
        </w:tc>
        <w:tc>
          <w:tcPr>
            <w:tcW w:w="222" w:type="pct"/>
            <w:tcBorders>
              <w:top w:val="nil"/>
              <w:left w:val="nil"/>
              <w:bottom w:val="double" w:sz="6" w:space="0" w:color="auto"/>
              <w:right w:val="single" w:sz="8" w:space="0" w:color="auto"/>
            </w:tcBorders>
            <w:shd w:val="clear" w:color="auto" w:fill="auto"/>
            <w:vAlign w:val="center"/>
            <w:hideMark/>
          </w:tcPr>
          <w:p w14:paraId="3628B4BE" w14:textId="77777777" w:rsidR="0026475C" w:rsidRPr="0026475C" w:rsidRDefault="0026475C" w:rsidP="0026475C">
            <w:pPr>
              <w:jc w:val="center"/>
              <w:rPr>
                <w:b/>
                <w:bCs/>
                <w:sz w:val="14"/>
                <w:szCs w:val="14"/>
              </w:rPr>
            </w:pPr>
            <w:r w:rsidRPr="0026475C">
              <w:rPr>
                <w:b/>
                <w:bCs/>
                <w:sz w:val="14"/>
                <w:szCs w:val="14"/>
              </w:rPr>
              <w:t>0,380</w:t>
            </w:r>
          </w:p>
        </w:tc>
        <w:tc>
          <w:tcPr>
            <w:tcW w:w="229" w:type="pct"/>
            <w:tcBorders>
              <w:top w:val="nil"/>
              <w:left w:val="nil"/>
              <w:bottom w:val="double" w:sz="6" w:space="0" w:color="auto"/>
              <w:right w:val="single" w:sz="8" w:space="0" w:color="auto"/>
            </w:tcBorders>
            <w:shd w:val="clear" w:color="auto" w:fill="auto"/>
            <w:vAlign w:val="center"/>
            <w:hideMark/>
          </w:tcPr>
          <w:p w14:paraId="52AAB510" w14:textId="77777777" w:rsidR="0026475C" w:rsidRPr="0026475C" w:rsidRDefault="0026475C" w:rsidP="0026475C">
            <w:pPr>
              <w:jc w:val="center"/>
              <w:rPr>
                <w:b/>
                <w:bCs/>
                <w:sz w:val="14"/>
                <w:szCs w:val="14"/>
              </w:rPr>
            </w:pPr>
            <w:r w:rsidRPr="0026475C">
              <w:rPr>
                <w:b/>
                <w:bCs/>
                <w:sz w:val="14"/>
                <w:szCs w:val="14"/>
              </w:rPr>
              <w:t>97,268</w:t>
            </w:r>
          </w:p>
        </w:tc>
        <w:tc>
          <w:tcPr>
            <w:tcW w:w="215" w:type="pct"/>
            <w:tcBorders>
              <w:top w:val="nil"/>
              <w:left w:val="nil"/>
              <w:bottom w:val="double" w:sz="6" w:space="0" w:color="auto"/>
              <w:right w:val="single" w:sz="8" w:space="0" w:color="auto"/>
            </w:tcBorders>
            <w:shd w:val="clear" w:color="auto" w:fill="auto"/>
            <w:vAlign w:val="center"/>
            <w:hideMark/>
          </w:tcPr>
          <w:p w14:paraId="79F1110F" w14:textId="77777777" w:rsidR="0026475C" w:rsidRPr="0026475C" w:rsidRDefault="0026475C" w:rsidP="0026475C">
            <w:pPr>
              <w:jc w:val="center"/>
              <w:rPr>
                <w:b/>
                <w:bCs/>
                <w:sz w:val="14"/>
                <w:szCs w:val="14"/>
              </w:rPr>
            </w:pPr>
            <w:r w:rsidRPr="0026475C">
              <w:rPr>
                <w:b/>
                <w:bCs/>
                <w:sz w:val="14"/>
                <w:szCs w:val="14"/>
              </w:rPr>
              <w:t>48,423</w:t>
            </w:r>
          </w:p>
        </w:tc>
        <w:tc>
          <w:tcPr>
            <w:tcW w:w="222" w:type="pct"/>
            <w:tcBorders>
              <w:top w:val="nil"/>
              <w:left w:val="nil"/>
              <w:bottom w:val="double" w:sz="6" w:space="0" w:color="auto"/>
              <w:right w:val="single" w:sz="8" w:space="0" w:color="auto"/>
            </w:tcBorders>
            <w:shd w:val="clear" w:color="auto" w:fill="auto"/>
            <w:vAlign w:val="center"/>
            <w:hideMark/>
          </w:tcPr>
          <w:p w14:paraId="30285C05" w14:textId="77777777" w:rsidR="0026475C" w:rsidRPr="0026475C" w:rsidRDefault="0026475C" w:rsidP="0026475C">
            <w:pPr>
              <w:jc w:val="center"/>
              <w:rPr>
                <w:b/>
                <w:bCs/>
                <w:sz w:val="14"/>
                <w:szCs w:val="14"/>
              </w:rPr>
            </w:pPr>
            <w:r w:rsidRPr="0026475C">
              <w:rPr>
                <w:b/>
                <w:bCs/>
                <w:sz w:val="14"/>
                <w:szCs w:val="14"/>
              </w:rPr>
              <w:t>26,570</w:t>
            </w:r>
          </w:p>
        </w:tc>
        <w:tc>
          <w:tcPr>
            <w:tcW w:w="222" w:type="pct"/>
            <w:tcBorders>
              <w:top w:val="nil"/>
              <w:left w:val="nil"/>
              <w:bottom w:val="double" w:sz="6" w:space="0" w:color="auto"/>
              <w:right w:val="single" w:sz="8" w:space="0" w:color="auto"/>
            </w:tcBorders>
            <w:shd w:val="clear" w:color="auto" w:fill="auto"/>
            <w:vAlign w:val="center"/>
            <w:hideMark/>
          </w:tcPr>
          <w:p w14:paraId="175EF121" w14:textId="77777777" w:rsidR="0026475C" w:rsidRPr="0026475C" w:rsidRDefault="0026475C" w:rsidP="0026475C">
            <w:pPr>
              <w:jc w:val="center"/>
              <w:rPr>
                <w:b/>
                <w:bCs/>
                <w:sz w:val="14"/>
                <w:szCs w:val="14"/>
              </w:rPr>
            </w:pPr>
            <w:r w:rsidRPr="0026475C">
              <w:rPr>
                <w:b/>
                <w:bCs/>
                <w:sz w:val="14"/>
                <w:szCs w:val="14"/>
              </w:rPr>
              <w:t>20,875</w:t>
            </w:r>
          </w:p>
        </w:tc>
        <w:tc>
          <w:tcPr>
            <w:tcW w:w="222" w:type="pct"/>
            <w:tcBorders>
              <w:top w:val="nil"/>
              <w:left w:val="nil"/>
              <w:bottom w:val="double" w:sz="6" w:space="0" w:color="auto"/>
              <w:right w:val="single" w:sz="8" w:space="0" w:color="auto"/>
            </w:tcBorders>
            <w:shd w:val="clear" w:color="auto" w:fill="auto"/>
            <w:vAlign w:val="center"/>
            <w:hideMark/>
          </w:tcPr>
          <w:p w14:paraId="30553324" w14:textId="77777777" w:rsidR="0026475C" w:rsidRPr="0026475C" w:rsidRDefault="0026475C" w:rsidP="0026475C">
            <w:pPr>
              <w:jc w:val="center"/>
              <w:rPr>
                <w:b/>
                <w:bCs/>
                <w:sz w:val="14"/>
                <w:szCs w:val="14"/>
              </w:rPr>
            </w:pPr>
            <w:r w:rsidRPr="0026475C">
              <w:rPr>
                <w:b/>
                <w:bCs/>
                <w:sz w:val="14"/>
                <w:szCs w:val="14"/>
              </w:rPr>
              <w:t>0,374</w:t>
            </w:r>
          </w:p>
        </w:tc>
        <w:tc>
          <w:tcPr>
            <w:tcW w:w="229" w:type="pct"/>
            <w:tcBorders>
              <w:top w:val="nil"/>
              <w:left w:val="nil"/>
              <w:bottom w:val="double" w:sz="6" w:space="0" w:color="auto"/>
              <w:right w:val="single" w:sz="8" w:space="0" w:color="auto"/>
            </w:tcBorders>
            <w:shd w:val="clear" w:color="auto" w:fill="auto"/>
            <w:vAlign w:val="center"/>
            <w:hideMark/>
          </w:tcPr>
          <w:p w14:paraId="4F97AFBD" w14:textId="77777777" w:rsidR="0026475C" w:rsidRPr="0026475C" w:rsidRDefault="0026475C" w:rsidP="0026475C">
            <w:pPr>
              <w:jc w:val="center"/>
              <w:rPr>
                <w:b/>
                <w:bCs/>
                <w:sz w:val="14"/>
                <w:szCs w:val="14"/>
              </w:rPr>
            </w:pPr>
            <w:r w:rsidRPr="0026475C">
              <w:rPr>
                <w:b/>
                <w:bCs/>
                <w:sz w:val="14"/>
                <w:szCs w:val="14"/>
              </w:rPr>
              <w:t>96,241</w:t>
            </w:r>
          </w:p>
        </w:tc>
        <w:tc>
          <w:tcPr>
            <w:tcW w:w="215" w:type="pct"/>
            <w:tcBorders>
              <w:top w:val="nil"/>
              <w:left w:val="nil"/>
              <w:bottom w:val="double" w:sz="6" w:space="0" w:color="auto"/>
              <w:right w:val="single" w:sz="8" w:space="0" w:color="auto"/>
            </w:tcBorders>
            <w:shd w:val="clear" w:color="auto" w:fill="auto"/>
            <w:vAlign w:val="center"/>
            <w:hideMark/>
          </w:tcPr>
          <w:p w14:paraId="093DC054" w14:textId="77777777" w:rsidR="0026475C" w:rsidRPr="0026475C" w:rsidRDefault="0026475C" w:rsidP="0026475C">
            <w:pPr>
              <w:jc w:val="center"/>
              <w:rPr>
                <w:b/>
                <w:bCs/>
                <w:sz w:val="14"/>
                <w:szCs w:val="14"/>
              </w:rPr>
            </w:pPr>
            <w:r w:rsidRPr="0026475C">
              <w:rPr>
                <w:b/>
                <w:bCs/>
                <w:sz w:val="14"/>
                <w:szCs w:val="14"/>
              </w:rPr>
              <w:t>48,685</w:t>
            </w:r>
          </w:p>
        </w:tc>
        <w:tc>
          <w:tcPr>
            <w:tcW w:w="222" w:type="pct"/>
            <w:tcBorders>
              <w:top w:val="nil"/>
              <w:left w:val="nil"/>
              <w:bottom w:val="double" w:sz="6" w:space="0" w:color="auto"/>
              <w:right w:val="single" w:sz="8" w:space="0" w:color="auto"/>
            </w:tcBorders>
            <w:shd w:val="clear" w:color="auto" w:fill="auto"/>
            <w:vAlign w:val="center"/>
            <w:hideMark/>
          </w:tcPr>
          <w:p w14:paraId="210801C0" w14:textId="77777777" w:rsidR="0026475C" w:rsidRPr="0026475C" w:rsidRDefault="0026475C" w:rsidP="0026475C">
            <w:pPr>
              <w:jc w:val="center"/>
              <w:rPr>
                <w:b/>
                <w:bCs/>
                <w:sz w:val="14"/>
                <w:szCs w:val="14"/>
              </w:rPr>
            </w:pPr>
            <w:r w:rsidRPr="0026475C">
              <w:rPr>
                <w:b/>
                <w:bCs/>
                <w:sz w:val="14"/>
                <w:szCs w:val="14"/>
              </w:rPr>
              <w:t>26,363</w:t>
            </w:r>
          </w:p>
        </w:tc>
        <w:tc>
          <w:tcPr>
            <w:tcW w:w="222" w:type="pct"/>
            <w:tcBorders>
              <w:top w:val="nil"/>
              <w:left w:val="nil"/>
              <w:bottom w:val="double" w:sz="6" w:space="0" w:color="auto"/>
              <w:right w:val="single" w:sz="8" w:space="0" w:color="auto"/>
            </w:tcBorders>
            <w:shd w:val="clear" w:color="auto" w:fill="auto"/>
            <w:vAlign w:val="center"/>
            <w:hideMark/>
          </w:tcPr>
          <w:p w14:paraId="4B37F52C" w14:textId="77777777" w:rsidR="0026475C" w:rsidRPr="0026475C" w:rsidRDefault="0026475C" w:rsidP="0026475C">
            <w:pPr>
              <w:jc w:val="center"/>
              <w:rPr>
                <w:b/>
                <w:bCs/>
                <w:sz w:val="14"/>
                <w:szCs w:val="14"/>
              </w:rPr>
            </w:pPr>
            <w:r w:rsidRPr="0026475C">
              <w:rPr>
                <w:b/>
                <w:bCs/>
                <w:sz w:val="14"/>
                <w:szCs w:val="14"/>
              </w:rPr>
              <w:t>21,330</w:t>
            </w:r>
          </w:p>
        </w:tc>
        <w:tc>
          <w:tcPr>
            <w:tcW w:w="223" w:type="pct"/>
            <w:tcBorders>
              <w:top w:val="nil"/>
              <w:left w:val="nil"/>
              <w:bottom w:val="double" w:sz="6" w:space="0" w:color="auto"/>
              <w:right w:val="single" w:sz="8" w:space="0" w:color="auto"/>
            </w:tcBorders>
            <w:shd w:val="clear" w:color="auto" w:fill="auto"/>
            <w:vAlign w:val="center"/>
            <w:hideMark/>
          </w:tcPr>
          <w:p w14:paraId="3CC56B55" w14:textId="77777777" w:rsidR="0026475C" w:rsidRPr="0026475C" w:rsidRDefault="0026475C" w:rsidP="0026475C">
            <w:pPr>
              <w:jc w:val="center"/>
              <w:rPr>
                <w:b/>
                <w:bCs/>
                <w:sz w:val="14"/>
                <w:szCs w:val="14"/>
              </w:rPr>
            </w:pPr>
            <w:r w:rsidRPr="0026475C">
              <w:rPr>
                <w:b/>
                <w:bCs/>
                <w:sz w:val="14"/>
                <w:szCs w:val="14"/>
              </w:rPr>
              <w:t>0,377</w:t>
            </w:r>
          </w:p>
        </w:tc>
        <w:tc>
          <w:tcPr>
            <w:tcW w:w="278" w:type="pct"/>
            <w:tcBorders>
              <w:top w:val="nil"/>
              <w:left w:val="nil"/>
              <w:bottom w:val="double" w:sz="6" w:space="0" w:color="auto"/>
              <w:right w:val="single" w:sz="8" w:space="0" w:color="auto"/>
            </w:tcBorders>
            <w:shd w:val="clear" w:color="auto" w:fill="auto"/>
            <w:vAlign w:val="center"/>
            <w:hideMark/>
          </w:tcPr>
          <w:p w14:paraId="7CB36741" w14:textId="77777777" w:rsidR="0026475C" w:rsidRPr="0026475C" w:rsidRDefault="0026475C" w:rsidP="0026475C">
            <w:pPr>
              <w:jc w:val="center"/>
              <w:rPr>
                <w:b/>
                <w:bCs/>
                <w:sz w:val="14"/>
                <w:szCs w:val="14"/>
              </w:rPr>
            </w:pPr>
            <w:r w:rsidRPr="0026475C">
              <w:rPr>
                <w:b/>
                <w:bCs/>
                <w:sz w:val="14"/>
                <w:szCs w:val="14"/>
              </w:rPr>
              <w:t>96,755</w:t>
            </w:r>
          </w:p>
        </w:tc>
      </w:tr>
      <w:tr w:rsidR="0026475C" w:rsidRPr="0026475C" w14:paraId="4D1F4286"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05D6FD86" w14:textId="77777777" w:rsidR="0026475C" w:rsidRPr="0026475C" w:rsidRDefault="0026475C" w:rsidP="0026475C">
            <w:pPr>
              <w:jc w:val="center"/>
              <w:rPr>
                <w:sz w:val="14"/>
                <w:szCs w:val="14"/>
              </w:rPr>
            </w:pPr>
            <w:r w:rsidRPr="0026475C">
              <w:rPr>
                <w:sz w:val="14"/>
                <w:szCs w:val="14"/>
              </w:rPr>
              <w:t>6</w:t>
            </w:r>
          </w:p>
        </w:tc>
        <w:tc>
          <w:tcPr>
            <w:tcW w:w="1215" w:type="pct"/>
            <w:tcBorders>
              <w:top w:val="nil"/>
              <w:left w:val="nil"/>
              <w:bottom w:val="single" w:sz="4" w:space="0" w:color="auto"/>
              <w:right w:val="single" w:sz="8" w:space="0" w:color="auto"/>
            </w:tcBorders>
            <w:shd w:val="clear" w:color="auto" w:fill="auto"/>
            <w:vAlign w:val="center"/>
            <w:hideMark/>
          </w:tcPr>
          <w:p w14:paraId="23C8B0EF" w14:textId="77777777" w:rsidR="0026475C" w:rsidRPr="0026475C" w:rsidRDefault="0026475C" w:rsidP="0026475C">
            <w:pPr>
              <w:rPr>
                <w:sz w:val="14"/>
                <w:szCs w:val="14"/>
              </w:rPr>
            </w:pPr>
            <w:r w:rsidRPr="0026475C">
              <w:rPr>
                <w:sz w:val="14"/>
                <w:szCs w:val="14"/>
              </w:rPr>
              <w:t>Базовые потребители, в т.ч.:</w:t>
            </w:r>
          </w:p>
        </w:tc>
        <w:tc>
          <w:tcPr>
            <w:tcW w:w="221" w:type="pct"/>
            <w:tcBorders>
              <w:top w:val="nil"/>
              <w:left w:val="nil"/>
              <w:bottom w:val="single" w:sz="4" w:space="0" w:color="auto"/>
              <w:right w:val="single" w:sz="8" w:space="0" w:color="auto"/>
            </w:tcBorders>
            <w:shd w:val="clear" w:color="auto" w:fill="auto"/>
            <w:vAlign w:val="center"/>
            <w:hideMark/>
          </w:tcPr>
          <w:p w14:paraId="65387D9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4336EF9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D9300C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B91823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83E8E52"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2E694C4"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52E5E6C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8D3A71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ABD7FF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2E3B897"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552D7516"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BF1ACF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185C07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334B62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83C9664"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376231DA" w14:textId="77777777" w:rsidR="0026475C" w:rsidRPr="0026475C" w:rsidRDefault="0026475C" w:rsidP="0026475C">
            <w:pPr>
              <w:jc w:val="center"/>
              <w:rPr>
                <w:sz w:val="14"/>
                <w:szCs w:val="14"/>
              </w:rPr>
            </w:pPr>
            <w:r w:rsidRPr="0026475C">
              <w:rPr>
                <w:sz w:val="14"/>
                <w:szCs w:val="14"/>
              </w:rPr>
              <w:t>0,000</w:t>
            </w:r>
          </w:p>
        </w:tc>
      </w:tr>
      <w:tr w:rsidR="0026475C" w:rsidRPr="0026475C" w14:paraId="244FD8D2"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4347EFB6"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39C3FB93" w14:textId="77777777" w:rsidR="0026475C" w:rsidRPr="0026475C" w:rsidRDefault="0026475C" w:rsidP="0026475C">
            <w:pPr>
              <w:jc w:val="right"/>
              <w:rPr>
                <w:sz w:val="14"/>
                <w:szCs w:val="14"/>
              </w:rPr>
            </w:pPr>
            <w:r w:rsidRPr="0026475C">
              <w:rPr>
                <w:sz w:val="14"/>
                <w:szCs w:val="14"/>
              </w:rPr>
              <w:t>одноставочные</w:t>
            </w:r>
          </w:p>
        </w:tc>
        <w:tc>
          <w:tcPr>
            <w:tcW w:w="221" w:type="pct"/>
            <w:tcBorders>
              <w:top w:val="nil"/>
              <w:left w:val="nil"/>
              <w:bottom w:val="single" w:sz="4" w:space="0" w:color="auto"/>
              <w:right w:val="single" w:sz="8" w:space="0" w:color="auto"/>
            </w:tcBorders>
            <w:shd w:val="clear" w:color="auto" w:fill="auto"/>
            <w:vAlign w:val="center"/>
            <w:hideMark/>
          </w:tcPr>
          <w:p w14:paraId="2E9703CE"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279C1A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40769B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B6EFB3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BA8BBEF"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33E8DFA"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01D9749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E5B2E6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B102C4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68001EE"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7D6C248"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4E80E3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750C9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671162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B6BEECD"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6B4E206" w14:textId="77777777" w:rsidR="0026475C" w:rsidRPr="0026475C" w:rsidRDefault="0026475C" w:rsidP="0026475C">
            <w:pPr>
              <w:jc w:val="center"/>
              <w:rPr>
                <w:sz w:val="14"/>
                <w:szCs w:val="14"/>
              </w:rPr>
            </w:pPr>
            <w:r w:rsidRPr="0026475C">
              <w:rPr>
                <w:sz w:val="14"/>
                <w:szCs w:val="14"/>
              </w:rPr>
              <w:t>0,000</w:t>
            </w:r>
          </w:p>
        </w:tc>
      </w:tr>
      <w:tr w:rsidR="0026475C" w:rsidRPr="0026475C" w14:paraId="76248611"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263DC58F"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2AD0CD8D" w14:textId="77777777" w:rsidR="0026475C" w:rsidRPr="0026475C" w:rsidRDefault="0026475C" w:rsidP="0026475C">
            <w:pPr>
              <w:jc w:val="right"/>
              <w:rPr>
                <w:sz w:val="14"/>
                <w:szCs w:val="14"/>
              </w:rPr>
            </w:pPr>
            <w:r w:rsidRPr="0026475C">
              <w:rPr>
                <w:sz w:val="14"/>
                <w:szCs w:val="14"/>
              </w:rPr>
              <w:t>двухставочные</w:t>
            </w:r>
          </w:p>
        </w:tc>
        <w:tc>
          <w:tcPr>
            <w:tcW w:w="221" w:type="pct"/>
            <w:tcBorders>
              <w:top w:val="nil"/>
              <w:left w:val="nil"/>
              <w:bottom w:val="single" w:sz="4" w:space="0" w:color="auto"/>
              <w:right w:val="single" w:sz="8" w:space="0" w:color="auto"/>
            </w:tcBorders>
            <w:shd w:val="clear" w:color="auto" w:fill="auto"/>
            <w:vAlign w:val="center"/>
            <w:hideMark/>
          </w:tcPr>
          <w:p w14:paraId="276A627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74FD9E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D66492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810604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749CC0D"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525BCCF"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13C8F98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018E5C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6344FF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FEDCCC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0D5610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44F843F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354A02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0915CF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3A99880"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C4C4CA0" w14:textId="77777777" w:rsidR="0026475C" w:rsidRPr="0026475C" w:rsidRDefault="0026475C" w:rsidP="0026475C">
            <w:pPr>
              <w:jc w:val="center"/>
              <w:rPr>
                <w:sz w:val="14"/>
                <w:szCs w:val="14"/>
              </w:rPr>
            </w:pPr>
            <w:r w:rsidRPr="0026475C">
              <w:rPr>
                <w:sz w:val="14"/>
                <w:szCs w:val="14"/>
              </w:rPr>
              <w:t>0,000</w:t>
            </w:r>
          </w:p>
        </w:tc>
      </w:tr>
      <w:tr w:rsidR="0026475C" w:rsidRPr="0026475C" w14:paraId="0FCC2A3B"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72382240" w14:textId="77777777" w:rsidR="0026475C" w:rsidRPr="0026475C" w:rsidRDefault="0026475C" w:rsidP="0026475C">
            <w:pPr>
              <w:jc w:val="center"/>
              <w:rPr>
                <w:sz w:val="14"/>
                <w:szCs w:val="14"/>
              </w:rPr>
            </w:pPr>
            <w:r w:rsidRPr="0026475C">
              <w:rPr>
                <w:sz w:val="14"/>
                <w:szCs w:val="14"/>
              </w:rPr>
              <w:t>7</w:t>
            </w:r>
          </w:p>
        </w:tc>
        <w:tc>
          <w:tcPr>
            <w:tcW w:w="1215" w:type="pct"/>
            <w:tcBorders>
              <w:top w:val="nil"/>
              <w:left w:val="nil"/>
              <w:bottom w:val="single" w:sz="4" w:space="0" w:color="auto"/>
              <w:right w:val="single" w:sz="8" w:space="0" w:color="auto"/>
            </w:tcBorders>
            <w:shd w:val="clear" w:color="auto" w:fill="auto"/>
            <w:vAlign w:val="center"/>
            <w:hideMark/>
          </w:tcPr>
          <w:p w14:paraId="6E86D6A0" w14:textId="77777777" w:rsidR="0026475C" w:rsidRPr="0026475C" w:rsidRDefault="0026475C" w:rsidP="0026475C">
            <w:pPr>
              <w:rPr>
                <w:sz w:val="14"/>
                <w:szCs w:val="14"/>
              </w:rPr>
            </w:pPr>
            <w:r w:rsidRPr="0026475C">
              <w:rPr>
                <w:sz w:val="14"/>
                <w:szCs w:val="14"/>
              </w:rPr>
              <w:t>Прочие потребители, в т.ч.:</w:t>
            </w:r>
          </w:p>
        </w:tc>
        <w:tc>
          <w:tcPr>
            <w:tcW w:w="221" w:type="pct"/>
            <w:tcBorders>
              <w:top w:val="nil"/>
              <w:left w:val="nil"/>
              <w:bottom w:val="single" w:sz="4" w:space="0" w:color="auto"/>
              <w:right w:val="single" w:sz="8" w:space="0" w:color="auto"/>
            </w:tcBorders>
            <w:shd w:val="clear" w:color="auto" w:fill="auto"/>
            <w:vAlign w:val="center"/>
            <w:hideMark/>
          </w:tcPr>
          <w:p w14:paraId="45E4AF30"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121900A" w14:textId="77777777" w:rsidR="0026475C" w:rsidRPr="0026475C" w:rsidRDefault="0026475C" w:rsidP="0026475C">
            <w:pPr>
              <w:jc w:val="center"/>
              <w:rPr>
                <w:sz w:val="14"/>
                <w:szCs w:val="14"/>
              </w:rPr>
            </w:pPr>
            <w:r w:rsidRPr="0026475C">
              <w:rPr>
                <w:sz w:val="14"/>
                <w:szCs w:val="14"/>
              </w:rPr>
              <w:t>43,245</w:t>
            </w:r>
          </w:p>
        </w:tc>
        <w:tc>
          <w:tcPr>
            <w:tcW w:w="222" w:type="pct"/>
            <w:tcBorders>
              <w:top w:val="nil"/>
              <w:left w:val="nil"/>
              <w:bottom w:val="single" w:sz="4" w:space="0" w:color="auto"/>
              <w:right w:val="single" w:sz="8" w:space="0" w:color="auto"/>
            </w:tcBorders>
            <w:shd w:val="clear" w:color="auto" w:fill="auto"/>
            <w:vAlign w:val="center"/>
            <w:hideMark/>
          </w:tcPr>
          <w:p w14:paraId="2F9FB40A" w14:textId="77777777" w:rsidR="0026475C" w:rsidRPr="0026475C" w:rsidRDefault="0026475C" w:rsidP="0026475C">
            <w:pPr>
              <w:jc w:val="center"/>
              <w:rPr>
                <w:sz w:val="14"/>
                <w:szCs w:val="14"/>
              </w:rPr>
            </w:pPr>
            <w:r w:rsidRPr="0026475C">
              <w:rPr>
                <w:sz w:val="14"/>
                <w:szCs w:val="14"/>
              </w:rPr>
              <w:t>18,436</w:t>
            </w:r>
          </w:p>
        </w:tc>
        <w:tc>
          <w:tcPr>
            <w:tcW w:w="222" w:type="pct"/>
            <w:tcBorders>
              <w:top w:val="nil"/>
              <w:left w:val="nil"/>
              <w:bottom w:val="single" w:sz="4" w:space="0" w:color="auto"/>
              <w:right w:val="single" w:sz="8" w:space="0" w:color="auto"/>
            </w:tcBorders>
            <w:shd w:val="clear" w:color="auto" w:fill="auto"/>
            <w:vAlign w:val="center"/>
            <w:hideMark/>
          </w:tcPr>
          <w:p w14:paraId="1CCAA665" w14:textId="77777777" w:rsidR="0026475C" w:rsidRPr="0026475C" w:rsidRDefault="0026475C" w:rsidP="0026475C">
            <w:pPr>
              <w:jc w:val="center"/>
              <w:rPr>
                <w:sz w:val="14"/>
                <w:szCs w:val="14"/>
              </w:rPr>
            </w:pPr>
            <w:r w:rsidRPr="0026475C">
              <w:rPr>
                <w:sz w:val="14"/>
                <w:szCs w:val="14"/>
              </w:rPr>
              <w:t>16,559</w:t>
            </w:r>
          </w:p>
        </w:tc>
        <w:tc>
          <w:tcPr>
            <w:tcW w:w="222" w:type="pct"/>
            <w:tcBorders>
              <w:top w:val="nil"/>
              <w:left w:val="nil"/>
              <w:bottom w:val="single" w:sz="4" w:space="0" w:color="auto"/>
              <w:right w:val="single" w:sz="8" w:space="0" w:color="auto"/>
            </w:tcBorders>
            <w:shd w:val="clear" w:color="auto" w:fill="auto"/>
            <w:vAlign w:val="center"/>
            <w:hideMark/>
          </w:tcPr>
          <w:p w14:paraId="255E4477" w14:textId="77777777" w:rsidR="0026475C" w:rsidRPr="0026475C" w:rsidRDefault="0026475C" w:rsidP="0026475C">
            <w:pPr>
              <w:jc w:val="center"/>
              <w:rPr>
                <w:sz w:val="14"/>
                <w:szCs w:val="14"/>
              </w:rPr>
            </w:pPr>
            <w:r w:rsidRPr="0026475C">
              <w:rPr>
                <w:sz w:val="14"/>
                <w:szCs w:val="14"/>
              </w:rPr>
              <w:t>0,015</w:t>
            </w:r>
          </w:p>
        </w:tc>
        <w:tc>
          <w:tcPr>
            <w:tcW w:w="229" w:type="pct"/>
            <w:tcBorders>
              <w:top w:val="nil"/>
              <w:left w:val="nil"/>
              <w:bottom w:val="single" w:sz="4" w:space="0" w:color="auto"/>
              <w:right w:val="single" w:sz="8" w:space="0" w:color="auto"/>
            </w:tcBorders>
            <w:shd w:val="clear" w:color="auto" w:fill="auto"/>
            <w:vAlign w:val="center"/>
            <w:hideMark/>
          </w:tcPr>
          <w:p w14:paraId="2C753F8E" w14:textId="77777777" w:rsidR="0026475C" w:rsidRPr="0026475C" w:rsidRDefault="0026475C" w:rsidP="0026475C">
            <w:pPr>
              <w:jc w:val="center"/>
              <w:rPr>
                <w:sz w:val="14"/>
                <w:szCs w:val="14"/>
              </w:rPr>
            </w:pPr>
            <w:r w:rsidRPr="0026475C">
              <w:rPr>
                <w:sz w:val="14"/>
                <w:szCs w:val="14"/>
              </w:rPr>
              <w:t>78,254</w:t>
            </w:r>
          </w:p>
        </w:tc>
        <w:tc>
          <w:tcPr>
            <w:tcW w:w="215" w:type="pct"/>
            <w:tcBorders>
              <w:top w:val="nil"/>
              <w:left w:val="nil"/>
              <w:bottom w:val="single" w:sz="4" w:space="0" w:color="auto"/>
              <w:right w:val="single" w:sz="8" w:space="0" w:color="auto"/>
            </w:tcBorders>
            <w:shd w:val="clear" w:color="auto" w:fill="auto"/>
            <w:vAlign w:val="center"/>
            <w:hideMark/>
          </w:tcPr>
          <w:p w14:paraId="2913F883" w14:textId="77777777" w:rsidR="0026475C" w:rsidRPr="0026475C" w:rsidRDefault="0026475C" w:rsidP="0026475C">
            <w:pPr>
              <w:jc w:val="center"/>
              <w:rPr>
                <w:sz w:val="14"/>
                <w:szCs w:val="14"/>
              </w:rPr>
            </w:pPr>
            <w:r w:rsidRPr="0026475C">
              <w:rPr>
                <w:sz w:val="14"/>
                <w:szCs w:val="14"/>
              </w:rPr>
              <w:t>42,903</w:t>
            </w:r>
          </w:p>
        </w:tc>
        <w:tc>
          <w:tcPr>
            <w:tcW w:w="222" w:type="pct"/>
            <w:tcBorders>
              <w:top w:val="nil"/>
              <w:left w:val="nil"/>
              <w:bottom w:val="single" w:sz="4" w:space="0" w:color="auto"/>
              <w:right w:val="single" w:sz="8" w:space="0" w:color="auto"/>
            </w:tcBorders>
            <w:shd w:val="clear" w:color="auto" w:fill="auto"/>
            <w:vAlign w:val="center"/>
            <w:hideMark/>
          </w:tcPr>
          <w:p w14:paraId="7E318FD4" w14:textId="77777777" w:rsidR="0026475C" w:rsidRPr="0026475C" w:rsidRDefault="0026475C" w:rsidP="0026475C">
            <w:pPr>
              <w:jc w:val="center"/>
              <w:rPr>
                <w:sz w:val="14"/>
                <w:szCs w:val="14"/>
              </w:rPr>
            </w:pPr>
            <w:r w:rsidRPr="0026475C">
              <w:rPr>
                <w:sz w:val="14"/>
                <w:szCs w:val="14"/>
              </w:rPr>
              <w:t>18,996</w:t>
            </w:r>
          </w:p>
        </w:tc>
        <w:tc>
          <w:tcPr>
            <w:tcW w:w="222" w:type="pct"/>
            <w:tcBorders>
              <w:top w:val="nil"/>
              <w:left w:val="nil"/>
              <w:bottom w:val="single" w:sz="4" w:space="0" w:color="auto"/>
              <w:right w:val="single" w:sz="8" w:space="0" w:color="auto"/>
            </w:tcBorders>
            <w:shd w:val="clear" w:color="auto" w:fill="auto"/>
            <w:vAlign w:val="center"/>
            <w:hideMark/>
          </w:tcPr>
          <w:p w14:paraId="4E67BAD7" w14:textId="77777777" w:rsidR="0026475C" w:rsidRPr="0026475C" w:rsidRDefault="0026475C" w:rsidP="0026475C">
            <w:pPr>
              <w:jc w:val="center"/>
              <w:rPr>
                <w:sz w:val="14"/>
                <w:szCs w:val="14"/>
              </w:rPr>
            </w:pPr>
            <w:r w:rsidRPr="0026475C">
              <w:rPr>
                <w:sz w:val="14"/>
                <w:szCs w:val="14"/>
              </w:rPr>
              <w:t>15,832</w:t>
            </w:r>
          </w:p>
        </w:tc>
        <w:tc>
          <w:tcPr>
            <w:tcW w:w="222" w:type="pct"/>
            <w:tcBorders>
              <w:top w:val="nil"/>
              <w:left w:val="nil"/>
              <w:bottom w:val="single" w:sz="4" w:space="0" w:color="auto"/>
              <w:right w:val="single" w:sz="8" w:space="0" w:color="auto"/>
            </w:tcBorders>
            <w:shd w:val="clear" w:color="auto" w:fill="auto"/>
            <w:vAlign w:val="center"/>
            <w:hideMark/>
          </w:tcPr>
          <w:p w14:paraId="7C77A9A3" w14:textId="77777777" w:rsidR="0026475C" w:rsidRPr="0026475C" w:rsidRDefault="0026475C" w:rsidP="0026475C">
            <w:pPr>
              <w:jc w:val="center"/>
              <w:rPr>
                <w:sz w:val="14"/>
                <w:szCs w:val="14"/>
              </w:rPr>
            </w:pPr>
            <w:r w:rsidRPr="0026475C">
              <w:rPr>
                <w:sz w:val="14"/>
                <w:szCs w:val="14"/>
              </w:rPr>
              <w:t>0,015</w:t>
            </w:r>
          </w:p>
        </w:tc>
        <w:tc>
          <w:tcPr>
            <w:tcW w:w="229" w:type="pct"/>
            <w:tcBorders>
              <w:top w:val="nil"/>
              <w:left w:val="nil"/>
              <w:bottom w:val="single" w:sz="4" w:space="0" w:color="auto"/>
              <w:right w:val="single" w:sz="8" w:space="0" w:color="auto"/>
            </w:tcBorders>
            <w:shd w:val="clear" w:color="auto" w:fill="auto"/>
            <w:vAlign w:val="center"/>
            <w:hideMark/>
          </w:tcPr>
          <w:p w14:paraId="15B3C2C3" w14:textId="77777777" w:rsidR="0026475C" w:rsidRPr="0026475C" w:rsidRDefault="0026475C" w:rsidP="0026475C">
            <w:pPr>
              <w:jc w:val="center"/>
              <w:rPr>
                <w:sz w:val="14"/>
                <w:szCs w:val="14"/>
              </w:rPr>
            </w:pPr>
            <w:r w:rsidRPr="0026475C">
              <w:rPr>
                <w:sz w:val="14"/>
                <w:szCs w:val="14"/>
              </w:rPr>
              <w:t>77,745</w:t>
            </w:r>
          </w:p>
        </w:tc>
        <w:tc>
          <w:tcPr>
            <w:tcW w:w="215" w:type="pct"/>
            <w:tcBorders>
              <w:top w:val="nil"/>
              <w:left w:val="nil"/>
              <w:bottom w:val="single" w:sz="4" w:space="0" w:color="auto"/>
              <w:right w:val="single" w:sz="8" w:space="0" w:color="auto"/>
            </w:tcBorders>
            <w:shd w:val="clear" w:color="auto" w:fill="auto"/>
            <w:vAlign w:val="center"/>
            <w:hideMark/>
          </w:tcPr>
          <w:p w14:paraId="2C435FB9" w14:textId="77777777" w:rsidR="0026475C" w:rsidRPr="0026475C" w:rsidRDefault="0026475C" w:rsidP="0026475C">
            <w:pPr>
              <w:jc w:val="center"/>
              <w:rPr>
                <w:sz w:val="14"/>
                <w:szCs w:val="14"/>
              </w:rPr>
            </w:pPr>
            <w:r w:rsidRPr="0026475C">
              <w:rPr>
                <w:sz w:val="14"/>
                <w:szCs w:val="14"/>
              </w:rPr>
              <w:t>43,074</w:t>
            </w:r>
          </w:p>
        </w:tc>
        <w:tc>
          <w:tcPr>
            <w:tcW w:w="222" w:type="pct"/>
            <w:tcBorders>
              <w:top w:val="nil"/>
              <w:left w:val="nil"/>
              <w:bottom w:val="single" w:sz="4" w:space="0" w:color="auto"/>
              <w:right w:val="single" w:sz="8" w:space="0" w:color="auto"/>
            </w:tcBorders>
            <w:shd w:val="clear" w:color="auto" w:fill="auto"/>
            <w:vAlign w:val="center"/>
            <w:hideMark/>
          </w:tcPr>
          <w:p w14:paraId="2FBC0E7B" w14:textId="77777777" w:rsidR="0026475C" w:rsidRPr="0026475C" w:rsidRDefault="0026475C" w:rsidP="0026475C">
            <w:pPr>
              <w:jc w:val="center"/>
              <w:rPr>
                <w:sz w:val="14"/>
                <w:szCs w:val="14"/>
              </w:rPr>
            </w:pPr>
            <w:r w:rsidRPr="0026475C">
              <w:rPr>
                <w:sz w:val="14"/>
                <w:szCs w:val="14"/>
              </w:rPr>
              <w:t>18,716</w:t>
            </w:r>
          </w:p>
        </w:tc>
        <w:tc>
          <w:tcPr>
            <w:tcW w:w="222" w:type="pct"/>
            <w:tcBorders>
              <w:top w:val="nil"/>
              <w:left w:val="nil"/>
              <w:bottom w:val="single" w:sz="4" w:space="0" w:color="auto"/>
              <w:right w:val="single" w:sz="8" w:space="0" w:color="auto"/>
            </w:tcBorders>
            <w:shd w:val="clear" w:color="auto" w:fill="auto"/>
            <w:vAlign w:val="center"/>
            <w:hideMark/>
          </w:tcPr>
          <w:p w14:paraId="5C844917" w14:textId="77777777" w:rsidR="0026475C" w:rsidRPr="0026475C" w:rsidRDefault="0026475C" w:rsidP="0026475C">
            <w:pPr>
              <w:jc w:val="center"/>
              <w:rPr>
                <w:sz w:val="14"/>
                <w:szCs w:val="14"/>
              </w:rPr>
            </w:pPr>
            <w:r w:rsidRPr="0026475C">
              <w:rPr>
                <w:sz w:val="14"/>
                <w:szCs w:val="14"/>
              </w:rPr>
              <w:t>16,195</w:t>
            </w:r>
          </w:p>
        </w:tc>
        <w:tc>
          <w:tcPr>
            <w:tcW w:w="223" w:type="pct"/>
            <w:tcBorders>
              <w:top w:val="nil"/>
              <w:left w:val="nil"/>
              <w:bottom w:val="single" w:sz="4" w:space="0" w:color="auto"/>
              <w:right w:val="single" w:sz="8" w:space="0" w:color="auto"/>
            </w:tcBorders>
            <w:shd w:val="clear" w:color="auto" w:fill="auto"/>
            <w:vAlign w:val="center"/>
            <w:hideMark/>
          </w:tcPr>
          <w:p w14:paraId="59F4F156" w14:textId="77777777" w:rsidR="0026475C" w:rsidRPr="0026475C" w:rsidRDefault="0026475C" w:rsidP="0026475C">
            <w:pPr>
              <w:jc w:val="center"/>
              <w:rPr>
                <w:sz w:val="14"/>
                <w:szCs w:val="14"/>
              </w:rPr>
            </w:pPr>
            <w:r w:rsidRPr="0026475C">
              <w:rPr>
                <w:sz w:val="14"/>
                <w:szCs w:val="14"/>
              </w:rPr>
              <w:t>0,015</w:t>
            </w:r>
          </w:p>
        </w:tc>
        <w:tc>
          <w:tcPr>
            <w:tcW w:w="278" w:type="pct"/>
            <w:tcBorders>
              <w:top w:val="nil"/>
              <w:left w:val="nil"/>
              <w:bottom w:val="single" w:sz="4" w:space="0" w:color="auto"/>
              <w:right w:val="single" w:sz="8" w:space="0" w:color="auto"/>
            </w:tcBorders>
            <w:shd w:val="clear" w:color="auto" w:fill="auto"/>
            <w:vAlign w:val="center"/>
            <w:hideMark/>
          </w:tcPr>
          <w:p w14:paraId="24DB655B" w14:textId="77777777" w:rsidR="0026475C" w:rsidRPr="0026475C" w:rsidRDefault="0026475C" w:rsidP="0026475C">
            <w:pPr>
              <w:jc w:val="center"/>
              <w:rPr>
                <w:sz w:val="14"/>
                <w:szCs w:val="14"/>
              </w:rPr>
            </w:pPr>
            <w:r w:rsidRPr="0026475C">
              <w:rPr>
                <w:sz w:val="14"/>
                <w:szCs w:val="14"/>
              </w:rPr>
              <w:t>78,000</w:t>
            </w:r>
          </w:p>
        </w:tc>
      </w:tr>
      <w:tr w:rsidR="0026475C" w:rsidRPr="0026475C" w14:paraId="1CB69484"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267CC89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1C271FD2" w14:textId="77777777" w:rsidR="0026475C" w:rsidRPr="0026475C" w:rsidRDefault="0026475C" w:rsidP="0026475C">
            <w:pPr>
              <w:jc w:val="right"/>
              <w:rPr>
                <w:sz w:val="14"/>
                <w:szCs w:val="14"/>
              </w:rPr>
            </w:pPr>
            <w:r w:rsidRPr="0026475C">
              <w:rPr>
                <w:sz w:val="14"/>
                <w:szCs w:val="14"/>
              </w:rPr>
              <w:t>одноставочные</w:t>
            </w:r>
          </w:p>
        </w:tc>
        <w:tc>
          <w:tcPr>
            <w:tcW w:w="221" w:type="pct"/>
            <w:tcBorders>
              <w:top w:val="nil"/>
              <w:left w:val="nil"/>
              <w:bottom w:val="single" w:sz="4" w:space="0" w:color="auto"/>
              <w:right w:val="single" w:sz="8" w:space="0" w:color="auto"/>
            </w:tcBorders>
            <w:shd w:val="clear" w:color="auto" w:fill="auto"/>
            <w:vAlign w:val="center"/>
            <w:hideMark/>
          </w:tcPr>
          <w:p w14:paraId="23FC7729"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27741864" w14:textId="77777777" w:rsidR="0026475C" w:rsidRPr="0026475C" w:rsidRDefault="0026475C" w:rsidP="0026475C">
            <w:pPr>
              <w:jc w:val="center"/>
              <w:rPr>
                <w:sz w:val="14"/>
                <w:szCs w:val="14"/>
              </w:rPr>
            </w:pPr>
            <w:r w:rsidRPr="0026475C">
              <w:rPr>
                <w:sz w:val="14"/>
                <w:szCs w:val="14"/>
              </w:rPr>
              <w:t>14,853</w:t>
            </w:r>
          </w:p>
        </w:tc>
        <w:tc>
          <w:tcPr>
            <w:tcW w:w="222" w:type="pct"/>
            <w:tcBorders>
              <w:top w:val="nil"/>
              <w:left w:val="nil"/>
              <w:bottom w:val="single" w:sz="4" w:space="0" w:color="auto"/>
              <w:right w:val="single" w:sz="8" w:space="0" w:color="auto"/>
            </w:tcBorders>
            <w:shd w:val="clear" w:color="auto" w:fill="auto"/>
            <w:vAlign w:val="center"/>
            <w:hideMark/>
          </w:tcPr>
          <w:p w14:paraId="2BD88C85" w14:textId="77777777" w:rsidR="0026475C" w:rsidRPr="0026475C" w:rsidRDefault="0026475C" w:rsidP="0026475C">
            <w:pPr>
              <w:jc w:val="center"/>
              <w:rPr>
                <w:sz w:val="14"/>
                <w:szCs w:val="14"/>
              </w:rPr>
            </w:pPr>
            <w:r w:rsidRPr="0026475C">
              <w:rPr>
                <w:sz w:val="14"/>
                <w:szCs w:val="14"/>
              </w:rPr>
              <w:t>0,856</w:t>
            </w:r>
          </w:p>
        </w:tc>
        <w:tc>
          <w:tcPr>
            <w:tcW w:w="222" w:type="pct"/>
            <w:tcBorders>
              <w:top w:val="nil"/>
              <w:left w:val="nil"/>
              <w:bottom w:val="single" w:sz="4" w:space="0" w:color="auto"/>
              <w:right w:val="single" w:sz="8" w:space="0" w:color="auto"/>
            </w:tcBorders>
            <w:shd w:val="clear" w:color="auto" w:fill="auto"/>
            <w:vAlign w:val="center"/>
            <w:hideMark/>
          </w:tcPr>
          <w:p w14:paraId="2D939C24" w14:textId="77777777" w:rsidR="0026475C" w:rsidRPr="0026475C" w:rsidRDefault="0026475C" w:rsidP="0026475C">
            <w:pPr>
              <w:jc w:val="center"/>
              <w:rPr>
                <w:sz w:val="14"/>
                <w:szCs w:val="14"/>
              </w:rPr>
            </w:pPr>
            <w:r w:rsidRPr="0026475C">
              <w:rPr>
                <w:sz w:val="14"/>
                <w:szCs w:val="14"/>
              </w:rPr>
              <w:t>4,923</w:t>
            </w:r>
          </w:p>
        </w:tc>
        <w:tc>
          <w:tcPr>
            <w:tcW w:w="222" w:type="pct"/>
            <w:tcBorders>
              <w:top w:val="nil"/>
              <w:left w:val="nil"/>
              <w:bottom w:val="single" w:sz="4" w:space="0" w:color="auto"/>
              <w:right w:val="single" w:sz="8" w:space="0" w:color="auto"/>
            </w:tcBorders>
            <w:shd w:val="clear" w:color="auto" w:fill="auto"/>
            <w:vAlign w:val="center"/>
            <w:hideMark/>
          </w:tcPr>
          <w:p w14:paraId="12D9D20B" w14:textId="77777777" w:rsidR="0026475C" w:rsidRPr="0026475C" w:rsidRDefault="0026475C" w:rsidP="0026475C">
            <w:pPr>
              <w:jc w:val="center"/>
              <w:rPr>
                <w:sz w:val="14"/>
                <w:szCs w:val="14"/>
              </w:rPr>
            </w:pPr>
            <w:r w:rsidRPr="0026475C">
              <w:rPr>
                <w:sz w:val="14"/>
                <w:szCs w:val="14"/>
              </w:rPr>
              <w:t>0,012</w:t>
            </w:r>
          </w:p>
        </w:tc>
        <w:tc>
          <w:tcPr>
            <w:tcW w:w="229" w:type="pct"/>
            <w:tcBorders>
              <w:top w:val="nil"/>
              <w:left w:val="nil"/>
              <w:bottom w:val="single" w:sz="4" w:space="0" w:color="auto"/>
              <w:right w:val="single" w:sz="8" w:space="0" w:color="auto"/>
            </w:tcBorders>
            <w:shd w:val="clear" w:color="auto" w:fill="auto"/>
            <w:vAlign w:val="center"/>
            <w:hideMark/>
          </w:tcPr>
          <w:p w14:paraId="495BB5FB" w14:textId="77777777" w:rsidR="0026475C" w:rsidRPr="0026475C" w:rsidRDefault="0026475C" w:rsidP="0026475C">
            <w:pPr>
              <w:jc w:val="center"/>
              <w:rPr>
                <w:sz w:val="14"/>
                <w:szCs w:val="14"/>
              </w:rPr>
            </w:pPr>
            <w:r w:rsidRPr="0026475C">
              <w:rPr>
                <w:sz w:val="14"/>
                <w:szCs w:val="14"/>
              </w:rPr>
              <w:t>20,643</w:t>
            </w:r>
          </w:p>
        </w:tc>
        <w:tc>
          <w:tcPr>
            <w:tcW w:w="215" w:type="pct"/>
            <w:tcBorders>
              <w:top w:val="nil"/>
              <w:left w:val="nil"/>
              <w:bottom w:val="single" w:sz="4" w:space="0" w:color="auto"/>
              <w:right w:val="single" w:sz="8" w:space="0" w:color="auto"/>
            </w:tcBorders>
            <w:shd w:val="clear" w:color="auto" w:fill="auto"/>
            <w:vAlign w:val="center"/>
            <w:hideMark/>
          </w:tcPr>
          <w:p w14:paraId="5E612AAF" w14:textId="77777777" w:rsidR="0026475C" w:rsidRPr="0026475C" w:rsidRDefault="0026475C" w:rsidP="0026475C">
            <w:pPr>
              <w:jc w:val="center"/>
              <w:rPr>
                <w:sz w:val="14"/>
                <w:szCs w:val="14"/>
              </w:rPr>
            </w:pPr>
            <w:r w:rsidRPr="0026475C">
              <w:rPr>
                <w:sz w:val="14"/>
                <w:szCs w:val="14"/>
              </w:rPr>
              <w:t>14,543</w:t>
            </w:r>
          </w:p>
        </w:tc>
        <w:tc>
          <w:tcPr>
            <w:tcW w:w="222" w:type="pct"/>
            <w:tcBorders>
              <w:top w:val="nil"/>
              <w:left w:val="nil"/>
              <w:bottom w:val="single" w:sz="4" w:space="0" w:color="auto"/>
              <w:right w:val="single" w:sz="8" w:space="0" w:color="auto"/>
            </w:tcBorders>
            <w:shd w:val="clear" w:color="auto" w:fill="auto"/>
            <w:vAlign w:val="center"/>
            <w:hideMark/>
          </w:tcPr>
          <w:p w14:paraId="50AF66DF" w14:textId="77777777" w:rsidR="0026475C" w:rsidRPr="0026475C" w:rsidRDefault="0026475C" w:rsidP="0026475C">
            <w:pPr>
              <w:jc w:val="center"/>
              <w:rPr>
                <w:sz w:val="14"/>
                <w:szCs w:val="14"/>
              </w:rPr>
            </w:pPr>
            <w:r w:rsidRPr="0026475C">
              <w:rPr>
                <w:sz w:val="14"/>
                <w:szCs w:val="14"/>
              </w:rPr>
              <w:t>1,027</w:t>
            </w:r>
          </w:p>
        </w:tc>
        <w:tc>
          <w:tcPr>
            <w:tcW w:w="222" w:type="pct"/>
            <w:tcBorders>
              <w:top w:val="nil"/>
              <w:left w:val="nil"/>
              <w:bottom w:val="single" w:sz="4" w:space="0" w:color="auto"/>
              <w:right w:val="single" w:sz="8" w:space="0" w:color="auto"/>
            </w:tcBorders>
            <w:shd w:val="clear" w:color="auto" w:fill="auto"/>
            <w:vAlign w:val="center"/>
            <w:hideMark/>
          </w:tcPr>
          <w:p w14:paraId="740A570B" w14:textId="77777777" w:rsidR="0026475C" w:rsidRPr="0026475C" w:rsidRDefault="0026475C" w:rsidP="0026475C">
            <w:pPr>
              <w:jc w:val="center"/>
              <w:rPr>
                <w:sz w:val="14"/>
                <w:szCs w:val="14"/>
              </w:rPr>
            </w:pPr>
            <w:r w:rsidRPr="0026475C">
              <w:rPr>
                <w:sz w:val="14"/>
                <w:szCs w:val="14"/>
              </w:rPr>
              <w:t>4,757</w:t>
            </w:r>
          </w:p>
        </w:tc>
        <w:tc>
          <w:tcPr>
            <w:tcW w:w="222" w:type="pct"/>
            <w:tcBorders>
              <w:top w:val="nil"/>
              <w:left w:val="nil"/>
              <w:bottom w:val="single" w:sz="4" w:space="0" w:color="auto"/>
              <w:right w:val="single" w:sz="8" w:space="0" w:color="auto"/>
            </w:tcBorders>
            <w:shd w:val="clear" w:color="auto" w:fill="auto"/>
            <w:vAlign w:val="center"/>
            <w:hideMark/>
          </w:tcPr>
          <w:p w14:paraId="4BBA3FA0" w14:textId="77777777" w:rsidR="0026475C" w:rsidRPr="0026475C" w:rsidRDefault="0026475C" w:rsidP="0026475C">
            <w:pPr>
              <w:jc w:val="center"/>
              <w:rPr>
                <w:sz w:val="14"/>
                <w:szCs w:val="14"/>
              </w:rPr>
            </w:pPr>
            <w:r w:rsidRPr="0026475C">
              <w:rPr>
                <w:sz w:val="14"/>
                <w:szCs w:val="14"/>
              </w:rPr>
              <w:t>0,012</w:t>
            </w:r>
          </w:p>
        </w:tc>
        <w:tc>
          <w:tcPr>
            <w:tcW w:w="229" w:type="pct"/>
            <w:tcBorders>
              <w:top w:val="nil"/>
              <w:left w:val="nil"/>
              <w:bottom w:val="single" w:sz="4" w:space="0" w:color="auto"/>
              <w:right w:val="single" w:sz="8" w:space="0" w:color="auto"/>
            </w:tcBorders>
            <w:shd w:val="clear" w:color="auto" w:fill="auto"/>
            <w:vAlign w:val="center"/>
            <w:hideMark/>
          </w:tcPr>
          <w:p w14:paraId="4327B611" w14:textId="77777777" w:rsidR="0026475C" w:rsidRPr="0026475C" w:rsidRDefault="0026475C" w:rsidP="0026475C">
            <w:pPr>
              <w:jc w:val="center"/>
              <w:rPr>
                <w:sz w:val="14"/>
                <w:szCs w:val="14"/>
              </w:rPr>
            </w:pPr>
            <w:r w:rsidRPr="0026475C">
              <w:rPr>
                <w:sz w:val="14"/>
                <w:szCs w:val="14"/>
              </w:rPr>
              <w:t>20,339</w:t>
            </w:r>
          </w:p>
        </w:tc>
        <w:tc>
          <w:tcPr>
            <w:tcW w:w="215" w:type="pct"/>
            <w:tcBorders>
              <w:top w:val="nil"/>
              <w:left w:val="nil"/>
              <w:bottom w:val="single" w:sz="4" w:space="0" w:color="auto"/>
              <w:right w:val="single" w:sz="8" w:space="0" w:color="auto"/>
            </w:tcBorders>
            <w:shd w:val="clear" w:color="000000" w:fill="FFFFFF"/>
            <w:vAlign w:val="center"/>
            <w:hideMark/>
          </w:tcPr>
          <w:p w14:paraId="658074F4" w14:textId="77777777" w:rsidR="0026475C" w:rsidRPr="0026475C" w:rsidRDefault="0026475C" w:rsidP="0026475C">
            <w:pPr>
              <w:jc w:val="center"/>
              <w:rPr>
                <w:sz w:val="14"/>
                <w:szCs w:val="14"/>
              </w:rPr>
            </w:pPr>
            <w:r w:rsidRPr="0026475C">
              <w:rPr>
                <w:sz w:val="14"/>
                <w:szCs w:val="14"/>
              </w:rPr>
              <w:t>14,698</w:t>
            </w:r>
          </w:p>
        </w:tc>
        <w:tc>
          <w:tcPr>
            <w:tcW w:w="222" w:type="pct"/>
            <w:tcBorders>
              <w:top w:val="nil"/>
              <w:left w:val="nil"/>
              <w:bottom w:val="single" w:sz="4" w:space="0" w:color="auto"/>
              <w:right w:val="single" w:sz="8" w:space="0" w:color="auto"/>
            </w:tcBorders>
            <w:shd w:val="clear" w:color="000000" w:fill="FFFFFF"/>
            <w:vAlign w:val="center"/>
            <w:hideMark/>
          </w:tcPr>
          <w:p w14:paraId="0C13991F" w14:textId="77777777" w:rsidR="0026475C" w:rsidRPr="0026475C" w:rsidRDefault="0026475C" w:rsidP="0026475C">
            <w:pPr>
              <w:jc w:val="center"/>
              <w:rPr>
                <w:sz w:val="14"/>
                <w:szCs w:val="14"/>
              </w:rPr>
            </w:pPr>
            <w:r w:rsidRPr="0026475C">
              <w:rPr>
                <w:sz w:val="14"/>
                <w:szCs w:val="14"/>
              </w:rPr>
              <w:t>0,941</w:t>
            </w:r>
          </w:p>
        </w:tc>
        <w:tc>
          <w:tcPr>
            <w:tcW w:w="222" w:type="pct"/>
            <w:tcBorders>
              <w:top w:val="nil"/>
              <w:left w:val="nil"/>
              <w:bottom w:val="single" w:sz="4" w:space="0" w:color="auto"/>
              <w:right w:val="single" w:sz="8" w:space="0" w:color="auto"/>
            </w:tcBorders>
            <w:shd w:val="clear" w:color="000000" w:fill="FFFFFF"/>
            <w:vAlign w:val="center"/>
            <w:hideMark/>
          </w:tcPr>
          <w:p w14:paraId="66E603FD" w14:textId="77777777" w:rsidR="0026475C" w:rsidRPr="0026475C" w:rsidRDefault="0026475C" w:rsidP="0026475C">
            <w:pPr>
              <w:jc w:val="center"/>
              <w:rPr>
                <w:sz w:val="14"/>
                <w:szCs w:val="14"/>
              </w:rPr>
            </w:pPr>
            <w:r w:rsidRPr="0026475C">
              <w:rPr>
                <w:sz w:val="14"/>
                <w:szCs w:val="14"/>
              </w:rPr>
              <w:t>4,840</w:t>
            </w:r>
          </w:p>
        </w:tc>
        <w:tc>
          <w:tcPr>
            <w:tcW w:w="223" w:type="pct"/>
            <w:tcBorders>
              <w:top w:val="nil"/>
              <w:left w:val="nil"/>
              <w:bottom w:val="single" w:sz="4" w:space="0" w:color="auto"/>
              <w:right w:val="single" w:sz="8" w:space="0" w:color="auto"/>
            </w:tcBorders>
            <w:shd w:val="clear" w:color="000000" w:fill="FFFFFF"/>
            <w:vAlign w:val="center"/>
            <w:hideMark/>
          </w:tcPr>
          <w:p w14:paraId="2133F6ED" w14:textId="77777777" w:rsidR="0026475C" w:rsidRPr="0026475C" w:rsidRDefault="0026475C" w:rsidP="0026475C">
            <w:pPr>
              <w:jc w:val="center"/>
              <w:rPr>
                <w:sz w:val="14"/>
                <w:szCs w:val="14"/>
              </w:rPr>
            </w:pPr>
            <w:r w:rsidRPr="0026475C">
              <w:rPr>
                <w:sz w:val="14"/>
                <w:szCs w:val="14"/>
              </w:rPr>
              <w:t>0,012</w:t>
            </w:r>
          </w:p>
        </w:tc>
        <w:tc>
          <w:tcPr>
            <w:tcW w:w="278" w:type="pct"/>
            <w:tcBorders>
              <w:top w:val="nil"/>
              <w:left w:val="nil"/>
              <w:bottom w:val="single" w:sz="4" w:space="0" w:color="auto"/>
              <w:right w:val="single" w:sz="8" w:space="0" w:color="auto"/>
            </w:tcBorders>
            <w:shd w:val="clear" w:color="auto" w:fill="auto"/>
            <w:vAlign w:val="center"/>
            <w:hideMark/>
          </w:tcPr>
          <w:p w14:paraId="619498CB" w14:textId="77777777" w:rsidR="0026475C" w:rsidRPr="0026475C" w:rsidRDefault="0026475C" w:rsidP="0026475C">
            <w:pPr>
              <w:jc w:val="center"/>
              <w:rPr>
                <w:sz w:val="14"/>
                <w:szCs w:val="14"/>
              </w:rPr>
            </w:pPr>
            <w:r w:rsidRPr="0026475C">
              <w:rPr>
                <w:sz w:val="14"/>
                <w:szCs w:val="14"/>
              </w:rPr>
              <w:t>20,491</w:t>
            </w:r>
          </w:p>
        </w:tc>
      </w:tr>
      <w:tr w:rsidR="0026475C" w:rsidRPr="0026475C" w14:paraId="1BE42394"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236C4D9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0CE97832" w14:textId="77777777" w:rsidR="0026475C" w:rsidRPr="0026475C" w:rsidRDefault="0026475C" w:rsidP="0026475C">
            <w:pPr>
              <w:jc w:val="right"/>
              <w:rPr>
                <w:sz w:val="14"/>
                <w:szCs w:val="14"/>
              </w:rPr>
            </w:pPr>
            <w:r w:rsidRPr="0026475C">
              <w:rPr>
                <w:sz w:val="14"/>
                <w:szCs w:val="14"/>
              </w:rPr>
              <w:t>двухставочные</w:t>
            </w:r>
          </w:p>
        </w:tc>
        <w:tc>
          <w:tcPr>
            <w:tcW w:w="221" w:type="pct"/>
            <w:tcBorders>
              <w:top w:val="nil"/>
              <w:left w:val="nil"/>
              <w:bottom w:val="single" w:sz="4" w:space="0" w:color="auto"/>
              <w:right w:val="single" w:sz="8" w:space="0" w:color="auto"/>
            </w:tcBorders>
            <w:shd w:val="clear" w:color="auto" w:fill="auto"/>
            <w:vAlign w:val="center"/>
            <w:hideMark/>
          </w:tcPr>
          <w:p w14:paraId="73B4BD93"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7D99F11" w14:textId="77777777" w:rsidR="0026475C" w:rsidRPr="0026475C" w:rsidRDefault="0026475C" w:rsidP="0026475C">
            <w:pPr>
              <w:jc w:val="center"/>
              <w:rPr>
                <w:sz w:val="14"/>
                <w:szCs w:val="14"/>
              </w:rPr>
            </w:pPr>
            <w:r w:rsidRPr="0026475C">
              <w:rPr>
                <w:sz w:val="14"/>
                <w:szCs w:val="14"/>
              </w:rPr>
              <w:t>28,392</w:t>
            </w:r>
          </w:p>
        </w:tc>
        <w:tc>
          <w:tcPr>
            <w:tcW w:w="222" w:type="pct"/>
            <w:tcBorders>
              <w:top w:val="nil"/>
              <w:left w:val="nil"/>
              <w:bottom w:val="single" w:sz="4" w:space="0" w:color="auto"/>
              <w:right w:val="single" w:sz="8" w:space="0" w:color="auto"/>
            </w:tcBorders>
            <w:shd w:val="clear" w:color="auto" w:fill="auto"/>
            <w:vAlign w:val="center"/>
            <w:hideMark/>
          </w:tcPr>
          <w:p w14:paraId="72B85A51" w14:textId="77777777" w:rsidR="0026475C" w:rsidRPr="0026475C" w:rsidRDefault="0026475C" w:rsidP="0026475C">
            <w:pPr>
              <w:jc w:val="center"/>
              <w:rPr>
                <w:sz w:val="14"/>
                <w:szCs w:val="14"/>
              </w:rPr>
            </w:pPr>
            <w:r w:rsidRPr="0026475C">
              <w:rPr>
                <w:sz w:val="14"/>
                <w:szCs w:val="14"/>
              </w:rPr>
              <w:t>17,580</w:t>
            </w:r>
          </w:p>
        </w:tc>
        <w:tc>
          <w:tcPr>
            <w:tcW w:w="222" w:type="pct"/>
            <w:tcBorders>
              <w:top w:val="nil"/>
              <w:left w:val="nil"/>
              <w:bottom w:val="single" w:sz="4" w:space="0" w:color="auto"/>
              <w:right w:val="single" w:sz="8" w:space="0" w:color="auto"/>
            </w:tcBorders>
            <w:shd w:val="clear" w:color="auto" w:fill="auto"/>
            <w:vAlign w:val="center"/>
            <w:hideMark/>
          </w:tcPr>
          <w:p w14:paraId="256DBB1B" w14:textId="77777777" w:rsidR="0026475C" w:rsidRPr="0026475C" w:rsidRDefault="0026475C" w:rsidP="0026475C">
            <w:pPr>
              <w:jc w:val="center"/>
              <w:rPr>
                <w:sz w:val="14"/>
                <w:szCs w:val="14"/>
              </w:rPr>
            </w:pPr>
            <w:r w:rsidRPr="0026475C">
              <w:rPr>
                <w:sz w:val="14"/>
                <w:szCs w:val="14"/>
              </w:rPr>
              <w:t>11,636</w:t>
            </w:r>
          </w:p>
        </w:tc>
        <w:tc>
          <w:tcPr>
            <w:tcW w:w="222" w:type="pct"/>
            <w:tcBorders>
              <w:top w:val="nil"/>
              <w:left w:val="nil"/>
              <w:bottom w:val="single" w:sz="4" w:space="0" w:color="auto"/>
              <w:right w:val="single" w:sz="8" w:space="0" w:color="auto"/>
            </w:tcBorders>
            <w:shd w:val="clear" w:color="auto" w:fill="auto"/>
            <w:vAlign w:val="center"/>
            <w:hideMark/>
          </w:tcPr>
          <w:p w14:paraId="7DAFC103" w14:textId="77777777" w:rsidR="0026475C" w:rsidRPr="0026475C" w:rsidRDefault="0026475C" w:rsidP="0026475C">
            <w:pPr>
              <w:jc w:val="center"/>
              <w:rPr>
                <w:sz w:val="14"/>
                <w:szCs w:val="14"/>
              </w:rPr>
            </w:pPr>
            <w:r w:rsidRPr="0026475C">
              <w:rPr>
                <w:sz w:val="14"/>
                <w:szCs w:val="14"/>
              </w:rPr>
              <w:t>0,003</w:t>
            </w:r>
          </w:p>
        </w:tc>
        <w:tc>
          <w:tcPr>
            <w:tcW w:w="229" w:type="pct"/>
            <w:tcBorders>
              <w:top w:val="nil"/>
              <w:left w:val="nil"/>
              <w:bottom w:val="single" w:sz="4" w:space="0" w:color="auto"/>
              <w:right w:val="single" w:sz="8" w:space="0" w:color="auto"/>
            </w:tcBorders>
            <w:shd w:val="clear" w:color="auto" w:fill="auto"/>
            <w:vAlign w:val="center"/>
            <w:hideMark/>
          </w:tcPr>
          <w:p w14:paraId="5A8C97DC" w14:textId="77777777" w:rsidR="0026475C" w:rsidRPr="0026475C" w:rsidRDefault="0026475C" w:rsidP="0026475C">
            <w:pPr>
              <w:jc w:val="center"/>
              <w:rPr>
                <w:sz w:val="14"/>
                <w:szCs w:val="14"/>
              </w:rPr>
            </w:pPr>
            <w:r w:rsidRPr="0026475C">
              <w:rPr>
                <w:sz w:val="14"/>
                <w:szCs w:val="14"/>
              </w:rPr>
              <w:t>57,611</w:t>
            </w:r>
          </w:p>
        </w:tc>
        <w:tc>
          <w:tcPr>
            <w:tcW w:w="215" w:type="pct"/>
            <w:tcBorders>
              <w:top w:val="nil"/>
              <w:left w:val="nil"/>
              <w:bottom w:val="single" w:sz="4" w:space="0" w:color="auto"/>
              <w:right w:val="single" w:sz="8" w:space="0" w:color="auto"/>
            </w:tcBorders>
            <w:shd w:val="clear" w:color="auto" w:fill="auto"/>
            <w:vAlign w:val="center"/>
            <w:hideMark/>
          </w:tcPr>
          <w:p w14:paraId="5EAAB1DB" w14:textId="77777777" w:rsidR="0026475C" w:rsidRPr="0026475C" w:rsidRDefault="0026475C" w:rsidP="0026475C">
            <w:pPr>
              <w:jc w:val="center"/>
              <w:rPr>
                <w:sz w:val="14"/>
                <w:szCs w:val="14"/>
              </w:rPr>
            </w:pPr>
            <w:r w:rsidRPr="0026475C">
              <w:rPr>
                <w:sz w:val="14"/>
                <w:szCs w:val="14"/>
              </w:rPr>
              <w:t>28,360</w:t>
            </w:r>
          </w:p>
        </w:tc>
        <w:tc>
          <w:tcPr>
            <w:tcW w:w="222" w:type="pct"/>
            <w:tcBorders>
              <w:top w:val="nil"/>
              <w:left w:val="nil"/>
              <w:bottom w:val="single" w:sz="4" w:space="0" w:color="auto"/>
              <w:right w:val="single" w:sz="8" w:space="0" w:color="auto"/>
            </w:tcBorders>
            <w:shd w:val="clear" w:color="auto" w:fill="auto"/>
            <w:vAlign w:val="center"/>
            <w:hideMark/>
          </w:tcPr>
          <w:p w14:paraId="5575FDB7" w14:textId="77777777" w:rsidR="0026475C" w:rsidRPr="0026475C" w:rsidRDefault="0026475C" w:rsidP="0026475C">
            <w:pPr>
              <w:jc w:val="center"/>
              <w:rPr>
                <w:sz w:val="14"/>
                <w:szCs w:val="14"/>
              </w:rPr>
            </w:pPr>
            <w:r w:rsidRPr="0026475C">
              <w:rPr>
                <w:sz w:val="14"/>
                <w:szCs w:val="14"/>
              </w:rPr>
              <w:t>17,968</w:t>
            </w:r>
          </w:p>
        </w:tc>
        <w:tc>
          <w:tcPr>
            <w:tcW w:w="222" w:type="pct"/>
            <w:tcBorders>
              <w:top w:val="nil"/>
              <w:left w:val="nil"/>
              <w:bottom w:val="single" w:sz="4" w:space="0" w:color="auto"/>
              <w:right w:val="single" w:sz="8" w:space="0" w:color="auto"/>
            </w:tcBorders>
            <w:shd w:val="clear" w:color="auto" w:fill="auto"/>
            <w:vAlign w:val="center"/>
            <w:hideMark/>
          </w:tcPr>
          <w:p w14:paraId="2A93498C" w14:textId="77777777" w:rsidR="0026475C" w:rsidRPr="0026475C" w:rsidRDefault="0026475C" w:rsidP="0026475C">
            <w:pPr>
              <w:jc w:val="center"/>
              <w:rPr>
                <w:sz w:val="14"/>
                <w:szCs w:val="14"/>
              </w:rPr>
            </w:pPr>
            <w:r w:rsidRPr="0026475C">
              <w:rPr>
                <w:sz w:val="14"/>
                <w:szCs w:val="14"/>
              </w:rPr>
              <w:t>11,075</w:t>
            </w:r>
          </w:p>
        </w:tc>
        <w:tc>
          <w:tcPr>
            <w:tcW w:w="222" w:type="pct"/>
            <w:tcBorders>
              <w:top w:val="nil"/>
              <w:left w:val="nil"/>
              <w:bottom w:val="single" w:sz="4" w:space="0" w:color="auto"/>
              <w:right w:val="single" w:sz="8" w:space="0" w:color="auto"/>
            </w:tcBorders>
            <w:shd w:val="clear" w:color="auto" w:fill="auto"/>
            <w:vAlign w:val="center"/>
            <w:hideMark/>
          </w:tcPr>
          <w:p w14:paraId="6F794132" w14:textId="77777777" w:rsidR="0026475C" w:rsidRPr="0026475C" w:rsidRDefault="0026475C" w:rsidP="0026475C">
            <w:pPr>
              <w:jc w:val="center"/>
              <w:rPr>
                <w:sz w:val="14"/>
                <w:szCs w:val="14"/>
              </w:rPr>
            </w:pPr>
            <w:r w:rsidRPr="0026475C">
              <w:rPr>
                <w:sz w:val="14"/>
                <w:szCs w:val="14"/>
              </w:rPr>
              <w:t>0,003</w:t>
            </w:r>
          </w:p>
        </w:tc>
        <w:tc>
          <w:tcPr>
            <w:tcW w:w="229" w:type="pct"/>
            <w:tcBorders>
              <w:top w:val="nil"/>
              <w:left w:val="nil"/>
              <w:bottom w:val="single" w:sz="4" w:space="0" w:color="auto"/>
              <w:right w:val="single" w:sz="8" w:space="0" w:color="auto"/>
            </w:tcBorders>
            <w:shd w:val="clear" w:color="auto" w:fill="auto"/>
            <w:vAlign w:val="center"/>
            <w:hideMark/>
          </w:tcPr>
          <w:p w14:paraId="19C703FE" w14:textId="77777777" w:rsidR="0026475C" w:rsidRPr="0026475C" w:rsidRDefault="0026475C" w:rsidP="0026475C">
            <w:pPr>
              <w:jc w:val="center"/>
              <w:rPr>
                <w:sz w:val="14"/>
                <w:szCs w:val="14"/>
              </w:rPr>
            </w:pPr>
            <w:r w:rsidRPr="0026475C">
              <w:rPr>
                <w:sz w:val="14"/>
                <w:szCs w:val="14"/>
              </w:rPr>
              <w:t>57,406</w:t>
            </w:r>
          </w:p>
        </w:tc>
        <w:tc>
          <w:tcPr>
            <w:tcW w:w="215" w:type="pct"/>
            <w:tcBorders>
              <w:top w:val="nil"/>
              <w:left w:val="nil"/>
              <w:bottom w:val="single" w:sz="4" w:space="0" w:color="auto"/>
              <w:right w:val="single" w:sz="8" w:space="0" w:color="auto"/>
            </w:tcBorders>
            <w:shd w:val="clear" w:color="000000" w:fill="FFFFFF"/>
            <w:vAlign w:val="center"/>
            <w:hideMark/>
          </w:tcPr>
          <w:p w14:paraId="02F0DF40" w14:textId="77777777" w:rsidR="0026475C" w:rsidRPr="0026475C" w:rsidRDefault="0026475C" w:rsidP="0026475C">
            <w:pPr>
              <w:jc w:val="center"/>
              <w:rPr>
                <w:sz w:val="14"/>
                <w:szCs w:val="14"/>
              </w:rPr>
            </w:pPr>
            <w:r w:rsidRPr="0026475C">
              <w:rPr>
                <w:sz w:val="14"/>
                <w:szCs w:val="14"/>
              </w:rPr>
              <w:t>28,376</w:t>
            </w:r>
          </w:p>
        </w:tc>
        <w:tc>
          <w:tcPr>
            <w:tcW w:w="222" w:type="pct"/>
            <w:tcBorders>
              <w:top w:val="nil"/>
              <w:left w:val="nil"/>
              <w:bottom w:val="single" w:sz="4" w:space="0" w:color="auto"/>
              <w:right w:val="single" w:sz="8" w:space="0" w:color="auto"/>
            </w:tcBorders>
            <w:shd w:val="clear" w:color="000000" w:fill="FFFFFF"/>
            <w:vAlign w:val="center"/>
            <w:hideMark/>
          </w:tcPr>
          <w:p w14:paraId="6DB141A9" w14:textId="77777777" w:rsidR="0026475C" w:rsidRPr="0026475C" w:rsidRDefault="0026475C" w:rsidP="0026475C">
            <w:pPr>
              <w:jc w:val="center"/>
              <w:rPr>
                <w:sz w:val="14"/>
                <w:szCs w:val="14"/>
              </w:rPr>
            </w:pPr>
            <w:r w:rsidRPr="0026475C">
              <w:rPr>
                <w:sz w:val="14"/>
                <w:szCs w:val="14"/>
              </w:rPr>
              <w:t>17,774</w:t>
            </w:r>
          </w:p>
        </w:tc>
        <w:tc>
          <w:tcPr>
            <w:tcW w:w="222" w:type="pct"/>
            <w:tcBorders>
              <w:top w:val="nil"/>
              <w:left w:val="nil"/>
              <w:bottom w:val="single" w:sz="4" w:space="0" w:color="auto"/>
              <w:right w:val="single" w:sz="8" w:space="0" w:color="auto"/>
            </w:tcBorders>
            <w:shd w:val="clear" w:color="000000" w:fill="FFFFFF"/>
            <w:vAlign w:val="center"/>
            <w:hideMark/>
          </w:tcPr>
          <w:p w14:paraId="4430DF11" w14:textId="77777777" w:rsidR="0026475C" w:rsidRPr="0026475C" w:rsidRDefault="0026475C" w:rsidP="0026475C">
            <w:pPr>
              <w:jc w:val="center"/>
              <w:rPr>
                <w:sz w:val="14"/>
                <w:szCs w:val="14"/>
              </w:rPr>
            </w:pPr>
            <w:r w:rsidRPr="0026475C">
              <w:rPr>
                <w:sz w:val="14"/>
                <w:szCs w:val="14"/>
              </w:rPr>
              <w:t>11,355</w:t>
            </w:r>
          </w:p>
        </w:tc>
        <w:tc>
          <w:tcPr>
            <w:tcW w:w="223" w:type="pct"/>
            <w:tcBorders>
              <w:top w:val="nil"/>
              <w:left w:val="nil"/>
              <w:bottom w:val="single" w:sz="4" w:space="0" w:color="auto"/>
              <w:right w:val="single" w:sz="8" w:space="0" w:color="auto"/>
            </w:tcBorders>
            <w:shd w:val="clear" w:color="000000" w:fill="FFFFFF"/>
            <w:vAlign w:val="center"/>
            <w:hideMark/>
          </w:tcPr>
          <w:p w14:paraId="21EA6485" w14:textId="77777777" w:rsidR="0026475C" w:rsidRPr="0026475C" w:rsidRDefault="0026475C" w:rsidP="0026475C">
            <w:pPr>
              <w:jc w:val="center"/>
              <w:rPr>
                <w:sz w:val="14"/>
                <w:szCs w:val="14"/>
              </w:rPr>
            </w:pPr>
            <w:r w:rsidRPr="0026475C">
              <w:rPr>
                <w:sz w:val="14"/>
                <w:szCs w:val="14"/>
              </w:rPr>
              <w:t>0,003</w:t>
            </w:r>
          </w:p>
        </w:tc>
        <w:tc>
          <w:tcPr>
            <w:tcW w:w="278" w:type="pct"/>
            <w:tcBorders>
              <w:top w:val="nil"/>
              <w:left w:val="nil"/>
              <w:bottom w:val="single" w:sz="4" w:space="0" w:color="auto"/>
              <w:right w:val="single" w:sz="8" w:space="0" w:color="auto"/>
            </w:tcBorders>
            <w:shd w:val="clear" w:color="auto" w:fill="auto"/>
            <w:vAlign w:val="center"/>
            <w:hideMark/>
          </w:tcPr>
          <w:p w14:paraId="381F17E3" w14:textId="77777777" w:rsidR="0026475C" w:rsidRPr="0026475C" w:rsidRDefault="0026475C" w:rsidP="0026475C">
            <w:pPr>
              <w:jc w:val="center"/>
              <w:rPr>
                <w:sz w:val="14"/>
                <w:szCs w:val="14"/>
              </w:rPr>
            </w:pPr>
            <w:r w:rsidRPr="0026475C">
              <w:rPr>
                <w:sz w:val="14"/>
                <w:szCs w:val="14"/>
              </w:rPr>
              <w:t>57,508</w:t>
            </w:r>
          </w:p>
        </w:tc>
      </w:tr>
      <w:tr w:rsidR="0026475C" w:rsidRPr="0026475C" w14:paraId="22009098"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1A359C84" w14:textId="77777777" w:rsidR="0026475C" w:rsidRPr="0026475C" w:rsidRDefault="0026475C" w:rsidP="0026475C">
            <w:pPr>
              <w:jc w:val="center"/>
              <w:rPr>
                <w:i/>
                <w:iCs/>
                <w:sz w:val="14"/>
                <w:szCs w:val="14"/>
              </w:rPr>
            </w:pPr>
            <w:r w:rsidRPr="0026475C">
              <w:rPr>
                <w:i/>
                <w:iCs/>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15C22CD4" w14:textId="77777777" w:rsidR="0026475C" w:rsidRPr="0026475C" w:rsidRDefault="0026475C" w:rsidP="0026475C">
            <w:pPr>
              <w:jc w:val="right"/>
              <w:rPr>
                <w:i/>
                <w:iCs/>
                <w:sz w:val="14"/>
                <w:szCs w:val="14"/>
              </w:rPr>
            </w:pPr>
            <w:r w:rsidRPr="0026475C">
              <w:rPr>
                <w:i/>
                <w:iCs/>
                <w:sz w:val="14"/>
                <w:szCs w:val="14"/>
              </w:rPr>
              <w:t>в т.ч. генераторное напряжение</w:t>
            </w:r>
          </w:p>
        </w:tc>
        <w:tc>
          <w:tcPr>
            <w:tcW w:w="221" w:type="pct"/>
            <w:tcBorders>
              <w:top w:val="nil"/>
              <w:left w:val="nil"/>
              <w:bottom w:val="single" w:sz="4" w:space="0" w:color="auto"/>
              <w:right w:val="single" w:sz="8" w:space="0" w:color="auto"/>
            </w:tcBorders>
            <w:shd w:val="clear" w:color="auto" w:fill="auto"/>
            <w:vAlign w:val="center"/>
            <w:hideMark/>
          </w:tcPr>
          <w:p w14:paraId="553E6F52" w14:textId="77777777" w:rsidR="0026475C" w:rsidRPr="0026475C" w:rsidRDefault="0026475C" w:rsidP="0026475C">
            <w:pPr>
              <w:jc w:val="center"/>
              <w:rPr>
                <w:i/>
                <w:iCs/>
                <w:sz w:val="14"/>
                <w:szCs w:val="14"/>
              </w:rPr>
            </w:pPr>
            <w:r w:rsidRPr="0026475C">
              <w:rPr>
                <w:i/>
                <w:iCs/>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741805E" w14:textId="77777777" w:rsidR="0026475C" w:rsidRPr="0026475C" w:rsidRDefault="0026475C" w:rsidP="0026475C">
            <w:pPr>
              <w:jc w:val="center"/>
              <w:rPr>
                <w:i/>
                <w:iCs/>
                <w:sz w:val="14"/>
                <w:szCs w:val="14"/>
              </w:rPr>
            </w:pPr>
            <w:r w:rsidRPr="0026475C">
              <w:rPr>
                <w:i/>
                <w:iCs/>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6E67F5A" w14:textId="77777777" w:rsidR="0026475C" w:rsidRPr="0026475C" w:rsidRDefault="0026475C" w:rsidP="0026475C">
            <w:pPr>
              <w:jc w:val="center"/>
              <w:rPr>
                <w:i/>
                <w:iCs/>
                <w:sz w:val="14"/>
                <w:szCs w:val="14"/>
              </w:rPr>
            </w:pPr>
            <w:r w:rsidRPr="0026475C">
              <w:rPr>
                <w:i/>
                <w:iCs/>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3B05412" w14:textId="77777777" w:rsidR="0026475C" w:rsidRPr="0026475C" w:rsidRDefault="0026475C" w:rsidP="0026475C">
            <w:pPr>
              <w:jc w:val="center"/>
              <w:rPr>
                <w:i/>
                <w:iCs/>
                <w:sz w:val="14"/>
                <w:szCs w:val="14"/>
              </w:rPr>
            </w:pPr>
            <w:r w:rsidRPr="0026475C">
              <w:rPr>
                <w:i/>
                <w:iCs/>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E960F1B" w14:textId="77777777" w:rsidR="0026475C" w:rsidRPr="0026475C" w:rsidRDefault="0026475C" w:rsidP="0026475C">
            <w:pPr>
              <w:jc w:val="center"/>
              <w:rPr>
                <w:i/>
                <w:iCs/>
                <w:sz w:val="14"/>
                <w:szCs w:val="14"/>
              </w:rPr>
            </w:pPr>
            <w:r w:rsidRPr="0026475C">
              <w:rPr>
                <w:i/>
                <w:iCs/>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DCE4D1C" w14:textId="77777777" w:rsidR="0026475C" w:rsidRPr="0026475C" w:rsidRDefault="0026475C" w:rsidP="0026475C">
            <w:pPr>
              <w:jc w:val="center"/>
              <w:rPr>
                <w:i/>
                <w:iCs/>
                <w:sz w:val="14"/>
                <w:szCs w:val="14"/>
              </w:rPr>
            </w:pPr>
            <w:r w:rsidRPr="0026475C">
              <w:rPr>
                <w:i/>
                <w:iCs/>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7E70FDE4" w14:textId="77777777" w:rsidR="0026475C" w:rsidRPr="0026475C" w:rsidRDefault="0026475C" w:rsidP="0026475C">
            <w:pPr>
              <w:jc w:val="center"/>
              <w:rPr>
                <w:i/>
                <w:iCs/>
                <w:sz w:val="14"/>
                <w:szCs w:val="14"/>
              </w:rPr>
            </w:pPr>
            <w:r w:rsidRPr="0026475C">
              <w:rPr>
                <w:i/>
                <w:iCs/>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FC9020C" w14:textId="77777777" w:rsidR="0026475C" w:rsidRPr="0026475C" w:rsidRDefault="0026475C" w:rsidP="0026475C">
            <w:pPr>
              <w:jc w:val="center"/>
              <w:rPr>
                <w:i/>
                <w:iCs/>
                <w:sz w:val="14"/>
                <w:szCs w:val="14"/>
              </w:rPr>
            </w:pPr>
            <w:r w:rsidRPr="0026475C">
              <w:rPr>
                <w:i/>
                <w:iCs/>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D6067B0" w14:textId="77777777" w:rsidR="0026475C" w:rsidRPr="0026475C" w:rsidRDefault="0026475C" w:rsidP="0026475C">
            <w:pPr>
              <w:jc w:val="center"/>
              <w:rPr>
                <w:i/>
                <w:iCs/>
                <w:sz w:val="14"/>
                <w:szCs w:val="14"/>
              </w:rPr>
            </w:pPr>
            <w:r w:rsidRPr="0026475C">
              <w:rPr>
                <w:i/>
                <w:iCs/>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676C945" w14:textId="77777777" w:rsidR="0026475C" w:rsidRPr="0026475C" w:rsidRDefault="0026475C" w:rsidP="0026475C">
            <w:pPr>
              <w:jc w:val="center"/>
              <w:rPr>
                <w:i/>
                <w:iCs/>
                <w:sz w:val="14"/>
                <w:szCs w:val="14"/>
              </w:rPr>
            </w:pPr>
            <w:r w:rsidRPr="0026475C">
              <w:rPr>
                <w:i/>
                <w:iCs/>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6141922" w14:textId="77777777" w:rsidR="0026475C" w:rsidRPr="0026475C" w:rsidRDefault="0026475C" w:rsidP="0026475C">
            <w:pPr>
              <w:jc w:val="center"/>
              <w:rPr>
                <w:i/>
                <w:iCs/>
                <w:sz w:val="14"/>
                <w:szCs w:val="14"/>
              </w:rPr>
            </w:pPr>
            <w:r w:rsidRPr="0026475C">
              <w:rPr>
                <w:i/>
                <w:iCs/>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3C15089D" w14:textId="77777777" w:rsidR="0026475C" w:rsidRPr="0026475C" w:rsidRDefault="0026475C" w:rsidP="0026475C">
            <w:pPr>
              <w:jc w:val="center"/>
              <w:rPr>
                <w:i/>
                <w:iCs/>
                <w:sz w:val="14"/>
                <w:szCs w:val="14"/>
              </w:rPr>
            </w:pPr>
            <w:r w:rsidRPr="0026475C">
              <w:rPr>
                <w:i/>
                <w:iCs/>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DF85205" w14:textId="77777777" w:rsidR="0026475C" w:rsidRPr="0026475C" w:rsidRDefault="0026475C" w:rsidP="0026475C">
            <w:pPr>
              <w:jc w:val="center"/>
              <w:rPr>
                <w:i/>
                <w:iCs/>
                <w:sz w:val="14"/>
                <w:szCs w:val="14"/>
              </w:rPr>
            </w:pPr>
            <w:r w:rsidRPr="0026475C">
              <w:rPr>
                <w:i/>
                <w:iCs/>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A6F3B46" w14:textId="77777777" w:rsidR="0026475C" w:rsidRPr="0026475C" w:rsidRDefault="0026475C" w:rsidP="0026475C">
            <w:pPr>
              <w:jc w:val="center"/>
              <w:rPr>
                <w:i/>
                <w:iCs/>
                <w:sz w:val="14"/>
                <w:szCs w:val="14"/>
              </w:rPr>
            </w:pPr>
            <w:r w:rsidRPr="0026475C">
              <w:rPr>
                <w:i/>
                <w:iCs/>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8419B68" w14:textId="77777777" w:rsidR="0026475C" w:rsidRPr="0026475C" w:rsidRDefault="0026475C" w:rsidP="0026475C">
            <w:pPr>
              <w:jc w:val="center"/>
              <w:rPr>
                <w:i/>
                <w:iCs/>
                <w:sz w:val="14"/>
                <w:szCs w:val="14"/>
              </w:rPr>
            </w:pPr>
            <w:r w:rsidRPr="0026475C">
              <w:rPr>
                <w:i/>
                <w:iCs/>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37F3E0B7" w14:textId="77777777" w:rsidR="0026475C" w:rsidRPr="0026475C" w:rsidRDefault="0026475C" w:rsidP="0026475C">
            <w:pPr>
              <w:jc w:val="center"/>
              <w:rPr>
                <w:i/>
                <w:iCs/>
                <w:sz w:val="14"/>
                <w:szCs w:val="14"/>
              </w:rPr>
            </w:pPr>
            <w:r w:rsidRPr="0026475C">
              <w:rPr>
                <w:i/>
                <w:iCs/>
                <w:sz w:val="14"/>
                <w:szCs w:val="14"/>
              </w:rPr>
              <w:t>0,000</w:t>
            </w:r>
          </w:p>
        </w:tc>
      </w:tr>
      <w:tr w:rsidR="0026475C" w:rsidRPr="0026475C" w14:paraId="4C4E5490"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0AB7CEF8" w14:textId="77777777" w:rsidR="0026475C" w:rsidRPr="0026475C" w:rsidRDefault="0026475C" w:rsidP="0026475C">
            <w:pPr>
              <w:jc w:val="center"/>
              <w:rPr>
                <w:sz w:val="14"/>
                <w:szCs w:val="14"/>
              </w:rPr>
            </w:pPr>
            <w:r w:rsidRPr="0026475C">
              <w:rPr>
                <w:sz w:val="14"/>
                <w:szCs w:val="14"/>
              </w:rPr>
              <w:t>8</w:t>
            </w:r>
          </w:p>
        </w:tc>
        <w:tc>
          <w:tcPr>
            <w:tcW w:w="1215" w:type="pct"/>
            <w:tcBorders>
              <w:top w:val="nil"/>
              <w:left w:val="nil"/>
              <w:bottom w:val="single" w:sz="4" w:space="0" w:color="auto"/>
              <w:right w:val="single" w:sz="8" w:space="0" w:color="auto"/>
            </w:tcBorders>
            <w:shd w:val="clear" w:color="auto" w:fill="auto"/>
            <w:vAlign w:val="center"/>
            <w:hideMark/>
          </w:tcPr>
          <w:p w14:paraId="488BB8F7" w14:textId="77777777" w:rsidR="0026475C" w:rsidRPr="0026475C" w:rsidRDefault="0026475C" w:rsidP="0026475C">
            <w:pPr>
              <w:rPr>
                <w:sz w:val="14"/>
                <w:szCs w:val="14"/>
              </w:rPr>
            </w:pPr>
            <w:r w:rsidRPr="0026475C">
              <w:rPr>
                <w:sz w:val="14"/>
                <w:szCs w:val="14"/>
              </w:rPr>
              <w:t>Население и приравненные к ним, за исключением населения и потребителей, указанных в пунктах 9 и 10</w:t>
            </w:r>
          </w:p>
        </w:tc>
        <w:tc>
          <w:tcPr>
            <w:tcW w:w="221" w:type="pct"/>
            <w:tcBorders>
              <w:top w:val="nil"/>
              <w:left w:val="nil"/>
              <w:bottom w:val="single" w:sz="4" w:space="0" w:color="auto"/>
              <w:right w:val="single" w:sz="8" w:space="0" w:color="auto"/>
            </w:tcBorders>
            <w:shd w:val="clear" w:color="auto" w:fill="auto"/>
            <w:vAlign w:val="center"/>
            <w:hideMark/>
          </w:tcPr>
          <w:p w14:paraId="3343B06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46D31CA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BFE5C0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81E397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A8F3C6F" w14:textId="77777777" w:rsidR="0026475C" w:rsidRPr="0026475C" w:rsidRDefault="0026475C" w:rsidP="0026475C">
            <w:pPr>
              <w:jc w:val="center"/>
              <w:rPr>
                <w:sz w:val="14"/>
                <w:szCs w:val="14"/>
              </w:rPr>
            </w:pPr>
            <w:r w:rsidRPr="0026475C">
              <w:rPr>
                <w:sz w:val="14"/>
                <w:szCs w:val="14"/>
              </w:rPr>
              <w:t>0,009</w:t>
            </w:r>
          </w:p>
        </w:tc>
        <w:tc>
          <w:tcPr>
            <w:tcW w:w="229" w:type="pct"/>
            <w:tcBorders>
              <w:top w:val="nil"/>
              <w:left w:val="nil"/>
              <w:bottom w:val="single" w:sz="4" w:space="0" w:color="auto"/>
              <w:right w:val="single" w:sz="8" w:space="0" w:color="auto"/>
            </w:tcBorders>
            <w:shd w:val="clear" w:color="auto" w:fill="auto"/>
            <w:vAlign w:val="center"/>
            <w:hideMark/>
          </w:tcPr>
          <w:p w14:paraId="040E3CA1" w14:textId="77777777" w:rsidR="0026475C" w:rsidRPr="0026475C" w:rsidRDefault="0026475C" w:rsidP="0026475C">
            <w:pPr>
              <w:jc w:val="center"/>
              <w:rPr>
                <w:sz w:val="14"/>
                <w:szCs w:val="14"/>
              </w:rPr>
            </w:pPr>
            <w:r w:rsidRPr="0026475C">
              <w:rPr>
                <w:sz w:val="14"/>
                <w:szCs w:val="14"/>
              </w:rPr>
              <w:t>0,009</w:t>
            </w:r>
          </w:p>
        </w:tc>
        <w:tc>
          <w:tcPr>
            <w:tcW w:w="215" w:type="pct"/>
            <w:tcBorders>
              <w:top w:val="nil"/>
              <w:left w:val="nil"/>
              <w:bottom w:val="single" w:sz="4" w:space="0" w:color="auto"/>
              <w:right w:val="single" w:sz="8" w:space="0" w:color="auto"/>
            </w:tcBorders>
            <w:shd w:val="clear" w:color="auto" w:fill="auto"/>
            <w:vAlign w:val="center"/>
            <w:hideMark/>
          </w:tcPr>
          <w:p w14:paraId="313898D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34C84B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98B353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C849029" w14:textId="77777777" w:rsidR="0026475C" w:rsidRPr="0026475C" w:rsidRDefault="0026475C" w:rsidP="0026475C">
            <w:pPr>
              <w:jc w:val="center"/>
              <w:rPr>
                <w:sz w:val="14"/>
                <w:szCs w:val="14"/>
              </w:rPr>
            </w:pPr>
            <w:r w:rsidRPr="0026475C">
              <w:rPr>
                <w:sz w:val="14"/>
                <w:szCs w:val="14"/>
              </w:rPr>
              <w:t>0,007</w:t>
            </w:r>
          </w:p>
        </w:tc>
        <w:tc>
          <w:tcPr>
            <w:tcW w:w="229" w:type="pct"/>
            <w:tcBorders>
              <w:top w:val="nil"/>
              <w:left w:val="nil"/>
              <w:bottom w:val="single" w:sz="4" w:space="0" w:color="auto"/>
              <w:right w:val="single" w:sz="8" w:space="0" w:color="auto"/>
            </w:tcBorders>
            <w:shd w:val="clear" w:color="auto" w:fill="auto"/>
            <w:vAlign w:val="center"/>
            <w:hideMark/>
          </w:tcPr>
          <w:p w14:paraId="449B5C4C" w14:textId="77777777" w:rsidR="0026475C" w:rsidRPr="0026475C" w:rsidRDefault="0026475C" w:rsidP="0026475C">
            <w:pPr>
              <w:jc w:val="center"/>
              <w:rPr>
                <w:sz w:val="14"/>
                <w:szCs w:val="14"/>
              </w:rPr>
            </w:pPr>
            <w:r w:rsidRPr="0026475C">
              <w:rPr>
                <w:sz w:val="14"/>
                <w:szCs w:val="14"/>
              </w:rPr>
              <w:t>0,007</w:t>
            </w:r>
          </w:p>
        </w:tc>
        <w:tc>
          <w:tcPr>
            <w:tcW w:w="215" w:type="pct"/>
            <w:tcBorders>
              <w:top w:val="nil"/>
              <w:left w:val="nil"/>
              <w:bottom w:val="single" w:sz="4" w:space="0" w:color="auto"/>
              <w:right w:val="single" w:sz="8" w:space="0" w:color="auto"/>
            </w:tcBorders>
            <w:shd w:val="clear" w:color="000000" w:fill="FFFFFF"/>
            <w:vAlign w:val="center"/>
            <w:hideMark/>
          </w:tcPr>
          <w:p w14:paraId="17309C9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EF308B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CA159F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5057FF9" w14:textId="77777777" w:rsidR="0026475C" w:rsidRPr="0026475C" w:rsidRDefault="0026475C" w:rsidP="0026475C">
            <w:pPr>
              <w:jc w:val="center"/>
              <w:rPr>
                <w:sz w:val="14"/>
                <w:szCs w:val="14"/>
              </w:rPr>
            </w:pPr>
            <w:r w:rsidRPr="0026475C">
              <w:rPr>
                <w:sz w:val="14"/>
                <w:szCs w:val="14"/>
              </w:rPr>
              <w:t>0,008</w:t>
            </w:r>
          </w:p>
        </w:tc>
        <w:tc>
          <w:tcPr>
            <w:tcW w:w="278" w:type="pct"/>
            <w:tcBorders>
              <w:top w:val="nil"/>
              <w:left w:val="nil"/>
              <w:bottom w:val="single" w:sz="4" w:space="0" w:color="auto"/>
              <w:right w:val="single" w:sz="8" w:space="0" w:color="auto"/>
            </w:tcBorders>
            <w:shd w:val="clear" w:color="auto" w:fill="auto"/>
            <w:vAlign w:val="center"/>
            <w:hideMark/>
          </w:tcPr>
          <w:p w14:paraId="5F0B371E" w14:textId="77777777" w:rsidR="0026475C" w:rsidRPr="0026475C" w:rsidRDefault="0026475C" w:rsidP="0026475C">
            <w:pPr>
              <w:jc w:val="center"/>
              <w:rPr>
                <w:sz w:val="14"/>
                <w:szCs w:val="14"/>
              </w:rPr>
            </w:pPr>
            <w:r w:rsidRPr="0026475C">
              <w:rPr>
                <w:sz w:val="14"/>
                <w:szCs w:val="14"/>
              </w:rPr>
              <w:t>0,008</w:t>
            </w:r>
          </w:p>
        </w:tc>
      </w:tr>
      <w:tr w:rsidR="0026475C" w:rsidRPr="0026475C" w14:paraId="41D03389"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740EE9E8" w14:textId="77777777" w:rsidR="0026475C" w:rsidRPr="0026475C" w:rsidRDefault="0026475C" w:rsidP="0026475C">
            <w:pPr>
              <w:jc w:val="center"/>
              <w:rPr>
                <w:sz w:val="14"/>
                <w:szCs w:val="14"/>
              </w:rPr>
            </w:pPr>
            <w:r w:rsidRPr="0026475C">
              <w:rPr>
                <w:sz w:val="14"/>
                <w:szCs w:val="14"/>
              </w:rPr>
              <w:t>9</w:t>
            </w:r>
          </w:p>
        </w:tc>
        <w:tc>
          <w:tcPr>
            <w:tcW w:w="1215" w:type="pct"/>
            <w:tcBorders>
              <w:top w:val="nil"/>
              <w:left w:val="nil"/>
              <w:bottom w:val="single" w:sz="4" w:space="0" w:color="auto"/>
              <w:right w:val="single" w:sz="8" w:space="0" w:color="auto"/>
            </w:tcBorders>
            <w:shd w:val="clear" w:color="auto" w:fill="auto"/>
            <w:vAlign w:val="center"/>
            <w:hideMark/>
          </w:tcPr>
          <w:p w14:paraId="7B306210" w14:textId="77777777" w:rsidR="0026475C" w:rsidRPr="0026475C" w:rsidRDefault="0026475C" w:rsidP="0026475C">
            <w:pPr>
              <w:rPr>
                <w:sz w:val="14"/>
                <w:szCs w:val="14"/>
              </w:rPr>
            </w:pPr>
            <w:r w:rsidRPr="0026475C">
              <w:rPr>
                <w:sz w:val="14"/>
                <w:szCs w:val="14"/>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221" w:type="pct"/>
            <w:tcBorders>
              <w:top w:val="nil"/>
              <w:left w:val="nil"/>
              <w:bottom w:val="single" w:sz="4" w:space="0" w:color="auto"/>
              <w:right w:val="single" w:sz="8" w:space="0" w:color="auto"/>
            </w:tcBorders>
            <w:shd w:val="clear" w:color="auto" w:fill="auto"/>
            <w:vAlign w:val="center"/>
            <w:hideMark/>
          </w:tcPr>
          <w:p w14:paraId="0A2EF88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4700F82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B3C06D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8DE714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8AD1D45" w14:textId="77777777" w:rsidR="0026475C" w:rsidRPr="0026475C" w:rsidRDefault="0026475C" w:rsidP="0026475C">
            <w:pPr>
              <w:jc w:val="center"/>
              <w:rPr>
                <w:sz w:val="14"/>
                <w:szCs w:val="14"/>
              </w:rPr>
            </w:pPr>
            <w:r w:rsidRPr="0026475C">
              <w:rPr>
                <w:sz w:val="14"/>
                <w:szCs w:val="14"/>
              </w:rPr>
              <w:t>0,094</w:t>
            </w:r>
          </w:p>
        </w:tc>
        <w:tc>
          <w:tcPr>
            <w:tcW w:w="229" w:type="pct"/>
            <w:tcBorders>
              <w:top w:val="nil"/>
              <w:left w:val="nil"/>
              <w:bottom w:val="single" w:sz="4" w:space="0" w:color="auto"/>
              <w:right w:val="single" w:sz="8" w:space="0" w:color="auto"/>
            </w:tcBorders>
            <w:shd w:val="clear" w:color="auto" w:fill="auto"/>
            <w:vAlign w:val="center"/>
            <w:hideMark/>
          </w:tcPr>
          <w:p w14:paraId="14489D70" w14:textId="77777777" w:rsidR="0026475C" w:rsidRPr="0026475C" w:rsidRDefault="0026475C" w:rsidP="0026475C">
            <w:pPr>
              <w:jc w:val="center"/>
              <w:rPr>
                <w:sz w:val="14"/>
                <w:szCs w:val="14"/>
              </w:rPr>
            </w:pPr>
            <w:r w:rsidRPr="0026475C">
              <w:rPr>
                <w:sz w:val="14"/>
                <w:szCs w:val="14"/>
              </w:rPr>
              <w:t>0,094</w:t>
            </w:r>
          </w:p>
        </w:tc>
        <w:tc>
          <w:tcPr>
            <w:tcW w:w="215" w:type="pct"/>
            <w:tcBorders>
              <w:top w:val="nil"/>
              <w:left w:val="nil"/>
              <w:bottom w:val="single" w:sz="4" w:space="0" w:color="auto"/>
              <w:right w:val="single" w:sz="8" w:space="0" w:color="auto"/>
            </w:tcBorders>
            <w:shd w:val="clear" w:color="auto" w:fill="auto"/>
            <w:vAlign w:val="center"/>
            <w:hideMark/>
          </w:tcPr>
          <w:p w14:paraId="40CC7C1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FC19D9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1C7101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CC0BCE4" w14:textId="77777777" w:rsidR="0026475C" w:rsidRPr="0026475C" w:rsidRDefault="0026475C" w:rsidP="0026475C">
            <w:pPr>
              <w:jc w:val="center"/>
              <w:rPr>
                <w:sz w:val="14"/>
                <w:szCs w:val="14"/>
              </w:rPr>
            </w:pPr>
            <w:r w:rsidRPr="0026475C">
              <w:rPr>
                <w:sz w:val="14"/>
                <w:szCs w:val="14"/>
              </w:rPr>
              <w:t>0,090</w:t>
            </w:r>
          </w:p>
        </w:tc>
        <w:tc>
          <w:tcPr>
            <w:tcW w:w="229" w:type="pct"/>
            <w:tcBorders>
              <w:top w:val="nil"/>
              <w:left w:val="nil"/>
              <w:bottom w:val="single" w:sz="4" w:space="0" w:color="auto"/>
              <w:right w:val="single" w:sz="8" w:space="0" w:color="auto"/>
            </w:tcBorders>
            <w:shd w:val="clear" w:color="auto" w:fill="auto"/>
            <w:vAlign w:val="center"/>
            <w:hideMark/>
          </w:tcPr>
          <w:p w14:paraId="591B2056" w14:textId="77777777" w:rsidR="0026475C" w:rsidRPr="0026475C" w:rsidRDefault="0026475C" w:rsidP="0026475C">
            <w:pPr>
              <w:jc w:val="center"/>
              <w:rPr>
                <w:sz w:val="14"/>
                <w:szCs w:val="14"/>
              </w:rPr>
            </w:pPr>
            <w:r w:rsidRPr="0026475C">
              <w:rPr>
                <w:sz w:val="14"/>
                <w:szCs w:val="14"/>
              </w:rPr>
              <w:t>0,090</w:t>
            </w:r>
          </w:p>
        </w:tc>
        <w:tc>
          <w:tcPr>
            <w:tcW w:w="215" w:type="pct"/>
            <w:tcBorders>
              <w:top w:val="nil"/>
              <w:left w:val="nil"/>
              <w:bottom w:val="single" w:sz="4" w:space="0" w:color="auto"/>
              <w:right w:val="single" w:sz="8" w:space="0" w:color="auto"/>
            </w:tcBorders>
            <w:shd w:val="clear" w:color="000000" w:fill="FFFFFF"/>
            <w:vAlign w:val="center"/>
            <w:hideMark/>
          </w:tcPr>
          <w:p w14:paraId="00B4753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60156A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C66542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CB761CE" w14:textId="77777777" w:rsidR="0026475C" w:rsidRPr="0026475C" w:rsidRDefault="0026475C" w:rsidP="0026475C">
            <w:pPr>
              <w:jc w:val="center"/>
              <w:rPr>
                <w:sz w:val="14"/>
                <w:szCs w:val="14"/>
              </w:rPr>
            </w:pPr>
            <w:r w:rsidRPr="0026475C">
              <w:rPr>
                <w:sz w:val="14"/>
                <w:szCs w:val="14"/>
              </w:rPr>
              <w:t>0,092</w:t>
            </w:r>
          </w:p>
        </w:tc>
        <w:tc>
          <w:tcPr>
            <w:tcW w:w="278" w:type="pct"/>
            <w:tcBorders>
              <w:top w:val="nil"/>
              <w:left w:val="nil"/>
              <w:bottom w:val="single" w:sz="4" w:space="0" w:color="auto"/>
              <w:right w:val="single" w:sz="8" w:space="0" w:color="auto"/>
            </w:tcBorders>
            <w:shd w:val="clear" w:color="auto" w:fill="auto"/>
            <w:vAlign w:val="center"/>
            <w:hideMark/>
          </w:tcPr>
          <w:p w14:paraId="422FE0CF" w14:textId="77777777" w:rsidR="0026475C" w:rsidRPr="0026475C" w:rsidRDefault="0026475C" w:rsidP="0026475C">
            <w:pPr>
              <w:jc w:val="center"/>
              <w:rPr>
                <w:sz w:val="14"/>
                <w:szCs w:val="14"/>
              </w:rPr>
            </w:pPr>
            <w:r w:rsidRPr="0026475C">
              <w:rPr>
                <w:sz w:val="14"/>
                <w:szCs w:val="14"/>
              </w:rPr>
              <w:t>0,092</w:t>
            </w:r>
          </w:p>
        </w:tc>
      </w:tr>
      <w:tr w:rsidR="0026475C" w:rsidRPr="0026475C" w14:paraId="33149BAD"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6B55F81E" w14:textId="77777777" w:rsidR="0026475C" w:rsidRPr="0026475C" w:rsidRDefault="0026475C" w:rsidP="0026475C">
            <w:pPr>
              <w:jc w:val="center"/>
              <w:rPr>
                <w:sz w:val="14"/>
                <w:szCs w:val="14"/>
              </w:rPr>
            </w:pPr>
            <w:r w:rsidRPr="0026475C">
              <w:rPr>
                <w:sz w:val="14"/>
                <w:szCs w:val="14"/>
              </w:rPr>
              <w:t>10</w:t>
            </w:r>
          </w:p>
        </w:tc>
        <w:tc>
          <w:tcPr>
            <w:tcW w:w="1215" w:type="pct"/>
            <w:tcBorders>
              <w:top w:val="nil"/>
              <w:left w:val="nil"/>
              <w:bottom w:val="single" w:sz="4" w:space="0" w:color="auto"/>
              <w:right w:val="single" w:sz="8" w:space="0" w:color="auto"/>
            </w:tcBorders>
            <w:shd w:val="clear" w:color="auto" w:fill="auto"/>
            <w:vAlign w:val="center"/>
            <w:hideMark/>
          </w:tcPr>
          <w:p w14:paraId="5C1C7F92" w14:textId="77777777" w:rsidR="0026475C" w:rsidRPr="0026475C" w:rsidRDefault="0026475C" w:rsidP="0026475C">
            <w:pPr>
              <w:rPr>
                <w:sz w:val="14"/>
                <w:szCs w:val="14"/>
              </w:rPr>
            </w:pPr>
            <w:r w:rsidRPr="0026475C">
              <w:rPr>
                <w:sz w:val="14"/>
                <w:szCs w:val="14"/>
              </w:rPr>
              <w:t>Население, проживающее в сельских населенных пунктах и приравненные к ним</w:t>
            </w:r>
          </w:p>
        </w:tc>
        <w:tc>
          <w:tcPr>
            <w:tcW w:w="221" w:type="pct"/>
            <w:tcBorders>
              <w:top w:val="nil"/>
              <w:left w:val="nil"/>
              <w:bottom w:val="single" w:sz="4" w:space="0" w:color="auto"/>
              <w:right w:val="single" w:sz="8" w:space="0" w:color="auto"/>
            </w:tcBorders>
            <w:shd w:val="clear" w:color="auto" w:fill="auto"/>
            <w:vAlign w:val="center"/>
            <w:hideMark/>
          </w:tcPr>
          <w:p w14:paraId="4C56FACD"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FE0607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DE2895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6BB474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9A9B6D3" w14:textId="77777777" w:rsidR="0026475C" w:rsidRPr="0026475C" w:rsidRDefault="0026475C" w:rsidP="0026475C">
            <w:pPr>
              <w:jc w:val="center"/>
              <w:rPr>
                <w:sz w:val="14"/>
                <w:szCs w:val="14"/>
              </w:rPr>
            </w:pPr>
            <w:r w:rsidRPr="0026475C">
              <w:rPr>
                <w:sz w:val="14"/>
                <w:szCs w:val="14"/>
              </w:rPr>
              <w:t>0,168</w:t>
            </w:r>
          </w:p>
        </w:tc>
        <w:tc>
          <w:tcPr>
            <w:tcW w:w="229" w:type="pct"/>
            <w:tcBorders>
              <w:top w:val="nil"/>
              <w:left w:val="nil"/>
              <w:bottom w:val="single" w:sz="4" w:space="0" w:color="auto"/>
              <w:right w:val="single" w:sz="8" w:space="0" w:color="auto"/>
            </w:tcBorders>
            <w:shd w:val="clear" w:color="auto" w:fill="auto"/>
            <w:vAlign w:val="center"/>
            <w:hideMark/>
          </w:tcPr>
          <w:p w14:paraId="6ED77C30" w14:textId="77777777" w:rsidR="0026475C" w:rsidRPr="0026475C" w:rsidRDefault="0026475C" w:rsidP="0026475C">
            <w:pPr>
              <w:jc w:val="center"/>
              <w:rPr>
                <w:sz w:val="14"/>
                <w:szCs w:val="14"/>
              </w:rPr>
            </w:pPr>
            <w:r w:rsidRPr="0026475C">
              <w:rPr>
                <w:sz w:val="14"/>
                <w:szCs w:val="14"/>
              </w:rPr>
              <w:t>0,168</w:t>
            </w:r>
          </w:p>
        </w:tc>
        <w:tc>
          <w:tcPr>
            <w:tcW w:w="215" w:type="pct"/>
            <w:tcBorders>
              <w:top w:val="nil"/>
              <w:left w:val="nil"/>
              <w:bottom w:val="single" w:sz="4" w:space="0" w:color="auto"/>
              <w:right w:val="single" w:sz="8" w:space="0" w:color="auto"/>
            </w:tcBorders>
            <w:shd w:val="clear" w:color="auto" w:fill="auto"/>
            <w:vAlign w:val="center"/>
            <w:hideMark/>
          </w:tcPr>
          <w:p w14:paraId="5BC43ED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2AB8C4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A3084C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261FCF1" w14:textId="77777777" w:rsidR="0026475C" w:rsidRPr="0026475C" w:rsidRDefault="0026475C" w:rsidP="0026475C">
            <w:pPr>
              <w:jc w:val="center"/>
              <w:rPr>
                <w:sz w:val="14"/>
                <w:szCs w:val="14"/>
              </w:rPr>
            </w:pPr>
            <w:r w:rsidRPr="0026475C">
              <w:rPr>
                <w:sz w:val="14"/>
                <w:szCs w:val="14"/>
              </w:rPr>
              <w:t>0,172</w:t>
            </w:r>
          </w:p>
        </w:tc>
        <w:tc>
          <w:tcPr>
            <w:tcW w:w="229" w:type="pct"/>
            <w:tcBorders>
              <w:top w:val="nil"/>
              <w:left w:val="nil"/>
              <w:bottom w:val="single" w:sz="4" w:space="0" w:color="auto"/>
              <w:right w:val="single" w:sz="8" w:space="0" w:color="auto"/>
            </w:tcBorders>
            <w:shd w:val="clear" w:color="auto" w:fill="auto"/>
            <w:vAlign w:val="center"/>
            <w:hideMark/>
          </w:tcPr>
          <w:p w14:paraId="543163B2" w14:textId="77777777" w:rsidR="0026475C" w:rsidRPr="0026475C" w:rsidRDefault="0026475C" w:rsidP="0026475C">
            <w:pPr>
              <w:jc w:val="center"/>
              <w:rPr>
                <w:sz w:val="14"/>
                <w:szCs w:val="14"/>
              </w:rPr>
            </w:pPr>
            <w:r w:rsidRPr="0026475C">
              <w:rPr>
                <w:sz w:val="14"/>
                <w:szCs w:val="14"/>
              </w:rPr>
              <w:t>0,172</w:t>
            </w:r>
          </w:p>
        </w:tc>
        <w:tc>
          <w:tcPr>
            <w:tcW w:w="215" w:type="pct"/>
            <w:tcBorders>
              <w:top w:val="nil"/>
              <w:left w:val="nil"/>
              <w:bottom w:val="single" w:sz="4" w:space="0" w:color="auto"/>
              <w:right w:val="single" w:sz="8" w:space="0" w:color="auto"/>
            </w:tcBorders>
            <w:shd w:val="clear" w:color="000000" w:fill="FFFFFF"/>
            <w:vAlign w:val="center"/>
            <w:hideMark/>
          </w:tcPr>
          <w:p w14:paraId="05CA7BB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3F892A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21E66C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359F241" w14:textId="77777777" w:rsidR="0026475C" w:rsidRPr="0026475C" w:rsidRDefault="0026475C" w:rsidP="0026475C">
            <w:pPr>
              <w:jc w:val="center"/>
              <w:rPr>
                <w:sz w:val="14"/>
                <w:szCs w:val="14"/>
              </w:rPr>
            </w:pPr>
            <w:r w:rsidRPr="0026475C">
              <w:rPr>
                <w:sz w:val="14"/>
                <w:szCs w:val="14"/>
              </w:rPr>
              <w:t>0,170</w:t>
            </w:r>
          </w:p>
        </w:tc>
        <w:tc>
          <w:tcPr>
            <w:tcW w:w="278" w:type="pct"/>
            <w:tcBorders>
              <w:top w:val="nil"/>
              <w:left w:val="nil"/>
              <w:bottom w:val="single" w:sz="4" w:space="0" w:color="auto"/>
              <w:right w:val="single" w:sz="8" w:space="0" w:color="auto"/>
            </w:tcBorders>
            <w:shd w:val="clear" w:color="auto" w:fill="auto"/>
            <w:vAlign w:val="center"/>
            <w:hideMark/>
          </w:tcPr>
          <w:p w14:paraId="3CAF7B29" w14:textId="77777777" w:rsidR="0026475C" w:rsidRPr="0026475C" w:rsidRDefault="0026475C" w:rsidP="0026475C">
            <w:pPr>
              <w:jc w:val="center"/>
              <w:rPr>
                <w:sz w:val="14"/>
                <w:szCs w:val="14"/>
              </w:rPr>
            </w:pPr>
            <w:r w:rsidRPr="0026475C">
              <w:rPr>
                <w:sz w:val="14"/>
                <w:szCs w:val="14"/>
              </w:rPr>
              <w:t>0,170</w:t>
            </w:r>
          </w:p>
        </w:tc>
      </w:tr>
      <w:tr w:rsidR="0026475C" w:rsidRPr="0026475C" w14:paraId="6345169D" w14:textId="77777777" w:rsidTr="009734C9">
        <w:trPr>
          <w:trHeight w:val="20"/>
        </w:trPr>
        <w:tc>
          <w:tcPr>
            <w:tcW w:w="180" w:type="pct"/>
            <w:tcBorders>
              <w:top w:val="nil"/>
              <w:left w:val="single" w:sz="8" w:space="0" w:color="auto"/>
              <w:bottom w:val="single" w:sz="4" w:space="0" w:color="auto"/>
              <w:right w:val="single" w:sz="8" w:space="0" w:color="auto"/>
            </w:tcBorders>
            <w:shd w:val="clear" w:color="auto" w:fill="auto"/>
            <w:vAlign w:val="center"/>
            <w:hideMark/>
          </w:tcPr>
          <w:p w14:paraId="38A51623" w14:textId="77777777" w:rsidR="0026475C" w:rsidRPr="0026475C" w:rsidRDefault="0026475C" w:rsidP="0026475C">
            <w:pPr>
              <w:jc w:val="center"/>
              <w:rPr>
                <w:sz w:val="14"/>
                <w:szCs w:val="14"/>
              </w:rPr>
            </w:pPr>
            <w:r w:rsidRPr="0026475C">
              <w:rPr>
                <w:sz w:val="14"/>
                <w:szCs w:val="14"/>
              </w:rPr>
              <w:t>11</w:t>
            </w:r>
          </w:p>
        </w:tc>
        <w:tc>
          <w:tcPr>
            <w:tcW w:w="1215" w:type="pct"/>
            <w:tcBorders>
              <w:top w:val="nil"/>
              <w:left w:val="nil"/>
              <w:bottom w:val="single" w:sz="4" w:space="0" w:color="auto"/>
              <w:right w:val="single" w:sz="8" w:space="0" w:color="auto"/>
            </w:tcBorders>
            <w:shd w:val="clear" w:color="auto" w:fill="auto"/>
            <w:vAlign w:val="center"/>
            <w:hideMark/>
          </w:tcPr>
          <w:p w14:paraId="304F11D6" w14:textId="77777777" w:rsidR="0026475C" w:rsidRPr="0026475C" w:rsidRDefault="0026475C" w:rsidP="0026475C">
            <w:pPr>
              <w:rPr>
                <w:sz w:val="14"/>
                <w:szCs w:val="14"/>
              </w:rPr>
            </w:pPr>
            <w:r w:rsidRPr="0026475C">
              <w:rPr>
                <w:sz w:val="14"/>
                <w:szCs w:val="14"/>
              </w:rPr>
              <w:t>Потребители, приравненные к населению</w:t>
            </w:r>
          </w:p>
        </w:tc>
        <w:tc>
          <w:tcPr>
            <w:tcW w:w="221" w:type="pct"/>
            <w:tcBorders>
              <w:top w:val="nil"/>
              <w:left w:val="nil"/>
              <w:bottom w:val="single" w:sz="4" w:space="0" w:color="auto"/>
              <w:right w:val="single" w:sz="8" w:space="0" w:color="auto"/>
            </w:tcBorders>
            <w:shd w:val="clear" w:color="auto" w:fill="auto"/>
            <w:vAlign w:val="center"/>
            <w:hideMark/>
          </w:tcPr>
          <w:p w14:paraId="646BFF6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E32094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099DF9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A23DA6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C7DA75D" w14:textId="77777777" w:rsidR="0026475C" w:rsidRPr="0026475C" w:rsidRDefault="0026475C" w:rsidP="0026475C">
            <w:pPr>
              <w:jc w:val="center"/>
              <w:rPr>
                <w:sz w:val="14"/>
                <w:szCs w:val="14"/>
              </w:rPr>
            </w:pPr>
            <w:r w:rsidRPr="0026475C">
              <w:rPr>
                <w:sz w:val="14"/>
                <w:szCs w:val="14"/>
              </w:rPr>
              <w:t>0,094</w:t>
            </w:r>
          </w:p>
        </w:tc>
        <w:tc>
          <w:tcPr>
            <w:tcW w:w="229" w:type="pct"/>
            <w:tcBorders>
              <w:top w:val="nil"/>
              <w:left w:val="nil"/>
              <w:bottom w:val="single" w:sz="4" w:space="0" w:color="auto"/>
              <w:right w:val="single" w:sz="8" w:space="0" w:color="auto"/>
            </w:tcBorders>
            <w:shd w:val="clear" w:color="auto" w:fill="auto"/>
            <w:vAlign w:val="center"/>
            <w:hideMark/>
          </w:tcPr>
          <w:p w14:paraId="3B8A5DE2" w14:textId="77777777" w:rsidR="0026475C" w:rsidRPr="0026475C" w:rsidRDefault="0026475C" w:rsidP="0026475C">
            <w:pPr>
              <w:jc w:val="center"/>
              <w:rPr>
                <w:sz w:val="14"/>
                <w:szCs w:val="14"/>
              </w:rPr>
            </w:pPr>
            <w:r w:rsidRPr="0026475C">
              <w:rPr>
                <w:sz w:val="14"/>
                <w:szCs w:val="14"/>
              </w:rPr>
              <w:t>0,094</w:t>
            </w:r>
          </w:p>
        </w:tc>
        <w:tc>
          <w:tcPr>
            <w:tcW w:w="215" w:type="pct"/>
            <w:tcBorders>
              <w:top w:val="nil"/>
              <w:left w:val="nil"/>
              <w:bottom w:val="single" w:sz="4" w:space="0" w:color="auto"/>
              <w:right w:val="single" w:sz="8" w:space="0" w:color="auto"/>
            </w:tcBorders>
            <w:shd w:val="clear" w:color="auto" w:fill="auto"/>
            <w:vAlign w:val="center"/>
            <w:hideMark/>
          </w:tcPr>
          <w:p w14:paraId="4640870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48844C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AC2383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7F468BB" w14:textId="77777777" w:rsidR="0026475C" w:rsidRPr="0026475C" w:rsidRDefault="0026475C" w:rsidP="0026475C">
            <w:pPr>
              <w:jc w:val="center"/>
              <w:rPr>
                <w:sz w:val="14"/>
                <w:szCs w:val="14"/>
              </w:rPr>
            </w:pPr>
            <w:r w:rsidRPr="0026475C">
              <w:rPr>
                <w:sz w:val="14"/>
                <w:szCs w:val="14"/>
              </w:rPr>
              <w:t>0,090</w:t>
            </w:r>
          </w:p>
        </w:tc>
        <w:tc>
          <w:tcPr>
            <w:tcW w:w="229" w:type="pct"/>
            <w:tcBorders>
              <w:top w:val="nil"/>
              <w:left w:val="nil"/>
              <w:bottom w:val="single" w:sz="4" w:space="0" w:color="auto"/>
              <w:right w:val="single" w:sz="8" w:space="0" w:color="auto"/>
            </w:tcBorders>
            <w:shd w:val="clear" w:color="auto" w:fill="auto"/>
            <w:vAlign w:val="center"/>
            <w:hideMark/>
          </w:tcPr>
          <w:p w14:paraId="3662AF57" w14:textId="77777777" w:rsidR="0026475C" w:rsidRPr="0026475C" w:rsidRDefault="0026475C" w:rsidP="0026475C">
            <w:pPr>
              <w:jc w:val="center"/>
              <w:rPr>
                <w:sz w:val="14"/>
                <w:szCs w:val="14"/>
              </w:rPr>
            </w:pPr>
            <w:r w:rsidRPr="0026475C">
              <w:rPr>
                <w:sz w:val="14"/>
                <w:szCs w:val="14"/>
              </w:rPr>
              <w:t>0,090</w:t>
            </w:r>
          </w:p>
        </w:tc>
        <w:tc>
          <w:tcPr>
            <w:tcW w:w="215" w:type="pct"/>
            <w:tcBorders>
              <w:top w:val="nil"/>
              <w:left w:val="nil"/>
              <w:bottom w:val="single" w:sz="4" w:space="0" w:color="auto"/>
              <w:right w:val="single" w:sz="8" w:space="0" w:color="auto"/>
            </w:tcBorders>
            <w:shd w:val="clear" w:color="000000" w:fill="FFFFFF"/>
            <w:vAlign w:val="center"/>
            <w:hideMark/>
          </w:tcPr>
          <w:p w14:paraId="02ED7B8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BA93C4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67AD6F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195009E" w14:textId="77777777" w:rsidR="0026475C" w:rsidRPr="0026475C" w:rsidRDefault="0026475C" w:rsidP="0026475C">
            <w:pPr>
              <w:jc w:val="center"/>
              <w:rPr>
                <w:sz w:val="14"/>
                <w:szCs w:val="14"/>
              </w:rPr>
            </w:pPr>
            <w:r w:rsidRPr="0026475C">
              <w:rPr>
                <w:sz w:val="14"/>
                <w:szCs w:val="14"/>
              </w:rPr>
              <w:t>0,092</w:t>
            </w:r>
          </w:p>
        </w:tc>
        <w:tc>
          <w:tcPr>
            <w:tcW w:w="278" w:type="pct"/>
            <w:tcBorders>
              <w:top w:val="nil"/>
              <w:left w:val="nil"/>
              <w:bottom w:val="single" w:sz="4" w:space="0" w:color="auto"/>
              <w:right w:val="single" w:sz="8" w:space="0" w:color="auto"/>
            </w:tcBorders>
            <w:shd w:val="clear" w:color="auto" w:fill="auto"/>
            <w:vAlign w:val="center"/>
            <w:hideMark/>
          </w:tcPr>
          <w:p w14:paraId="0C458D29" w14:textId="77777777" w:rsidR="0026475C" w:rsidRPr="0026475C" w:rsidRDefault="0026475C" w:rsidP="0026475C">
            <w:pPr>
              <w:jc w:val="center"/>
              <w:rPr>
                <w:sz w:val="14"/>
                <w:szCs w:val="14"/>
              </w:rPr>
            </w:pPr>
            <w:r w:rsidRPr="0026475C">
              <w:rPr>
                <w:sz w:val="14"/>
                <w:szCs w:val="14"/>
              </w:rPr>
              <w:t>0,092</w:t>
            </w:r>
          </w:p>
        </w:tc>
      </w:tr>
      <w:tr w:rsidR="0026475C" w:rsidRPr="0026475C" w14:paraId="69EF7C47"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6C817221" w14:textId="77777777" w:rsidR="0026475C" w:rsidRPr="0026475C" w:rsidRDefault="0026475C" w:rsidP="0026475C">
            <w:pPr>
              <w:jc w:val="center"/>
              <w:rPr>
                <w:sz w:val="14"/>
                <w:szCs w:val="14"/>
              </w:rPr>
            </w:pPr>
            <w:r w:rsidRPr="0026475C">
              <w:rPr>
                <w:sz w:val="14"/>
                <w:szCs w:val="14"/>
              </w:rPr>
              <w:t>12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D0447D0" w14:textId="77777777" w:rsidR="0026475C" w:rsidRPr="0026475C" w:rsidRDefault="0026475C" w:rsidP="0026475C">
            <w:pPr>
              <w:rPr>
                <w:sz w:val="14"/>
                <w:szCs w:val="14"/>
              </w:rPr>
            </w:pPr>
            <w:r w:rsidRPr="0026475C">
              <w:rPr>
                <w:sz w:val="14"/>
                <w:szCs w:val="14"/>
              </w:rPr>
              <w:t>За пределы региона</w:t>
            </w:r>
          </w:p>
        </w:tc>
        <w:tc>
          <w:tcPr>
            <w:tcW w:w="221" w:type="pct"/>
            <w:tcBorders>
              <w:top w:val="nil"/>
              <w:left w:val="nil"/>
              <w:bottom w:val="single" w:sz="4" w:space="0" w:color="auto"/>
              <w:right w:val="single" w:sz="8" w:space="0" w:color="auto"/>
            </w:tcBorders>
            <w:shd w:val="clear" w:color="auto" w:fill="auto"/>
            <w:vAlign w:val="center"/>
            <w:hideMark/>
          </w:tcPr>
          <w:p w14:paraId="6843B8B9"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91279F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4DD834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102C58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2610B2F"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FF6F1ED"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5FABE17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FF69B2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2AB151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854D8BD"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A0BAC2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2CD7C6F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CF9663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6D366C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71AEAFC"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EB5A7B5" w14:textId="77777777" w:rsidR="0026475C" w:rsidRPr="0026475C" w:rsidRDefault="0026475C" w:rsidP="0026475C">
            <w:pPr>
              <w:jc w:val="center"/>
              <w:rPr>
                <w:sz w:val="14"/>
                <w:szCs w:val="14"/>
              </w:rPr>
            </w:pPr>
            <w:r w:rsidRPr="0026475C">
              <w:rPr>
                <w:sz w:val="14"/>
                <w:szCs w:val="14"/>
              </w:rPr>
              <w:t>0,000</w:t>
            </w:r>
          </w:p>
        </w:tc>
      </w:tr>
      <w:tr w:rsidR="0026475C" w:rsidRPr="0026475C" w14:paraId="3B72E939"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37FB278" w14:textId="77777777" w:rsidR="0026475C" w:rsidRPr="0026475C" w:rsidRDefault="0026475C" w:rsidP="0026475C">
            <w:pPr>
              <w:jc w:val="center"/>
              <w:rPr>
                <w:sz w:val="14"/>
                <w:szCs w:val="14"/>
              </w:rPr>
            </w:pPr>
            <w:r w:rsidRPr="0026475C">
              <w:rPr>
                <w:sz w:val="14"/>
                <w:szCs w:val="14"/>
              </w:rPr>
              <w:t>13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4EE770A" w14:textId="77777777" w:rsidR="0026475C" w:rsidRPr="0026475C" w:rsidRDefault="0026475C" w:rsidP="0026475C">
            <w:pPr>
              <w:rPr>
                <w:sz w:val="14"/>
                <w:szCs w:val="14"/>
              </w:rPr>
            </w:pPr>
            <w:r w:rsidRPr="0026475C">
              <w:rPr>
                <w:sz w:val="14"/>
                <w:szCs w:val="14"/>
              </w:rPr>
              <w:t xml:space="preserve">Производственные нужды ЭСО </w:t>
            </w:r>
          </w:p>
        </w:tc>
        <w:tc>
          <w:tcPr>
            <w:tcW w:w="221" w:type="pct"/>
            <w:tcBorders>
              <w:top w:val="nil"/>
              <w:left w:val="nil"/>
              <w:bottom w:val="single" w:sz="4" w:space="0" w:color="auto"/>
              <w:right w:val="single" w:sz="8" w:space="0" w:color="auto"/>
            </w:tcBorders>
            <w:shd w:val="clear" w:color="auto" w:fill="auto"/>
            <w:vAlign w:val="center"/>
            <w:hideMark/>
          </w:tcPr>
          <w:p w14:paraId="7B59A57A"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92E3A6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D8419E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FE17BA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851378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ECC97BA"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9E5984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810CB1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74C1AA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DA6743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5C4769C"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D070D5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297DE8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740E10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F055FF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C3EACAA" w14:textId="77777777" w:rsidR="0026475C" w:rsidRPr="0026475C" w:rsidRDefault="0026475C" w:rsidP="0026475C">
            <w:pPr>
              <w:jc w:val="center"/>
              <w:rPr>
                <w:sz w:val="14"/>
                <w:szCs w:val="14"/>
              </w:rPr>
            </w:pPr>
            <w:r w:rsidRPr="0026475C">
              <w:rPr>
                <w:sz w:val="14"/>
                <w:szCs w:val="14"/>
              </w:rPr>
              <w:t>0,000</w:t>
            </w:r>
          </w:p>
        </w:tc>
      </w:tr>
      <w:tr w:rsidR="0026475C" w:rsidRPr="0026475C" w14:paraId="70C4A685"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26A0619" w14:textId="77777777" w:rsidR="0026475C" w:rsidRPr="0026475C" w:rsidRDefault="0026475C" w:rsidP="0026475C">
            <w:pPr>
              <w:jc w:val="center"/>
              <w:rPr>
                <w:sz w:val="14"/>
                <w:szCs w:val="14"/>
              </w:rPr>
            </w:pPr>
            <w:r w:rsidRPr="0026475C">
              <w:rPr>
                <w:sz w:val="14"/>
                <w:szCs w:val="14"/>
              </w:rPr>
              <w:t>14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878D77A" w14:textId="77777777" w:rsidR="0026475C" w:rsidRPr="0026475C" w:rsidRDefault="0026475C" w:rsidP="0026475C">
            <w:pPr>
              <w:rPr>
                <w:sz w:val="14"/>
                <w:szCs w:val="14"/>
              </w:rPr>
            </w:pPr>
            <w:r w:rsidRPr="0026475C">
              <w:rPr>
                <w:sz w:val="14"/>
                <w:szCs w:val="14"/>
              </w:rPr>
              <w:t>Отпуск в смежные сетевые компании</w:t>
            </w:r>
          </w:p>
        </w:tc>
        <w:tc>
          <w:tcPr>
            <w:tcW w:w="221" w:type="pct"/>
            <w:tcBorders>
              <w:top w:val="nil"/>
              <w:left w:val="nil"/>
              <w:bottom w:val="single" w:sz="4" w:space="0" w:color="auto"/>
              <w:right w:val="single" w:sz="8" w:space="0" w:color="auto"/>
            </w:tcBorders>
            <w:shd w:val="clear" w:color="auto" w:fill="auto"/>
            <w:vAlign w:val="center"/>
            <w:hideMark/>
          </w:tcPr>
          <w:p w14:paraId="4EEF60D3"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0626215" w14:textId="77777777" w:rsidR="0026475C" w:rsidRPr="0026475C" w:rsidRDefault="0026475C" w:rsidP="0026475C">
            <w:pPr>
              <w:jc w:val="center"/>
              <w:rPr>
                <w:sz w:val="14"/>
                <w:szCs w:val="14"/>
              </w:rPr>
            </w:pPr>
            <w:r w:rsidRPr="0026475C">
              <w:rPr>
                <w:sz w:val="14"/>
                <w:szCs w:val="14"/>
              </w:rPr>
              <w:t>5,702</w:t>
            </w:r>
          </w:p>
        </w:tc>
        <w:tc>
          <w:tcPr>
            <w:tcW w:w="222" w:type="pct"/>
            <w:tcBorders>
              <w:top w:val="nil"/>
              <w:left w:val="nil"/>
              <w:bottom w:val="single" w:sz="4" w:space="0" w:color="auto"/>
              <w:right w:val="single" w:sz="8" w:space="0" w:color="auto"/>
            </w:tcBorders>
            <w:shd w:val="clear" w:color="auto" w:fill="auto"/>
            <w:vAlign w:val="center"/>
            <w:hideMark/>
          </w:tcPr>
          <w:p w14:paraId="69599AE4" w14:textId="77777777" w:rsidR="0026475C" w:rsidRPr="0026475C" w:rsidRDefault="0026475C" w:rsidP="0026475C">
            <w:pPr>
              <w:jc w:val="center"/>
              <w:rPr>
                <w:sz w:val="14"/>
                <w:szCs w:val="14"/>
              </w:rPr>
            </w:pPr>
            <w:r w:rsidRPr="0026475C">
              <w:rPr>
                <w:sz w:val="14"/>
                <w:szCs w:val="14"/>
              </w:rPr>
              <w:t>7,720</w:t>
            </w:r>
          </w:p>
        </w:tc>
        <w:tc>
          <w:tcPr>
            <w:tcW w:w="222" w:type="pct"/>
            <w:tcBorders>
              <w:top w:val="nil"/>
              <w:left w:val="nil"/>
              <w:bottom w:val="single" w:sz="4" w:space="0" w:color="auto"/>
              <w:right w:val="single" w:sz="8" w:space="0" w:color="auto"/>
            </w:tcBorders>
            <w:shd w:val="clear" w:color="auto" w:fill="auto"/>
            <w:vAlign w:val="center"/>
            <w:hideMark/>
          </w:tcPr>
          <w:p w14:paraId="2D97FFCF" w14:textId="77777777" w:rsidR="0026475C" w:rsidRPr="0026475C" w:rsidRDefault="0026475C" w:rsidP="0026475C">
            <w:pPr>
              <w:jc w:val="center"/>
              <w:rPr>
                <w:sz w:val="14"/>
                <w:szCs w:val="14"/>
              </w:rPr>
            </w:pPr>
            <w:r w:rsidRPr="0026475C">
              <w:rPr>
                <w:sz w:val="14"/>
                <w:szCs w:val="14"/>
              </w:rPr>
              <w:t>5,227</w:t>
            </w:r>
          </w:p>
        </w:tc>
        <w:tc>
          <w:tcPr>
            <w:tcW w:w="222" w:type="pct"/>
            <w:tcBorders>
              <w:top w:val="nil"/>
              <w:left w:val="nil"/>
              <w:bottom w:val="single" w:sz="4" w:space="0" w:color="auto"/>
              <w:right w:val="single" w:sz="8" w:space="0" w:color="auto"/>
            </w:tcBorders>
            <w:shd w:val="clear" w:color="auto" w:fill="auto"/>
            <w:vAlign w:val="center"/>
            <w:hideMark/>
          </w:tcPr>
          <w:p w14:paraId="3B3D8004"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4164EECC" w14:textId="77777777" w:rsidR="0026475C" w:rsidRPr="0026475C" w:rsidRDefault="0026475C" w:rsidP="0026475C">
            <w:pPr>
              <w:jc w:val="center"/>
              <w:rPr>
                <w:sz w:val="14"/>
                <w:szCs w:val="14"/>
              </w:rPr>
            </w:pPr>
            <w:r w:rsidRPr="0026475C">
              <w:rPr>
                <w:sz w:val="14"/>
                <w:szCs w:val="14"/>
              </w:rPr>
              <w:t>18,649</w:t>
            </w:r>
          </w:p>
        </w:tc>
        <w:tc>
          <w:tcPr>
            <w:tcW w:w="215" w:type="pct"/>
            <w:tcBorders>
              <w:top w:val="nil"/>
              <w:left w:val="nil"/>
              <w:bottom w:val="single" w:sz="4" w:space="0" w:color="auto"/>
              <w:right w:val="single" w:sz="8" w:space="0" w:color="auto"/>
            </w:tcBorders>
            <w:shd w:val="clear" w:color="auto" w:fill="auto"/>
            <w:vAlign w:val="center"/>
            <w:hideMark/>
          </w:tcPr>
          <w:p w14:paraId="5829DDAD" w14:textId="77777777" w:rsidR="0026475C" w:rsidRPr="0026475C" w:rsidRDefault="0026475C" w:rsidP="0026475C">
            <w:pPr>
              <w:jc w:val="center"/>
              <w:rPr>
                <w:sz w:val="14"/>
                <w:szCs w:val="14"/>
              </w:rPr>
            </w:pPr>
            <w:r w:rsidRPr="0026475C">
              <w:rPr>
                <w:sz w:val="14"/>
                <w:szCs w:val="14"/>
              </w:rPr>
              <w:t>5,520</w:t>
            </w:r>
          </w:p>
        </w:tc>
        <w:tc>
          <w:tcPr>
            <w:tcW w:w="222" w:type="pct"/>
            <w:tcBorders>
              <w:top w:val="nil"/>
              <w:left w:val="nil"/>
              <w:bottom w:val="single" w:sz="4" w:space="0" w:color="auto"/>
              <w:right w:val="single" w:sz="8" w:space="0" w:color="auto"/>
            </w:tcBorders>
            <w:shd w:val="clear" w:color="auto" w:fill="auto"/>
            <w:vAlign w:val="center"/>
            <w:hideMark/>
          </w:tcPr>
          <w:p w14:paraId="592A2052" w14:textId="77777777" w:rsidR="0026475C" w:rsidRPr="0026475C" w:rsidRDefault="0026475C" w:rsidP="0026475C">
            <w:pPr>
              <w:jc w:val="center"/>
              <w:rPr>
                <w:sz w:val="14"/>
                <w:szCs w:val="14"/>
              </w:rPr>
            </w:pPr>
            <w:r w:rsidRPr="0026475C">
              <w:rPr>
                <w:sz w:val="14"/>
                <w:szCs w:val="14"/>
              </w:rPr>
              <w:t>7,574</w:t>
            </w:r>
          </w:p>
        </w:tc>
        <w:tc>
          <w:tcPr>
            <w:tcW w:w="222" w:type="pct"/>
            <w:tcBorders>
              <w:top w:val="nil"/>
              <w:left w:val="nil"/>
              <w:bottom w:val="single" w:sz="4" w:space="0" w:color="auto"/>
              <w:right w:val="single" w:sz="8" w:space="0" w:color="auto"/>
            </w:tcBorders>
            <w:shd w:val="clear" w:color="auto" w:fill="auto"/>
            <w:vAlign w:val="center"/>
            <w:hideMark/>
          </w:tcPr>
          <w:p w14:paraId="4026C7E6" w14:textId="77777777" w:rsidR="0026475C" w:rsidRPr="0026475C" w:rsidRDefault="0026475C" w:rsidP="0026475C">
            <w:pPr>
              <w:jc w:val="center"/>
              <w:rPr>
                <w:sz w:val="14"/>
                <w:szCs w:val="14"/>
              </w:rPr>
            </w:pPr>
            <w:r w:rsidRPr="0026475C">
              <w:rPr>
                <w:sz w:val="14"/>
                <w:szCs w:val="14"/>
              </w:rPr>
              <w:t>5,043</w:t>
            </w:r>
          </w:p>
        </w:tc>
        <w:tc>
          <w:tcPr>
            <w:tcW w:w="222" w:type="pct"/>
            <w:tcBorders>
              <w:top w:val="nil"/>
              <w:left w:val="nil"/>
              <w:bottom w:val="single" w:sz="4" w:space="0" w:color="auto"/>
              <w:right w:val="single" w:sz="8" w:space="0" w:color="auto"/>
            </w:tcBorders>
            <w:shd w:val="clear" w:color="auto" w:fill="auto"/>
            <w:vAlign w:val="center"/>
            <w:hideMark/>
          </w:tcPr>
          <w:p w14:paraId="2ACFA1CA"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7A7E970C" w14:textId="77777777" w:rsidR="0026475C" w:rsidRPr="0026475C" w:rsidRDefault="0026475C" w:rsidP="0026475C">
            <w:pPr>
              <w:jc w:val="center"/>
              <w:rPr>
                <w:sz w:val="14"/>
                <w:szCs w:val="14"/>
              </w:rPr>
            </w:pPr>
            <w:r w:rsidRPr="0026475C">
              <w:rPr>
                <w:sz w:val="14"/>
                <w:szCs w:val="14"/>
              </w:rPr>
              <w:t>18,137</w:t>
            </w:r>
          </w:p>
        </w:tc>
        <w:tc>
          <w:tcPr>
            <w:tcW w:w="215" w:type="pct"/>
            <w:tcBorders>
              <w:top w:val="nil"/>
              <w:left w:val="nil"/>
              <w:bottom w:val="single" w:sz="4" w:space="0" w:color="auto"/>
              <w:right w:val="single" w:sz="8" w:space="0" w:color="auto"/>
            </w:tcBorders>
            <w:shd w:val="clear" w:color="auto" w:fill="auto"/>
            <w:vAlign w:val="center"/>
            <w:hideMark/>
          </w:tcPr>
          <w:p w14:paraId="6575B14D" w14:textId="77777777" w:rsidR="0026475C" w:rsidRPr="0026475C" w:rsidRDefault="0026475C" w:rsidP="0026475C">
            <w:pPr>
              <w:jc w:val="center"/>
              <w:rPr>
                <w:sz w:val="14"/>
                <w:szCs w:val="14"/>
              </w:rPr>
            </w:pPr>
            <w:r w:rsidRPr="0026475C">
              <w:rPr>
                <w:sz w:val="14"/>
                <w:szCs w:val="14"/>
              </w:rPr>
              <w:t>5,611</w:t>
            </w:r>
          </w:p>
        </w:tc>
        <w:tc>
          <w:tcPr>
            <w:tcW w:w="222" w:type="pct"/>
            <w:tcBorders>
              <w:top w:val="nil"/>
              <w:left w:val="nil"/>
              <w:bottom w:val="single" w:sz="4" w:space="0" w:color="auto"/>
              <w:right w:val="single" w:sz="8" w:space="0" w:color="auto"/>
            </w:tcBorders>
            <w:shd w:val="clear" w:color="auto" w:fill="auto"/>
            <w:vAlign w:val="center"/>
            <w:hideMark/>
          </w:tcPr>
          <w:p w14:paraId="6F1FC03F" w14:textId="77777777" w:rsidR="0026475C" w:rsidRPr="0026475C" w:rsidRDefault="0026475C" w:rsidP="0026475C">
            <w:pPr>
              <w:jc w:val="center"/>
              <w:rPr>
                <w:sz w:val="14"/>
                <w:szCs w:val="14"/>
              </w:rPr>
            </w:pPr>
            <w:r w:rsidRPr="0026475C">
              <w:rPr>
                <w:sz w:val="14"/>
                <w:szCs w:val="14"/>
              </w:rPr>
              <w:t>7,647</w:t>
            </w:r>
          </w:p>
        </w:tc>
        <w:tc>
          <w:tcPr>
            <w:tcW w:w="222" w:type="pct"/>
            <w:tcBorders>
              <w:top w:val="nil"/>
              <w:left w:val="nil"/>
              <w:bottom w:val="single" w:sz="4" w:space="0" w:color="auto"/>
              <w:right w:val="single" w:sz="8" w:space="0" w:color="auto"/>
            </w:tcBorders>
            <w:shd w:val="clear" w:color="auto" w:fill="auto"/>
            <w:vAlign w:val="center"/>
            <w:hideMark/>
          </w:tcPr>
          <w:p w14:paraId="301F1298" w14:textId="77777777" w:rsidR="0026475C" w:rsidRPr="0026475C" w:rsidRDefault="0026475C" w:rsidP="0026475C">
            <w:pPr>
              <w:jc w:val="center"/>
              <w:rPr>
                <w:sz w:val="14"/>
                <w:szCs w:val="14"/>
              </w:rPr>
            </w:pPr>
            <w:r w:rsidRPr="0026475C">
              <w:rPr>
                <w:sz w:val="14"/>
                <w:szCs w:val="14"/>
              </w:rPr>
              <w:t>5,135</w:t>
            </w:r>
          </w:p>
        </w:tc>
        <w:tc>
          <w:tcPr>
            <w:tcW w:w="223" w:type="pct"/>
            <w:tcBorders>
              <w:top w:val="nil"/>
              <w:left w:val="nil"/>
              <w:bottom w:val="single" w:sz="4" w:space="0" w:color="auto"/>
              <w:right w:val="single" w:sz="8" w:space="0" w:color="auto"/>
            </w:tcBorders>
            <w:shd w:val="clear" w:color="auto" w:fill="auto"/>
            <w:vAlign w:val="center"/>
            <w:hideMark/>
          </w:tcPr>
          <w:p w14:paraId="331925AA"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6C6B96E" w14:textId="77777777" w:rsidR="0026475C" w:rsidRPr="0026475C" w:rsidRDefault="0026475C" w:rsidP="0026475C">
            <w:pPr>
              <w:jc w:val="center"/>
              <w:rPr>
                <w:sz w:val="14"/>
                <w:szCs w:val="14"/>
              </w:rPr>
            </w:pPr>
            <w:r w:rsidRPr="0026475C">
              <w:rPr>
                <w:sz w:val="14"/>
                <w:szCs w:val="14"/>
              </w:rPr>
              <w:t>18,393</w:t>
            </w:r>
          </w:p>
        </w:tc>
      </w:tr>
      <w:tr w:rsidR="0026475C" w:rsidRPr="0026475C" w14:paraId="4649712E" w14:textId="77777777" w:rsidTr="009734C9">
        <w:trPr>
          <w:trHeight w:val="20"/>
        </w:trPr>
        <w:tc>
          <w:tcPr>
            <w:tcW w:w="180" w:type="pct"/>
            <w:tcBorders>
              <w:top w:val="nil"/>
              <w:left w:val="single" w:sz="8" w:space="0" w:color="auto"/>
              <w:bottom w:val="nil"/>
              <w:right w:val="nil"/>
            </w:tcBorders>
            <w:shd w:val="clear" w:color="auto" w:fill="auto"/>
            <w:vAlign w:val="center"/>
            <w:hideMark/>
          </w:tcPr>
          <w:p w14:paraId="43353C4B"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C56EC60" w14:textId="77777777" w:rsidR="0026475C" w:rsidRPr="0026475C" w:rsidRDefault="0026475C" w:rsidP="0026475C">
            <w:pPr>
              <w:jc w:val="right"/>
              <w:rPr>
                <w:sz w:val="14"/>
                <w:szCs w:val="14"/>
              </w:rPr>
            </w:pPr>
            <w:r w:rsidRPr="0026475C">
              <w:rPr>
                <w:sz w:val="14"/>
                <w:szCs w:val="14"/>
              </w:rPr>
              <w:t>«Горэлектросеть» ООО  (ИНН 4217127144)</w:t>
            </w:r>
          </w:p>
        </w:tc>
        <w:tc>
          <w:tcPr>
            <w:tcW w:w="221" w:type="pct"/>
            <w:tcBorders>
              <w:top w:val="nil"/>
              <w:left w:val="nil"/>
              <w:bottom w:val="single" w:sz="4" w:space="0" w:color="auto"/>
              <w:right w:val="single" w:sz="8" w:space="0" w:color="auto"/>
            </w:tcBorders>
            <w:shd w:val="clear" w:color="auto" w:fill="auto"/>
            <w:vAlign w:val="center"/>
            <w:hideMark/>
          </w:tcPr>
          <w:p w14:paraId="5DB704A0"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nil"/>
              <w:right w:val="single" w:sz="8" w:space="0" w:color="auto"/>
            </w:tcBorders>
            <w:shd w:val="clear" w:color="auto" w:fill="auto"/>
            <w:vAlign w:val="center"/>
            <w:hideMark/>
          </w:tcPr>
          <w:p w14:paraId="513961B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nil"/>
              <w:right w:val="single" w:sz="8" w:space="0" w:color="auto"/>
            </w:tcBorders>
            <w:shd w:val="clear" w:color="auto" w:fill="auto"/>
            <w:vAlign w:val="center"/>
            <w:hideMark/>
          </w:tcPr>
          <w:p w14:paraId="216773EB"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nil"/>
              <w:right w:val="single" w:sz="8" w:space="0" w:color="auto"/>
            </w:tcBorders>
            <w:shd w:val="clear" w:color="auto" w:fill="auto"/>
            <w:vAlign w:val="center"/>
            <w:hideMark/>
          </w:tcPr>
          <w:p w14:paraId="18D6B33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nil"/>
              <w:right w:val="single" w:sz="8" w:space="0" w:color="auto"/>
            </w:tcBorders>
            <w:shd w:val="clear" w:color="auto" w:fill="auto"/>
            <w:vAlign w:val="center"/>
            <w:hideMark/>
          </w:tcPr>
          <w:p w14:paraId="7FA5612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68DD74A" w14:textId="77777777" w:rsidR="0026475C" w:rsidRPr="0026475C" w:rsidRDefault="0026475C" w:rsidP="0026475C">
            <w:pPr>
              <w:jc w:val="center"/>
              <w:rPr>
                <w:sz w:val="14"/>
                <w:szCs w:val="14"/>
              </w:rPr>
            </w:pPr>
            <w:r w:rsidRPr="0026475C">
              <w:rPr>
                <w:sz w:val="14"/>
                <w:szCs w:val="14"/>
              </w:rPr>
              <w:t>0,002</w:t>
            </w:r>
          </w:p>
        </w:tc>
        <w:tc>
          <w:tcPr>
            <w:tcW w:w="215" w:type="pct"/>
            <w:tcBorders>
              <w:top w:val="nil"/>
              <w:left w:val="nil"/>
              <w:bottom w:val="nil"/>
              <w:right w:val="single" w:sz="8" w:space="0" w:color="auto"/>
            </w:tcBorders>
            <w:shd w:val="clear" w:color="auto" w:fill="auto"/>
            <w:vAlign w:val="center"/>
            <w:hideMark/>
          </w:tcPr>
          <w:p w14:paraId="0A88E09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nil"/>
              <w:right w:val="single" w:sz="8" w:space="0" w:color="auto"/>
            </w:tcBorders>
            <w:shd w:val="clear" w:color="auto" w:fill="auto"/>
            <w:vAlign w:val="center"/>
            <w:hideMark/>
          </w:tcPr>
          <w:p w14:paraId="401BD45F"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nil"/>
              <w:right w:val="single" w:sz="8" w:space="0" w:color="auto"/>
            </w:tcBorders>
            <w:shd w:val="clear" w:color="auto" w:fill="auto"/>
            <w:vAlign w:val="center"/>
            <w:hideMark/>
          </w:tcPr>
          <w:p w14:paraId="06AF151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nil"/>
              <w:right w:val="single" w:sz="8" w:space="0" w:color="auto"/>
            </w:tcBorders>
            <w:shd w:val="clear" w:color="auto" w:fill="auto"/>
            <w:vAlign w:val="center"/>
            <w:hideMark/>
          </w:tcPr>
          <w:p w14:paraId="05C9896D"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FA9BB32" w14:textId="77777777" w:rsidR="0026475C" w:rsidRPr="0026475C" w:rsidRDefault="0026475C" w:rsidP="0026475C">
            <w:pPr>
              <w:jc w:val="center"/>
              <w:rPr>
                <w:sz w:val="14"/>
                <w:szCs w:val="14"/>
              </w:rPr>
            </w:pPr>
            <w:r w:rsidRPr="0026475C">
              <w:rPr>
                <w:sz w:val="14"/>
                <w:szCs w:val="14"/>
              </w:rPr>
              <w:t>0,002</w:t>
            </w:r>
          </w:p>
        </w:tc>
        <w:tc>
          <w:tcPr>
            <w:tcW w:w="215" w:type="pct"/>
            <w:tcBorders>
              <w:top w:val="nil"/>
              <w:left w:val="nil"/>
              <w:bottom w:val="single" w:sz="4" w:space="0" w:color="auto"/>
              <w:right w:val="single" w:sz="8" w:space="0" w:color="auto"/>
            </w:tcBorders>
            <w:shd w:val="clear" w:color="000000" w:fill="FFFFFF"/>
            <w:vAlign w:val="center"/>
            <w:hideMark/>
          </w:tcPr>
          <w:p w14:paraId="4D7F212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1282459"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single" w:sz="4" w:space="0" w:color="auto"/>
              <w:right w:val="single" w:sz="8" w:space="0" w:color="auto"/>
            </w:tcBorders>
            <w:shd w:val="clear" w:color="000000" w:fill="FFFFFF"/>
            <w:vAlign w:val="center"/>
            <w:hideMark/>
          </w:tcPr>
          <w:p w14:paraId="1C0726E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96B3039"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025D42D" w14:textId="77777777" w:rsidR="0026475C" w:rsidRPr="0026475C" w:rsidRDefault="0026475C" w:rsidP="0026475C">
            <w:pPr>
              <w:jc w:val="center"/>
              <w:rPr>
                <w:sz w:val="14"/>
                <w:szCs w:val="14"/>
              </w:rPr>
            </w:pPr>
            <w:r w:rsidRPr="0026475C">
              <w:rPr>
                <w:sz w:val="14"/>
                <w:szCs w:val="14"/>
              </w:rPr>
              <w:t>0,002</w:t>
            </w:r>
          </w:p>
        </w:tc>
      </w:tr>
      <w:tr w:rsidR="0026475C" w:rsidRPr="0026475C" w14:paraId="3A80E1E5"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0A87B959"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3DE3FB6" w14:textId="77777777" w:rsidR="0026475C" w:rsidRPr="0026475C" w:rsidRDefault="0026475C" w:rsidP="0026475C">
            <w:pPr>
              <w:jc w:val="right"/>
              <w:rPr>
                <w:sz w:val="14"/>
                <w:szCs w:val="14"/>
              </w:rPr>
            </w:pPr>
            <w:r w:rsidRPr="0026475C">
              <w:rPr>
                <w:sz w:val="14"/>
                <w:szCs w:val="14"/>
              </w:rPr>
              <w:t>«ЕвразЭнергоТранс» ООО (ИНН 4217084532)</w:t>
            </w:r>
          </w:p>
        </w:tc>
        <w:tc>
          <w:tcPr>
            <w:tcW w:w="221" w:type="pct"/>
            <w:tcBorders>
              <w:top w:val="nil"/>
              <w:left w:val="nil"/>
              <w:bottom w:val="single" w:sz="4" w:space="0" w:color="auto"/>
              <w:right w:val="single" w:sz="8" w:space="0" w:color="auto"/>
            </w:tcBorders>
            <w:shd w:val="clear" w:color="auto" w:fill="auto"/>
            <w:vAlign w:val="center"/>
            <w:hideMark/>
          </w:tcPr>
          <w:p w14:paraId="503EDB52"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1670A718"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AC6F013"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CF4F71F"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CB9419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A163C30"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120FBA5B"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06D0264"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10154D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B1FF9B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4BBEFC4"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8EA2FE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B3DB5D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97701E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58FF4DF"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EB1EA92" w14:textId="77777777" w:rsidR="0026475C" w:rsidRPr="0026475C" w:rsidRDefault="0026475C" w:rsidP="0026475C">
            <w:pPr>
              <w:jc w:val="center"/>
              <w:rPr>
                <w:sz w:val="14"/>
                <w:szCs w:val="14"/>
              </w:rPr>
            </w:pPr>
            <w:r w:rsidRPr="0026475C">
              <w:rPr>
                <w:sz w:val="14"/>
                <w:szCs w:val="14"/>
              </w:rPr>
              <w:t>0,000</w:t>
            </w:r>
          </w:p>
        </w:tc>
      </w:tr>
      <w:tr w:rsidR="0026475C" w:rsidRPr="0026475C" w14:paraId="385E79E1"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7D66D59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D1D2C64" w14:textId="77777777" w:rsidR="0026475C" w:rsidRPr="0026475C" w:rsidRDefault="0026475C" w:rsidP="0026475C">
            <w:pPr>
              <w:jc w:val="right"/>
              <w:rPr>
                <w:sz w:val="14"/>
                <w:szCs w:val="14"/>
              </w:rPr>
            </w:pPr>
            <w:r w:rsidRPr="0026475C">
              <w:rPr>
                <w:sz w:val="14"/>
                <w:szCs w:val="14"/>
              </w:rPr>
              <w:t>«Кузбасская энергосетевая компания» ООО (ИНН 4205109750)</w:t>
            </w:r>
          </w:p>
        </w:tc>
        <w:tc>
          <w:tcPr>
            <w:tcW w:w="221" w:type="pct"/>
            <w:tcBorders>
              <w:top w:val="nil"/>
              <w:left w:val="nil"/>
              <w:bottom w:val="single" w:sz="4" w:space="0" w:color="auto"/>
              <w:right w:val="single" w:sz="8" w:space="0" w:color="auto"/>
            </w:tcBorders>
            <w:shd w:val="clear" w:color="auto" w:fill="auto"/>
            <w:vAlign w:val="center"/>
            <w:hideMark/>
          </w:tcPr>
          <w:p w14:paraId="133CE20E"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21B8F1F4" w14:textId="77777777" w:rsidR="0026475C" w:rsidRPr="0026475C" w:rsidRDefault="0026475C" w:rsidP="0026475C">
            <w:pPr>
              <w:jc w:val="center"/>
              <w:rPr>
                <w:sz w:val="14"/>
                <w:szCs w:val="14"/>
              </w:rPr>
            </w:pPr>
            <w:r w:rsidRPr="0026475C">
              <w:rPr>
                <w:sz w:val="14"/>
                <w:szCs w:val="14"/>
              </w:rPr>
              <w:t>0,135</w:t>
            </w:r>
          </w:p>
        </w:tc>
        <w:tc>
          <w:tcPr>
            <w:tcW w:w="222" w:type="pct"/>
            <w:tcBorders>
              <w:top w:val="single" w:sz="4" w:space="0" w:color="auto"/>
              <w:left w:val="nil"/>
              <w:bottom w:val="nil"/>
              <w:right w:val="single" w:sz="8" w:space="0" w:color="auto"/>
            </w:tcBorders>
            <w:shd w:val="clear" w:color="auto" w:fill="auto"/>
            <w:vAlign w:val="center"/>
            <w:hideMark/>
          </w:tcPr>
          <w:p w14:paraId="4F26E054" w14:textId="77777777" w:rsidR="0026475C" w:rsidRPr="0026475C" w:rsidRDefault="0026475C" w:rsidP="0026475C">
            <w:pPr>
              <w:jc w:val="center"/>
              <w:rPr>
                <w:sz w:val="14"/>
                <w:szCs w:val="14"/>
              </w:rPr>
            </w:pPr>
            <w:r w:rsidRPr="0026475C">
              <w:rPr>
                <w:sz w:val="14"/>
                <w:szCs w:val="14"/>
              </w:rPr>
              <w:t>7,456</w:t>
            </w:r>
          </w:p>
        </w:tc>
        <w:tc>
          <w:tcPr>
            <w:tcW w:w="222" w:type="pct"/>
            <w:tcBorders>
              <w:top w:val="single" w:sz="4" w:space="0" w:color="auto"/>
              <w:left w:val="nil"/>
              <w:bottom w:val="nil"/>
              <w:right w:val="single" w:sz="8" w:space="0" w:color="auto"/>
            </w:tcBorders>
            <w:shd w:val="clear" w:color="auto" w:fill="auto"/>
            <w:vAlign w:val="center"/>
            <w:hideMark/>
          </w:tcPr>
          <w:p w14:paraId="2178C352" w14:textId="77777777" w:rsidR="0026475C" w:rsidRPr="0026475C" w:rsidRDefault="0026475C" w:rsidP="0026475C">
            <w:pPr>
              <w:jc w:val="center"/>
              <w:rPr>
                <w:sz w:val="14"/>
                <w:szCs w:val="14"/>
              </w:rPr>
            </w:pPr>
            <w:r w:rsidRPr="0026475C">
              <w:rPr>
                <w:sz w:val="14"/>
                <w:szCs w:val="14"/>
              </w:rPr>
              <w:t>3,577</w:t>
            </w:r>
          </w:p>
        </w:tc>
        <w:tc>
          <w:tcPr>
            <w:tcW w:w="222" w:type="pct"/>
            <w:tcBorders>
              <w:top w:val="single" w:sz="4" w:space="0" w:color="auto"/>
              <w:left w:val="nil"/>
              <w:bottom w:val="nil"/>
              <w:right w:val="single" w:sz="8" w:space="0" w:color="auto"/>
            </w:tcBorders>
            <w:shd w:val="clear" w:color="auto" w:fill="auto"/>
            <w:vAlign w:val="center"/>
            <w:hideMark/>
          </w:tcPr>
          <w:p w14:paraId="30E9DB3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68C5A5A" w14:textId="77777777" w:rsidR="0026475C" w:rsidRPr="0026475C" w:rsidRDefault="0026475C" w:rsidP="0026475C">
            <w:pPr>
              <w:jc w:val="center"/>
              <w:rPr>
                <w:sz w:val="14"/>
                <w:szCs w:val="14"/>
              </w:rPr>
            </w:pPr>
            <w:r w:rsidRPr="0026475C">
              <w:rPr>
                <w:sz w:val="14"/>
                <w:szCs w:val="14"/>
              </w:rPr>
              <w:t>11,168</w:t>
            </w:r>
          </w:p>
        </w:tc>
        <w:tc>
          <w:tcPr>
            <w:tcW w:w="215" w:type="pct"/>
            <w:tcBorders>
              <w:top w:val="single" w:sz="4" w:space="0" w:color="auto"/>
              <w:left w:val="nil"/>
              <w:bottom w:val="nil"/>
              <w:right w:val="single" w:sz="8" w:space="0" w:color="auto"/>
            </w:tcBorders>
            <w:shd w:val="clear" w:color="auto" w:fill="auto"/>
            <w:vAlign w:val="center"/>
            <w:hideMark/>
          </w:tcPr>
          <w:p w14:paraId="2172E219" w14:textId="77777777" w:rsidR="0026475C" w:rsidRPr="0026475C" w:rsidRDefault="0026475C" w:rsidP="0026475C">
            <w:pPr>
              <w:jc w:val="center"/>
              <w:rPr>
                <w:sz w:val="14"/>
                <w:szCs w:val="14"/>
              </w:rPr>
            </w:pPr>
            <w:r w:rsidRPr="0026475C">
              <w:rPr>
                <w:sz w:val="14"/>
                <w:szCs w:val="14"/>
              </w:rPr>
              <w:t>0,125</w:t>
            </w:r>
          </w:p>
        </w:tc>
        <w:tc>
          <w:tcPr>
            <w:tcW w:w="222" w:type="pct"/>
            <w:tcBorders>
              <w:top w:val="single" w:sz="4" w:space="0" w:color="auto"/>
              <w:left w:val="nil"/>
              <w:bottom w:val="nil"/>
              <w:right w:val="single" w:sz="8" w:space="0" w:color="auto"/>
            </w:tcBorders>
            <w:shd w:val="clear" w:color="auto" w:fill="auto"/>
            <w:vAlign w:val="center"/>
            <w:hideMark/>
          </w:tcPr>
          <w:p w14:paraId="4F58A3C9" w14:textId="77777777" w:rsidR="0026475C" w:rsidRPr="0026475C" w:rsidRDefault="0026475C" w:rsidP="0026475C">
            <w:pPr>
              <w:jc w:val="center"/>
              <w:rPr>
                <w:sz w:val="14"/>
                <w:szCs w:val="14"/>
              </w:rPr>
            </w:pPr>
            <w:r w:rsidRPr="0026475C">
              <w:rPr>
                <w:sz w:val="14"/>
                <w:szCs w:val="14"/>
              </w:rPr>
              <w:t>7,336</w:t>
            </w:r>
          </w:p>
        </w:tc>
        <w:tc>
          <w:tcPr>
            <w:tcW w:w="222" w:type="pct"/>
            <w:tcBorders>
              <w:top w:val="single" w:sz="4" w:space="0" w:color="auto"/>
              <w:left w:val="nil"/>
              <w:bottom w:val="nil"/>
              <w:right w:val="single" w:sz="8" w:space="0" w:color="auto"/>
            </w:tcBorders>
            <w:shd w:val="clear" w:color="auto" w:fill="auto"/>
            <w:vAlign w:val="center"/>
            <w:hideMark/>
          </w:tcPr>
          <w:p w14:paraId="16903388" w14:textId="77777777" w:rsidR="0026475C" w:rsidRPr="0026475C" w:rsidRDefault="0026475C" w:rsidP="0026475C">
            <w:pPr>
              <w:jc w:val="center"/>
              <w:rPr>
                <w:sz w:val="14"/>
                <w:szCs w:val="14"/>
              </w:rPr>
            </w:pPr>
            <w:r w:rsidRPr="0026475C">
              <w:rPr>
                <w:sz w:val="14"/>
                <w:szCs w:val="14"/>
              </w:rPr>
              <w:t>3,443</w:t>
            </w:r>
          </w:p>
        </w:tc>
        <w:tc>
          <w:tcPr>
            <w:tcW w:w="222" w:type="pct"/>
            <w:tcBorders>
              <w:top w:val="single" w:sz="4" w:space="0" w:color="auto"/>
              <w:left w:val="nil"/>
              <w:bottom w:val="nil"/>
              <w:right w:val="single" w:sz="8" w:space="0" w:color="auto"/>
            </w:tcBorders>
            <w:shd w:val="clear" w:color="auto" w:fill="auto"/>
            <w:vAlign w:val="center"/>
            <w:hideMark/>
          </w:tcPr>
          <w:p w14:paraId="3515B64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CFDD141" w14:textId="77777777" w:rsidR="0026475C" w:rsidRPr="0026475C" w:rsidRDefault="0026475C" w:rsidP="0026475C">
            <w:pPr>
              <w:jc w:val="center"/>
              <w:rPr>
                <w:sz w:val="14"/>
                <w:szCs w:val="14"/>
              </w:rPr>
            </w:pPr>
            <w:r w:rsidRPr="0026475C">
              <w:rPr>
                <w:sz w:val="14"/>
                <w:szCs w:val="14"/>
              </w:rPr>
              <w:t>10,904</w:t>
            </w:r>
          </w:p>
        </w:tc>
        <w:tc>
          <w:tcPr>
            <w:tcW w:w="215" w:type="pct"/>
            <w:tcBorders>
              <w:top w:val="nil"/>
              <w:left w:val="nil"/>
              <w:bottom w:val="single" w:sz="4" w:space="0" w:color="auto"/>
              <w:right w:val="single" w:sz="8" w:space="0" w:color="auto"/>
            </w:tcBorders>
            <w:shd w:val="clear" w:color="000000" w:fill="FFFFFF"/>
            <w:vAlign w:val="center"/>
            <w:hideMark/>
          </w:tcPr>
          <w:p w14:paraId="505164D5" w14:textId="77777777" w:rsidR="0026475C" w:rsidRPr="0026475C" w:rsidRDefault="0026475C" w:rsidP="0026475C">
            <w:pPr>
              <w:jc w:val="center"/>
              <w:rPr>
                <w:sz w:val="14"/>
                <w:szCs w:val="14"/>
              </w:rPr>
            </w:pPr>
            <w:r w:rsidRPr="0026475C">
              <w:rPr>
                <w:sz w:val="14"/>
                <w:szCs w:val="14"/>
              </w:rPr>
              <w:t>0,130</w:t>
            </w:r>
          </w:p>
        </w:tc>
        <w:tc>
          <w:tcPr>
            <w:tcW w:w="222" w:type="pct"/>
            <w:tcBorders>
              <w:top w:val="nil"/>
              <w:left w:val="nil"/>
              <w:bottom w:val="single" w:sz="4" w:space="0" w:color="auto"/>
              <w:right w:val="single" w:sz="8" w:space="0" w:color="auto"/>
            </w:tcBorders>
            <w:shd w:val="clear" w:color="000000" w:fill="FFFFFF"/>
            <w:vAlign w:val="center"/>
            <w:hideMark/>
          </w:tcPr>
          <w:p w14:paraId="5D961E63" w14:textId="77777777" w:rsidR="0026475C" w:rsidRPr="0026475C" w:rsidRDefault="0026475C" w:rsidP="0026475C">
            <w:pPr>
              <w:jc w:val="center"/>
              <w:rPr>
                <w:sz w:val="14"/>
                <w:szCs w:val="14"/>
              </w:rPr>
            </w:pPr>
            <w:r w:rsidRPr="0026475C">
              <w:rPr>
                <w:sz w:val="14"/>
                <w:szCs w:val="14"/>
              </w:rPr>
              <w:t>7,396</w:t>
            </w:r>
          </w:p>
        </w:tc>
        <w:tc>
          <w:tcPr>
            <w:tcW w:w="222" w:type="pct"/>
            <w:tcBorders>
              <w:top w:val="nil"/>
              <w:left w:val="nil"/>
              <w:bottom w:val="single" w:sz="4" w:space="0" w:color="auto"/>
              <w:right w:val="single" w:sz="8" w:space="0" w:color="auto"/>
            </w:tcBorders>
            <w:shd w:val="clear" w:color="000000" w:fill="FFFFFF"/>
            <w:vAlign w:val="center"/>
            <w:hideMark/>
          </w:tcPr>
          <w:p w14:paraId="6318A217" w14:textId="77777777" w:rsidR="0026475C" w:rsidRPr="0026475C" w:rsidRDefault="0026475C" w:rsidP="0026475C">
            <w:pPr>
              <w:jc w:val="center"/>
              <w:rPr>
                <w:sz w:val="14"/>
                <w:szCs w:val="14"/>
              </w:rPr>
            </w:pPr>
            <w:r w:rsidRPr="0026475C">
              <w:rPr>
                <w:sz w:val="14"/>
                <w:szCs w:val="14"/>
              </w:rPr>
              <w:t>3,510</w:t>
            </w:r>
          </w:p>
        </w:tc>
        <w:tc>
          <w:tcPr>
            <w:tcW w:w="223" w:type="pct"/>
            <w:tcBorders>
              <w:top w:val="nil"/>
              <w:left w:val="nil"/>
              <w:bottom w:val="single" w:sz="4" w:space="0" w:color="auto"/>
              <w:right w:val="single" w:sz="8" w:space="0" w:color="auto"/>
            </w:tcBorders>
            <w:shd w:val="clear" w:color="000000" w:fill="FFFFFF"/>
            <w:vAlign w:val="center"/>
            <w:hideMark/>
          </w:tcPr>
          <w:p w14:paraId="430F3C4C"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3A8917AF" w14:textId="77777777" w:rsidR="0026475C" w:rsidRPr="0026475C" w:rsidRDefault="0026475C" w:rsidP="0026475C">
            <w:pPr>
              <w:jc w:val="center"/>
              <w:rPr>
                <w:sz w:val="14"/>
                <w:szCs w:val="14"/>
              </w:rPr>
            </w:pPr>
            <w:r w:rsidRPr="0026475C">
              <w:rPr>
                <w:sz w:val="14"/>
                <w:szCs w:val="14"/>
              </w:rPr>
              <w:t>11,036</w:t>
            </w:r>
          </w:p>
        </w:tc>
      </w:tr>
      <w:tr w:rsidR="0026475C" w:rsidRPr="0026475C" w14:paraId="779912DA"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1B767665"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AA8C960" w14:textId="77777777" w:rsidR="0026475C" w:rsidRPr="0026475C" w:rsidRDefault="0026475C" w:rsidP="0026475C">
            <w:pPr>
              <w:jc w:val="right"/>
              <w:rPr>
                <w:sz w:val="14"/>
                <w:szCs w:val="14"/>
              </w:rPr>
            </w:pPr>
            <w:r w:rsidRPr="0026475C">
              <w:rPr>
                <w:sz w:val="14"/>
                <w:szCs w:val="14"/>
              </w:rPr>
              <w:t>«КузбассЭлектро» ОАО  (ИНН 4202002174)</w:t>
            </w:r>
          </w:p>
        </w:tc>
        <w:tc>
          <w:tcPr>
            <w:tcW w:w="221" w:type="pct"/>
            <w:tcBorders>
              <w:top w:val="nil"/>
              <w:left w:val="nil"/>
              <w:bottom w:val="single" w:sz="4" w:space="0" w:color="auto"/>
              <w:right w:val="single" w:sz="8" w:space="0" w:color="auto"/>
            </w:tcBorders>
            <w:shd w:val="clear" w:color="auto" w:fill="auto"/>
            <w:vAlign w:val="center"/>
            <w:hideMark/>
          </w:tcPr>
          <w:p w14:paraId="284222B2"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0C39D0B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10801D3"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B3AC83B" w14:textId="77777777" w:rsidR="0026475C" w:rsidRPr="0026475C" w:rsidRDefault="0026475C" w:rsidP="0026475C">
            <w:pPr>
              <w:jc w:val="center"/>
              <w:rPr>
                <w:sz w:val="14"/>
                <w:szCs w:val="14"/>
              </w:rPr>
            </w:pPr>
            <w:r w:rsidRPr="0026475C">
              <w:rPr>
                <w:sz w:val="14"/>
                <w:szCs w:val="14"/>
              </w:rPr>
              <w:t>0,203</w:t>
            </w:r>
          </w:p>
        </w:tc>
        <w:tc>
          <w:tcPr>
            <w:tcW w:w="222" w:type="pct"/>
            <w:tcBorders>
              <w:top w:val="single" w:sz="4" w:space="0" w:color="auto"/>
              <w:left w:val="nil"/>
              <w:bottom w:val="nil"/>
              <w:right w:val="single" w:sz="8" w:space="0" w:color="auto"/>
            </w:tcBorders>
            <w:shd w:val="clear" w:color="auto" w:fill="auto"/>
            <w:vAlign w:val="center"/>
            <w:hideMark/>
          </w:tcPr>
          <w:p w14:paraId="29204B5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6F6FC28" w14:textId="77777777" w:rsidR="0026475C" w:rsidRPr="0026475C" w:rsidRDefault="0026475C" w:rsidP="0026475C">
            <w:pPr>
              <w:jc w:val="center"/>
              <w:rPr>
                <w:sz w:val="14"/>
                <w:szCs w:val="14"/>
              </w:rPr>
            </w:pPr>
            <w:r w:rsidRPr="0026475C">
              <w:rPr>
                <w:sz w:val="14"/>
                <w:szCs w:val="14"/>
              </w:rPr>
              <w:t>0,203</w:t>
            </w:r>
          </w:p>
        </w:tc>
        <w:tc>
          <w:tcPr>
            <w:tcW w:w="215" w:type="pct"/>
            <w:tcBorders>
              <w:top w:val="single" w:sz="4" w:space="0" w:color="auto"/>
              <w:left w:val="nil"/>
              <w:bottom w:val="nil"/>
              <w:right w:val="single" w:sz="8" w:space="0" w:color="auto"/>
            </w:tcBorders>
            <w:shd w:val="clear" w:color="auto" w:fill="auto"/>
            <w:vAlign w:val="center"/>
            <w:hideMark/>
          </w:tcPr>
          <w:p w14:paraId="5C34632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0CD6440"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28BE037" w14:textId="77777777" w:rsidR="0026475C" w:rsidRPr="0026475C" w:rsidRDefault="0026475C" w:rsidP="0026475C">
            <w:pPr>
              <w:jc w:val="center"/>
              <w:rPr>
                <w:sz w:val="14"/>
                <w:szCs w:val="14"/>
              </w:rPr>
            </w:pPr>
            <w:r w:rsidRPr="0026475C">
              <w:rPr>
                <w:sz w:val="14"/>
                <w:szCs w:val="14"/>
              </w:rPr>
              <w:t>0,161</w:t>
            </w:r>
          </w:p>
        </w:tc>
        <w:tc>
          <w:tcPr>
            <w:tcW w:w="222" w:type="pct"/>
            <w:tcBorders>
              <w:top w:val="single" w:sz="4" w:space="0" w:color="auto"/>
              <w:left w:val="nil"/>
              <w:bottom w:val="nil"/>
              <w:right w:val="single" w:sz="8" w:space="0" w:color="auto"/>
            </w:tcBorders>
            <w:shd w:val="clear" w:color="auto" w:fill="auto"/>
            <w:vAlign w:val="center"/>
            <w:hideMark/>
          </w:tcPr>
          <w:p w14:paraId="0B25663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4CF035A" w14:textId="77777777" w:rsidR="0026475C" w:rsidRPr="0026475C" w:rsidRDefault="0026475C" w:rsidP="0026475C">
            <w:pPr>
              <w:jc w:val="center"/>
              <w:rPr>
                <w:sz w:val="14"/>
                <w:szCs w:val="14"/>
              </w:rPr>
            </w:pPr>
            <w:r w:rsidRPr="0026475C">
              <w:rPr>
                <w:sz w:val="14"/>
                <w:szCs w:val="14"/>
              </w:rPr>
              <w:t>0,161</w:t>
            </w:r>
          </w:p>
        </w:tc>
        <w:tc>
          <w:tcPr>
            <w:tcW w:w="215" w:type="pct"/>
            <w:tcBorders>
              <w:top w:val="nil"/>
              <w:left w:val="nil"/>
              <w:bottom w:val="single" w:sz="4" w:space="0" w:color="auto"/>
              <w:right w:val="single" w:sz="8" w:space="0" w:color="auto"/>
            </w:tcBorders>
            <w:shd w:val="clear" w:color="000000" w:fill="FFFFFF"/>
            <w:vAlign w:val="center"/>
            <w:hideMark/>
          </w:tcPr>
          <w:p w14:paraId="04C0767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68D030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ABAEB6E" w14:textId="77777777" w:rsidR="0026475C" w:rsidRPr="0026475C" w:rsidRDefault="0026475C" w:rsidP="0026475C">
            <w:pPr>
              <w:jc w:val="center"/>
              <w:rPr>
                <w:sz w:val="14"/>
                <w:szCs w:val="14"/>
              </w:rPr>
            </w:pPr>
            <w:r w:rsidRPr="0026475C">
              <w:rPr>
                <w:sz w:val="14"/>
                <w:szCs w:val="14"/>
              </w:rPr>
              <w:t>0,182</w:t>
            </w:r>
          </w:p>
        </w:tc>
        <w:tc>
          <w:tcPr>
            <w:tcW w:w="223" w:type="pct"/>
            <w:tcBorders>
              <w:top w:val="nil"/>
              <w:left w:val="nil"/>
              <w:bottom w:val="single" w:sz="4" w:space="0" w:color="auto"/>
              <w:right w:val="single" w:sz="8" w:space="0" w:color="auto"/>
            </w:tcBorders>
            <w:shd w:val="clear" w:color="000000" w:fill="FFFFFF"/>
            <w:vAlign w:val="center"/>
            <w:hideMark/>
          </w:tcPr>
          <w:p w14:paraId="7FE6AF67"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FE3F775" w14:textId="77777777" w:rsidR="0026475C" w:rsidRPr="0026475C" w:rsidRDefault="0026475C" w:rsidP="0026475C">
            <w:pPr>
              <w:jc w:val="center"/>
              <w:rPr>
                <w:sz w:val="14"/>
                <w:szCs w:val="14"/>
              </w:rPr>
            </w:pPr>
            <w:r w:rsidRPr="0026475C">
              <w:rPr>
                <w:sz w:val="14"/>
                <w:szCs w:val="14"/>
              </w:rPr>
              <w:t>0,182</w:t>
            </w:r>
          </w:p>
        </w:tc>
      </w:tr>
      <w:tr w:rsidR="0026475C" w:rsidRPr="0026475C" w14:paraId="27A02DAB"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46751CBF"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5DCA66D" w14:textId="77777777" w:rsidR="0026475C" w:rsidRPr="0026475C" w:rsidRDefault="0026475C" w:rsidP="0026475C">
            <w:pPr>
              <w:jc w:val="right"/>
              <w:rPr>
                <w:sz w:val="14"/>
                <w:szCs w:val="14"/>
              </w:rPr>
            </w:pPr>
            <w:r w:rsidRPr="0026475C">
              <w:rPr>
                <w:sz w:val="14"/>
                <w:szCs w:val="14"/>
              </w:rPr>
              <w:t>«КЭС» ООО (ИНН 4205395036)</w:t>
            </w:r>
          </w:p>
        </w:tc>
        <w:tc>
          <w:tcPr>
            <w:tcW w:w="221" w:type="pct"/>
            <w:tcBorders>
              <w:top w:val="nil"/>
              <w:left w:val="nil"/>
              <w:bottom w:val="single" w:sz="4" w:space="0" w:color="auto"/>
              <w:right w:val="single" w:sz="8" w:space="0" w:color="auto"/>
            </w:tcBorders>
            <w:shd w:val="clear" w:color="auto" w:fill="auto"/>
            <w:vAlign w:val="center"/>
            <w:hideMark/>
          </w:tcPr>
          <w:p w14:paraId="4CE971AC"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32BAB7AA"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024C8FA"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E3EFEF4" w14:textId="77777777" w:rsidR="0026475C" w:rsidRPr="0026475C" w:rsidRDefault="0026475C" w:rsidP="0026475C">
            <w:pPr>
              <w:jc w:val="center"/>
              <w:rPr>
                <w:sz w:val="14"/>
                <w:szCs w:val="14"/>
              </w:rPr>
            </w:pPr>
            <w:r w:rsidRPr="0026475C">
              <w:rPr>
                <w:sz w:val="14"/>
                <w:szCs w:val="14"/>
              </w:rPr>
              <w:t>1,428</w:t>
            </w:r>
          </w:p>
        </w:tc>
        <w:tc>
          <w:tcPr>
            <w:tcW w:w="222" w:type="pct"/>
            <w:tcBorders>
              <w:top w:val="single" w:sz="4" w:space="0" w:color="auto"/>
              <w:left w:val="nil"/>
              <w:bottom w:val="nil"/>
              <w:right w:val="single" w:sz="8" w:space="0" w:color="auto"/>
            </w:tcBorders>
            <w:shd w:val="clear" w:color="auto" w:fill="auto"/>
            <w:vAlign w:val="center"/>
            <w:hideMark/>
          </w:tcPr>
          <w:p w14:paraId="31C7B23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50C4D61" w14:textId="77777777" w:rsidR="0026475C" w:rsidRPr="0026475C" w:rsidRDefault="0026475C" w:rsidP="0026475C">
            <w:pPr>
              <w:jc w:val="center"/>
              <w:rPr>
                <w:sz w:val="14"/>
                <w:szCs w:val="14"/>
              </w:rPr>
            </w:pPr>
            <w:r w:rsidRPr="0026475C">
              <w:rPr>
                <w:sz w:val="14"/>
                <w:szCs w:val="14"/>
              </w:rPr>
              <w:t>1,428</w:t>
            </w:r>
          </w:p>
        </w:tc>
        <w:tc>
          <w:tcPr>
            <w:tcW w:w="215" w:type="pct"/>
            <w:tcBorders>
              <w:top w:val="single" w:sz="4" w:space="0" w:color="auto"/>
              <w:left w:val="nil"/>
              <w:bottom w:val="nil"/>
              <w:right w:val="single" w:sz="8" w:space="0" w:color="auto"/>
            </w:tcBorders>
            <w:shd w:val="clear" w:color="auto" w:fill="auto"/>
            <w:vAlign w:val="center"/>
            <w:hideMark/>
          </w:tcPr>
          <w:p w14:paraId="54016FEF"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62FFAAA"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9B0399B" w14:textId="77777777" w:rsidR="0026475C" w:rsidRPr="0026475C" w:rsidRDefault="0026475C" w:rsidP="0026475C">
            <w:pPr>
              <w:jc w:val="center"/>
              <w:rPr>
                <w:sz w:val="14"/>
                <w:szCs w:val="14"/>
              </w:rPr>
            </w:pPr>
            <w:r w:rsidRPr="0026475C">
              <w:rPr>
                <w:sz w:val="14"/>
                <w:szCs w:val="14"/>
              </w:rPr>
              <w:t>1,424</w:t>
            </w:r>
          </w:p>
        </w:tc>
        <w:tc>
          <w:tcPr>
            <w:tcW w:w="222" w:type="pct"/>
            <w:tcBorders>
              <w:top w:val="single" w:sz="4" w:space="0" w:color="auto"/>
              <w:left w:val="nil"/>
              <w:bottom w:val="nil"/>
              <w:right w:val="single" w:sz="8" w:space="0" w:color="auto"/>
            </w:tcBorders>
            <w:shd w:val="clear" w:color="auto" w:fill="auto"/>
            <w:vAlign w:val="center"/>
            <w:hideMark/>
          </w:tcPr>
          <w:p w14:paraId="489EADB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A7B77D0" w14:textId="77777777" w:rsidR="0026475C" w:rsidRPr="0026475C" w:rsidRDefault="0026475C" w:rsidP="0026475C">
            <w:pPr>
              <w:jc w:val="center"/>
              <w:rPr>
                <w:sz w:val="14"/>
                <w:szCs w:val="14"/>
              </w:rPr>
            </w:pPr>
            <w:r w:rsidRPr="0026475C">
              <w:rPr>
                <w:sz w:val="14"/>
                <w:szCs w:val="14"/>
              </w:rPr>
              <w:t>1,424</w:t>
            </w:r>
          </w:p>
        </w:tc>
        <w:tc>
          <w:tcPr>
            <w:tcW w:w="215" w:type="pct"/>
            <w:tcBorders>
              <w:top w:val="nil"/>
              <w:left w:val="nil"/>
              <w:bottom w:val="single" w:sz="4" w:space="0" w:color="auto"/>
              <w:right w:val="single" w:sz="8" w:space="0" w:color="auto"/>
            </w:tcBorders>
            <w:shd w:val="clear" w:color="000000" w:fill="FFFFFF"/>
            <w:vAlign w:val="center"/>
            <w:hideMark/>
          </w:tcPr>
          <w:p w14:paraId="3DB025B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9A42F2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AB0E7AC" w14:textId="77777777" w:rsidR="0026475C" w:rsidRPr="0026475C" w:rsidRDefault="0026475C" w:rsidP="0026475C">
            <w:pPr>
              <w:jc w:val="center"/>
              <w:rPr>
                <w:sz w:val="14"/>
                <w:szCs w:val="14"/>
              </w:rPr>
            </w:pPr>
            <w:r w:rsidRPr="0026475C">
              <w:rPr>
                <w:sz w:val="14"/>
                <w:szCs w:val="14"/>
              </w:rPr>
              <w:t>1,426</w:t>
            </w:r>
          </w:p>
        </w:tc>
        <w:tc>
          <w:tcPr>
            <w:tcW w:w="223" w:type="pct"/>
            <w:tcBorders>
              <w:top w:val="nil"/>
              <w:left w:val="nil"/>
              <w:bottom w:val="single" w:sz="4" w:space="0" w:color="auto"/>
              <w:right w:val="single" w:sz="8" w:space="0" w:color="auto"/>
            </w:tcBorders>
            <w:shd w:val="clear" w:color="000000" w:fill="FFFFFF"/>
            <w:vAlign w:val="center"/>
            <w:hideMark/>
          </w:tcPr>
          <w:p w14:paraId="0FB46D6E"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17D6D46E" w14:textId="77777777" w:rsidR="0026475C" w:rsidRPr="0026475C" w:rsidRDefault="0026475C" w:rsidP="0026475C">
            <w:pPr>
              <w:jc w:val="center"/>
              <w:rPr>
                <w:sz w:val="14"/>
                <w:szCs w:val="14"/>
              </w:rPr>
            </w:pPr>
            <w:r w:rsidRPr="0026475C">
              <w:rPr>
                <w:sz w:val="14"/>
                <w:szCs w:val="14"/>
              </w:rPr>
              <w:t>1,426</w:t>
            </w:r>
          </w:p>
        </w:tc>
      </w:tr>
      <w:tr w:rsidR="0026475C" w:rsidRPr="0026475C" w14:paraId="32DF77CC"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4704CB5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DF8C63C" w14:textId="77777777" w:rsidR="0026475C" w:rsidRPr="0026475C" w:rsidRDefault="0026475C" w:rsidP="0026475C">
            <w:pPr>
              <w:jc w:val="right"/>
              <w:rPr>
                <w:sz w:val="14"/>
                <w:szCs w:val="14"/>
              </w:rPr>
            </w:pPr>
            <w:r w:rsidRPr="0026475C">
              <w:rPr>
                <w:sz w:val="14"/>
                <w:szCs w:val="14"/>
              </w:rPr>
              <w:t>«Оборонэнерго» АО  (филиал «Забайкальский» АО «Оборонэнерго») (ИНН 7704726225)</w:t>
            </w:r>
          </w:p>
        </w:tc>
        <w:tc>
          <w:tcPr>
            <w:tcW w:w="221" w:type="pct"/>
            <w:tcBorders>
              <w:top w:val="nil"/>
              <w:left w:val="nil"/>
              <w:bottom w:val="single" w:sz="4" w:space="0" w:color="auto"/>
              <w:right w:val="single" w:sz="8" w:space="0" w:color="auto"/>
            </w:tcBorders>
            <w:shd w:val="clear" w:color="auto" w:fill="auto"/>
            <w:vAlign w:val="center"/>
            <w:hideMark/>
          </w:tcPr>
          <w:p w14:paraId="6BD99D2C"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166F95BA"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1CFB40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83B0208"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AC9C64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9C91FD6"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23D7207F"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F06741E"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5A15D6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A89A665"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DC11FF9"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4F45E8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DDB87C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9F3FD1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0410623"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3995620E" w14:textId="77777777" w:rsidR="0026475C" w:rsidRPr="0026475C" w:rsidRDefault="0026475C" w:rsidP="0026475C">
            <w:pPr>
              <w:jc w:val="center"/>
              <w:rPr>
                <w:sz w:val="14"/>
                <w:szCs w:val="14"/>
              </w:rPr>
            </w:pPr>
            <w:r w:rsidRPr="0026475C">
              <w:rPr>
                <w:sz w:val="14"/>
                <w:szCs w:val="14"/>
              </w:rPr>
              <w:t>0,000</w:t>
            </w:r>
          </w:p>
        </w:tc>
      </w:tr>
      <w:tr w:rsidR="0026475C" w:rsidRPr="0026475C" w14:paraId="135D445C"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4203963D"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EA786CB" w14:textId="77777777" w:rsidR="0026475C" w:rsidRPr="0026475C" w:rsidRDefault="0026475C" w:rsidP="0026475C">
            <w:pPr>
              <w:jc w:val="right"/>
              <w:rPr>
                <w:sz w:val="14"/>
                <w:szCs w:val="14"/>
              </w:rPr>
            </w:pPr>
            <w:r w:rsidRPr="0026475C">
              <w:rPr>
                <w:sz w:val="14"/>
                <w:szCs w:val="14"/>
              </w:rPr>
              <w:t>«Объединенная компания РУСАЛ Энергосеть» ООО  (ИНН 7709806795)</w:t>
            </w:r>
          </w:p>
        </w:tc>
        <w:tc>
          <w:tcPr>
            <w:tcW w:w="221" w:type="pct"/>
            <w:tcBorders>
              <w:top w:val="nil"/>
              <w:left w:val="nil"/>
              <w:bottom w:val="single" w:sz="4" w:space="0" w:color="auto"/>
              <w:right w:val="single" w:sz="8" w:space="0" w:color="auto"/>
            </w:tcBorders>
            <w:shd w:val="clear" w:color="auto" w:fill="auto"/>
            <w:vAlign w:val="center"/>
            <w:hideMark/>
          </w:tcPr>
          <w:p w14:paraId="1BEACB0D"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197C792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73FC4C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46DAFD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EFF638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69A3A7C"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45C29E5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6410350"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728E523"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6EB37B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8C57D09"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2B5AB16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1540B1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03B43C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CA521BC"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60BF25B" w14:textId="77777777" w:rsidR="0026475C" w:rsidRPr="0026475C" w:rsidRDefault="0026475C" w:rsidP="0026475C">
            <w:pPr>
              <w:jc w:val="center"/>
              <w:rPr>
                <w:sz w:val="14"/>
                <w:szCs w:val="14"/>
              </w:rPr>
            </w:pPr>
            <w:r w:rsidRPr="0026475C">
              <w:rPr>
                <w:sz w:val="14"/>
                <w:szCs w:val="14"/>
              </w:rPr>
              <w:t>0,000</w:t>
            </w:r>
          </w:p>
        </w:tc>
      </w:tr>
      <w:tr w:rsidR="0026475C" w:rsidRPr="0026475C" w14:paraId="51776A38"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7C1432D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DEF75DE" w14:textId="77777777" w:rsidR="0026475C" w:rsidRPr="0026475C" w:rsidRDefault="0026475C" w:rsidP="0026475C">
            <w:pPr>
              <w:jc w:val="right"/>
              <w:rPr>
                <w:sz w:val="14"/>
                <w:szCs w:val="14"/>
              </w:rPr>
            </w:pPr>
            <w:r w:rsidRPr="0026475C">
              <w:rPr>
                <w:sz w:val="14"/>
                <w:szCs w:val="14"/>
              </w:rPr>
              <w:t>«ОЭСК» ООО  (ИНН 4223052779)</w:t>
            </w:r>
          </w:p>
        </w:tc>
        <w:tc>
          <w:tcPr>
            <w:tcW w:w="221" w:type="pct"/>
            <w:tcBorders>
              <w:top w:val="nil"/>
              <w:left w:val="nil"/>
              <w:bottom w:val="single" w:sz="4" w:space="0" w:color="auto"/>
              <w:right w:val="single" w:sz="8" w:space="0" w:color="auto"/>
            </w:tcBorders>
            <w:shd w:val="clear" w:color="auto" w:fill="auto"/>
            <w:vAlign w:val="center"/>
            <w:hideMark/>
          </w:tcPr>
          <w:p w14:paraId="5689809E"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7418055D"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892A410"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CACED9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123129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98D242B"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56B13C0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85860B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182F83E"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87A18FF"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F1DCA8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4EE5E7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7AC31B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3FBEB7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284C757"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AE0144C" w14:textId="77777777" w:rsidR="0026475C" w:rsidRPr="0026475C" w:rsidRDefault="0026475C" w:rsidP="0026475C">
            <w:pPr>
              <w:jc w:val="center"/>
              <w:rPr>
                <w:sz w:val="14"/>
                <w:szCs w:val="14"/>
              </w:rPr>
            </w:pPr>
            <w:r w:rsidRPr="0026475C">
              <w:rPr>
                <w:sz w:val="14"/>
                <w:szCs w:val="14"/>
              </w:rPr>
              <w:t>0,000</w:t>
            </w:r>
          </w:p>
        </w:tc>
      </w:tr>
      <w:tr w:rsidR="0026475C" w:rsidRPr="0026475C" w14:paraId="72CAA619"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6D32D28A" w14:textId="77777777" w:rsidR="0026475C" w:rsidRPr="0026475C" w:rsidRDefault="0026475C" w:rsidP="0026475C">
            <w:pPr>
              <w:jc w:val="center"/>
              <w:rPr>
                <w:sz w:val="14"/>
                <w:szCs w:val="14"/>
              </w:rPr>
            </w:pPr>
            <w:r w:rsidRPr="0026475C">
              <w:rPr>
                <w:sz w:val="14"/>
                <w:szCs w:val="14"/>
              </w:rPr>
              <w:lastRenderedPageBreak/>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1C3DD0F" w14:textId="77777777" w:rsidR="0026475C" w:rsidRPr="0026475C" w:rsidRDefault="0026475C" w:rsidP="0026475C">
            <w:pPr>
              <w:jc w:val="right"/>
              <w:rPr>
                <w:sz w:val="14"/>
                <w:szCs w:val="14"/>
              </w:rPr>
            </w:pPr>
            <w:r w:rsidRPr="0026475C">
              <w:rPr>
                <w:sz w:val="14"/>
                <w:szCs w:val="14"/>
              </w:rPr>
              <w:t>«Регионэнергосеть» ООО (ИНН 4205271471)</w:t>
            </w:r>
          </w:p>
        </w:tc>
        <w:tc>
          <w:tcPr>
            <w:tcW w:w="221" w:type="pct"/>
            <w:tcBorders>
              <w:top w:val="nil"/>
              <w:left w:val="nil"/>
              <w:bottom w:val="single" w:sz="4" w:space="0" w:color="auto"/>
              <w:right w:val="single" w:sz="8" w:space="0" w:color="auto"/>
            </w:tcBorders>
            <w:shd w:val="clear" w:color="auto" w:fill="auto"/>
            <w:vAlign w:val="center"/>
            <w:hideMark/>
          </w:tcPr>
          <w:p w14:paraId="62047C10"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61185611"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DAAA55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696BCCD"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FD5BA0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54F3354"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3A70F69B"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AB1710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449CF6B"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EA7065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8AB734D"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54732B2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14C9E9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36CCBA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FCD22AE"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BB8275B" w14:textId="77777777" w:rsidR="0026475C" w:rsidRPr="0026475C" w:rsidRDefault="0026475C" w:rsidP="0026475C">
            <w:pPr>
              <w:jc w:val="center"/>
              <w:rPr>
                <w:sz w:val="14"/>
                <w:szCs w:val="14"/>
              </w:rPr>
            </w:pPr>
            <w:r w:rsidRPr="0026475C">
              <w:rPr>
                <w:sz w:val="14"/>
                <w:szCs w:val="14"/>
              </w:rPr>
              <w:t>0,000</w:t>
            </w:r>
          </w:p>
        </w:tc>
      </w:tr>
      <w:tr w:rsidR="0026475C" w:rsidRPr="0026475C" w14:paraId="73F20D71"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6352F75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0E7413D" w14:textId="77777777" w:rsidR="0026475C" w:rsidRPr="0026475C" w:rsidRDefault="0026475C" w:rsidP="0026475C">
            <w:pPr>
              <w:jc w:val="right"/>
              <w:rPr>
                <w:sz w:val="14"/>
                <w:szCs w:val="14"/>
              </w:rPr>
            </w:pPr>
            <w:r w:rsidRPr="0026475C">
              <w:rPr>
                <w:sz w:val="14"/>
                <w:szCs w:val="14"/>
              </w:rPr>
              <w:t>«Ресурсоснабжающая компания» ООО (ИНН 4205372624)</w:t>
            </w:r>
          </w:p>
        </w:tc>
        <w:tc>
          <w:tcPr>
            <w:tcW w:w="221" w:type="pct"/>
            <w:tcBorders>
              <w:top w:val="nil"/>
              <w:left w:val="nil"/>
              <w:bottom w:val="single" w:sz="4" w:space="0" w:color="auto"/>
              <w:right w:val="single" w:sz="8" w:space="0" w:color="auto"/>
            </w:tcBorders>
            <w:shd w:val="clear" w:color="auto" w:fill="auto"/>
            <w:vAlign w:val="center"/>
            <w:hideMark/>
          </w:tcPr>
          <w:p w14:paraId="42BE6DF8"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1E8D8E66"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79CB30D"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18DC4F4"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6C98635"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C2E5041"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17C9C5E0"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2B8EA6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B047A6E"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5D9BD1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D37907E"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7AEFEB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F6EEDF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DAB6EF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4CC3ACA"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9F84167" w14:textId="77777777" w:rsidR="0026475C" w:rsidRPr="0026475C" w:rsidRDefault="0026475C" w:rsidP="0026475C">
            <w:pPr>
              <w:jc w:val="center"/>
              <w:rPr>
                <w:sz w:val="14"/>
                <w:szCs w:val="14"/>
              </w:rPr>
            </w:pPr>
            <w:r w:rsidRPr="0026475C">
              <w:rPr>
                <w:sz w:val="14"/>
                <w:szCs w:val="14"/>
              </w:rPr>
              <w:t>0,000</w:t>
            </w:r>
          </w:p>
        </w:tc>
      </w:tr>
      <w:tr w:rsidR="0026475C" w:rsidRPr="0026475C" w14:paraId="0E079689"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27FAA00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4D96596" w14:textId="77777777" w:rsidR="0026475C" w:rsidRPr="0026475C" w:rsidRDefault="0026475C" w:rsidP="0026475C">
            <w:pPr>
              <w:jc w:val="right"/>
              <w:rPr>
                <w:sz w:val="14"/>
                <w:szCs w:val="14"/>
              </w:rPr>
            </w:pPr>
            <w:r w:rsidRPr="0026475C">
              <w:rPr>
                <w:sz w:val="14"/>
                <w:szCs w:val="14"/>
              </w:rPr>
              <w:t>«РЖД» ОАО  (Западно-Сибирская дирекция по энергообеспечению - СП Трансэнерго - филиала ОАО «РЖД») (ИНН 7708503727)</w:t>
            </w:r>
          </w:p>
        </w:tc>
        <w:tc>
          <w:tcPr>
            <w:tcW w:w="221" w:type="pct"/>
            <w:tcBorders>
              <w:top w:val="nil"/>
              <w:left w:val="nil"/>
              <w:bottom w:val="single" w:sz="4" w:space="0" w:color="auto"/>
              <w:right w:val="single" w:sz="8" w:space="0" w:color="auto"/>
            </w:tcBorders>
            <w:shd w:val="clear" w:color="auto" w:fill="auto"/>
            <w:vAlign w:val="center"/>
            <w:hideMark/>
          </w:tcPr>
          <w:p w14:paraId="331B04CF"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2E94407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879986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BD78CD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742F88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F447C5A"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41635C7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BDF1DEB"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98B8E4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9DECFD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3D8BAA8"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3C7D9E6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A332B1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809D2D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BEB9EF7"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93E170F" w14:textId="77777777" w:rsidR="0026475C" w:rsidRPr="0026475C" w:rsidRDefault="0026475C" w:rsidP="0026475C">
            <w:pPr>
              <w:jc w:val="center"/>
              <w:rPr>
                <w:sz w:val="14"/>
                <w:szCs w:val="14"/>
              </w:rPr>
            </w:pPr>
            <w:r w:rsidRPr="0026475C">
              <w:rPr>
                <w:sz w:val="14"/>
                <w:szCs w:val="14"/>
              </w:rPr>
              <w:t>0,000</w:t>
            </w:r>
          </w:p>
        </w:tc>
      </w:tr>
      <w:tr w:rsidR="0026475C" w:rsidRPr="0026475C" w14:paraId="47A50F7B"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5426B17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B728502" w14:textId="77777777" w:rsidR="0026475C" w:rsidRPr="0026475C" w:rsidRDefault="0026475C" w:rsidP="0026475C">
            <w:pPr>
              <w:jc w:val="right"/>
              <w:rPr>
                <w:sz w:val="14"/>
                <w:szCs w:val="14"/>
              </w:rPr>
            </w:pPr>
            <w:r w:rsidRPr="0026475C">
              <w:rPr>
                <w:sz w:val="14"/>
                <w:szCs w:val="14"/>
              </w:rPr>
              <w:t>«РЖД» ОАО  (Красноярская дирекция по энергообеспечению - СП Трансэнерго - филиала ОАО «РЖД») (ИНН 7708503727)</w:t>
            </w:r>
          </w:p>
        </w:tc>
        <w:tc>
          <w:tcPr>
            <w:tcW w:w="221" w:type="pct"/>
            <w:tcBorders>
              <w:top w:val="nil"/>
              <w:left w:val="nil"/>
              <w:bottom w:val="single" w:sz="4" w:space="0" w:color="auto"/>
              <w:right w:val="single" w:sz="8" w:space="0" w:color="auto"/>
            </w:tcBorders>
            <w:shd w:val="clear" w:color="auto" w:fill="auto"/>
            <w:vAlign w:val="center"/>
            <w:hideMark/>
          </w:tcPr>
          <w:p w14:paraId="23657DB6"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07947CD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68545A0"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1CCF3F4"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EB78F8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30A67F0"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714254FA"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8C2DF2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6F7970A"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36A1320"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76CB12D"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FD6038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525FB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32F754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EB317CE"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7A53311" w14:textId="77777777" w:rsidR="0026475C" w:rsidRPr="0026475C" w:rsidRDefault="0026475C" w:rsidP="0026475C">
            <w:pPr>
              <w:jc w:val="center"/>
              <w:rPr>
                <w:sz w:val="14"/>
                <w:szCs w:val="14"/>
              </w:rPr>
            </w:pPr>
            <w:r w:rsidRPr="0026475C">
              <w:rPr>
                <w:sz w:val="14"/>
                <w:szCs w:val="14"/>
              </w:rPr>
              <w:t>0,000</w:t>
            </w:r>
          </w:p>
        </w:tc>
      </w:tr>
      <w:tr w:rsidR="0026475C" w:rsidRPr="0026475C" w14:paraId="7202A681"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224FC8A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9D0DEB8" w14:textId="77777777" w:rsidR="0026475C" w:rsidRPr="0026475C" w:rsidRDefault="0026475C" w:rsidP="0026475C">
            <w:pPr>
              <w:jc w:val="right"/>
              <w:rPr>
                <w:sz w:val="14"/>
                <w:szCs w:val="14"/>
              </w:rPr>
            </w:pPr>
            <w:r w:rsidRPr="0026475C">
              <w:rPr>
                <w:sz w:val="14"/>
                <w:szCs w:val="14"/>
              </w:rPr>
              <w:t>«Россети Сибирь» ПАО (филиал ПАО «Россети Сибирь» - «Кузбассэнерго – РЭС») (ИНН 2460069527)</w:t>
            </w:r>
          </w:p>
        </w:tc>
        <w:tc>
          <w:tcPr>
            <w:tcW w:w="221" w:type="pct"/>
            <w:tcBorders>
              <w:top w:val="nil"/>
              <w:left w:val="nil"/>
              <w:bottom w:val="single" w:sz="4" w:space="0" w:color="auto"/>
              <w:right w:val="single" w:sz="8" w:space="0" w:color="auto"/>
            </w:tcBorders>
            <w:shd w:val="clear" w:color="auto" w:fill="auto"/>
            <w:vAlign w:val="center"/>
            <w:hideMark/>
          </w:tcPr>
          <w:p w14:paraId="0CFD19F4"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64D968B3" w14:textId="77777777" w:rsidR="0026475C" w:rsidRPr="0026475C" w:rsidRDefault="0026475C" w:rsidP="0026475C">
            <w:pPr>
              <w:jc w:val="center"/>
              <w:rPr>
                <w:sz w:val="14"/>
                <w:szCs w:val="14"/>
              </w:rPr>
            </w:pPr>
            <w:r w:rsidRPr="0026475C">
              <w:rPr>
                <w:sz w:val="14"/>
                <w:szCs w:val="14"/>
              </w:rPr>
              <w:t>5,567</w:t>
            </w:r>
          </w:p>
        </w:tc>
        <w:tc>
          <w:tcPr>
            <w:tcW w:w="222" w:type="pct"/>
            <w:tcBorders>
              <w:top w:val="single" w:sz="4" w:space="0" w:color="auto"/>
              <w:left w:val="nil"/>
              <w:bottom w:val="nil"/>
              <w:right w:val="single" w:sz="8" w:space="0" w:color="auto"/>
            </w:tcBorders>
            <w:shd w:val="clear" w:color="auto" w:fill="auto"/>
            <w:vAlign w:val="center"/>
            <w:hideMark/>
          </w:tcPr>
          <w:p w14:paraId="03928AAD" w14:textId="77777777" w:rsidR="0026475C" w:rsidRPr="0026475C" w:rsidRDefault="0026475C" w:rsidP="0026475C">
            <w:pPr>
              <w:jc w:val="center"/>
              <w:rPr>
                <w:sz w:val="14"/>
                <w:szCs w:val="14"/>
              </w:rPr>
            </w:pPr>
            <w:r w:rsidRPr="0026475C">
              <w:rPr>
                <w:sz w:val="14"/>
                <w:szCs w:val="14"/>
              </w:rPr>
              <w:t>0,262</w:t>
            </w:r>
          </w:p>
        </w:tc>
        <w:tc>
          <w:tcPr>
            <w:tcW w:w="222" w:type="pct"/>
            <w:tcBorders>
              <w:top w:val="single" w:sz="4" w:space="0" w:color="auto"/>
              <w:left w:val="nil"/>
              <w:bottom w:val="nil"/>
              <w:right w:val="single" w:sz="8" w:space="0" w:color="auto"/>
            </w:tcBorders>
            <w:shd w:val="clear" w:color="auto" w:fill="auto"/>
            <w:vAlign w:val="center"/>
            <w:hideMark/>
          </w:tcPr>
          <w:p w14:paraId="27DEB4B0" w14:textId="77777777" w:rsidR="0026475C" w:rsidRPr="0026475C" w:rsidRDefault="0026475C" w:rsidP="0026475C">
            <w:pPr>
              <w:jc w:val="center"/>
              <w:rPr>
                <w:sz w:val="14"/>
                <w:szCs w:val="14"/>
              </w:rPr>
            </w:pPr>
            <w:r w:rsidRPr="0026475C">
              <w:rPr>
                <w:sz w:val="14"/>
                <w:szCs w:val="14"/>
              </w:rPr>
              <w:t>0,019</w:t>
            </w:r>
          </w:p>
        </w:tc>
        <w:tc>
          <w:tcPr>
            <w:tcW w:w="222" w:type="pct"/>
            <w:tcBorders>
              <w:top w:val="single" w:sz="4" w:space="0" w:color="auto"/>
              <w:left w:val="nil"/>
              <w:bottom w:val="nil"/>
              <w:right w:val="single" w:sz="8" w:space="0" w:color="auto"/>
            </w:tcBorders>
            <w:shd w:val="clear" w:color="auto" w:fill="auto"/>
            <w:vAlign w:val="center"/>
            <w:hideMark/>
          </w:tcPr>
          <w:p w14:paraId="25C6935D"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E101EF1" w14:textId="77777777" w:rsidR="0026475C" w:rsidRPr="0026475C" w:rsidRDefault="0026475C" w:rsidP="0026475C">
            <w:pPr>
              <w:jc w:val="center"/>
              <w:rPr>
                <w:sz w:val="14"/>
                <w:szCs w:val="14"/>
              </w:rPr>
            </w:pPr>
            <w:r w:rsidRPr="0026475C">
              <w:rPr>
                <w:sz w:val="14"/>
                <w:szCs w:val="14"/>
              </w:rPr>
              <w:t>5,848</w:t>
            </w:r>
          </w:p>
        </w:tc>
        <w:tc>
          <w:tcPr>
            <w:tcW w:w="215" w:type="pct"/>
            <w:tcBorders>
              <w:top w:val="single" w:sz="4" w:space="0" w:color="auto"/>
              <w:left w:val="nil"/>
              <w:bottom w:val="nil"/>
              <w:right w:val="single" w:sz="8" w:space="0" w:color="auto"/>
            </w:tcBorders>
            <w:shd w:val="clear" w:color="auto" w:fill="auto"/>
            <w:vAlign w:val="center"/>
            <w:hideMark/>
          </w:tcPr>
          <w:p w14:paraId="5B7FDA51" w14:textId="77777777" w:rsidR="0026475C" w:rsidRPr="0026475C" w:rsidRDefault="0026475C" w:rsidP="0026475C">
            <w:pPr>
              <w:jc w:val="center"/>
              <w:rPr>
                <w:sz w:val="14"/>
                <w:szCs w:val="14"/>
              </w:rPr>
            </w:pPr>
            <w:r w:rsidRPr="0026475C">
              <w:rPr>
                <w:sz w:val="14"/>
                <w:szCs w:val="14"/>
              </w:rPr>
              <w:t>5,395</w:t>
            </w:r>
          </w:p>
        </w:tc>
        <w:tc>
          <w:tcPr>
            <w:tcW w:w="222" w:type="pct"/>
            <w:tcBorders>
              <w:top w:val="single" w:sz="4" w:space="0" w:color="auto"/>
              <w:left w:val="nil"/>
              <w:bottom w:val="nil"/>
              <w:right w:val="single" w:sz="8" w:space="0" w:color="auto"/>
            </w:tcBorders>
            <w:shd w:val="clear" w:color="auto" w:fill="auto"/>
            <w:vAlign w:val="center"/>
            <w:hideMark/>
          </w:tcPr>
          <w:p w14:paraId="52E73C4D" w14:textId="77777777" w:rsidR="0026475C" w:rsidRPr="0026475C" w:rsidRDefault="0026475C" w:rsidP="0026475C">
            <w:pPr>
              <w:jc w:val="center"/>
              <w:rPr>
                <w:sz w:val="14"/>
                <w:szCs w:val="14"/>
              </w:rPr>
            </w:pPr>
            <w:r w:rsidRPr="0026475C">
              <w:rPr>
                <w:sz w:val="14"/>
                <w:szCs w:val="14"/>
              </w:rPr>
              <w:t>0,236</w:t>
            </w:r>
          </w:p>
        </w:tc>
        <w:tc>
          <w:tcPr>
            <w:tcW w:w="222" w:type="pct"/>
            <w:tcBorders>
              <w:top w:val="single" w:sz="4" w:space="0" w:color="auto"/>
              <w:left w:val="nil"/>
              <w:bottom w:val="nil"/>
              <w:right w:val="single" w:sz="8" w:space="0" w:color="auto"/>
            </w:tcBorders>
            <w:shd w:val="clear" w:color="auto" w:fill="auto"/>
            <w:vAlign w:val="center"/>
            <w:hideMark/>
          </w:tcPr>
          <w:p w14:paraId="0C013EE0" w14:textId="77777777" w:rsidR="0026475C" w:rsidRPr="0026475C" w:rsidRDefault="0026475C" w:rsidP="0026475C">
            <w:pPr>
              <w:jc w:val="center"/>
              <w:rPr>
                <w:sz w:val="14"/>
                <w:szCs w:val="14"/>
              </w:rPr>
            </w:pPr>
            <w:r w:rsidRPr="0026475C">
              <w:rPr>
                <w:sz w:val="14"/>
                <w:szCs w:val="14"/>
              </w:rPr>
              <w:t>0,015</w:t>
            </w:r>
          </w:p>
        </w:tc>
        <w:tc>
          <w:tcPr>
            <w:tcW w:w="222" w:type="pct"/>
            <w:tcBorders>
              <w:top w:val="single" w:sz="4" w:space="0" w:color="auto"/>
              <w:left w:val="nil"/>
              <w:bottom w:val="nil"/>
              <w:right w:val="single" w:sz="8" w:space="0" w:color="auto"/>
            </w:tcBorders>
            <w:shd w:val="clear" w:color="auto" w:fill="auto"/>
            <w:vAlign w:val="center"/>
            <w:hideMark/>
          </w:tcPr>
          <w:p w14:paraId="26D5D63E"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488CB35" w14:textId="77777777" w:rsidR="0026475C" w:rsidRPr="0026475C" w:rsidRDefault="0026475C" w:rsidP="0026475C">
            <w:pPr>
              <w:jc w:val="center"/>
              <w:rPr>
                <w:sz w:val="14"/>
                <w:szCs w:val="14"/>
              </w:rPr>
            </w:pPr>
            <w:r w:rsidRPr="0026475C">
              <w:rPr>
                <w:sz w:val="14"/>
                <w:szCs w:val="14"/>
              </w:rPr>
              <w:t>5,646</w:t>
            </w:r>
          </w:p>
        </w:tc>
        <w:tc>
          <w:tcPr>
            <w:tcW w:w="215" w:type="pct"/>
            <w:tcBorders>
              <w:top w:val="nil"/>
              <w:left w:val="nil"/>
              <w:bottom w:val="single" w:sz="4" w:space="0" w:color="auto"/>
              <w:right w:val="single" w:sz="8" w:space="0" w:color="auto"/>
            </w:tcBorders>
            <w:shd w:val="clear" w:color="000000" w:fill="FFFFFF"/>
            <w:vAlign w:val="center"/>
            <w:hideMark/>
          </w:tcPr>
          <w:p w14:paraId="3EE8A36B" w14:textId="77777777" w:rsidR="0026475C" w:rsidRPr="0026475C" w:rsidRDefault="0026475C" w:rsidP="0026475C">
            <w:pPr>
              <w:jc w:val="center"/>
              <w:rPr>
                <w:sz w:val="14"/>
                <w:szCs w:val="14"/>
              </w:rPr>
            </w:pPr>
            <w:r w:rsidRPr="0026475C">
              <w:rPr>
                <w:sz w:val="14"/>
                <w:szCs w:val="14"/>
              </w:rPr>
              <w:t>5,481</w:t>
            </w:r>
          </w:p>
        </w:tc>
        <w:tc>
          <w:tcPr>
            <w:tcW w:w="222" w:type="pct"/>
            <w:tcBorders>
              <w:top w:val="nil"/>
              <w:left w:val="nil"/>
              <w:bottom w:val="single" w:sz="4" w:space="0" w:color="auto"/>
              <w:right w:val="single" w:sz="8" w:space="0" w:color="auto"/>
            </w:tcBorders>
            <w:shd w:val="clear" w:color="000000" w:fill="FFFFFF"/>
            <w:vAlign w:val="center"/>
            <w:hideMark/>
          </w:tcPr>
          <w:p w14:paraId="7DD220C0" w14:textId="77777777" w:rsidR="0026475C" w:rsidRPr="0026475C" w:rsidRDefault="0026475C" w:rsidP="0026475C">
            <w:pPr>
              <w:jc w:val="center"/>
              <w:rPr>
                <w:sz w:val="14"/>
                <w:szCs w:val="14"/>
              </w:rPr>
            </w:pPr>
            <w:r w:rsidRPr="0026475C">
              <w:rPr>
                <w:sz w:val="14"/>
                <w:szCs w:val="14"/>
              </w:rPr>
              <w:t>0,249</w:t>
            </w:r>
          </w:p>
        </w:tc>
        <w:tc>
          <w:tcPr>
            <w:tcW w:w="222" w:type="pct"/>
            <w:tcBorders>
              <w:top w:val="nil"/>
              <w:left w:val="nil"/>
              <w:bottom w:val="single" w:sz="4" w:space="0" w:color="auto"/>
              <w:right w:val="single" w:sz="8" w:space="0" w:color="auto"/>
            </w:tcBorders>
            <w:shd w:val="clear" w:color="000000" w:fill="FFFFFF"/>
            <w:vAlign w:val="center"/>
            <w:hideMark/>
          </w:tcPr>
          <w:p w14:paraId="013F60A3" w14:textId="77777777" w:rsidR="0026475C" w:rsidRPr="0026475C" w:rsidRDefault="0026475C" w:rsidP="0026475C">
            <w:pPr>
              <w:jc w:val="center"/>
              <w:rPr>
                <w:sz w:val="14"/>
                <w:szCs w:val="14"/>
              </w:rPr>
            </w:pPr>
            <w:r w:rsidRPr="0026475C">
              <w:rPr>
                <w:sz w:val="14"/>
                <w:szCs w:val="14"/>
              </w:rPr>
              <w:t>0,017</w:t>
            </w:r>
          </w:p>
        </w:tc>
        <w:tc>
          <w:tcPr>
            <w:tcW w:w="223" w:type="pct"/>
            <w:tcBorders>
              <w:top w:val="nil"/>
              <w:left w:val="nil"/>
              <w:bottom w:val="single" w:sz="4" w:space="0" w:color="auto"/>
              <w:right w:val="single" w:sz="8" w:space="0" w:color="auto"/>
            </w:tcBorders>
            <w:shd w:val="clear" w:color="000000" w:fill="FFFFFF"/>
            <w:vAlign w:val="center"/>
            <w:hideMark/>
          </w:tcPr>
          <w:p w14:paraId="776AFC7E"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E655F37" w14:textId="77777777" w:rsidR="0026475C" w:rsidRPr="0026475C" w:rsidRDefault="0026475C" w:rsidP="0026475C">
            <w:pPr>
              <w:jc w:val="center"/>
              <w:rPr>
                <w:sz w:val="14"/>
                <w:szCs w:val="14"/>
              </w:rPr>
            </w:pPr>
            <w:r w:rsidRPr="0026475C">
              <w:rPr>
                <w:sz w:val="14"/>
                <w:szCs w:val="14"/>
              </w:rPr>
              <w:t>5,747</w:t>
            </w:r>
          </w:p>
        </w:tc>
      </w:tr>
      <w:tr w:rsidR="0026475C" w:rsidRPr="0026475C" w14:paraId="7A3B9E3D"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6ABAA7C9"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5C3ACDA" w14:textId="77777777" w:rsidR="0026475C" w:rsidRPr="0026475C" w:rsidRDefault="0026475C" w:rsidP="0026475C">
            <w:pPr>
              <w:jc w:val="right"/>
              <w:rPr>
                <w:sz w:val="14"/>
                <w:szCs w:val="14"/>
              </w:rPr>
            </w:pPr>
            <w:r w:rsidRPr="0026475C">
              <w:rPr>
                <w:sz w:val="14"/>
                <w:szCs w:val="14"/>
              </w:rPr>
              <w:t>«СДС-Энерго» ХК ООО  (ИНН 4250003450)</w:t>
            </w:r>
          </w:p>
        </w:tc>
        <w:tc>
          <w:tcPr>
            <w:tcW w:w="221" w:type="pct"/>
            <w:tcBorders>
              <w:top w:val="nil"/>
              <w:left w:val="nil"/>
              <w:bottom w:val="single" w:sz="4" w:space="0" w:color="auto"/>
              <w:right w:val="single" w:sz="8" w:space="0" w:color="auto"/>
            </w:tcBorders>
            <w:shd w:val="clear" w:color="auto" w:fill="auto"/>
            <w:vAlign w:val="center"/>
            <w:hideMark/>
          </w:tcPr>
          <w:p w14:paraId="0ECAF114"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1A8F437E"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51CE73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0DF8D96"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B47947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416DB43"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5BE69139"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75E2986"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26BD026"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D1D0CCE"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E813439"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0DBD2C1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D50A5A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9F0B05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1A9F948"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0CD2CC7" w14:textId="77777777" w:rsidR="0026475C" w:rsidRPr="0026475C" w:rsidRDefault="0026475C" w:rsidP="0026475C">
            <w:pPr>
              <w:jc w:val="center"/>
              <w:rPr>
                <w:sz w:val="14"/>
                <w:szCs w:val="14"/>
              </w:rPr>
            </w:pPr>
            <w:r w:rsidRPr="0026475C">
              <w:rPr>
                <w:sz w:val="14"/>
                <w:szCs w:val="14"/>
              </w:rPr>
              <w:t>0,000</w:t>
            </w:r>
          </w:p>
        </w:tc>
      </w:tr>
      <w:tr w:rsidR="0026475C" w:rsidRPr="0026475C" w14:paraId="19936506"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5C32831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8DC1027" w14:textId="77777777" w:rsidR="0026475C" w:rsidRPr="0026475C" w:rsidRDefault="0026475C" w:rsidP="0026475C">
            <w:pPr>
              <w:jc w:val="right"/>
              <w:rPr>
                <w:sz w:val="14"/>
                <w:szCs w:val="14"/>
              </w:rPr>
            </w:pPr>
            <w:r w:rsidRPr="0026475C">
              <w:rPr>
                <w:sz w:val="14"/>
                <w:szCs w:val="14"/>
              </w:rPr>
              <w:t>«Северо-Кузбасская энергетическая компания» АО (ИНН 4205153492)</w:t>
            </w:r>
          </w:p>
        </w:tc>
        <w:tc>
          <w:tcPr>
            <w:tcW w:w="221" w:type="pct"/>
            <w:tcBorders>
              <w:top w:val="nil"/>
              <w:left w:val="nil"/>
              <w:bottom w:val="single" w:sz="4" w:space="0" w:color="auto"/>
              <w:right w:val="single" w:sz="8" w:space="0" w:color="auto"/>
            </w:tcBorders>
            <w:shd w:val="clear" w:color="auto" w:fill="auto"/>
            <w:vAlign w:val="center"/>
            <w:hideMark/>
          </w:tcPr>
          <w:p w14:paraId="4D64793D"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228C0788"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109B53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C7AADEB"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96ED23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B8414AD"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3519F243"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F6FBDC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CD008B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3EACEF0"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2119618"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7B7E67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510611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06928E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D535B0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11D7A9A2" w14:textId="77777777" w:rsidR="0026475C" w:rsidRPr="0026475C" w:rsidRDefault="0026475C" w:rsidP="0026475C">
            <w:pPr>
              <w:jc w:val="center"/>
              <w:rPr>
                <w:sz w:val="14"/>
                <w:szCs w:val="14"/>
              </w:rPr>
            </w:pPr>
            <w:r w:rsidRPr="0026475C">
              <w:rPr>
                <w:sz w:val="14"/>
                <w:szCs w:val="14"/>
              </w:rPr>
              <w:t>0,000</w:t>
            </w:r>
          </w:p>
        </w:tc>
      </w:tr>
      <w:tr w:rsidR="0026475C" w:rsidRPr="0026475C" w14:paraId="5E091B78"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4697615C"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87ED985" w14:textId="77777777" w:rsidR="0026475C" w:rsidRPr="0026475C" w:rsidRDefault="0026475C" w:rsidP="0026475C">
            <w:pPr>
              <w:jc w:val="right"/>
              <w:rPr>
                <w:sz w:val="14"/>
                <w:szCs w:val="14"/>
              </w:rPr>
            </w:pPr>
            <w:r w:rsidRPr="0026475C">
              <w:rPr>
                <w:sz w:val="14"/>
                <w:szCs w:val="14"/>
              </w:rPr>
              <w:t>«Сибирская промышленная сетевая компания» АО (ИНН 4205234208)</w:t>
            </w:r>
          </w:p>
        </w:tc>
        <w:tc>
          <w:tcPr>
            <w:tcW w:w="221" w:type="pct"/>
            <w:tcBorders>
              <w:top w:val="nil"/>
              <w:left w:val="nil"/>
              <w:bottom w:val="single" w:sz="4" w:space="0" w:color="auto"/>
              <w:right w:val="single" w:sz="8" w:space="0" w:color="auto"/>
            </w:tcBorders>
            <w:shd w:val="clear" w:color="auto" w:fill="auto"/>
            <w:vAlign w:val="center"/>
            <w:hideMark/>
          </w:tcPr>
          <w:p w14:paraId="756B87A6"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393FDE5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240C2B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97B830E"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25FAB5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B3D2116"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232B4C3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F16CFBD"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92C5AA1"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59DAB9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CCC257B"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EC6BBE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924173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89B61B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C015173"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99E6EAF" w14:textId="77777777" w:rsidR="0026475C" w:rsidRPr="0026475C" w:rsidRDefault="0026475C" w:rsidP="0026475C">
            <w:pPr>
              <w:jc w:val="center"/>
              <w:rPr>
                <w:sz w:val="14"/>
                <w:szCs w:val="14"/>
              </w:rPr>
            </w:pPr>
            <w:r w:rsidRPr="0026475C">
              <w:rPr>
                <w:sz w:val="14"/>
                <w:szCs w:val="14"/>
              </w:rPr>
              <w:t>0,000</w:t>
            </w:r>
          </w:p>
        </w:tc>
      </w:tr>
      <w:tr w:rsidR="0026475C" w:rsidRPr="0026475C" w14:paraId="7171F039"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1E6FBA0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F3FE2C0" w14:textId="77777777" w:rsidR="0026475C" w:rsidRPr="0026475C" w:rsidRDefault="0026475C" w:rsidP="0026475C">
            <w:pPr>
              <w:jc w:val="right"/>
              <w:rPr>
                <w:sz w:val="14"/>
                <w:szCs w:val="14"/>
              </w:rPr>
            </w:pPr>
            <w:r w:rsidRPr="0026475C">
              <w:rPr>
                <w:sz w:val="14"/>
                <w:szCs w:val="14"/>
              </w:rPr>
              <w:t>«СибЭнергоТранс - 42» ООО (ИНН 4223086707)</w:t>
            </w:r>
          </w:p>
        </w:tc>
        <w:tc>
          <w:tcPr>
            <w:tcW w:w="221" w:type="pct"/>
            <w:tcBorders>
              <w:top w:val="nil"/>
              <w:left w:val="nil"/>
              <w:bottom w:val="single" w:sz="4" w:space="0" w:color="auto"/>
              <w:right w:val="single" w:sz="8" w:space="0" w:color="auto"/>
            </w:tcBorders>
            <w:shd w:val="clear" w:color="auto" w:fill="auto"/>
            <w:vAlign w:val="center"/>
            <w:hideMark/>
          </w:tcPr>
          <w:p w14:paraId="10EABB8A"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1829642B"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6F48098"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single" w:sz="4" w:space="0" w:color="auto"/>
              <w:right w:val="single" w:sz="8" w:space="0" w:color="auto"/>
            </w:tcBorders>
            <w:shd w:val="clear" w:color="auto" w:fill="auto"/>
            <w:vAlign w:val="center"/>
            <w:hideMark/>
          </w:tcPr>
          <w:p w14:paraId="6CF5F8D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357739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CF97571"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491B3BE1"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4D4F9AF"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single" w:sz="4" w:space="0" w:color="auto"/>
              <w:right w:val="single" w:sz="8" w:space="0" w:color="auto"/>
            </w:tcBorders>
            <w:shd w:val="clear" w:color="auto" w:fill="auto"/>
            <w:vAlign w:val="center"/>
            <w:hideMark/>
          </w:tcPr>
          <w:p w14:paraId="697B8B5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39D372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1590BD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5027ED9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6D222A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68753F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0AC8CD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6A3B560" w14:textId="77777777" w:rsidR="0026475C" w:rsidRPr="0026475C" w:rsidRDefault="0026475C" w:rsidP="0026475C">
            <w:pPr>
              <w:jc w:val="center"/>
              <w:rPr>
                <w:sz w:val="14"/>
                <w:szCs w:val="14"/>
              </w:rPr>
            </w:pPr>
            <w:r w:rsidRPr="0026475C">
              <w:rPr>
                <w:sz w:val="14"/>
                <w:szCs w:val="14"/>
              </w:rPr>
              <w:t>0,000</w:t>
            </w:r>
          </w:p>
        </w:tc>
      </w:tr>
      <w:tr w:rsidR="0026475C" w:rsidRPr="0026475C" w14:paraId="3EC73457"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3B19BE6E"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5AB6863" w14:textId="77777777" w:rsidR="0026475C" w:rsidRPr="0026475C" w:rsidRDefault="0026475C" w:rsidP="0026475C">
            <w:pPr>
              <w:jc w:val="right"/>
              <w:rPr>
                <w:sz w:val="14"/>
                <w:szCs w:val="14"/>
              </w:rPr>
            </w:pPr>
            <w:r w:rsidRPr="0026475C">
              <w:rPr>
                <w:sz w:val="14"/>
                <w:szCs w:val="14"/>
              </w:rPr>
              <w:t>«Специализированная шахтная энергомеханическая компания» АО (ИНН 4208003209)</w:t>
            </w:r>
          </w:p>
        </w:tc>
        <w:tc>
          <w:tcPr>
            <w:tcW w:w="221" w:type="pct"/>
            <w:tcBorders>
              <w:top w:val="nil"/>
              <w:left w:val="nil"/>
              <w:bottom w:val="single" w:sz="4" w:space="0" w:color="auto"/>
              <w:right w:val="single" w:sz="8" w:space="0" w:color="auto"/>
            </w:tcBorders>
            <w:shd w:val="clear" w:color="auto" w:fill="auto"/>
            <w:vAlign w:val="center"/>
            <w:hideMark/>
          </w:tcPr>
          <w:p w14:paraId="7BD0836A"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094E777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249D0B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nil"/>
              <w:right w:val="single" w:sz="8" w:space="0" w:color="auto"/>
            </w:tcBorders>
            <w:shd w:val="clear" w:color="auto" w:fill="auto"/>
            <w:vAlign w:val="center"/>
            <w:hideMark/>
          </w:tcPr>
          <w:p w14:paraId="04D9F1ED"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822CFF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A90F96B"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16BD4AAD"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6E6894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nil"/>
              <w:right w:val="single" w:sz="8" w:space="0" w:color="auto"/>
            </w:tcBorders>
            <w:shd w:val="clear" w:color="auto" w:fill="auto"/>
            <w:vAlign w:val="center"/>
            <w:hideMark/>
          </w:tcPr>
          <w:p w14:paraId="052DCFCD"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9899EF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FA3A1F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0388C0A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0542E5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882D81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EA88FF8"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3A7FDF9" w14:textId="77777777" w:rsidR="0026475C" w:rsidRPr="0026475C" w:rsidRDefault="0026475C" w:rsidP="0026475C">
            <w:pPr>
              <w:jc w:val="center"/>
              <w:rPr>
                <w:sz w:val="14"/>
                <w:szCs w:val="14"/>
              </w:rPr>
            </w:pPr>
            <w:r w:rsidRPr="0026475C">
              <w:rPr>
                <w:sz w:val="14"/>
                <w:szCs w:val="14"/>
              </w:rPr>
              <w:t>0,000</w:t>
            </w:r>
          </w:p>
        </w:tc>
      </w:tr>
      <w:tr w:rsidR="0026475C" w:rsidRPr="0026475C" w14:paraId="0E3A71F2"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7B2FC33F"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2623953" w14:textId="77777777" w:rsidR="0026475C" w:rsidRPr="0026475C" w:rsidRDefault="0026475C" w:rsidP="0026475C">
            <w:pPr>
              <w:jc w:val="right"/>
              <w:rPr>
                <w:sz w:val="14"/>
                <w:szCs w:val="14"/>
              </w:rPr>
            </w:pPr>
            <w:r w:rsidRPr="0026475C">
              <w:rPr>
                <w:sz w:val="14"/>
                <w:szCs w:val="14"/>
              </w:rPr>
              <w:t>«СЭС» ООО (ИНН 4223127110)</w:t>
            </w:r>
          </w:p>
        </w:tc>
        <w:tc>
          <w:tcPr>
            <w:tcW w:w="221" w:type="pct"/>
            <w:tcBorders>
              <w:top w:val="nil"/>
              <w:left w:val="nil"/>
              <w:bottom w:val="single" w:sz="4" w:space="0" w:color="auto"/>
              <w:right w:val="single" w:sz="8" w:space="0" w:color="auto"/>
            </w:tcBorders>
            <w:shd w:val="clear" w:color="auto" w:fill="auto"/>
            <w:vAlign w:val="center"/>
            <w:hideMark/>
          </w:tcPr>
          <w:p w14:paraId="3D3E25A8"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1437654B"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C3597C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F0BB91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FC818A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A67413F"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463EE1A8"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563C6B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FCB4EC6"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599B1D0"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4472EA8"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9D5E8C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E4FFCF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DA8BEC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DAB24AA"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9AA8844" w14:textId="77777777" w:rsidR="0026475C" w:rsidRPr="0026475C" w:rsidRDefault="0026475C" w:rsidP="0026475C">
            <w:pPr>
              <w:jc w:val="center"/>
              <w:rPr>
                <w:sz w:val="14"/>
                <w:szCs w:val="14"/>
              </w:rPr>
            </w:pPr>
            <w:r w:rsidRPr="0026475C">
              <w:rPr>
                <w:sz w:val="14"/>
                <w:szCs w:val="14"/>
              </w:rPr>
              <w:t>0,000</w:t>
            </w:r>
          </w:p>
        </w:tc>
      </w:tr>
      <w:tr w:rsidR="0026475C" w:rsidRPr="0026475C" w14:paraId="47C1751F"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7332113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2CACBE2" w14:textId="77777777" w:rsidR="0026475C" w:rsidRPr="0026475C" w:rsidRDefault="0026475C" w:rsidP="0026475C">
            <w:pPr>
              <w:jc w:val="right"/>
              <w:rPr>
                <w:sz w:val="14"/>
                <w:szCs w:val="14"/>
              </w:rPr>
            </w:pPr>
            <w:r w:rsidRPr="0026475C">
              <w:rPr>
                <w:sz w:val="14"/>
                <w:szCs w:val="14"/>
              </w:rPr>
              <w:t>«Территориальная распределительная сетевая компания Новокузнецкого муниципального района» МУП (ИНН 4252003462)</w:t>
            </w:r>
          </w:p>
        </w:tc>
        <w:tc>
          <w:tcPr>
            <w:tcW w:w="221" w:type="pct"/>
            <w:tcBorders>
              <w:top w:val="nil"/>
              <w:left w:val="nil"/>
              <w:bottom w:val="single" w:sz="4" w:space="0" w:color="auto"/>
              <w:right w:val="single" w:sz="8" w:space="0" w:color="auto"/>
            </w:tcBorders>
            <w:shd w:val="clear" w:color="auto" w:fill="auto"/>
            <w:vAlign w:val="center"/>
            <w:hideMark/>
          </w:tcPr>
          <w:p w14:paraId="18FC8EC5"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2BFDE419"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6246654"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D7676C9"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4B7E7C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E442A71"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781D06C4"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C99859E"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8A7ADFA"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3CA36C5"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FA41396"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24902A2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9AEBB2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F4F2AA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B240DD4"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1334A98" w14:textId="77777777" w:rsidR="0026475C" w:rsidRPr="0026475C" w:rsidRDefault="0026475C" w:rsidP="0026475C">
            <w:pPr>
              <w:jc w:val="center"/>
              <w:rPr>
                <w:sz w:val="14"/>
                <w:szCs w:val="14"/>
              </w:rPr>
            </w:pPr>
            <w:r w:rsidRPr="0026475C">
              <w:rPr>
                <w:sz w:val="14"/>
                <w:szCs w:val="14"/>
              </w:rPr>
              <w:t>0,000</w:t>
            </w:r>
          </w:p>
        </w:tc>
      </w:tr>
      <w:tr w:rsidR="0026475C" w:rsidRPr="0026475C" w14:paraId="7B0299CD"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63B7002C"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E8E96FC" w14:textId="77777777" w:rsidR="0026475C" w:rsidRPr="0026475C" w:rsidRDefault="0026475C" w:rsidP="0026475C">
            <w:pPr>
              <w:jc w:val="right"/>
              <w:rPr>
                <w:sz w:val="14"/>
                <w:szCs w:val="14"/>
              </w:rPr>
            </w:pPr>
            <w:r w:rsidRPr="0026475C">
              <w:rPr>
                <w:sz w:val="14"/>
                <w:szCs w:val="14"/>
              </w:rPr>
              <w:t>«Территориальная сетевая организация «Сибирь» ООО (ИНН 4205282579)</w:t>
            </w:r>
          </w:p>
        </w:tc>
        <w:tc>
          <w:tcPr>
            <w:tcW w:w="221" w:type="pct"/>
            <w:tcBorders>
              <w:top w:val="nil"/>
              <w:left w:val="nil"/>
              <w:bottom w:val="single" w:sz="4" w:space="0" w:color="auto"/>
              <w:right w:val="single" w:sz="8" w:space="0" w:color="auto"/>
            </w:tcBorders>
            <w:shd w:val="clear" w:color="auto" w:fill="auto"/>
            <w:vAlign w:val="center"/>
            <w:hideMark/>
          </w:tcPr>
          <w:p w14:paraId="3F433D2E"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118EDC7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0AC7109"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2793BC3"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FF68B5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04C9134"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646B306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F2C1E2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A8DB65A"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999820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11DE629"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5313A5C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3CAEEC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B36FFF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8067EFF"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C42D56E" w14:textId="77777777" w:rsidR="0026475C" w:rsidRPr="0026475C" w:rsidRDefault="0026475C" w:rsidP="0026475C">
            <w:pPr>
              <w:jc w:val="center"/>
              <w:rPr>
                <w:sz w:val="14"/>
                <w:szCs w:val="14"/>
              </w:rPr>
            </w:pPr>
            <w:r w:rsidRPr="0026475C">
              <w:rPr>
                <w:sz w:val="14"/>
                <w:szCs w:val="14"/>
              </w:rPr>
              <w:t>0,000</w:t>
            </w:r>
          </w:p>
        </w:tc>
      </w:tr>
      <w:tr w:rsidR="0026475C" w:rsidRPr="0026475C" w14:paraId="683B2CAC"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2DD33A32"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B6C5939" w14:textId="77777777" w:rsidR="0026475C" w:rsidRPr="0026475C" w:rsidRDefault="0026475C" w:rsidP="0026475C">
            <w:pPr>
              <w:jc w:val="right"/>
              <w:rPr>
                <w:sz w:val="14"/>
                <w:szCs w:val="14"/>
              </w:rPr>
            </w:pPr>
            <w:r w:rsidRPr="0026475C">
              <w:rPr>
                <w:sz w:val="14"/>
                <w:szCs w:val="14"/>
              </w:rPr>
              <w:t>«Трансхимэнерго» ООО (ИНН 4205220893)</w:t>
            </w:r>
          </w:p>
        </w:tc>
        <w:tc>
          <w:tcPr>
            <w:tcW w:w="221" w:type="pct"/>
            <w:tcBorders>
              <w:top w:val="nil"/>
              <w:left w:val="nil"/>
              <w:bottom w:val="single" w:sz="4" w:space="0" w:color="auto"/>
              <w:right w:val="single" w:sz="8" w:space="0" w:color="auto"/>
            </w:tcBorders>
            <w:shd w:val="clear" w:color="auto" w:fill="auto"/>
            <w:vAlign w:val="center"/>
            <w:hideMark/>
          </w:tcPr>
          <w:p w14:paraId="26A79702"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0658DD2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A28E834"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E60CDD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2C648E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BE70FBF"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0A53DFB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EBA345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876C4A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F63D6DF"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437016E"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D3E995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8CE01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87EA60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DB35CA9"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4F6B99A" w14:textId="77777777" w:rsidR="0026475C" w:rsidRPr="0026475C" w:rsidRDefault="0026475C" w:rsidP="0026475C">
            <w:pPr>
              <w:jc w:val="center"/>
              <w:rPr>
                <w:sz w:val="14"/>
                <w:szCs w:val="14"/>
              </w:rPr>
            </w:pPr>
            <w:r w:rsidRPr="0026475C">
              <w:rPr>
                <w:sz w:val="14"/>
                <w:szCs w:val="14"/>
              </w:rPr>
              <w:t>0,000</w:t>
            </w:r>
          </w:p>
        </w:tc>
      </w:tr>
      <w:tr w:rsidR="0026475C" w:rsidRPr="0026475C" w14:paraId="615021E4"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412DB99F"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236DB43" w14:textId="77777777" w:rsidR="0026475C" w:rsidRPr="0026475C" w:rsidRDefault="0026475C" w:rsidP="0026475C">
            <w:pPr>
              <w:jc w:val="right"/>
              <w:rPr>
                <w:sz w:val="14"/>
                <w:szCs w:val="14"/>
              </w:rPr>
            </w:pPr>
            <w:r w:rsidRPr="0026475C">
              <w:rPr>
                <w:sz w:val="14"/>
                <w:szCs w:val="14"/>
              </w:rPr>
              <w:t>«Электросеть» АО (ИНН 7714734225)</w:t>
            </w:r>
          </w:p>
        </w:tc>
        <w:tc>
          <w:tcPr>
            <w:tcW w:w="221" w:type="pct"/>
            <w:tcBorders>
              <w:top w:val="nil"/>
              <w:left w:val="nil"/>
              <w:bottom w:val="single" w:sz="4" w:space="0" w:color="auto"/>
              <w:right w:val="single" w:sz="8" w:space="0" w:color="auto"/>
            </w:tcBorders>
            <w:shd w:val="clear" w:color="auto" w:fill="auto"/>
            <w:vAlign w:val="center"/>
            <w:hideMark/>
          </w:tcPr>
          <w:p w14:paraId="5D864C4A"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0429A082"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BFF44BD"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AFCD244"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701B38BE"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F5CBA25"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035E17A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BBE1EF5"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7B68D2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152A79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AF497E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0473AA3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456F10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6687D1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193D15F"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3ED3E049" w14:textId="77777777" w:rsidR="0026475C" w:rsidRPr="0026475C" w:rsidRDefault="0026475C" w:rsidP="0026475C">
            <w:pPr>
              <w:jc w:val="center"/>
              <w:rPr>
                <w:sz w:val="14"/>
                <w:szCs w:val="14"/>
              </w:rPr>
            </w:pPr>
            <w:r w:rsidRPr="0026475C">
              <w:rPr>
                <w:sz w:val="14"/>
                <w:szCs w:val="14"/>
              </w:rPr>
              <w:t>0,000</w:t>
            </w:r>
          </w:p>
        </w:tc>
      </w:tr>
      <w:tr w:rsidR="0026475C" w:rsidRPr="0026475C" w14:paraId="686181EA"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5A310BB5"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69AFD77" w14:textId="77777777" w:rsidR="0026475C" w:rsidRPr="0026475C" w:rsidRDefault="0026475C" w:rsidP="0026475C">
            <w:pPr>
              <w:jc w:val="right"/>
              <w:rPr>
                <w:sz w:val="14"/>
                <w:szCs w:val="14"/>
              </w:rPr>
            </w:pPr>
            <w:r w:rsidRPr="0026475C">
              <w:rPr>
                <w:sz w:val="14"/>
                <w:szCs w:val="14"/>
              </w:rPr>
              <w:t>«Электросетьсервис» ООО (ИНН 4223057103)</w:t>
            </w:r>
          </w:p>
        </w:tc>
        <w:tc>
          <w:tcPr>
            <w:tcW w:w="221" w:type="pct"/>
            <w:tcBorders>
              <w:top w:val="nil"/>
              <w:left w:val="nil"/>
              <w:bottom w:val="single" w:sz="4" w:space="0" w:color="auto"/>
              <w:right w:val="single" w:sz="8" w:space="0" w:color="auto"/>
            </w:tcBorders>
            <w:shd w:val="clear" w:color="auto" w:fill="auto"/>
            <w:vAlign w:val="center"/>
            <w:hideMark/>
          </w:tcPr>
          <w:p w14:paraId="22FA887D"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0052D71D"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51333C1"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CB519C7"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AAAC50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454F65B"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2A7BDAF9"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C8C5B18"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F8FA359"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47A827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AEB2596"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A0D9A9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6F1A94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FF777E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3C0EAC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AFAF3A2" w14:textId="77777777" w:rsidR="0026475C" w:rsidRPr="0026475C" w:rsidRDefault="0026475C" w:rsidP="0026475C">
            <w:pPr>
              <w:jc w:val="center"/>
              <w:rPr>
                <w:sz w:val="14"/>
                <w:szCs w:val="14"/>
              </w:rPr>
            </w:pPr>
            <w:r w:rsidRPr="0026475C">
              <w:rPr>
                <w:sz w:val="14"/>
                <w:szCs w:val="14"/>
              </w:rPr>
              <w:t>0,000</w:t>
            </w:r>
          </w:p>
        </w:tc>
      </w:tr>
      <w:tr w:rsidR="0026475C" w:rsidRPr="0026475C" w14:paraId="1D2F6E2C"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7FC1D5B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A306994" w14:textId="77777777" w:rsidR="0026475C" w:rsidRPr="0026475C" w:rsidRDefault="0026475C" w:rsidP="0026475C">
            <w:pPr>
              <w:jc w:val="right"/>
              <w:rPr>
                <w:sz w:val="14"/>
                <w:szCs w:val="14"/>
              </w:rPr>
            </w:pPr>
            <w:r w:rsidRPr="0026475C">
              <w:rPr>
                <w:sz w:val="14"/>
                <w:szCs w:val="14"/>
              </w:rPr>
              <w:t>«ЭнергоПаритет» ООО (ИНН 4205262491)</w:t>
            </w:r>
          </w:p>
        </w:tc>
        <w:tc>
          <w:tcPr>
            <w:tcW w:w="221" w:type="pct"/>
            <w:tcBorders>
              <w:top w:val="nil"/>
              <w:left w:val="nil"/>
              <w:bottom w:val="single" w:sz="4" w:space="0" w:color="auto"/>
              <w:right w:val="single" w:sz="8" w:space="0" w:color="auto"/>
            </w:tcBorders>
            <w:shd w:val="clear" w:color="auto" w:fill="auto"/>
            <w:vAlign w:val="center"/>
            <w:hideMark/>
          </w:tcPr>
          <w:p w14:paraId="3E4F311A"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7F1B8038"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D12D303"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635FEDF"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07F7040"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4022CC7"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227CACDB"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240009E1"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3087B8AF"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61C4D10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69440B4"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0830B9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E605D4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1E8045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CFBBF1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0DDEF3A" w14:textId="77777777" w:rsidR="0026475C" w:rsidRPr="0026475C" w:rsidRDefault="0026475C" w:rsidP="0026475C">
            <w:pPr>
              <w:jc w:val="center"/>
              <w:rPr>
                <w:sz w:val="14"/>
                <w:szCs w:val="14"/>
              </w:rPr>
            </w:pPr>
            <w:r w:rsidRPr="0026475C">
              <w:rPr>
                <w:sz w:val="14"/>
                <w:szCs w:val="14"/>
              </w:rPr>
              <w:t>0,000</w:t>
            </w:r>
          </w:p>
        </w:tc>
      </w:tr>
      <w:tr w:rsidR="0026475C" w:rsidRPr="0026475C" w14:paraId="5D7C7E11" w14:textId="77777777" w:rsidTr="009734C9">
        <w:trPr>
          <w:trHeight w:val="20"/>
        </w:trPr>
        <w:tc>
          <w:tcPr>
            <w:tcW w:w="180" w:type="pct"/>
            <w:tcBorders>
              <w:top w:val="single" w:sz="4" w:space="0" w:color="auto"/>
              <w:left w:val="single" w:sz="8" w:space="0" w:color="auto"/>
              <w:bottom w:val="nil"/>
              <w:right w:val="nil"/>
            </w:tcBorders>
            <w:shd w:val="clear" w:color="auto" w:fill="auto"/>
            <w:vAlign w:val="center"/>
            <w:hideMark/>
          </w:tcPr>
          <w:p w14:paraId="3FA2494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FE11017" w14:textId="77777777" w:rsidR="0026475C" w:rsidRPr="0026475C" w:rsidRDefault="0026475C" w:rsidP="0026475C">
            <w:pPr>
              <w:jc w:val="right"/>
              <w:rPr>
                <w:sz w:val="14"/>
                <w:szCs w:val="14"/>
              </w:rPr>
            </w:pPr>
            <w:r w:rsidRPr="0026475C">
              <w:rPr>
                <w:sz w:val="14"/>
                <w:szCs w:val="14"/>
              </w:rPr>
              <w:t>«Энергосервис» ООО (ИНН 4212038927)</w:t>
            </w:r>
          </w:p>
        </w:tc>
        <w:tc>
          <w:tcPr>
            <w:tcW w:w="221" w:type="pct"/>
            <w:tcBorders>
              <w:top w:val="nil"/>
              <w:left w:val="nil"/>
              <w:bottom w:val="single" w:sz="4" w:space="0" w:color="auto"/>
              <w:right w:val="single" w:sz="8" w:space="0" w:color="auto"/>
            </w:tcBorders>
            <w:shd w:val="clear" w:color="auto" w:fill="auto"/>
            <w:vAlign w:val="center"/>
            <w:hideMark/>
          </w:tcPr>
          <w:p w14:paraId="08331528" w14:textId="77777777" w:rsidR="0026475C" w:rsidRPr="0026475C" w:rsidRDefault="0026475C" w:rsidP="0026475C">
            <w:pPr>
              <w:jc w:val="center"/>
              <w:rPr>
                <w:sz w:val="14"/>
                <w:szCs w:val="14"/>
              </w:rPr>
            </w:pPr>
            <w:r w:rsidRPr="0026475C">
              <w:rPr>
                <w:sz w:val="14"/>
                <w:szCs w:val="14"/>
              </w:rPr>
              <w:t>МВт</w:t>
            </w:r>
          </w:p>
        </w:tc>
        <w:tc>
          <w:tcPr>
            <w:tcW w:w="222" w:type="pct"/>
            <w:tcBorders>
              <w:top w:val="single" w:sz="4" w:space="0" w:color="auto"/>
              <w:left w:val="nil"/>
              <w:bottom w:val="nil"/>
              <w:right w:val="single" w:sz="8" w:space="0" w:color="auto"/>
            </w:tcBorders>
            <w:shd w:val="clear" w:color="auto" w:fill="auto"/>
            <w:vAlign w:val="center"/>
            <w:hideMark/>
          </w:tcPr>
          <w:p w14:paraId="2ABF47FF"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0739B86A"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C646584"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42975CD5"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3D13617" w14:textId="77777777" w:rsidR="0026475C" w:rsidRPr="0026475C" w:rsidRDefault="0026475C" w:rsidP="0026475C">
            <w:pPr>
              <w:jc w:val="center"/>
              <w:rPr>
                <w:sz w:val="14"/>
                <w:szCs w:val="14"/>
              </w:rPr>
            </w:pPr>
            <w:r w:rsidRPr="0026475C">
              <w:rPr>
                <w:sz w:val="14"/>
                <w:szCs w:val="14"/>
              </w:rPr>
              <w:t>0,000</w:t>
            </w:r>
          </w:p>
        </w:tc>
        <w:tc>
          <w:tcPr>
            <w:tcW w:w="215" w:type="pct"/>
            <w:tcBorders>
              <w:top w:val="single" w:sz="4" w:space="0" w:color="auto"/>
              <w:left w:val="nil"/>
              <w:bottom w:val="nil"/>
              <w:right w:val="single" w:sz="8" w:space="0" w:color="auto"/>
            </w:tcBorders>
            <w:shd w:val="clear" w:color="auto" w:fill="auto"/>
            <w:vAlign w:val="center"/>
            <w:hideMark/>
          </w:tcPr>
          <w:p w14:paraId="4C14DA9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7136CBC"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1F3F4EE0" w14:textId="77777777" w:rsidR="0026475C" w:rsidRPr="0026475C" w:rsidRDefault="0026475C" w:rsidP="0026475C">
            <w:pPr>
              <w:jc w:val="center"/>
              <w:rPr>
                <w:sz w:val="14"/>
                <w:szCs w:val="14"/>
              </w:rPr>
            </w:pPr>
            <w:r w:rsidRPr="0026475C">
              <w:rPr>
                <w:sz w:val="14"/>
                <w:szCs w:val="14"/>
              </w:rPr>
              <w:t> </w:t>
            </w:r>
          </w:p>
        </w:tc>
        <w:tc>
          <w:tcPr>
            <w:tcW w:w="222" w:type="pct"/>
            <w:tcBorders>
              <w:top w:val="single" w:sz="4" w:space="0" w:color="auto"/>
              <w:left w:val="nil"/>
              <w:bottom w:val="nil"/>
              <w:right w:val="single" w:sz="8" w:space="0" w:color="auto"/>
            </w:tcBorders>
            <w:shd w:val="clear" w:color="auto" w:fill="auto"/>
            <w:vAlign w:val="center"/>
            <w:hideMark/>
          </w:tcPr>
          <w:p w14:paraId="5AC1B466"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5432A2C4"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359B20C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B44670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30518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AB387ED"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74723C34" w14:textId="77777777" w:rsidR="0026475C" w:rsidRPr="0026475C" w:rsidRDefault="0026475C" w:rsidP="0026475C">
            <w:pPr>
              <w:jc w:val="center"/>
              <w:rPr>
                <w:sz w:val="14"/>
                <w:szCs w:val="14"/>
              </w:rPr>
            </w:pPr>
            <w:r w:rsidRPr="0026475C">
              <w:rPr>
                <w:sz w:val="14"/>
                <w:szCs w:val="14"/>
              </w:rPr>
              <w:t>0,000</w:t>
            </w:r>
          </w:p>
        </w:tc>
      </w:tr>
      <w:tr w:rsidR="0026475C" w:rsidRPr="0026475C" w14:paraId="7AABD6EF" w14:textId="77777777" w:rsidTr="009734C9">
        <w:trPr>
          <w:trHeight w:val="20"/>
        </w:trPr>
        <w:tc>
          <w:tcPr>
            <w:tcW w:w="180" w:type="pct"/>
            <w:tcBorders>
              <w:top w:val="single" w:sz="4" w:space="0" w:color="auto"/>
              <w:left w:val="single" w:sz="8" w:space="0" w:color="auto"/>
              <w:bottom w:val="double" w:sz="6" w:space="0" w:color="auto"/>
              <w:right w:val="nil"/>
            </w:tcBorders>
            <w:shd w:val="clear" w:color="auto" w:fill="auto"/>
            <w:vAlign w:val="center"/>
            <w:hideMark/>
          </w:tcPr>
          <w:p w14:paraId="0BFD30AA" w14:textId="77777777" w:rsidR="0026475C" w:rsidRPr="0026475C" w:rsidRDefault="0026475C" w:rsidP="0026475C">
            <w:pPr>
              <w:jc w:val="center"/>
              <w:rPr>
                <w:b/>
                <w:bCs/>
                <w:sz w:val="14"/>
                <w:szCs w:val="14"/>
              </w:rPr>
            </w:pPr>
            <w:r w:rsidRPr="0026475C">
              <w:rPr>
                <w:b/>
                <w:bCs/>
                <w:sz w:val="14"/>
                <w:szCs w:val="14"/>
              </w:rPr>
              <w:t>15</w:t>
            </w:r>
          </w:p>
        </w:tc>
        <w:tc>
          <w:tcPr>
            <w:tcW w:w="1215" w:type="pct"/>
            <w:tcBorders>
              <w:top w:val="nil"/>
              <w:left w:val="single" w:sz="8" w:space="0" w:color="auto"/>
              <w:bottom w:val="double" w:sz="6" w:space="0" w:color="auto"/>
              <w:right w:val="single" w:sz="8" w:space="0" w:color="auto"/>
            </w:tcBorders>
            <w:shd w:val="clear" w:color="auto" w:fill="auto"/>
            <w:vAlign w:val="center"/>
            <w:hideMark/>
          </w:tcPr>
          <w:p w14:paraId="0B409F1C" w14:textId="77777777" w:rsidR="0026475C" w:rsidRPr="0026475C" w:rsidRDefault="0026475C" w:rsidP="0026475C">
            <w:pPr>
              <w:rPr>
                <w:b/>
                <w:bCs/>
                <w:sz w:val="14"/>
                <w:szCs w:val="14"/>
              </w:rPr>
            </w:pPr>
            <w:r w:rsidRPr="0026475C">
              <w:rPr>
                <w:b/>
                <w:bCs/>
                <w:sz w:val="14"/>
                <w:szCs w:val="14"/>
              </w:rPr>
              <w:t xml:space="preserve">Полезный отпуск </w:t>
            </w:r>
          </w:p>
        </w:tc>
        <w:tc>
          <w:tcPr>
            <w:tcW w:w="221" w:type="pct"/>
            <w:tcBorders>
              <w:top w:val="nil"/>
              <w:left w:val="nil"/>
              <w:bottom w:val="double" w:sz="6" w:space="0" w:color="auto"/>
              <w:right w:val="single" w:sz="8" w:space="0" w:color="auto"/>
            </w:tcBorders>
            <w:shd w:val="clear" w:color="auto" w:fill="auto"/>
            <w:vAlign w:val="center"/>
            <w:hideMark/>
          </w:tcPr>
          <w:p w14:paraId="4924B53C" w14:textId="77777777" w:rsidR="0026475C" w:rsidRPr="0026475C" w:rsidRDefault="0026475C" w:rsidP="0026475C">
            <w:pPr>
              <w:jc w:val="center"/>
              <w:rPr>
                <w:b/>
                <w:bCs/>
                <w:sz w:val="14"/>
                <w:szCs w:val="14"/>
              </w:rPr>
            </w:pPr>
            <w:r w:rsidRPr="0026475C">
              <w:rPr>
                <w:b/>
                <w:bCs/>
                <w:sz w:val="14"/>
                <w:szCs w:val="14"/>
              </w:rPr>
              <w:t>МВт</w:t>
            </w:r>
          </w:p>
        </w:tc>
        <w:tc>
          <w:tcPr>
            <w:tcW w:w="222" w:type="pct"/>
            <w:tcBorders>
              <w:top w:val="single" w:sz="4" w:space="0" w:color="auto"/>
              <w:left w:val="nil"/>
              <w:bottom w:val="double" w:sz="6" w:space="0" w:color="auto"/>
              <w:right w:val="single" w:sz="8" w:space="0" w:color="auto"/>
            </w:tcBorders>
            <w:shd w:val="clear" w:color="auto" w:fill="auto"/>
            <w:vAlign w:val="center"/>
            <w:hideMark/>
          </w:tcPr>
          <w:p w14:paraId="2049A441" w14:textId="77777777" w:rsidR="0026475C" w:rsidRPr="0026475C" w:rsidRDefault="0026475C" w:rsidP="0026475C">
            <w:pPr>
              <w:jc w:val="center"/>
              <w:rPr>
                <w:b/>
                <w:bCs/>
                <w:sz w:val="14"/>
                <w:szCs w:val="14"/>
              </w:rPr>
            </w:pPr>
            <w:r w:rsidRPr="0026475C">
              <w:rPr>
                <w:b/>
                <w:bCs/>
                <w:sz w:val="14"/>
                <w:szCs w:val="14"/>
              </w:rPr>
              <w:t>48,947</w:t>
            </w:r>
          </w:p>
        </w:tc>
        <w:tc>
          <w:tcPr>
            <w:tcW w:w="222" w:type="pct"/>
            <w:tcBorders>
              <w:top w:val="single" w:sz="4" w:space="0" w:color="auto"/>
              <w:left w:val="nil"/>
              <w:bottom w:val="double" w:sz="6" w:space="0" w:color="auto"/>
              <w:right w:val="single" w:sz="8" w:space="0" w:color="auto"/>
            </w:tcBorders>
            <w:shd w:val="clear" w:color="auto" w:fill="auto"/>
            <w:vAlign w:val="center"/>
            <w:hideMark/>
          </w:tcPr>
          <w:p w14:paraId="442F02D7" w14:textId="77777777" w:rsidR="0026475C" w:rsidRPr="0026475C" w:rsidRDefault="0026475C" w:rsidP="0026475C">
            <w:pPr>
              <w:jc w:val="center"/>
              <w:rPr>
                <w:b/>
                <w:bCs/>
                <w:sz w:val="14"/>
                <w:szCs w:val="14"/>
              </w:rPr>
            </w:pPr>
            <w:r w:rsidRPr="0026475C">
              <w:rPr>
                <w:b/>
                <w:bCs/>
                <w:sz w:val="14"/>
                <w:szCs w:val="14"/>
              </w:rPr>
              <w:t>26,156</w:t>
            </w:r>
          </w:p>
        </w:tc>
        <w:tc>
          <w:tcPr>
            <w:tcW w:w="222" w:type="pct"/>
            <w:tcBorders>
              <w:top w:val="single" w:sz="4" w:space="0" w:color="auto"/>
              <w:left w:val="nil"/>
              <w:bottom w:val="double" w:sz="6" w:space="0" w:color="auto"/>
              <w:right w:val="single" w:sz="8" w:space="0" w:color="auto"/>
            </w:tcBorders>
            <w:shd w:val="clear" w:color="auto" w:fill="auto"/>
            <w:vAlign w:val="center"/>
            <w:hideMark/>
          </w:tcPr>
          <w:p w14:paraId="5A8CD8E8" w14:textId="77777777" w:rsidR="0026475C" w:rsidRPr="0026475C" w:rsidRDefault="0026475C" w:rsidP="0026475C">
            <w:pPr>
              <w:jc w:val="center"/>
              <w:rPr>
                <w:b/>
                <w:bCs/>
                <w:sz w:val="14"/>
                <w:szCs w:val="14"/>
              </w:rPr>
            </w:pPr>
            <w:r w:rsidRPr="0026475C">
              <w:rPr>
                <w:b/>
                <w:bCs/>
                <w:sz w:val="14"/>
                <w:szCs w:val="14"/>
              </w:rPr>
              <w:t>21,786</w:t>
            </w:r>
          </w:p>
        </w:tc>
        <w:tc>
          <w:tcPr>
            <w:tcW w:w="222" w:type="pct"/>
            <w:tcBorders>
              <w:top w:val="single" w:sz="4" w:space="0" w:color="auto"/>
              <w:left w:val="nil"/>
              <w:bottom w:val="double" w:sz="6" w:space="0" w:color="auto"/>
              <w:right w:val="single" w:sz="8" w:space="0" w:color="auto"/>
            </w:tcBorders>
            <w:shd w:val="clear" w:color="auto" w:fill="auto"/>
            <w:vAlign w:val="center"/>
            <w:hideMark/>
          </w:tcPr>
          <w:p w14:paraId="686A1E36" w14:textId="77777777" w:rsidR="0026475C" w:rsidRPr="0026475C" w:rsidRDefault="0026475C" w:rsidP="0026475C">
            <w:pPr>
              <w:jc w:val="center"/>
              <w:rPr>
                <w:b/>
                <w:bCs/>
                <w:sz w:val="14"/>
                <w:szCs w:val="14"/>
              </w:rPr>
            </w:pPr>
            <w:r w:rsidRPr="0026475C">
              <w:rPr>
                <w:b/>
                <w:bCs/>
                <w:sz w:val="14"/>
                <w:szCs w:val="14"/>
              </w:rPr>
              <w:t>0,380</w:t>
            </w:r>
          </w:p>
        </w:tc>
        <w:tc>
          <w:tcPr>
            <w:tcW w:w="229" w:type="pct"/>
            <w:tcBorders>
              <w:top w:val="nil"/>
              <w:left w:val="nil"/>
              <w:bottom w:val="double" w:sz="6" w:space="0" w:color="auto"/>
              <w:right w:val="single" w:sz="8" w:space="0" w:color="auto"/>
            </w:tcBorders>
            <w:shd w:val="clear" w:color="auto" w:fill="auto"/>
            <w:vAlign w:val="center"/>
            <w:hideMark/>
          </w:tcPr>
          <w:p w14:paraId="4A15E6F7" w14:textId="77777777" w:rsidR="0026475C" w:rsidRPr="0026475C" w:rsidRDefault="0026475C" w:rsidP="0026475C">
            <w:pPr>
              <w:jc w:val="center"/>
              <w:rPr>
                <w:b/>
                <w:bCs/>
                <w:sz w:val="14"/>
                <w:szCs w:val="14"/>
              </w:rPr>
            </w:pPr>
            <w:r w:rsidRPr="0026475C">
              <w:rPr>
                <w:b/>
                <w:bCs/>
                <w:sz w:val="14"/>
                <w:szCs w:val="14"/>
              </w:rPr>
              <w:t>97,268</w:t>
            </w:r>
          </w:p>
        </w:tc>
        <w:tc>
          <w:tcPr>
            <w:tcW w:w="215" w:type="pct"/>
            <w:tcBorders>
              <w:top w:val="single" w:sz="4" w:space="0" w:color="auto"/>
              <w:left w:val="nil"/>
              <w:bottom w:val="double" w:sz="6" w:space="0" w:color="auto"/>
              <w:right w:val="single" w:sz="8" w:space="0" w:color="auto"/>
            </w:tcBorders>
            <w:shd w:val="clear" w:color="auto" w:fill="auto"/>
            <w:vAlign w:val="center"/>
            <w:hideMark/>
          </w:tcPr>
          <w:p w14:paraId="454A7A68" w14:textId="77777777" w:rsidR="0026475C" w:rsidRPr="0026475C" w:rsidRDefault="0026475C" w:rsidP="0026475C">
            <w:pPr>
              <w:jc w:val="center"/>
              <w:rPr>
                <w:b/>
                <w:bCs/>
                <w:sz w:val="14"/>
                <w:szCs w:val="14"/>
              </w:rPr>
            </w:pPr>
            <w:r w:rsidRPr="0026475C">
              <w:rPr>
                <w:b/>
                <w:bCs/>
                <w:sz w:val="14"/>
                <w:szCs w:val="14"/>
              </w:rPr>
              <w:t>48,423</w:t>
            </w:r>
          </w:p>
        </w:tc>
        <w:tc>
          <w:tcPr>
            <w:tcW w:w="222" w:type="pct"/>
            <w:tcBorders>
              <w:top w:val="single" w:sz="4" w:space="0" w:color="auto"/>
              <w:left w:val="nil"/>
              <w:bottom w:val="double" w:sz="6" w:space="0" w:color="auto"/>
              <w:right w:val="single" w:sz="8" w:space="0" w:color="auto"/>
            </w:tcBorders>
            <w:shd w:val="clear" w:color="auto" w:fill="auto"/>
            <w:vAlign w:val="center"/>
            <w:hideMark/>
          </w:tcPr>
          <w:p w14:paraId="5546B81A" w14:textId="77777777" w:rsidR="0026475C" w:rsidRPr="0026475C" w:rsidRDefault="0026475C" w:rsidP="0026475C">
            <w:pPr>
              <w:jc w:val="center"/>
              <w:rPr>
                <w:b/>
                <w:bCs/>
                <w:sz w:val="14"/>
                <w:szCs w:val="14"/>
              </w:rPr>
            </w:pPr>
            <w:r w:rsidRPr="0026475C">
              <w:rPr>
                <w:b/>
                <w:bCs/>
                <w:sz w:val="14"/>
                <w:szCs w:val="14"/>
              </w:rPr>
              <w:t>26,570</w:t>
            </w:r>
          </w:p>
        </w:tc>
        <w:tc>
          <w:tcPr>
            <w:tcW w:w="222" w:type="pct"/>
            <w:tcBorders>
              <w:top w:val="single" w:sz="4" w:space="0" w:color="auto"/>
              <w:left w:val="nil"/>
              <w:bottom w:val="double" w:sz="6" w:space="0" w:color="auto"/>
              <w:right w:val="single" w:sz="8" w:space="0" w:color="auto"/>
            </w:tcBorders>
            <w:shd w:val="clear" w:color="auto" w:fill="auto"/>
            <w:vAlign w:val="center"/>
            <w:hideMark/>
          </w:tcPr>
          <w:p w14:paraId="1511B2DC" w14:textId="77777777" w:rsidR="0026475C" w:rsidRPr="0026475C" w:rsidRDefault="0026475C" w:rsidP="0026475C">
            <w:pPr>
              <w:jc w:val="center"/>
              <w:rPr>
                <w:b/>
                <w:bCs/>
                <w:sz w:val="14"/>
                <w:szCs w:val="14"/>
              </w:rPr>
            </w:pPr>
            <w:r w:rsidRPr="0026475C">
              <w:rPr>
                <w:b/>
                <w:bCs/>
                <w:sz w:val="14"/>
                <w:szCs w:val="14"/>
              </w:rPr>
              <w:t>20,875</w:t>
            </w:r>
          </w:p>
        </w:tc>
        <w:tc>
          <w:tcPr>
            <w:tcW w:w="222" w:type="pct"/>
            <w:tcBorders>
              <w:top w:val="single" w:sz="4" w:space="0" w:color="auto"/>
              <w:left w:val="nil"/>
              <w:bottom w:val="double" w:sz="6" w:space="0" w:color="auto"/>
              <w:right w:val="single" w:sz="8" w:space="0" w:color="auto"/>
            </w:tcBorders>
            <w:shd w:val="clear" w:color="auto" w:fill="auto"/>
            <w:vAlign w:val="center"/>
            <w:hideMark/>
          </w:tcPr>
          <w:p w14:paraId="63076D99" w14:textId="77777777" w:rsidR="0026475C" w:rsidRPr="0026475C" w:rsidRDefault="0026475C" w:rsidP="0026475C">
            <w:pPr>
              <w:jc w:val="center"/>
              <w:rPr>
                <w:b/>
                <w:bCs/>
                <w:sz w:val="14"/>
                <w:szCs w:val="14"/>
              </w:rPr>
            </w:pPr>
            <w:r w:rsidRPr="0026475C">
              <w:rPr>
                <w:b/>
                <w:bCs/>
                <w:sz w:val="14"/>
                <w:szCs w:val="14"/>
              </w:rPr>
              <w:t>0,374</w:t>
            </w:r>
          </w:p>
        </w:tc>
        <w:tc>
          <w:tcPr>
            <w:tcW w:w="229" w:type="pct"/>
            <w:tcBorders>
              <w:top w:val="nil"/>
              <w:left w:val="nil"/>
              <w:bottom w:val="double" w:sz="6" w:space="0" w:color="auto"/>
              <w:right w:val="single" w:sz="8" w:space="0" w:color="auto"/>
            </w:tcBorders>
            <w:shd w:val="clear" w:color="auto" w:fill="auto"/>
            <w:vAlign w:val="center"/>
            <w:hideMark/>
          </w:tcPr>
          <w:p w14:paraId="2F0471F5" w14:textId="77777777" w:rsidR="0026475C" w:rsidRPr="0026475C" w:rsidRDefault="0026475C" w:rsidP="0026475C">
            <w:pPr>
              <w:jc w:val="center"/>
              <w:rPr>
                <w:b/>
                <w:bCs/>
                <w:sz w:val="14"/>
                <w:szCs w:val="14"/>
              </w:rPr>
            </w:pPr>
            <w:r w:rsidRPr="0026475C">
              <w:rPr>
                <w:b/>
                <w:bCs/>
                <w:sz w:val="14"/>
                <w:szCs w:val="14"/>
              </w:rPr>
              <w:t>96,241</w:t>
            </w:r>
          </w:p>
        </w:tc>
        <w:tc>
          <w:tcPr>
            <w:tcW w:w="215" w:type="pct"/>
            <w:tcBorders>
              <w:top w:val="nil"/>
              <w:left w:val="nil"/>
              <w:bottom w:val="double" w:sz="6" w:space="0" w:color="auto"/>
              <w:right w:val="single" w:sz="8" w:space="0" w:color="auto"/>
            </w:tcBorders>
            <w:shd w:val="clear" w:color="auto" w:fill="auto"/>
            <w:vAlign w:val="center"/>
            <w:hideMark/>
          </w:tcPr>
          <w:p w14:paraId="589482A5" w14:textId="77777777" w:rsidR="0026475C" w:rsidRPr="0026475C" w:rsidRDefault="0026475C" w:rsidP="0026475C">
            <w:pPr>
              <w:jc w:val="center"/>
              <w:rPr>
                <w:b/>
                <w:bCs/>
                <w:sz w:val="14"/>
                <w:szCs w:val="14"/>
              </w:rPr>
            </w:pPr>
            <w:r w:rsidRPr="0026475C">
              <w:rPr>
                <w:b/>
                <w:bCs/>
                <w:sz w:val="14"/>
                <w:szCs w:val="14"/>
              </w:rPr>
              <w:t>48,685</w:t>
            </w:r>
          </w:p>
        </w:tc>
        <w:tc>
          <w:tcPr>
            <w:tcW w:w="222" w:type="pct"/>
            <w:tcBorders>
              <w:top w:val="nil"/>
              <w:left w:val="nil"/>
              <w:bottom w:val="double" w:sz="6" w:space="0" w:color="auto"/>
              <w:right w:val="single" w:sz="8" w:space="0" w:color="auto"/>
            </w:tcBorders>
            <w:shd w:val="clear" w:color="auto" w:fill="auto"/>
            <w:vAlign w:val="center"/>
            <w:hideMark/>
          </w:tcPr>
          <w:p w14:paraId="5464C816" w14:textId="77777777" w:rsidR="0026475C" w:rsidRPr="0026475C" w:rsidRDefault="0026475C" w:rsidP="0026475C">
            <w:pPr>
              <w:jc w:val="center"/>
              <w:rPr>
                <w:b/>
                <w:bCs/>
                <w:sz w:val="14"/>
                <w:szCs w:val="14"/>
              </w:rPr>
            </w:pPr>
            <w:r w:rsidRPr="0026475C">
              <w:rPr>
                <w:b/>
                <w:bCs/>
                <w:sz w:val="14"/>
                <w:szCs w:val="14"/>
              </w:rPr>
              <w:t>26,363</w:t>
            </w:r>
          </w:p>
        </w:tc>
        <w:tc>
          <w:tcPr>
            <w:tcW w:w="222" w:type="pct"/>
            <w:tcBorders>
              <w:top w:val="nil"/>
              <w:left w:val="nil"/>
              <w:bottom w:val="double" w:sz="6" w:space="0" w:color="auto"/>
              <w:right w:val="single" w:sz="8" w:space="0" w:color="auto"/>
            </w:tcBorders>
            <w:shd w:val="clear" w:color="auto" w:fill="auto"/>
            <w:vAlign w:val="center"/>
            <w:hideMark/>
          </w:tcPr>
          <w:p w14:paraId="395CCD28" w14:textId="77777777" w:rsidR="0026475C" w:rsidRPr="0026475C" w:rsidRDefault="0026475C" w:rsidP="0026475C">
            <w:pPr>
              <w:jc w:val="center"/>
              <w:rPr>
                <w:b/>
                <w:bCs/>
                <w:sz w:val="14"/>
                <w:szCs w:val="14"/>
              </w:rPr>
            </w:pPr>
            <w:r w:rsidRPr="0026475C">
              <w:rPr>
                <w:b/>
                <w:bCs/>
                <w:sz w:val="14"/>
                <w:szCs w:val="14"/>
              </w:rPr>
              <w:t>21,330</w:t>
            </w:r>
          </w:p>
        </w:tc>
        <w:tc>
          <w:tcPr>
            <w:tcW w:w="223" w:type="pct"/>
            <w:tcBorders>
              <w:top w:val="nil"/>
              <w:left w:val="nil"/>
              <w:bottom w:val="double" w:sz="6" w:space="0" w:color="auto"/>
              <w:right w:val="single" w:sz="8" w:space="0" w:color="auto"/>
            </w:tcBorders>
            <w:shd w:val="clear" w:color="auto" w:fill="auto"/>
            <w:vAlign w:val="center"/>
            <w:hideMark/>
          </w:tcPr>
          <w:p w14:paraId="38375737" w14:textId="77777777" w:rsidR="0026475C" w:rsidRPr="0026475C" w:rsidRDefault="0026475C" w:rsidP="0026475C">
            <w:pPr>
              <w:jc w:val="center"/>
              <w:rPr>
                <w:b/>
                <w:bCs/>
                <w:sz w:val="14"/>
                <w:szCs w:val="14"/>
              </w:rPr>
            </w:pPr>
            <w:r w:rsidRPr="0026475C">
              <w:rPr>
                <w:b/>
                <w:bCs/>
                <w:sz w:val="14"/>
                <w:szCs w:val="14"/>
              </w:rPr>
              <w:t>0,377</w:t>
            </w:r>
          </w:p>
        </w:tc>
        <w:tc>
          <w:tcPr>
            <w:tcW w:w="278" w:type="pct"/>
            <w:tcBorders>
              <w:top w:val="nil"/>
              <w:left w:val="nil"/>
              <w:bottom w:val="double" w:sz="6" w:space="0" w:color="auto"/>
              <w:right w:val="single" w:sz="8" w:space="0" w:color="auto"/>
            </w:tcBorders>
            <w:shd w:val="clear" w:color="auto" w:fill="auto"/>
            <w:vAlign w:val="center"/>
            <w:hideMark/>
          </w:tcPr>
          <w:p w14:paraId="3E19B119" w14:textId="77777777" w:rsidR="0026475C" w:rsidRPr="0026475C" w:rsidRDefault="0026475C" w:rsidP="0026475C">
            <w:pPr>
              <w:jc w:val="center"/>
              <w:rPr>
                <w:b/>
                <w:bCs/>
                <w:sz w:val="14"/>
                <w:szCs w:val="14"/>
              </w:rPr>
            </w:pPr>
            <w:r w:rsidRPr="0026475C">
              <w:rPr>
                <w:b/>
                <w:bCs/>
                <w:sz w:val="14"/>
                <w:szCs w:val="14"/>
              </w:rPr>
              <w:t>96,755</w:t>
            </w:r>
          </w:p>
        </w:tc>
      </w:tr>
      <w:tr w:rsidR="0026475C" w:rsidRPr="0026475C" w14:paraId="0CB5F6E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D617A46" w14:textId="77777777" w:rsidR="0026475C" w:rsidRPr="0026475C" w:rsidRDefault="0026475C" w:rsidP="0026475C">
            <w:pPr>
              <w:jc w:val="center"/>
              <w:rPr>
                <w:sz w:val="14"/>
                <w:szCs w:val="14"/>
              </w:rPr>
            </w:pPr>
            <w:r w:rsidRPr="0026475C">
              <w:rPr>
                <w:sz w:val="14"/>
                <w:szCs w:val="14"/>
              </w:rPr>
              <w:t>16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F9C9531" w14:textId="77777777" w:rsidR="0026475C" w:rsidRPr="0026475C" w:rsidRDefault="0026475C" w:rsidP="0026475C">
            <w:pPr>
              <w:rPr>
                <w:sz w:val="14"/>
                <w:szCs w:val="14"/>
              </w:rPr>
            </w:pPr>
            <w:r w:rsidRPr="0026475C">
              <w:rPr>
                <w:sz w:val="14"/>
                <w:szCs w:val="14"/>
              </w:rPr>
              <w:t>Полезный отпуск без производственных нужд ЭСО, в т.ч. потребители:</w:t>
            </w:r>
          </w:p>
        </w:tc>
        <w:tc>
          <w:tcPr>
            <w:tcW w:w="221" w:type="pct"/>
            <w:tcBorders>
              <w:top w:val="nil"/>
              <w:left w:val="nil"/>
              <w:bottom w:val="single" w:sz="4" w:space="0" w:color="auto"/>
              <w:right w:val="single" w:sz="8" w:space="0" w:color="auto"/>
            </w:tcBorders>
            <w:shd w:val="clear" w:color="auto" w:fill="auto"/>
            <w:vAlign w:val="center"/>
            <w:hideMark/>
          </w:tcPr>
          <w:p w14:paraId="0514306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2918A59" w14:textId="77777777" w:rsidR="0026475C" w:rsidRPr="0026475C" w:rsidRDefault="0026475C" w:rsidP="0026475C">
            <w:pPr>
              <w:jc w:val="center"/>
              <w:rPr>
                <w:sz w:val="14"/>
                <w:szCs w:val="14"/>
              </w:rPr>
            </w:pPr>
            <w:r w:rsidRPr="0026475C">
              <w:rPr>
                <w:sz w:val="14"/>
                <w:szCs w:val="14"/>
              </w:rPr>
              <w:t>48,947</w:t>
            </w:r>
          </w:p>
        </w:tc>
        <w:tc>
          <w:tcPr>
            <w:tcW w:w="222" w:type="pct"/>
            <w:tcBorders>
              <w:top w:val="nil"/>
              <w:left w:val="nil"/>
              <w:bottom w:val="single" w:sz="4" w:space="0" w:color="auto"/>
              <w:right w:val="single" w:sz="8" w:space="0" w:color="auto"/>
            </w:tcBorders>
            <w:shd w:val="clear" w:color="auto" w:fill="auto"/>
            <w:vAlign w:val="center"/>
            <w:hideMark/>
          </w:tcPr>
          <w:p w14:paraId="54757B9B" w14:textId="77777777" w:rsidR="0026475C" w:rsidRPr="0026475C" w:rsidRDefault="0026475C" w:rsidP="0026475C">
            <w:pPr>
              <w:jc w:val="center"/>
              <w:rPr>
                <w:sz w:val="14"/>
                <w:szCs w:val="14"/>
              </w:rPr>
            </w:pPr>
            <w:r w:rsidRPr="0026475C">
              <w:rPr>
                <w:sz w:val="14"/>
                <w:szCs w:val="14"/>
              </w:rPr>
              <w:t>26,156</w:t>
            </w:r>
          </w:p>
        </w:tc>
        <w:tc>
          <w:tcPr>
            <w:tcW w:w="222" w:type="pct"/>
            <w:tcBorders>
              <w:top w:val="nil"/>
              <w:left w:val="nil"/>
              <w:bottom w:val="single" w:sz="4" w:space="0" w:color="auto"/>
              <w:right w:val="single" w:sz="8" w:space="0" w:color="auto"/>
            </w:tcBorders>
            <w:shd w:val="clear" w:color="auto" w:fill="auto"/>
            <w:vAlign w:val="center"/>
            <w:hideMark/>
          </w:tcPr>
          <w:p w14:paraId="3A13CC24" w14:textId="77777777" w:rsidR="0026475C" w:rsidRPr="0026475C" w:rsidRDefault="0026475C" w:rsidP="0026475C">
            <w:pPr>
              <w:jc w:val="center"/>
              <w:rPr>
                <w:sz w:val="14"/>
                <w:szCs w:val="14"/>
              </w:rPr>
            </w:pPr>
            <w:r w:rsidRPr="0026475C">
              <w:rPr>
                <w:sz w:val="14"/>
                <w:szCs w:val="14"/>
              </w:rPr>
              <w:t>21,786</w:t>
            </w:r>
          </w:p>
        </w:tc>
        <w:tc>
          <w:tcPr>
            <w:tcW w:w="222" w:type="pct"/>
            <w:tcBorders>
              <w:top w:val="nil"/>
              <w:left w:val="nil"/>
              <w:bottom w:val="single" w:sz="4" w:space="0" w:color="auto"/>
              <w:right w:val="single" w:sz="8" w:space="0" w:color="auto"/>
            </w:tcBorders>
            <w:shd w:val="clear" w:color="auto" w:fill="auto"/>
            <w:vAlign w:val="center"/>
            <w:hideMark/>
          </w:tcPr>
          <w:p w14:paraId="248B4AF6" w14:textId="77777777" w:rsidR="0026475C" w:rsidRPr="0026475C" w:rsidRDefault="0026475C" w:rsidP="0026475C">
            <w:pPr>
              <w:jc w:val="center"/>
              <w:rPr>
                <w:sz w:val="14"/>
                <w:szCs w:val="14"/>
              </w:rPr>
            </w:pPr>
            <w:r w:rsidRPr="0026475C">
              <w:rPr>
                <w:sz w:val="14"/>
                <w:szCs w:val="14"/>
              </w:rPr>
              <w:t>0,380</w:t>
            </w:r>
          </w:p>
        </w:tc>
        <w:tc>
          <w:tcPr>
            <w:tcW w:w="229" w:type="pct"/>
            <w:tcBorders>
              <w:top w:val="nil"/>
              <w:left w:val="nil"/>
              <w:bottom w:val="single" w:sz="4" w:space="0" w:color="auto"/>
              <w:right w:val="single" w:sz="8" w:space="0" w:color="auto"/>
            </w:tcBorders>
            <w:shd w:val="clear" w:color="auto" w:fill="auto"/>
            <w:vAlign w:val="center"/>
            <w:hideMark/>
          </w:tcPr>
          <w:p w14:paraId="0EC77698" w14:textId="77777777" w:rsidR="0026475C" w:rsidRPr="0026475C" w:rsidRDefault="0026475C" w:rsidP="0026475C">
            <w:pPr>
              <w:jc w:val="center"/>
              <w:rPr>
                <w:sz w:val="14"/>
                <w:szCs w:val="14"/>
              </w:rPr>
            </w:pPr>
            <w:r w:rsidRPr="0026475C">
              <w:rPr>
                <w:sz w:val="14"/>
                <w:szCs w:val="14"/>
              </w:rPr>
              <w:t>97,268</w:t>
            </w:r>
          </w:p>
        </w:tc>
        <w:tc>
          <w:tcPr>
            <w:tcW w:w="215" w:type="pct"/>
            <w:tcBorders>
              <w:top w:val="nil"/>
              <w:left w:val="nil"/>
              <w:bottom w:val="single" w:sz="4" w:space="0" w:color="auto"/>
              <w:right w:val="single" w:sz="8" w:space="0" w:color="auto"/>
            </w:tcBorders>
            <w:shd w:val="clear" w:color="auto" w:fill="auto"/>
            <w:vAlign w:val="center"/>
            <w:hideMark/>
          </w:tcPr>
          <w:p w14:paraId="151D53AD" w14:textId="77777777" w:rsidR="0026475C" w:rsidRPr="0026475C" w:rsidRDefault="0026475C" w:rsidP="0026475C">
            <w:pPr>
              <w:jc w:val="center"/>
              <w:rPr>
                <w:sz w:val="14"/>
                <w:szCs w:val="14"/>
              </w:rPr>
            </w:pPr>
            <w:r w:rsidRPr="0026475C">
              <w:rPr>
                <w:sz w:val="14"/>
                <w:szCs w:val="14"/>
              </w:rPr>
              <w:t>48,423</w:t>
            </w:r>
          </w:p>
        </w:tc>
        <w:tc>
          <w:tcPr>
            <w:tcW w:w="222" w:type="pct"/>
            <w:tcBorders>
              <w:top w:val="nil"/>
              <w:left w:val="nil"/>
              <w:bottom w:val="single" w:sz="4" w:space="0" w:color="auto"/>
              <w:right w:val="single" w:sz="8" w:space="0" w:color="auto"/>
            </w:tcBorders>
            <w:shd w:val="clear" w:color="auto" w:fill="auto"/>
            <w:vAlign w:val="center"/>
            <w:hideMark/>
          </w:tcPr>
          <w:p w14:paraId="211FDF01" w14:textId="77777777" w:rsidR="0026475C" w:rsidRPr="0026475C" w:rsidRDefault="0026475C" w:rsidP="0026475C">
            <w:pPr>
              <w:jc w:val="center"/>
              <w:rPr>
                <w:sz w:val="14"/>
                <w:szCs w:val="14"/>
              </w:rPr>
            </w:pPr>
            <w:r w:rsidRPr="0026475C">
              <w:rPr>
                <w:sz w:val="14"/>
                <w:szCs w:val="14"/>
              </w:rPr>
              <w:t>26,570</w:t>
            </w:r>
          </w:p>
        </w:tc>
        <w:tc>
          <w:tcPr>
            <w:tcW w:w="222" w:type="pct"/>
            <w:tcBorders>
              <w:top w:val="nil"/>
              <w:left w:val="nil"/>
              <w:bottom w:val="single" w:sz="4" w:space="0" w:color="auto"/>
              <w:right w:val="single" w:sz="8" w:space="0" w:color="auto"/>
            </w:tcBorders>
            <w:shd w:val="clear" w:color="auto" w:fill="auto"/>
            <w:vAlign w:val="center"/>
            <w:hideMark/>
          </w:tcPr>
          <w:p w14:paraId="5EBAE3F5" w14:textId="77777777" w:rsidR="0026475C" w:rsidRPr="0026475C" w:rsidRDefault="0026475C" w:rsidP="0026475C">
            <w:pPr>
              <w:jc w:val="center"/>
              <w:rPr>
                <w:sz w:val="14"/>
                <w:szCs w:val="14"/>
              </w:rPr>
            </w:pPr>
            <w:r w:rsidRPr="0026475C">
              <w:rPr>
                <w:sz w:val="14"/>
                <w:szCs w:val="14"/>
              </w:rPr>
              <w:t>20,875</w:t>
            </w:r>
          </w:p>
        </w:tc>
        <w:tc>
          <w:tcPr>
            <w:tcW w:w="222" w:type="pct"/>
            <w:tcBorders>
              <w:top w:val="nil"/>
              <w:left w:val="nil"/>
              <w:bottom w:val="single" w:sz="4" w:space="0" w:color="auto"/>
              <w:right w:val="single" w:sz="8" w:space="0" w:color="auto"/>
            </w:tcBorders>
            <w:shd w:val="clear" w:color="auto" w:fill="auto"/>
            <w:vAlign w:val="center"/>
            <w:hideMark/>
          </w:tcPr>
          <w:p w14:paraId="42C8097E" w14:textId="77777777" w:rsidR="0026475C" w:rsidRPr="0026475C" w:rsidRDefault="0026475C" w:rsidP="0026475C">
            <w:pPr>
              <w:jc w:val="center"/>
              <w:rPr>
                <w:sz w:val="14"/>
                <w:szCs w:val="14"/>
              </w:rPr>
            </w:pPr>
            <w:r w:rsidRPr="0026475C">
              <w:rPr>
                <w:sz w:val="14"/>
                <w:szCs w:val="14"/>
              </w:rPr>
              <w:t>0,374</w:t>
            </w:r>
          </w:p>
        </w:tc>
        <w:tc>
          <w:tcPr>
            <w:tcW w:w="229" w:type="pct"/>
            <w:tcBorders>
              <w:top w:val="nil"/>
              <w:left w:val="nil"/>
              <w:bottom w:val="single" w:sz="4" w:space="0" w:color="auto"/>
              <w:right w:val="single" w:sz="8" w:space="0" w:color="auto"/>
            </w:tcBorders>
            <w:shd w:val="clear" w:color="auto" w:fill="auto"/>
            <w:vAlign w:val="center"/>
            <w:hideMark/>
          </w:tcPr>
          <w:p w14:paraId="0F20F84C" w14:textId="77777777" w:rsidR="0026475C" w:rsidRPr="0026475C" w:rsidRDefault="0026475C" w:rsidP="0026475C">
            <w:pPr>
              <w:jc w:val="center"/>
              <w:rPr>
                <w:sz w:val="14"/>
                <w:szCs w:val="14"/>
              </w:rPr>
            </w:pPr>
            <w:r w:rsidRPr="0026475C">
              <w:rPr>
                <w:sz w:val="14"/>
                <w:szCs w:val="14"/>
              </w:rPr>
              <w:t>96,241</w:t>
            </w:r>
          </w:p>
        </w:tc>
        <w:tc>
          <w:tcPr>
            <w:tcW w:w="215" w:type="pct"/>
            <w:tcBorders>
              <w:top w:val="nil"/>
              <w:left w:val="nil"/>
              <w:bottom w:val="single" w:sz="4" w:space="0" w:color="auto"/>
              <w:right w:val="single" w:sz="8" w:space="0" w:color="auto"/>
            </w:tcBorders>
            <w:shd w:val="clear" w:color="auto" w:fill="auto"/>
            <w:vAlign w:val="center"/>
            <w:hideMark/>
          </w:tcPr>
          <w:p w14:paraId="7EE2470F" w14:textId="77777777" w:rsidR="0026475C" w:rsidRPr="0026475C" w:rsidRDefault="0026475C" w:rsidP="0026475C">
            <w:pPr>
              <w:jc w:val="center"/>
              <w:rPr>
                <w:sz w:val="14"/>
                <w:szCs w:val="14"/>
              </w:rPr>
            </w:pPr>
            <w:r w:rsidRPr="0026475C">
              <w:rPr>
                <w:sz w:val="14"/>
                <w:szCs w:val="14"/>
              </w:rPr>
              <w:t>48,685</w:t>
            </w:r>
          </w:p>
        </w:tc>
        <w:tc>
          <w:tcPr>
            <w:tcW w:w="222" w:type="pct"/>
            <w:tcBorders>
              <w:top w:val="nil"/>
              <w:left w:val="nil"/>
              <w:bottom w:val="single" w:sz="4" w:space="0" w:color="auto"/>
              <w:right w:val="single" w:sz="8" w:space="0" w:color="auto"/>
            </w:tcBorders>
            <w:shd w:val="clear" w:color="auto" w:fill="auto"/>
            <w:vAlign w:val="center"/>
            <w:hideMark/>
          </w:tcPr>
          <w:p w14:paraId="49CD0748" w14:textId="77777777" w:rsidR="0026475C" w:rsidRPr="0026475C" w:rsidRDefault="0026475C" w:rsidP="0026475C">
            <w:pPr>
              <w:jc w:val="center"/>
              <w:rPr>
                <w:sz w:val="14"/>
                <w:szCs w:val="14"/>
              </w:rPr>
            </w:pPr>
            <w:r w:rsidRPr="0026475C">
              <w:rPr>
                <w:sz w:val="14"/>
                <w:szCs w:val="14"/>
              </w:rPr>
              <w:t>26,363</w:t>
            </w:r>
          </w:p>
        </w:tc>
        <w:tc>
          <w:tcPr>
            <w:tcW w:w="222" w:type="pct"/>
            <w:tcBorders>
              <w:top w:val="nil"/>
              <w:left w:val="nil"/>
              <w:bottom w:val="single" w:sz="4" w:space="0" w:color="auto"/>
              <w:right w:val="single" w:sz="8" w:space="0" w:color="auto"/>
            </w:tcBorders>
            <w:shd w:val="clear" w:color="auto" w:fill="auto"/>
            <w:vAlign w:val="center"/>
            <w:hideMark/>
          </w:tcPr>
          <w:p w14:paraId="599D204F" w14:textId="77777777" w:rsidR="0026475C" w:rsidRPr="0026475C" w:rsidRDefault="0026475C" w:rsidP="0026475C">
            <w:pPr>
              <w:jc w:val="center"/>
              <w:rPr>
                <w:sz w:val="14"/>
                <w:szCs w:val="14"/>
              </w:rPr>
            </w:pPr>
            <w:r w:rsidRPr="0026475C">
              <w:rPr>
                <w:sz w:val="14"/>
                <w:szCs w:val="14"/>
              </w:rPr>
              <w:t>21,330</w:t>
            </w:r>
          </w:p>
        </w:tc>
        <w:tc>
          <w:tcPr>
            <w:tcW w:w="223" w:type="pct"/>
            <w:tcBorders>
              <w:top w:val="nil"/>
              <w:left w:val="nil"/>
              <w:bottom w:val="single" w:sz="4" w:space="0" w:color="auto"/>
              <w:right w:val="single" w:sz="8" w:space="0" w:color="auto"/>
            </w:tcBorders>
            <w:shd w:val="clear" w:color="auto" w:fill="auto"/>
            <w:vAlign w:val="center"/>
            <w:hideMark/>
          </w:tcPr>
          <w:p w14:paraId="7BED57A7" w14:textId="77777777" w:rsidR="0026475C" w:rsidRPr="0026475C" w:rsidRDefault="0026475C" w:rsidP="0026475C">
            <w:pPr>
              <w:jc w:val="center"/>
              <w:rPr>
                <w:sz w:val="14"/>
                <w:szCs w:val="14"/>
              </w:rPr>
            </w:pPr>
            <w:r w:rsidRPr="0026475C">
              <w:rPr>
                <w:sz w:val="14"/>
                <w:szCs w:val="14"/>
              </w:rPr>
              <w:t>0,377</w:t>
            </w:r>
          </w:p>
        </w:tc>
        <w:tc>
          <w:tcPr>
            <w:tcW w:w="278" w:type="pct"/>
            <w:tcBorders>
              <w:top w:val="nil"/>
              <w:left w:val="nil"/>
              <w:bottom w:val="single" w:sz="4" w:space="0" w:color="auto"/>
              <w:right w:val="single" w:sz="8" w:space="0" w:color="auto"/>
            </w:tcBorders>
            <w:shd w:val="clear" w:color="auto" w:fill="auto"/>
            <w:vAlign w:val="center"/>
            <w:hideMark/>
          </w:tcPr>
          <w:p w14:paraId="5B48A384" w14:textId="77777777" w:rsidR="0026475C" w:rsidRPr="0026475C" w:rsidRDefault="0026475C" w:rsidP="0026475C">
            <w:pPr>
              <w:jc w:val="center"/>
              <w:rPr>
                <w:sz w:val="14"/>
                <w:szCs w:val="14"/>
              </w:rPr>
            </w:pPr>
            <w:r w:rsidRPr="0026475C">
              <w:rPr>
                <w:sz w:val="14"/>
                <w:szCs w:val="14"/>
              </w:rPr>
              <w:t>96,755</w:t>
            </w:r>
          </w:p>
        </w:tc>
      </w:tr>
      <w:tr w:rsidR="0026475C" w:rsidRPr="0026475C" w14:paraId="3012014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BCE416E" w14:textId="77777777" w:rsidR="0026475C" w:rsidRPr="0026475C" w:rsidRDefault="0026475C" w:rsidP="0026475C">
            <w:pPr>
              <w:jc w:val="center"/>
              <w:rPr>
                <w:sz w:val="14"/>
                <w:szCs w:val="14"/>
              </w:rPr>
            </w:pPr>
            <w:r w:rsidRPr="0026475C">
              <w:rPr>
                <w:sz w:val="14"/>
                <w:szCs w:val="14"/>
              </w:rPr>
              <w:t>16.1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2B0EB4E" w14:textId="77777777" w:rsidR="0026475C" w:rsidRPr="0026475C" w:rsidRDefault="0026475C" w:rsidP="0026475C">
            <w:pPr>
              <w:jc w:val="right"/>
              <w:rPr>
                <w:sz w:val="14"/>
                <w:szCs w:val="14"/>
              </w:rPr>
            </w:pPr>
            <w:r w:rsidRPr="0026475C">
              <w:rPr>
                <w:sz w:val="14"/>
                <w:szCs w:val="14"/>
              </w:rPr>
              <w:t>Отпуск в смежные сетевые компании</w:t>
            </w:r>
          </w:p>
        </w:tc>
        <w:tc>
          <w:tcPr>
            <w:tcW w:w="221" w:type="pct"/>
            <w:tcBorders>
              <w:top w:val="nil"/>
              <w:left w:val="nil"/>
              <w:bottom w:val="single" w:sz="4" w:space="0" w:color="auto"/>
              <w:right w:val="single" w:sz="8" w:space="0" w:color="auto"/>
            </w:tcBorders>
            <w:shd w:val="clear" w:color="auto" w:fill="auto"/>
            <w:vAlign w:val="center"/>
            <w:hideMark/>
          </w:tcPr>
          <w:p w14:paraId="0840011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A762BEB" w14:textId="77777777" w:rsidR="0026475C" w:rsidRPr="0026475C" w:rsidRDefault="0026475C" w:rsidP="0026475C">
            <w:pPr>
              <w:jc w:val="center"/>
              <w:rPr>
                <w:sz w:val="14"/>
                <w:szCs w:val="14"/>
              </w:rPr>
            </w:pPr>
            <w:r w:rsidRPr="0026475C">
              <w:rPr>
                <w:sz w:val="14"/>
                <w:szCs w:val="14"/>
              </w:rPr>
              <w:t>5,702</w:t>
            </w:r>
          </w:p>
        </w:tc>
        <w:tc>
          <w:tcPr>
            <w:tcW w:w="222" w:type="pct"/>
            <w:tcBorders>
              <w:top w:val="nil"/>
              <w:left w:val="nil"/>
              <w:bottom w:val="single" w:sz="4" w:space="0" w:color="auto"/>
              <w:right w:val="single" w:sz="8" w:space="0" w:color="auto"/>
            </w:tcBorders>
            <w:shd w:val="clear" w:color="auto" w:fill="auto"/>
            <w:vAlign w:val="center"/>
            <w:hideMark/>
          </w:tcPr>
          <w:p w14:paraId="427F8D12" w14:textId="77777777" w:rsidR="0026475C" w:rsidRPr="0026475C" w:rsidRDefault="0026475C" w:rsidP="0026475C">
            <w:pPr>
              <w:jc w:val="center"/>
              <w:rPr>
                <w:sz w:val="14"/>
                <w:szCs w:val="14"/>
              </w:rPr>
            </w:pPr>
            <w:r w:rsidRPr="0026475C">
              <w:rPr>
                <w:sz w:val="14"/>
                <w:szCs w:val="14"/>
              </w:rPr>
              <w:t>7,720</w:t>
            </w:r>
          </w:p>
        </w:tc>
        <w:tc>
          <w:tcPr>
            <w:tcW w:w="222" w:type="pct"/>
            <w:tcBorders>
              <w:top w:val="nil"/>
              <w:left w:val="nil"/>
              <w:bottom w:val="single" w:sz="4" w:space="0" w:color="auto"/>
              <w:right w:val="single" w:sz="8" w:space="0" w:color="auto"/>
            </w:tcBorders>
            <w:shd w:val="clear" w:color="auto" w:fill="auto"/>
            <w:vAlign w:val="center"/>
            <w:hideMark/>
          </w:tcPr>
          <w:p w14:paraId="3253B5F2" w14:textId="77777777" w:rsidR="0026475C" w:rsidRPr="0026475C" w:rsidRDefault="0026475C" w:rsidP="0026475C">
            <w:pPr>
              <w:jc w:val="center"/>
              <w:rPr>
                <w:sz w:val="14"/>
                <w:szCs w:val="14"/>
              </w:rPr>
            </w:pPr>
            <w:r w:rsidRPr="0026475C">
              <w:rPr>
                <w:sz w:val="14"/>
                <w:szCs w:val="14"/>
              </w:rPr>
              <w:t>5,227</w:t>
            </w:r>
          </w:p>
        </w:tc>
        <w:tc>
          <w:tcPr>
            <w:tcW w:w="222" w:type="pct"/>
            <w:tcBorders>
              <w:top w:val="nil"/>
              <w:left w:val="nil"/>
              <w:bottom w:val="single" w:sz="4" w:space="0" w:color="auto"/>
              <w:right w:val="single" w:sz="8" w:space="0" w:color="auto"/>
            </w:tcBorders>
            <w:shd w:val="clear" w:color="auto" w:fill="auto"/>
            <w:vAlign w:val="center"/>
            <w:hideMark/>
          </w:tcPr>
          <w:p w14:paraId="5077C68D"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E08ED8F" w14:textId="77777777" w:rsidR="0026475C" w:rsidRPr="0026475C" w:rsidRDefault="0026475C" w:rsidP="0026475C">
            <w:pPr>
              <w:jc w:val="center"/>
              <w:rPr>
                <w:sz w:val="14"/>
                <w:szCs w:val="14"/>
              </w:rPr>
            </w:pPr>
            <w:r w:rsidRPr="0026475C">
              <w:rPr>
                <w:sz w:val="14"/>
                <w:szCs w:val="14"/>
              </w:rPr>
              <w:t>18,649</w:t>
            </w:r>
          </w:p>
        </w:tc>
        <w:tc>
          <w:tcPr>
            <w:tcW w:w="215" w:type="pct"/>
            <w:tcBorders>
              <w:top w:val="nil"/>
              <w:left w:val="nil"/>
              <w:bottom w:val="single" w:sz="4" w:space="0" w:color="auto"/>
              <w:right w:val="single" w:sz="8" w:space="0" w:color="auto"/>
            </w:tcBorders>
            <w:shd w:val="clear" w:color="auto" w:fill="auto"/>
            <w:vAlign w:val="center"/>
            <w:hideMark/>
          </w:tcPr>
          <w:p w14:paraId="578E54B9" w14:textId="77777777" w:rsidR="0026475C" w:rsidRPr="0026475C" w:rsidRDefault="0026475C" w:rsidP="0026475C">
            <w:pPr>
              <w:jc w:val="center"/>
              <w:rPr>
                <w:sz w:val="14"/>
                <w:szCs w:val="14"/>
              </w:rPr>
            </w:pPr>
            <w:r w:rsidRPr="0026475C">
              <w:rPr>
                <w:sz w:val="14"/>
                <w:szCs w:val="14"/>
              </w:rPr>
              <w:t>5,520</w:t>
            </w:r>
          </w:p>
        </w:tc>
        <w:tc>
          <w:tcPr>
            <w:tcW w:w="222" w:type="pct"/>
            <w:tcBorders>
              <w:top w:val="nil"/>
              <w:left w:val="nil"/>
              <w:bottom w:val="single" w:sz="4" w:space="0" w:color="auto"/>
              <w:right w:val="single" w:sz="8" w:space="0" w:color="auto"/>
            </w:tcBorders>
            <w:shd w:val="clear" w:color="auto" w:fill="auto"/>
            <w:vAlign w:val="center"/>
            <w:hideMark/>
          </w:tcPr>
          <w:p w14:paraId="0A552BE1" w14:textId="77777777" w:rsidR="0026475C" w:rsidRPr="0026475C" w:rsidRDefault="0026475C" w:rsidP="0026475C">
            <w:pPr>
              <w:jc w:val="center"/>
              <w:rPr>
                <w:sz w:val="14"/>
                <w:szCs w:val="14"/>
              </w:rPr>
            </w:pPr>
            <w:r w:rsidRPr="0026475C">
              <w:rPr>
                <w:sz w:val="14"/>
                <w:szCs w:val="14"/>
              </w:rPr>
              <w:t>7,574</w:t>
            </w:r>
          </w:p>
        </w:tc>
        <w:tc>
          <w:tcPr>
            <w:tcW w:w="222" w:type="pct"/>
            <w:tcBorders>
              <w:top w:val="nil"/>
              <w:left w:val="nil"/>
              <w:bottom w:val="single" w:sz="4" w:space="0" w:color="auto"/>
              <w:right w:val="single" w:sz="8" w:space="0" w:color="auto"/>
            </w:tcBorders>
            <w:shd w:val="clear" w:color="auto" w:fill="auto"/>
            <w:vAlign w:val="center"/>
            <w:hideMark/>
          </w:tcPr>
          <w:p w14:paraId="00811515" w14:textId="77777777" w:rsidR="0026475C" w:rsidRPr="0026475C" w:rsidRDefault="0026475C" w:rsidP="0026475C">
            <w:pPr>
              <w:jc w:val="center"/>
              <w:rPr>
                <w:sz w:val="14"/>
                <w:szCs w:val="14"/>
              </w:rPr>
            </w:pPr>
            <w:r w:rsidRPr="0026475C">
              <w:rPr>
                <w:sz w:val="14"/>
                <w:szCs w:val="14"/>
              </w:rPr>
              <w:t>5,043</w:t>
            </w:r>
          </w:p>
        </w:tc>
        <w:tc>
          <w:tcPr>
            <w:tcW w:w="222" w:type="pct"/>
            <w:tcBorders>
              <w:top w:val="nil"/>
              <w:left w:val="nil"/>
              <w:bottom w:val="single" w:sz="4" w:space="0" w:color="auto"/>
              <w:right w:val="single" w:sz="8" w:space="0" w:color="auto"/>
            </w:tcBorders>
            <w:shd w:val="clear" w:color="auto" w:fill="auto"/>
            <w:vAlign w:val="center"/>
            <w:hideMark/>
          </w:tcPr>
          <w:p w14:paraId="73127EE6"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279B2735" w14:textId="77777777" w:rsidR="0026475C" w:rsidRPr="0026475C" w:rsidRDefault="0026475C" w:rsidP="0026475C">
            <w:pPr>
              <w:jc w:val="center"/>
              <w:rPr>
                <w:sz w:val="14"/>
                <w:szCs w:val="14"/>
              </w:rPr>
            </w:pPr>
            <w:r w:rsidRPr="0026475C">
              <w:rPr>
                <w:sz w:val="14"/>
                <w:szCs w:val="14"/>
              </w:rPr>
              <w:t>18,137</w:t>
            </w:r>
          </w:p>
        </w:tc>
        <w:tc>
          <w:tcPr>
            <w:tcW w:w="215" w:type="pct"/>
            <w:tcBorders>
              <w:top w:val="nil"/>
              <w:left w:val="nil"/>
              <w:bottom w:val="single" w:sz="4" w:space="0" w:color="auto"/>
              <w:right w:val="single" w:sz="8" w:space="0" w:color="auto"/>
            </w:tcBorders>
            <w:shd w:val="clear" w:color="000000" w:fill="FFFFFF"/>
            <w:vAlign w:val="center"/>
            <w:hideMark/>
          </w:tcPr>
          <w:p w14:paraId="063BDF9E" w14:textId="77777777" w:rsidR="0026475C" w:rsidRPr="0026475C" w:rsidRDefault="0026475C" w:rsidP="0026475C">
            <w:pPr>
              <w:jc w:val="center"/>
              <w:rPr>
                <w:sz w:val="14"/>
                <w:szCs w:val="14"/>
              </w:rPr>
            </w:pPr>
            <w:r w:rsidRPr="0026475C">
              <w:rPr>
                <w:sz w:val="14"/>
                <w:szCs w:val="14"/>
              </w:rPr>
              <w:t>5,611</w:t>
            </w:r>
          </w:p>
        </w:tc>
        <w:tc>
          <w:tcPr>
            <w:tcW w:w="222" w:type="pct"/>
            <w:tcBorders>
              <w:top w:val="nil"/>
              <w:left w:val="nil"/>
              <w:bottom w:val="single" w:sz="4" w:space="0" w:color="auto"/>
              <w:right w:val="single" w:sz="8" w:space="0" w:color="auto"/>
            </w:tcBorders>
            <w:shd w:val="clear" w:color="000000" w:fill="FFFFFF"/>
            <w:vAlign w:val="center"/>
            <w:hideMark/>
          </w:tcPr>
          <w:p w14:paraId="41FE6F30" w14:textId="77777777" w:rsidR="0026475C" w:rsidRPr="0026475C" w:rsidRDefault="0026475C" w:rsidP="0026475C">
            <w:pPr>
              <w:jc w:val="center"/>
              <w:rPr>
                <w:sz w:val="14"/>
                <w:szCs w:val="14"/>
              </w:rPr>
            </w:pPr>
            <w:r w:rsidRPr="0026475C">
              <w:rPr>
                <w:sz w:val="14"/>
                <w:szCs w:val="14"/>
              </w:rPr>
              <w:t>7,647</w:t>
            </w:r>
          </w:p>
        </w:tc>
        <w:tc>
          <w:tcPr>
            <w:tcW w:w="222" w:type="pct"/>
            <w:tcBorders>
              <w:top w:val="nil"/>
              <w:left w:val="nil"/>
              <w:bottom w:val="single" w:sz="4" w:space="0" w:color="auto"/>
              <w:right w:val="single" w:sz="8" w:space="0" w:color="auto"/>
            </w:tcBorders>
            <w:shd w:val="clear" w:color="000000" w:fill="FFFFFF"/>
            <w:vAlign w:val="center"/>
            <w:hideMark/>
          </w:tcPr>
          <w:p w14:paraId="58FC6684" w14:textId="77777777" w:rsidR="0026475C" w:rsidRPr="0026475C" w:rsidRDefault="0026475C" w:rsidP="0026475C">
            <w:pPr>
              <w:jc w:val="center"/>
              <w:rPr>
                <w:sz w:val="14"/>
                <w:szCs w:val="14"/>
              </w:rPr>
            </w:pPr>
            <w:r w:rsidRPr="0026475C">
              <w:rPr>
                <w:sz w:val="14"/>
                <w:szCs w:val="14"/>
              </w:rPr>
              <w:t>5,135</w:t>
            </w:r>
          </w:p>
        </w:tc>
        <w:tc>
          <w:tcPr>
            <w:tcW w:w="223" w:type="pct"/>
            <w:tcBorders>
              <w:top w:val="nil"/>
              <w:left w:val="nil"/>
              <w:bottom w:val="single" w:sz="4" w:space="0" w:color="auto"/>
              <w:right w:val="single" w:sz="8" w:space="0" w:color="auto"/>
            </w:tcBorders>
            <w:shd w:val="clear" w:color="000000" w:fill="FFFFFF"/>
            <w:vAlign w:val="center"/>
            <w:hideMark/>
          </w:tcPr>
          <w:p w14:paraId="65F5CD3D"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1CF7D98" w14:textId="77777777" w:rsidR="0026475C" w:rsidRPr="0026475C" w:rsidRDefault="0026475C" w:rsidP="0026475C">
            <w:pPr>
              <w:jc w:val="center"/>
              <w:rPr>
                <w:sz w:val="14"/>
                <w:szCs w:val="14"/>
              </w:rPr>
            </w:pPr>
            <w:r w:rsidRPr="0026475C">
              <w:rPr>
                <w:sz w:val="14"/>
                <w:szCs w:val="14"/>
              </w:rPr>
              <w:t>18,393</w:t>
            </w:r>
          </w:p>
        </w:tc>
      </w:tr>
      <w:tr w:rsidR="0026475C" w:rsidRPr="0026475C" w14:paraId="3CF1931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DC86241" w14:textId="77777777" w:rsidR="0026475C" w:rsidRPr="0026475C" w:rsidRDefault="0026475C" w:rsidP="0026475C">
            <w:pPr>
              <w:jc w:val="center"/>
              <w:rPr>
                <w:sz w:val="14"/>
                <w:szCs w:val="14"/>
              </w:rPr>
            </w:pPr>
            <w:r w:rsidRPr="0026475C">
              <w:rPr>
                <w:sz w:val="14"/>
                <w:szCs w:val="14"/>
              </w:rPr>
              <w:t>16.2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B6E2071" w14:textId="77777777" w:rsidR="0026475C" w:rsidRPr="0026475C" w:rsidRDefault="0026475C" w:rsidP="0026475C">
            <w:pPr>
              <w:jc w:val="right"/>
              <w:rPr>
                <w:sz w:val="14"/>
                <w:szCs w:val="14"/>
              </w:rPr>
            </w:pPr>
            <w:r w:rsidRPr="0026475C">
              <w:rPr>
                <w:sz w:val="14"/>
                <w:szCs w:val="14"/>
              </w:rPr>
              <w:t>Сбыт 1</w:t>
            </w:r>
          </w:p>
        </w:tc>
        <w:tc>
          <w:tcPr>
            <w:tcW w:w="221" w:type="pct"/>
            <w:tcBorders>
              <w:top w:val="nil"/>
              <w:left w:val="nil"/>
              <w:bottom w:val="single" w:sz="4" w:space="0" w:color="auto"/>
              <w:right w:val="single" w:sz="8" w:space="0" w:color="auto"/>
            </w:tcBorders>
            <w:shd w:val="clear" w:color="auto" w:fill="auto"/>
            <w:vAlign w:val="center"/>
            <w:hideMark/>
          </w:tcPr>
          <w:p w14:paraId="5ADF7E2B"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4AF81FC5" w14:textId="77777777" w:rsidR="0026475C" w:rsidRPr="0026475C" w:rsidRDefault="0026475C" w:rsidP="0026475C">
            <w:pPr>
              <w:jc w:val="center"/>
              <w:rPr>
                <w:sz w:val="14"/>
                <w:szCs w:val="14"/>
              </w:rPr>
            </w:pPr>
            <w:r w:rsidRPr="0026475C">
              <w:rPr>
                <w:sz w:val="14"/>
                <w:szCs w:val="14"/>
              </w:rPr>
              <w:t>43,245</w:t>
            </w:r>
          </w:p>
        </w:tc>
        <w:tc>
          <w:tcPr>
            <w:tcW w:w="222" w:type="pct"/>
            <w:tcBorders>
              <w:top w:val="nil"/>
              <w:left w:val="nil"/>
              <w:bottom w:val="single" w:sz="4" w:space="0" w:color="auto"/>
              <w:right w:val="single" w:sz="8" w:space="0" w:color="auto"/>
            </w:tcBorders>
            <w:shd w:val="clear" w:color="auto" w:fill="auto"/>
            <w:vAlign w:val="center"/>
            <w:hideMark/>
          </w:tcPr>
          <w:p w14:paraId="2BE7B4D7" w14:textId="77777777" w:rsidR="0026475C" w:rsidRPr="0026475C" w:rsidRDefault="0026475C" w:rsidP="0026475C">
            <w:pPr>
              <w:jc w:val="center"/>
              <w:rPr>
                <w:sz w:val="14"/>
                <w:szCs w:val="14"/>
              </w:rPr>
            </w:pPr>
            <w:r w:rsidRPr="0026475C">
              <w:rPr>
                <w:sz w:val="14"/>
                <w:szCs w:val="14"/>
              </w:rPr>
              <w:t>18,436</w:t>
            </w:r>
          </w:p>
        </w:tc>
        <w:tc>
          <w:tcPr>
            <w:tcW w:w="222" w:type="pct"/>
            <w:tcBorders>
              <w:top w:val="nil"/>
              <w:left w:val="nil"/>
              <w:bottom w:val="single" w:sz="4" w:space="0" w:color="auto"/>
              <w:right w:val="single" w:sz="8" w:space="0" w:color="auto"/>
            </w:tcBorders>
            <w:shd w:val="clear" w:color="auto" w:fill="auto"/>
            <w:vAlign w:val="center"/>
            <w:hideMark/>
          </w:tcPr>
          <w:p w14:paraId="731161A3" w14:textId="77777777" w:rsidR="0026475C" w:rsidRPr="0026475C" w:rsidRDefault="0026475C" w:rsidP="0026475C">
            <w:pPr>
              <w:jc w:val="center"/>
              <w:rPr>
                <w:sz w:val="14"/>
                <w:szCs w:val="14"/>
              </w:rPr>
            </w:pPr>
            <w:r w:rsidRPr="0026475C">
              <w:rPr>
                <w:sz w:val="14"/>
                <w:szCs w:val="14"/>
              </w:rPr>
              <w:t>16,559</w:t>
            </w:r>
          </w:p>
        </w:tc>
        <w:tc>
          <w:tcPr>
            <w:tcW w:w="222" w:type="pct"/>
            <w:tcBorders>
              <w:top w:val="nil"/>
              <w:left w:val="nil"/>
              <w:bottom w:val="single" w:sz="4" w:space="0" w:color="auto"/>
              <w:right w:val="single" w:sz="8" w:space="0" w:color="auto"/>
            </w:tcBorders>
            <w:shd w:val="clear" w:color="auto" w:fill="auto"/>
            <w:vAlign w:val="center"/>
            <w:hideMark/>
          </w:tcPr>
          <w:p w14:paraId="7CDB99A1" w14:textId="77777777" w:rsidR="0026475C" w:rsidRPr="0026475C" w:rsidRDefault="0026475C" w:rsidP="0026475C">
            <w:pPr>
              <w:jc w:val="center"/>
              <w:rPr>
                <w:sz w:val="14"/>
                <w:szCs w:val="14"/>
              </w:rPr>
            </w:pPr>
            <w:r w:rsidRPr="0026475C">
              <w:rPr>
                <w:sz w:val="14"/>
                <w:szCs w:val="14"/>
              </w:rPr>
              <w:t>0,380</w:t>
            </w:r>
          </w:p>
        </w:tc>
        <w:tc>
          <w:tcPr>
            <w:tcW w:w="229" w:type="pct"/>
            <w:tcBorders>
              <w:top w:val="nil"/>
              <w:left w:val="nil"/>
              <w:bottom w:val="single" w:sz="4" w:space="0" w:color="auto"/>
              <w:right w:val="single" w:sz="8" w:space="0" w:color="auto"/>
            </w:tcBorders>
            <w:shd w:val="clear" w:color="auto" w:fill="auto"/>
            <w:vAlign w:val="center"/>
            <w:hideMark/>
          </w:tcPr>
          <w:p w14:paraId="0FA1B997" w14:textId="77777777" w:rsidR="0026475C" w:rsidRPr="0026475C" w:rsidRDefault="0026475C" w:rsidP="0026475C">
            <w:pPr>
              <w:jc w:val="center"/>
              <w:rPr>
                <w:sz w:val="14"/>
                <w:szCs w:val="14"/>
              </w:rPr>
            </w:pPr>
            <w:r w:rsidRPr="0026475C">
              <w:rPr>
                <w:sz w:val="14"/>
                <w:szCs w:val="14"/>
              </w:rPr>
              <w:t>78,619</w:t>
            </w:r>
          </w:p>
        </w:tc>
        <w:tc>
          <w:tcPr>
            <w:tcW w:w="215" w:type="pct"/>
            <w:tcBorders>
              <w:top w:val="nil"/>
              <w:left w:val="nil"/>
              <w:bottom w:val="single" w:sz="4" w:space="0" w:color="auto"/>
              <w:right w:val="single" w:sz="8" w:space="0" w:color="auto"/>
            </w:tcBorders>
            <w:shd w:val="clear" w:color="auto" w:fill="auto"/>
            <w:vAlign w:val="center"/>
            <w:hideMark/>
          </w:tcPr>
          <w:p w14:paraId="4A599253" w14:textId="77777777" w:rsidR="0026475C" w:rsidRPr="0026475C" w:rsidRDefault="0026475C" w:rsidP="0026475C">
            <w:pPr>
              <w:jc w:val="center"/>
              <w:rPr>
                <w:sz w:val="14"/>
                <w:szCs w:val="14"/>
              </w:rPr>
            </w:pPr>
            <w:r w:rsidRPr="0026475C">
              <w:rPr>
                <w:sz w:val="14"/>
                <w:szCs w:val="14"/>
              </w:rPr>
              <w:t>42,903</w:t>
            </w:r>
          </w:p>
        </w:tc>
        <w:tc>
          <w:tcPr>
            <w:tcW w:w="222" w:type="pct"/>
            <w:tcBorders>
              <w:top w:val="nil"/>
              <w:left w:val="nil"/>
              <w:bottom w:val="single" w:sz="4" w:space="0" w:color="auto"/>
              <w:right w:val="single" w:sz="8" w:space="0" w:color="auto"/>
            </w:tcBorders>
            <w:shd w:val="clear" w:color="auto" w:fill="auto"/>
            <w:vAlign w:val="center"/>
            <w:hideMark/>
          </w:tcPr>
          <w:p w14:paraId="694F4408" w14:textId="77777777" w:rsidR="0026475C" w:rsidRPr="0026475C" w:rsidRDefault="0026475C" w:rsidP="0026475C">
            <w:pPr>
              <w:jc w:val="center"/>
              <w:rPr>
                <w:sz w:val="14"/>
                <w:szCs w:val="14"/>
              </w:rPr>
            </w:pPr>
            <w:r w:rsidRPr="0026475C">
              <w:rPr>
                <w:sz w:val="14"/>
                <w:szCs w:val="14"/>
              </w:rPr>
              <w:t>18,996</w:t>
            </w:r>
          </w:p>
        </w:tc>
        <w:tc>
          <w:tcPr>
            <w:tcW w:w="222" w:type="pct"/>
            <w:tcBorders>
              <w:top w:val="nil"/>
              <w:left w:val="nil"/>
              <w:bottom w:val="single" w:sz="4" w:space="0" w:color="auto"/>
              <w:right w:val="single" w:sz="8" w:space="0" w:color="auto"/>
            </w:tcBorders>
            <w:shd w:val="clear" w:color="auto" w:fill="auto"/>
            <w:vAlign w:val="center"/>
            <w:hideMark/>
          </w:tcPr>
          <w:p w14:paraId="20F1C47E" w14:textId="77777777" w:rsidR="0026475C" w:rsidRPr="0026475C" w:rsidRDefault="0026475C" w:rsidP="0026475C">
            <w:pPr>
              <w:jc w:val="center"/>
              <w:rPr>
                <w:sz w:val="14"/>
                <w:szCs w:val="14"/>
              </w:rPr>
            </w:pPr>
            <w:r w:rsidRPr="0026475C">
              <w:rPr>
                <w:sz w:val="14"/>
                <w:szCs w:val="14"/>
              </w:rPr>
              <w:t>15,832</w:t>
            </w:r>
          </w:p>
        </w:tc>
        <w:tc>
          <w:tcPr>
            <w:tcW w:w="222" w:type="pct"/>
            <w:tcBorders>
              <w:top w:val="nil"/>
              <w:left w:val="nil"/>
              <w:bottom w:val="single" w:sz="4" w:space="0" w:color="auto"/>
              <w:right w:val="single" w:sz="8" w:space="0" w:color="auto"/>
            </w:tcBorders>
            <w:shd w:val="clear" w:color="auto" w:fill="auto"/>
            <w:vAlign w:val="center"/>
            <w:hideMark/>
          </w:tcPr>
          <w:p w14:paraId="760BEA97" w14:textId="77777777" w:rsidR="0026475C" w:rsidRPr="0026475C" w:rsidRDefault="0026475C" w:rsidP="0026475C">
            <w:pPr>
              <w:jc w:val="center"/>
              <w:rPr>
                <w:sz w:val="14"/>
                <w:szCs w:val="14"/>
              </w:rPr>
            </w:pPr>
            <w:r w:rsidRPr="0026475C">
              <w:rPr>
                <w:sz w:val="14"/>
                <w:szCs w:val="14"/>
              </w:rPr>
              <w:t>0,374</w:t>
            </w:r>
          </w:p>
        </w:tc>
        <w:tc>
          <w:tcPr>
            <w:tcW w:w="229" w:type="pct"/>
            <w:tcBorders>
              <w:top w:val="nil"/>
              <w:left w:val="nil"/>
              <w:bottom w:val="single" w:sz="4" w:space="0" w:color="auto"/>
              <w:right w:val="single" w:sz="8" w:space="0" w:color="auto"/>
            </w:tcBorders>
            <w:shd w:val="clear" w:color="auto" w:fill="auto"/>
            <w:vAlign w:val="center"/>
            <w:hideMark/>
          </w:tcPr>
          <w:p w14:paraId="4233945F" w14:textId="77777777" w:rsidR="0026475C" w:rsidRPr="0026475C" w:rsidRDefault="0026475C" w:rsidP="0026475C">
            <w:pPr>
              <w:jc w:val="center"/>
              <w:rPr>
                <w:sz w:val="14"/>
                <w:szCs w:val="14"/>
              </w:rPr>
            </w:pPr>
            <w:r w:rsidRPr="0026475C">
              <w:rPr>
                <w:sz w:val="14"/>
                <w:szCs w:val="14"/>
              </w:rPr>
              <w:t>78,104</w:t>
            </w:r>
          </w:p>
        </w:tc>
        <w:tc>
          <w:tcPr>
            <w:tcW w:w="215" w:type="pct"/>
            <w:tcBorders>
              <w:top w:val="nil"/>
              <w:left w:val="nil"/>
              <w:bottom w:val="single" w:sz="4" w:space="0" w:color="auto"/>
              <w:right w:val="single" w:sz="8" w:space="0" w:color="auto"/>
            </w:tcBorders>
            <w:shd w:val="clear" w:color="000000" w:fill="FFFFFF"/>
            <w:vAlign w:val="center"/>
            <w:hideMark/>
          </w:tcPr>
          <w:p w14:paraId="4FCFE18B" w14:textId="77777777" w:rsidR="0026475C" w:rsidRPr="0026475C" w:rsidRDefault="0026475C" w:rsidP="0026475C">
            <w:pPr>
              <w:jc w:val="center"/>
              <w:rPr>
                <w:sz w:val="14"/>
                <w:szCs w:val="14"/>
              </w:rPr>
            </w:pPr>
            <w:r w:rsidRPr="0026475C">
              <w:rPr>
                <w:sz w:val="14"/>
                <w:szCs w:val="14"/>
              </w:rPr>
              <w:t>43,074</w:t>
            </w:r>
          </w:p>
        </w:tc>
        <w:tc>
          <w:tcPr>
            <w:tcW w:w="222" w:type="pct"/>
            <w:tcBorders>
              <w:top w:val="nil"/>
              <w:left w:val="nil"/>
              <w:bottom w:val="single" w:sz="4" w:space="0" w:color="auto"/>
              <w:right w:val="single" w:sz="8" w:space="0" w:color="auto"/>
            </w:tcBorders>
            <w:shd w:val="clear" w:color="000000" w:fill="FFFFFF"/>
            <w:vAlign w:val="center"/>
            <w:hideMark/>
          </w:tcPr>
          <w:p w14:paraId="750C73F3" w14:textId="77777777" w:rsidR="0026475C" w:rsidRPr="0026475C" w:rsidRDefault="0026475C" w:rsidP="0026475C">
            <w:pPr>
              <w:jc w:val="center"/>
              <w:rPr>
                <w:sz w:val="14"/>
                <w:szCs w:val="14"/>
              </w:rPr>
            </w:pPr>
            <w:r w:rsidRPr="0026475C">
              <w:rPr>
                <w:sz w:val="14"/>
                <w:szCs w:val="14"/>
              </w:rPr>
              <w:t>18,716</w:t>
            </w:r>
          </w:p>
        </w:tc>
        <w:tc>
          <w:tcPr>
            <w:tcW w:w="222" w:type="pct"/>
            <w:tcBorders>
              <w:top w:val="nil"/>
              <w:left w:val="nil"/>
              <w:bottom w:val="single" w:sz="4" w:space="0" w:color="auto"/>
              <w:right w:val="single" w:sz="8" w:space="0" w:color="auto"/>
            </w:tcBorders>
            <w:shd w:val="clear" w:color="000000" w:fill="FFFFFF"/>
            <w:vAlign w:val="center"/>
            <w:hideMark/>
          </w:tcPr>
          <w:p w14:paraId="79C9250A" w14:textId="77777777" w:rsidR="0026475C" w:rsidRPr="0026475C" w:rsidRDefault="0026475C" w:rsidP="0026475C">
            <w:pPr>
              <w:jc w:val="center"/>
              <w:rPr>
                <w:sz w:val="14"/>
                <w:szCs w:val="14"/>
              </w:rPr>
            </w:pPr>
            <w:r w:rsidRPr="0026475C">
              <w:rPr>
                <w:sz w:val="14"/>
                <w:szCs w:val="14"/>
              </w:rPr>
              <w:t>16,195</w:t>
            </w:r>
          </w:p>
        </w:tc>
        <w:tc>
          <w:tcPr>
            <w:tcW w:w="223" w:type="pct"/>
            <w:tcBorders>
              <w:top w:val="nil"/>
              <w:left w:val="nil"/>
              <w:bottom w:val="single" w:sz="4" w:space="0" w:color="auto"/>
              <w:right w:val="single" w:sz="8" w:space="0" w:color="auto"/>
            </w:tcBorders>
            <w:shd w:val="clear" w:color="000000" w:fill="FFFFFF"/>
            <w:vAlign w:val="center"/>
            <w:hideMark/>
          </w:tcPr>
          <w:p w14:paraId="349EE2E6" w14:textId="77777777" w:rsidR="0026475C" w:rsidRPr="0026475C" w:rsidRDefault="0026475C" w:rsidP="0026475C">
            <w:pPr>
              <w:jc w:val="center"/>
              <w:rPr>
                <w:sz w:val="14"/>
                <w:szCs w:val="14"/>
              </w:rPr>
            </w:pPr>
            <w:r w:rsidRPr="0026475C">
              <w:rPr>
                <w:sz w:val="14"/>
                <w:szCs w:val="14"/>
              </w:rPr>
              <w:t>0,377</w:t>
            </w:r>
          </w:p>
        </w:tc>
        <w:tc>
          <w:tcPr>
            <w:tcW w:w="278" w:type="pct"/>
            <w:tcBorders>
              <w:top w:val="nil"/>
              <w:left w:val="nil"/>
              <w:bottom w:val="single" w:sz="4" w:space="0" w:color="auto"/>
              <w:right w:val="single" w:sz="8" w:space="0" w:color="auto"/>
            </w:tcBorders>
            <w:shd w:val="clear" w:color="auto" w:fill="auto"/>
            <w:vAlign w:val="center"/>
            <w:hideMark/>
          </w:tcPr>
          <w:p w14:paraId="4E736B8B" w14:textId="77777777" w:rsidR="0026475C" w:rsidRPr="0026475C" w:rsidRDefault="0026475C" w:rsidP="0026475C">
            <w:pPr>
              <w:jc w:val="center"/>
              <w:rPr>
                <w:sz w:val="14"/>
                <w:szCs w:val="14"/>
              </w:rPr>
            </w:pPr>
            <w:r w:rsidRPr="0026475C">
              <w:rPr>
                <w:sz w:val="14"/>
                <w:szCs w:val="14"/>
              </w:rPr>
              <w:t>78,362</w:t>
            </w:r>
          </w:p>
        </w:tc>
      </w:tr>
      <w:tr w:rsidR="0026475C" w:rsidRPr="0026475C" w14:paraId="0F2D6424"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AA543F5" w14:textId="77777777" w:rsidR="0026475C" w:rsidRPr="0026475C" w:rsidRDefault="0026475C" w:rsidP="0026475C">
            <w:pPr>
              <w:jc w:val="center"/>
              <w:rPr>
                <w:sz w:val="14"/>
                <w:szCs w:val="14"/>
              </w:rPr>
            </w:pPr>
            <w:r w:rsidRPr="0026475C">
              <w:rPr>
                <w:sz w:val="14"/>
                <w:szCs w:val="14"/>
              </w:rPr>
              <w:t>16.3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12CDCFA" w14:textId="77777777" w:rsidR="0026475C" w:rsidRPr="0026475C" w:rsidRDefault="0026475C" w:rsidP="0026475C">
            <w:pPr>
              <w:jc w:val="right"/>
              <w:rPr>
                <w:sz w:val="14"/>
                <w:szCs w:val="14"/>
              </w:rPr>
            </w:pPr>
            <w:r w:rsidRPr="0026475C">
              <w:rPr>
                <w:sz w:val="14"/>
                <w:szCs w:val="14"/>
              </w:rPr>
              <w:t>Сбыт 2</w:t>
            </w:r>
          </w:p>
        </w:tc>
        <w:tc>
          <w:tcPr>
            <w:tcW w:w="221" w:type="pct"/>
            <w:tcBorders>
              <w:top w:val="nil"/>
              <w:left w:val="nil"/>
              <w:bottom w:val="single" w:sz="4" w:space="0" w:color="auto"/>
              <w:right w:val="single" w:sz="8" w:space="0" w:color="auto"/>
            </w:tcBorders>
            <w:shd w:val="clear" w:color="auto" w:fill="auto"/>
            <w:vAlign w:val="center"/>
            <w:hideMark/>
          </w:tcPr>
          <w:p w14:paraId="41264DE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587135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9FD156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D2B819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918326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052BFD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6196387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B0181F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3E33B1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F5FC0B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7703B7D"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7A7078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DD9573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5F4565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9A019C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3E098B2F" w14:textId="77777777" w:rsidR="0026475C" w:rsidRPr="0026475C" w:rsidRDefault="0026475C" w:rsidP="0026475C">
            <w:pPr>
              <w:jc w:val="center"/>
              <w:rPr>
                <w:sz w:val="14"/>
                <w:szCs w:val="14"/>
              </w:rPr>
            </w:pPr>
            <w:r w:rsidRPr="0026475C">
              <w:rPr>
                <w:sz w:val="14"/>
                <w:szCs w:val="14"/>
              </w:rPr>
              <w:t>0,000</w:t>
            </w:r>
          </w:p>
        </w:tc>
      </w:tr>
      <w:tr w:rsidR="0026475C" w:rsidRPr="0026475C" w14:paraId="0CD672D6"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5B67794A" w14:textId="77777777" w:rsidR="0026475C" w:rsidRPr="0026475C" w:rsidRDefault="0026475C" w:rsidP="0026475C">
            <w:pPr>
              <w:jc w:val="center"/>
              <w:rPr>
                <w:sz w:val="14"/>
                <w:szCs w:val="14"/>
              </w:rPr>
            </w:pPr>
            <w:r w:rsidRPr="0026475C">
              <w:rPr>
                <w:sz w:val="14"/>
                <w:szCs w:val="14"/>
              </w:rPr>
              <w:t>16.4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BA4FF46" w14:textId="77777777" w:rsidR="0026475C" w:rsidRPr="0026475C" w:rsidRDefault="0026475C" w:rsidP="0026475C">
            <w:pPr>
              <w:jc w:val="right"/>
              <w:rPr>
                <w:sz w:val="14"/>
                <w:szCs w:val="14"/>
              </w:rPr>
            </w:pPr>
            <w:r w:rsidRPr="0026475C">
              <w:rPr>
                <w:sz w:val="14"/>
                <w:szCs w:val="14"/>
              </w:rPr>
              <w:t>Сбыт 3</w:t>
            </w:r>
          </w:p>
        </w:tc>
        <w:tc>
          <w:tcPr>
            <w:tcW w:w="221" w:type="pct"/>
            <w:tcBorders>
              <w:top w:val="nil"/>
              <w:left w:val="nil"/>
              <w:bottom w:val="single" w:sz="4" w:space="0" w:color="auto"/>
              <w:right w:val="single" w:sz="8" w:space="0" w:color="auto"/>
            </w:tcBorders>
            <w:shd w:val="clear" w:color="auto" w:fill="auto"/>
            <w:vAlign w:val="center"/>
            <w:hideMark/>
          </w:tcPr>
          <w:p w14:paraId="73E1EFC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DB88CD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C00158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A45EA4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73A704D"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7F31C2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348AF5E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207950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7EDE52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C7D8D7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7A90F3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BB848B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7C9F7E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A395DD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5D309E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C2EDCB8" w14:textId="77777777" w:rsidR="0026475C" w:rsidRPr="0026475C" w:rsidRDefault="0026475C" w:rsidP="0026475C">
            <w:pPr>
              <w:jc w:val="center"/>
              <w:rPr>
                <w:sz w:val="14"/>
                <w:szCs w:val="14"/>
              </w:rPr>
            </w:pPr>
            <w:r w:rsidRPr="0026475C">
              <w:rPr>
                <w:sz w:val="14"/>
                <w:szCs w:val="14"/>
              </w:rPr>
              <w:t>0,000</w:t>
            </w:r>
          </w:p>
        </w:tc>
      </w:tr>
      <w:tr w:rsidR="0026475C" w:rsidRPr="0026475C" w14:paraId="568321B9"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A00361D" w14:textId="77777777" w:rsidR="0026475C" w:rsidRPr="0026475C" w:rsidRDefault="0026475C" w:rsidP="0026475C">
            <w:pPr>
              <w:jc w:val="center"/>
              <w:rPr>
                <w:sz w:val="14"/>
                <w:szCs w:val="14"/>
              </w:rPr>
            </w:pPr>
            <w:r w:rsidRPr="0026475C">
              <w:rPr>
                <w:sz w:val="14"/>
                <w:szCs w:val="14"/>
              </w:rPr>
              <w:t>16.5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528BD1F" w14:textId="77777777" w:rsidR="0026475C" w:rsidRPr="0026475C" w:rsidRDefault="0026475C" w:rsidP="0026475C">
            <w:pPr>
              <w:jc w:val="right"/>
              <w:rPr>
                <w:sz w:val="14"/>
                <w:szCs w:val="14"/>
              </w:rPr>
            </w:pPr>
            <w:r w:rsidRPr="0026475C">
              <w:rPr>
                <w:sz w:val="14"/>
                <w:szCs w:val="14"/>
              </w:rPr>
              <w:t>Сбыт 4</w:t>
            </w:r>
          </w:p>
        </w:tc>
        <w:tc>
          <w:tcPr>
            <w:tcW w:w="221" w:type="pct"/>
            <w:tcBorders>
              <w:top w:val="nil"/>
              <w:left w:val="nil"/>
              <w:bottom w:val="single" w:sz="4" w:space="0" w:color="auto"/>
              <w:right w:val="single" w:sz="8" w:space="0" w:color="auto"/>
            </w:tcBorders>
            <w:shd w:val="clear" w:color="auto" w:fill="auto"/>
            <w:vAlign w:val="center"/>
            <w:hideMark/>
          </w:tcPr>
          <w:p w14:paraId="56EC05C8"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7A6BA5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247C95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704D73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FC232ED"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82879EE"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63DA4C0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8A41EC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B3CCD5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69F87A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71232EAF"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DC2F1C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AC3139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8D4A5F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0F08B9C"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728E26C" w14:textId="77777777" w:rsidR="0026475C" w:rsidRPr="0026475C" w:rsidRDefault="0026475C" w:rsidP="0026475C">
            <w:pPr>
              <w:jc w:val="center"/>
              <w:rPr>
                <w:sz w:val="14"/>
                <w:szCs w:val="14"/>
              </w:rPr>
            </w:pPr>
            <w:r w:rsidRPr="0026475C">
              <w:rPr>
                <w:sz w:val="14"/>
                <w:szCs w:val="14"/>
              </w:rPr>
              <w:t>0,000</w:t>
            </w:r>
          </w:p>
        </w:tc>
      </w:tr>
      <w:tr w:rsidR="0026475C" w:rsidRPr="0026475C" w14:paraId="01D4FFD6"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FB1A3E6" w14:textId="77777777" w:rsidR="0026475C" w:rsidRPr="0026475C" w:rsidRDefault="0026475C" w:rsidP="0026475C">
            <w:pPr>
              <w:jc w:val="center"/>
              <w:rPr>
                <w:sz w:val="14"/>
                <w:szCs w:val="14"/>
              </w:rPr>
            </w:pPr>
            <w:r w:rsidRPr="0026475C">
              <w:rPr>
                <w:sz w:val="14"/>
                <w:szCs w:val="14"/>
              </w:rPr>
              <w:t>16.6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CE9ABC2" w14:textId="77777777" w:rsidR="0026475C" w:rsidRPr="0026475C" w:rsidRDefault="0026475C" w:rsidP="0026475C">
            <w:pPr>
              <w:jc w:val="right"/>
              <w:rPr>
                <w:sz w:val="14"/>
                <w:szCs w:val="14"/>
              </w:rPr>
            </w:pPr>
            <w:r w:rsidRPr="0026475C">
              <w:rPr>
                <w:sz w:val="14"/>
                <w:szCs w:val="14"/>
              </w:rPr>
              <w:t>Сбыт 5</w:t>
            </w:r>
          </w:p>
        </w:tc>
        <w:tc>
          <w:tcPr>
            <w:tcW w:w="221" w:type="pct"/>
            <w:tcBorders>
              <w:top w:val="nil"/>
              <w:left w:val="nil"/>
              <w:bottom w:val="single" w:sz="4" w:space="0" w:color="auto"/>
              <w:right w:val="single" w:sz="8" w:space="0" w:color="auto"/>
            </w:tcBorders>
            <w:shd w:val="clear" w:color="auto" w:fill="auto"/>
            <w:vAlign w:val="center"/>
            <w:hideMark/>
          </w:tcPr>
          <w:p w14:paraId="0B6F1F66"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4114517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385172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3D6B28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E8B99B8"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0C94F5EC"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9AB1C8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473217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FD6CC3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E6402A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DC5FFB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4FEF8A1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39144D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70A8D3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AD8A87D"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4C482A7" w14:textId="77777777" w:rsidR="0026475C" w:rsidRPr="0026475C" w:rsidRDefault="0026475C" w:rsidP="0026475C">
            <w:pPr>
              <w:jc w:val="center"/>
              <w:rPr>
                <w:sz w:val="14"/>
                <w:szCs w:val="14"/>
              </w:rPr>
            </w:pPr>
            <w:r w:rsidRPr="0026475C">
              <w:rPr>
                <w:sz w:val="14"/>
                <w:szCs w:val="14"/>
              </w:rPr>
              <w:t>0,000</w:t>
            </w:r>
          </w:p>
        </w:tc>
      </w:tr>
      <w:tr w:rsidR="0026475C" w:rsidRPr="0026475C" w14:paraId="4E3DF34C"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63676CF0" w14:textId="77777777" w:rsidR="0026475C" w:rsidRPr="0026475C" w:rsidRDefault="0026475C" w:rsidP="0026475C">
            <w:pPr>
              <w:jc w:val="center"/>
              <w:rPr>
                <w:sz w:val="14"/>
                <w:szCs w:val="14"/>
              </w:rPr>
            </w:pPr>
            <w:r w:rsidRPr="0026475C">
              <w:rPr>
                <w:sz w:val="14"/>
                <w:szCs w:val="14"/>
              </w:rPr>
              <w:t>16.7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1CB15E0" w14:textId="77777777" w:rsidR="0026475C" w:rsidRPr="0026475C" w:rsidRDefault="0026475C" w:rsidP="0026475C">
            <w:pPr>
              <w:jc w:val="right"/>
              <w:rPr>
                <w:sz w:val="14"/>
                <w:szCs w:val="14"/>
              </w:rPr>
            </w:pPr>
            <w:r w:rsidRPr="0026475C">
              <w:rPr>
                <w:sz w:val="14"/>
                <w:szCs w:val="14"/>
              </w:rPr>
              <w:t>Сбыт 6</w:t>
            </w:r>
          </w:p>
        </w:tc>
        <w:tc>
          <w:tcPr>
            <w:tcW w:w="221" w:type="pct"/>
            <w:tcBorders>
              <w:top w:val="nil"/>
              <w:left w:val="nil"/>
              <w:bottom w:val="single" w:sz="4" w:space="0" w:color="auto"/>
              <w:right w:val="single" w:sz="8" w:space="0" w:color="auto"/>
            </w:tcBorders>
            <w:shd w:val="clear" w:color="auto" w:fill="auto"/>
            <w:vAlign w:val="center"/>
            <w:hideMark/>
          </w:tcPr>
          <w:p w14:paraId="3712DEF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A0039C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5B4E91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85F363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7AF45BA"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A12CC6F"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E398C5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0C9295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044AD2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5B28462"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1C8D82B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BDB60A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186BF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F1E51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BEDF2A7"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282C7F5" w14:textId="77777777" w:rsidR="0026475C" w:rsidRPr="0026475C" w:rsidRDefault="0026475C" w:rsidP="0026475C">
            <w:pPr>
              <w:jc w:val="center"/>
              <w:rPr>
                <w:sz w:val="14"/>
                <w:szCs w:val="14"/>
              </w:rPr>
            </w:pPr>
            <w:r w:rsidRPr="0026475C">
              <w:rPr>
                <w:sz w:val="14"/>
                <w:szCs w:val="14"/>
              </w:rPr>
              <w:t>0,000</w:t>
            </w:r>
          </w:p>
        </w:tc>
      </w:tr>
      <w:tr w:rsidR="0026475C" w:rsidRPr="0026475C" w14:paraId="6340335D"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9AB76AA" w14:textId="77777777" w:rsidR="0026475C" w:rsidRPr="0026475C" w:rsidRDefault="0026475C" w:rsidP="0026475C">
            <w:pPr>
              <w:jc w:val="center"/>
              <w:rPr>
                <w:sz w:val="14"/>
                <w:szCs w:val="14"/>
              </w:rPr>
            </w:pPr>
            <w:r w:rsidRPr="0026475C">
              <w:rPr>
                <w:sz w:val="14"/>
                <w:szCs w:val="14"/>
              </w:rPr>
              <w:t>16.8</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1F41940" w14:textId="77777777" w:rsidR="0026475C" w:rsidRPr="0026475C" w:rsidRDefault="0026475C" w:rsidP="0026475C">
            <w:pPr>
              <w:jc w:val="right"/>
              <w:rPr>
                <w:sz w:val="14"/>
                <w:szCs w:val="14"/>
              </w:rPr>
            </w:pPr>
            <w:r w:rsidRPr="0026475C">
              <w:rPr>
                <w:sz w:val="14"/>
                <w:szCs w:val="14"/>
              </w:rPr>
              <w:t>Сбыт 7</w:t>
            </w:r>
          </w:p>
        </w:tc>
        <w:tc>
          <w:tcPr>
            <w:tcW w:w="221" w:type="pct"/>
            <w:tcBorders>
              <w:top w:val="nil"/>
              <w:left w:val="nil"/>
              <w:bottom w:val="single" w:sz="4" w:space="0" w:color="auto"/>
              <w:right w:val="single" w:sz="8" w:space="0" w:color="auto"/>
            </w:tcBorders>
            <w:shd w:val="clear" w:color="auto" w:fill="auto"/>
            <w:vAlign w:val="center"/>
            <w:hideMark/>
          </w:tcPr>
          <w:p w14:paraId="0C79564A"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25F0048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3EB00B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9860D0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6ADD63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600AF7C"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359134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B45152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44895B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FA54C13"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3645BA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C1C0A7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AC9CB3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87183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BB7BD49"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72E556CF" w14:textId="77777777" w:rsidR="0026475C" w:rsidRPr="0026475C" w:rsidRDefault="0026475C" w:rsidP="0026475C">
            <w:pPr>
              <w:jc w:val="center"/>
              <w:rPr>
                <w:sz w:val="14"/>
                <w:szCs w:val="14"/>
              </w:rPr>
            </w:pPr>
            <w:r w:rsidRPr="0026475C">
              <w:rPr>
                <w:sz w:val="14"/>
                <w:szCs w:val="14"/>
              </w:rPr>
              <w:t>0,000</w:t>
            </w:r>
          </w:p>
        </w:tc>
      </w:tr>
      <w:tr w:rsidR="0026475C" w:rsidRPr="0026475C" w14:paraId="1E58547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0FF73D7" w14:textId="77777777" w:rsidR="0026475C" w:rsidRPr="0026475C" w:rsidRDefault="0026475C" w:rsidP="0026475C">
            <w:pPr>
              <w:jc w:val="center"/>
              <w:rPr>
                <w:sz w:val="14"/>
                <w:szCs w:val="14"/>
              </w:rPr>
            </w:pPr>
            <w:r w:rsidRPr="0026475C">
              <w:rPr>
                <w:sz w:val="14"/>
                <w:szCs w:val="14"/>
              </w:rPr>
              <w:t>16.9</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30BDF03" w14:textId="77777777" w:rsidR="0026475C" w:rsidRPr="0026475C" w:rsidRDefault="0026475C" w:rsidP="0026475C">
            <w:pPr>
              <w:jc w:val="right"/>
              <w:rPr>
                <w:sz w:val="14"/>
                <w:szCs w:val="14"/>
              </w:rPr>
            </w:pPr>
            <w:r w:rsidRPr="0026475C">
              <w:rPr>
                <w:sz w:val="14"/>
                <w:szCs w:val="14"/>
              </w:rPr>
              <w:t>Сбыт 8</w:t>
            </w:r>
          </w:p>
        </w:tc>
        <w:tc>
          <w:tcPr>
            <w:tcW w:w="221" w:type="pct"/>
            <w:tcBorders>
              <w:top w:val="nil"/>
              <w:left w:val="nil"/>
              <w:bottom w:val="single" w:sz="4" w:space="0" w:color="auto"/>
              <w:right w:val="single" w:sz="8" w:space="0" w:color="auto"/>
            </w:tcBorders>
            <w:shd w:val="clear" w:color="auto" w:fill="auto"/>
            <w:vAlign w:val="center"/>
            <w:hideMark/>
          </w:tcPr>
          <w:p w14:paraId="0977631D"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44220E0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980E8C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16DEF2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17CB07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78AA463"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CD15E0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7111A3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628A55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05C2597"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A1AFF0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08B67BF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BBEBD6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F75BA6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27C6639"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196A4EA8" w14:textId="77777777" w:rsidR="0026475C" w:rsidRPr="0026475C" w:rsidRDefault="0026475C" w:rsidP="0026475C">
            <w:pPr>
              <w:jc w:val="center"/>
              <w:rPr>
                <w:sz w:val="14"/>
                <w:szCs w:val="14"/>
              </w:rPr>
            </w:pPr>
            <w:r w:rsidRPr="0026475C">
              <w:rPr>
                <w:sz w:val="14"/>
                <w:szCs w:val="14"/>
              </w:rPr>
              <w:t>0,000</w:t>
            </w:r>
          </w:p>
        </w:tc>
      </w:tr>
      <w:tr w:rsidR="0026475C" w:rsidRPr="0026475C" w14:paraId="00FE63D1"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DADB72B" w14:textId="77777777" w:rsidR="0026475C" w:rsidRPr="0026475C" w:rsidRDefault="0026475C" w:rsidP="0026475C">
            <w:pPr>
              <w:jc w:val="center"/>
              <w:rPr>
                <w:sz w:val="14"/>
                <w:szCs w:val="14"/>
              </w:rPr>
            </w:pPr>
            <w:r w:rsidRPr="0026475C">
              <w:rPr>
                <w:sz w:val="14"/>
                <w:szCs w:val="14"/>
              </w:rPr>
              <w:t>16.10</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C58C735" w14:textId="77777777" w:rsidR="0026475C" w:rsidRPr="0026475C" w:rsidRDefault="0026475C" w:rsidP="0026475C">
            <w:pPr>
              <w:jc w:val="right"/>
              <w:rPr>
                <w:sz w:val="14"/>
                <w:szCs w:val="14"/>
              </w:rPr>
            </w:pPr>
            <w:r w:rsidRPr="0026475C">
              <w:rPr>
                <w:sz w:val="14"/>
                <w:szCs w:val="14"/>
              </w:rPr>
              <w:t>Сбыт 9</w:t>
            </w:r>
          </w:p>
        </w:tc>
        <w:tc>
          <w:tcPr>
            <w:tcW w:w="221" w:type="pct"/>
            <w:tcBorders>
              <w:top w:val="nil"/>
              <w:left w:val="nil"/>
              <w:bottom w:val="single" w:sz="4" w:space="0" w:color="auto"/>
              <w:right w:val="single" w:sz="8" w:space="0" w:color="auto"/>
            </w:tcBorders>
            <w:shd w:val="clear" w:color="auto" w:fill="auto"/>
            <w:vAlign w:val="center"/>
            <w:hideMark/>
          </w:tcPr>
          <w:p w14:paraId="04DF2D40"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0D7A06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B326DE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8B038B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B7D00EC"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3599574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56B5BD8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5346DC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764830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6035034"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48289842"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5865ECC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938543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104CE3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0676827"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A1349AD" w14:textId="77777777" w:rsidR="0026475C" w:rsidRPr="0026475C" w:rsidRDefault="0026475C" w:rsidP="0026475C">
            <w:pPr>
              <w:jc w:val="center"/>
              <w:rPr>
                <w:sz w:val="14"/>
                <w:szCs w:val="14"/>
              </w:rPr>
            </w:pPr>
            <w:r w:rsidRPr="0026475C">
              <w:rPr>
                <w:sz w:val="14"/>
                <w:szCs w:val="14"/>
              </w:rPr>
              <w:t>0,000</w:t>
            </w:r>
          </w:p>
        </w:tc>
      </w:tr>
      <w:tr w:rsidR="0026475C" w:rsidRPr="0026475C" w14:paraId="457AA0CD"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A4806F8" w14:textId="77777777" w:rsidR="0026475C" w:rsidRPr="0026475C" w:rsidRDefault="0026475C" w:rsidP="0026475C">
            <w:pPr>
              <w:jc w:val="center"/>
              <w:rPr>
                <w:sz w:val="14"/>
                <w:szCs w:val="14"/>
              </w:rPr>
            </w:pPr>
            <w:r w:rsidRPr="0026475C">
              <w:rPr>
                <w:sz w:val="14"/>
                <w:szCs w:val="14"/>
              </w:rPr>
              <w:t>16.11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8401ADA" w14:textId="77777777" w:rsidR="0026475C" w:rsidRPr="0026475C" w:rsidRDefault="0026475C" w:rsidP="0026475C">
            <w:pPr>
              <w:jc w:val="right"/>
              <w:rPr>
                <w:sz w:val="14"/>
                <w:szCs w:val="14"/>
              </w:rPr>
            </w:pPr>
            <w:r w:rsidRPr="0026475C">
              <w:rPr>
                <w:sz w:val="14"/>
                <w:szCs w:val="14"/>
              </w:rPr>
              <w:t>Сбыт 10</w:t>
            </w:r>
          </w:p>
        </w:tc>
        <w:tc>
          <w:tcPr>
            <w:tcW w:w="221" w:type="pct"/>
            <w:tcBorders>
              <w:top w:val="nil"/>
              <w:left w:val="nil"/>
              <w:bottom w:val="single" w:sz="4" w:space="0" w:color="auto"/>
              <w:right w:val="single" w:sz="8" w:space="0" w:color="auto"/>
            </w:tcBorders>
            <w:shd w:val="clear" w:color="auto" w:fill="auto"/>
            <w:vAlign w:val="center"/>
            <w:hideMark/>
          </w:tcPr>
          <w:p w14:paraId="4E5322CB"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66A9A7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2B597F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B93771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34C3BBE"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E9CBD12"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E0E153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D51736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8C49FF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A38A781"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6A7F0096"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25467D1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C39CC3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5B892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2A8B79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1D9703D4" w14:textId="77777777" w:rsidR="0026475C" w:rsidRPr="0026475C" w:rsidRDefault="0026475C" w:rsidP="0026475C">
            <w:pPr>
              <w:jc w:val="center"/>
              <w:rPr>
                <w:sz w:val="14"/>
                <w:szCs w:val="14"/>
              </w:rPr>
            </w:pPr>
            <w:r w:rsidRPr="0026475C">
              <w:rPr>
                <w:sz w:val="14"/>
                <w:szCs w:val="14"/>
              </w:rPr>
              <w:t>0,000</w:t>
            </w:r>
          </w:p>
        </w:tc>
      </w:tr>
      <w:tr w:rsidR="0026475C" w:rsidRPr="0026475C" w14:paraId="583223A9" w14:textId="77777777" w:rsidTr="009734C9">
        <w:trPr>
          <w:trHeight w:val="20"/>
        </w:trPr>
        <w:tc>
          <w:tcPr>
            <w:tcW w:w="180" w:type="pct"/>
            <w:tcBorders>
              <w:top w:val="nil"/>
              <w:left w:val="single" w:sz="8" w:space="0" w:color="auto"/>
              <w:bottom w:val="single" w:sz="8" w:space="0" w:color="auto"/>
              <w:right w:val="nil"/>
            </w:tcBorders>
            <w:shd w:val="clear" w:color="auto" w:fill="auto"/>
            <w:vAlign w:val="center"/>
            <w:hideMark/>
          </w:tcPr>
          <w:p w14:paraId="0C77BF94" w14:textId="77777777" w:rsidR="0026475C" w:rsidRPr="0026475C" w:rsidRDefault="0026475C" w:rsidP="0026475C">
            <w:pPr>
              <w:jc w:val="center"/>
              <w:rPr>
                <w:sz w:val="14"/>
                <w:szCs w:val="14"/>
              </w:rPr>
            </w:pPr>
            <w:r w:rsidRPr="0026475C">
              <w:rPr>
                <w:sz w:val="14"/>
                <w:szCs w:val="14"/>
              </w:rPr>
              <w:t>16.12</w:t>
            </w:r>
          </w:p>
        </w:tc>
        <w:tc>
          <w:tcPr>
            <w:tcW w:w="1215" w:type="pct"/>
            <w:tcBorders>
              <w:top w:val="nil"/>
              <w:left w:val="single" w:sz="8" w:space="0" w:color="auto"/>
              <w:bottom w:val="single" w:sz="8" w:space="0" w:color="auto"/>
              <w:right w:val="single" w:sz="8" w:space="0" w:color="auto"/>
            </w:tcBorders>
            <w:shd w:val="clear" w:color="auto" w:fill="auto"/>
            <w:vAlign w:val="center"/>
            <w:hideMark/>
          </w:tcPr>
          <w:p w14:paraId="68FD41D7" w14:textId="77777777" w:rsidR="0026475C" w:rsidRPr="0026475C" w:rsidRDefault="0026475C" w:rsidP="0026475C">
            <w:pPr>
              <w:jc w:val="right"/>
              <w:rPr>
                <w:sz w:val="14"/>
                <w:szCs w:val="14"/>
              </w:rPr>
            </w:pPr>
            <w:r w:rsidRPr="0026475C">
              <w:rPr>
                <w:sz w:val="14"/>
                <w:szCs w:val="14"/>
              </w:rPr>
              <w:t>Сбыт 11</w:t>
            </w:r>
          </w:p>
        </w:tc>
        <w:tc>
          <w:tcPr>
            <w:tcW w:w="221" w:type="pct"/>
            <w:tcBorders>
              <w:top w:val="nil"/>
              <w:left w:val="nil"/>
              <w:bottom w:val="single" w:sz="4" w:space="0" w:color="auto"/>
              <w:right w:val="single" w:sz="8" w:space="0" w:color="auto"/>
            </w:tcBorders>
            <w:shd w:val="clear" w:color="auto" w:fill="auto"/>
            <w:vAlign w:val="center"/>
            <w:hideMark/>
          </w:tcPr>
          <w:p w14:paraId="56D3D45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8" w:space="0" w:color="auto"/>
              <w:right w:val="single" w:sz="8" w:space="0" w:color="auto"/>
            </w:tcBorders>
            <w:shd w:val="clear" w:color="auto" w:fill="auto"/>
            <w:vAlign w:val="center"/>
            <w:hideMark/>
          </w:tcPr>
          <w:p w14:paraId="1785AB0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7DFFFA5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60330B8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214D4D79"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DA1ED3B"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8" w:space="0" w:color="auto"/>
              <w:right w:val="single" w:sz="8" w:space="0" w:color="auto"/>
            </w:tcBorders>
            <w:shd w:val="clear" w:color="auto" w:fill="auto"/>
            <w:vAlign w:val="center"/>
            <w:hideMark/>
          </w:tcPr>
          <w:p w14:paraId="3816B4D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5A24961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489EBF1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0D1644FB" w14:textId="77777777" w:rsidR="0026475C" w:rsidRPr="0026475C" w:rsidRDefault="0026475C" w:rsidP="0026475C">
            <w:pPr>
              <w:jc w:val="center"/>
              <w:rPr>
                <w:sz w:val="14"/>
                <w:szCs w:val="14"/>
              </w:rPr>
            </w:pPr>
            <w:r w:rsidRPr="0026475C">
              <w:rPr>
                <w:sz w:val="14"/>
                <w:szCs w:val="14"/>
              </w:rPr>
              <w:t> </w:t>
            </w:r>
          </w:p>
        </w:tc>
        <w:tc>
          <w:tcPr>
            <w:tcW w:w="229" w:type="pct"/>
            <w:tcBorders>
              <w:top w:val="nil"/>
              <w:left w:val="nil"/>
              <w:bottom w:val="single" w:sz="4" w:space="0" w:color="auto"/>
              <w:right w:val="single" w:sz="8" w:space="0" w:color="auto"/>
            </w:tcBorders>
            <w:shd w:val="clear" w:color="auto" w:fill="auto"/>
            <w:vAlign w:val="center"/>
            <w:hideMark/>
          </w:tcPr>
          <w:p w14:paraId="2A61005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655E09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794FCE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9B72F2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3985046"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54C38F8" w14:textId="77777777" w:rsidR="0026475C" w:rsidRPr="0026475C" w:rsidRDefault="0026475C" w:rsidP="0026475C">
            <w:pPr>
              <w:jc w:val="center"/>
              <w:rPr>
                <w:sz w:val="14"/>
                <w:szCs w:val="14"/>
              </w:rPr>
            </w:pPr>
            <w:r w:rsidRPr="0026475C">
              <w:rPr>
                <w:sz w:val="14"/>
                <w:szCs w:val="14"/>
              </w:rPr>
              <w:t>0,000</w:t>
            </w:r>
          </w:p>
        </w:tc>
      </w:tr>
      <w:tr w:rsidR="0026475C" w:rsidRPr="0026475C" w14:paraId="70BEFDDE"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68EF29F" w14:textId="77777777" w:rsidR="0026475C" w:rsidRPr="0026475C" w:rsidRDefault="0026475C" w:rsidP="0026475C">
            <w:pPr>
              <w:jc w:val="center"/>
              <w:rPr>
                <w:sz w:val="14"/>
                <w:szCs w:val="14"/>
              </w:rPr>
            </w:pPr>
            <w:r w:rsidRPr="0026475C">
              <w:rPr>
                <w:sz w:val="14"/>
                <w:szCs w:val="14"/>
              </w:rPr>
              <w:t>17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4FE8AA4" w14:textId="77777777" w:rsidR="0026475C" w:rsidRPr="0026475C" w:rsidRDefault="0026475C" w:rsidP="0026475C">
            <w:pPr>
              <w:rPr>
                <w:sz w:val="14"/>
                <w:szCs w:val="14"/>
              </w:rPr>
            </w:pPr>
            <w:r w:rsidRPr="0026475C">
              <w:rPr>
                <w:sz w:val="14"/>
                <w:szCs w:val="14"/>
              </w:rPr>
              <w:t>Отпуск электроэнергии в смежные сетевые компании в сальдированном выражении, в т.ч.</w:t>
            </w:r>
          </w:p>
        </w:tc>
        <w:tc>
          <w:tcPr>
            <w:tcW w:w="221" w:type="pct"/>
            <w:tcBorders>
              <w:top w:val="single" w:sz="8" w:space="0" w:color="auto"/>
              <w:left w:val="nil"/>
              <w:bottom w:val="single" w:sz="4" w:space="0" w:color="auto"/>
              <w:right w:val="single" w:sz="8" w:space="0" w:color="auto"/>
            </w:tcBorders>
            <w:shd w:val="clear" w:color="auto" w:fill="auto"/>
            <w:vAlign w:val="center"/>
            <w:hideMark/>
          </w:tcPr>
          <w:p w14:paraId="341976FE"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000000" w:fill="808080"/>
            <w:vAlign w:val="center"/>
            <w:hideMark/>
          </w:tcPr>
          <w:p w14:paraId="4FF6B7B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46F24E8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58BB7E9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2BF42FC3" w14:textId="77777777" w:rsidR="0026475C" w:rsidRPr="0026475C" w:rsidRDefault="0026475C" w:rsidP="0026475C">
            <w:pPr>
              <w:jc w:val="center"/>
              <w:rPr>
                <w:sz w:val="14"/>
                <w:szCs w:val="14"/>
              </w:rPr>
            </w:pPr>
            <w:r w:rsidRPr="0026475C">
              <w:rPr>
                <w:sz w:val="14"/>
                <w:szCs w:val="14"/>
              </w:rPr>
              <w:t> </w:t>
            </w:r>
          </w:p>
        </w:tc>
        <w:tc>
          <w:tcPr>
            <w:tcW w:w="229" w:type="pct"/>
            <w:tcBorders>
              <w:top w:val="single" w:sz="8" w:space="0" w:color="auto"/>
              <w:left w:val="nil"/>
              <w:bottom w:val="single" w:sz="4" w:space="0" w:color="auto"/>
              <w:right w:val="single" w:sz="8" w:space="0" w:color="auto"/>
            </w:tcBorders>
            <w:shd w:val="clear" w:color="000000" w:fill="808080"/>
            <w:vAlign w:val="center"/>
            <w:hideMark/>
          </w:tcPr>
          <w:p w14:paraId="51D91B90" w14:textId="77777777" w:rsidR="0026475C" w:rsidRPr="0026475C" w:rsidRDefault="0026475C" w:rsidP="0026475C">
            <w:pPr>
              <w:jc w:val="center"/>
              <w:rPr>
                <w:sz w:val="14"/>
                <w:szCs w:val="14"/>
              </w:rPr>
            </w:pPr>
            <w:r w:rsidRPr="0026475C">
              <w:rPr>
                <w:sz w:val="14"/>
                <w:szCs w:val="14"/>
              </w:rPr>
              <w:t> </w:t>
            </w:r>
          </w:p>
        </w:tc>
        <w:tc>
          <w:tcPr>
            <w:tcW w:w="215" w:type="pct"/>
            <w:tcBorders>
              <w:top w:val="nil"/>
              <w:left w:val="nil"/>
              <w:bottom w:val="single" w:sz="4" w:space="0" w:color="auto"/>
              <w:right w:val="single" w:sz="8" w:space="0" w:color="auto"/>
            </w:tcBorders>
            <w:shd w:val="clear" w:color="000000" w:fill="808080"/>
            <w:vAlign w:val="center"/>
            <w:hideMark/>
          </w:tcPr>
          <w:p w14:paraId="1103475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45D4C14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0E069CA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2EB380F1" w14:textId="77777777" w:rsidR="0026475C" w:rsidRPr="0026475C" w:rsidRDefault="0026475C" w:rsidP="0026475C">
            <w:pPr>
              <w:jc w:val="center"/>
              <w:rPr>
                <w:sz w:val="14"/>
                <w:szCs w:val="14"/>
              </w:rPr>
            </w:pPr>
            <w:r w:rsidRPr="0026475C">
              <w:rPr>
                <w:sz w:val="14"/>
                <w:szCs w:val="14"/>
              </w:rPr>
              <w:t> </w:t>
            </w:r>
          </w:p>
        </w:tc>
        <w:tc>
          <w:tcPr>
            <w:tcW w:w="229" w:type="pct"/>
            <w:tcBorders>
              <w:top w:val="single" w:sz="8" w:space="0" w:color="auto"/>
              <w:left w:val="nil"/>
              <w:bottom w:val="single" w:sz="4" w:space="0" w:color="auto"/>
              <w:right w:val="single" w:sz="8" w:space="0" w:color="auto"/>
            </w:tcBorders>
            <w:shd w:val="clear" w:color="000000" w:fill="808080"/>
            <w:vAlign w:val="center"/>
            <w:hideMark/>
          </w:tcPr>
          <w:p w14:paraId="376656B9" w14:textId="77777777" w:rsidR="0026475C" w:rsidRPr="0026475C" w:rsidRDefault="0026475C" w:rsidP="0026475C">
            <w:pPr>
              <w:jc w:val="center"/>
              <w:rPr>
                <w:sz w:val="14"/>
                <w:szCs w:val="14"/>
              </w:rPr>
            </w:pPr>
            <w:r w:rsidRPr="0026475C">
              <w:rPr>
                <w:sz w:val="14"/>
                <w:szCs w:val="14"/>
              </w:rPr>
              <w:t> </w:t>
            </w:r>
          </w:p>
        </w:tc>
        <w:tc>
          <w:tcPr>
            <w:tcW w:w="215" w:type="pct"/>
            <w:tcBorders>
              <w:top w:val="single" w:sz="8" w:space="0" w:color="auto"/>
              <w:left w:val="nil"/>
              <w:bottom w:val="single" w:sz="4" w:space="0" w:color="auto"/>
              <w:right w:val="single" w:sz="8" w:space="0" w:color="auto"/>
            </w:tcBorders>
            <w:shd w:val="clear" w:color="000000" w:fill="808080"/>
            <w:vAlign w:val="center"/>
            <w:hideMark/>
          </w:tcPr>
          <w:p w14:paraId="6C19C162" w14:textId="77777777" w:rsidR="0026475C" w:rsidRPr="0026475C" w:rsidRDefault="0026475C" w:rsidP="0026475C">
            <w:pPr>
              <w:jc w:val="center"/>
              <w:rPr>
                <w:sz w:val="14"/>
                <w:szCs w:val="14"/>
              </w:rPr>
            </w:pPr>
            <w:r w:rsidRPr="0026475C">
              <w:rPr>
                <w:sz w:val="14"/>
                <w:szCs w:val="14"/>
              </w:rPr>
              <w:t> </w:t>
            </w:r>
          </w:p>
        </w:tc>
        <w:tc>
          <w:tcPr>
            <w:tcW w:w="222" w:type="pct"/>
            <w:tcBorders>
              <w:top w:val="single" w:sz="8" w:space="0" w:color="auto"/>
              <w:left w:val="nil"/>
              <w:bottom w:val="single" w:sz="4" w:space="0" w:color="auto"/>
              <w:right w:val="single" w:sz="8" w:space="0" w:color="auto"/>
            </w:tcBorders>
            <w:shd w:val="clear" w:color="000000" w:fill="808080"/>
            <w:vAlign w:val="center"/>
            <w:hideMark/>
          </w:tcPr>
          <w:p w14:paraId="331CC610" w14:textId="77777777" w:rsidR="0026475C" w:rsidRPr="0026475C" w:rsidRDefault="0026475C" w:rsidP="0026475C">
            <w:pPr>
              <w:jc w:val="center"/>
              <w:rPr>
                <w:sz w:val="14"/>
                <w:szCs w:val="14"/>
              </w:rPr>
            </w:pPr>
            <w:r w:rsidRPr="0026475C">
              <w:rPr>
                <w:sz w:val="14"/>
                <w:szCs w:val="14"/>
              </w:rPr>
              <w:t> </w:t>
            </w:r>
          </w:p>
        </w:tc>
        <w:tc>
          <w:tcPr>
            <w:tcW w:w="222" w:type="pct"/>
            <w:tcBorders>
              <w:top w:val="single" w:sz="8" w:space="0" w:color="auto"/>
              <w:left w:val="nil"/>
              <w:bottom w:val="single" w:sz="4" w:space="0" w:color="auto"/>
              <w:right w:val="single" w:sz="8" w:space="0" w:color="auto"/>
            </w:tcBorders>
            <w:shd w:val="clear" w:color="000000" w:fill="808080"/>
            <w:vAlign w:val="center"/>
            <w:hideMark/>
          </w:tcPr>
          <w:p w14:paraId="71E71838" w14:textId="77777777" w:rsidR="0026475C" w:rsidRPr="0026475C" w:rsidRDefault="0026475C" w:rsidP="0026475C">
            <w:pPr>
              <w:jc w:val="center"/>
              <w:rPr>
                <w:sz w:val="14"/>
                <w:szCs w:val="14"/>
              </w:rPr>
            </w:pPr>
            <w:r w:rsidRPr="0026475C">
              <w:rPr>
                <w:sz w:val="14"/>
                <w:szCs w:val="14"/>
              </w:rPr>
              <w:t> </w:t>
            </w:r>
          </w:p>
        </w:tc>
        <w:tc>
          <w:tcPr>
            <w:tcW w:w="223" w:type="pct"/>
            <w:tcBorders>
              <w:top w:val="single" w:sz="8" w:space="0" w:color="auto"/>
              <w:left w:val="nil"/>
              <w:bottom w:val="single" w:sz="4" w:space="0" w:color="auto"/>
              <w:right w:val="single" w:sz="8" w:space="0" w:color="auto"/>
            </w:tcBorders>
            <w:shd w:val="clear" w:color="000000" w:fill="808080"/>
            <w:vAlign w:val="center"/>
            <w:hideMark/>
          </w:tcPr>
          <w:p w14:paraId="49991654" w14:textId="77777777" w:rsidR="0026475C" w:rsidRPr="0026475C" w:rsidRDefault="0026475C" w:rsidP="0026475C">
            <w:pPr>
              <w:jc w:val="center"/>
              <w:rPr>
                <w:sz w:val="14"/>
                <w:szCs w:val="14"/>
              </w:rPr>
            </w:pPr>
            <w:r w:rsidRPr="0026475C">
              <w:rPr>
                <w:sz w:val="14"/>
                <w:szCs w:val="14"/>
              </w:rPr>
              <w:t> </w:t>
            </w:r>
          </w:p>
        </w:tc>
        <w:tc>
          <w:tcPr>
            <w:tcW w:w="278" w:type="pct"/>
            <w:tcBorders>
              <w:top w:val="single" w:sz="8" w:space="0" w:color="auto"/>
              <w:left w:val="nil"/>
              <w:bottom w:val="single" w:sz="4" w:space="0" w:color="auto"/>
              <w:right w:val="single" w:sz="8" w:space="0" w:color="auto"/>
            </w:tcBorders>
            <w:shd w:val="clear" w:color="000000" w:fill="808080"/>
            <w:vAlign w:val="center"/>
            <w:hideMark/>
          </w:tcPr>
          <w:p w14:paraId="10FA6345" w14:textId="77777777" w:rsidR="0026475C" w:rsidRPr="0026475C" w:rsidRDefault="0026475C" w:rsidP="0026475C">
            <w:pPr>
              <w:jc w:val="center"/>
              <w:rPr>
                <w:sz w:val="14"/>
                <w:szCs w:val="14"/>
              </w:rPr>
            </w:pPr>
            <w:r w:rsidRPr="0026475C">
              <w:rPr>
                <w:sz w:val="14"/>
                <w:szCs w:val="14"/>
              </w:rPr>
              <w:t> </w:t>
            </w:r>
          </w:p>
        </w:tc>
      </w:tr>
      <w:tr w:rsidR="0026475C" w:rsidRPr="0026475C" w14:paraId="64790B63"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6A1E2981" w14:textId="77777777" w:rsidR="0026475C" w:rsidRPr="0026475C" w:rsidRDefault="0026475C" w:rsidP="0026475C">
            <w:pPr>
              <w:jc w:val="center"/>
              <w:rPr>
                <w:sz w:val="14"/>
                <w:szCs w:val="14"/>
              </w:rPr>
            </w:pPr>
            <w:r w:rsidRPr="0026475C">
              <w:rPr>
                <w:sz w:val="14"/>
                <w:szCs w:val="14"/>
              </w:rPr>
              <w:t>17.1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22B1D72" w14:textId="77777777" w:rsidR="0026475C" w:rsidRPr="0026475C" w:rsidRDefault="0026475C" w:rsidP="0026475C">
            <w:pPr>
              <w:jc w:val="right"/>
              <w:rPr>
                <w:sz w:val="14"/>
                <w:szCs w:val="14"/>
              </w:rPr>
            </w:pPr>
            <w:r w:rsidRPr="0026475C">
              <w:rPr>
                <w:sz w:val="14"/>
                <w:szCs w:val="14"/>
              </w:rPr>
              <w:t>«Горэлектросеть» ООО  (ИНН 4217127144)</w:t>
            </w:r>
          </w:p>
        </w:tc>
        <w:tc>
          <w:tcPr>
            <w:tcW w:w="221" w:type="pct"/>
            <w:tcBorders>
              <w:top w:val="nil"/>
              <w:left w:val="nil"/>
              <w:bottom w:val="single" w:sz="4" w:space="0" w:color="auto"/>
              <w:right w:val="single" w:sz="8" w:space="0" w:color="auto"/>
            </w:tcBorders>
            <w:shd w:val="clear" w:color="auto" w:fill="auto"/>
            <w:vAlign w:val="center"/>
            <w:hideMark/>
          </w:tcPr>
          <w:p w14:paraId="6B15613F"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2E40AEF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285F88E"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single" w:sz="4" w:space="0" w:color="auto"/>
              <w:right w:val="single" w:sz="8" w:space="0" w:color="auto"/>
            </w:tcBorders>
            <w:shd w:val="clear" w:color="auto" w:fill="auto"/>
            <w:vAlign w:val="center"/>
            <w:hideMark/>
          </w:tcPr>
          <w:p w14:paraId="689D0E7D" w14:textId="77777777" w:rsidR="0026475C" w:rsidRPr="0026475C" w:rsidRDefault="0026475C" w:rsidP="0026475C">
            <w:pPr>
              <w:jc w:val="center"/>
              <w:rPr>
                <w:sz w:val="14"/>
                <w:szCs w:val="14"/>
              </w:rPr>
            </w:pPr>
            <w:r w:rsidRPr="0026475C">
              <w:rPr>
                <w:sz w:val="14"/>
                <w:szCs w:val="14"/>
              </w:rPr>
              <w:t>-1,326</w:t>
            </w:r>
          </w:p>
        </w:tc>
        <w:tc>
          <w:tcPr>
            <w:tcW w:w="222" w:type="pct"/>
            <w:tcBorders>
              <w:top w:val="nil"/>
              <w:left w:val="nil"/>
              <w:bottom w:val="single" w:sz="4" w:space="0" w:color="auto"/>
              <w:right w:val="single" w:sz="8" w:space="0" w:color="auto"/>
            </w:tcBorders>
            <w:shd w:val="clear" w:color="auto" w:fill="auto"/>
            <w:vAlign w:val="center"/>
            <w:hideMark/>
          </w:tcPr>
          <w:p w14:paraId="6C41C66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264301C" w14:textId="77777777" w:rsidR="0026475C" w:rsidRPr="0026475C" w:rsidRDefault="0026475C" w:rsidP="0026475C">
            <w:pPr>
              <w:jc w:val="center"/>
              <w:rPr>
                <w:sz w:val="14"/>
                <w:szCs w:val="14"/>
              </w:rPr>
            </w:pPr>
            <w:r w:rsidRPr="0026475C">
              <w:rPr>
                <w:sz w:val="14"/>
                <w:szCs w:val="14"/>
              </w:rPr>
              <w:t>-1,324</w:t>
            </w:r>
          </w:p>
        </w:tc>
        <w:tc>
          <w:tcPr>
            <w:tcW w:w="215" w:type="pct"/>
            <w:tcBorders>
              <w:top w:val="nil"/>
              <w:left w:val="nil"/>
              <w:bottom w:val="single" w:sz="4" w:space="0" w:color="auto"/>
              <w:right w:val="single" w:sz="8" w:space="0" w:color="auto"/>
            </w:tcBorders>
            <w:shd w:val="clear" w:color="auto" w:fill="auto"/>
            <w:vAlign w:val="center"/>
            <w:hideMark/>
          </w:tcPr>
          <w:p w14:paraId="489676E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F5CD98E"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single" w:sz="4" w:space="0" w:color="auto"/>
              <w:right w:val="single" w:sz="8" w:space="0" w:color="auto"/>
            </w:tcBorders>
            <w:shd w:val="clear" w:color="auto" w:fill="auto"/>
            <w:vAlign w:val="center"/>
            <w:hideMark/>
          </w:tcPr>
          <w:p w14:paraId="381301AA" w14:textId="77777777" w:rsidR="0026475C" w:rsidRPr="0026475C" w:rsidRDefault="0026475C" w:rsidP="0026475C">
            <w:pPr>
              <w:jc w:val="center"/>
              <w:rPr>
                <w:sz w:val="14"/>
                <w:szCs w:val="14"/>
              </w:rPr>
            </w:pPr>
            <w:r w:rsidRPr="0026475C">
              <w:rPr>
                <w:sz w:val="14"/>
                <w:szCs w:val="14"/>
              </w:rPr>
              <w:t>-1,332</w:t>
            </w:r>
          </w:p>
        </w:tc>
        <w:tc>
          <w:tcPr>
            <w:tcW w:w="222" w:type="pct"/>
            <w:tcBorders>
              <w:top w:val="nil"/>
              <w:left w:val="nil"/>
              <w:bottom w:val="single" w:sz="4" w:space="0" w:color="auto"/>
              <w:right w:val="single" w:sz="8" w:space="0" w:color="auto"/>
            </w:tcBorders>
            <w:shd w:val="clear" w:color="auto" w:fill="auto"/>
            <w:vAlign w:val="center"/>
            <w:hideMark/>
          </w:tcPr>
          <w:p w14:paraId="4C33B1DF"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763B8D0D" w14:textId="77777777" w:rsidR="0026475C" w:rsidRPr="0026475C" w:rsidRDefault="0026475C" w:rsidP="0026475C">
            <w:pPr>
              <w:jc w:val="center"/>
              <w:rPr>
                <w:sz w:val="14"/>
                <w:szCs w:val="14"/>
              </w:rPr>
            </w:pPr>
            <w:r w:rsidRPr="0026475C">
              <w:rPr>
                <w:sz w:val="14"/>
                <w:szCs w:val="14"/>
              </w:rPr>
              <w:t>-1,330</w:t>
            </w:r>
          </w:p>
        </w:tc>
        <w:tc>
          <w:tcPr>
            <w:tcW w:w="215" w:type="pct"/>
            <w:tcBorders>
              <w:top w:val="nil"/>
              <w:left w:val="nil"/>
              <w:bottom w:val="single" w:sz="4" w:space="0" w:color="auto"/>
              <w:right w:val="single" w:sz="8" w:space="0" w:color="auto"/>
            </w:tcBorders>
            <w:shd w:val="clear" w:color="000000" w:fill="FFFFFF"/>
            <w:vAlign w:val="center"/>
            <w:hideMark/>
          </w:tcPr>
          <w:p w14:paraId="659F322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7538A30"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single" w:sz="4" w:space="0" w:color="auto"/>
              <w:right w:val="single" w:sz="8" w:space="0" w:color="auto"/>
            </w:tcBorders>
            <w:shd w:val="clear" w:color="000000" w:fill="FFFFFF"/>
            <w:vAlign w:val="center"/>
            <w:hideMark/>
          </w:tcPr>
          <w:p w14:paraId="4AE9179F" w14:textId="77777777" w:rsidR="0026475C" w:rsidRPr="0026475C" w:rsidRDefault="0026475C" w:rsidP="0026475C">
            <w:pPr>
              <w:jc w:val="center"/>
              <w:rPr>
                <w:sz w:val="14"/>
                <w:szCs w:val="14"/>
              </w:rPr>
            </w:pPr>
            <w:r w:rsidRPr="0026475C">
              <w:rPr>
                <w:sz w:val="14"/>
                <w:szCs w:val="14"/>
              </w:rPr>
              <w:t>-1,329</w:t>
            </w:r>
          </w:p>
        </w:tc>
        <w:tc>
          <w:tcPr>
            <w:tcW w:w="223" w:type="pct"/>
            <w:tcBorders>
              <w:top w:val="nil"/>
              <w:left w:val="nil"/>
              <w:bottom w:val="single" w:sz="4" w:space="0" w:color="auto"/>
              <w:right w:val="single" w:sz="8" w:space="0" w:color="auto"/>
            </w:tcBorders>
            <w:shd w:val="clear" w:color="000000" w:fill="FFFFFF"/>
            <w:vAlign w:val="center"/>
            <w:hideMark/>
          </w:tcPr>
          <w:p w14:paraId="6B3C13D6"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7AD1FA37" w14:textId="77777777" w:rsidR="0026475C" w:rsidRPr="0026475C" w:rsidRDefault="0026475C" w:rsidP="0026475C">
            <w:pPr>
              <w:jc w:val="center"/>
              <w:rPr>
                <w:sz w:val="14"/>
                <w:szCs w:val="14"/>
              </w:rPr>
            </w:pPr>
            <w:r w:rsidRPr="0026475C">
              <w:rPr>
                <w:sz w:val="14"/>
                <w:szCs w:val="14"/>
              </w:rPr>
              <w:t>-1,327</w:t>
            </w:r>
          </w:p>
        </w:tc>
      </w:tr>
      <w:tr w:rsidR="0026475C" w:rsidRPr="0026475C" w14:paraId="4E1C5F1A"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2B6B51A" w14:textId="77777777" w:rsidR="0026475C" w:rsidRPr="0026475C" w:rsidRDefault="0026475C" w:rsidP="0026475C">
            <w:pPr>
              <w:jc w:val="center"/>
              <w:rPr>
                <w:sz w:val="14"/>
                <w:szCs w:val="14"/>
              </w:rPr>
            </w:pPr>
            <w:r w:rsidRPr="0026475C">
              <w:rPr>
                <w:sz w:val="14"/>
                <w:szCs w:val="14"/>
              </w:rPr>
              <w:t>17.2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64E5BA6" w14:textId="77777777" w:rsidR="0026475C" w:rsidRPr="0026475C" w:rsidRDefault="0026475C" w:rsidP="0026475C">
            <w:pPr>
              <w:jc w:val="right"/>
              <w:rPr>
                <w:sz w:val="14"/>
                <w:szCs w:val="14"/>
              </w:rPr>
            </w:pPr>
            <w:r w:rsidRPr="0026475C">
              <w:rPr>
                <w:sz w:val="14"/>
                <w:szCs w:val="14"/>
              </w:rPr>
              <w:t>«ЕвразЭнергоТранс» ООО (ИНН 4217084532)</w:t>
            </w:r>
          </w:p>
        </w:tc>
        <w:tc>
          <w:tcPr>
            <w:tcW w:w="221" w:type="pct"/>
            <w:tcBorders>
              <w:top w:val="nil"/>
              <w:left w:val="nil"/>
              <w:bottom w:val="single" w:sz="4" w:space="0" w:color="auto"/>
              <w:right w:val="single" w:sz="8" w:space="0" w:color="auto"/>
            </w:tcBorders>
            <w:shd w:val="clear" w:color="auto" w:fill="auto"/>
            <w:vAlign w:val="center"/>
            <w:hideMark/>
          </w:tcPr>
          <w:p w14:paraId="071EA16F"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D23E6A8" w14:textId="77777777" w:rsidR="0026475C" w:rsidRPr="0026475C" w:rsidRDefault="0026475C" w:rsidP="0026475C">
            <w:pPr>
              <w:jc w:val="center"/>
              <w:rPr>
                <w:sz w:val="14"/>
                <w:szCs w:val="14"/>
              </w:rPr>
            </w:pPr>
            <w:r w:rsidRPr="0026475C">
              <w:rPr>
                <w:sz w:val="14"/>
                <w:szCs w:val="14"/>
              </w:rPr>
              <w:t>-0,058</w:t>
            </w:r>
          </w:p>
        </w:tc>
        <w:tc>
          <w:tcPr>
            <w:tcW w:w="222" w:type="pct"/>
            <w:tcBorders>
              <w:top w:val="nil"/>
              <w:left w:val="nil"/>
              <w:bottom w:val="single" w:sz="4" w:space="0" w:color="auto"/>
              <w:right w:val="single" w:sz="8" w:space="0" w:color="auto"/>
            </w:tcBorders>
            <w:shd w:val="clear" w:color="auto" w:fill="auto"/>
            <w:vAlign w:val="center"/>
            <w:hideMark/>
          </w:tcPr>
          <w:p w14:paraId="255491E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86D05DB" w14:textId="77777777" w:rsidR="0026475C" w:rsidRPr="0026475C" w:rsidRDefault="0026475C" w:rsidP="0026475C">
            <w:pPr>
              <w:jc w:val="center"/>
              <w:rPr>
                <w:sz w:val="14"/>
                <w:szCs w:val="14"/>
              </w:rPr>
            </w:pPr>
            <w:r w:rsidRPr="0026475C">
              <w:rPr>
                <w:sz w:val="14"/>
                <w:szCs w:val="14"/>
              </w:rPr>
              <w:t>-0,446</w:t>
            </w:r>
          </w:p>
        </w:tc>
        <w:tc>
          <w:tcPr>
            <w:tcW w:w="222" w:type="pct"/>
            <w:tcBorders>
              <w:top w:val="nil"/>
              <w:left w:val="nil"/>
              <w:bottom w:val="single" w:sz="4" w:space="0" w:color="auto"/>
              <w:right w:val="single" w:sz="8" w:space="0" w:color="auto"/>
            </w:tcBorders>
            <w:shd w:val="clear" w:color="auto" w:fill="auto"/>
            <w:vAlign w:val="center"/>
            <w:hideMark/>
          </w:tcPr>
          <w:p w14:paraId="49868756"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4902D3D8" w14:textId="77777777" w:rsidR="0026475C" w:rsidRPr="0026475C" w:rsidRDefault="0026475C" w:rsidP="0026475C">
            <w:pPr>
              <w:jc w:val="center"/>
              <w:rPr>
                <w:sz w:val="14"/>
                <w:szCs w:val="14"/>
              </w:rPr>
            </w:pPr>
            <w:r w:rsidRPr="0026475C">
              <w:rPr>
                <w:sz w:val="14"/>
                <w:szCs w:val="14"/>
              </w:rPr>
              <w:t>-0,504</w:t>
            </w:r>
          </w:p>
        </w:tc>
        <w:tc>
          <w:tcPr>
            <w:tcW w:w="215" w:type="pct"/>
            <w:tcBorders>
              <w:top w:val="nil"/>
              <w:left w:val="nil"/>
              <w:bottom w:val="single" w:sz="4" w:space="0" w:color="auto"/>
              <w:right w:val="single" w:sz="8" w:space="0" w:color="auto"/>
            </w:tcBorders>
            <w:shd w:val="clear" w:color="auto" w:fill="auto"/>
            <w:vAlign w:val="center"/>
            <w:hideMark/>
          </w:tcPr>
          <w:p w14:paraId="0C85EB00" w14:textId="77777777" w:rsidR="0026475C" w:rsidRPr="0026475C" w:rsidRDefault="0026475C" w:rsidP="0026475C">
            <w:pPr>
              <w:jc w:val="center"/>
              <w:rPr>
                <w:sz w:val="14"/>
                <w:szCs w:val="14"/>
              </w:rPr>
            </w:pPr>
            <w:r w:rsidRPr="0026475C">
              <w:rPr>
                <w:sz w:val="14"/>
                <w:szCs w:val="14"/>
              </w:rPr>
              <w:t>-0,056</w:t>
            </w:r>
          </w:p>
        </w:tc>
        <w:tc>
          <w:tcPr>
            <w:tcW w:w="222" w:type="pct"/>
            <w:tcBorders>
              <w:top w:val="nil"/>
              <w:left w:val="nil"/>
              <w:bottom w:val="single" w:sz="4" w:space="0" w:color="auto"/>
              <w:right w:val="single" w:sz="8" w:space="0" w:color="auto"/>
            </w:tcBorders>
            <w:shd w:val="clear" w:color="auto" w:fill="auto"/>
            <w:vAlign w:val="center"/>
            <w:hideMark/>
          </w:tcPr>
          <w:p w14:paraId="0895173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AA7BBD8" w14:textId="77777777" w:rsidR="0026475C" w:rsidRPr="0026475C" w:rsidRDefault="0026475C" w:rsidP="0026475C">
            <w:pPr>
              <w:jc w:val="center"/>
              <w:rPr>
                <w:sz w:val="14"/>
                <w:szCs w:val="14"/>
              </w:rPr>
            </w:pPr>
            <w:r w:rsidRPr="0026475C">
              <w:rPr>
                <w:sz w:val="14"/>
                <w:szCs w:val="14"/>
              </w:rPr>
              <w:t>-0,640</w:t>
            </w:r>
          </w:p>
        </w:tc>
        <w:tc>
          <w:tcPr>
            <w:tcW w:w="222" w:type="pct"/>
            <w:tcBorders>
              <w:top w:val="nil"/>
              <w:left w:val="nil"/>
              <w:bottom w:val="single" w:sz="4" w:space="0" w:color="auto"/>
              <w:right w:val="single" w:sz="8" w:space="0" w:color="auto"/>
            </w:tcBorders>
            <w:shd w:val="clear" w:color="auto" w:fill="auto"/>
            <w:vAlign w:val="center"/>
            <w:hideMark/>
          </w:tcPr>
          <w:p w14:paraId="6FDE2FC6"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9DBA4C2" w14:textId="77777777" w:rsidR="0026475C" w:rsidRPr="0026475C" w:rsidRDefault="0026475C" w:rsidP="0026475C">
            <w:pPr>
              <w:jc w:val="center"/>
              <w:rPr>
                <w:sz w:val="14"/>
                <w:szCs w:val="14"/>
              </w:rPr>
            </w:pPr>
            <w:r w:rsidRPr="0026475C">
              <w:rPr>
                <w:sz w:val="14"/>
                <w:szCs w:val="14"/>
              </w:rPr>
              <w:t>-0,696</w:t>
            </w:r>
          </w:p>
        </w:tc>
        <w:tc>
          <w:tcPr>
            <w:tcW w:w="215" w:type="pct"/>
            <w:tcBorders>
              <w:top w:val="nil"/>
              <w:left w:val="nil"/>
              <w:bottom w:val="single" w:sz="4" w:space="0" w:color="auto"/>
              <w:right w:val="single" w:sz="8" w:space="0" w:color="auto"/>
            </w:tcBorders>
            <w:shd w:val="clear" w:color="000000" w:fill="FFFFFF"/>
            <w:vAlign w:val="center"/>
            <w:hideMark/>
          </w:tcPr>
          <w:p w14:paraId="3A4C7A9F" w14:textId="77777777" w:rsidR="0026475C" w:rsidRPr="0026475C" w:rsidRDefault="0026475C" w:rsidP="0026475C">
            <w:pPr>
              <w:jc w:val="center"/>
              <w:rPr>
                <w:sz w:val="14"/>
                <w:szCs w:val="14"/>
              </w:rPr>
            </w:pPr>
            <w:r w:rsidRPr="0026475C">
              <w:rPr>
                <w:sz w:val="14"/>
                <w:szCs w:val="14"/>
              </w:rPr>
              <w:t>-0,057</w:t>
            </w:r>
          </w:p>
        </w:tc>
        <w:tc>
          <w:tcPr>
            <w:tcW w:w="222" w:type="pct"/>
            <w:tcBorders>
              <w:top w:val="nil"/>
              <w:left w:val="nil"/>
              <w:bottom w:val="single" w:sz="4" w:space="0" w:color="auto"/>
              <w:right w:val="single" w:sz="8" w:space="0" w:color="auto"/>
            </w:tcBorders>
            <w:shd w:val="clear" w:color="000000" w:fill="FFFFFF"/>
            <w:vAlign w:val="center"/>
            <w:hideMark/>
          </w:tcPr>
          <w:p w14:paraId="2308FEE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B28A9C8" w14:textId="77777777" w:rsidR="0026475C" w:rsidRPr="0026475C" w:rsidRDefault="0026475C" w:rsidP="0026475C">
            <w:pPr>
              <w:jc w:val="center"/>
              <w:rPr>
                <w:sz w:val="14"/>
                <w:szCs w:val="14"/>
              </w:rPr>
            </w:pPr>
            <w:r w:rsidRPr="0026475C">
              <w:rPr>
                <w:sz w:val="14"/>
                <w:szCs w:val="14"/>
              </w:rPr>
              <w:t>-0,543</w:t>
            </w:r>
          </w:p>
        </w:tc>
        <w:tc>
          <w:tcPr>
            <w:tcW w:w="223" w:type="pct"/>
            <w:tcBorders>
              <w:top w:val="nil"/>
              <w:left w:val="nil"/>
              <w:bottom w:val="single" w:sz="4" w:space="0" w:color="auto"/>
              <w:right w:val="single" w:sz="8" w:space="0" w:color="auto"/>
            </w:tcBorders>
            <w:shd w:val="clear" w:color="000000" w:fill="FFFFFF"/>
            <w:vAlign w:val="center"/>
            <w:hideMark/>
          </w:tcPr>
          <w:p w14:paraId="520635C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349B7C8" w14:textId="77777777" w:rsidR="0026475C" w:rsidRPr="0026475C" w:rsidRDefault="0026475C" w:rsidP="0026475C">
            <w:pPr>
              <w:jc w:val="center"/>
              <w:rPr>
                <w:sz w:val="14"/>
                <w:szCs w:val="14"/>
              </w:rPr>
            </w:pPr>
            <w:r w:rsidRPr="0026475C">
              <w:rPr>
                <w:sz w:val="14"/>
                <w:szCs w:val="14"/>
              </w:rPr>
              <w:t>-0,600</w:t>
            </w:r>
          </w:p>
        </w:tc>
      </w:tr>
      <w:tr w:rsidR="0026475C" w:rsidRPr="0026475C" w14:paraId="5510EE24"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179546B" w14:textId="77777777" w:rsidR="0026475C" w:rsidRPr="0026475C" w:rsidRDefault="0026475C" w:rsidP="0026475C">
            <w:pPr>
              <w:jc w:val="center"/>
              <w:rPr>
                <w:sz w:val="14"/>
                <w:szCs w:val="14"/>
              </w:rPr>
            </w:pPr>
            <w:r w:rsidRPr="0026475C">
              <w:rPr>
                <w:sz w:val="14"/>
                <w:szCs w:val="14"/>
              </w:rPr>
              <w:t>17.3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6A85CE6" w14:textId="77777777" w:rsidR="0026475C" w:rsidRPr="0026475C" w:rsidRDefault="0026475C" w:rsidP="0026475C">
            <w:pPr>
              <w:jc w:val="right"/>
              <w:rPr>
                <w:sz w:val="14"/>
                <w:szCs w:val="14"/>
              </w:rPr>
            </w:pPr>
            <w:r w:rsidRPr="0026475C">
              <w:rPr>
                <w:sz w:val="14"/>
                <w:szCs w:val="14"/>
              </w:rPr>
              <w:t>«Кузбасская энергосетевая компания» ООО (ИНН 4205109750)</w:t>
            </w:r>
          </w:p>
        </w:tc>
        <w:tc>
          <w:tcPr>
            <w:tcW w:w="221" w:type="pct"/>
            <w:tcBorders>
              <w:top w:val="nil"/>
              <w:left w:val="nil"/>
              <w:bottom w:val="single" w:sz="4" w:space="0" w:color="auto"/>
              <w:right w:val="single" w:sz="8" w:space="0" w:color="auto"/>
            </w:tcBorders>
            <w:shd w:val="clear" w:color="auto" w:fill="auto"/>
            <w:vAlign w:val="center"/>
            <w:hideMark/>
          </w:tcPr>
          <w:p w14:paraId="540096BB"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5A36019" w14:textId="77777777" w:rsidR="0026475C" w:rsidRPr="0026475C" w:rsidRDefault="0026475C" w:rsidP="0026475C">
            <w:pPr>
              <w:jc w:val="center"/>
              <w:rPr>
                <w:sz w:val="14"/>
                <w:szCs w:val="14"/>
              </w:rPr>
            </w:pPr>
            <w:r w:rsidRPr="0026475C">
              <w:rPr>
                <w:sz w:val="14"/>
                <w:szCs w:val="14"/>
              </w:rPr>
              <w:t>0,135</w:t>
            </w:r>
          </w:p>
        </w:tc>
        <w:tc>
          <w:tcPr>
            <w:tcW w:w="222" w:type="pct"/>
            <w:tcBorders>
              <w:top w:val="nil"/>
              <w:left w:val="nil"/>
              <w:bottom w:val="single" w:sz="4" w:space="0" w:color="auto"/>
              <w:right w:val="single" w:sz="8" w:space="0" w:color="auto"/>
            </w:tcBorders>
            <w:shd w:val="clear" w:color="auto" w:fill="auto"/>
            <w:vAlign w:val="center"/>
            <w:hideMark/>
          </w:tcPr>
          <w:p w14:paraId="57AA6297" w14:textId="77777777" w:rsidR="0026475C" w:rsidRPr="0026475C" w:rsidRDefault="0026475C" w:rsidP="0026475C">
            <w:pPr>
              <w:jc w:val="center"/>
              <w:rPr>
                <w:sz w:val="14"/>
                <w:szCs w:val="14"/>
              </w:rPr>
            </w:pPr>
            <w:r w:rsidRPr="0026475C">
              <w:rPr>
                <w:sz w:val="14"/>
                <w:szCs w:val="14"/>
              </w:rPr>
              <w:t>7,456</w:t>
            </w:r>
          </w:p>
        </w:tc>
        <w:tc>
          <w:tcPr>
            <w:tcW w:w="222" w:type="pct"/>
            <w:tcBorders>
              <w:top w:val="nil"/>
              <w:left w:val="nil"/>
              <w:bottom w:val="single" w:sz="4" w:space="0" w:color="auto"/>
              <w:right w:val="single" w:sz="8" w:space="0" w:color="auto"/>
            </w:tcBorders>
            <w:shd w:val="clear" w:color="auto" w:fill="auto"/>
            <w:vAlign w:val="center"/>
            <w:hideMark/>
          </w:tcPr>
          <w:p w14:paraId="3E952DF2" w14:textId="77777777" w:rsidR="0026475C" w:rsidRPr="0026475C" w:rsidRDefault="0026475C" w:rsidP="0026475C">
            <w:pPr>
              <w:jc w:val="center"/>
              <w:rPr>
                <w:sz w:val="14"/>
                <w:szCs w:val="14"/>
              </w:rPr>
            </w:pPr>
            <w:r w:rsidRPr="0026475C">
              <w:rPr>
                <w:sz w:val="14"/>
                <w:szCs w:val="14"/>
              </w:rPr>
              <w:t>2,962</w:t>
            </w:r>
          </w:p>
        </w:tc>
        <w:tc>
          <w:tcPr>
            <w:tcW w:w="222" w:type="pct"/>
            <w:tcBorders>
              <w:top w:val="nil"/>
              <w:left w:val="nil"/>
              <w:bottom w:val="single" w:sz="4" w:space="0" w:color="auto"/>
              <w:right w:val="single" w:sz="8" w:space="0" w:color="auto"/>
            </w:tcBorders>
            <w:shd w:val="clear" w:color="auto" w:fill="auto"/>
            <w:vAlign w:val="center"/>
            <w:hideMark/>
          </w:tcPr>
          <w:p w14:paraId="7C1076C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EA89BCA" w14:textId="77777777" w:rsidR="0026475C" w:rsidRPr="0026475C" w:rsidRDefault="0026475C" w:rsidP="0026475C">
            <w:pPr>
              <w:jc w:val="center"/>
              <w:rPr>
                <w:sz w:val="14"/>
                <w:szCs w:val="14"/>
              </w:rPr>
            </w:pPr>
            <w:r w:rsidRPr="0026475C">
              <w:rPr>
                <w:sz w:val="14"/>
                <w:szCs w:val="14"/>
              </w:rPr>
              <w:t>10,553</w:t>
            </w:r>
          </w:p>
        </w:tc>
        <w:tc>
          <w:tcPr>
            <w:tcW w:w="215" w:type="pct"/>
            <w:tcBorders>
              <w:top w:val="nil"/>
              <w:left w:val="nil"/>
              <w:bottom w:val="single" w:sz="4" w:space="0" w:color="auto"/>
              <w:right w:val="single" w:sz="8" w:space="0" w:color="auto"/>
            </w:tcBorders>
            <w:shd w:val="clear" w:color="auto" w:fill="auto"/>
            <w:vAlign w:val="center"/>
            <w:hideMark/>
          </w:tcPr>
          <w:p w14:paraId="456D478F" w14:textId="77777777" w:rsidR="0026475C" w:rsidRPr="0026475C" w:rsidRDefault="0026475C" w:rsidP="0026475C">
            <w:pPr>
              <w:jc w:val="center"/>
              <w:rPr>
                <w:sz w:val="14"/>
                <w:szCs w:val="14"/>
              </w:rPr>
            </w:pPr>
            <w:r w:rsidRPr="0026475C">
              <w:rPr>
                <w:sz w:val="14"/>
                <w:szCs w:val="14"/>
              </w:rPr>
              <w:t>0,125</w:t>
            </w:r>
          </w:p>
        </w:tc>
        <w:tc>
          <w:tcPr>
            <w:tcW w:w="222" w:type="pct"/>
            <w:tcBorders>
              <w:top w:val="nil"/>
              <w:left w:val="nil"/>
              <w:bottom w:val="single" w:sz="4" w:space="0" w:color="auto"/>
              <w:right w:val="single" w:sz="8" w:space="0" w:color="auto"/>
            </w:tcBorders>
            <w:shd w:val="clear" w:color="auto" w:fill="auto"/>
            <w:vAlign w:val="center"/>
            <w:hideMark/>
          </w:tcPr>
          <w:p w14:paraId="0C5F151D" w14:textId="77777777" w:rsidR="0026475C" w:rsidRPr="0026475C" w:rsidRDefault="0026475C" w:rsidP="0026475C">
            <w:pPr>
              <w:jc w:val="center"/>
              <w:rPr>
                <w:sz w:val="14"/>
                <w:szCs w:val="14"/>
              </w:rPr>
            </w:pPr>
            <w:r w:rsidRPr="0026475C">
              <w:rPr>
                <w:sz w:val="14"/>
                <w:szCs w:val="14"/>
              </w:rPr>
              <w:t>7,336</w:t>
            </w:r>
          </w:p>
        </w:tc>
        <w:tc>
          <w:tcPr>
            <w:tcW w:w="222" w:type="pct"/>
            <w:tcBorders>
              <w:top w:val="nil"/>
              <w:left w:val="nil"/>
              <w:bottom w:val="single" w:sz="4" w:space="0" w:color="auto"/>
              <w:right w:val="single" w:sz="8" w:space="0" w:color="auto"/>
            </w:tcBorders>
            <w:shd w:val="clear" w:color="auto" w:fill="auto"/>
            <w:vAlign w:val="center"/>
            <w:hideMark/>
          </w:tcPr>
          <w:p w14:paraId="36B9BD0C" w14:textId="77777777" w:rsidR="0026475C" w:rsidRPr="0026475C" w:rsidRDefault="0026475C" w:rsidP="0026475C">
            <w:pPr>
              <w:jc w:val="center"/>
              <w:rPr>
                <w:sz w:val="14"/>
                <w:szCs w:val="14"/>
              </w:rPr>
            </w:pPr>
            <w:r w:rsidRPr="0026475C">
              <w:rPr>
                <w:sz w:val="14"/>
                <w:szCs w:val="14"/>
              </w:rPr>
              <w:t>2,828</w:t>
            </w:r>
          </w:p>
        </w:tc>
        <w:tc>
          <w:tcPr>
            <w:tcW w:w="222" w:type="pct"/>
            <w:tcBorders>
              <w:top w:val="nil"/>
              <w:left w:val="nil"/>
              <w:bottom w:val="single" w:sz="4" w:space="0" w:color="auto"/>
              <w:right w:val="single" w:sz="8" w:space="0" w:color="auto"/>
            </w:tcBorders>
            <w:shd w:val="clear" w:color="auto" w:fill="auto"/>
            <w:vAlign w:val="center"/>
            <w:hideMark/>
          </w:tcPr>
          <w:p w14:paraId="0E964217"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5721FD5" w14:textId="77777777" w:rsidR="0026475C" w:rsidRPr="0026475C" w:rsidRDefault="0026475C" w:rsidP="0026475C">
            <w:pPr>
              <w:jc w:val="center"/>
              <w:rPr>
                <w:sz w:val="14"/>
                <w:szCs w:val="14"/>
              </w:rPr>
            </w:pPr>
            <w:r w:rsidRPr="0026475C">
              <w:rPr>
                <w:sz w:val="14"/>
                <w:szCs w:val="14"/>
              </w:rPr>
              <w:t>10,289</w:t>
            </w:r>
          </w:p>
        </w:tc>
        <w:tc>
          <w:tcPr>
            <w:tcW w:w="215" w:type="pct"/>
            <w:tcBorders>
              <w:top w:val="nil"/>
              <w:left w:val="nil"/>
              <w:bottom w:val="single" w:sz="4" w:space="0" w:color="auto"/>
              <w:right w:val="single" w:sz="8" w:space="0" w:color="auto"/>
            </w:tcBorders>
            <w:shd w:val="clear" w:color="000000" w:fill="FFFFFF"/>
            <w:vAlign w:val="center"/>
            <w:hideMark/>
          </w:tcPr>
          <w:p w14:paraId="763C000C" w14:textId="77777777" w:rsidR="0026475C" w:rsidRPr="0026475C" w:rsidRDefault="0026475C" w:rsidP="0026475C">
            <w:pPr>
              <w:jc w:val="center"/>
              <w:rPr>
                <w:sz w:val="14"/>
                <w:szCs w:val="14"/>
              </w:rPr>
            </w:pPr>
            <w:r w:rsidRPr="0026475C">
              <w:rPr>
                <w:sz w:val="14"/>
                <w:szCs w:val="14"/>
              </w:rPr>
              <w:t>0,130</w:t>
            </w:r>
          </w:p>
        </w:tc>
        <w:tc>
          <w:tcPr>
            <w:tcW w:w="222" w:type="pct"/>
            <w:tcBorders>
              <w:top w:val="nil"/>
              <w:left w:val="nil"/>
              <w:bottom w:val="single" w:sz="4" w:space="0" w:color="auto"/>
              <w:right w:val="single" w:sz="8" w:space="0" w:color="auto"/>
            </w:tcBorders>
            <w:shd w:val="clear" w:color="000000" w:fill="FFFFFF"/>
            <w:vAlign w:val="center"/>
            <w:hideMark/>
          </w:tcPr>
          <w:p w14:paraId="76DACC1C" w14:textId="77777777" w:rsidR="0026475C" w:rsidRPr="0026475C" w:rsidRDefault="0026475C" w:rsidP="0026475C">
            <w:pPr>
              <w:jc w:val="center"/>
              <w:rPr>
                <w:sz w:val="14"/>
                <w:szCs w:val="14"/>
              </w:rPr>
            </w:pPr>
            <w:r w:rsidRPr="0026475C">
              <w:rPr>
                <w:sz w:val="14"/>
                <w:szCs w:val="14"/>
              </w:rPr>
              <w:t>7,396</w:t>
            </w:r>
          </w:p>
        </w:tc>
        <w:tc>
          <w:tcPr>
            <w:tcW w:w="222" w:type="pct"/>
            <w:tcBorders>
              <w:top w:val="nil"/>
              <w:left w:val="nil"/>
              <w:bottom w:val="single" w:sz="4" w:space="0" w:color="auto"/>
              <w:right w:val="single" w:sz="8" w:space="0" w:color="auto"/>
            </w:tcBorders>
            <w:shd w:val="clear" w:color="000000" w:fill="FFFFFF"/>
            <w:vAlign w:val="center"/>
            <w:hideMark/>
          </w:tcPr>
          <w:p w14:paraId="42D542D6" w14:textId="77777777" w:rsidR="0026475C" w:rsidRPr="0026475C" w:rsidRDefault="0026475C" w:rsidP="0026475C">
            <w:pPr>
              <w:jc w:val="center"/>
              <w:rPr>
                <w:sz w:val="14"/>
                <w:szCs w:val="14"/>
              </w:rPr>
            </w:pPr>
            <w:r w:rsidRPr="0026475C">
              <w:rPr>
                <w:sz w:val="14"/>
                <w:szCs w:val="14"/>
              </w:rPr>
              <w:t>2,895</w:t>
            </w:r>
          </w:p>
        </w:tc>
        <w:tc>
          <w:tcPr>
            <w:tcW w:w="223" w:type="pct"/>
            <w:tcBorders>
              <w:top w:val="nil"/>
              <w:left w:val="nil"/>
              <w:bottom w:val="single" w:sz="4" w:space="0" w:color="auto"/>
              <w:right w:val="single" w:sz="8" w:space="0" w:color="auto"/>
            </w:tcBorders>
            <w:shd w:val="clear" w:color="000000" w:fill="FFFFFF"/>
            <w:vAlign w:val="center"/>
            <w:hideMark/>
          </w:tcPr>
          <w:p w14:paraId="0A71DE8B"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D7322F5" w14:textId="77777777" w:rsidR="0026475C" w:rsidRPr="0026475C" w:rsidRDefault="0026475C" w:rsidP="0026475C">
            <w:pPr>
              <w:jc w:val="center"/>
              <w:rPr>
                <w:sz w:val="14"/>
                <w:szCs w:val="14"/>
              </w:rPr>
            </w:pPr>
            <w:r w:rsidRPr="0026475C">
              <w:rPr>
                <w:sz w:val="14"/>
                <w:szCs w:val="14"/>
              </w:rPr>
              <w:t>10,421</w:t>
            </w:r>
          </w:p>
        </w:tc>
      </w:tr>
      <w:tr w:rsidR="0026475C" w:rsidRPr="0026475C" w14:paraId="0E01840F"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58CAC74" w14:textId="77777777" w:rsidR="0026475C" w:rsidRPr="0026475C" w:rsidRDefault="0026475C" w:rsidP="0026475C">
            <w:pPr>
              <w:jc w:val="center"/>
              <w:rPr>
                <w:sz w:val="14"/>
                <w:szCs w:val="14"/>
              </w:rPr>
            </w:pPr>
            <w:r w:rsidRPr="0026475C">
              <w:rPr>
                <w:sz w:val="14"/>
                <w:szCs w:val="14"/>
              </w:rPr>
              <w:t>17.4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0C09BA9" w14:textId="77777777" w:rsidR="0026475C" w:rsidRPr="0026475C" w:rsidRDefault="0026475C" w:rsidP="0026475C">
            <w:pPr>
              <w:jc w:val="right"/>
              <w:rPr>
                <w:sz w:val="14"/>
                <w:szCs w:val="14"/>
              </w:rPr>
            </w:pPr>
            <w:r w:rsidRPr="0026475C">
              <w:rPr>
                <w:sz w:val="14"/>
                <w:szCs w:val="14"/>
              </w:rPr>
              <w:t>«КузбассЭлектро» ОАО  (ИНН 4202002174)</w:t>
            </w:r>
          </w:p>
        </w:tc>
        <w:tc>
          <w:tcPr>
            <w:tcW w:w="221" w:type="pct"/>
            <w:tcBorders>
              <w:top w:val="nil"/>
              <w:left w:val="nil"/>
              <w:bottom w:val="single" w:sz="4" w:space="0" w:color="auto"/>
              <w:right w:val="single" w:sz="8" w:space="0" w:color="auto"/>
            </w:tcBorders>
            <w:shd w:val="clear" w:color="auto" w:fill="auto"/>
            <w:vAlign w:val="center"/>
            <w:hideMark/>
          </w:tcPr>
          <w:p w14:paraId="78205ABD"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C45F54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2DF8A7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4D00A18" w14:textId="77777777" w:rsidR="0026475C" w:rsidRPr="0026475C" w:rsidRDefault="0026475C" w:rsidP="0026475C">
            <w:pPr>
              <w:jc w:val="center"/>
              <w:rPr>
                <w:sz w:val="14"/>
                <w:szCs w:val="14"/>
              </w:rPr>
            </w:pPr>
            <w:r w:rsidRPr="0026475C">
              <w:rPr>
                <w:sz w:val="14"/>
                <w:szCs w:val="14"/>
              </w:rPr>
              <w:t>0,203</w:t>
            </w:r>
          </w:p>
        </w:tc>
        <w:tc>
          <w:tcPr>
            <w:tcW w:w="222" w:type="pct"/>
            <w:tcBorders>
              <w:top w:val="nil"/>
              <w:left w:val="nil"/>
              <w:bottom w:val="single" w:sz="4" w:space="0" w:color="auto"/>
              <w:right w:val="single" w:sz="8" w:space="0" w:color="auto"/>
            </w:tcBorders>
            <w:shd w:val="clear" w:color="auto" w:fill="auto"/>
            <w:vAlign w:val="center"/>
            <w:hideMark/>
          </w:tcPr>
          <w:p w14:paraId="3C1FEECB"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018C4CD" w14:textId="77777777" w:rsidR="0026475C" w:rsidRPr="0026475C" w:rsidRDefault="0026475C" w:rsidP="0026475C">
            <w:pPr>
              <w:jc w:val="center"/>
              <w:rPr>
                <w:sz w:val="14"/>
                <w:szCs w:val="14"/>
              </w:rPr>
            </w:pPr>
            <w:r w:rsidRPr="0026475C">
              <w:rPr>
                <w:sz w:val="14"/>
                <w:szCs w:val="14"/>
              </w:rPr>
              <w:t>0,203</w:t>
            </w:r>
          </w:p>
        </w:tc>
        <w:tc>
          <w:tcPr>
            <w:tcW w:w="215" w:type="pct"/>
            <w:tcBorders>
              <w:top w:val="nil"/>
              <w:left w:val="nil"/>
              <w:bottom w:val="single" w:sz="4" w:space="0" w:color="auto"/>
              <w:right w:val="single" w:sz="8" w:space="0" w:color="auto"/>
            </w:tcBorders>
            <w:shd w:val="clear" w:color="auto" w:fill="auto"/>
            <w:vAlign w:val="center"/>
            <w:hideMark/>
          </w:tcPr>
          <w:p w14:paraId="4142CB4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A7C743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3829E78" w14:textId="77777777" w:rsidR="0026475C" w:rsidRPr="0026475C" w:rsidRDefault="0026475C" w:rsidP="0026475C">
            <w:pPr>
              <w:jc w:val="center"/>
              <w:rPr>
                <w:sz w:val="14"/>
                <w:szCs w:val="14"/>
              </w:rPr>
            </w:pPr>
            <w:r w:rsidRPr="0026475C">
              <w:rPr>
                <w:sz w:val="14"/>
                <w:szCs w:val="14"/>
              </w:rPr>
              <w:t>0,161</w:t>
            </w:r>
          </w:p>
        </w:tc>
        <w:tc>
          <w:tcPr>
            <w:tcW w:w="222" w:type="pct"/>
            <w:tcBorders>
              <w:top w:val="nil"/>
              <w:left w:val="nil"/>
              <w:bottom w:val="single" w:sz="4" w:space="0" w:color="auto"/>
              <w:right w:val="single" w:sz="8" w:space="0" w:color="auto"/>
            </w:tcBorders>
            <w:shd w:val="clear" w:color="auto" w:fill="auto"/>
            <w:vAlign w:val="center"/>
            <w:hideMark/>
          </w:tcPr>
          <w:p w14:paraId="5506488B"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6D19EC5D" w14:textId="77777777" w:rsidR="0026475C" w:rsidRPr="0026475C" w:rsidRDefault="0026475C" w:rsidP="0026475C">
            <w:pPr>
              <w:jc w:val="center"/>
              <w:rPr>
                <w:sz w:val="14"/>
                <w:szCs w:val="14"/>
              </w:rPr>
            </w:pPr>
            <w:r w:rsidRPr="0026475C">
              <w:rPr>
                <w:sz w:val="14"/>
                <w:szCs w:val="14"/>
              </w:rPr>
              <w:t>0,161</w:t>
            </w:r>
          </w:p>
        </w:tc>
        <w:tc>
          <w:tcPr>
            <w:tcW w:w="215" w:type="pct"/>
            <w:tcBorders>
              <w:top w:val="nil"/>
              <w:left w:val="nil"/>
              <w:bottom w:val="single" w:sz="4" w:space="0" w:color="auto"/>
              <w:right w:val="single" w:sz="8" w:space="0" w:color="auto"/>
            </w:tcBorders>
            <w:shd w:val="clear" w:color="000000" w:fill="FFFFFF"/>
            <w:vAlign w:val="center"/>
            <w:hideMark/>
          </w:tcPr>
          <w:p w14:paraId="168D8CE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F62F04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1A7B6E5" w14:textId="77777777" w:rsidR="0026475C" w:rsidRPr="0026475C" w:rsidRDefault="0026475C" w:rsidP="0026475C">
            <w:pPr>
              <w:jc w:val="center"/>
              <w:rPr>
                <w:sz w:val="14"/>
                <w:szCs w:val="14"/>
              </w:rPr>
            </w:pPr>
            <w:r w:rsidRPr="0026475C">
              <w:rPr>
                <w:sz w:val="14"/>
                <w:szCs w:val="14"/>
              </w:rPr>
              <w:t>0,182</w:t>
            </w:r>
          </w:p>
        </w:tc>
        <w:tc>
          <w:tcPr>
            <w:tcW w:w="223" w:type="pct"/>
            <w:tcBorders>
              <w:top w:val="nil"/>
              <w:left w:val="nil"/>
              <w:bottom w:val="single" w:sz="4" w:space="0" w:color="auto"/>
              <w:right w:val="single" w:sz="8" w:space="0" w:color="auto"/>
            </w:tcBorders>
            <w:shd w:val="clear" w:color="000000" w:fill="FFFFFF"/>
            <w:vAlign w:val="center"/>
            <w:hideMark/>
          </w:tcPr>
          <w:p w14:paraId="3A203B6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193611F" w14:textId="77777777" w:rsidR="0026475C" w:rsidRPr="0026475C" w:rsidRDefault="0026475C" w:rsidP="0026475C">
            <w:pPr>
              <w:jc w:val="center"/>
              <w:rPr>
                <w:sz w:val="14"/>
                <w:szCs w:val="14"/>
              </w:rPr>
            </w:pPr>
            <w:r w:rsidRPr="0026475C">
              <w:rPr>
                <w:sz w:val="14"/>
                <w:szCs w:val="14"/>
              </w:rPr>
              <w:t>0,182</w:t>
            </w:r>
          </w:p>
        </w:tc>
      </w:tr>
      <w:tr w:rsidR="0026475C" w:rsidRPr="0026475C" w14:paraId="029BF5AA"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6B33E3DA" w14:textId="77777777" w:rsidR="0026475C" w:rsidRPr="0026475C" w:rsidRDefault="0026475C" w:rsidP="0026475C">
            <w:pPr>
              <w:jc w:val="center"/>
              <w:rPr>
                <w:sz w:val="14"/>
                <w:szCs w:val="14"/>
              </w:rPr>
            </w:pPr>
            <w:r w:rsidRPr="0026475C">
              <w:rPr>
                <w:sz w:val="14"/>
                <w:szCs w:val="14"/>
              </w:rPr>
              <w:t>17.5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0B91493" w14:textId="77777777" w:rsidR="0026475C" w:rsidRPr="0026475C" w:rsidRDefault="0026475C" w:rsidP="0026475C">
            <w:pPr>
              <w:jc w:val="right"/>
              <w:rPr>
                <w:sz w:val="14"/>
                <w:szCs w:val="14"/>
              </w:rPr>
            </w:pPr>
            <w:r w:rsidRPr="0026475C">
              <w:rPr>
                <w:sz w:val="14"/>
                <w:szCs w:val="14"/>
              </w:rPr>
              <w:t>«КЭС» ООО (ИНН 4205395036)</w:t>
            </w:r>
          </w:p>
        </w:tc>
        <w:tc>
          <w:tcPr>
            <w:tcW w:w="221" w:type="pct"/>
            <w:tcBorders>
              <w:top w:val="nil"/>
              <w:left w:val="nil"/>
              <w:bottom w:val="single" w:sz="4" w:space="0" w:color="auto"/>
              <w:right w:val="single" w:sz="8" w:space="0" w:color="auto"/>
            </w:tcBorders>
            <w:shd w:val="clear" w:color="auto" w:fill="auto"/>
            <w:vAlign w:val="center"/>
            <w:hideMark/>
          </w:tcPr>
          <w:p w14:paraId="17571CB4"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3F4DBF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3A6690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217AEB3" w14:textId="77777777" w:rsidR="0026475C" w:rsidRPr="0026475C" w:rsidRDefault="0026475C" w:rsidP="0026475C">
            <w:pPr>
              <w:jc w:val="center"/>
              <w:rPr>
                <w:sz w:val="14"/>
                <w:szCs w:val="14"/>
              </w:rPr>
            </w:pPr>
            <w:r w:rsidRPr="0026475C">
              <w:rPr>
                <w:sz w:val="14"/>
                <w:szCs w:val="14"/>
              </w:rPr>
              <w:t>1,072</w:t>
            </w:r>
          </w:p>
        </w:tc>
        <w:tc>
          <w:tcPr>
            <w:tcW w:w="222" w:type="pct"/>
            <w:tcBorders>
              <w:top w:val="nil"/>
              <w:left w:val="nil"/>
              <w:bottom w:val="single" w:sz="4" w:space="0" w:color="auto"/>
              <w:right w:val="single" w:sz="8" w:space="0" w:color="auto"/>
            </w:tcBorders>
            <w:shd w:val="clear" w:color="auto" w:fill="auto"/>
            <w:vAlign w:val="center"/>
            <w:hideMark/>
          </w:tcPr>
          <w:p w14:paraId="6195C03F"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48FD2C12" w14:textId="77777777" w:rsidR="0026475C" w:rsidRPr="0026475C" w:rsidRDefault="0026475C" w:rsidP="0026475C">
            <w:pPr>
              <w:jc w:val="center"/>
              <w:rPr>
                <w:sz w:val="14"/>
                <w:szCs w:val="14"/>
              </w:rPr>
            </w:pPr>
            <w:r w:rsidRPr="0026475C">
              <w:rPr>
                <w:sz w:val="14"/>
                <w:szCs w:val="14"/>
              </w:rPr>
              <w:t>1,072</w:t>
            </w:r>
          </w:p>
        </w:tc>
        <w:tc>
          <w:tcPr>
            <w:tcW w:w="215" w:type="pct"/>
            <w:tcBorders>
              <w:top w:val="nil"/>
              <w:left w:val="nil"/>
              <w:bottom w:val="single" w:sz="4" w:space="0" w:color="auto"/>
              <w:right w:val="single" w:sz="8" w:space="0" w:color="auto"/>
            </w:tcBorders>
            <w:shd w:val="clear" w:color="auto" w:fill="auto"/>
            <w:vAlign w:val="center"/>
            <w:hideMark/>
          </w:tcPr>
          <w:p w14:paraId="339090B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C0BD48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CE627E5" w14:textId="77777777" w:rsidR="0026475C" w:rsidRPr="0026475C" w:rsidRDefault="0026475C" w:rsidP="0026475C">
            <w:pPr>
              <w:jc w:val="center"/>
              <w:rPr>
                <w:sz w:val="14"/>
                <w:szCs w:val="14"/>
              </w:rPr>
            </w:pPr>
            <w:r w:rsidRPr="0026475C">
              <w:rPr>
                <w:sz w:val="14"/>
                <w:szCs w:val="14"/>
              </w:rPr>
              <w:t>1,110</w:t>
            </w:r>
          </w:p>
        </w:tc>
        <w:tc>
          <w:tcPr>
            <w:tcW w:w="222" w:type="pct"/>
            <w:tcBorders>
              <w:top w:val="nil"/>
              <w:left w:val="nil"/>
              <w:bottom w:val="single" w:sz="4" w:space="0" w:color="auto"/>
              <w:right w:val="single" w:sz="8" w:space="0" w:color="auto"/>
            </w:tcBorders>
            <w:shd w:val="clear" w:color="auto" w:fill="auto"/>
            <w:vAlign w:val="center"/>
            <w:hideMark/>
          </w:tcPr>
          <w:p w14:paraId="24957401"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4900EED" w14:textId="77777777" w:rsidR="0026475C" w:rsidRPr="0026475C" w:rsidRDefault="0026475C" w:rsidP="0026475C">
            <w:pPr>
              <w:jc w:val="center"/>
              <w:rPr>
                <w:sz w:val="14"/>
                <w:szCs w:val="14"/>
              </w:rPr>
            </w:pPr>
            <w:r w:rsidRPr="0026475C">
              <w:rPr>
                <w:sz w:val="14"/>
                <w:szCs w:val="14"/>
              </w:rPr>
              <w:t>1,110</w:t>
            </w:r>
          </w:p>
        </w:tc>
        <w:tc>
          <w:tcPr>
            <w:tcW w:w="215" w:type="pct"/>
            <w:tcBorders>
              <w:top w:val="nil"/>
              <w:left w:val="nil"/>
              <w:bottom w:val="single" w:sz="4" w:space="0" w:color="auto"/>
              <w:right w:val="single" w:sz="8" w:space="0" w:color="auto"/>
            </w:tcBorders>
            <w:shd w:val="clear" w:color="000000" w:fill="FFFFFF"/>
            <w:vAlign w:val="center"/>
            <w:hideMark/>
          </w:tcPr>
          <w:p w14:paraId="7599554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669E4C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779971A" w14:textId="77777777" w:rsidR="0026475C" w:rsidRPr="0026475C" w:rsidRDefault="0026475C" w:rsidP="0026475C">
            <w:pPr>
              <w:jc w:val="center"/>
              <w:rPr>
                <w:sz w:val="14"/>
                <w:szCs w:val="14"/>
              </w:rPr>
            </w:pPr>
            <w:r w:rsidRPr="0026475C">
              <w:rPr>
                <w:sz w:val="14"/>
                <w:szCs w:val="14"/>
              </w:rPr>
              <w:t>1,091</w:t>
            </w:r>
          </w:p>
        </w:tc>
        <w:tc>
          <w:tcPr>
            <w:tcW w:w="223" w:type="pct"/>
            <w:tcBorders>
              <w:top w:val="nil"/>
              <w:left w:val="nil"/>
              <w:bottom w:val="single" w:sz="4" w:space="0" w:color="auto"/>
              <w:right w:val="single" w:sz="8" w:space="0" w:color="auto"/>
            </w:tcBorders>
            <w:shd w:val="clear" w:color="000000" w:fill="FFFFFF"/>
            <w:vAlign w:val="center"/>
            <w:hideMark/>
          </w:tcPr>
          <w:p w14:paraId="0EA6BC3B"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D8FD99C" w14:textId="77777777" w:rsidR="0026475C" w:rsidRPr="0026475C" w:rsidRDefault="0026475C" w:rsidP="0026475C">
            <w:pPr>
              <w:jc w:val="center"/>
              <w:rPr>
                <w:sz w:val="14"/>
                <w:szCs w:val="14"/>
              </w:rPr>
            </w:pPr>
            <w:r w:rsidRPr="0026475C">
              <w:rPr>
                <w:sz w:val="14"/>
                <w:szCs w:val="14"/>
              </w:rPr>
              <w:t>1,091</w:t>
            </w:r>
          </w:p>
        </w:tc>
      </w:tr>
      <w:tr w:rsidR="0026475C" w:rsidRPr="0026475C" w14:paraId="06E5F149"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42C32E1" w14:textId="77777777" w:rsidR="0026475C" w:rsidRPr="0026475C" w:rsidRDefault="0026475C" w:rsidP="0026475C">
            <w:pPr>
              <w:jc w:val="center"/>
              <w:rPr>
                <w:sz w:val="14"/>
                <w:szCs w:val="14"/>
              </w:rPr>
            </w:pPr>
            <w:r w:rsidRPr="0026475C">
              <w:rPr>
                <w:sz w:val="14"/>
                <w:szCs w:val="14"/>
              </w:rPr>
              <w:t>17.6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EA8BD75" w14:textId="77777777" w:rsidR="0026475C" w:rsidRPr="0026475C" w:rsidRDefault="0026475C" w:rsidP="0026475C">
            <w:pPr>
              <w:jc w:val="right"/>
              <w:rPr>
                <w:sz w:val="14"/>
                <w:szCs w:val="14"/>
              </w:rPr>
            </w:pPr>
            <w:r w:rsidRPr="0026475C">
              <w:rPr>
                <w:sz w:val="14"/>
                <w:szCs w:val="14"/>
              </w:rPr>
              <w:t>«Оборонэнерго» АО  (филиал «Забайкальский» АО «Оборонэнерго») (ИНН 7704726225)</w:t>
            </w:r>
          </w:p>
        </w:tc>
        <w:tc>
          <w:tcPr>
            <w:tcW w:w="221" w:type="pct"/>
            <w:tcBorders>
              <w:top w:val="nil"/>
              <w:left w:val="nil"/>
              <w:bottom w:val="single" w:sz="4" w:space="0" w:color="auto"/>
              <w:right w:val="single" w:sz="8" w:space="0" w:color="auto"/>
            </w:tcBorders>
            <w:shd w:val="clear" w:color="auto" w:fill="auto"/>
            <w:vAlign w:val="center"/>
            <w:hideMark/>
          </w:tcPr>
          <w:p w14:paraId="4A78E23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A8AE7A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DE556F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247350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0C91BF7"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7E4299D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5C148F0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BC06CD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01C57C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A5F9DA6"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612F998F"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A22DBE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65A849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99E12E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04958DB"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8E2911D" w14:textId="77777777" w:rsidR="0026475C" w:rsidRPr="0026475C" w:rsidRDefault="0026475C" w:rsidP="0026475C">
            <w:pPr>
              <w:jc w:val="center"/>
              <w:rPr>
                <w:sz w:val="14"/>
                <w:szCs w:val="14"/>
              </w:rPr>
            </w:pPr>
            <w:r w:rsidRPr="0026475C">
              <w:rPr>
                <w:sz w:val="14"/>
                <w:szCs w:val="14"/>
              </w:rPr>
              <w:t>0,000</w:t>
            </w:r>
          </w:p>
        </w:tc>
      </w:tr>
      <w:tr w:rsidR="0026475C" w:rsidRPr="0026475C" w14:paraId="06D23676"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E6638A3" w14:textId="77777777" w:rsidR="0026475C" w:rsidRPr="0026475C" w:rsidRDefault="0026475C" w:rsidP="0026475C">
            <w:pPr>
              <w:jc w:val="center"/>
              <w:rPr>
                <w:sz w:val="14"/>
                <w:szCs w:val="14"/>
              </w:rPr>
            </w:pPr>
            <w:r w:rsidRPr="0026475C">
              <w:rPr>
                <w:sz w:val="14"/>
                <w:szCs w:val="14"/>
              </w:rPr>
              <w:t>17.7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297AB1D" w14:textId="77777777" w:rsidR="0026475C" w:rsidRPr="0026475C" w:rsidRDefault="0026475C" w:rsidP="0026475C">
            <w:pPr>
              <w:jc w:val="right"/>
              <w:rPr>
                <w:sz w:val="14"/>
                <w:szCs w:val="14"/>
              </w:rPr>
            </w:pPr>
            <w:r w:rsidRPr="0026475C">
              <w:rPr>
                <w:sz w:val="14"/>
                <w:szCs w:val="14"/>
              </w:rPr>
              <w:t>«Объединенная компания РУСАЛ Энергосеть» ООО  (ИНН 7709806795)</w:t>
            </w:r>
          </w:p>
        </w:tc>
        <w:tc>
          <w:tcPr>
            <w:tcW w:w="221" w:type="pct"/>
            <w:tcBorders>
              <w:top w:val="nil"/>
              <w:left w:val="nil"/>
              <w:bottom w:val="single" w:sz="4" w:space="0" w:color="auto"/>
              <w:right w:val="single" w:sz="8" w:space="0" w:color="auto"/>
            </w:tcBorders>
            <w:shd w:val="clear" w:color="auto" w:fill="auto"/>
            <w:vAlign w:val="center"/>
            <w:hideMark/>
          </w:tcPr>
          <w:p w14:paraId="3F8C78F0"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B085D5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AF1976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149A76E" w14:textId="77777777" w:rsidR="0026475C" w:rsidRPr="0026475C" w:rsidRDefault="0026475C" w:rsidP="0026475C">
            <w:pPr>
              <w:jc w:val="center"/>
              <w:rPr>
                <w:sz w:val="14"/>
                <w:szCs w:val="14"/>
              </w:rPr>
            </w:pPr>
            <w:r w:rsidRPr="0026475C">
              <w:rPr>
                <w:sz w:val="14"/>
                <w:szCs w:val="14"/>
              </w:rPr>
              <w:t>-0,046</w:t>
            </w:r>
          </w:p>
        </w:tc>
        <w:tc>
          <w:tcPr>
            <w:tcW w:w="222" w:type="pct"/>
            <w:tcBorders>
              <w:top w:val="nil"/>
              <w:left w:val="nil"/>
              <w:bottom w:val="single" w:sz="4" w:space="0" w:color="auto"/>
              <w:right w:val="single" w:sz="8" w:space="0" w:color="auto"/>
            </w:tcBorders>
            <w:shd w:val="clear" w:color="auto" w:fill="auto"/>
            <w:vAlign w:val="center"/>
            <w:hideMark/>
          </w:tcPr>
          <w:p w14:paraId="01A8E11C"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46D0A0DA" w14:textId="77777777" w:rsidR="0026475C" w:rsidRPr="0026475C" w:rsidRDefault="0026475C" w:rsidP="0026475C">
            <w:pPr>
              <w:jc w:val="center"/>
              <w:rPr>
                <w:sz w:val="14"/>
                <w:szCs w:val="14"/>
              </w:rPr>
            </w:pPr>
            <w:r w:rsidRPr="0026475C">
              <w:rPr>
                <w:sz w:val="14"/>
                <w:szCs w:val="14"/>
              </w:rPr>
              <w:t>-0,046</w:t>
            </w:r>
          </w:p>
        </w:tc>
        <w:tc>
          <w:tcPr>
            <w:tcW w:w="215" w:type="pct"/>
            <w:tcBorders>
              <w:top w:val="nil"/>
              <w:left w:val="nil"/>
              <w:bottom w:val="single" w:sz="4" w:space="0" w:color="auto"/>
              <w:right w:val="single" w:sz="8" w:space="0" w:color="auto"/>
            </w:tcBorders>
            <w:shd w:val="clear" w:color="auto" w:fill="auto"/>
            <w:vAlign w:val="center"/>
            <w:hideMark/>
          </w:tcPr>
          <w:p w14:paraId="4CB79A9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AB2070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AC409D4" w14:textId="77777777" w:rsidR="0026475C" w:rsidRPr="0026475C" w:rsidRDefault="0026475C" w:rsidP="0026475C">
            <w:pPr>
              <w:jc w:val="center"/>
              <w:rPr>
                <w:sz w:val="14"/>
                <w:szCs w:val="14"/>
              </w:rPr>
            </w:pPr>
            <w:r w:rsidRPr="0026475C">
              <w:rPr>
                <w:sz w:val="14"/>
                <w:szCs w:val="14"/>
              </w:rPr>
              <w:t>-0,040</w:t>
            </w:r>
          </w:p>
        </w:tc>
        <w:tc>
          <w:tcPr>
            <w:tcW w:w="222" w:type="pct"/>
            <w:tcBorders>
              <w:top w:val="nil"/>
              <w:left w:val="nil"/>
              <w:bottom w:val="single" w:sz="4" w:space="0" w:color="auto"/>
              <w:right w:val="single" w:sz="8" w:space="0" w:color="auto"/>
            </w:tcBorders>
            <w:shd w:val="clear" w:color="auto" w:fill="auto"/>
            <w:vAlign w:val="center"/>
            <w:hideMark/>
          </w:tcPr>
          <w:p w14:paraId="2DBA0101"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53C547EC" w14:textId="77777777" w:rsidR="0026475C" w:rsidRPr="0026475C" w:rsidRDefault="0026475C" w:rsidP="0026475C">
            <w:pPr>
              <w:jc w:val="center"/>
              <w:rPr>
                <w:sz w:val="14"/>
                <w:szCs w:val="14"/>
              </w:rPr>
            </w:pPr>
            <w:r w:rsidRPr="0026475C">
              <w:rPr>
                <w:sz w:val="14"/>
                <w:szCs w:val="14"/>
              </w:rPr>
              <w:t>-0,040</w:t>
            </w:r>
          </w:p>
        </w:tc>
        <w:tc>
          <w:tcPr>
            <w:tcW w:w="215" w:type="pct"/>
            <w:tcBorders>
              <w:top w:val="nil"/>
              <w:left w:val="nil"/>
              <w:bottom w:val="single" w:sz="4" w:space="0" w:color="auto"/>
              <w:right w:val="single" w:sz="8" w:space="0" w:color="auto"/>
            </w:tcBorders>
            <w:shd w:val="clear" w:color="000000" w:fill="FFFFFF"/>
            <w:vAlign w:val="center"/>
            <w:hideMark/>
          </w:tcPr>
          <w:p w14:paraId="52650A4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948A5C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30BB408" w14:textId="77777777" w:rsidR="0026475C" w:rsidRPr="0026475C" w:rsidRDefault="0026475C" w:rsidP="0026475C">
            <w:pPr>
              <w:jc w:val="center"/>
              <w:rPr>
                <w:sz w:val="14"/>
                <w:szCs w:val="14"/>
              </w:rPr>
            </w:pPr>
            <w:r w:rsidRPr="0026475C">
              <w:rPr>
                <w:sz w:val="14"/>
                <w:szCs w:val="14"/>
              </w:rPr>
              <w:t>-0,043</w:t>
            </w:r>
          </w:p>
        </w:tc>
        <w:tc>
          <w:tcPr>
            <w:tcW w:w="223" w:type="pct"/>
            <w:tcBorders>
              <w:top w:val="nil"/>
              <w:left w:val="nil"/>
              <w:bottom w:val="single" w:sz="4" w:space="0" w:color="auto"/>
              <w:right w:val="single" w:sz="8" w:space="0" w:color="auto"/>
            </w:tcBorders>
            <w:shd w:val="clear" w:color="000000" w:fill="FFFFFF"/>
            <w:vAlign w:val="center"/>
            <w:hideMark/>
          </w:tcPr>
          <w:p w14:paraId="3306655B"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176B34B8" w14:textId="77777777" w:rsidR="0026475C" w:rsidRPr="0026475C" w:rsidRDefault="0026475C" w:rsidP="0026475C">
            <w:pPr>
              <w:jc w:val="center"/>
              <w:rPr>
                <w:sz w:val="14"/>
                <w:szCs w:val="14"/>
              </w:rPr>
            </w:pPr>
            <w:r w:rsidRPr="0026475C">
              <w:rPr>
                <w:sz w:val="14"/>
                <w:szCs w:val="14"/>
              </w:rPr>
              <w:t>-0,043</w:t>
            </w:r>
          </w:p>
        </w:tc>
      </w:tr>
      <w:tr w:rsidR="0026475C" w:rsidRPr="0026475C" w14:paraId="56B8D5AA"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9800883" w14:textId="77777777" w:rsidR="0026475C" w:rsidRPr="0026475C" w:rsidRDefault="0026475C" w:rsidP="0026475C">
            <w:pPr>
              <w:jc w:val="center"/>
              <w:rPr>
                <w:sz w:val="14"/>
                <w:szCs w:val="14"/>
              </w:rPr>
            </w:pPr>
            <w:r w:rsidRPr="0026475C">
              <w:rPr>
                <w:sz w:val="14"/>
                <w:szCs w:val="14"/>
              </w:rPr>
              <w:lastRenderedPageBreak/>
              <w:t>17.8</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FD3538B" w14:textId="77777777" w:rsidR="0026475C" w:rsidRPr="0026475C" w:rsidRDefault="0026475C" w:rsidP="0026475C">
            <w:pPr>
              <w:jc w:val="right"/>
              <w:rPr>
                <w:sz w:val="14"/>
                <w:szCs w:val="14"/>
              </w:rPr>
            </w:pPr>
            <w:r w:rsidRPr="0026475C">
              <w:rPr>
                <w:sz w:val="14"/>
                <w:szCs w:val="14"/>
              </w:rPr>
              <w:t>«ОЭСК» ООО  (ИНН 4223052779)</w:t>
            </w:r>
          </w:p>
        </w:tc>
        <w:tc>
          <w:tcPr>
            <w:tcW w:w="221" w:type="pct"/>
            <w:tcBorders>
              <w:top w:val="nil"/>
              <w:left w:val="nil"/>
              <w:bottom w:val="single" w:sz="4" w:space="0" w:color="auto"/>
              <w:right w:val="single" w:sz="8" w:space="0" w:color="auto"/>
            </w:tcBorders>
            <w:shd w:val="clear" w:color="auto" w:fill="auto"/>
            <w:vAlign w:val="center"/>
            <w:hideMark/>
          </w:tcPr>
          <w:p w14:paraId="7938E00C"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5F8236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B73B1D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07A4325" w14:textId="77777777" w:rsidR="0026475C" w:rsidRPr="0026475C" w:rsidRDefault="0026475C" w:rsidP="0026475C">
            <w:pPr>
              <w:jc w:val="center"/>
              <w:rPr>
                <w:sz w:val="14"/>
                <w:szCs w:val="14"/>
              </w:rPr>
            </w:pPr>
            <w:r w:rsidRPr="0026475C">
              <w:rPr>
                <w:sz w:val="14"/>
                <w:szCs w:val="14"/>
              </w:rPr>
              <w:t>-0,088</w:t>
            </w:r>
          </w:p>
        </w:tc>
        <w:tc>
          <w:tcPr>
            <w:tcW w:w="222" w:type="pct"/>
            <w:tcBorders>
              <w:top w:val="nil"/>
              <w:left w:val="nil"/>
              <w:bottom w:val="single" w:sz="4" w:space="0" w:color="auto"/>
              <w:right w:val="single" w:sz="8" w:space="0" w:color="auto"/>
            </w:tcBorders>
            <w:shd w:val="clear" w:color="auto" w:fill="auto"/>
            <w:vAlign w:val="center"/>
            <w:hideMark/>
          </w:tcPr>
          <w:p w14:paraId="7D6ECB9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E844D73" w14:textId="77777777" w:rsidR="0026475C" w:rsidRPr="0026475C" w:rsidRDefault="0026475C" w:rsidP="0026475C">
            <w:pPr>
              <w:jc w:val="center"/>
              <w:rPr>
                <w:sz w:val="14"/>
                <w:szCs w:val="14"/>
              </w:rPr>
            </w:pPr>
            <w:r w:rsidRPr="0026475C">
              <w:rPr>
                <w:sz w:val="14"/>
                <w:szCs w:val="14"/>
              </w:rPr>
              <w:t>-0,088</w:t>
            </w:r>
          </w:p>
        </w:tc>
        <w:tc>
          <w:tcPr>
            <w:tcW w:w="215" w:type="pct"/>
            <w:tcBorders>
              <w:top w:val="nil"/>
              <w:left w:val="nil"/>
              <w:bottom w:val="single" w:sz="4" w:space="0" w:color="auto"/>
              <w:right w:val="single" w:sz="8" w:space="0" w:color="auto"/>
            </w:tcBorders>
            <w:shd w:val="clear" w:color="auto" w:fill="auto"/>
            <w:vAlign w:val="center"/>
            <w:hideMark/>
          </w:tcPr>
          <w:p w14:paraId="549BEB4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C9CD21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735708A" w14:textId="77777777" w:rsidR="0026475C" w:rsidRPr="0026475C" w:rsidRDefault="0026475C" w:rsidP="0026475C">
            <w:pPr>
              <w:jc w:val="center"/>
              <w:rPr>
                <w:sz w:val="14"/>
                <w:szCs w:val="14"/>
              </w:rPr>
            </w:pPr>
            <w:r w:rsidRPr="0026475C">
              <w:rPr>
                <w:sz w:val="14"/>
                <w:szCs w:val="14"/>
              </w:rPr>
              <w:t>-0,090</w:t>
            </w:r>
          </w:p>
        </w:tc>
        <w:tc>
          <w:tcPr>
            <w:tcW w:w="222" w:type="pct"/>
            <w:tcBorders>
              <w:top w:val="nil"/>
              <w:left w:val="nil"/>
              <w:bottom w:val="single" w:sz="4" w:space="0" w:color="auto"/>
              <w:right w:val="single" w:sz="8" w:space="0" w:color="auto"/>
            </w:tcBorders>
            <w:shd w:val="clear" w:color="auto" w:fill="auto"/>
            <w:vAlign w:val="center"/>
            <w:hideMark/>
          </w:tcPr>
          <w:p w14:paraId="482B150E"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7D39965" w14:textId="77777777" w:rsidR="0026475C" w:rsidRPr="0026475C" w:rsidRDefault="0026475C" w:rsidP="0026475C">
            <w:pPr>
              <w:jc w:val="center"/>
              <w:rPr>
                <w:sz w:val="14"/>
                <w:szCs w:val="14"/>
              </w:rPr>
            </w:pPr>
            <w:r w:rsidRPr="0026475C">
              <w:rPr>
                <w:sz w:val="14"/>
                <w:szCs w:val="14"/>
              </w:rPr>
              <w:t>-0,090</w:t>
            </w:r>
          </w:p>
        </w:tc>
        <w:tc>
          <w:tcPr>
            <w:tcW w:w="215" w:type="pct"/>
            <w:tcBorders>
              <w:top w:val="nil"/>
              <w:left w:val="nil"/>
              <w:bottom w:val="single" w:sz="4" w:space="0" w:color="auto"/>
              <w:right w:val="single" w:sz="8" w:space="0" w:color="auto"/>
            </w:tcBorders>
            <w:shd w:val="clear" w:color="000000" w:fill="FFFFFF"/>
            <w:vAlign w:val="center"/>
            <w:hideMark/>
          </w:tcPr>
          <w:p w14:paraId="4BB0935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010DCF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1FA2608" w14:textId="77777777" w:rsidR="0026475C" w:rsidRPr="0026475C" w:rsidRDefault="0026475C" w:rsidP="0026475C">
            <w:pPr>
              <w:jc w:val="center"/>
              <w:rPr>
                <w:sz w:val="14"/>
                <w:szCs w:val="14"/>
              </w:rPr>
            </w:pPr>
            <w:r w:rsidRPr="0026475C">
              <w:rPr>
                <w:sz w:val="14"/>
                <w:szCs w:val="14"/>
              </w:rPr>
              <w:t>-0,089</w:t>
            </w:r>
          </w:p>
        </w:tc>
        <w:tc>
          <w:tcPr>
            <w:tcW w:w="223" w:type="pct"/>
            <w:tcBorders>
              <w:top w:val="nil"/>
              <w:left w:val="nil"/>
              <w:bottom w:val="single" w:sz="4" w:space="0" w:color="auto"/>
              <w:right w:val="single" w:sz="8" w:space="0" w:color="auto"/>
            </w:tcBorders>
            <w:shd w:val="clear" w:color="000000" w:fill="FFFFFF"/>
            <w:vAlign w:val="center"/>
            <w:hideMark/>
          </w:tcPr>
          <w:p w14:paraId="6491D81F"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A1D0796" w14:textId="77777777" w:rsidR="0026475C" w:rsidRPr="0026475C" w:rsidRDefault="0026475C" w:rsidP="0026475C">
            <w:pPr>
              <w:jc w:val="center"/>
              <w:rPr>
                <w:sz w:val="14"/>
                <w:szCs w:val="14"/>
              </w:rPr>
            </w:pPr>
            <w:r w:rsidRPr="0026475C">
              <w:rPr>
                <w:sz w:val="14"/>
                <w:szCs w:val="14"/>
              </w:rPr>
              <w:t>-0,089</w:t>
            </w:r>
          </w:p>
        </w:tc>
      </w:tr>
      <w:tr w:rsidR="0026475C" w:rsidRPr="0026475C" w14:paraId="6B9A32F7"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BE9C23D" w14:textId="77777777" w:rsidR="0026475C" w:rsidRPr="0026475C" w:rsidRDefault="0026475C" w:rsidP="0026475C">
            <w:pPr>
              <w:jc w:val="center"/>
              <w:rPr>
                <w:sz w:val="14"/>
                <w:szCs w:val="14"/>
              </w:rPr>
            </w:pPr>
            <w:r w:rsidRPr="0026475C">
              <w:rPr>
                <w:sz w:val="14"/>
                <w:szCs w:val="14"/>
              </w:rPr>
              <w:t>17.9</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1CD4BB8" w14:textId="77777777" w:rsidR="0026475C" w:rsidRPr="0026475C" w:rsidRDefault="0026475C" w:rsidP="0026475C">
            <w:pPr>
              <w:jc w:val="right"/>
              <w:rPr>
                <w:sz w:val="14"/>
                <w:szCs w:val="14"/>
              </w:rPr>
            </w:pPr>
            <w:r w:rsidRPr="0026475C">
              <w:rPr>
                <w:sz w:val="14"/>
                <w:szCs w:val="14"/>
              </w:rPr>
              <w:t>«Регионэнергосеть» ООО (ИНН 4205271471)</w:t>
            </w:r>
          </w:p>
        </w:tc>
        <w:tc>
          <w:tcPr>
            <w:tcW w:w="221" w:type="pct"/>
            <w:tcBorders>
              <w:top w:val="nil"/>
              <w:left w:val="nil"/>
              <w:bottom w:val="single" w:sz="4" w:space="0" w:color="auto"/>
              <w:right w:val="single" w:sz="8" w:space="0" w:color="auto"/>
            </w:tcBorders>
            <w:shd w:val="clear" w:color="auto" w:fill="auto"/>
            <w:vAlign w:val="center"/>
            <w:hideMark/>
          </w:tcPr>
          <w:p w14:paraId="5BDE961A"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5314F7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FC36BC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70A13A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89F974C"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D7C24F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3EA2D00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71279A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AD1B37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9DFA89E"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64545F9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13E3BB1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28CFA4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56B6ED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587BBD1"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33D23FB" w14:textId="77777777" w:rsidR="0026475C" w:rsidRPr="0026475C" w:rsidRDefault="0026475C" w:rsidP="0026475C">
            <w:pPr>
              <w:jc w:val="center"/>
              <w:rPr>
                <w:sz w:val="14"/>
                <w:szCs w:val="14"/>
              </w:rPr>
            </w:pPr>
            <w:r w:rsidRPr="0026475C">
              <w:rPr>
                <w:sz w:val="14"/>
                <w:szCs w:val="14"/>
              </w:rPr>
              <w:t>0,000</w:t>
            </w:r>
          </w:p>
        </w:tc>
      </w:tr>
      <w:tr w:rsidR="0026475C" w:rsidRPr="0026475C" w14:paraId="20570248"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5A22552" w14:textId="77777777" w:rsidR="0026475C" w:rsidRPr="0026475C" w:rsidRDefault="0026475C" w:rsidP="0026475C">
            <w:pPr>
              <w:jc w:val="center"/>
              <w:rPr>
                <w:sz w:val="14"/>
                <w:szCs w:val="14"/>
              </w:rPr>
            </w:pPr>
            <w:r w:rsidRPr="0026475C">
              <w:rPr>
                <w:sz w:val="14"/>
                <w:szCs w:val="14"/>
              </w:rPr>
              <w:t>17.10</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87E6A5F" w14:textId="77777777" w:rsidR="0026475C" w:rsidRPr="0026475C" w:rsidRDefault="0026475C" w:rsidP="0026475C">
            <w:pPr>
              <w:jc w:val="right"/>
              <w:rPr>
                <w:sz w:val="14"/>
                <w:szCs w:val="14"/>
              </w:rPr>
            </w:pPr>
            <w:r w:rsidRPr="0026475C">
              <w:rPr>
                <w:sz w:val="14"/>
                <w:szCs w:val="14"/>
              </w:rPr>
              <w:t>«Ресурсоснабжающая компания» ООО (ИНН 4205372624)</w:t>
            </w:r>
          </w:p>
        </w:tc>
        <w:tc>
          <w:tcPr>
            <w:tcW w:w="221" w:type="pct"/>
            <w:tcBorders>
              <w:top w:val="nil"/>
              <w:left w:val="nil"/>
              <w:bottom w:val="single" w:sz="4" w:space="0" w:color="auto"/>
              <w:right w:val="single" w:sz="8" w:space="0" w:color="auto"/>
            </w:tcBorders>
            <w:shd w:val="clear" w:color="auto" w:fill="auto"/>
            <w:vAlign w:val="center"/>
            <w:hideMark/>
          </w:tcPr>
          <w:p w14:paraId="74C37F19"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AEFD1F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D56387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FC0D0E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31ACCB8"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62C550F"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5DC7EC5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9C3299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F203B9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29BA5C5"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28331EBB"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4C2EAD3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5B7500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485CF7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C760265"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646AC91" w14:textId="77777777" w:rsidR="0026475C" w:rsidRPr="0026475C" w:rsidRDefault="0026475C" w:rsidP="0026475C">
            <w:pPr>
              <w:jc w:val="center"/>
              <w:rPr>
                <w:sz w:val="14"/>
                <w:szCs w:val="14"/>
              </w:rPr>
            </w:pPr>
            <w:r w:rsidRPr="0026475C">
              <w:rPr>
                <w:sz w:val="14"/>
                <w:szCs w:val="14"/>
              </w:rPr>
              <w:t>0,000</w:t>
            </w:r>
          </w:p>
        </w:tc>
      </w:tr>
      <w:tr w:rsidR="0026475C" w:rsidRPr="0026475C" w14:paraId="450C33E2"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4FF4232" w14:textId="77777777" w:rsidR="0026475C" w:rsidRPr="0026475C" w:rsidRDefault="0026475C" w:rsidP="0026475C">
            <w:pPr>
              <w:jc w:val="center"/>
              <w:rPr>
                <w:sz w:val="14"/>
                <w:szCs w:val="14"/>
              </w:rPr>
            </w:pPr>
            <w:r w:rsidRPr="0026475C">
              <w:rPr>
                <w:sz w:val="14"/>
                <w:szCs w:val="14"/>
              </w:rPr>
              <w:t>17.11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F9B614B" w14:textId="77777777" w:rsidR="0026475C" w:rsidRPr="0026475C" w:rsidRDefault="0026475C" w:rsidP="0026475C">
            <w:pPr>
              <w:jc w:val="right"/>
              <w:rPr>
                <w:sz w:val="14"/>
                <w:szCs w:val="14"/>
              </w:rPr>
            </w:pPr>
            <w:r w:rsidRPr="0026475C">
              <w:rPr>
                <w:sz w:val="14"/>
                <w:szCs w:val="14"/>
              </w:rPr>
              <w:t>«РЖД» ОАО  (Западно-Сибирская дирекция по энергообеспечению - СП Трансэнерго - филиала ОАО «РЖД») (ИНН 7708503727)</w:t>
            </w:r>
          </w:p>
        </w:tc>
        <w:tc>
          <w:tcPr>
            <w:tcW w:w="221" w:type="pct"/>
            <w:tcBorders>
              <w:top w:val="nil"/>
              <w:left w:val="nil"/>
              <w:bottom w:val="single" w:sz="4" w:space="0" w:color="auto"/>
              <w:right w:val="single" w:sz="8" w:space="0" w:color="auto"/>
            </w:tcBorders>
            <w:shd w:val="clear" w:color="auto" w:fill="auto"/>
            <w:vAlign w:val="center"/>
            <w:hideMark/>
          </w:tcPr>
          <w:p w14:paraId="56F027A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62E0E5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FE986F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CEC47C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F8AECD9"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5FACFA0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09FFC28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3D7219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F30888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3F37C3C"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0EF20309"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56B1FB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9ABEF0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3FE4AB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D863B6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71A0E8B4" w14:textId="77777777" w:rsidR="0026475C" w:rsidRPr="0026475C" w:rsidRDefault="0026475C" w:rsidP="0026475C">
            <w:pPr>
              <w:jc w:val="center"/>
              <w:rPr>
                <w:sz w:val="14"/>
                <w:szCs w:val="14"/>
              </w:rPr>
            </w:pPr>
            <w:r w:rsidRPr="0026475C">
              <w:rPr>
                <w:sz w:val="14"/>
                <w:szCs w:val="14"/>
              </w:rPr>
              <w:t>0,000</w:t>
            </w:r>
          </w:p>
        </w:tc>
      </w:tr>
      <w:tr w:rsidR="0026475C" w:rsidRPr="0026475C" w14:paraId="267BF3A2"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002F2D90" w14:textId="77777777" w:rsidR="0026475C" w:rsidRPr="0026475C" w:rsidRDefault="0026475C" w:rsidP="0026475C">
            <w:pPr>
              <w:jc w:val="center"/>
              <w:rPr>
                <w:sz w:val="14"/>
                <w:szCs w:val="14"/>
              </w:rPr>
            </w:pPr>
            <w:r w:rsidRPr="0026475C">
              <w:rPr>
                <w:sz w:val="14"/>
                <w:szCs w:val="14"/>
              </w:rPr>
              <w:t>17.12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CF3933A" w14:textId="77777777" w:rsidR="0026475C" w:rsidRPr="0026475C" w:rsidRDefault="0026475C" w:rsidP="0026475C">
            <w:pPr>
              <w:jc w:val="right"/>
              <w:rPr>
                <w:sz w:val="14"/>
                <w:szCs w:val="14"/>
              </w:rPr>
            </w:pPr>
            <w:r w:rsidRPr="0026475C">
              <w:rPr>
                <w:sz w:val="14"/>
                <w:szCs w:val="14"/>
              </w:rPr>
              <w:t>«РЖД» ОАО  (Красноярская дирекция по энергообеспечению - СП Трансэнерго - филиала ОАО «РЖД») (ИНН 7708503727)</w:t>
            </w:r>
          </w:p>
        </w:tc>
        <w:tc>
          <w:tcPr>
            <w:tcW w:w="221" w:type="pct"/>
            <w:tcBorders>
              <w:top w:val="nil"/>
              <w:left w:val="nil"/>
              <w:bottom w:val="single" w:sz="4" w:space="0" w:color="auto"/>
              <w:right w:val="single" w:sz="8" w:space="0" w:color="auto"/>
            </w:tcBorders>
            <w:shd w:val="clear" w:color="auto" w:fill="auto"/>
            <w:vAlign w:val="center"/>
            <w:hideMark/>
          </w:tcPr>
          <w:p w14:paraId="1763EE78"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FC01DA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83E620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C42FEE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139E0C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646FF0C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3573EF2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BA9CF1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C7A296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59326E9"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2948B866"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5D6EF5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1A948C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659E88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239CAD9"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E27C34C" w14:textId="77777777" w:rsidR="0026475C" w:rsidRPr="0026475C" w:rsidRDefault="0026475C" w:rsidP="0026475C">
            <w:pPr>
              <w:jc w:val="center"/>
              <w:rPr>
                <w:sz w:val="14"/>
                <w:szCs w:val="14"/>
              </w:rPr>
            </w:pPr>
            <w:r w:rsidRPr="0026475C">
              <w:rPr>
                <w:sz w:val="14"/>
                <w:szCs w:val="14"/>
              </w:rPr>
              <w:t>0,000</w:t>
            </w:r>
          </w:p>
        </w:tc>
      </w:tr>
      <w:tr w:rsidR="0026475C" w:rsidRPr="0026475C" w14:paraId="58B5B8AC"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C3E4A17" w14:textId="77777777" w:rsidR="0026475C" w:rsidRPr="0026475C" w:rsidRDefault="0026475C" w:rsidP="0026475C">
            <w:pPr>
              <w:jc w:val="center"/>
              <w:rPr>
                <w:sz w:val="14"/>
                <w:szCs w:val="14"/>
              </w:rPr>
            </w:pPr>
            <w:r w:rsidRPr="0026475C">
              <w:rPr>
                <w:sz w:val="14"/>
                <w:szCs w:val="14"/>
              </w:rPr>
              <w:t>17.13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CAD560E" w14:textId="77777777" w:rsidR="0026475C" w:rsidRPr="0026475C" w:rsidRDefault="0026475C" w:rsidP="0026475C">
            <w:pPr>
              <w:jc w:val="right"/>
              <w:rPr>
                <w:sz w:val="14"/>
                <w:szCs w:val="14"/>
              </w:rPr>
            </w:pPr>
            <w:r w:rsidRPr="0026475C">
              <w:rPr>
                <w:sz w:val="14"/>
                <w:szCs w:val="14"/>
              </w:rPr>
              <w:t>«Россети Сибирь» ПАО (филиал ПАО «Россети Сибирь» - «Кузбассэнерго – РЭС») (ИНН 2460069527)</w:t>
            </w:r>
          </w:p>
        </w:tc>
        <w:tc>
          <w:tcPr>
            <w:tcW w:w="221" w:type="pct"/>
            <w:tcBorders>
              <w:top w:val="nil"/>
              <w:left w:val="nil"/>
              <w:bottom w:val="single" w:sz="4" w:space="0" w:color="auto"/>
              <w:right w:val="single" w:sz="8" w:space="0" w:color="auto"/>
            </w:tcBorders>
            <w:shd w:val="clear" w:color="auto" w:fill="auto"/>
            <w:vAlign w:val="center"/>
            <w:hideMark/>
          </w:tcPr>
          <w:p w14:paraId="20CB411D"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08DA9E9" w14:textId="77777777" w:rsidR="0026475C" w:rsidRPr="0026475C" w:rsidRDefault="0026475C" w:rsidP="0026475C">
            <w:pPr>
              <w:jc w:val="center"/>
              <w:rPr>
                <w:sz w:val="14"/>
                <w:szCs w:val="14"/>
              </w:rPr>
            </w:pPr>
            <w:r w:rsidRPr="0026475C">
              <w:rPr>
                <w:sz w:val="14"/>
                <w:szCs w:val="14"/>
              </w:rPr>
              <w:t>-35,724</w:t>
            </w:r>
          </w:p>
        </w:tc>
        <w:tc>
          <w:tcPr>
            <w:tcW w:w="222" w:type="pct"/>
            <w:tcBorders>
              <w:top w:val="nil"/>
              <w:left w:val="nil"/>
              <w:bottom w:val="single" w:sz="4" w:space="0" w:color="auto"/>
              <w:right w:val="single" w:sz="8" w:space="0" w:color="auto"/>
            </w:tcBorders>
            <w:shd w:val="clear" w:color="auto" w:fill="auto"/>
            <w:vAlign w:val="center"/>
            <w:hideMark/>
          </w:tcPr>
          <w:p w14:paraId="45BC2836" w14:textId="77777777" w:rsidR="0026475C" w:rsidRPr="0026475C" w:rsidRDefault="0026475C" w:rsidP="0026475C">
            <w:pPr>
              <w:jc w:val="center"/>
              <w:rPr>
                <w:sz w:val="14"/>
                <w:szCs w:val="14"/>
              </w:rPr>
            </w:pPr>
            <w:r w:rsidRPr="0026475C">
              <w:rPr>
                <w:sz w:val="14"/>
                <w:szCs w:val="14"/>
              </w:rPr>
              <w:t>-29,497</w:t>
            </w:r>
          </w:p>
        </w:tc>
        <w:tc>
          <w:tcPr>
            <w:tcW w:w="222" w:type="pct"/>
            <w:tcBorders>
              <w:top w:val="nil"/>
              <w:left w:val="nil"/>
              <w:bottom w:val="single" w:sz="4" w:space="0" w:color="auto"/>
              <w:right w:val="single" w:sz="8" w:space="0" w:color="auto"/>
            </w:tcBorders>
            <w:shd w:val="clear" w:color="auto" w:fill="auto"/>
            <w:vAlign w:val="center"/>
            <w:hideMark/>
          </w:tcPr>
          <w:p w14:paraId="5E5F6DEA" w14:textId="77777777" w:rsidR="0026475C" w:rsidRPr="0026475C" w:rsidRDefault="0026475C" w:rsidP="0026475C">
            <w:pPr>
              <w:jc w:val="center"/>
              <w:rPr>
                <w:sz w:val="14"/>
                <w:szCs w:val="14"/>
              </w:rPr>
            </w:pPr>
            <w:r w:rsidRPr="0026475C">
              <w:rPr>
                <w:sz w:val="14"/>
                <w:szCs w:val="14"/>
              </w:rPr>
              <w:t>-2,822</w:t>
            </w:r>
          </w:p>
        </w:tc>
        <w:tc>
          <w:tcPr>
            <w:tcW w:w="222" w:type="pct"/>
            <w:tcBorders>
              <w:top w:val="nil"/>
              <w:left w:val="nil"/>
              <w:bottom w:val="single" w:sz="4" w:space="0" w:color="auto"/>
              <w:right w:val="single" w:sz="8" w:space="0" w:color="auto"/>
            </w:tcBorders>
            <w:shd w:val="clear" w:color="auto" w:fill="auto"/>
            <w:vAlign w:val="center"/>
            <w:hideMark/>
          </w:tcPr>
          <w:p w14:paraId="0E08A318"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7C659792" w14:textId="77777777" w:rsidR="0026475C" w:rsidRPr="0026475C" w:rsidRDefault="0026475C" w:rsidP="0026475C">
            <w:pPr>
              <w:jc w:val="center"/>
              <w:rPr>
                <w:sz w:val="14"/>
                <w:szCs w:val="14"/>
              </w:rPr>
            </w:pPr>
            <w:r w:rsidRPr="0026475C">
              <w:rPr>
                <w:sz w:val="14"/>
                <w:szCs w:val="14"/>
              </w:rPr>
              <w:t>-68,043</w:t>
            </w:r>
          </w:p>
        </w:tc>
        <w:tc>
          <w:tcPr>
            <w:tcW w:w="215" w:type="pct"/>
            <w:tcBorders>
              <w:top w:val="nil"/>
              <w:left w:val="nil"/>
              <w:bottom w:val="single" w:sz="4" w:space="0" w:color="auto"/>
              <w:right w:val="single" w:sz="8" w:space="0" w:color="auto"/>
            </w:tcBorders>
            <w:shd w:val="clear" w:color="auto" w:fill="auto"/>
            <w:vAlign w:val="center"/>
            <w:hideMark/>
          </w:tcPr>
          <w:p w14:paraId="6074C3A8" w14:textId="77777777" w:rsidR="0026475C" w:rsidRPr="0026475C" w:rsidRDefault="0026475C" w:rsidP="0026475C">
            <w:pPr>
              <w:jc w:val="center"/>
              <w:rPr>
                <w:sz w:val="14"/>
                <w:szCs w:val="14"/>
              </w:rPr>
            </w:pPr>
            <w:r w:rsidRPr="0026475C">
              <w:rPr>
                <w:sz w:val="14"/>
                <w:szCs w:val="14"/>
              </w:rPr>
              <w:t>-39,732</w:t>
            </w:r>
          </w:p>
        </w:tc>
        <w:tc>
          <w:tcPr>
            <w:tcW w:w="222" w:type="pct"/>
            <w:tcBorders>
              <w:top w:val="nil"/>
              <w:left w:val="nil"/>
              <w:bottom w:val="single" w:sz="4" w:space="0" w:color="auto"/>
              <w:right w:val="single" w:sz="8" w:space="0" w:color="auto"/>
            </w:tcBorders>
            <w:shd w:val="clear" w:color="auto" w:fill="auto"/>
            <w:vAlign w:val="center"/>
            <w:hideMark/>
          </w:tcPr>
          <w:p w14:paraId="7A82FB8A" w14:textId="77777777" w:rsidR="0026475C" w:rsidRPr="0026475C" w:rsidRDefault="0026475C" w:rsidP="0026475C">
            <w:pPr>
              <w:jc w:val="center"/>
              <w:rPr>
                <w:sz w:val="14"/>
                <w:szCs w:val="14"/>
              </w:rPr>
            </w:pPr>
            <w:r w:rsidRPr="0026475C">
              <w:rPr>
                <w:sz w:val="14"/>
                <w:szCs w:val="14"/>
              </w:rPr>
              <w:t>-25,383</w:t>
            </w:r>
          </w:p>
        </w:tc>
        <w:tc>
          <w:tcPr>
            <w:tcW w:w="222" w:type="pct"/>
            <w:tcBorders>
              <w:top w:val="nil"/>
              <w:left w:val="nil"/>
              <w:bottom w:val="single" w:sz="4" w:space="0" w:color="auto"/>
              <w:right w:val="single" w:sz="8" w:space="0" w:color="auto"/>
            </w:tcBorders>
            <w:shd w:val="clear" w:color="auto" w:fill="auto"/>
            <w:vAlign w:val="center"/>
            <w:hideMark/>
          </w:tcPr>
          <w:p w14:paraId="0DF8D279" w14:textId="77777777" w:rsidR="0026475C" w:rsidRPr="0026475C" w:rsidRDefault="0026475C" w:rsidP="0026475C">
            <w:pPr>
              <w:jc w:val="center"/>
              <w:rPr>
                <w:sz w:val="14"/>
                <w:szCs w:val="14"/>
              </w:rPr>
            </w:pPr>
            <w:r w:rsidRPr="0026475C">
              <w:rPr>
                <w:sz w:val="14"/>
                <w:szCs w:val="14"/>
              </w:rPr>
              <w:t>-2,846</w:t>
            </w:r>
          </w:p>
        </w:tc>
        <w:tc>
          <w:tcPr>
            <w:tcW w:w="222" w:type="pct"/>
            <w:tcBorders>
              <w:top w:val="nil"/>
              <w:left w:val="nil"/>
              <w:bottom w:val="single" w:sz="4" w:space="0" w:color="auto"/>
              <w:right w:val="single" w:sz="8" w:space="0" w:color="auto"/>
            </w:tcBorders>
            <w:shd w:val="clear" w:color="auto" w:fill="auto"/>
            <w:vAlign w:val="center"/>
            <w:hideMark/>
          </w:tcPr>
          <w:p w14:paraId="1DAF30D2"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64F098FE" w14:textId="77777777" w:rsidR="0026475C" w:rsidRPr="0026475C" w:rsidRDefault="0026475C" w:rsidP="0026475C">
            <w:pPr>
              <w:jc w:val="center"/>
              <w:rPr>
                <w:sz w:val="14"/>
                <w:szCs w:val="14"/>
              </w:rPr>
            </w:pPr>
            <w:r w:rsidRPr="0026475C">
              <w:rPr>
                <w:sz w:val="14"/>
                <w:szCs w:val="14"/>
              </w:rPr>
              <w:t>-67,961</w:t>
            </w:r>
          </w:p>
        </w:tc>
        <w:tc>
          <w:tcPr>
            <w:tcW w:w="215" w:type="pct"/>
            <w:tcBorders>
              <w:top w:val="nil"/>
              <w:left w:val="nil"/>
              <w:bottom w:val="single" w:sz="4" w:space="0" w:color="auto"/>
              <w:right w:val="single" w:sz="8" w:space="0" w:color="auto"/>
            </w:tcBorders>
            <w:shd w:val="clear" w:color="000000" w:fill="FFFFFF"/>
            <w:vAlign w:val="center"/>
            <w:hideMark/>
          </w:tcPr>
          <w:p w14:paraId="7D2A24A8" w14:textId="77777777" w:rsidR="0026475C" w:rsidRPr="0026475C" w:rsidRDefault="0026475C" w:rsidP="0026475C">
            <w:pPr>
              <w:jc w:val="center"/>
              <w:rPr>
                <w:sz w:val="14"/>
                <w:szCs w:val="14"/>
              </w:rPr>
            </w:pPr>
            <w:r w:rsidRPr="0026475C">
              <w:rPr>
                <w:sz w:val="14"/>
                <w:szCs w:val="14"/>
              </w:rPr>
              <w:t>-37,728</w:t>
            </w:r>
          </w:p>
        </w:tc>
        <w:tc>
          <w:tcPr>
            <w:tcW w:w="222" w:type="pct"/>
            <w:tcBorders>
              <w:top w:val="nil"/>
              <w:left w:val="nil"/>
              <w:bottom w:val="single" w:sz="4" w:space="0" w:color="auto"/>
              <w:right w:val="single" w:sz="8" w:space="0" w:color="auto"/>
            </w:tcBorders>
            <w:shd w:val="clear" w:color="000000" w:fill="FFFFFF"/>
            <w:vAlign w:val="center"/>
            <w:hideMark/>
          </w:tcPr>
          <w:p w14:paraId="54CD3FCF" w14:textId="77777777" w:rsidR="0026475C" w:rsidRPr="0026475C" w:rsidRDefault="0026475C" w:rsidP="0026475C">
            <w:pPr>
              <w:jc w:val="center"/>
              <w:rPr>
                <w:sz w:val="14"/>
                <w:szCs w:val="14"/>
              </w:rPr>
            </w:pPr>
            <w:r w:rsidRPr="0026475C">
              <w:rPr>
                <w:sz w:val="14"/>
                <w:szCs w:val="14"/>
              </w:rPr>
              <w:t>-27,440</w:t>
            </w:r>
          </w:p>
        </w:tc>
        <w:tc>
          <w:tcPr>
            <w:tcW w:w="222" w:type="pct"/>
            <w:tcBorders>
              <w:top w:val="nil"/>
              <w:left w:val="nil"/>
              <w:bottom w:val="single" w:sz="4" w:space="0" w:color="auto"/>
              <w:right w:val="single" w:sz="8" w:space="0" w:color="auto"/>
            </w:tcBorders>
            <w:shd w:val="clear" w:color="000000" w:fill="FFFFFF"/>
            <w:vAlign w:val="center"/>
            <w:hideMark/>
          </w:tcPr>
          <w:p w14:paraId="6115CEED" w14:textId="77777777" w:rsidR="0026475C" w:rsidRPr="0026475C" w:rsidRDefault="0026475C" w:rsidP="0026475C">
            <w:pPr>
              <w:jc w:val="center"/>
              <w:rPr>
                <w:sz w:val="14"/>
                <w:szCs w:val="14"/>
              </w:rPr>
            </w:pPr>
            <w:r w:rsidRPr="0026475C">
              <w:rPr>
                <w:sz w:val="14"/>
                <w:szCs w:val="14"/>
              </w:rPr>
              <w:t>-2,834</w:t>
            </w:r>
          </w:p>
        </w:tc>
        <w:tc>
          <w:tcPr>
            <w:tcW w:w="223" w:type="pct"/>
            <w:tcBorders>
              <w:top w:val="nil"/>
              <w:left w:val="nil"/>
              <w:bottom w:val="single" w:sz="4" w:space="0" w:color="auto"/>
              <w:right w:val="single" w:sz="8" w:space="0" w:color="auto"/>
            </w:tcBorders>
            <w:shd w:val="clear" w:color="000000" w:fill="FFFFFF"/>
            <w:vAlign w:val="center"/>
            <w:hideMark/>
          </w:tcPr>
          <w:p w14:paraId="1CB03510"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EF06DEC" w14:textId="77777777" w:rsidR="0026475C" w:rsidRPr="0026475C" w:rsidRDefault="0026475C" w:rsidP="0026475C">
            <w:pPr>
              <w:jc w:val="center"/>
              <w:rPr>
                <w:sz w:val="14"/>
                <w:szCs w:val="14"/>
              </w:rPr>
            </w:pPr>
            <w:r w:rsidRPr="0026475C">
              <w:rPr>
                <w:sz w:val="14"/>
                <w:szCs w:val="14"/>
              </w:rPr>
              <w:t>-68,002</w:t>
            </w:r>
          </w:p>
        </w:tc>
      </w:tr>
      <w:tr w:rsidR="0026475C" w:rsidRPr="0026475C" w14:paraId="0319DFFA"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E7A7254" w14:textId="77777777" w:rsidR="0026475C" w:rsidRPr="0026475C" w:rsidRDefault="0026475C" w:rsidP="0026475C">
            <w:pPr>
              <w:jc w:val="center"/>
              <w:rPr>
                <w:sz w:val="14"/>
                <w:szCs w:val="14"/>
              </w:rPr>
            </w:pPr>
            <w:r w:rsidRPr="0026475C">
              <w:rPr>
                <w:sz w:val="14"/>
                <w:szCs w:val="14"/>
              </w:rPr>
              <w:t>17.14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A80E42C" w14:textId="77777777" w:rsidR="0026475C" w:rsidRPr="0026475C" w:rsidRDefault="0026475C" w:rsidP="0026475C">
            <w:pPr>
              <w:jc w:val="right"/>
              <w:rPr>
                <w:sz w:val="14"/>
                <w:szCs w:val="14"/>
              </w:rPr>
            </w:pPr>
            <w:r w:rsidRPr="0026475C">
              <w:rPr>
                <w:sz w:val="14"/>
                <w:szCs w:val="14"/>
              </w:rPr>
              <w:t>«СДС-Энерго» ХК ООО  (ИНН 4250003450)</w:t>
            </w:r>
          </w:p>
        </w:tc>
        <w:tc>
          <w:tcPr>
            <w:tcW w:w="221" w:type="pct"/>
            <w:tcBorders>
              <w:top w:val="nil"/>
              <w:left w:val="nil"/>
              <w:bottom w:val="single" w:sz="4" w:space="0" w:color="auto"/>
              <w:right w:val="single" w:sz="8" w:space="0" w:color="auto"/>
            </w:tcBorders>
            <w:shd w:val="clear" w:color="auto" w:fill="auto"/>
            <w:vAlign w:val="center"/>
            <w:hideMark/>
          </w:tcPr>
          <w:p w14:paraId="4DBE35CA"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5225D0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256A1F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08F6555" w14:textId="77777777" w:rsidR="0026475C" w:rsidRPr="0026475C" w:rsidRDefault="0026475C" w:rsidP="0026475C">
            <w:pPr>
              <w:jc w:val="center"/>
              <w:rPr>
                <w:sz w:val="14"/>
                <w:szCs w:val="14"/>
              </w:rPr>
            </w:pPr>
            <w:r w:rsidRPr="0026475C">
              <w:rPr>
                <w:sz w:val="14"/>
                <w:szCs w:val="14"/>
              </w:rPr>
              <w:t>-0,052</w:t>
            </w:r>
          </w:p>
        </w:tc>
        <w:tc>
          <w:tcPr>
            <w:tcW w:w="222" w:type="pct"/>
            <w:tcBorders>
              <w:top w:val="nil"/>
              <w:left w:val="nil"/>
              <w:bottom w:val="single" w:sz="4" w:space="0" w:color="auto"/>
              <w:right w:val="single" w:sz="8" w:space="0" w:color="auto"/>
            </w:tcBorders>
            <w:shd w:val="clear" w:color="auto" w:fill="auto"/>
            <w:vAlign w:val="center"/>
            <w:hideMark/>
          </w:tcPr>
          <w:p w14:paraId="082F2C0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4B79F5E" w14:textId="77777777" w:rsidR="0026475C" w:rsidRPr="0026475C" w:rsidRDefault="0026475C" w:rsidP="0026475C">
            <w:pPr>
              <w:jc w:val="center"/>
              <w:rPr>
                <w:sz w:val="14"/>
                <w:szCs w:val="14"/>
              </w:rPr>
            </w:pPr>
            <w:r w:rsidRPr="0026475C">
              <w:rPr>
                <w:sz w:val="14"/>
                <w:szCs w:val="14"/>
              </w:rPr>
              <w:t>-0,052</w:t>
            </w:r>
          </w:p>
        </w:tc>
        <w:tc>
          <w:tcPr>
            <w:tcW w:w="215" w:type="pct"/>
            <w:tcBorders>
              <w:top w:val="nil"/>
              <w:left w:val="nil"/>
              <w:bottom w:val="single" w:sz="4" w:space="0" w:color="auto"/>
              <w:right w:val="single" w:sz="8" w:space="0" w:color="auto"/>
            </w:tcBorders>
            <w:shd w:val="clear" w:color="auto" w:fill="auto"/>
            <w:vAlign w:val="center"/>
            <w:hideMark/>
          </w:tcPr>
          <w:p w14:paraId="6369A8C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77D772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3519D63" w14:textId="77777777" w:rsidR="0026475C" w:rsidRPr="0026475C" w:rsidRDefault="0026475C" w:rsidP="0026475C">
            <w:pPr>
              <w:jc w:val="center"/>
              <w:rPr>
                <w:sz w:val="14"/>
                <w:szCs w:val="14"/>
              </w:rPr>
            </w:pPr>
            <w:r w:rsidRPr="0026475C">
              <w:rPr>
                <w:sz w:val="14"/>
                <w:szCs w:val="14"/>
              </w:rPr>
              <w:t>-0,048</w:t>
            </w:r>
          </w:p>
        </w:tc>
        <w:tc>
          <w:tcPr>
            <w:tcW w:w="222" w:type="pct"/>
            <w:tcBorders>
              <w:top w:val="nil"/>
              <w:left w:val="nil"/>
              <w:bottom w:val="single" w:sz="4" w:space="0" w:color="auto"/>
              <w:right w:val="single" w:sz="8" w:space="0" w:color="auto"/>
            </w:tcBorders>
            <w:shd w:val="clear" w:color="auto" w:fill="auto"/>
            <w:vAlign w:val="center"/>
            <w:hideMark/>
          </w:tcPr>
          <w:p w14:paraId="7D0FC6F6"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6150D010" w14:textId="77777777" w:rsidR="0026475C" w:rsidRPr="0026475C" w:rsidRDefault="0026475C" w:rsidP="0026475C">
            <w:pPr>
              <w:jc w:val="center"/>
              <w:rPr>
                <w:sz w:val="14"/>
                <w:szCs w:val="14"/>
              </w:rPr>
            </w:pPr>
            <w:r w:rsidRPr="0026475C">
              <w:rPr>
                <w:sz w:val="14"/>
                <w:szCs w:val="14"/>
              </w:rPr>
              <w:t>-0,048</w:t>
            </w:r>
          </w:p>
        </w:tc>
        <w:tc>
          <w:tcPr>
            <w:tcW w:w="215" w:type="pct"/>
            <w:tcBorders>
              <w:top w:val="nil"/>
              <w:left w:val="nil"/>
              <w:bottom w:val="single" w:sz="4" w:space="0" w:color="auto"/>
              <w:right w:val="single" w:sz="8" w:space="0" w:color="auto"/>
            </w:tcBorders>
            <w:shd w:val="clear" w:color="000000" w:fill="FFFFFF"/>
            <w:vAlign w:val="center"/>
            <w:hideMark/>
          </w:tcPr>
          <w:p w14:paraId="744AEA0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900DDD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14A7BA9" w14:textId="77777777" w:rsidR="0026475C" w:rsidRPr="0026475C" w:rsidRDefault="0026475C" w:rsidP="0026475C">
            <w:pPr>
              <w:jc w:val="center"/>
              <w:rPr>
                <w:sz w:val="14"/>
                <w:szCs w:val="14"/>
              </w:rPr>
            </w:pPr>
            <w:r w:rsidRPr="0026475C">
              <w:rPr>
                <w:sz w:val="14"/>
                <w:szCs w:val="14"/>
              </w:rPr>
              <w:t>-0,050</w:t>
            </w:r>
          </w:p>
        </w:tc>
        <w:tc>
          <w:tcPr>
            <w:tcW w:w="223" w:type="pct"/>
            <w:tcBorders>
              <w:top w:val="nil"/>
              <w:left w:val="nil"/>
              <w:bottom w:val="single" w:sz="4" w:space="0" w:color="auto"/>
              <w:right w:val="single" w:sz="8" w:space="0" w:color="auto"/>
            </w:tcBorders>
            <w:shd w:val="clear" w:color="000000" w:fill="FFFFFF"/>
            <w:vAlign w:val="center"/>
            <w:hideMark/>
          </w:tcPr>
          <w:p w14:paraId="1176C90E"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150BDC94" w14:textId="77777777" w:rsidR="0026475C" w:rsidRPr="0026475C" w:rsidRDefault="0026475C" w:rsidP="0026475C">
            <w:pPr>
              <w:jc w:val="center"/>
              <w:rPr>
                <w:sz w:val="14"/>
                <w:szCs w:val="14"/>
              </w:rPr>
            </w:pPr>
            <w:r w:rsidRPr="0026475C">
              <w:rPr>
                <w:sz w:val="14"/>
                <w:szCs w:val="14"/>
              </w:rPr>
              <w:t>-0,050</w:t>
            </w:r>
          </w:p>
        </w:tc>
      </w:tr>
      <w:tr w:rsidR="0026475C" w:rsidRPr="0026475C" w14:paraId="1EF5E066"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2B234DE" w14:textId="77777777" w:rsidR="0026475C" w:rsidRPr="0026475C" w:rsidRDefault="0026475C" w:rsidP="0026475C">
            <w:pPr>
              <w:jc w:val="center"/>
              <w:rPr>
                <w:sz w:val="14"/>
                <w:szCs w:val="14"/>
              </w:rPr>
            </w:pPr>
            <w:r w:rsidRPr="0026475C">
              <w:rPr>
                <w:sz w:val="14"/>
                <w:szCs w:val="14"/>
              </w:rPr>
              <w:t>17.15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9A2E138" w14:textId="77777777" w:rsidR="0026475C" w:rsidRPr="0026475C" w:rsidRDefault="0026475C" w:rsidP="0026475C">
            <w:pPr>
              <w:jc w:val="right"/>
              <w:rPr>
                <w:sz w:val="14"/>
                <w:szCs w:val="14"/>
              </w:rPr>
            </w:pPr>
            <w:r w:rsidRPr="0026475C">
              <w:rPr>
                <w:sz w:val="14"/>
                <w:szCs w:val="14"/>
              </w:rPr>
              <w:t>«Северо-Кузбасская энергетическая компания» АО (ИНН 4205153492)</w:t>
            </w:r>
          </w:p>
        </w:tc>
        <w:tc>
          <w:tcPr>
            <w:tcW w:w="221" w:type="pct"/>
            <w:tcBorders>
              <w:top w:val="nil"/>
              <w:left w:val="nil"/>
              <w:bottom w:val="single" w:sz="4" w:space="0" w:color="auto"/>
              <w:right w:val="single" w:sz="8" w:space="0" w:color="auto"/>
            </w:tcBorders>
            <w:shd w:val="clear" w:color="auto" w:fill="auto"/>
            <w:vAlign w:val="center"/>
            <w:hideMark/>
          </w:tcPr>
          <w:p w14:paraId="58A71781"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1D3D9AD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F6AD27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018482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E954A8C"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2059CE2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30467A3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ACB9E3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080B49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49BCE55"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58475A6F"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4465401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B57D40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36DA9B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114D2E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6EAF641" w14:textId="77777777" w:rsidR="0026475C" w:rsidRPr="0026475C" w:rsidRDefault="0026475C" w:rsidP="0026475C">
            <w:pPr>
              <w:jc w:val="center"/>
              <w:rPr>
                <w:sz w:val="14"/>
                <w:szCs w:val="14"/>
              </w:rPr>
            </w:pPr>
            <w:r w:rsidRPr="0026475C">
              <w:rPr>
                <w:sz w:val="14"/>
                <w:szCs w:val="14"/>
              </w:rPr>
              <w:t>0,000</w:t>
            </w:r>
          </w:p>
        </w:tc>
      </w:tr>
      <w:tr w:rsidR="0026475C" w:rsidRPr="0026475C" w14:paraId="6222DEFE"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59AE7927" w14:textId="77777777" w:rsidR="0026475C" w:rsidRPr="0026475C" w:rsidRDefault="0026475C" w:rsidP="0026475C">
            <w:pPr>
              <w:jc w:val="center"/>
              <w:rPr>
                <w:sz w:val="14"/>
                <w:szCs w:val="14"/>
              </w:rPr>
            </w:pPr>
            <w:r w:rsidRPr="0026475C">
              <w:rPr>
                <w:sz w:val="14"/>
                <w:szCs w:val="14"/>
              </w:rPr>
              <w:t>17.16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56AADAE" w14:textId="77777777" w:rsidR="0026475C" w:rsidRPr="0026475C" w:rsidRDefault="0026475C" w:rsidP="0026475C">
            <w:pPr>
              <w:jc w:val="right"/>
              <w:rPr>
                <w:sz w:val="14"/>
                <w:szCs w:val="14"/>
              </w:rPr>
            </w:pPr>
            <w:r w:rsidRPr="0026475C">
              <w:rPr>
                <w:sz w:val="14"/>
                <w:szCs w:val="14"/>
              </w:rPr>
              <w:t>«Сибирская промышленная сетевая компания» АО (ИНН 4205234208)</w:t>
            </w:r>
          </w:p>
        </w:tc>
        <w:tc>
          <w:tcPr>
            <w:tcW w:w="221" w:type="pct"/>
            <w:tcBorders>
              <w:top w:val="nil"/>
              <w:left w:val="nil"/>
              <w:bottom w:val="single" w:sz="4" w:space="0" w:color="auto"/>
              <w:right w:val="single" w:sz="8" w:space="0" w:color="auto"/>
            </w:tcBorders>
            <w:shd w:val="clear" w:color="auto" w:fill="auto"/>
            <w:vAlign w:val="center"/>
            <w:hideMark/>
          </w:tcPr>
          <w:p w14:paraId="38959DE4"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ED6F7B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7E9F0A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4C3552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4A74C88"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12FC53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70AC9CB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90560B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E5B26F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9F2A235"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0C4581E1"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194582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3077C1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130F5C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E5157DC"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41A49632" w14:textId="77777777" w:rsidR="0026475C" w:rsidRPr="0026475C" w:rsidRDefault="0026475C" w:rsidP="0026475C">
            <w:pPr>
              <w:jc w:val="center"/>
              <w:rPr>
                <w:sz w:val="14"/>
                <w:szCs w:val="14"/>
              </w:rPr>
            </w:pPr>
            <w:r w:rsidRPr="0026475C">
              <w:rPr>
                <w:sz w:val="14"/>
                <w:szCs w:val="14"/>
              </w:rPr>
              <w:t>0,000</w:t>
            </w:r>
          </w:p>
        </w:tc>
      </w:tr>
      <w:tr w:rsidR="0026475C" w:rsidRPr="0026475C" w14:paraId="4009A80D"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6ED1A683" w14:textId="77777777" w:rsidR="0026475C" w:rsidRPr="0026475C" w:rsidRDefault="0026475C" w:rsidP="0026475C">
            <w:pPr>
              <w:jc w:val="center"/>
              <w:rPr>
                <w:sz w:val="14"/>
                <w:szCs w:val="14"/>
              </w:rPr>
            </w:pPr>
            <w:r w:rsidRPr="0026475C">
              <w:rPr>
                <w:sz w:val="14"/>
                <w:szCs w:val="14"/>
              </w:rPr>
              <w:t>17.17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BEDF389" w14:textId="77777777" w:rsidR="0026475C" w:rsidRPr="0026475C" w:rsidRDefault="0026475C" w:rsidP="0026475C">
            <w:pPr>
              <w:jc w:val="right"/>
              <w:rPr>
                <w:sz w:val="14"/>
                <w:szCs w:val="14"/>
              </w:rPr>
            </w:pPr>
            <w:r w:rsidRPr="0026475C">
              <w:rPr>
                <w:sz w:val="14"/>
                <w:szCs w:val="14"/>
              </w:rPr>
              <w:t>«СибЭнергоТранс - 42» ООО (ИНН 4223086707)</w:t>
            </w:r>
          </w:p>
        </w:tc>
        <w:tc>
          <w:tcPr>
            <w:tcW w:w="221" w:type="pct"/>
            <w:tcBorders>
              <w:top w:val="nil"/>
              <w:left w:val="nil"/>
              <w:bottom w:val="single" w:sz="4" w:space="0" w:color="auto"/>
              <w:right w:val="single" w:sz="8" w:space="0" w:color="auto"/>
            </w:tcBorders>
            <w:shd w:val="clear" w:color="auto" w:fill="auto"/>
            <w:vAlign w:val="center"/>
            <w:hideMark/>
          </w:tcPr>
          <w:p w14:paraId="72A4CA06"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36E740B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0AB768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CEF6AD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7E2AAB8"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4DBC554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4D201EC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44A2CB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CA2093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F48B802"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63C7F892"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0997DCB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1FA627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DA06C3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E642C8F"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540E34BA" w14:textId="77777777" w:rsidR="0026475C" w:rsidRPr="0026475C" w:rsidRDefault="0026475C" w:rsidP="0026475C">
            <w:pPr>
              <w:jc w:val="center"/>
              <w:rPr>
                <w:sz w:val="14"/>
                <w:szCs w:val="14"/>
              </w:rPr>
            </w:pPr>
            <w:r w:rsidRPr="0026475C">
              <w:rPr>
                <w:sz w:val="14"/>
                <w:szCs w:val="14"/>
              </w:rPr>
              <w:t>0,000</w:t>
            </w:r>
          </w:p>
        </w:tc>
      </w:tr>
      <w:tr w:rsidR="0026475C" w:rsidRPr="0026475C" w14:paraId="0537587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D80C474" w14:textId="77777777" w:rsidR="0026475C" w:rsidRPr="0026475C" w:rsidRDefault="0026475C" w:rsidP="0026475C">
            <w:pPr>
              <w:jc w:val="center"/>
              <w:rPr>
                <w:sz w:val="14"/>
                <w:szCs w:val="14"/>
              </w:rPr>
            </w:pPr>
            <w:r w:rsidRPr="0026475C">
              <w:rPr>
                <w:sz w:val="14"/>
                <w:szCs w:val="14"/>
              </w:rPr>
              <w:t>17.18</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FFD65CA" w14:textId="77777777" w:rsidR="0026475C" w:rsidRPr="0026475C" w:rsidRDefault="0026475C" w:rsidP="0026475C">
            <w:pPr>
              <w:jc w:val="right"/>
              <w:rPr>
                <w:sz w:val="14"/>
                <w:szCs w:val="14"/>
              </w:rPr>
            </w:pPr>
            <w:r w:rsidRPr="0026475C">
              <w:rPr>
                <w:sz w:val="14"/>
                <w:szCs w:val="14"/>
              </w:rPr>
              <w:t>«Специализированная шахтная энергомеханическая компания» АО (ИНН 4208003209)</w:t>
            </w:r>
          </w:p>
        </w:tc>
        <w:tc>
          <w:tcPr>
            <w:tcW w:w="221" w:type="pct"/>
            <w:tcBorders>
              <w:top w:val="nil"/>
              <w:left w:val="nil"/>
              <w:bottom w:val="single" w:sz="4" w:space="0" w:color="auto"/>
              <w:right w:val="single" w:sz="8" w:space="0" w:color="auto"/>
            </w:tcBorders>
            <w:shd w:val="clear" w:color="auto" w:fill="auto"/>
            <w:vAlign w:val="center"/>
            <w:hideMark/>
          </w:tcPr>
          <w:p w14:paraId="1736D372"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2D5A86D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4F2E7E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5B84D6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A7F691A"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44EFD2E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3F7AB43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15FB88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03809F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0E3DFB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7109464A"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0BDA7FB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861780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E4760E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35CE053"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1D168D4C" w14:textId="77777777" w:rsidR="0026475C" w:rsidRPr="0026475C" w:rsidRDefault="0026475C" w:rsidP="0026475C">
            <w:pPr>
              <w:jc w:val="center"/>
              <w:rPr>
                <w:sz w:val="14"/>
                <w:szCs w:val="14"/>
              </w:rPr>
            </w:pPr>
            <w:r w:rsidRPr="0026475C">
              <w:rPr>
                <w:sz w:val="14"/>
                <w:szCs w:val="14"/>
              </w:rPr>
              <w:t>0,000</w:t>
            </w:r>
          </w:p>
        </w:tc>
      </w:tr>
      <w:tr w:rsidR="0026475C" w:rsidRPr="0026475C" w14:paraId="792CA86F"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374A1F2E" w14:textId="77777777" w:rsidR="0026475C" w:rsidRPr="0026475C" w:rsidRDefault="0026475C" w:rsidP="0026475C">
            <w:pPr>
              <w:jc w:val="center"/>
              <w:rPr>
                <w:sz w:val="14"/>
                <w:szCs w:val="14"/>
              </w:rPr>
            </w:pPr>
            <w:r w:rsidRPr="0026475C">
              <w:rPr>
                <w:sz w:val="14"/>
                <w:szCs w:val="14"/>
              </w:rPr>
              <w:t>17.19</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19AFFE7" w14:textId="77777777" w:rsidR="0026475C" w:rsidRPr="0026475C" w:rsidRDefault="0026475C" w:rsidP="0026475C">
            <w:pPr>
              <w:jc w:val="right"/>
              <w:rPr>
                <w:sz w:val="14"/>
                <w:szCs w:val="14"/>
              </w:rPr>
            </w:pPr>
            <w:r w:rsidRPr="0026475C">
              <w:rPr>
                <w:sz w:val="14"/>
                <w:szCs w:val="14"/>
              </w:rPr>
              <w:t>«СЭС» ООО (ИНН 4223127110)</w:t>
            </w:r>
          </w:p>
        </w:tc>
        <w:tc>
          <w:tcPr>
            <w:tcW w:w="221" w:type="pct"/>
            <w:tcBorders>
              <w:top w:val="nil"/>
              <w:left w:val="nil"/>
              <w:bottom w:val="single" w:sz="4" w:space="0" w:color="auto"/>
              <w:right w:val="single" w:sz="8" w:space="0" w:color="auto"/>
            </w:tcBorders>
            <w:shd w:val="clear" w:color="auto" w:fill="auto"/>
            <w:vAlign w:val="center"/>
            <w:hideMark/>
          </w:tcPr>
          <w:p w14:paraId="225812BE"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27D3C3F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21286E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BCDCBB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10C309A"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0BB152A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2CBB6CF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D4FF2F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F296A5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2E064D1"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588732E"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2EB7699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D5B142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A20385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11F23BA"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22AA452E" w14:textId="77777777" w:rsidR="0026475C" w:rsidRPr="0026475C" w:rsidRDefault="0026475C" w:rsidP="0026475C">
            <w:pPr>
              <w:jc w:val="center"/>
              <w:rPr>
                <w:sz w:val="14"/>
                <w:szCs w:val="14"/>
              </w:rPr>
            </w:pPr>
            <w:r w:rsidRPr="0026475C">
              <w:rPr>
                <w:sz w:val="14"/>
                <w:szCs w:val="14"/>
              </w:rPr>
              <w:t>0,000</w:t>
            </w:r>
          </w:p>
        </w:tc>
      </w:tr>
      <w:tr w:rsidR="0026475C" w:rsidRPr="0026475C" w14:paraId="5D04BADD"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4146B4E8" w14:textId="77777777" w:rsidR="0026475C" w:rsidRPr="0026475C" w:rsidRDefault="0026475C" w:rsidP="0026475C">
            <w:pPr>
              <w:jc w:val="center"/>
              <w:rPr>
                <w:sz w:val="14"/>
                <w:szCs w:val="14"/>
              </w:rPr>
            </w:pPr>
            <w:r w:rsidRPr="0026475C">
              <w:rPr>
                <w:sz w:val="14"/>
                <w:szCs w:val="14"/>
              </w:rPr>
              <w:t>17.20</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096ECD7" w14:textId="77777777" w:rsidR="0026475C" w:rsidRPr="0026475C" w:rsidRDefault="0026475C" w:rsidP="0026475C">
            <w:pPr>
              <w:jc w:val="right"/>
              <w:rPr>
                <w:sz w:val="14"/>
                <w:szCs w:val="14"/>
              </w:rPr>
            </w:pPr>
            <w:r w:rsidRPr="0026475C">
              <w:rPr>
                <w:sz w:val="14"/>
                <w:szCs w:val="14"/>
              </w:rPr>
              <w:t>«Территориальная распределительная сетевая компания Новокузнецкого муниципального района» МУП (ИНН 4252003462)</w:t>
            </w:r>
          </w:p>
        </w:tc>
        <w:tc>
          <w:tcPr>
            <w:tcW w:w="221" w:type="pct"/>
            <w:tcBorders>
              <w:top w:val="nil"/>
              <w:left w:val="nil"/>
              <w:bottom w:val="single" w:sz="4" w:space="0" w:color="auto"/>
              <w:right w:val="single" w:sz="8" w:space="0" w:color="auto"/>
            </w:tcBorders>
            <w:shd w:val="clear" w:color="auto" w:fill="auto"/>
            <w:vAlign w:val="center"/>
            <w:hideMark/>
          </w:tcPr>
          <w:p w14:paraId="4908D5A9"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72F9A14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DAC849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E68963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D577659"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7F642146"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3F5D7EA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0D1A39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57EA60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6B4859A"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3676649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76FD777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4DD6AD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D59C80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85C68E0"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7C301E3B" w14:textId="77777777" w:rsidR="0026475C" w:rsidRPr="0026475C" w:rsidRDefault="0026475C" w:rsidP="0026475C">
            <w:pPr>
              <w:jc w:val="center"/>
              <w:rPr>
                <w:sz w:val="14"/>
                <w:szCs w:val="14"/>
              </w:rPr>
            </w:pPr>
            <w:r w:rsidRPr="0026475C">
              <w:rPr>
                <w:sz w:val="14"/>
                <w:szCs w:val="14"/>
              </w:rPr>
              <w:t>0,000</w:t>
            </w:r>
          </w:p>
        </w:tc>
      </w:tr>
      <w:tr w:rsidR="0026475C" w:rsidRPr="0026475C" w14:paraId="3D8B4792"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9818CD3" w14:textId="77777777" w:rsidR="0026475C" w:rsidRPr="0026475C" w:rsidRDefault="0026475C" w:rsidP="0026475C">
            <w:pPr>
              <w:jc w:val="center"/>
              <w:rPr>
                <w:sz w:val="14"/>
                <w:szCs w:val="14"/>
              </w:rPr>
            </w:pPr>
            <w:r w:rsidRPr="0026475C">
              <w:rPr>
                <w:sz w:val="14"/>
                <w:szCs w:val="14"/>
              </w:rPr>
              <w:t>17.21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A043AA5" w14:textId="77777777" w:rsidR="0026475C" w:rsidRPr="0026475C" w:rsidRDefault="0026475C" w:rsidP="0026475C">
            <w:pPr>
              <w:jc w:val="right"/>
              <w:rPr>
                <w:sz w:val="14"/>
                <w:szCs w:val="14"/>
              </w:rPr>
            </w:pPr>
            <w:r w:rsidRPr="0026475C">
              <w:rPr>
                <w:sz w:val="14"/>
                <w:szCs w:val="14"/>
              </w:rPr>
              <w:t>«Территориальная сетевая организация «Сибирь» ООО (ИНН 4205282579)</w:t>
            </w:r>
          </w:p>
        </w:tc>
        <w:tc>
          <w:tcPr>
            <w:tcW w:w="221" w:type="pct"/>
            <w:tcBorders>
              <w:top w:val="nil"/>
              <w:left w:val="nil"/>
              <w:bottom w:val="single" w:sz="4" w:space="0" w:color="auto"/>
              <w:right w:val="single" w:sz="8" w:space="0" w:color="auto"/>
            </w:tcBorders>
            <w:shd w:val="clear" w:color="auto" w:fill="auto"/>
            <w:vAlign w:val="center"/>
            <w:hideMark/>
          </w:tcPr>
          <w:p w14:paraId="2F4A8410"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8B9358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4473C1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BD9BD4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B3E8AED"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2964B344"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173DF34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EAA876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F19D62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D3A9967"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C1BAD1B"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6CCCB07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39B706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D349DF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69C4E63"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15782760" w14:textId="77777777" w:rsidR="0026475C" w:rsidRPr="0026475C" w:rsidRDefault="0026475C" w:rsidP="0026475C">
            <w:pPr>
              <w:jc w:val="center"/>
              <w:rPr>
                <w:sz w:val="14"/>
                <w:szCs w:val="14"/>
              </w:rPr>
            </w:pPr>
            <w:r w:rsidRPr="0026475C">
              <w:rPr>
                <w:sz w:val="14"/>
                <w:szCs w:val="14"/>
              </w:rPr>
              <w:t>0,000</w:t>
            </w:r>
          </w:p>
        </w:tc>
      </w:tr>
      <w:tr w:rsidR="0026475C" w:rsidRPr="0026475C" w14:paraId="6E05DFCB"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234580A3" w14:textId="77777777" w:rsidR="0026475C" w:rsidRPr="0026475C" w:rsidRDefault="0026475C" w:rsidP="0026475C">
            <w:pPr>
              <w:jc w:val="center"/>
              <w:rPr>
                <w:sz w:val="14"/>
                <w:szCs w:val="14"/>
              </w:rPr>
            </w:pPr>
            <w:r w:rsidRPr="0026475C">
              <w:rPr>
                <w:sz w:val="14"/>
                <w:szCs w:val="14"/>
              </w:rPr>
              <w:t>17.22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C64A377" w14:textId="77777777" w:rsidR="0026475C" w:rsidRPr="0026475C" w:rsidRDefault="0026475C" w:rsidP="0026475C">
            <w:pPr>
              <w:jc w:val="right"/>
              <w:rPr>
                <w:sz w:val="14"/>
                <w:szCs w:val="14"/>
              </w:rPr>
            </w:pPr>
            <w:r w:rsidRPr="0026475C">
              <w:rPr>
                <w:sz w:val="14"/>
                <w:szCs w:val="14"/>
              </w:rPr>
              <w:t>«Трансхимэнерго» ООО (ИНН 4205220893)</w:t>
            </w:r>
          </w:p>
        </w:tc>
        <w:tc>
          <w:tcPr>
            <w:tcW w:w="221" w:type="pct"/>
            <w:tcBorders>
              <w:top w:val="nil"/>
              <w:left w:val="nil"/>
              <w:bottom w:val="single" w:sz="4" w:space="0" w:color="auto"/>
              <w:right w:val="single" w:sz="8" w:space="0" w:color="auto"/>
            </w:tcBorders>
            <w:shd w:val="clear" w:color="auto" w:fill="auto"/>
            <w:vAlign w:val="center"/>
            <w:hideMark/>
          </w:tcPr>
          <w:p w14:paraId="7BDFD32F"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54B5B2C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9993EB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707969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929343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2CC3EFA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73CDA7D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3ABE81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4F2F12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71A2D3F"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2246C00D"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0F42775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3E9C69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A742AE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59DD108"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6268EAD5" w14:textId="77777777" w:rsidR="0026475C" w:rsidRPr="0026475C" w:rsidRDefault="0026475C" w:rsidP="0026475C">
            <w:pPr>
              <w:jc w:val="center"/>
              <w:rPr>
                <w:sz w:val="14"/>
                <w:szCs w:val="14"/>
              </w:rPr>
            </w:pPr>
            <w:r w:rsidRPr="0026475C">
              <w:rPr>
                <w:sz w:val="14"/>
                <w:szCs w:val="14"/>
              </w:rPr>
              <w:t>0,000</w:t>
            </w:r>
          </w:p>
        </w:tc>
      </w:tr>
      <w:tr w:rsidR="0026475C" w:rsidRPr="0026475C" w14:paraId="2ED9FB31"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2675698" w14:textId="77777777" w:rsidR="0026475C" w:rsidRPr="0026475C" w:rsidRDefault="0026475C" w:rsidP="0026475C">
            <w:pPr>
              <w:jc w:val="center"/>
              <w:rPr>
                <w:sz w:val="14"/>
                <w:szCs w:val="14"/>
              </w:rPr>
            </w:pPr>
            <w:r w:rsidRPr="0026475C">
              <w:rPr>
                <w:sz w:val="14"/>
                <w:szCs w:val="14"/>
              </w:rPr>
              <w:t>17.23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171FC22" w14:textId="77777777" w:rsidR="0026475C" w:rsidRPr="0026475C" w:rsidRDefault="0026475C" w:rsidP="0026475C">
            <w:pPr>
              <w:jc w:val="right"/>
              <w:rPr>
                <w:sz w:val="14"/>
                <w:szCs w:val="14"/>
              </w:rPr>
            </w:pPr>
            <w:r w:rsidRPr="0026475C">
              <w:rPr>
                <w:sz w:val="14"/>
                <w:szCs w:val="14"/>
              </w:rPr>
              <w:t>«Электросеть» АО (ИНН 7714734225)</w:t>
            </w:r>
          </w:p>
        </w:tc>
        <w:tc>
          <w:tcPr>
            <w:tcW w:w="221" w:type="pct"/>
            <w:tcBorders>
              <w:top w:val="nil"/>
              <w:left w:val="nil"/>
              <w:bottom w:val="single" w:sz="4" w:space="0" w:color="auto"/>
              <w:right w:val="single" w:sz="8" w:space="0" w:color="auto"/>
            </w:tcBorders>
            <w:shd w:val="clear" w:color="auto" w:fill="auto"/>
            <w:vAlign w:val="center"/>
            <w:hideMark/>
          </w:tcPr>
          <w:p w14:paraId="0CE26205"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3D72019" w14:textId="77777777" w:rsidR="0026475C" w:rsidRPr="0026475C" w:rsidRDefault="0026475C" w:rsidP="0026475C">
            <w:pPr>
              <w:jc w:val="center"/>
              <w:rPr>
                <w:sz w:val="14"/>
                <w:szCs w:val="14"/>
              </w:rPr>
            </w:pPr>
            <w:r w:rsidRPr="0026475C">
              <w:rPr>
                <w:sz w:val="14"/>
                <w:szCs w:val="14"/>
              </w:rPr>
              <w:t>-1,910</w:t>
            </w:r>
          </w:p>
        </w:tc>
        <w:tc>
          <w:tcPr>
            <w:tcW w:w="222" w:type="pct"/>
            <w:tcBorders>
              <w:top w:val="nil"/>
              <w:left w:val="nil"/>
              <w:bottom w:val="single" w:sz="4" w:space="0" w:color="auto"/>
              <w:right w:val="single" w:sz="8" w:space="0" w:color="auto"/>
            </w:tcBorders>
            <w:shd w:val="clear" w:color="auto" w:fill="auto"/>
            <w:vAlign w:val="center"/>
            <w:hideMark/>
          </w:tcPr>
          <w:p w14:paraId="4EF752F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1366A8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FA0A71D"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7137CB9D" w14:textId="77777777" w:rsidR="0026475C" w:rsidRPr="0026475C" w:rsidRDefault="0026475C" w:rsidP="0026475C">
            <w:pPr>
              <w:jc w:val="center"/>
              <w:rPr>
                <w:sz w:val="14"/>
                <w:szCs w:val="14"/>
              </w:rPr>
            </w:pPr>
            <w:r w:rsidRPr="0026475C">
              <w:rPr>
                <w:sz w:val="14"/>
                <w:szCs w:val="14"/>
              </w:rPr>
              <w:t>-1,910</w:t>
            </w:r>
          </w:p>
        </w:tc>
        <w:tc>
          <w:tcPr>
            <w:tcW w:w="215" w:type="pct"/>
            <w:tcBorders>
              <w:top w:val="nil"/>
              <w:left w:val="nil"/>
              <w:bottom w:val="single" w:sz="4" w:space="0" w:color="auto"/>
              <w:right w:val="single" w:sz="8" w:space="0" w:color="auto"/>
            </w:tcBorders>
            <w:shd w:val="clear" w:color="auto" w:fill="auto"/>
            <w:vAlign w:val="center"/>
            <w:hideMark/>
          </w:tcPr>
          <w:p w14:paraId="048B47B4" w14:textId="77777777" w:rsidR="0026475C" w:rsidRPr="0026475C" w:rsidRDefault="0026475C" w:rsidP="0026475C">
            <w:pPr>
              <w:jc w:val="center"/>
              <w:rPr>
                <w:sz w:val="14"/>
                <w:szCs w:val="14"/>
              </w:rPr>
            </w:pPr>
            <w:r w:rsidRPr="0026475C">
              <w:rPr>
                <w:sz w:val="14"/>
                <w:szCs w:val="14"/>
              </w:rPr>
              <w:t>-1,562</w:t>
            </w:r>
          </w:p>
        </w:tc>
        <w:tc>
          <w:tcPr>
            <w:tcW w:w="222" w:type="pct"/>
            <w:tcBorders>
              <w:top w:val="nil"/>
              <w:left w:val="nil"/>
              <w:bottom w:val="single" w:sz="4" w:space="0" w:color="auto"/>
              <w:right w:val="single" w:sz="8" w:space="0" w:color="auto"/>
            </w:tcBorders>
            <w:shd w:val="clear" w:color="auto" w:fill="auto"/>
            <w:vAlign w:val="center"/>
            <w:hideMark/>
          </w:tcPr>
          <w:p w14:paraId="6E4A716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8EE1C7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1C5FD95"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439E1180" w14:textId="77777777" w:rsidR="0026475C" w:rsidRPr="0026475C" w:rsidRDefault="0026475C" w:rsidP="0026475C">
            <w:pPr>
              <w:jc w:val="center"/>
              <w:rPr>
                <w:sz w:val="14"/>
                <w:szCs w:val="14"/>
              </w:rPr>
            </w:pPr>
            <w:r w:rsidRPr="0026475C">
              <w:rPr>
                <w:sz w:val="14"/>
                <w:szCs w:val="14"/>
              </w:rPr>
              <w:t>-1,562</w:t>
            </w:r>
          </w:p>
        </w:tc>
        <w:tc>
          <w:tcPr>
            <w:tcW w:w="215" w:type="pct"/>
            <w:tcBorders>
              <w:top w:val="nil"/>
              <w:left w:val="nil"/>
              <w:bottom w:val="single" w:sz="4" w:space="0" w:color="auto"/>
              <w:right w:val="single" w:sz="8" w:space="0" w:color="auto"/>
            </w:tcBorders>
            <w:shd w:val="clear" w:color="000000" w:fill="FFFFFF"/>
            <w:vAlign w:val="center"/>
            <w:hideMark/>
          </w:tcPr>
          <w:p w14:paraId="22122335" w14:textId="77777777" w:rsidR="0026475C" w:rsidRPr="0026475C" w:rsidRDefault="0026475C" w:rsidP="0026475C">
            <w:pPr>
              <w:jc w:val="center"/>
              <w:rPr>
                <w:sz w:val="14"/>
                <w:szCs w:val="14"/>
              </w:rPr>
            </w:pPr>
            <w:r w:rsidRPr="0026475C">
              <w:rPr>
                <w:sz w:val="14"/>
                <w:szCs w:val="14"/>
              </w:rPr>
              <w:t>-1,736</w:t>
            </w:r>
          </w:p>
        </w:tc>
        <w:tc>
          <w:tcPr>
            <w:tcW w:w="222" w:type="pct"/>
            <w:tcBorders>
              <w:top w:val="nil"/>
              <w:left w:val="nil"/>
              <w:bottom w:val="single" w:sz="4" w:space="0" w:color="auto"/>
              <w:right w:val="single" w:sz="8" w:space="0" w:color="auto"/>
            </w:tcBorders>
            <w:shd w:val="clear" w:color="000000" w:fill="FFFFFF"/>
            <w:vAlign w:val="center"/>
            <w:hideMark/>
          </w:tcPr>
          <w:p w14:paraId="2CDD7B9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7DA8FA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6C56D3B"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7EFC446D" w14:textId="77777777" w:rsidR="0026475C" w:rsidRPr="0026475C" w:rsidRDefault="0026475C" w:rsidP="0026475C">
            <w:pPr>
              <w:jc w:val="center"/>
              <w:rPr>
                <w:sz w:val="14"/>
                <w:szCs w:val="14"/>
              </w:rPr>
            </w:pPr>
            <w:r w:rsidRPr="0026475C">
              <w:rPr>
                <w:sz w:val="14"/>
                <w:szCs w:val="14"/>
              </w:rPr>
              <w:t>-1,736</w:t>
            </w:r>
          </w:p>
        </w:tc>
      </w:tr>
      <w:tr w:rsidR="0026475C" w:rsidRPr="0026475C" w14:paraId="08AE2FD1"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7B86485C" w14:textId="77777777" w:rsidR="0026475C" w:rsidRPr="0026475C" w:rsidRDefault="0026475C" w:rsidP="0026475C">
            <w:pPr>
              <w:jc w:val="center"/>
              <w:rPr>
                <w:sz w:val="14"/>
                <w:szCs w:val="14"/>
              </w:rPr>
            </w:pPr>
            <w:r w:rsidRPr="0026475C">
              <w:rPr>
                <w:sz w:val="14"/>
                <w:szCs w:val="14"/>
              </w:rPr>
              <w:t>17.24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992EF26" w14:textId="77777777" w:rsidR="0026475C" w:rsidRPr="0026475C" w:rsidRDefault="0026475C" w:rsidP="0026475C">
            <w:pPr>
              <w:jc w:val="right"/>
              <w:rPr>
                <w:sz w:val="14"/>
                <w:szCs w:val="14"/>
              </w:rPr>
            </w:pPr>
            <w:r w:rsidRPr="0026475C">
              <w:rPr>
                <w:sz w:val="14"/>
                <w:szCs w:val="14"/>
              </w:rPr>
              <w:t>«Электросетьсервис» ООО (ИНН 4223057103)</w:t>
            </w:r>
          </w:p>
        </w:tc>
        <w:tc>
          <w:tcPr>
            <w:tcW w:w="221" w:type="pct"/>
            <w:tcBorders>
              <w:top w:val="nil"/>
              <w:left w:val="nil"/>
              <w:bottom w:val="single" w:sz="4" w:space="0" w:color="auto"/>
              <w:right w:val="single" w:sz="8" w:space="0" w:color="auto"/>
            </w:tcBorders>
            <w:shd w:val="clear" w:color="auto" w:fill="auto"/>
            <w:vAlign w:val="center"/>
            <w:hideMark/>
          </w:tcPr>
          <w:p w14:paraId="44ED7D37"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65E97CD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96770D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05FCF8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6AA34F5"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ABE6197"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14B2956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219749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599BFB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65C6536"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1A39605"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4BBF09A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AE1D1E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43DCE3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21D5C1E"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0B63A499" w14:textId="77777777" w:rsidR="0026475C" w:rsidRPr="0026475C" w:rsidRDefault="0026475C" w:rsidP="0026475C">
            <w:pPr>
              <w:jc w:val="center"/>
              <w:rPr>
                <w:sz w:val="14"/>
                <w:szCs w:val="14"/>
              </w:rPr>
            </w:pPr>
            <w:r w:rsidRPr="0026475C">
              <w:rPr>
                <w:sz w:val="14"/>
                <w:szCs w:val="14"/>
              </w:rPr>
              <w:t>0,000</w:t>
            </w:r>
          </w:p>
        </w:tc>
      </w:tr>
      <w:tr w:rsidR="0026475C" w:rsidRPr="0026475C" w14:paraId="69ADF11E" w14:textId="77777777" w:rsidTr="009734C9">
        <w:trPr>
          <w:trHeight w:val="20"/>
        </w:trPr>
        <w:tc>
          <w:tcPr>
            <w:tcW w:w="180" w:type="pct"/>
            <w:tcBorders>
              <w:top w:val="nil"/>
              <w:left w:val="single" w:sz="8" w:space="0" w:color="auto"/>
              <w:bottom w:val="single" w:sz="4" w:space="0" w:color="auto"/>
              <w:right w:val="nil"/>
            </w:tcBorders>
            <w:shd w:val="clear" w:color="auto" w:fill="auto"/>
            <w:vAlign w:val="center"/>
            <w:hideMark/>
          </w:tcPr>
          <w:p w14:paraId="1D6D1B2D" w14:textId="77777777" w:rsidR="0026475C" w:rsidRPr="0026475C" w:rsidRDefault="0026475C" w:rsidP="0026475C">
            <w:pPr>
              <w:jc w:val="center"/>
              <w:rPr>
                <w:sz w:val="14"/>
                <w:szCs w:val="14"/>
              </w:rPr>
            </w:pPr>
            <w:r w:rsidRPr="0026475C">
              <w:rPr>
                <w:sz w:val="14"/>
                <w:szCs w:val="14"/>
              </w:rPr>
              <w:t>17.25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DB8544D" w14:textId="77777777" w:rsidR="0026475C" w:rsidRPr="0026475C" w:rsidRDefault="0026475C" w:rsidP="0026475C">
            <w:pPr>
              <w:jc w:val="right"/>
              <w:rPr>
                <w:sz w:val="14"/>
                <w:szCs w:val="14"/>
              </w:rPr>
            </w:pPr>
            <w:r w:rsidRPr="0026475C">
              <w:rPr>
                <w:sz w:val="14"/>
                <w:szCs w:val="14"/>
              </w:rPr>
              <w:t>«ЭнергоПаритет» ООО (ИНН 4205262491)</w:t>
            </w:r>
          </w:p>
        </w:tc>
        <w:tc>
          <w:tcPr>
            <w:tcW w:w="221" w:type="pct"/>
            <w:tcBorders>
              <w:top w:val="nil"/>
              <w:left w:val="nil"/>
              <w:bottom w:val="single" w:sz="4" w:space="0" w:color="auto"/>
              <w:right w:val="single" w:sz="8" w:space="0" w:color="auto"/>
            </w:tcBorders>
            <w:shd w:val="clear" w:color="auto" w:fill="auto"/>
            <w:vAlign w:val="center"/>
            <w:hideMark/>
          </w:tcPr>
          <w:p w14:paraId="23870EB4"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4" w:space="0" w:color="auto"/>
              <w:right w:val="single" w:sz="8" w:space="0" w:color="auto"/>
            </w:tcBorders>
            <w:shd w:val="clear" w:color="auto" w:fill="auto"/>
            <w:vAlign w:val="center"/>
            <w:hideMark/>
          </w:tcPr>
          <w:p w14:paraId="0F4BC54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8DB8C2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99DAFA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169806D"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0770A3C0"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auto" w:fill="auto"/>
            <w:vAlign w:val="center"/>
            <w:hideMark/>
          </w:tcPr>
          <w:p w14:paraId="0746C18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07B74D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B3F492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5E65B93"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4" w:space="0" w:color="auto"/>
              <w:right w:val="single" w:sz="8" w:space="0" w:color="auto"/>
            </w:tcBorders>
            <w:shd w:val="clear" w:color="auto" w:fill="auto"/>
            <w:vAlign w:val="center"/>
            <w:hideMark/>
          </w:tcPr>
          <w:p w14:paraId="1153DA4A" w14:textId="77777777" w:rsidR="0026475C" w:rsidRPr="0026475C" w:rsidRDefault="0026475C" w:rsidP="0026475C">
            <w:pPr>
              <w:jc w:val="center"/>
              <w:rPr>
                <w:sz w:val="14"/>
                <w:szCs w:val="14"/>
              </w:rPr>
            </w:pPr>
            <w:r w:rsidRPr="0026475C">
              <w:rPr>
                <w:sz w:val="14"/>
                <w:szCs w:val="14"/>
              </w:rPr>
              <w:t>0,000</w:t>
            </w:r>
          </w:p>
        </w:tc>
        <w:tc>
          <w:tcPr>
            <w:tcW w:w="215" w:type="pct"/>
            <w:tcBorders>
              <w:top w:val="nil"/>
              <w:left w:val="nil"/>
              <w:bottom w:val="single" w:sz="4" w:space="0" w:color="auto"/>
              <w:right w:val="single" w:sz="8" w:space="0" w:color="auto"/>
            </w:tcBorders>
            <w:shd w:val="clear" w:color="000000" w:fill="FFFFFF"/>
            <w:vAlign w:val="center"/>
            <w:hideMark/>
          </w:tcPr>
          <w:p w14:paraId="58EA121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6C4C19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543916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C2DE432"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4" w:space="0" w:color="auto"/>
              <w:right w:val="single" w:sz="8" w:space="0" w:color="auto"/>
            </w:tcBorders>
            <w:shd w:val="clear" w:color="auto" w:fill="auto"/>
            <w:vAlign w:val="center"/>
            <w:hideMark/>
          </w:tcPr>
          <w:p w14:paraId="379852D1" w14:textId="77777777" w:rsidR="0026475C" w:rsidRPr="0026475C" w:rsidRDefault="0026475C" w:rsidP="0026475C">
            <w:pPr>
              <w:jc w:val="center"/>
              <w:rPr>
                <w:sz w:val="14"/>
                <w:szCs w:val="14"/>
              </w:rPr>
            </w:pPr>
            <w:r w:rsidRPr="0026475C">
              <w:rPr>
                <w:sz w:val="14"/>
                <w:szCs w:val="14"/>
              </w:rPr>
              <w:t>0,000</w:t>
            </w:r>
          </w:p>
        </w:tc>
      </w:tr>
      <w:tr w:rsidR="0026475C" w:rsidRPr="0026475C" w14:paraId="7151E5A7" w14:textId="77777777" w:rsidTr="009734C9">
        <w:trPr>
          <w:trHeight w:val="20"/>
        </w:trPr>
        <w:tc>
          <w:tcPr>
            <w:tcW w:w="180" w:type="pct"/>
            <w:tcBorders>
              <w:top w:val="nil"/>
              <w:left w:val="single" w:sz="8" w:space="0" w:color="auto"/>
              <w:bottom w:val="single" w:sz="8" w:space="0" w:color="auto"/>
              <w:right w:val="nil"/>
            </w:tcBorders>
            <w:shd w:val="clear" w:color="auto" w:fill="auto"/>
            <w:vAlign w:val="center"/>
            <w:hideMark/>
          </w:tcPr>
          <w:p w14:paraId="5107F9E4" w14:textId="77777777" w:rsidR="0026475C" w:rsidRPr="0026475C" w:rsidRDefault="0026475C" w:rsidP="0026475C">
            <w:pPr>
              <w:jc w:val="center"/>
              <w:rPr>
                <w:sz w:val="14"/>
                <w:szCs w:val="14"/>
              </w:rPr>
            </w:pPr>
            <w:r w:rsidRPr="0026475C">
              <w:rPr>
                <w:sz w:val="14"/>
                <w:szCs w:val="14"/>
              </w:rPr>
              <w:t>17.26</w:t>
            </w:r>
          </w:p>
        </w:tc>
        <w:tc>
          <w:tcPr>
            <w:tcW w:w="1215" w:type="pct"/>
            <w:tcBorders>
              <w:top w:val="nil"/>
              <w:left w:val="single" w:sz="8" w:space="0" w:color="auto"/>
              <w:bottom w:val="single" w:sz="8" w:space="0" w:color="auto"/>
              <w:right w:val="single" w:sz="8" w:space="0" w:color="auto"/>
            </w:tcBorders>
            <w:shd w:val="clear" w:color="auto" w:fill="auto"/>
            <w:vAlign w:val="center"/>
            <w:hideMark/>
          </w:tcPr>
          <w:p w14:paraId="3A0A928B" w14:textId="77777777" w:rsidR="0026475C" w:rsidRPr="0026475C" w:rsidRDefault="0026475C" w:rsidP="0026475C">
            <w:pPr>
              <w:jc w:val="right"/>
              <w:rPr>
                <w:sz w:val="14"/>
                <w:szCs w:val="14"/>
              </w:rPr>
            </w:pPr>
            <w:r w:rsidRPr="0026475C">
              <w:rPr>
                <w:sz w:val="14"/>
                <w:szCs w:val="14"/>
              </w:rPr>
              <w:t>«Энергосервис» ООО (ИНН 4212038927)</w:t>
            </w:r>
          </w:p>
        </w:tc>
        <w:tc>
          <w:tcPr>
            <w:tcW w:w="221" w:type="pct"/>
            <w:tcBorders>
              <w:top w:val="nil"/>
              <w:left w:val="nil"/>
              <w:bottom w:val="single" w:sz="8" w:space="0" w:color="auto"/>
              <w:right w:val="single" w:sz="8" w:space="0" w:color="auto"/>
            </w:tcBorders>
            <w:shd w:val="clear" w:color="auto" w:fill="auto"/>
            <w:vAlign w:val="center"/>
            <w:hideMark/>
          </w:tcPr>
          <w:p w14:paraId="42A4BBDB" w14:textId="77777777" w:rsidR="0026475C" w:rsidRPr="0026475C" w:rsidRDefault="0026475C" w:rsidP="0026475C">
            <w:pPr>
              <w:jc w:val="center"/>
              <w:rPr>
                <w:sz w:val="14"/>
                <w:szCs w:val="14"/>
              </w:rPr>
            </w:pPr>
            <w:r w:rsidRPr="0026475C">
              <w:rPr>
                <w:sz w:val="14"/>
                <w:szCs w:val="14"/>
              </w:rPr>
              <w:t>МВт</w:t>
            </w:r>
          </w:p>
        </w:tc>
        <w:tc>
          <w:tcPr>
            <w:tcW w:w="222" w:type="pct"/>
            <w:tcBorders>
              <w:top w:val="nil"/>
              <w:left w:val="nil"/>
              <w:bottom w:val="single" w:sz="8" w:space="0" w:color="auto"/>
              <w:right w:val="single" w:sz="8" w:space="0" w:color="auto"/>
            </w:tcBorders>
            <w:shd w:val="clear" w:color="auto" w:fill="auto"/>
            <w:vAlign w:val="center"/>
            <w:hideMark/>
          </w:tcPr>
          <w:p w14:paraId="44C7A6D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auto" w:fill="auto"/>
            <w:vAlign w:val="center"/>
            <w:hideMark/>
          </w:tcPr>
          <w:p w14:paraId="3A583742" w14:textId="77777777" w:rsidR="0026475C" w:rsidRPr="0026475C" w:rsidRDefault="0026475C" w:rsidP="0026475C">
            <w:pPr>
              <w:jc w:val="center"/>
              <w:rPr>
                <w:sz w:val="14"/>
                <w:szCs w:val="14"/>
              </w:rPr>
            </w:pPr>
            <w:r w:rsidRPr="0026475C">
              <w:rPr>
                <w:sz w:val="14"/>
                <w:szCs w:val="14"/>
              </w:rPr>
              <w:t>-6,180</w:t>
            </w:r>
          </w:p>
        </w:tc>
        <w:tc>
          <w:tcPr>
            <w:tcW w:w="222" w:type="pct"/>
            <w:tcBorders>
              <w:top w:val="nil"/>
              <w:left w:val="nil"/>
              <w:bottom w:val="single" w:sz="8" w:space="0" w:color="auto"/>
              <w:right w:val="single" w:sz="8" w:space="0" w:color="auto"/>
            </w:tcBorders>
            <w:shd w:val="clear" w:color="auto" w:fill="auto"/>
            <w:vAlign w:val="center"/>
            <w:hideMark/>
          </w:tcPr>
          <w:p w14:paraId="654CBEC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auto" w:fill="auto"/>
            <w:vAlign w:val="center"/>
            <w:hideMark/>
          </w:tcPr>
          <w:p w14:paraId="4C40F140"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8" w:space="0" w:color="auto"/>
              <w:right w:val="single" w:sz="8" w:space="0" w:color="auto"/>
            </w:tcBorders>
            <w:shd w:val="clear" w:color="auto" w:fill="auto"/>
            <w:vAlign w:val="center"/>
            <w:hideMark/>
          </w:tcPr>
          <w:p w14:paraId="72740D39" w14:textId="77777777" w:rsidR="0026475C" w:rsidRPr="0026475C" w:rsidRDefault="0026475C" w:rsidP="0026475C">
            <w:pPr>
              <w:jc w:val="center"/>
              <w:rPr>
                <w:sz w:val="14"/>
                <w:szCs w:val="14"/>
              </w:rPr>
            </w:pPr>
            <w:r w:rsidRPr="0026475C">
              <w:rPr>
                <w:sz w:val="14"/>
                <w:szCs w:val="14"/>
              </w:rPr>
              <w:t>-6,180</w:t>
            </w:r>
          </w:p>
        </w:tc>
        <w:tc>
          <w:tcPr>
            <w:tcW w:w="215" w:type="pct"/>
            <w:tcBorders>
              <w:top w:val="nil"/>
              <w:left w:val="nil"/>
              <w:bottom w:val="single" w:sz="8" w:space="0" w:color="auto"/>
              <w:right w:val="single" w:sz="8" w:space="0" w:color="auto"/>
            </w:tcBorders>
            <w:shd w:val="clear" w:color="auto" w:fill="auto"/>
            <w:vAlign w:val="center"/>
            <w:hideMark/>
          </w:tcPr>
          <w:p w14:paraId="692C2FE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auto" w:fill="auto"/>
            <w:vAlign w:val="center"/>
            <w:hideMark/>
          </w:tcPr>
          <w:p w14:paraId="5F3695D8" w14:textId="77777777" w:rsidR="0026475C" w:rsidRPr="0026475C" w:rsidRDefault="0026475C" w:rsidP="0026475C">
            <w:pPr>
              <w:jc w:val="center"/>
              <w:rPr>
                <w:sz w:val="14"/>
                <w:szCs w:val="14"/>
              </w:rPr>
            </w:pPr>
            <w:r w:rsidRPr="0026475C">
              <w:rPr>
                <w:sz w:val="14"/>
                <w:szCs w:val="14"/>
              </w:rPr>
              <w:t>-5,752</w:t>
            </w:r>
          </w:p>
        </w:tc>
        <w:tc>
          <w:tcPr>
            <w:tcW w:w="222" w:type="pct"/>
            <w:tcBorders>
              <w:top w:val="nil"/>
              <w:left w:val="nil"/>
              <w:bottom w:val="single" w:sz="8" w:space="0" w:color="auto"/>
              <w:right w:val="single" w:sz="8" w:space="0" w:color="auto"/>
            </w:tcBorders>
            <w:shd w:val="clear" w:color="auto" w:fill="auto"/>
            <w:vAlign w:val="center"/>
            <w:hideMark/>
          </w:tcPr>
          <w:p w14:paraId="4C1F730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auto" w:fill="auto"/>
            <w:vAlign w:val="center"/>
            <w:hideMark/>
          </w:tcPr>
          <w:p w14:paraId="6D8BF103" w14:textId="77777777" w:rsidR="0026475C" w:rsidRPr="0026475C" w:rsidRDefault="0026475C" w:rsidP="0026475C">
            <w:pPr>
              <w:jc w:val="center"/>
              <w:rPr>
                <w:sz w:val="14"/>
                <w:szCs w:val="14"/>
              </w:rPr>
            </w:pPr>
            <w:r w:rsidRPr="0026475C">
              <w:rPr>
                <w:sz w:val="14"/>
                <w:szCs w:val="14"/>
              </w:rPr>
              <w:t>0,000</w:t>
            </w:r>
          </w:p>
        </w:tc>
        <w:tc>
          <w:tcPr>
            <w:tcW w:w="229" w:type="pct"/>
            <w:tcBorders>
              <w:top w:val="nil"/>
              <w:left w:val="nil"/>
              <w:bottom w:val="single" w:sz="8" w:space="0" w:color="auto"/>
              <w:right w:val="single" w:sz="8" w:space="0" w:color="auto"/>
            </w:tcBorders>
            <w:shd w:val="clear" w:color="auto" w:fill="auto"/>
            <w:vAlign w:val="center"/>
            <w:hideMark/>
          </w:tcPr>
          <w:p w14:paraId="2CA9DF66" w14:textId="77777777" w:rsidR="0026475C" w:rsidRPr="0026475C" w:rsidRDefault="0026475C" w:rsidP="0026475C">
            <w:pPr>
              <w:jc w:val="center"/>
              <w:rPr>
                <w:sz w:val="14"/>
                <w:szCs w:val="14"/>
              </w:rPr>
            </w:pPr>
            <w:r w:rsidRPr="0026475C">
              <w:rPr>
                <w:sz w:val="14"/>
                <w:szCs w:val="14"/>
              </w:rPr>
              <w:t>-5,752</w:t>
            </w:r>
          </w:p>
        </w:tc>
        <w:tc>
          <w:tcPr>
            <w:tcW w:w="215" w:type="pct"/>
            <w:tcBorders>
              <w:top w:val="nil"/>
              <w:left w:val="nil"/>
              <w:bottom w:val="single" w:sz="8" w:space="0" w:color="auto"/>
              <w:right w:val="single" w:sz="8" w:space="0" w:color="auto"/>
            </w:tcBorders>
            <w:shd w:val="clear" w:color="000000" w:fill="FFFFFF"/>
            <w:vAlign w:val="center"/>
            <w:hideMark/>
          </w:tcPr>
          <w:p w14:paraId="0BEC27B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000000" w:fill="FFFFFF"/>
            <w:vAlign w:val="center"/>
            <w:hideMark/>
          </w:tcPr>
          <w:p w14:paraId="7DBB90C2" w14:textId="77777777" w:rsidR="0026475C" w:rsidRPr="0026475C" w:rsidRDefault="0026475C" w:rsidP="0026475C">
            <w:pPr>
              <w:jc w:val="center"/>
              <w:rPr>
                <w:sz w:val="14"/>
                <w:szCs w:val="14"/>
              </w:rPr>
            </w:pPr>
            <w:r w:rsidRPr="0026475C">
              <w:rPr>
                <w:sz w:val="14"/>
                <w:szCs w:val="14"/>
              </w:rPr>
              <w:t>-5,966</w:t>
            </w:r>
          </w:p>
        </w:tc>
        <w:tc>
          <w:tcPr>
            <w:tcW w:w="222" w:type="pct"/>
            <w:tcBorders>
              <w:top w:val="nil"/>
              <w:left w:val="nil"/>
              <w:bottom w:val="single" w:sz="8" w:space="0" w:color="auto"/>
              <w:right w:val="single" w:sz="8" w:space="0" w:color="auto"/>
            </w:tcBorders>
            <w:shd w:val="clear" w:color="000000" w:fill="FFFFFF"/>
            <w:vAlign w:val="center"/>
            <w:hideMark/>
          </w:tcPr>
          <w:p w14:paraId="1FAD4C0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8" w:space="0" w:color="auto"/>
              <w:right w:val="single" w:sz="8" w:space="0" w:color="auto"/>
            </w:tcBorders>
            <w:shd w:val="clear" w:color="000000" w:fill="FFFFFF"/>
            <w:vAlign w:val="center"/>
            <w:hideMark/>
          </w:tcPr>
          <w:p w14:paraId="564B6603" w14:textId="77777777" w:rsidR="0026475C" w:rsidRPr="0026475C" w:rsidRDefault="0026475C" w:rsidP="0026475C">
            <w:pPr>
              <w:jc w:val="center"/>
              <w:rPr>
                <w:sz w:val="14"/>
                <w:szCs w:val="14"/>
              </w:rPr>
            </w:pPr>
            <w:r w:rsidRPr="0026475C">
              <w:rPr>
                <w:sz w:val="14"/>
                <w:szCs w:val="14"/>
              </w:rPr>
              <w:t>0,000</w:t>
            </w:r>
          </w:p>
        </w:tc>
        <w:tc>
          <w:tcPr>
            <w:tcW w:w="278" w:type="pct"/>
            <w:tcBorders>
              <w:top w:val="nil"/>
              <w:left w:val="nil"/>
              <w:bottom w:val="single" w:sz="8" w:space="0" w:color="auto"/>
              <w:right w:val="single" w:sz="8" w:space="0" w:color="auto"/>
            </w:tcBorders>
            <w:shd w:val="clear" w:color="auto" w:fill="auto"/>
            <w:vAlign w:val="center"/>
            <w:hideMark/>
          </w:tcPr>
          <w:p w14:paraId="25957262" w14:textId="77777777" w:rsidR="0026475C" w:rsidRPr="0026475C" w:rsidRDefault="0026475C" w:rsidP="0026475C">
            <w:pPr>
              <w:jc w:val="center"/>
              <w:rPr>
                <w:sz w:val="14"/>
                <w:szCs w:val="14"/>
              </w:rPr>
            </w:pPr>
            <w:r w:rsidRPr="0026475C">
              <w:rPr>
                <w:sz w:val="14"/>
                <w:szCs w:val="14"/>
              </w:rPr>
              <w:t>-5,966</w:t>
            </w:r>
          </w:p>
        </w:tc>
      </w:tr>
    </w:tbl>
    <w:p w14:paraId="6DE41F84" w14:textId="77777777" w:rsidR="0026475C" w:rsidRPr="0026475C" w:rsidRDefault="0026475C" w:rsidP="0026475C">
      <w:pPr>
        <w:keepNext/>
        <w:ind w:firstLine="709"/>
        <w:jc w:val="right"/>
        <w:rPr>
          <w:rFonts w:eastAsia="Calibri"/>
          <w:color w:val="000000"/>
          <w:sz w:val="18"/>
          <w:szCs w:val="18"/>
          <w:lang w:eastAsia="en-US"/>
        </w:rPr>
      </w:pPr>
      <w:r w:rsidRPr="0026475C">
        <w:rPr>
          <w:rFonts w:eastAsia="Calibri"/>
          <w:color w:val="000000"/>
          <w:sz w:val="18"/>
          <w:szCs w:val="18"/>
          <w:lang w:eastAsia="en-US"/>
        </w:rPr>
        <w:br w:type="page"/>
      </w:r>
    </w:p>
    <w:p w14:paraId="639A01DD" w14:textId="77777777" w:rsidR="0026475C" w:rsidRPr="0026475C" w:rsidRDefault="0026475C" w:rsidP="0026475C">
      <w:pPr>
        <w:autoSpaceDE w:val="0"/>
        <w:autoSpaceDN w:val="0"/>
        <w:adjustRightInd w:val="0"/>
        <w:ind w:left="-142" w:right="-289" w:firstLine="822"/>
        <w:jc w:val="right"/>
        <w:rPr>
          <w:sz w:val="28"/>
          <w:szCs w:val="28"/>
        </w:rPr>
      </w:pPr>
      <w:r w:rsidRPr="0026475C">
        <w:rPr>
          <w:sz w:val="28"/>
          <w:szCs w:val="28"/>
        </w:rPr>
        <w:lastRenderedPageBreak/>
        <w:t>Таблица 2</w:t>
      </w:r>
    </w:p>
    <w:p w14:paraId="26465F51" w14:textId="77777777" w:rsidR="0026475C" w:rsidRPr="0026475C" w:rsidRDefault="0026475C" w:rsidP="0026475C">
      <w:pPr>
        <w:autoSpaceDE w:val="0"/>
        <w:autoSpaceDN w:val="0"/>
        <w:adjustRightInd w:val="0"/>
        <w:ind w:left="-142" w:right="-289" w:firstLine="822"/>
        <w:jc w:val="center"/>
        <w:rPr>
          <w:sz w:val="28"/>
          <w:szCs w:val="28"/>
        </w:rPr>
      </w:pPr>
      <w:r w:rsidRPr="0026475C">
        <w:rPr>
          <w:sz w:val="28"/>
          <w:szCs w:val="28"/>
        </w:rPr>
        <w:t>Баланс электрической мощности ОАО «КузбассЭлектро» на 2023 год</w:t>
      </w:r>
    </w:p>
    <w:p w14:paraId="74C36CB5" w14:textId="77777777" w:rsidR="0026475C" w:rsidRPr="0026475C" w:rsidRDefault="0026475C" w:rsidP="0026475C">
      <w:pPr>
        <w:autoSpaceDE w:val="0"/>
        <w:autoSpaceDN w:val="0"/>
        <w:adjustRightInd w:val="0"/>
        <w:ind w:left="-142" w:right="-289" w:firstLine="822"/>
        <w:jc w:val="center"/>
        <w:rPr>
          <w:sz w:val="28"/>
          <w:szCs w:val="28"/>
        </w:rPr>
      </w:pPr>
    </w:p>
    <w:tbl>
      <w:tblPr>
        <w:tblW w:w="5111" w:type="pct"/>
        <w:tblLook w:val="04A0" w:firstRow="1" w:lastRow="0" w:firstColumn="1" w:lastColumn="0" w:noHBand="0" w:noVBand="1"/>
      </w:tblPr>
      <w:tblGrid>
        <w:gridCol w:w="547"/>
        <w:gridCol w:w="3657"/>
        <w:gridCol w:w="669"/>
        <w:gridCol w:w="653"/>
        <w:gridCol w:w="653"/>
        <w:gridCol w:w="653"/>
        <w:gridCol w:w="739"/>
        <w:gridCol w:w="696"/>
        <w:gridCol w:w="623"/>
        <w:gridCol w:w="653"/>
        <w:gridCol w:w="657"/>
        <w:gridCol w:w="739"/>
        <w:gridCol w:w="693"/>
        <w:gridCol w:w="626"/>
        <w:gridCol w:w="657"/>
        <w:gridCol w:w="657"/>
        <w:gridCol w:w="739"/>
        <w:gridCol w:w="1028"/>
      </w:tblGrid>
      <w:tr w:rsidR="0026475C" w:rsidRPr="0026475C" w14:paraId="09F9A4F7" w14:textId="77777777" w:rsidTr="009734C9">
        <w:trPr>
          <w:trHeight w:val="20"/>
          <w:tblHeader/>
        </w:trPr>
        <w:tc>
          <w:tcPr>
            <w:tcW w:w="1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2E4422" w14:textId="77777777" w:rsidR="0026475C" w:rsidRPr="0026475C" w:rsidRDefault="0026475C" w:rsidP="0026475C">
            <w:pPr>
              <w:jc w:val="center"/>
              <w:rPr>
                <w:b/>
                <w:bCs/>
                <w:color w:val="000000"/>
                <w:sz w:val="14"/>
                <w:szCs w:val="14"/>
              </w:rPr>
            </w:pPr>
            <w:r w:rsidRPr="0026475C">
              <w:rPr>
                <w:b/>
                <w:bCs/>
                <w:color w:val="000000"/>
                <w:sz w:val="14"/>
                <w:szCs w:val="14"/>
              </w:rPr>
              <w:t xml:space="preserve">№ </w:t>
            </w:r>
            <w:r w:rsidRPr="0026475C">
              <w:rPr>
                <w:b/>
                <w:bCs/>
                <w:color w:val="000000"/>
                <w:sz w:val="14"/>
                <w:szCs w:val="14"/>
              </w:rPr>
              <w:br/>
              <w:t>п/п</w:t>
            </w:r>
          </w:p>
        </w:tc>
        <w:tc>
          <w:tcPr>
            <w:tcW w:w="119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1F880E0" w14:textId="77777777" w:rsidR="0026475C" w:rsidRPr="0026475C" w:rsidRDefault="0026475C" w:rsidP="0026475C">
            <w:pPr>
              <w:jc w:val="center"/>
              <w:rPr>
                <w:b/>
                <w:bCs/>
                <w:color w:val="000000"/>
                <w:sz w:val="14"/>
                <w:szCs w:val="14"/>
              </w:rPr>
            </w:pPr>
            <w:r w:rsidRPr="0026475C">
              <w:rPr>
                <w:b/>
                <w:bCs/>
                <w:color w:val="000000"/>
                <w:sz w:val="14"/>
                <w:szCs w:val="14"/>
              </w:rPr>
              <w:t>Показатель</w:t>
            </w:r>
          </w:p>
        </w:tc>
        <w:tc>
          <w:tcPr>
            <w:tcW w:w="218"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574F7E0" w14:textId="77777777" w:rsidR="0026475C" w:rsidRPr="0026475C" w:rsidRDefault="0026475C" w:rsidP="0026475C">
            <w:pPr>
              <w:jc w:val="center"/>
              <w:rPr>
                <w:b/>
                <w:bCs/>
                <w:color w:val="000000"/>
                <w:sz w:val="14"/>
                <w:szCs w:val="14"/>
              </w:rPr>
            </w:pPr>
            <w:r w:rsidRPr="0026475C">
              <w:rPr>
                <w:b/>
                <w:bCs/>
                <w:color w:val="000000"/>
                <w:sz w:val="14"/>
                <w:szCs w:val="14"/>
              </w:rPr>
              <w:t>Ед.изм</w:t>
            </w:r>
          </w:p>
        </w:tc>
        <w:tc>
          <w:tcPr>
            <w:tcW w:w="1107"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535638CC" w14:textId="77777777" w:rsidR="0026475C" w:rsidRPr="0026475C" w:rsidRDefault="0026475C" w:rsidP="0026475C">
            <w:pPr>
              <w:jc w:val="center"/>
              <w:rPr>
                <w:b/>
                <w:bCs/>
                <w:color w:val="000000"/>
                <w:sz w:val="14"/>
                <w:szCs w:val="14"/>
              </w:rPr>
            </w:pPr>
            <w:r w:rsidRPr="0026475C">
              <w:rPr>
                <w:b/>
                <w:bCs/>
                <w:color w:val="000000"/>
                <w:sz w:val="14"/>
                <w:szCs w:val="14"/>
              </w:rPr>
              <w:t>2023 (1 полугодие)</w:t>
            </w:r>
          </w:p>
        </w:tc>
        <w:tc>
          <w:tcPr>
            <w:tcW w:w="1097"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2DCDBD95" w14:textId="77777777" w:rsidR="0026475C" w:rsidRPr="0026475C" w:rsidRDefault="0026475C" w:rsidP="0026475C">
            <w:pPr>
              <w:jc w:val="center"/>
              <w:rPr>
                <w:b/>
                <w:bCs/>
                <w:color w:val="000000"/>
                <w:sz w:val="14"/>
                <w:szCs w:val="14"/>
              </w:rPr>
            </w:pPr>
            <w:r w:rsidRPr="0026475C">
              <w:rPr>
                <w:b/>
                <w:bCs/>
                <w:color w:val="000000"/>
                <w:sz w:val="14"/>
                <w:szCs w:val="14"/>
              </w:rPr>
              <w:t>2023 (2 полугодие)</w:t>
            </w:r>
          </w:p>
        </w:tc>
        <w:tc>
          <w:tcPr>
            <w:tcW w:w="1208"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48EEBDF1" w14:textId="77777777" w:rsidR="0026475C" w:rsidRPr="0026475C" w:rsidRDefault="0026475C" w:rsidP="0026475C">
            <w:pPr>
              <w:jc w:val="center"/>
              <w:rPr>
                <w:b/>
                <w:bCs/>
                <w:color w:val="000000"/>
                <w:sz w:val="14"/>
                <w:szCs w:val="14"/>
              </w:rPr>
            </w:pPr>
            <w:r w:rsidRPr="0026475C">
              <w:rPr>
                <w:b/>
                <w:bCs/>
                <w:color w:val="000000"/>
                <w:sz w:val="14"/>
                <w:szCs w:val="14"/>
              </w:rPr>
              <w:t>2023</w:t>
            </w:r>
          </w:p>
        </w:tc>
      </w:tr>
      <w:tr w:rsidR="0026475C" w:rsidRPr="0026475C" w14:paraId="5EDA8E00" w14:textId="77777777" w:rsidTr="009734C9">
        <w:trPr>
          <w:trHeight w:val="20"/>
          <w:tblHeader/>
        </w:trPr>
        <w:tc>
          <w:tcPr>
            <w:tcW w:w="178" w:type="pct"/>
            <w:vMerge/>
            <w:tcBorders>
              <w:top w:val="single" w:sz="8" w:space="0" w:color="auto"/>
              <w:left w:val="single" w:sz="8" w:space="0" w:color="auto"/>
              <w:bottom w:val="single" w:sz="8" w:space="0" w:color="000000"/>
              <w:right w:val="single" w:sz="8" w:space="0" w:color="auto"/>
            </w:tcBorders>
            <w:vAlign w:val="center"/>
            <w:hideMark/>
          </w:tcPr>
          <w:p w14:paraId="493A461C" w14:textId="77777777" w:rsidR="0026475C" w:rsidRPr="0026475C" w:rsidRDefault="0026475C" w:rsidP="0026475C">
            <w:pPr>
              <w:rPr>
                <w:b/>
                <w:bCs/>
                <w:color w:val="000000"/>
                <w:sz w:val="14"/>
                <w:szCs w:val="14"/>
              </w:rPr>
            </w:pPr>
          </w:p>
        </w:tc>
        <w:tc>
          <w:tcPr>
            <w:tcW w:w="1192" w:type="pct"/>
            <w:vMerge/>
            <w:tcBorders>
              <w:top w:val="single" w:sz="8" w:space="0" w:color="auto"/>
              <w:left w:val="single" w:sz="8" w:space="0" w:color="auto"/>
              <w:bottom w:val="single" w:sz="8" w:space="0" w:color="000000"/>
              <w:right w:val="single" w:sz="8" w:space="0" w:color="auto"/>
            </w:tcBorders>
            <w:vAlign w:val="center"/>
            <w:hideMark/>
          </w:tcPr>
          <w:p w14:paraId="5BA08AB8" w14:textId="77777777" w:rsidR="0026475C" w:rsidRPr="0026475C" w:rsidRDefault="0026475C" w:rsidP="0026475C">
            <w:pPr>
              <w:rPr>
                <w:b/>
                <w:bCs/>
                <w:color w:val="000000"/>
                <w:sz w:val="14"/>
                <w:szCs w:val="14"/>
              </w:rPr>
            </w:pPr>
          </w:p>
        </w:tc>
        <w:tc>
          <w:tcPr>
            <w:tcW w:w="218" w:type="pct"/>
            <w:vMerge/>
            <w:tcBorders>
              <w:top w:val="single" w:sz="8" w:space="0" w:color="auto"/>
              <w:left w:val="nil"/>
              <w:bottom w:val="single" w:sz="8" w:space="0" w:color="000000"/>
              <w:right w:val="single" w:sz="8" w:space="0" w:color="auto"/>
            </w:tcBorders>
            <w:vAlign w:val="center"/>
            <w:hideMark/>
          </w:tcPr>
          <w:p w14:paraId="38F699EC" w14:textId="77777777" w:rsidR="0026475C" w:rsidRPr="0026475C" w:rsidRDefault="0026475C" w:rsidP="0026475C">
            <w:pPr>
              <w:rPr>
                <w:b/>
                <w:bCs/>
                <w:color w:val="000000"/>
                <w:sz w:val="14"/>
                <w:szCs w:val="14"/>
              </w:rPr>
            </w:pPr>
          </w:p>
        </w:tc>
        <w:tc>
          <w:tcPr>
            <w:tcW w:w="213" w:type="pct"/>
            <w:tcBorders>
              <w:top w:val="nil"/>
              <w:left w:val="nil"/>
              <w:bottom w:val="single" w:sz="8" w:space="0" w:color="auto"/>
              <w:right w:val="single" w:sz="8" w:space="0" w:color="auto"/>
            </w:tcBorders>
            <w:shd w:val="clear" w:color="auto" w:fill="auto"/>
            <w:vAlign w:val="center"/>
            <w:hideMark/>
          </w:tcPr>
          <w:p w14:paraId="677BCDD8" w14:textId="77777777" w:rsidR="0026475C" w:rsidRPr="0026475C" w:rsidRDefault="0026475C" w:rsidP="0026475C">
            <w:pPr>
              <w:jc w:val="center"/>
              <w:rPr>
                <w:b/>
                <w:bCs/>
                <w:color w:val="000000"/>
                <w:sz w:val="14"/>
                <w:szCs w:val="14"/>
              </w:rPr>
            </w:pPr>
            <w:r w:rsidRPr="0026475C">
              <w:rPr>
                <w:b/>
                <w:bCs/>
                <w:color w:val="000000"/>
                <w:sz w:val="14"/>
                <w:szCs w:val="14"/>
              </w:rPr>
              <w:t>ВН</w:t>
            </w:r>
          </w:p>
        </w:tc>
        <w:tc>
          <w:tcPr>
            <w:tcW w:w="213" w:type="pct"/>
            <w:tcBorders>
              <w:top w:val="nil"/>
              <w:left w:val="nil"/>
              <w:bottom w:val="single" w:sz="8" w:space="0" w:color="auto"/>
              <w:right w:val="single" w:sz="8" w:space="0" w:color="auto"/>
            </w:tcBorders>
            <w:shd w:val="clear" w:color="auto" w:fill="auto"/>
            <w:vAlign w:val="center"/>
            <w:hideMark/>
          </w:tcPr>
          <w:p w14:paraId="1394D2E1" w14:textId="77777777" w:rsidR="0026475C" w:rsidRPr="0026475C" w:rsidRDefault="0026475C" w:rsidP="0026475C">
            <w:pPr>
              <w:jc w:val="center"/>
              <w:rPr>
                <w:b/>
                <w:bCs/>
                <w:color w:val="000000"/>
                <w:sz w:val="14"/>
                <w:szCs w:val="14"/>
              </w:rPr>
            </w:pPr>
            <w:r w:rsidRPr="0026475C">
              <w:rPr>
                <w:b/>
                <w:bCs/>
                <w:color w:val="000000"/>
                <w:sz w:val="14"/>
                <w:szCs w:val="14"/>
              </w:rPr>
              <w:t>СН1</w:t>
            </w:r>
          </w:p>
        </w:tc>
        <w:tc>
          <w:tcPr>
            <w:tcW w:w="213" w:type="pct"/>
            <w:tcBorders>
              <w:top w:val="nil"/>
              <w:left w:val="nil"/>
              <w:bottom w:val="single" w:sz="8" w:space="0" w:color="auto"/>
              <w:right w:val="single" w:sz="8" w:space="0" w:color="auto"/>
            </w:tcBorders>
            <w:shd w:val="clear" w:color="auto" w:fill="auto"/>
            <w:vAlign w:val="center"/>
            <w:hideMark/>
          </w:tcPr>
          <w:p w14:paraId="4F6ABB6F" w14:textId="77777777" w:rsidR="0026475C" w:rsidRPr="0026475C" w:rsidRDefault="0026475C" w:rsidP="0026475C">
            <w:pPr>
              <w:jc w:val="center"/>
              <w:rPr>
                <w:b/>
                <w:bCs/>
                <w:color w:val="000000"/>
                <w:sz w:val="14"/>
                <w:szCs w:val="14"/>
              </w:rPr>
            </w:pPr>
            <w:r w:rsidRPr="0026475C">
              <w:rPr>
                <w:b/>
                <w:bCs/>
                <w:color w:val="000000"/>
                <w:sz w:val="14"/>
                <w:szCs w:val="14"/>
              </w:rPr>
              <w:t>СН2</w:t>
            </w:r>
          </w:p>
        </w:tc>
        <w:tc>
          <w:tcPr>
            <w:tcW w:w="241" w:type="pct"/>
            <w:tcBorders>
              <w:top w:val="nil"/>
              <w:left w:val="nil"/>
              <w:bottom w:val="single" w:sz="8" w:space="0" w:color="auto"/>
              <w:right w:val="single" w:sz="8" w:space="0" w:color="auto"/>
            </w:tcBorders>
            <w:shd w:val="clear" w:color="auto" w:fill="auto"/>
            <w:vAlign w:val="center"/>
            <w:hideMark/>
          </w:tcPr>
          <w:p w14:paraId="4CA565EB" w14:textId="77777777" w:rsidR="0026475C" w:rsidRPr="0026475C" w:rsidRDefault="0026475C" w:rsidP="0026475C">
            <w:pPr>
              <w:jc w:val="center"/>
              <w:rPr>
                <w:b/>
                <w:bCs/>
                <w:color w:val="000000"/>
                <w:sz w:val="14"/>
                <w:szCs w:val="14"/>
              </w:rPr>
            </w:pPr>
            <w:r w:rsidRPr="0026475C">
              <w:rPr>
                <w:b/>
                <w:bCs/>
                <w:color w:val="000000"/>
                <w:sz w:val="14"/>
                <w:szCs w:val="14"/>
              </w:rPr>
              <w:t>НН</w:t>
            </w:r>
          </w:p>
        </w:tc>
        <w:tc>
          <w:tcPr>
            <w:tcW w:w="226" w:type="pct"/>
            <w:tcBorders>
              <w:top w:val="nil"/>
              <w:left w:val="nil"/>
              <w:bottom w:val="single" w:sz="8" w:space="0" w:color="auto"/>
              <w:right w:val="single" w:sz="8" w:space="0" w:color="auto"/>
            </w:tcBorders>
            <w:shd w:val="clear" w:color="auto" w:fill="auto"/>
            <w:vAlign w:val="center"/>
            <w:hideMark/>
          </w:tcPr>
          <w:p w14:paraId="0043C4FD" w14:textId="77777777" w:rsidR="0026475C" w:rsidRPr="0026475C" w:rsidRDefault="0026475C" w:rsidP="0026475C">
            <w:pPr>
              <w:jc w:val="center"/>
              <w:rPr>
                <w:b/>
                <w:bCs/>
                <w:color w:val="000000"/>
                <w:sz w:val="14"/>
                <w:szCs w:val="14"/>
              </w:rPr>
            </w:pPr>
            <w:r w:rsidRPr="0026475C">
              <w:rPr>
                <w:b/>
                <w:bCs/>
                <w:color w:val="000000"/>
                <w:sz w:val="14"/>
                <w:szCs w:val="14"/>
              </w:rPr>
              <w:t>Всего</w:t>
            </w:r>
          </w:p>
        </w:tc>
        <w:tc>
          <w:tcPr>
            <w:tcW w:w="203" w:type="pct"/>
            <w:tcBorders>
              <w:top w:val="nil"/>
              <w:left w:val="nil"/>
              <w:bottom w:val="single" w:sz="8" w:space="0" w:color="auto"/>
              <w:right w:val="single" w:sz="8" w:space="0" w:color="auto"/>
            </w:tcBorders>
            <w:shd w:val="clear" w:color="auto" w:fill="auto"/>
            <w:vAlign w:val="center"/>
            <w:hideMark/>
          </w:tcPr>
          <w:p w14:paraId="42E8BE81" w14:textId="77777777" w:rsidR="0026475C" w:rsidRPr="0026475C" w:rsidRDefault="0026475C" w:rsidP="0026475C">
            <w:pPr>
              <w:jc w:val="center"/>
              <w:rPr>
                <w:b/>
                <w:bCs/>
                <w:color w:val="000000"/>
                <w:sz w:val="14"/>
                <w:szCs w:val="14"/>
              </w:rPr>
            </w:pPr>
            <w:r w:rsidRPr="0026475C">
              <w:rPr>
                <w:b/>
                <w:bCs/>
                <w:color w:val="000000"/>
                <w:sz w:val="14"/>
                <w:szCs w:val="14"/>
              </w:rPr>
              <w:t>ВН</w:t>
            </w:r>
          </w:p>
        </w:tc>
        <w:tc>
          <w:tcPr>
            <w:tcW w:w="213" w:type="pct"/>
            <w:tcBorders>
              <w:top w:val="nil"/>
              <w:left w:val="nil"/>
              <w:bottom w:val="single" w:sz="8" w:space="0" w:color="auto"/>
              <w:right w:val="single" w:sz="8" w:space="0" w:color="auto"/>
            </w:tcBorders>
            <w:shd w:val="clear" w:color="auto" w:fill="auto"/>
            <w:vAlign w:val="center"/>
            <w:hideMark/>
          </w:tcPr>
          <w:p w14:paraId="75E1353A" w14:textId="77777777" w:rsidR="0026475C" w:rsidRPr="0026475C" w:rsidRDefault="0026475C" w:rsidP="0026475C">
            <w:pPr>
              <w:jc w:val="center"/>
              <w:rPr>
                <w:b/>
                <w:bCs/>
                <w:color w:val="000000"/>
                <w:sz w:val="14"/>
                <w:szCs w:val="14"/>
              </w:rPr>
            </w:pPr>
            <w:r w:rsidRPr="0026475C">
              <w:rPr>
                <w:b/>
                <w:bCs/>
                <w:color w:val="000000"/>
                <w:sz w:val="14"/>
                <w:szCs w:val="14"/>
              </w:rPr>
              <w:t>СН1</w:t>
            </w:r>
          </w:p>
        </w:tc>
        <w:tc>
          <w:tcPr>
            <w:tcW w:w="214" w:type="pct"/>
            <w:tcBorders>
              <w:top w:val="nil"/>
              <w:left w:val="nil"/>
              <w:bottom w:val="single" w:sz="8" w:space="0" w:color="auto"/>
              <w:right w:val="single" w:sz="8" w:space="0" w:color="auto"/>
            </w:tcBorders>
            <w:shd w:val="clear" w:color="auto" w:fill="auto"/>
            <w:vAlign w:val="center"/>
            <w:hideMark/>
          </w:tcPr>
          <w:p w14:paraId="5BC3DC8B" w14:textId="77777777" w:rsidR="0026475C" w:rsidRPr="0026475C" w:rsidRDefault="0026475C" w:rsidP="0026475C">
            <w:pPr>
              <w:jc w:val="center"/>
              <w:rPr>
                <w:b/>
                <w:bCs/>
                <w:color w:val="000000"/>
                <w:sz w:val="14"/>
                <w:szCs w:val="14"/>
              </w:rPr>
            </w:pPr>
            <w:r w:rsidRPr="0026475C">
              <w:rPr>
                <w:b/>
                <w:bCs/>
                <w:color w:val="000000"/>
                <w:sz w:val="14"/>
                <w:szCs w:val="14"/>
              </w:rPr>
              <w:t>СН2</w:t>
            </w:r>
          </w:p>
        </w:tc>
        <w:tc>
          <w:tcPr>
            <w:tcW w:w="241" w:type="pct"/>
            <w:tcBorders>
              <w:top w:val="nil"/>
              <w:left w:val="nil"/>
              <w:bottom w:val="single" w:sz="8" w:space="0" w:color="auto"/>
              <w:right w:val="single" w:sz="8" w:space="0" w:color="auto"/>
            </w:tcBorders>
            <w:shd w:val="clear" w:color="auto" w:fill="auto"/>
            <w:vAlign w:val="center"/>
            <w:hideMark/>
          </w:tcPr>
          <w:p w14:paraId="03F09EAF" w14:textId="77777777" w:rsidR="0026475C" w:rsidRPr="0026475C" w:rsidRDefault="0026475C" w:rsidP="0026475C">
            <w:pPr>
              <w:jc w:val="center"/>
              <w:rPr>
                <w:b/>
                <w:bCs/>
                <w:color w:val="000000"/>
                <w:sz w:val="14"/>
                <w:szCs w:val="14"/>
              </w:rPr>
            </w:pPr>
            <w:r w:rsidRPr="0026475C">
              <w:rPr>
                <w:b/>
                <w:bCs/>
                <w:color w:val="000000"/>
                <w:sz w:val="14"/>
                <w:szCs w:val="14"/>
              </w:rPr>
              <w:t>НН</w:t>
            </w:r>
          </w:p>
        </w:tc>
        <w:tc>
          <w:tcPr>
            <w:tcW w:w="226" w:type="pct"/>
            <w:tcBorders>
              <w:top w:val="nil"/>
              <w:left w:val="nil"/>
              <w:bottom w:val="single" w:sz="8" w:space="0" w:color="auto"/>
              <w:right w:val="single" w:sz="8" w:space="0" w:color="auto"/>
            </w:tcBorders>
            <w:shd w:val="clear" w:color="auto" w:fill="auto"/>
            <w:vAlign w:val="center"/>
            <w:hideMark/>
          </w:tcPr>
          <w:p w14:paraId="41045F6A" w14:textId="77777777" w:rsidR="0026475C" w:rsidRPr="0026475C" w:rsidRDefault="0026475C" w:rsidP="0026475C">
            <w:pPr>
              <w:jc w:val="center"/>
              <w:rPr>
                <w:b/>
                <w:bCs/>
                <w:color w:val="000000"/>
                <w:sz w:val="14"/>
                <w:szCs w:val="14"/>
              </w:rPr>
            </w:pPr>
            <w:r w:rsidRPr="0026475C">
              <w:rPr>
                <w:b/>
                <w:bCs/>
                <w:color w:val="000000"/>
                <w:sz w:val="14"/>
                <w:szCs w:val="14"/>
              </w:rPr>
              <w:t>Всего</w:t>
            </w:r>
          </w:p>
        </w:tc>
        <w:tc>
          <w:tcPr>
            <w:tcW w:w="204" w:type="pct"/>
            <w:tcBorders>
              <w:top w:val="nil"/>
              <w:left w:val="nil"/>
              <w:bottom w:val="single" w:sz="8" w:space="0" w:color="auto"/>
              <w:right w:val="single" w:sz="8" w:space="0" w:color="auto"/>
            </w:tcBorders>
            <w:shd w:val="clear" w:color="auto" w:fill="auto"/>
            <w:vAlign w:val="center"/>
            <w:hideMark/>
          </w:tcPr>
          <w:p w14:paraId="5FCD360E" w14:textId="77777777" w:rsidR="0026475C" w:rsidRPr="0026475C" w:rsidRDefault="0026475C" w:rsidP="0026475C">
            <w:pPr>
              <w:jc w:val="center"/>
              <w:rPr>
                <w:b/>
                <w:bCs/>
                <w:color w:val="000000"/>
                <w:sz w:val="14"/>
                <w:szCs w:val="14"/>
              </w:rPr>
            </w:pPr>
            <w:r w:rsidRPr="0026475C">
              <w:rPr>
                <w:b/>
                <w:bCs/>
                <w:color w:val="000000"/>
                <w:sz w:val="14"/>
                <w:szCs w:val="14"/>
              </w:rPr>
              <w:t>ВН</w:t>
            </w:r>
          </w:p>
        </w:tc>
        <w:tc>
          <w:tcPr>
            <w:tcW w:w="214" w:type="pct"/>
            <w:tcBorders>
              <w:top w:val="nil"/>
              <w:left w:val="nil"/>
              <w:bottom w:val="single" w:sz="8" w:space="0" w:color="auto"/>
              <w:right w:val="single" w:sz="8" w:space="0" w:color="auto"/>
            </w:tcBorders>
            <w:shd w:val="clear" w:color="auto" w:fill="auto"/>
            <w:vAlign w:val="center"/>
            <w:hideMark/>
          </w:tcPr>
          <w:p w14:paraId="5E9F9B0A" w14:textId="77777777" w:rsidR="0026475C" w:rsidRPr="0026475C" w:rsidRDefault="0026475C" w:rsidP="0026475C">
            <w:pPr>
              <w:jc w:val="center"/>
              <w:rPr>
                <w:b/>
                <w:bCs/>
                <w:color w:val="000000"/>
                <w:sz w:val="14"/>
                <w:szCs w:val="14"/>
              </w:rPr>
            </w:pPr>
            <w:r w:rsidRPr="0026475C">
              <w:rPr>
                <w:b/>
                <w:bCs/>
                <w:color w:val="000000"/>
                <w:sz w:val="14"/>
                <w:szCs w:val="14"/>
              </w:rPr>
              <w:t>СН1</w:t>
            </w:r>
          </w:p>
        </w:tc>
        <w:tc>
          <w:tcPr>
            <w:tcW w:w="214" w:type="pct"/>
            <w:tcBorders>
              <w:top w:val="nil"/>
              <w:left w:val="nil"/>
              <w:bottom w:val="single" w:sz="8" w:space="0" w:color="auto"/>
              <w:right w:val="single" w:sz="8" w:space="0" w:color="auto"/>
            </w:tcBorders>
            <w:shd w:val="clear" w:color="auto" w:fill="auto"/>
            <w:vAlign w:val="center"/>
            <w:hideMark/>
          </w:tcPr>
          <w:p w14:paraId="2C0BB450" w14:textId="77777777" w:rsidR="0026475C" w:rsidRPr="0026475C" w:rsidRDefault="0026475C" w:rsidP="0026475C">
            <w:pPr>
              <w:jc w:val="center"/>
              <w:rPr>
                <w:b/>
                <w:bCs/>
                <w:color w:val="000000"/>
                <w:sz w:val="14"/>
                <w:szCs w:val="14"/>
              </w:rPr>
            </w:pPr>
            <w:r w:rsidRPr="0026475C">
              <w:rPr>
                <w:b/>
                <w:bCs/>
                <w:color w:val="000000"/>
                <w:sz w:val="14"/>
                <w:szCs w:val="14"/>
              </w:rPr>
              <w:t>СН2</w:t>
            </w:r>
          </w:p>
        </w:tc>
        <w:tc>
          <w:tcPr>
            <w:tcW w:w="241" w:type="pct"/>
            <w:tcBorders>
              <w:top w:val="nil"/>
              <w:left w:val="nil"/>
              <w:bottom w:val="single" w:sz="8" w:space="0" w:color="auto"/>
              <w:right w:val="single" w:sz="8" w:space="0" w:color="auto"/>
            </w:tcBorders>
            <w:shd w:val="clear" w:color="auto" w:fill="auto"/>
            <w:vAlign w:val="center"/>
            <w:hideMark/>
          </w:tcPr>
          <w:p w14:paraId="58112732" w14:textId="77777777" w:rsidR="0026475C" w:rsidRPr="0026475C" w:rsidRDefault="0026475C" w:rsidP="0026475C">
            <w:pPr>
              <w:jc w:val="center"/>
              <w:rPr>
                <w:b/>
                <w:bCs/>
                <w:color w:val="000000"/>
                <w:sz w:val="14"/>
                <w:szCs w:val="14"/>
              </w:rPr>
            </w:pPr>
            <w:r w:rsidRPr="0026475C">
              <w:rPr>
                <w:b/>
                <w:bCs/>
                <w:color w:val="000000"/>
                <w:sz w:val="14"/>
                <w:szCs w:val="14"/>
              </w:rPr>
              <w:t>НН</w:t>
            </w:r>
          </w:p>
        </w:tc>
        <w:tc>
          <w:tcPr>
            <w:tcW w:w="334" w:type="pct"/>
            <w:tcBorders>
              <w:top w:val="nil"/>
              <w:left w:val="nil"/>
              <w:bottom w:val="single" w:sz="8" w:space="0" w:color="auto"/>
              <w:right w:val="single" w:sz="8" w:space="0" w:color="auto"/>
            </w:tcBorders>
            <w:shd w:val="clear" w:color="auto" w:fill="auto"/>
            <w:vAlign w:val="center"/>
            <w:hideMark/>
          </w:tcPr>
          <w:p w14:paraId="2519839B" w14:textId="77777777" w:rsidR="0026475C" w:rsidRPr="0026475C" w:rsidRDefault="0026475C" w:rsidP="0026475C">
            <w:pPr>
              <w:jc w:val="center"/>
              <w:rPr>
                <w:b/>
                <w:bCs/>
                <w:color w:val="000000"/>
                <w:sz w:val="14"/>
                <w:szCs w:val="14"/>
              </w:rPr>
            </w:pPr>
            <w:r w:rsidRPr="0026475C">
              <w:rPr>
                <w:b/>
                <w:bCs/>
                <w:color w:val="000000"/>
                <w:sz w:val="14"/>
                <w:szCs w:val="14"/>
              </w:rPr>
              <w:t>Всего</w:t>
            </w:r>
          </w:p>
        </w:tc>
      </w:tr>
      <w:tr w:rsidR="0026475C" w:rsidRPr="0026475C" w14:paraId="66D0831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18674CA" w14:textId="77777777" w:rsidR="0026475C" w:rsidRPr="0026475C" w:rsidRDefault="0026475C" w:rsidP="0026475C">
            <w:pPr>
              <w:jc w:val="center"/>
              <w:rPr>
                <w:sz w:val="14"/>
                <w:szCs w:val="14"/>
              </w:rPr>
            </w:pPr>
            <w:r w:rsidRPr="0026475C">
              <w:rPr>
                <w:sz w:val="14"/>
                <w:szCs w:val="14"/>
              </w:rPr>
              <w:t>1</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E3B143F" w14:textId="77777777" w:rsidR="0026475C" w:rsidRPr="0026475C" w:rsidRDefault="0026475C" w:rsidP="0026475C">
            <w:pPr>
              <w:rPr>
                <w:sz w:val="14"/>
                <w:szCs w:val="14"/>
              </w:rPr>
            </w:pPr>
            <w:r w:rsidRPr="0026475C">
              <w:rPr>
                <w:sz w:val="14"/>
                <w:szCs w:val="14"/>
              </w:rPr>
              <w:t>Поступление, в т.ч.:</w:t>
            </w:r>
          </w:p>
        </w:tc>
        <w:tc>
          <w:tcPr>
            <w:tcW w:w="218" w:type="pct"/>
            <w:tcBorders>
              <w:top w:val="nil"/>
              <w:left w:val="nil"/>
              <w:bottom w:val="single" w:sz="4" w:space="0" w:color="auto"/>
              <w:right w:val="single" w:sz="8" w:space="0" w:color="auto"/>
            </w:tcBorders>
            <w:shd w:val="clear" w:color="auto" w:fill="auto"/>
            <w:vAlign w:val="center"/>
            <w:hideMark/>
          </w:tcPr>
          <w:p w14:paraId="5B846477"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010F1BB0" w14:textId="77777777" w:rsidR="0026475C" w:rsidRPr="0026475C" w:rsidRDefault="0026475C" w:rsidP="0026475C">
            <w:pPr>
              <w:jc w:val="center"/>
              <w:rPr>
                <w:sz w:val="14"/>
                <w:szCs w:val="14"/>
              </w:rPr>
            </w:pPr>
            <w:r w:rsidRPr="0026475C">
              <w:rPr>
                <w:sz w:val="14"/>
                <w:szCs w:val="14"/>
              </w:rPr>
              <w:t>75,666</w:t>
            </w:r>
          </w:p>
        </w:tc>
        <w:tc>
          <w:tcPr>
            <w:tcW w:w="213" w:type="pct"/>
            <w:tcBorders>
              <w:top w:val="nil"/>
              <w:left w:val="nil"/>
              <w:bottom w:val="single" w:sz="4" w:space="0" w:color="auto"/>
              <w:right w:val="single" w:sz="8" w:space="0" w:color="auto"/>
            </w:tcBorders>
            <w:shd w:val="clear" w:color="000000" w:fill="FFFFFF"/>
            <w:vAlign w:val="center"/>
            <w:hideMark/>
          </w:tcPr>
          <w:p w14:paraId="3BA5E0B1" w14:textId="77777777" w:rsidR="0026475C" w:rsidRPr="0026475C" w:rsidRDefault="0026475C" w:rsidP="0026475C">
            <w:pPr>
              <w:jc w:val="center"/>
              <w:rPr>
                <w:sz w:val="14"/>
                <w:szCs w:val="14"/>
              </w:rPr>
            </w:pPr>
            <w:r w:rsidRPr="0026475C">
              <w:rPr>
                <w:sz w:val="14"/>
                <w:szCs w:val="14"/>
              </w:rPr>
              <w:t>7,726</w:t>
            </w:r>
          </w:p>
        </w:tc>
        <w:tc>
          <w:tcPr>
            <w:tcW w:w="213" w:type="pct"/>
            <w:tcBorders>
              <w:top w:val="nil"/>
              <w:left w:val="nil"/>
              <w:bottom w:val="single" w:sz="4" w:space="0" w:color="auto"/>
              <w:right w:val="single" w:sz="8" w:space="0" w:color="auto"/>
            </w:tcBorders>
            <w:shd w:val="clear" w:color="000000" w:fill="FFFFFF"/>
            <w:vAlign w:val="center"/>
            <w:hideMark/>
          </w:tcPr>
          <w:p w14:paraId="65A9B127" w14:textId="77777777" w:rsidR="0026475C" w:rsidRPr="0026475C" w:rsidRDefault="0026475C" w:rsidP="0026475C">
            <w:pPr>
              <w:jc w:val="center"/>
              <w:rPr>
                <w:sz w:val="14"/>
                <w:szCs w:val="14"/>
              </w:rPr>
            </w:pPr>
            <w:r w:rsidRPr="0026475C">
              <w:rPr>
                <w:sz w:val="14"/>
                <w:szCs w:val="14"/>
              </w:rPr>
              <w:t>0,498</w:t>
            </w:r>
          </w:p>
        </w:tc>
        <w:tc>
          <w:tcPr>
            <w:tcW w:w="241" w:type="pct"/>
            <w:tcBorders>
              <w:top w:val="nil"/>
              <w:left w:val="nil"/>
              <w:bottom w:val="single" w:sz="4" w:space="0" w:color="auto"/>
              <w:right w:val="single" w:sz="8" w:space="0" w:color="auto"/>
            </w:tcBorders>
            <w:shd w:val="clear" w:color="000000" w:fill="FFFFFF"/>
            <w:vAlign w:val="center"/>
            <w:hideMark/>
          </w:tcPr>
          <w:p w14:paraId="39FE1C14"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000000" w:fill="FFFFFF"/>
            <w:vAlign w:val="center"/>
            <w:hideMark/>
          </w:tcPr>
          <w:p w14:paraId="64880F38" w14:textId="77777777" w:rsidR="0026475C" w:rsidRPr="0026475C" w:rsidRDefault="0026475C" w:rsidP="0026475C">
            <w:pPr>
              <w:jc w:val="center"/>
              <w:rPr>
                <w:sz w:val="14"/>
                <w:szCs w:val="14"/>
              </w:rPr>
            </w:pPr>
            <w:r w:rsidRPr="0026475C">
              <w:rPr>
                <w:sz w:val="14"/>
                <w:szCs w:val="14"/>
              </w:rPr>
              <w:t>83,890</w:t>
            </w:r>
          </w:p>
        </w:tc>
        <w:tc>
          <w:tcPr>
            <w:tcW w:w="203" w:type="pct"/>
            <w:tcBorders>
              <w:top w:val="nil"/>
              <w:left w:val="nil"/>
              <w:bottom w:val="single" w:sz="4" w:space="0" w:color="auto"/>
              <w:right w:val="single" w:sz="8" w:space="0" w:color="auto"/>
            </w:tcBorders>
            <w:shd w:val="clear" w:color="000000" w:fill="FFFFFF"/>
            <w:vAlign w:val="center"/>
            <w:hideMark/>
          </w:tcPr>
          <w:p w14:paraId="52BCBD05" w14:textId="77777777" w:rsidR="0026475C" w:rsidRPr="0026475C" w:rsidRDefault="0026475C" w:rsidP="0026475C">
            <w:pPr>
              <w:jc w:val="center"/>
              <w:rPr>
                <w:sz w:val="14"/>
                <w:szCs w:val="14"/>
              </w:rPr>
            </w:pPr>
            <w:r w:rsidRPr="0026475C">
              <w:rPr>
                <w:sz w:val="14"/>
                <w:szCs w:val="14"/>
              </w:rPr>
              <w:t>75,133</w:t>
            </w:r>
          </w:p>
        </w:tc>
        <w:tc>
          <w:tcPr>
            <w:tcW w:w="213" w:type="pct"/>
            <w:tcBorders>
              <w:top w:val="nil"/>
              <w:left w:val="nil"/>
              <w:bottom w:val="single" w:sz="4" w:space="0" w:color="auto"/>
              <w:right w:val="single" w:sz="8" w:space="0" w:color="auto"/>
            </w:tcBorders>
            <w:shd w:val="clear" w:color="000000" w:fill="FFFFFF"/>
            <w:vAlign w:val="center"/>
            <w:hideMark/>
          </w:tcPr>
          <w:p w14:paraId="2DAC5550" w14:textId="77777777" w:rsidR="0026475C" w:rsidRPr="0026475C" w:rsidRDefault="0026475C" w:rsidP="0026475C">
            <w:pPr>
              <w:jc w:val="center"/>
              <w:rPr>
                <w:sz w:val="14"/>
                <w:szCs w:val="14"/>
              </w:rPr>
            </w:pPr>
            <w:r w:rsidRPr="0026475C">
              <w:rPr>
                <w:sz w:val="14"/>
                <w:szCs w:val="14"/>
              </w:rPr>
              <w:t>10,216</w:t>
            </w:r>
          </w:p>
        </w:tc>
        <w:tc>
          <w:tcPr>
            <w:tcW w:w="214" w:type="pct"/>
            <w:tcBorders>
              <w:top w:val="nil"/>
              <w:left w:val="nil"/>
              <w:bottom w:val="single" w:sz="4" w:space="0" w:color="auto"/>
              <w:right w:val="single" w:sz="8" w:space="0" w:color="auto"/>
            </w:tcBorders>
            <w:shd w:val="clear" w:color="000000" w:fill="FFFFFF"/>
            <w:vAlign w:val="center"/>
            <w:hideMark/>
          </w:tcPr>
          <w:p w14:paraId="4751B880" w14:textId="77777777" w:rsidR="0026475C" w:rsidRPr="0026475C" w:rsidRDefault="0026475C" w:rsidP="0026475C">
            <w:pPr>
              <w:jc w:val="center"/>
              <w:rPr>
                <w:sz w:val="14"/>
                <w:szCs w:val="14"/>
              </w:rPr>
            </w:pPr>
            <w:r w:rsidRPr="0026475C">
              <w:rPr>
                <w:sz w:val="14"/>
                <w:szCs w:val="14"/>
              </w:rPr>
              <w:t>0,407</w:t>
            </w:r>
          </w:p>
        </w:tc>
        <w:tc>
          <w:tcPr>
            <w:tcW w:w="241" w:type="pct"/>
            <w:tcBorders>
              <w:top w:val="nil"/>
              <w:left w:val="nil"/>
              <w:bottom w:val="single" w:sz="4" w:space="0" w:color="auto"/>
              <w:right w:val="single" w:sz="8" w:space="0" w:color="auto"/>
            </w:tcBorders>
            <w:shd w:val="clear" w:color="000000" w:fill="FFFFFF"/>
            <w:vAlign w:val="center"/>
            <w:hideMark/>
          </w:tcPr>
          <w:p w14:paraId="251FE98F"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000000" w:fill="FFFFFF"/>
            <w:vAlign w:val="center"/>
            <w:hideMark/>
          </w:tcPr>
          <w:p w14:paraId="544FCB5F" w14:textId="77777777" w:rsidR="0026475C" w:rsidRPr="0026475C" w:rsidRDefault="0026475C" w:rsidP="0026475C">
            <w:pPr>
              <w:jc w:val="center"/>
              <w:rPr>
                <w:sz w:val="14"/>
                <w:szCs w:val="14"/>
              </w:rPr>
            </w:pPr>
            <w:r w:rsidRPr="0026475C">
              <w:rPr>
                <w:sz w:val="14"/>
                <w:szCs w:val="14"/>
              </w:rPr>
              <w:t>85,756</w:t>
            </w:r>
          </w:p>
        </w:tc>
        <w:tc>
          <w:tcPr>
            <w:tcW w:w="204" w:type="pct"/>
            <w:tcBorders>
              <w:top w:val="nil"/>
              <w:left w:val="nil"/>
              <w:bottom w:val="single" w:sz="4" w:space="0" w:color="auto"/>
              <w:right w:val="single" w:sz="8" w:space="0" w:color="auto"/>
            </w:tcBorders>
            <w:shd w:val="clear" w:color="000000" w:fill="FFFFFF"/>
            <w:vAlign w:val="center"/>
            <w:hideMark/>
          </w:tcPr>
          <w:p w14:paraId="1439CCBD" w14:textId="77777777" w:rsidR="0026475C" w:rsidRPr="0026475C" w:rsidRDefault="0026475C" w:rsidP="0026475C">
            <w:pPr>
              <w:jc w:val="center"/>
              <w:rPr>
                <w:sz w:val="14"/>
                <w:szCs w:val="14"/>
              </w:rPr>
            </w:pPr>
            <w:r w:rsidRPr="0026475C">
              <w:rPr>
                <w:sz w:val="14"/>
                <w:szCs w:val="14"/>
              </w:rPr>
              <w:t>75,400</w:t>
            </w:r>
          </w:p>
        </w:tc>
        <w:tc>
          <w:tcPr>
            <w:tcW w:w="214" w:type="pct"/>
            <w:tcBorders>
              <w:top w:val="nil"/>
              <w:left w:val="nil"/>
              <w:bottom w:val="single" w:sz="4" w:space="0" w:color="auto"/>
              <w:right w:val="single" w:sz="8" w:space="0" w:color="auto"/>
            </w:tcBorders>
            <w:shd w:val="clear" w:color="000000" w:fill="FFFFFF"/>
            <w:vAlign w:val="center"/>
            <w:hideMark/>
          </w:tcPr>
          <w:p w14:paraId="08701E3E" w14:textId="77777777" w:rsidR="0026475C" w:rsidRPr="0026475C" w:rsidRDefault="0026475C" w:rsidP="0026475C">
            <w:pPr>
              <w:jc w:val="center"/>
              <w:rPr>
                <w:sz w:val="14"/>
                <w:szCs w:val="14"/>
              </w:rPr>
            </w:pPr>
            <w:r w:rsidRPr="0026475C">
              <w:rPr>
                <w:sz w:val="14"/>
                <w:szCs w:val="14"/>
              </w:rPr>
              <w:t>8,971</w:t>
            </w:r>
          </w:p>
        </w:tc>
        <w:tc>
          <w:tcPr>
            <w:tcW w:w="214" w:type="pct"/>
            <w:tcBorders>
              <w:top w:val="nil"/>
              <w:left w:val="nil"/>
              <w:bottom w:val="single" w:sz="4" w:space="0" w:color="auto"/>
              <w:right w:val="single" w:sz="8" w:space="0" w:color="auto"/>
            </w:tcBorders>
            <w:shd w:val="clear" w:color="000000" w:fill="FFFFFF"/>
            <w:vAlign w:val="center"/>
            <w:hideMark/>
          </w:tcPr>
          <w:p w14:paraId="5044F11C" w14:textId="77777777" w:rsidR="0026475C" w:rsidRPr="0026475C" w:rsidRDefault="0026475C" w:rsidP="0026475C">
            <w:pPr>
              <w:jc w:val="center"/>
              <w:rPr>
                <w:sz w:val="14"/>
                <w:szCs w:val="14"/>
              </w:rPr>
            </w:pPr>
            <w:r w:rsidRPr="0026475C">
              <w:rPr>
                <w:sz w:val="14"/>
                <w:szCs w:val="14"/>
              </w:rPr>
              <w:t>0,453</w:t>
            </w:r>
          </w:p>
        </w:tc>
        <w:tc>
          <w:tcPr>
            <w:tcW w:w="241" w:type="pct"/>
            <w:tcBorders>
              <w:top w:val="nil"/>
              <w:left w:val="nil"/>
              <w:bottom w:val="single" w:sz="4" w:space="0" w:color="auto"/>
              <w:right w:val="single" w:sz="8" w:space="0" w:color="auto"/>
            </w:tcBorders>
            <w:shd w:val="clear" w:color="000000" w:fill="FFFFFF"/>
            <w:vAlign w:val="center"/>
            <w:hideMark/>
          </w:tcPr>
          <w:p w14:paraId="7FE2AF0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3661F3BE" w14:textId="77777777" w:rsidR="0026475C" w:rsidRPr="0026475C" w:rsidRDefault="0026475C" w:rsidP="0026475C">
            <w:pPr>
              <w:jc w:val="center"/>
              <w:rPr>
                <w:sz w:val="14"/>
                <w:szCs w:val="14"/>
              </w:rPr>
            </w:pPr>
            <w:r w:rsidRPr="0026475C">
              <w:rPr>
                <w:sz w:val="14"/>
                <w:szCs w:val="14"/>
              </w:rPr>
              <w:t>84,823</w:t>
            </w:r>
          </w:p>
        </w:tc>
      </w:tr>
      <w:tr w:rsidR="0026475C" w:rsidRPr="0026475C" w14:paraId="2352A41A"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841AC45" w14:textId="77777777" w:rsidR="0026475C" w:rsidRPr="0026475C" w:rsidRDefault="0026475C" w:rsidP="0026475C">
            <w:pPr>
              <w:jc w:val="center"/>
              <w:rPr>
                <w:sz w:val="14"/>
                <w:szCs w:val="14"/>
              </w:rPr>
            </w:pPr>
            <w:r w:rsidRPr="0026475C">
              <w:rPr>
                <w:sz w:val="14"/>
                <w:szCs w:val="14"/>
              </w:rPr>
              <w:t>1.1</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A7AC5A2" w14:textId="77777777" w:rsidR="0026475C" w:rsidRPr="0026475C" w:rsidRDefault="0026475C" w:rsidP="0026475C">
            <w:pPr>
              <w:ind w:firstLineChars="400" w:firstLine="560"/>
              <w:rPr>
                <w:sz w:val="14"/>
                <w:szCs w:val="14"/>
              </w:rPr>
            </w:pPr>
            <w:r w:rsidRPr="0026475C">
              <w:rPr>
                <w:sz w:val="14"/>
                <w:szCs w:val="14"/>
              </w:rPr>
              <w:t>от ОАО "ФСК ЕЭС"</w:t>
            </w:r>
          </w:p>
        </w:tc>
        <w:tc>
          <w:tcPr>
            <w:tcW w:w="218" w:type="pct"/>
            <w:tcBorders>
              <w:top w:val="nil"/>
              <w:left w:val="nil"/>
              <w:bottom w:val="single" w:sz="4" w:space="0" w:color="auto"/>
              <w:right w:val="single" w:sz="8" w:space="0" w:color="auto"/>
            </w:tcBorders>
            <w:shd w:val="clear" w:color="auto" w:fill="auto"/>
            <w:vAlign w:val="center"/>
            <w:hideMark/>
          </w:tcPr>
          <w:p w14:paraId="12FCA747"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01AA16F4" w14:textId="77777777" w:rsidR="0026475C" w:rsidRPr="0026475C" w:rsidRDefault="0026475C" w:rsidP="0026475C">
            <w:pPr>
              <w:jc w:val="center"/>
              <w:rPr>
                <w:sz w:val="14"/>
                <w:szCs w:val="14"/>
              </w:rPr>
            </w:pPr>
            <w:r w:rsidRPr="0026475C">
              <w:rPr>
                <w:sz w:val="14"/>
                <w:szCs w:val="14"/>
              </w:rPr>
              <w:t>4,803</w:t>
            </w:r>
          </w:p>
        </w:tc>
        <w:tc>
          <w:tcPr>
            <w:tcW w:w="213" w:type="pct"/>
            <w:tcBorders>
              <w:top w:val="nil"/>
              <w:left w:val="nil"/>
              <w:bottom w:val="single" w:sz="4" w:space="0" w:color="auto"/>
              <w:right w:val="single" w:sz="8" w:space="0" w:color="auto"/>
            </w:tcBorders>
            <w:shd w:val="clear" w:color="000000" w:fill="FFFFFF"/>
            <w:vAlign w:val="center"/>
            <w:hideMark/>
          </w:tcPr>
          <w:p w14:paraId="753F3F0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16626FE0"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596AB28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D4FA9D3" w14:textId="77777777" w:rsidR="0026475C" w:rsidRPr="0026475C" w:rsidRDefault="0026475C" w:rsidP="0026475C">
            <w:pPr>
              <w:jc w:val="center"/>
              <w:rPr>
                <w:sz w:val="14"/>
                <w:szCs w:val="14"/>
              </w:rPr>
            </w:pPr>
            <w:r w:rsidRPr="0026475C">
              <w:rPr>
                <w:sz w:val="14"/>
                <w:szCs w:val="14"/>
              </w:rPr>
              <w:t>4,803</w:t>
            </w:r>
          </w:p>
        </w:tc>
        <w:tc>
          <w:tcPr>
            <w:tcW w:w="203" w:type="pct"/>
            <w:tcBorders>
              <w:top w:val="nil"/>
              <w:left w:val="nil"/>
              <w:bottom w:val="single" w:sz="4" w:space="0" w:color="auto"/>
              <w:right w:val="single" w:sz="8" w:space="0" w:color="auto"/>
            </w:tcBorders>
            <w:shd w:val="clear" w:color="000000" w:fill="FFFFFF"/>
            <w:vAlign w:val="center"/>
            <w:hideMark/>
          </w:tcPr>
          <w:p w14:paraId="2432FA1E" w14:textId="77777777" w:rsidR="0026475C" w:rsidRPr="0026475C" w:rsidRDefault="0026475C" w:rsidP="0026475C">
            <w:pPr>
              <w:jc w:val="center"/>
              <w:rPr>
                <w:sz w:val="14"/>
                <w:szCs w:val="14"/>
              </w:rPr>
            </w:pPr>
            <w:r w:rsidRPr="0026475C">
              <w:rPr>
                <w:sz w:val="14"/>
                <w:szCs w:val="14"/>
              </w:rPr>
              <w:t>4,803</w:t>
            </w:r>
          </w:p>
        </w:tc>
        <w:tc>
          <w:tcPr>
            <w:tcW w:w="213" w:type="pct"/>
            <w:tcBorders>
              <w:top w:val="nil"/>
              <w:left w:val="nil"/>
              <w:bottom w:val="single" w:sz="4" w:space="0" w:color="auto"/>
              <w:right w:val="single" w:sz="8" w:space="0" w:color="auto"/>
            </w:tcBorders>
            <w:shd w:val="clear" w:color="000000" w:fill="FFFFFF"/>
            <w:vAlign w:val="center"/>
            <w:hideMark/>
          </w:tcPr>
          <w:p w14:paraId="52B20B1E"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FFFFFF"/>
            <w:vAlign w:val="center"/>
            <w:hideMark/>
          </w:tcPr>
          <w:p w14:paraId="13615CE9"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1936166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4B0683B9" w14:textId="77777777" w:rsidR="0026475C" w:rsidRPr="0026475C" w:rsidRDefault="0026475C" w:rsidP="0026475C">
            <w:pPr>
              <w:jc w:val="center"/>
              <w:rPr>
                <w:sz w:val="14"/>
                <w:szCs w:val="14"/>
              </w:rPr>
            </w:pPr>
            <w:r w:rsidRPr="0026475C">
              <w:rPr>
                <w:sz w:val="14"/>
                <w:szCs w:val="14"/>
              </w:rPr>
              <w:t>4,803</w:t>
            </w:r>
          </w:p>
        </w:tc>
        <w:tc>
          <w:tcPr>
            <w:tcW w:w="204" w:type="pct"/>
            <w:tcBorders>
              <w:top w:val="nil"/>
              <w:left w:val="nil"/>
              <w:bottom w:val="single" w:sz="4" w:space="0" w:color="auto"/>
              <w:right w:val="single" w:sz="8" w:space="0" w:color="auto"/>
            </w:tcBorders>
            <w:shd w:val="clear" w:color="000000" w:fill="FFFFFF"/>
            <w:vAlign w:val="center"/>
            <w:hideMark/>
          </w:tcPr>
          <w:p w14:paraId="53F83848" w14:textId="77777777" w:rsidR="0026475C" w:rsidRPr="0026475C" w:rsidRDefault="0026475C" w:rsidP="0026475C">
            <w:pPr>
              <w:jc w:val="center"/>
              <w:rPr>
                <w:sz w:val="14"/>
                <w:szCs w:val="14"/>
              </w:rPr>
            </w:pPr>
            <w:r w:rsidRPr="0026475C">
              <w:rPr>
                <w:sz w:val="14"/>
                <w:szCs w:val="14"/>
              </w:rPr>
              <w:t>4,803</w:t>
            </w:r>
          </w:p>
        </w:tc>
        <w:tc>
          <w:tcPr>
            <w:tcW w:w="214" w:type="pct"/>
            <w:tcBorders>
              <w:top w:val="nil"/>
              <w:left w:val="nil"/>
              <w:bottom w:val="single" w:sz="4" w:space="0" w:color="auto"/>
              <w:right w:val="single" w:sz="8" w:space="0" w:color="auto"/>
            </w:tcBorders>
            <w:shd w:val="clear" w:color="000000" w:fill="FFFFFF"/>
            <w:vAlign w:val="center"/>
            <w:hideMark/>
          </w:tcPr>
          <w:p w14:paraId="7494077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DEF038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566F47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59BC2E8C" w14:textId="77777777" w:rsidR="0026475C" w:rsidRPr="0026475C" w:rsidRDefault="0026475C" w:rsidP="0026475C">
            <w:pPr>
              <w:jc w:val="center"/>
              <w:rPr>
                <w:sz w:val="14"/>
                <w:szCs w:val="14"/>
              </w:rPr>
            </w:pPr>
            <w:r w:rsidRPr="0026475C">
              <w:rPr>
                <w:sz w:val="14"/>
                <w:szCs w:val="14"/>
              </w:rPr>
              <w:t>4,803</w:t>
            </w:r>
          </w:p>
        </w:tc>
      </w:tr>
      <w:tr w:rsidR="0026475C" w:rsidRPr="0026475C" w14:paraId="5E99A1E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46E3ADC" w14:textId="77777777" w:rsidR="0026475C" w:rsidRPr="0026475C" w:rsidRDefault="0026475C" w:rsidP="0026475C">
            <w:pPr>
              <w:jc w:val="center"/>
              <w:rPr>
                <w:sz w:val="14"/>
                <w:szCs w:val="14"/>
              </w:rPr>
            </w:pPr>
            <w:r w:rsidRPr="0026475C">
              <w:rPr>
                <w:sz w:val="14"/>
                <w:szCs w:val="14"/>
              </w:rPr>
              <w:t>1.2</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3D4D35B" w14:textId="77777777" w:rsidR="0026475C" w:rsidRPr="0026475C" w:rsidRDefault="0026475C" w:rsidP="0026475C">
            <w:pPr>
              <w:ind w:firstLineChars="400" w:firstLine="560"/>
              <w:rPr>
                <w:sz w:val="14"/>
                <w:szCs w:val="14"/>
              </w:rPr>
            </w:pPr>
            <w:r w:rsidRPr="0026475C">
              <w:rPr>
                <w:sz w:val="14"/>
                <w:szCs w:val="14"/>
              </w:rPr>
              <w:t>от МСК</w:t>
            </w:r>
          </w:p>
        </w:tc>
        <w:tc>
          <w:tcPr>
            <w:tcW w:w="218" w:type="pct"/>
            <w:tcBorders>
              <w:top w:val="nil"/>
              <w:left w:val="nil"/>
              <w:bottom w:val="single" w:sz="4" w:space="0" w:color="auto"/>
              <w:right w:val="single" w:sz="8" w:space="0" w:color="auto"/>
            </w:tcBorders>
            <w:shd w:val="clear" w:color="auto" w:fill="auto"/>
            <w:vAlign w:val="center"/>
            <w:hideMark/>
          </w:tcPr>
          <w:p w14:paraId="16BCFDD6"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6B62C1E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46B66A0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5F0D7829"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22C7A7E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080BE5A"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000000" w:fill="FFFFFF"/>
            <w:vAlign w:val="center"/>
            <w:hideMark/>
          </w:tcPr>
          <w:p w14:paraId="46136B7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720DCBB4"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FFFFFF"/>
            <w:vAlign w:val="center"/>
            <w:hideMark/>
          </w:tcPr>
          <w:p w14:paraId="164CA9AF"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16166AA1"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50563F9"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AD93E3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B34C07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1C7574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76C7A1C"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17958846" w14:textId="77777777" w:rsidR="0026475C" w:rsidRPr="0026475C" w:rsidRDefault="0026475C" w:rsidP="0026475C">
            <w:pPr>
              <w:jc w:val="center"/>
              <w:rPr>
                <w:sz w:val="14"/>
                <w:szCs w:val="14"/>
              </w:rPr>
            </w:pPr>
            <w:r w:rsidRPr="0026475C">
              <w:rPr>
                <w:sz w:val="14"/>
                <w:szCs w:val="14"/>
              </w:rPr>
              <w:t>0,000</w:t>
            </w:r>
          </w:p>
        </w:tc>
      </w:tr>
      <w:tr w:rsidR="0026475C" w:rsidRPr="0026475C" w14:paraId="37BD0A59"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46E4BE6F" w14:textId="77777777" w:rsidR="0026475C" w:rsidRPr="0026475C" w:rsidRDefault="0026475C" w:rsidP="0026475C">
            <w:pPr>
              <w:jc w:val="center"/>
              <w:rPr>
                <w:sz w:val="14"/>
                <w:szCs w:val="14"/>
              </w:rPr>
            </w:pPr>
            <w:r w:rsidRPr="0026475C">
              <w:rPr>
                <w:sz w:val="14"/>
                <w:szCs w:val="14"/>
              </w:rPr>
              <w:t>1.3</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06A85E9" w14:textId="77777777" w:rsidR="0026475C" w:rsidRPr="0026475C" w:rsidRDefault="0026475C" w:rsidP="0026475C">
            <w:pPr>
              <w:ind w:firstLineChars="400" w:firstLine="560"/>
              <w:rPr>
                <w:sz w:val="14"/>
                <w:szCs w:val="14"/>
              </w:rPr>
            </w:pPr>
            <w:r w:rsidRPr="0026475C">
              <w:rPr>
                <w:sz w:val="14"/>
                <w:szCs w:val="14"/>
              </w:rPr>
              <w:t>от ОАО "Алтайэнерго"</w:t>
            </w:r>
          </w:p>
        </w:tc>
        <w:tc>
          <w:tcPr>
            <w:tcW w:w="218" w:type="pct"/>
            <w:tcBorders>
              <w:top w:val="nil"/>
              <w:left w:val="nil"/>
              <w:bottom w:val="single" w:sz="4" w:space="0" w:color="auto"/>
              <w:right w:val="single" w:sz="8" w:space="0" w:color="auto"/>
            </w:tcBorders>
            <w:shd w:val="clear" w:color="auto" w:fill="auto"/>
            <w:vAlign w:val="center"/>
            <w:hideMark/>
          </w:tcPr>
          <w:p w14:paraId="21A01077"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14A4706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03784090"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37518970"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4E125F3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1DB6612"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000000" w:fill="FFFFFF"/>
            <w:vAlign w:val="center"/>
            <w:hideMark/>
          </w:tcPr>
          <w:p w14:paraId="48E7970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7798F2BA"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FFFFFF"/>
            <w:vAlign w:val="center"/>
            <w:hideMark/>
          </w:tcPr>
          <w:p w14:paraId="41A4C2F4"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68D7EE5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EE08349"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46195A0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59F24C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55260D2"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4594E86"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01265CA6" w14:textId="77777777" w:rsidR="0026475C" w:rsidRPr="0026475C" w:rsidRDefault="0026475C" w:rsidP="0026475C">
            <w:pPr>
              <w:jc w:val="center"/>
              <w:rPr>
                <w:sz w:val="14"/>
                <w:szCs w:val="14"/>
              </w:rPr>
            </w:pPr>
            <w:r w:rsidRPr="0026475C">
              <w:rPr>
                <w:sz w:val="14"/>
                <w:szCs w:val="14"/>
              </w:rPr>
              <w:t>0,000</w:t>
            </w:r>
          </w:p>
        </w:tc>
      </w:tr>
      <w:tr w:rsidR="0026475C" w:rsidRPr="0026475C" w14:paraId="5535A62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A42BB18" w14:textId="77777777" w:rsidR="0026475C" w:rsidRPr="0026475C" w:rsidRDefault="0026475C" w:rsidP="0026475C">
            <w:pPr>
              <w:jc w:val="center"/>
              <w:rPr>
                <w:sz w:val="14"/>
                <w:szCs w:val="14"/>
              </w:rPr>
            </w:pPr>
            <w:r w:rsidRPr="0026475C">
              <w:rPr>
                <w:sz w:val="14"/>
                <w:szCs w:val="14"/>
              </w:rPr>
              <w:t>1.4</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D1066F4" w14:textId="77777777" w:rsidR="0026475C" w:rsidRPr="0026475C" w:rsidRDefault="0026475C" w:rsidP="0026475C">
            <w:pPr>
              <w:ind w:firstLineChars="400" w:firstLine="560"/>
              <w:rPr>
                <w:sz w:val="14"/>
                <w:szCs w:val="14"/>
              </w:rPr>
            </w:pPr>
            <w:r w:rsidRPr="0026475C">
              <w:rPr>
                <w:sz w:val="14"/>
                <w:szCs w:val="14"/>
              </w:rPr>
              <w:t>от ОАО "Красноярскэнерго"</w:t>
            </w:r>
          </w:p>
        </w:tc>
        <w:tc>
          <w:tcPr>
            <w:tcW w:w="218" w:type="pct"/>
            <w:tcBorders>
              <w:top w:val="nil"/>
              <w:left w:val="nil"/>
              <w:bottom w:val="single" w:sz="4" w:space="0" w:color="auto"/>
              <w:right w:val="single" w:sz="8" w:space="0" w:color="auto"/>
            </w:tcBorders>
            <w:shd w:val="clear" w:color="auto" w:fill="auto"/>
            <w:vAlign w:val="center"/>
            <w:hideMark/>
          </w:tcPr>
          <w:p w14:paraId="194A7350"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58368147"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3E0A69FE"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30911003"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48201BA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12D1CA56"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000000" w:fill="FFFFFF"/>
            <w:vAlign w:val="center"/>
            <w:hideMark/>
          </w:tcPr>
          <w:p w14:paraId="154BF19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1D8068CE"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FFFFFF"/>
            <w:vAlign w:val="center"/>
            <w:hideMark/>
          </w:tcPr>
          <w:p w14:paraId="624161BA"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014F13E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51BC78DC"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4675833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5388F0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5D2FD06"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A4172A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0BD71462" w14:textId="77777777" w:rsidR="0026475C" w:rsidRPr="0026475C" w:rsidRDefault="0026475C" w:rsidP="0026475C">
            <w:pPr>
              <w:jc w:val="center"/>
              <w:rPr>
                <w:sz w:val="14"/>
                <w:szCs w:val="14"/>
              </w:rPr>
            </w:pPr>
            <w:r w:rsidRPr="0026475C">
              <w:rPr>
                <w:sz w:val="14"/>
                <w:szCs w:val="14"/>
              </w:rPr>
              <w:t>0,000</w:t>
            </w:r>
          </w:p>
        </w:tc>
      </w:tr>
      <w:tr w:rsidR="0026475C" w:rsidRPr="0026475C" w14:paraId="7DF42D2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634FD7E" w14:textId="77777777" w:rsidR="0026475C" w:rsidRPr="0026475C" w:rsidRDefault="0026475C" w:rsidP="0026475C">
            <w:pPr>
              <w:jc w:val="center"/>
              <w:rPr>
                <w:sz w:val="14"/>
                <w:szCs w:val="14"/>
              </w:rPr>
            </w:pPr>
            <w:r w:rsidRPr="0026475C">
              <w:rPr>
                <w:sz w:val="14"/>
                <w:szCs w:val="14"/>
              </w:rPr>
              <w:t>1.5</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9ED88E4" w14:textId="77777777" w:rsidR="0026475C" w:rsidRPr="0026475C" w:rsidRDefault="0026475C" w:rsidP="0026475C">
            <w:pPr>
              <w:ind w:firstLineChars="400" w:firstLine="560"/>
              <w:rPr>
                <w:sz w:val="14"/>
                <w:szCs w:val="14"/>
              </w:rPr>
            </w:pPr>
            <w:r w:rsidRPr="0026475C">
              <w:rPr>
                <w:sz w:val="14"/>
                <w:szCs w:val="14"/>
              </w:rPr>
              <w:t>от ОАО "Новосибирскэнерго"</w:t>
            </w:r>
          </w:p>
        </w:tc>
        <w:tc>
          <w:tcPr>
            <w:tcW w:w="218" w:type="pct"/>
            <w:tcBorders>
              <w:top w:val="nil"/>
              <w:left w:val="nil"/>
              <w:bottom w:val="single" w:sz="4" w:space="0" w:color="auto"/>
              <w:right w:val="single" w:sz="8" w:space="0" w:color="auto"/>
            </w:tcBorders>
            <w:shd w:val="clear" w:color="auto" w:fill="auto"/>
            <w:vAlign w:val="center"/>
            <w:hideMark/>
          </w:tcPr>
          <w:p w14:paraId="68A95C8E"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4450A99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65872FA4"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0E3B9759"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1F29F2F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275AF26E"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000000" w:fill="FFFFFF"/>
            <w:vAlign w:val="center"/>
            <w:hideMark/>
          </w:tcPr>
          <w:p w14:paraId="671333B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66B4A1F7"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FFFFFF"/>
            <w:vAlign w:val="center"/>
            <w:hideMark/>
          </w:tcPr>
          <w:p w14:paraId="3AB6656F"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025E31F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2AF6DA6"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4F0E7DD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9FF116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94B63E6"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C44537B"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1443893A" w14:textId="77777777" w:rsidR="0026475C" w:rsidRPr="0026475C" w:rsidRDefault="0026475C" w:rsidP="0026475C">
            <w:pPr>
              <w:jc w:val="center"/>
              <w:rPr>
                <w:sz w:val="14"/>
                <w:szCs w:val="14"/>
              </w:rPr>
            </w:pPr>
            <w:r w:rsidRPr="0026475C">
              <w:rPr>
                <w:sz w:val="14"/>
                <w:szCs w:val="14"/>
              </w:rPr>
              <w:t>0,000</w:t>
            </w:r>
          </w:p>
        </w:tc>
      </w:tr>
      <w:tr w:rsidR="0026475C" w:rsidRPr="0026475C" w14:paraId="4A476B4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B74AB53" w14:textId="77777777" w:rsidR="0026475C" w:rsidRPr="0026475C" w:rsidRDefault="0026475C" w:rsidP="0026475C">
            <w:pPr>
              <w:jc w:val="center"/>
              <w:rPr>
                <w:sz w:val="14"/>
                <w:szCs w:val="14"/>
              </w:rPr>
            </w:pPr>
            <w:r w:rsidRPr="0026475C">
              <w:rPr>
                <w:sz w:val="14"/>
                <w:szCs w:val="14"/>
              </w:rPr>
              <w:t>1.6</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5DD62B2" w14:textId="77777777" w:rsidR="0026475C" w:rsidRPr="0026475C" w:rsidRDefault="0026475C" w:rsidP="0026475C">
            <w:pPr>
              <w:ind w:firstLineChars="400" w:firstLine="560"/>
              <w:rPr>
                <w:sz w:val="14"/>
                <w:szCs w:val="14"/>
              </w:rPr>
            </w:pPr>
            <w:r w:rsidRPr="0026475C">
              <w:rPr>
                <w:sz w:val="14"/>
                <w:szCs w:val="14"/>
              </w:rPr>
              <w:t>от ОАО "ТРК"</w:t>
            </w:r>
          </w:p>
        </w:tc>
        <w:tc>
          <w:tcPr>
            <w:tcW w:w="218" w:type="pct"/>
            <w:tcBorders>
              <w:top w:val="nil"/>
              <w:left w:val="nil"/>
              <w:bottom w:val="single" w:sz="4" w:space="0" w:color="auto"/>
              <w:right w:val="single" w:sz="8" w:space="0" w:color="auto"/>
            </w:tcBorders>
            <w:shd w:val="clear" w:color="auto" w:fill="auto"/>
            <w:vAlign w:val="center"/>
            <w:hideMark/>
          </w:tcPr>
          <w:p w14:paraId="792034CE"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6396C37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29D6679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21516CF1"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4BCD25E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1833EC48"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000000" w:fill="FFFFFF"/>
            <w:vAlign w:val="center"/>
            <w:hideMark/>
          </w:tcPr>
          <w:p w14:paraId="1AFC461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5B18F80E"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FFFFFF"/>
            <w:vAlign w:val="center"/>
            <w:hideMark/>
          </w:tcPr>
          <w:p w14:paraId="67F110EB"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2622ED6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24FB3136"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39BAA7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5E6E2B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59406E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ADAB5C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237B3FB3" w14:textId="77777777" w:rsidR="0026475C" w:rsidRPr="0026475C" w:rsidRDefault="0026475C" w:rsidP="0026475C">
            <w:pPr>
              <w:jc w:val="center"/>
              <w:rPr>
                <w:sz w:val="14"/>
                <w:szCs w:val="14"/>
              </w:rPr>
            </w:pPr>
            <w:r w:rsidRPr="0026475C">
              <w:rPr>
                <w:sz w:val="14"/>
                <w:szCs w:val="14"/>
              </w:rPr>
              <w:t>0,000</w:t>
            </w:r>
          </w:p>
        </w:tc>
      </w:tr>
      <w:tr w:rsidR="0026475C" w:rsidRPr="0026475C" w14:paraId="1DC9F306"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0EC486F" w14:textId="77777777" w:rsidR="0026475C" w:rsidRPr="0026475C" w:rsidRDefault="0026475C" w:rsidP="0026475C">
            <w:pPr>
              <w:jc w:val="center"/>
              <w:rPr>
                <w:sz w:val="14"/>
                <w:szCs w:val="14"/>
              </w:rPr>
            </w:pPr>
            <w:r w:rsidRPr="0026475C">
              <w:rPr>
                <w:sz w:val="14"/>
                <w:szCs w:val="14"/>
              </w:rPr>
              <w:t>1.7</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3A38D88" w14:textId="77777777" w:rsidR="0026475C" w:rsidRPr="0026475C" w:rsidRDefault="0026475C" w:rsidP="0026475C">
            <w:pPr>
              <w:ind w:firstLineChars="400" w:firstLine="560"/>
              <w:rPr>
                <w:sz w:val="14"/>
                <w:szCs w:val="14"/>
              </w:rPr>
            </w:pPr>
            <w:r w:rsidRPr="0026475C">
              <w:rPr>
                <w:sz w:val="14"/>
                <w:szCs w:val="14"/>
              </w:rPr>
              <w:t>от ОАО "СУЭК-Кузбасс"</w:t>
            </w:r>
          </w:p>
        </w:tc>
        <w:tc>
          <w:tcPr>
            <w:tcW w:w="218" w:type="pct"/>
            <w:tcBorders>
              <w:top w:val="nil"/>
              <w:left w:val="nil"/>
              <w:bottom w:val="single" w:sz="4" w:space="0" w:color="auto"/>
              <w:right w:val="single" w:sz="8" w:space="0" w:color="auto"/>
            </w:tcBorders>
            <w:shd w:val="clear" w:color="auto" w:fill="auto"/>
            <w:vAlign w:val="center"/>
            <w:hideMark/>
          </w:tcPr>
          <w:p w14:paraId="647997FC"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27C888D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5337A32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187C298E"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6E52DA2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B8781B3"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000000" w:fill="FFFFFF"/>
            <w:vAlign w:val="center"/>
            <w:hideMark/>
          </w:tcPr>
          <w:p w14:paraId="18879C27"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FFFFFF"/>
            <w:vAlign w:val="center"/>
            <w:hideMark/>
          </w:tcPr>
          <w:p w14:paraId="257E3BD7"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FFFFFF"/>
            <w:vAlign w:val="center"/>
            <w:hideMark/>
          </w:tcPr>
          <w:p w14:paraId="76CA7F5E"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FFFFFF"/>
            <w:vAlign w:val="center"/>
            <w:hideMark/>
          </w:tcPr>
          <w:p w14:paraId="5185384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ECDC540"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7151BF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FDDB16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6EBE036"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205540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717482C7" w14:textId="77777777" w:rsidR="0026475C" w:rsidRPr="0026475C" w:rsidRDefault="0026475C" w:rsidP="0026475C">
            <w:pPr>
              <w:jc w:val="center"/>
              <w:rPr>
                <w:sz w:val="14"/>
                <w:szCs w:val="14"/>
              </w:rPr>
            </w:pPr>
            <w:r w:rsidRPr="0026475C">
              <w:rPr>
                <w:sz w:val="14"/>
                <w:szCs w:val="14"/>
              </w:rPr>
              <w:t>0,000</w:t>
            </w:r>
          </w:p>
        </w:tc>
      </w:tr>
      <w:tr w:rsidR="0026475C" w:rsidRPr="0026475C" w14:paraId="2C5896C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77CE1DA" w14:textId="77777777" w:rsidR="0026475C" w:rsidRPr="0026475C" w:rsidRDefault="0026475C" w:rsidP="0026475C">
            <w:pPr>
              <w:jc w:val="center"/>
              <w:rPr>
                <w:sz w:val="14"/>
                <w:szCs w:val="14"/>
              </w:rPr>
            </w:pPr>
            <w:r w:rsidRPr="0026475C">
              <w:rPr>
                <w:sz w:val="14"/>
                <w:szCs w:val="14"/>
              </w:rPr>
              <w:t>1.8</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CF15CA2" w14:textId="77777777" w:rsidR="0026475C" w:rsidRPr="0026475C" w:rsidRDefault="0026475C" w:rsidP="0026475C">
            <w:pPr>
              <w:ind w:firstLineChars="400" w:firstLine="560"/>
              <w:rPr>
                <w:sz w:val="14"/>
                <w:szCs w:val="14"/>
              </w:rPr>
            </w:pPr>
            <w:r w:rsidRPr="0026475C">
              <w:rPr>
                <w:sz w:val="14"/>
                <w:szCs w:val="14"/>
              </w:rPr>
              <w:t>от генерации, в т.ч.:</w:t>
            </w:r>
          </w:p>
        </w:tc>
        <w:tc>
          <w:tcPr>
            <w:tcW w:w="218" w:type="pct"/>
            <w:tcBorders>
              <w:top w:val="nil"/>
              <w:left w:val="nil"/>
              <w:bottom w:val="single" w:sz="4" w:space="0" w:color="auto"/>
              <w:right w:val="single" w:sz="8" w:space="0" w:color="auto"/>
            </w:tcBorders>
            <w:shd w:val="clear" w:color="auto" w:fill="auto"/>
            <w:vAlign w:val="center"/>
            <w:hideMark/>
          </w:tcPr>
          <w:p w14:paraId="127B9709"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2A5DE221"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EB8C5C1"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1877F0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6217B47"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000000" w:fill="FFFFFF"/>
            <w:vAlign w:val="center"/>
            <w:hideMark/>
          </w:tcPr>
          <w:p w14:paraId="4D8301B3"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000000" w:fill="FFFFFF"/>
            <w:vAlign w:val="center"/>
            <w:hideMark/>
          </w:tcPr>
          <w:p w14:paraId="35E4FEA1"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D092EB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4522694"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E9EDE85"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000000" w:fill="FFFFFF"/>
            <w:vAlign w:val="center"/>
            <w:hideMark/>
          </w:tcPr>
          <w:p w14:paraId="5FCB7D97"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1C9DEBA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165A7A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3DC960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074F3A6"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41B3DE01" w14:textId="77777777" w:rsidR="0026475C" w:rsidRPr="0026475C" w:rsidRDefault="0026475C" w:rsidP="0026475C">
            <w:pPr>
              <w:jc w:val="center"/>
              <w:rPr>
                <w:sz w:val="14"/>
                <w:szCs w:val="14"/>
              </w:rPr>
            </w:pPr>
            <w:r w:rsidRPr="0026475C">
              <w:rPr>
                <w:sz w:val="14"/>
                <w:szCs w:val="14"/>
              </w:rPr>
              <w:t>0,000</w:t>
            </w:r>
          </w:p>
        </w:tc>
      </w:tr>
      <w:tr w:rsidR="0026475C" w:rsidRPr="0026475C" w14:paraId="7445EEBE"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D9CC534"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2463A39" w14:textId="77777777" w:rsidR="0026475C" w:rsidRPr="0026475C" w:rsidRDefault="0026475C" w:rsidP="0026475C">
            <w:pPr>
              <w:jc w:val="right"/>
              <w:rPr>
                <w:sz w:val="14"/>
                <w:szCs w:val="14"/>
              </w:rPr>
            </w:pPr>
            <w:r w:rsidRPr="0026475C">
              <w:rPr>
                <w:sz w:val="14"/>
                <w:szCs w:val="14"/>
              </w:rPr>
              <w:t> </w:t>
            </w:r>
          </w:p>
        </w:tc>
        <w:tc>
          <w:tcPr>
            <w:tcW w:w="218" w:type="pct"/>
            <w:tcBorders>
              <w:top w:val="nil"/>
              <w:left w:val="nil"/>
              <w:bottom w:val="single" w:sz="4" w:space="0" w:color="auto"/>
              <w:right w:val="single" w:sz="8" w:space="0" w:color="auto"/>
            </w:tcBorders>
            <w:shd w:val="clear" w:color="auto" w:fill="auto"/>
            <w:vAlign w:val="center"/>
            <w:hideMark/>
          </w:tcPr>
          <w:p w14:paraId="3B3490D9"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AA59D2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E8A2C6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5D6E381"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FE2B59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175D20A6"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6ABA3C0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59D831B"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06BB5CE2"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CE6F4C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234A9792"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FA584DE"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BE727C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DED726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94BB2D6"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4818A385" w14:textId="77777777" w:rsidR="0026475C" w:rsidRPr="0026475C" w:rsidRDefault="0026475C" w:rsidP="0026475C">
            <w:pPr>
              <w:jc w:val="center"/>
              <w:rPr>
                <w:sz w:val="14"/>
                <w:szCs w:val="14"/>
              </w:rPr>
            </w:pPr>
            <w:r w:rsidRPr="0026475C">
              <w:rPr>
                <w:sz w:val="14"/>
                <w:szCs w:val="14"/>
              </w:rPr>
              <w:t>0,000</w:t>
            </w:r>
          </w:p>
        </w:tc>
      </w:tr>
      <w:tr w:rsidR="0026475C" w:rsidRPr="0026475C" w14:paraId="051A1D8E"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9E4EF87" w14:textId="77777777" w:rsidR="0026475C" w:rsidRPr="0026475C" w:rsidRDefault="0026475C" w:rsidP="0026475C">
            <w:pPr>
              <w:jc w:val="center"/>
              <w:rPr>
                <w:sz w:val="14"/>
                <w:szCs w:val="14"/>
              </w:rPr>
            </w:pPr>
            <w:r w:rsidRPr="0026475C">
              <w:rPr>
                <w:sz w:val="14"/>
                <w:szCs w:val="14"/>
              </w:rPr>
              <w:t>1.9</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EC5D54D" w14:textId="77777777" w:rsidR="0026475C" w:rsidRPr="0026475C" w:rsidRDefault="0026475C" w:rsidP="0026475C">
            <w:pPr>
              <w:ind w:firstLineChars="400" w:firstLine="560"/>
              <w:rPr>
                <w:sz w:val="14"/>
                <w:szCs w:val="14"/>
              </w:rPr>
            </w:pPr>
            <w:r w:rsidRPr="0026475C">
              <w:rPr>
                <w:sz w:val="14"/>
                <w:szCs w:val="14"/>
              </w:rPr>
              <w:t>от других</w:t>
            </w:r>
          </w:p>
        </w:tc>
        <w:tc>
          <w:tcPr>
            <w:tcW w:w="218" w:type="pct"/>
            <w:tcBorders>
              <w:top w:val="nil"/>
              <w:left w:val="nil"/>
              <w:bottom w:val="single" w:sz="4" w:space="0" w:color="auto"/>
              <w:right w:val="single" w:sz="8" w:space="0" w:color="auto"/>
            </w:tcBorders>
            <w:shd w:val="clear" w:color="auto" w:fill="auto"/>
            <w:vAlign w:val="center"/>
            <w:hideMark/>
          </w:tcPr>
          <w:p w14:paraId="2694BAD9"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2D0E270" w14:textId="77777777" w:rsidR="0026475C" w:rsidRPr="0026475C" w:rsidRDefault="0026475C" w:rsidP="0026475C">
            <w:pPr>
              <w:jc w:val="center"/>
              <w:rPr>
                <w:sz w:val="14"/>
                <w:szCs w:val="14"/>
              </w:rPr>
            </w:pPr>
            <w:r w:rsidRPr="0026475C">
              <w:rPr>
                <w:sz w:val="14"/>
                <w:szCs w:val="14"/>
              </w:rPr>
              <w:t>4,806</w:t>
            </w:r>
          </w:p>
        </w:tc>
        <w:tc>
          <w:tcPr>
            <w:tcW w:w="213" w:type="pct"/>
            <w:tcBorders>
              <w:top w:val="nil"/>
              <w:left w:val="nil"/>
              <w:bottom w:val="single" w:sz="4" w:space="0" w:color="auto"/>
              <w:right w:val="single" w:sz="8" w:space="0" w:color="auto"/>
            </w:tcBorders>
            <w:shd w:val="clear" w:color="auto" w:fill="auto"/>
            <w:vAlign w:val="center"/>
            <w:hideMark/>
          </w:tcPr>
          <w:p w14:paraId="128BA0B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1A1E8B3"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B68C870"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4DDE2703" w14:textId="77777777" w:rsidR="0026475C" w:rsidRPr="0026475C" w:rsidRDefault="0026475C" w:rsidP="0026475C">
            <w:pPr>
              <w:jc w:val="center"/>
              <w:rPr>
                <w:sz w:val="14"/>
                <w:szCs w:val="14"/>
              </w:rPr>
            </w:pPr>
            <w:r w:rsidRPr="0026475C">
              <w:rPr>
                <w:sz w:val="14"/>
                <w:szCs w:val="14"/>
              </w:rPr>
              <w:t>4,806</w:t>
            </w:r>
          </w:p>
        </w:tc>
        <w:tc>
          <w:tcPr>
            <w:tcW w:w="203" w:type="pct"/>
            <w:tcBorders>
              <w:top w:val="nil"/>
              <w:left w:val="nil"/>
              <w:bottom w:val="single" w:sz="4" w:space="0" w:color="auto"/>
              <w:right w:val="single" w:sz="8" w:space="0" w:color="auto"/>
            </w:tcBorders>
            <w:shd w:val="clear" w:color="auto" w:fill="auto"/>
            <w:vAlign w:val="center"/>
            <w:hideMark/>
          </w:tcPr>
          <w:p w14:paraId="5E8B6C04" w14:textId="77777777" w:rsidR="0026475C" w:rsidRPr="0026475C" w:rsidRDefault="0026475C" w:rsidP="0026475C">
            <w:pPr>
              <w:jc w:val="center"/>
              <w:rPr>
                <w:sz w:val="14"/>
                <w:szCs w:val="14"/>
              </w:rPr>
            </w:pPr>
            <w:r w:rsidRPr="0026475C">
              <w:rPr>
                <w:sz w:val="14"/>
                <w:szCs w:val="14"/>
              </w:rPr>
              <w:t>4,806</w:t>
            </w:r>
          </w:p>
        </w:tc>
        <w:tc>
          <w:tcPr>
            <w:tcW w:w="213" w:type="pct"/>
            <w:tcBorders>
              <w:top w:val="nil"/>
              <w:left w:val="nil"/>
              <w:bottom w:val="single" w:sz="4" w:space="0" w:color="auto"/>
              <w:right w:val="single" w:sz="8" w:space="0" w:color="auto"/>
            </w:tcBorders>
            <w:shd w:val="clear" w:color="auto" w:fill="auto"/>
            <w:vAlign w:val="center"/>
            <w:hideMark/>
          </w:tcPr>
          <w:p w14:paraId="25BBABB3"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2BB6A821"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95CB30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144C3656" w14:textId="77777777" w:rsidR="0026475C" w:rsidRPr="0026475C" w:rsidRDefault="0026475C" w:rsidP="0026475C">
            <w:pPr>
              <w:jc w:val="center"/>
              <w:rPr>
                <w:sz w:val="14"/>
                <w:szCs w:val="14"/>
              </w:rPr>
            </w:pPr>
            <w:r w:rsidRPr="0026475C">
              <w:rPr>
                <w:sz w:val="14"/>
                <w:szCs w:val="14"/>
              </w:rPr>
              <w:t>4,806</w:t>
            </w:r>
          </w:p>
        </w:tc>
        <w:tc>
          <w:tcPr>
            <w:tcW w:w="204" w:type="pct"/>
            <w:tcBorders>
              <w:top w:val="nil"/>
              <w:left w:val="nil"/>
              <w:bottom w:val="single" w:sz="4" w:space="0" w:color="auto"/>
              <w:right w:val="single" w:sz="8" w:space="0" w:color="auto"/>
            </w:tcBorders>
            <w:shd w:val="clear" w:color="000000" w:fill="FFFFFF"/>
            <w:vAlign w:val="center"/>
            <w:hideMark/>
          </w:tcPr>
          <w:p w14:paraId="4ACD3637" w14:textId="77777777" w:rsidR="0026475C" w:rsidRPr="0026475C" w:rsidRDefault="0026475C" w:rsidP="0026475C">
            <w:pPr>
              <w:jc w:val="center"/>
              <w:rPr>
                <w:sz w:val="14"/>
                <w:szCs w:val="14"/>
              </w:rPr>
            </w:pPr>
            <w:r w:rsidRPr="0026475C">
              <w:rPr>
                <w:sz w:val="14"/>
                <w:szCs w:val="14"/>
              </w:rPr>
              <w:t>4,806</w:t>
            </w:r>
          </w:p>
        </w:tc>
        <w:tc>
          <w:tcPr>
            <w:tcW w:w="214" w:type="pct"/>
            <w:tcBorders>
              <w:top w:val="nil"/>
              <w:left w:val="nil"/>
              <w:bottom w:val="single" w:sz="4" w:space="0" w:color="auto"/>
              <w:right w:val="single" w:sz="8" w:space="0" w:color="auto"/>
            </w:tcBorders>
            <w:shd w:val="clear" w:color="000000" w:fill="FFFFFF"/>
            <w:vAlign w:val="center"/>
            <w:hideMark/>
          </w:tcPr>
          <w:p w14:paraId="3DA5C5EE"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BA70F2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2FD473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79A3344B" w14:textId="77777777" w:rsidR="0026475C" w:rsidRPr="0026475C" w:rsidRDefault="0026475C" w:rsidP="0026475C">
            <w:pPr>
              <w:jc w:val="center"/>
              <w:rPr>
                <w:sz w:val="14"/>
                <w:szCs w:val="14"/>
              </w:rPr>
            </w:pPr>
            <w:r w:rsidRPr="0026475C">
              <w:rPr>
                <w:sz w:val="14"/>
                <w:szCs w:val="14"/>
              </w:rPr>
              <w:t>4,806</w:t>
            </w:r>
          </w:p>
        </w:tc>
      </w:tr>
      <w:tr w:rsidR="0026475C" w:rsidRPr="0026475C" w14:paraId="3695C970"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5EC913F" w14:textId="77777777" w:rsidR="0026475C" w:rsidRPr="0026475C" w:rsidRDefault="0026475C" w:rsidP="0026475C">
            <w:pPr>
              <w:jc w:val="center"/>
              <w:rPr>
                <w:sz w:val="14"/>
                <w:szCs w:val="14"/>
              </w:rPr>
            </w:pPr>
            <w:r w:rsidRPr="0026475C">
              <w:rPr>
                <w:sz w:val="14"/>
                <w:szCs w:val="14"/>
              </w:rPr>
              <w:t>1.10</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F8D14B8" w14:textId="77777777" w:rsidR="0026475C" w:rsidRPr="0026475C" w:rsidRDefault="0026475C" w:rsidP="0026475C">
            <w:pPr>
              <w:ind w:firstLineChars="400" w:firstLine="560"/>
              <w:rPr>
                <w:sz w:val="14"/>
                <w:szCs w:val="14"/>
              </w:rPr>
            </w:pPr>
            <w:r w:rsidRPr="0026475C">
              <w:rPr>
                <w:sz w:val="14"/>
                <w:szCs w:val="14"/>
              </w:rPr>
              <w:t>от сетевых организаций, в т.ч.:</w:t>
            </w:r>
          </w:p>
        </w:tc>
        <w:tc>
          <w:tcPr>
            <w:tcW w:w="218" w:type="pct"/>
            <w:tcBorders>
              <w:top w:val="nil"/>
              <w:left w:val="nil"/>
              <w:bottom w:val="single" w:sz="4" w:space="0" w:color="auto"/>
              <w:right w:val="single" w:sz="8" w:space="0" w:color="auto"/>
            </w:tcBorders>
            <w:shd w:val="clear" w:color="auto" w:fill="auto"/>
            <w:vAlign w:val="center"/>
            <w:hideMark/>
          </w:tcPr>
          <w:p w14:paraId="1260DA32"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FFFFFF"/>
            <w:vAlign w:val="center"/>
            <w:hideMark/>
          </w:tcPr>
          <w:p w14:paraId="289F73AD" w14:textId="77777777" w:rsidR="0026475C" w:rsidRPr="0026475C" w:rsidRDefault="0026475C" w:rsidP="0026475C">
            <w:pPr>
              <w:jc w:val="center"/>
              <w:rPr>
                <w:sz w:val="14"/>
                <w:szCs w:val="14"/>
              </w:rPr>
            </w:pPr>
            <w:r w:rsidRPr="0026475C">
              <w:rPr>
                <w:sz w:val="14"/>
                <w:szCs w:val="14"/>
              </w:rPr>
              <w:t>66,057</w:t>
            </w:r>
          </w:p>
        </w:tc>
        <w:tc>
          <w:tcPr>
            <w:tcW w:w="213" w:type="pct"/>
            <w:tcBorders>
              <w:top w:val="nil"/>
              <w:left w:val="nil"/>
              <w:bottom w:val="single" w:sz="4" w:space="0" w:color="auto"/>
              <w:right w:val="single" w:sz="8" w:space="0" w:color="auto"/>
            </w:tcBorders>
            <w:shd w:val="clear" w:color="000000" w:fill="FFFFFF"/>
            <w:vAlign w:val="center"/>
            <w:hideMark/>
          </w:tcPr>
          <w:p w14:paraId="08258094" w14:textId="77777777" w:rsidR="0026475C" w:rsidRPr="0026475C" w:rsidRDefault="0026475C" w:rsidP="0026475C">
            <w:pPr>
              <w:jc w:val="center"/>
              <w:rPr>
                <w:sz w:val="14"/>
                <w:szCs w:val="14"/>
              </w:rPr>
            </w:pPr>
            <w:r w:rsidRPr="0026475C">
              <w:rPr>
                <w:sz w:val="14"/>
                <w:szCs w:val="14"/>
              </w:rPr>
              <w:t>7,726</w:t>
            </w:r>
          </w:p>
        </w:tc>
        <w:tc>
          <w:tcPr>
            <w:tcW w:w="213" w:type="pct"/>
            <w:tcBorders>
              <w:top w:val="nil"/>
              <w:left w:val="nil"/>
              <w:bottom w:val="single" w:sz="4" w:space="0" w:color="auto"/>
              <w:right w:val="single" w:sz="8" w:space="0" w:color="auto"/>
            </w:tcBorders>
            <w:shd w:val="clear" w:color="000000" w:fill="FFFFFF"/>
            <w:vAlign w:val="center"/>
            <w:hideMark/>
          </w:tcPr>
          <w:p w14:paraId="21C2613E" w14:textId="77777777" w:rsidR="0026475C" w:rsidRPr="0026475C" w:rsidRDefault="0026475C" w:rsidP="0026475C">
            <w:pPr>
              <w:jc w:val="center"/>
              <w:rPr>
                <w:sz w:val="14"/>
                <w:szCs w:val="14"/>
              </w:rPr>
            </w:pPr>
            <w:r w:rsidRPr="0026475C">
              <w:rPr>
                <w:sz w:val="14"/>
                <w:szCs w:val="14"/>
              </w:rPr>
              <w:t>0,498</w:t>
            </w:r>
          </w:p>
        </w:tc>
        <w:tc>
          <w:tcPr>
            <w:tcW w:w="241" w:type="pct"/>
            <w:tcBorders>
              <w:top w:val="nil"/>
              <w:left w:val="nil"/>
              <w:bottom w:val="single" w:sz="4" w:space="0" w:color="auto"/>
              <w:right w:val="single" w:sz="8" w:space="0" w:color="auto"/>
            </w:tcBorders>
            <w:shd w:val="clear" w:color="000000" w:fill="FFFFFF"/>
            <w:vAlign w:val="center"/>
            <w:hideMark/>
          </w:tcPr>
          <w:p w14:paraId="3919593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000000" w:fill="FFFFFF"/>
            <w:vAlign w:val="center"/>
            <w:hideMark/>
          </w:tcPr>
          <w:p w14:paraId="1C7FAC8E" w14:textId="77777777" w:rsidR="0026475C" w:rsidRPr="0026475C" w:rsidRDefault="0026475C" w:rsidP="0026475C">
            <w:pPr>
              <w:jc w:val="center"/>
              <w:rPr>
                <w:sz w:val="14"/>
                <w:szCs w:val="14"/>
              </w:rPr>
            </w:pPr>
            <w:r w:rsidRPr="0026475C">
              <w:rPr>
                <w:sz w:val="14"/>
                <w:szCs w:val="14"/>
              </w:rPr>
              <w:t>74,281</w:t>
            </w:r>
          </w:p>
        </w:tc>
        <w:tc>
          <w:tcPr>
            <w:tcW w:w="203" w:type="pct"/>
            <w:tcBorders>
              <w:top w:val="nil"/>
              <w:left w:val="nil"/>
              <w:bottom w:val="single" w:sz="4" w:space="0" w:color="auto"/>
              <w:right w:val="single" w:sz="8" w:space="0" w:color="auto"/>
            </w:tcBorders>
            <w:shd w:val="clear" w:color="000000" w:fill="FFFFFF"/>
            <w:vAlign w:val="center"/>
            <w:hideMark/>
          </w:tcPr>
          <w:p w14:paraId="690B91CF" w14:textId="77777777" w:rsidR="0026475C" w:rsidRPr="0026475C" w:rsidRDefault="0026475C" w:rsidP="0026475C">
            <w:pPr>
              <w:jc w:val="center"/>
              <w:rPr>
                <w:sz w:val="14"/>
                <w:szCs w:val="14"/>
              </w:rPr>
            </w:pPr>
            <w:r w:rsidRPr="0026475C">
              <w:rPr>
                <w:sz w:val="14"/>
                <w:szCs w:val="14"/>
              </w:rPr>
              <w:t>65,524</w:t>
            </w:r>
          </w:p>
        </w:tc>
        <w:tc>
          <w:tcPr>
            <w:tcW w:w="213" w:type="pct"/>
            <w:tcBorders>
              <w:top w:val="nil"/>
              <w:left w:val="nil"/>
              <w:bottom w:val="single" w:sz="4" w:space="0" w:color="auto"/>
              <w:right w:val="single" w:sz="8" w:space="0" w:color="auto"/>
            </w:tcBorders>
            <w:shd w:val="clear" w:color="000000" w:fill="FFFFFF"/>
            <w:vAlign w:val="center"/>
            <w:hideMark/>
          </w:tcPr>
          <w:p w14:paraId="7BE5A450" w14:textId="77777777" w:rsidR="0026475C" w:rsidRPr="0026475C" w:rsidRDefault="0026475C" w:rsidP="0026475C">
            <w:pPr>
              <w:jc w:val="center"/>
              <w:rPr>
                <w:sz w:val="14"/>
                <w:szCs w:val="14"/>
              </w:rPr>
            </w:pPr>
            <w:r w:rsidRPr="0026475C">
              <w:rPr>
                <w:sz w:val="14"/>
                <w:szCs w:val="14"/>
              </w:rPr>
              <w:t>10,216</w:t>
            </w:r>
          </w:p>
        </w:tc>
        <w:tc>
          <w:tcPr>
            <w:tcW w:w="214" w:type="pct"/>
            <w:tcBorders>
              <w:top w:val="nil"/>
              <w:left w:val="nil"/>
              <w:bottom w:val="single" w:sz="4" w:space="0" w:color="auto"/>
              <w:right w:val="single" w:sz="8" w:space="0" w:color="auto"/>
            </w:tcBorders>
            <w:shd w:val="clear" w:color="000000" w:fill="FFFFFF"/>
            <w:vAlign w:val="center"/>
            <w:hideMark/>
          </w:tcPr>
          <w:p w14:paraId="33DD8367" w14:textId="77777777" w:rsidR="0026475C" w:rsidRPr="0026475C" w:rsidRDefault="0026475C" w:rsidP="0026475C">
            <w:pPr>
              <w:jc w:val="center"/>
              <w:rPr>
                <w:sz w:val="14"/>
                <w:szCs w:val="14"/>
              </w:rPr>
            </w:pPr>
            <w:r w:rsidRPr="0026475C">
              <w:rPr>
                <w:sz w:val="14"/>
                <w:szCs w:val="14"/>
              </w:rPr>
              <w:t>0,407</w:t>
            </w:r>
          </w:p>
        </w:tc>
        <w:tc>
          <w:tcPr>
            <w:tcW w:w="241" w:type="pct"/>
            <w:tcBorders>
              <w:top w:val="nil"/>
              <w:left w:val="nil"/>
              <w:bottom w:val="single" w:sz="4" w:space="0" w:color="auto"/>
              <w:right w:val="single" w:sz="8" w:space="0" w:color="auto"/>
            </w:tcBorders>
            <w:shd w:val="clear" w:color="000000" w:fill="FFFFFF"/>
            <w:vAlign w:val="center"/>
            <w:hideMark/>
          </w:tcPr>
          <w:p w14:paraId="5406E773"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000000" w:fill="FFFFFF"/>
            <w:vAlign w:val="center"/>
            <w:hideMark/>
          </w:tcPr>
          <w:p w14:paraId="27EA093C" w14:textId="77777777" w:rsidR="0026475C" w:rsidRPr="0026475C" w:rsidRDefault="0026475C" w:rsidP="0026475C">
            <w:pPr>
              <w:jc w:val="center"/>
              <w:rPr>
                <w:sz w:val="14"/>
                <w:szCs w:val="14"/>
              </w:rPr>
            </w:pPr>
            <w:r w:rsidRPr="0026475C">
              <w:rPr>
                <w:sz w:val="14"/>
                <w:szCs w:val="14"/>
              </w:rPr>
              <w:t>76,147</w:t>
            </w:r>
          </w:p>
        </w:tc>
        <w:tc>
          <w:tcPr>
            <w:tcW w:w="204" w:type="pct"/>
            <w:tcBorders>
              <w:top w:val="nil"/>
              <w:left w:val="nil"/>
              <w:bottom w:val="single" w:sz="4" w:space="0" w:color="auto"/>
              <w:right w:val="single" w:sz="8" w:space="0" w:color="auto"/>
            </w:tcBorders>
            <w:shd w:val="clear" w:color="000000" w:fill="FFFFFF"/>
            <w:vAlign w:val="center"/>
            <w:hideMark/>
          </w:tcPr>
          <w:p w14:paraId="58711032" w14:textId="77777777" w:rsidR="0026475C" w:rsidRPr="0026475C" w:rsidRDefault="0026475C" w:rsidP="0026475C">
            <w:pPr>
              <w:jc w:val="center"/>
              <w:rPr>
                <w:sz w:val="14"/>
                <w:szCs w:val="14"/>
              </w:rPr>
            </w:pPr>
            <w:r w:rsidRPr="0026475C">
              <w:rPr>
                <w:sz w:val="14"/>
                <w:szCs w:val="14"/>
              </w:rPr>
              <w:t>65,790</w:t>
            </w:r>
          </w:p>
        </w:tc>
        <w:tc>
          <w:tcPr>
            <w:tcW w:w="214" w:type="pct"/>
            <w:tcBorders>
              <w:top w:val="nil"/>
              <w:left w:val="nil"/>
              <w:bottom w:val="single" w:sz="4" w:space="0" w:color="auto"/>
              <w:right w:val="single" w:sz="8" w:space="0" w:color="auto"/>
            </w:tcBorders>
            <w:shd w:val="clear" w:color="000000" w:fill="FFFFFF"/>
            <w:vAlign w:val="center"/>
            <w:hideMark/>
          </w:tcPr>
          <w:p w14:paraId="0487405C" w14:textId="77777777" w:rsidR="0026475C" w:rsidRPr="0026475C" w:rsidRDefault="0026475C" w:rsidP="0026475C">
            <w:pPr>
              <w:jc w:val="center"/>
              <w:rPr>
                <w:sz w:val="14"/>
                <w:szCs w:val="14"/>
              </w:rPr>
            </w:pPr>
            <w:r w:rsidRPr="0026475C">
              <w:rPr>
                <w:sz w:val="14"/>
                <w:szCs w:val="14"/>
              </w:rPr>
              <w:t>8,971</w:t>
            </w:r>
          </w:p>
        </w:tc>
        <w:tc>
          <w:tcPr>
            <w:tcW w:w="214" w:type="pct"/>
            <w:tcBorders>
              <w:top w:val="nil"/>
              <w:left w:val="nil"/>
              <w:bottom w:val="single" w:sz="4" w:space="0" w:color="auto"/>
              <w:right w:val="single" w:sz="8" w:space="0" w:color="auto"/>
            </w:tcBorders>
            <w:shd w:val="clear" w:color="000000" w:fill="FFFFFF"/>
            <w:vAlign w:val="center"/>
            <w:hideMark/>
          </w:tcPr>
          <w:p w14:paraId="53BCB601" w14:textId="77777777" w:rsidR="0026475C" w:rsidRPr="0026475C" w:rsidRDefault="0026475C" w:rsidP="0026475C">
            <w:pPr>
              <w:jc w:val="center"/>
              <w:rPr>
                <w:sz w:val="14"/>
                <w:szCs w:val="14"/>
              </w:rPr>
            </w:pPr>
            <w:r w:rsidRPr="0026475C">
              <w:rPr>
                <w:sz w:val="14"/>
                <w:szCs w:val="14"/>
              </w:rPr>
              <w:t>0,453</w:t>
            </w:r>
          </w:p>
        </w:tc>
        <w:tc>
          <w:tcPr>
            <w:tcW w:w="241" w:type="pct"/>
            <w:tcBorders>
              <w:top w:val="nil"/>
              <w:left w:val="nil"/>
              <w:bottom w:val="single" w:sz="4" w:space="0" w:color="auto"/>
              <w:right w:val="single" w:sz="8" w:space="0" w:color="auto"/>
            </w:tcBorders>
            <w:shd w:val="clear" w:color="000000" w:fill="FFFFFF"/>
            <w:vAlign w:val="center"/>
            <w:hideMark/>
          </w:tcPr>
          <w:p w14:paraId="099F2121"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38C69D85" w14:textId="77777777" w:rsidR="0026475C" w:rsidRPr="0026475C" w:rsidRDefault="0026475C" w:rsidP="0026475C">
            <w:pPr>
              <w:jc w:val="center"/>
              <w:rPr>
                <w:sz w:val="14"/>
                <w:szCs w:val="14"/>
              </w:rPr>
            </w:pPr>
            <w:r w:rsidRPr="0026475C">
              <w:rPr>
                <w:sz w:val="14"/>
                <w:szCs w:val="14"/>
              </w:rPr>
              <w:t>75,214</w:t>
            </w:r>
          </w:p>
        </w:tc>
      </w:tr>
      <w:tr w:rsidR="0026475C" w:rsidRPr="0026475C" w14:paraId="586B8912"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B5DAA86"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363B28B" w14:textId="77777777" w:rsidR="0026475C" w:rsidRPr="0026475C" w:rsidRDefault="0026475C" w:rsidP="0026475C">
            <w:pPr>
              <w:jc w:val="right"/>
              <w:rPr>
                <w:sz w:val="14"/>
                <w:szCs w:val="14"/>
              </w:rPr>
            </w:pPr>
            <w:r w:rsidRPr="0026475C">
              <w:rPr>
                <w:sz w:val="14"/>
                <w:szCs w:val="14"/>
              </w:rPr>
              <w:t>«Горэлектросеть» ООО  (ИНН 4217127144)</w:t>
            </w:r>
          </w:p>
        </w:tc>
        <w:tc>
          <w:tcPr>
            <w:tcW w:w="218" w:type="pct"/>
            <w:tcBorders>
              <w:top w:val="nil"/>
              <w:left w:val="nil"/>
              <w:bottom w:val="single" w:sz="4" w:space="0" w:color="auto"/>
              <w:right w:val="single" w:sz="8" w:space="0" w:color="auto"/>
            </w:tcBorders>
            <w:shd w:val="clear" w:color="auto" w:fill="auto"/>
            <w:vAlign w:val="center"/>
            <w:hideMark/>
          </w:tcPr>
          <w:p w14:paraId="62C54C7F"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614815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BB30BAD"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ED3A53E"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8771A9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C449967"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EBDF03E"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7B63CAF"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2542EE53"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3BDBD9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11F4915"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84394C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3B0652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1253322"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B27480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0D037350" w14:textId="77777777" w:rsidR="0026475C" w:rsidRPr="0026475C" w:rsidRDefault="0026475C" w:rsidP="0026475C">
            <w:pPr>
              <w:jc w:val="center"/>
              <w:rPr>
                <w:sz w:val="14"/>
                <w:szCs w:val="14"/>
              </w:rPr>
            </w:pPr>
            <w:r w:rsidRPr="0026475C">
              <w:rPr>
                <w:sz w:val="14"/>
                <w:szCs w:val="14"/>
              </w:rPr>
              <w:t>0,000</w:t>
            </w:r>
          </w:p>
        </w:tc>
      </w:tr>
      <w:tr w:rsidR="0026475C" w:rsidRPr="0026475C" w14:paraId="391FD28C"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0765C8B"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7C914A4" w14:textId="77777777" w:rsidR="0026475C" w:rsidRPr="0026475C" w:rsidRDefault="0026475C" w:rsidP="0026475C">
            <w:pPr>
              <w:jc w:val="right"/>
              <w:rPr>
                <w:sz w:val="14"/>
                <w:szCs w:val="14"/>
              </w:rPr>
            </w:pPr>
            <w:r w:rsidRPr="0026475C">
              <w:rPr>
                <w:sz w:val="14"/>
                <w:szCs w:val="14"/>
              </w:rPr>
              <w:t>«ЕвразЭнергоТранс» ООО (ИНН 4217084532)</w:t>
            </w:r>
          </w:p>
        </w:tc>
        <w:tc>
          <w:tcPr>
            <w:tcW w:w="218" w:type="pct"/>
            <w:tcBorders>
              <w:top w:val="nil"/>
              <w:left w:val="nil"/>
              <w:bottom w:val="single" w:sz="4" w:space="0" w:color="auto"/>
              <w:right w:val="single" w:sz="8" w:space="0" w:color="auto"/>
            </w:tcBorders>
            <w:shd w:val="clear" w:color="auto" w:fill="auto"/>
            <w:vAlign w:val="center"/>
            <w:hideMark/>
          </w:tcPr>
          <w:p w14:paraId="0829B0BF"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26E48B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BE81FD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31B78DE"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FF8A1B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40616EE8"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74E88A4D"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80EABE1"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05E48C9E"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BF32D8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2B25E98F"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87DED2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200326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C9AAAE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49C3C8E"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28CC1A75" w14:textId="77777777" w:rsidR="0026475C" w:rsidRPr="0026475C" w:rsidRDefault="0026475C" w:rsidP="0026475C">
            <w:pPr>
              <w:jc w:val="center"/>
              <w:rPr>
                <w:sz w:val="14"/>
                <w:szCs w:val="14"/>
              </w:rPr>
            </w:pPr>
            <w:r w:rsidRPr="0026475C">
              <w:rPr>
                <w:sz w:val="14"/>
                <w:szCs w:val="14"/>
              </w:rPr>
              <w:t>0,000</w:t>
            </w:r>
          </w:p>
        </w:tc>
      </w:tr>
      <w:tr w:rsidR="0026475C" w:rsidRPr="0026475C" w14:paraId="2166BA11"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4DD08BF"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EA55097" w14:textId="77777777" w:rsidR="0026475C" w:rsidRPr="0026475C" w:rsidRDefault="0026475C" w:rsidP="0026475C">
            <w:pPr>
              <w:jc w:val="right"/>
              <w:rPr>
                <w:sz w:val="14"/>
                <w:szCs w:val="14"/>
              </w:rPr>
            </w:pPr>
            <w:r w:rsidRPr="0026475C">
              <w:rPr>
                <w:sz w:val="14"/>
                <w:szCs w:val="14"/>
              </w:rPr>
              <w:t>«Кузбасская энергосетевая компания» ООО (ИНН 4205109750)</w:t>
            </w:r>
          </w:p>
        </w:tc>
        <w:tc>
          <w:tcPr>
            <w:tcW w:w="218" w:type="pct"/>
            <w:tcBorders>
              <w:top w:val="nil"/>
              <w:left w:val="nil"/>
              <w:bottom w:val="single" w:sz="4" w:space="0" w:color="auto"/>
              <w:right w:val="single" w:sz="8" w:space="0" w:color="auto"/>
            </w:tcBorders>
            <w:shd w:val="clear" w:color="auto" w:fill="auto"/>
            <w:vAlign w:val="center"/>
            <w:hideMark/>
          </w:tcPr>
          <w:p w14:paraId="27119C74"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9ABE1A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1FDE4B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43C4123"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69B8A7A"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81C1B9D"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95C348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1591DEE"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2DDEDFB"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6FF8AB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478FC80"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207B7D9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C8CC69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FAB816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190DBA8"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5D47AA8D" w14:textId="77777777" w:rsidR="0026475C" w:rsidRPr="0026475C" w:rsidRDefault="0026475C" w:rsidP="0026475C">
            <w:pPr>
              <w:jc w:val="center"/>
              <w:rPr>
                <w:sz w:val="14"/>
                <w:szCs w:val="14"/>
              </w:rPr>
            </w:pPr>
            <w:r w:rsidRPr="0026475C">
              <w:rPr>
                <w:sz w:val="14"/>
                <w:szCs w:val="14"/>
              </w:rPr>
              <w:t>0,000</w:t>
            </w:r>
          </w:p>
        </w:tc>
      </w:tr>
      <w:tr w:rsidR="0026475C" w:rsidRPr="0026475C" w14:paraId="6855A47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CFCE5A7"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D0342D0" w14:textId="77777777" w:rsidR="0026475C" w:rsidRPr="0026475C" w:rsidRDefault="0026475C" w:rsidP="0026475C">
            <w:pPr>
              <w:jc w:val="right"/>
              <w:rPr>
                <w:sz w:val="14"/>
                <w:szCs w:val="14"/>
              </w:rPr>
            </w:pPr>
            <w:r w:rsidRPr="0026475C">
              <w:rPr>
                <w:sz w:val="14"/>
                <w:szCs w:val="14"/>
              </w:rPr>
              <w:t>«КузбассЭлектро» ОАО  (ИНН 4202002174)</w:t>
            </w:r>
          </w:p>
        </w:tc>
        <w:tc>
          <w:tcPr>
            <w:tcW w:w="218" w:type="pct"/>
            <w:tcBorders>
              <w:top w:val="nil"/>
              <w:left w:val="nil"/>
              <w:bottom w:val="single" w:sz="4" w:space="0" w:color="auto"/>
              <w:right w:val="single" w:sz="8" w:space="0" w:color="auto"/>
            </w:tcBorders>
            <w:shd w:val="clear" w:color="auto" w:fill="auto"/>
            <w:vAlign w:val="center"/>
            <w:hideMark/>
          </w:tcPr>
          <w:p w14:paraId="5126E4E0"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5C2751D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B7CB27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9D6C8D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FE37250"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43A54639"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3683C66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85F6B7B"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7FAB3681"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656F78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1641D2A"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8BFA38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AF178FE"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CBB60E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B81FD7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44E6E114" w14:textId="77777777" w:rsidR="0026475C" w:rsidRPr="0026475C" w:rsidRDefault="0026475C" w:rsidP="0026475C">
            <w:pPr>
              <w:jc w:val="center"/>
              <w:rPr>
                <w:sz w:val="14"/>
                <w:szCs w:val="14"/>
              </w:rPr>
            </w:pPr>
            <w:r w:rsidRPr="0026475C">
              <w:rPr>
                <w:sz w:val="14"/>
                <w:szCs w:val="14"/>
              </w:rPr>
              <w:t>0,000</w:t>
            </w:r>
          </w:p>
        </w:tc>
      </w:tr>
      <w:tr w:rsidR="0026475C" w:rsidRPr="0026475C" w14:paraId="263C769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89442A7"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2ACDC215" w14:textId="77777777" w:rsidR="0026475C" w:rsidRPr="0026475C" w:rsidRDefault="0026475C" w:rsidP="0026475C">
            <w:pPr>
              <w:jc w:val="right"/>
              <w:rPr>
                <w:sz w:val="14"/>
                <w:szCs w:val="14"/>
              </w:rPr>
            </w:pPr>
            <w:r w:rsidRPr="0026475C">
              <w:rPr>
                <w:sz w:val="14"/>
                <w:szCs w:val="14"/>
              </w:rPr>
              <w:t>«КЭС» ООО (ИНН 4205395036)</w:t>
            </w:r>
          </w:p>
        </w:tc>
        <w:tc>
          <w:tcPr>
            <w:tcW w:w="218" w:type="pct"/>
            <w:tcBorders>
              <w:top w:val="nil"/>
              <w:left w:val="nil"/>
              <w:bottom w:val="single" w:sz="4" w:space="0" w:color="auto"/>
              <w:right w:val="single" w:sz="8" w:space="0" w:color="auto"/>
            </w:tcBorders>
            <w:shd w:val="clear" w:color="auto" w:fill="auto"/>
            <w:vAlign w:val="center"/>
            <w:hideMark/>
          </w:tcPr>
          <w:p w14:paraId="329B690F"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F1A3E97"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CDFEE0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5BBBE8A"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E8983E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C972C75"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4E916D07"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C108E5E"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2328A68"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7F4A4F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0F68F112"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47F4FD8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CAE200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F0F37B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5D8F71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4F8B189F" w14:textId="77777777" w:rsidR="0026475C" w:rsidRPr="0026475C" w:rsidRDefault="0026475C" w:rsidP="0026475C">
            <w:pPr>
              <w:jc w:val="center"/>
              <w:rPr>
                <w:sz w:val="14"/>
                <w:szCs w:val="14"/>
              </w:rPr>
            </w:pPr>
            <w:r w:rsidRPr="0026475C">
              <w:rPr>
                <w:sz w:val="14"/>
                <w:szCs w:val="14"/>
              </w:rPr>
              <w:t>0,000</w:t>
            </w:r>
          </w:p>
        </w:tc>
      </w:tr>
      <w:tr w:rsidR="0026475C" w:rsidRPr="0026475C" w14:paraId="43B221A6"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89F1942"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A98E9F9" w14:textId="77777777" w:rsidR="0026475C" w:rsidRPr="0026475C" w:rsidRDefault="0026475C" w:rsidP="0026475C">
            <w:pPr>
              <w:jc w:val="right"/>
              <w:rPr>
                <w:sz w:val="14"/>
                <w:szCs w:val="14"/>
              </w:rPr>
            </w:pPr>
            <w:r w:rsidRPr="0026475C">
              <w:rPr>
                <w:sz w:val="14"/>
                <w:szCs w:val="14"/>
              </w:rPr>
              <w:t>«Оборонэнерго» АО  (филиал «Забайкальский» АО «Оборонэнерго») (ИНН 7704726225)</w:t>
            </w:r>
          </w:p>
        </w:tc>
        <w:tc>
          <w:tcPr>
            <w:tcW w:w="218" w:type="pct"/>
            <w:tcBorders>
              <w:top w:val="nil"/>
              <w:left w:val="nil"/>
              <w:bottom w:val="single" w:sz="4" w:space="0" w:color="auto"/>
              <w:right w:val="single" w:sz="8" w:space="0" w:color="auto"/>
            </w:tcBorders>
            <w:shd w:val="clear" w:color="auto" w:fill="auto"/>
            <w:vAlign w:val="center"/>
            <w:hideMark/>
          </w:tcPr>
          <w:p w14:paraId="2754A5A3"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563302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93C705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EAE776C"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6283E8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0F3A824"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4E866AE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5BF390B"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3FC25C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B42016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0E3CE2E1"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0D87B0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BF4723E"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BCF7EE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245321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239FC76B" w14:textId="77777777" w:rsidR="0026475C" w:rsidRPr="0026475C" w:rsidRDefault="0026475C" w:rsidP="0026475C">
            <w:pPr>
              <w:jc w:val="center"/>
              <w:rPr>
                <w:sz w:val="14"/>
                <w:szCs w:val="14"/>
              </w:rPr>
            </w:pPr>
            <w:r w:rsidRPr="0026475C">
              <w:rPr>
                <w:sz w:val="14"/>
                <w:szCs w:val="14"/>
              </w:rPr>
              <w:t>0,000</w:t>
            </w:r>
          </w:p>
        </w:tc>
      </w:tr>
      <w:tr w:rsidR="0026475C" w:rsidRPr="0026475C" w14:paraId="134DD4CF"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3C1A59D"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6FB3660" w14:textId="77777777" w:rsidR="0026475C" w:rsidRPr="0026475C" w:rsidRDefault="0026475C" w:rsidP="0026475C">
            <w:pPr>
              <w:jc w:val="right"/>
              <w:rPr>
                <w:sz w:val="14"/>
                <w:szCs w:val="14"/>
              </w:rPr>
            </w:pPr>
            <w:r w:rsidRPr="0026475C">
              <w:rPr>
                <w:sz w:val="14"/>
                <w:szCs w:val="14"/>
              </w:rPr>
              <w:t>«Объединенная компания РУСАЛ Энергосеть» ООО  (ИНН 7709806795)</w:t>
            </w:r>
          </w:p>
        </w:tc>
        <w:tc>
          <w:tcPr>
            <w:tcW w:w="218" w:type="pct"/>
            <w:tcBorders>
              <w:top w:val="nil"/>
              <w:left w:val="nil"/>
              <w:bottom w:val="single" w:sz="4" w:space="0" w:color="auto"/>
              <w:right w:val="single" w:sz="8" w:space="0" w:color="auto"/>
            </w:tcBorders>
            <w:shd w:val="clear" w:color="auto" w:fill="auto"/>
            <w:vAlign w:val="center"/>
            <w:hideMark/>
          </w:tcPr>
          <w:p w14:paraId="7E61DF82"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BC867E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245DAB6"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CE445E4"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C5A2A80"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A1D2EE9"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4C9DAC9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7F3C233"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3D6DFD1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F9317A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090003CB"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09E423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25EE5B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D9E6321"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404DF328"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09761D47" w14:textId="77777777" w:rsidR="0026475C" w:rsidRPr="0026475C" w:rsidRDefault="0026475C" w:rsidP="0026475C">
            <w:pPr>
              <w:jc w:val="center"/>
              <w:rPr>
                <w:sz w:val="14"/>
                <w:szCs w:val="14"/>
              </w:rPr>
            </w:pPr>
            <w:r w:rsidRPr="0026475C">
              <w:rPr>
                <w:sz w:val="14"/>
                <w:szCs w:val="14"/>
              </w:rPr>
              <w:t>0,000</w:t>
            </w:r>
          </w:p>
        </w:tc>
      </w:tr>
      <w:tr w:rsidR="0026475C" w:rsidRPr="0026475C" w14:paraId="13985E9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BE9BC87"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0F24AC7" w14:textId="77777777" w:rsidR="0026475C" w:rsidRPr="0026475C" w:rsidRDefault="0026475C" w:rsidP="0026475C">
            <w:pPr>
              <w:jc w:val="right"/>
              <w:rPr>
                <w:sz w:val="14"/>
                <w:szCs w:val="14"/>
              </w:rPr>
            </w:pPr>
            <w:r w:rsidRPr="0026475C">
              <w:rPr>
                <w:sz w:val="14"/>
                <w:szCs w:val="14"/>
              </w:rPr>
              <w:t>«ОЭСК» ООО  (ИНН 4223052779)</w:t>
            </w:r>
          </w:p>
        </w:tc>
        <w:tc>
          <w:tcPr>
            <w:tcW w:w="218" w:type="pct"/>
            <w:tcBorders>
              <w:top w:val="nil"/>
              <w:left w:val="nil"/>
              <w:bottom w:val="single" w:sz="4" w:space="0" w:color="auto"/>
              <w:right w:val="single" w:sz="8" w:space="0" w:color="auto"/>
            </w:tcBorders>
            <w:shd w:val="clear" w:color="auto" w:fill="auto"/>
            <w:vAlign w:val="center"/>
            <w:hideMark/>
          </w:tcPr>
          <w:p w14:paraId="2A2B95E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523729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BEF443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518275A"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AAA84D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0AB6B0C1"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DA799A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1BD9433"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20EB32C9"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A07FCB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1F77056C"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417CD5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02D329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0F97B61"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DFF138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6D9BF87A" w14:textId="77777777" w:rsidR="0026475C" w:rsidRPr="0026475C" w:rsidRDefault="0026475C" w:rsidP="0026475C">
            <w:pPr>
              <w:jc w:val="center"/>
              <w:rPr>
                <w:sz w:val="14"/>
                <w:szCs w:val="14"/>
              </w:rPr>
            </w:pPr>
            <w:r w:rsidRPr="0026475C">
              <w:rPr>
                <w:sz w:val="14"/>
                <w:szCs w:val="14"/>
              </w:rPr>
              <w:t>0,000</w:t>
            </w:r>
          </w:p>
        </w:tc>
      </w:tr>
      <w:tr w:rsidR="0026475C" w:rsidRPr="0026475C" w14:paraId="02A07D8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77109CA"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269162CD" w14:textId="77777777" w:rsidR="0026475C" w:rsidRPr="0026475C" w:rsidRDefault="0026475C" w:rsidP="0026475C">
            <w:pPr>
              <w:jc w:val="right"/>
              <w:rPr>
                <w:sz w:val="14"/>
                <w:szCs w:val="14"/>
              </w:rPr>
            </w:pPr>
            <w:r w:rsidRPr="0026475C">
              <w:rPr>
                <w:sz w:val="14"/>
                <w:szCs w:val="14"/>
              </w:rPr>
              <w:t>«Регионэнергосеть» ООО (ИНН 4205271471)</w:t>
            </w:r>
          </w:p>
        </w:tc>
        <w:tc>
          <w:tcPr>
            <w:tcW w:w="218" w:type="pct"/>
            <w:tcBorders>
              <w:top w:val="nil"/>
              <w:left w:val="nil"/>
              <w:bottom w:val="single" w:sz="4" w:space="0" w:color="auto"/>
              <w:right w:val="single" w:sz="8" w:space="0" w:color="auto"/>
            </w:tcBorders>
            <w:shd w:val="clear" w:color="auto" w:fill="auto"/>
            <w:vAlign w:val="center"/>
            <w:hideMark/>
          </w:tcPr>
          <w:p w14:paraId="328812D6"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94776B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5A1C4DD"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A0A143A"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FB6A28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C86DEE0"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0D21278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BF6D630"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783CF58"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6B64FF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4B2781C3"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45AA029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631174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4576EF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947CD18"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0293FEBE" w14:textId="77777777" w:rsidR="0026475C" w:rsidRPr="0026475C" w:rsidRDefault="0026475C" w:rsidP="0026475C">
            <w:pPr>
              <w:jc w:val="center"/>
              <w:rPr>
                <w:sz w:val="14"/>
                <w:szCs w:val="14"/>
              </w:rPr>
            </w:pPr>
            <w:r w:rsidRPr="0026475C">
              <w:rPr>
                <w:sz w:val="14"/>
                <w:szCs w:val="14"/>
              </w:rPr>
              <w:t>0,000</w:t>
            </w:r>
          </w:p>
        </w:tc>
      </w:tr>
      <w:tr w:rsidR="0026475C" w:rsidRPr="0026475C" w14:paraId="441EE0E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1FBF729"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A45D84D" w14:textId="77777777" w:rsidR="0026475C" w:rsidRPr="0026475C" w:rsidRDefault="0026475C" w:rsidP="0026475C">
            <w:pPr>
              <w:jc w:val="right"/>
              <w:rPr>
                <w:sz w:val="14"/>
                <w:szCs w:val="14"/>
              </w:rPr>
            </w:pPr>
            <w:r w:rsidRPr="0026475C">
              <w:rPr>
                <w:sz w:val="14"/>
                <w:szCs w:val="14"/>
              </w:rPr>
              <w:t>«Ресурсоснабжающая компания» ООО (ИНН 4205372624)</w:t>
            </w:r>
          </w:p>
        </w:tc>
        <w:tc>
          <w:tcPr>
            <w:tcW w:w="218" w:type="pct"/>
            <w:tcBorders>
              <w:top w:val="nil"/>
              <w:left w:val="nil"/>
              <w:bottom w:val="single" w:sz="4" w:space="0" w:color="auto"/>
              <w:right w:val="single" w:sz="8" w:space="0" w:color="auto"/>
            </w:tcBorders>
            <w:shd w:val="clear" w:color="auto" w:fill="auto"/>
            <w:vAlign w:val="center"/>
            <w:hideMark/>
          </w:tcPr>
          <w:p w14:paraId="0487D034"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94B0047"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D56962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DCA773B"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B4D0D6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6079204"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B79716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CFF6C7B"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4DF18725"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5DA75D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8E70241"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14E795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A90DC0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25532C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98A2A33"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4481D6EB" w14:textId="77777777" w:rsidR="0026475C" w:rsidRPr="0026475C" w:rsidRDefault="0026475C" w:rsidP="0026475C">
            <w:pPr>
              <w:jc w:val="center"/>
              <w:rPr>
                <w:sz w:val="14"/>
                <w:szCs w:val="14"/>
              </w:rPr>
            </w:pPr>
            <w:r w:rsidRPr="0026475C">
              <w:rPr>
                <w:sz w:val="14"/>
                <w:szCs w:val="14"/>
              </w:rPr>
              <w:t>0,000</w:t>
            </w:r>
          </w:p>
        </w:tc>
      </w:tr>
      <w:tr w:rsidR="0026475C" w:rsidRPr="0026475C" w14:paraId="38CC6247"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FA67DC4"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133BA78" w14:textId="77777777" w:rsidR="0026475C" w:rsidRPr="0026475C" w:rsidRDefault="0026475C" w:rsidP="0026475C">
            <w:pPr>
              <w:jc w:val="right"/>
              <w:rPr>
                <w:sz w:val="14"/>
                <w:szCs w:val="14"/>
              </w:rPr>
            </w:pPr>
            <w:r w:rsidRPr="0026475C">
              <w:rPr>
                <w:sz w:val="14"/>
                <w:szCs w:val="14"/>
              </w:rPr>
              <w:t>«РЖД» ОАО  (Западно-Сибирская дирекция по энергообеспечению - СП Трансэнерго - филиала ОАО «РЖД») (ИНН 7708503727)</w:t>
            </w:r>
          </w:p>
        </w:tc>
        <w:tc>
          <w:tcPr>
            <w:tcW w:w="218" w:type="pct"/>
            <w:tcBorders>
              <w:top w:val="nil"/>
              <w:left w:val="nil"/>
              <w:bottom w:val="single" w:sz="4" w:space="0" w:color="auto"/>
              <w:right w:val="single" w:sz="8" w:space="0" w:color="auto"/>
            </w:tcBorders>
            <w:shd w:val="clear" w:color="auto" w:fill="auto"/>
            <w:vAlign w:val="center"/>
            <w:hideMark/>
          </w:tcPr>
          <w:p w14:paraId="18856796"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50E39EBD"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74D89CF" w14:textId="77777777" w:rsidR="0026475C" w:rsidRPr="0026475C" w:rsidRDefault="0026475C" w:rsidP="0026475C">
            <w:pPr>
              <w:jc w:val="center"/>
              <w:rPr>
                <w:sz w:val="14"/>
                <w:szCs w:val="14"/>
              </w:rPr>
            </w:pPr>
            <w:r w:rsidRPr="0026475C">
              <w:rPr>
                <w:sz w:val="14"/>
                <w:szCs w:val="14"/>
              </w:rPr>
              <w:t>0,127</w:t>
            </w:r>
          </w:p>
        </w:tc>
        <w:tc>
          <w:tcPr>
            <w:tcW w:w="213" w:type="pct"/>
            <w:tcBorders>
              <w:top w:val="nil"/>
              <w:left w:val="nil"/>
              <w:bottom w:val="single" w:sz="4" w:space="0" w:color="auto"/>
              <w:right w:val="single" w:sz="8" w:space="0" w:color="auto"/>
            </w:tcBorders>
            <w:shd w:val="clear" w:color="auto" w:fill="auto"/>
            <w:vAlign w:val="center"/>
            <w:hideMark/>
          </w:tcPr>
          <w:p w14:paraId="04AC992D"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C7D180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1610C095" w14:textId="77777777" w:rsidR="0026475C" w:rsidRPr="0026475C" w:rsidRDefault="0026475C" w:rsidP="0026475C">
            <w:pPr>
              <w:jc w:val="center"/>
              <w:rPr>
                <w:sz w:val="14"/>
                <w:szCs w:val="14"/>
              </w:rPr>
            </w:pPr>
            <w:r w:rsidRPr="0026475C">
              <w:rPr>
                <w:sz w:val="14"/>
                <w:szCs w:val="14"/>
              </w:rPr>
              <w:t>0,127</w:t>
            </w:r>
          </w:p>
        </w:tc>
        <w:tc>
          <w:tcPr>
            <w:tcW w:w="203" w:type="pct"/>
            <w:tcBorders>
              <w:top w:val="nil"/>
              <w:left w:val="nil"/>
              <w:bottom w:val="single" w:sz="4" w:space="0" w:color="auto"/>
              <w:right w:val="single" w:sz="8" w:space="0" w:color="auto"/>
            </w:tcBorders>
            <w:shd w:val="clear" w:color="auto" w:fill="auto"/>
            <w:vAlign w:val="center"/>
            <w:hideMark/>
          </w:tcPr>
          <w:p w14:paraId="1BB8D266"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C6C445C" w14:textId="77777777" w:rsidR="0026475C" w:rsidRPr="0026475C" w:rsidRDefault="0026475C" w:rsidP="0026475C">
            <w:pPr>
              <w:jc w:val="center"/>
              <w:rPr>
                <w:sz w:val="14"/>
                <w:szCs w:val="14"/>
              </w:rPr>
            </w:pPr>
            <w:r w:rsidRPr="0026475C">
              <w:rPr>
                <w:sz w:val="14"/>
                <w:szCs w:val="14"/>
              </w:rPr>
              <w:t>0,118</w:t>
            </w:r>
          </w:p>
        </w:tc>
        <w:tc>
          <w:tcPr>
            <w:tcW w:w="214" w:type="pct"/>
            <w:tcBorders>
              <w:top w:val="nil"/>
              <w:left w:val="nil"/>
              <w:bottom w:val="single" w:sz="4" w:space="0" w:color="auto"/>
              <w:right w:val="single" w:sz="8" w:space="0" w:color="auto"/>
            </w:tcBorders>
            <w:shd w:val="clear" w:color="auto" w:fill="auto"/>
            <w:vAlign w:val="center"/>
            <w:hideMark/>
          </w:tcPr>
          <w:p w14:paraId="008744D5"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06856D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1DD7C661" w14:textId="77777777" w:rsidR="0026475C" w:rsidRPr="0026475C" w:rsidRDefault="0026475C" w:rsidP="0026475C">
            <w:pPr>
              <w:jc w:val="center"/>
              <w:rPr>
                <w:sz w:val="14"/>
                <w:szCs w:val="14"/>
              </w:rPr>
            </w:pPr>
            <w:r w:rsidRPr="0026475C">
              <w:rPr>
                <w:sz w:val="14"/>
                <w:szCs w:val="14"/>
              </w:rPr>
              <w:t>0,118</w:t>
            </w:r>
          </w:p>
        </w:tc>
        <w:tc>
          <w:tcPr>
            <w:tcW w:w="204" w:type="pct"/>
            <w:tcBorders>
              <w:top w:val="nil"/>
              <w:left w:val="nil"/>
              <w:bottom w:val="single" w:sz="4" w:space="0" w:color="auto"/>
              <w:right w:val="single" w:sz="8" w:space="0" w:color="auto"/>
            </w:tcBorders>
            <w:shd w:val="clear" w:color="000000" w:fill="FFFFFF"/>
            <w:vAlign w:val="center"/>
            <w:hideMark/>
          </w:tcPr>
          <w:p w14:paraId="79E2417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7F758D6" w14:textId="77777777" w:rsidR="0026475C" w:rsidRPr="0026475C" w:rsidRDefault="0026475C" w:rsidP="0026475C">
            <w:pPr>
              <w:jc w:val="center"/>
              <w:rPr>
                <w:sz w:val="14"/>
                <w:szCs w:val="14"/>
              </w:rPr>
            </w:pPr>
            <w:r w:rsidRPr="0026475C">
              <w:rPr>
                <w:sz w:val="14"/>
                <w:szCs w:val="14"/>
              </w:rPr>
              <w:t>0,123</w:t>
            </w:r>
          </w:p>
        </w:tc>
        <w:tc>
          <w:tcPr>
            <w:tcW w:w="214" w:type="pct"/>
            <w:tcBorders>
              <w:top w:val="nil"/>
              <w:left w:val="nil"/>
              <w:bottom w:val="single" w:sz="4" w:space="0" w:color="auto"/>
              <w:right w:val="single" w:sz="8" w:space="0" w:color="auto"/>
            </w:tcBorders>
            <w:shd w:val="clear" w:color="000000" w:fill="FFFFFF"/>
            <w:vAlign w:val="center"/>
            <w:hideMark/>
          </w:tcPr>
          <w:p w14:paraId="6717F078"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C7106A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371842ED" w14:textId="77777777" w:rsidR="0026475C" w:rsidRPr="0026475C" w:rsidRDefault="0026475C" w:rsidP="0026475C">
            <w:pPr>
              <w:jc w:val="center"/>
              <w:rPr>
                <w:sz w:val="14"/>
                <w:szCs w:val="14"/>
              </w:rPr>
            </w:pPr>
            <w:r w:rsidRPr="0026475C">
              <w:rPr>
                <w:sz w:val="14"/>
                <w:szCs w:val="14"/>
              </w:rPr>
              <w:t>0,123</w:t>
            </w:r>
          </w:p>
        </w:tc>
      </w:tr>
      <w:tr w:rsidR="0026475C" w:rsidRPr="0026475C" w14:paraId="78DD68D3"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3E31204"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936DD3A" w14:textId="77777777" w:rsidR="0026475C" w:rsidRPr="0026475C" w:rsidRDefault="0026475C" w:rsidP="0026475C">
            <w:pPr>
              <w:jc w:val="right"/>
              <w:rPr>
                <w:sz w:val="14"/>
                <w:szCs w:val="14"/>
              </w:rPr>
            </w:pPr>
            <w:r w:rsidRPr="0026475C">
              <w:rPr>
                <w:sz w:val="14"/>
                <w:szCs w:val="14"/>
              </w:rPr>
              <w:t>«РЖД» ОАО  (Красноярская дирекция по энергообеспечению - СП Трансэнерго - филиала ОАО «РЖД») (ИНН 7708503727)</w:t>
            </w:r>
          </w:p>
        </w:tc>
        <w:tc>
          <w:tcPr>
            <w:tcW w:w="218" w:type="pct"/>
            <w:tcBorders>
              <w:top w:val="nil"/>
              <w:left w:val="nil"/>
              <w:bottom w:val="single" w:sz="4" w:space="0" w:color="auto"/>
              <w:right w:val="single" w:sz="8" w:space="0" w:color="auto"/>
            </w:tcBorders>
            <w:shd w:val="clear" w:color="auto" w:fill="auto"/>
            <w:vAlign w:val="center"/>
            <w:hideMark/>
          </w:tcPr>
          <w:p w14:paraId="18D1AF46"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F3DC28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F5DAF4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81A3400"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049AB7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55447276"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3DE7FE8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81D06FF"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CA218B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19AE12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DBD33C5"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1E77DDC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784645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D09AB1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6F5F476"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04B041EA" w14:textId="77777777" w:rsidR="0026475C" w:rsidRPr="0026475C" w:rsidRDefault="0026475C" w:rsidP="0026475C">
            <w:pPr>
              <w:jc w:val="center"/>
              <w:rPr>
                <w:sz w:val="14"/>
                <w:szCs w:val="14"/>
              </w:rPr>
            </w:pPr>
            <w:r w:rsidRPr="0026475C">
              <w:rPr>
                <w:sz w:val="14"/>
                <w:szCs w:val="14"/>
              </w:rPr>
              <w:t>0,000</w:t>
            </w:r>
          </w:p>
        </w:tc>
      </w:tr>
      <w:tr w:rsidR="0026475C" w:rsidRPr="0026475C" w14:paraId="59356CE7"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10B570B"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B172C86" w14:textId="77777777" w:rsidR="0026475C" w:rsidRPr="0026475C" w:rsidRDefault="0026475C" w:rsidP="0026475C">
            <w:pPr>
              <w:jc w:val="right"/>
              <w:rPr>
                <w:sz w:val="14"/>
                <w:szCs w:val="14"/>
              </w:rPr>
            </w:pPr>
            <w:r w:rsidRPr="0026475C">
              <w:rPr>
                <w:sz w:val="14"/>
                <w:szCs w:val="14"/>
              </w:rPr>
              <w:t>«Россети Сибирь» ПАО (филиал ПАО «Россети Сибирь» - «Кузбассэнерго – РЭС») (ИНН 2460069527)</w:t>
            </w:r>
          </w:p>
        </w:tc>
        <w:tc>
          <w:tcPr>
            <w:tcW w:w="218" w:type="pct"/>
            <w:tcBorders>
              <w:top w:val="nil"/>
              <w:left w:val="nil"/>
              <w:bottom w:val="single" w:sz="4" w:space="0" w:color="auto"/>
              <w:right w:val="single" w:sz="8" w:space="0" w:color="auto"/>
            </w:tcBorders>
            <w:shd w:val="clear" w:color="auto" w:fill="auto"/>
            <w:vAlign w:val="center"/>
            <w:hideMark/>
          </w:tcPr>
          <w:p w14:paraId="1313B6E5"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65C3B17" w14:textId="77777777" w:rsidR="0026475C" w:rsidRPr="0026475C" w:rsidRDefault="0026475C" w:rsidP="0026475C">
            <w:pPr>
              <w:jc w:val="center"/>
              <w:rPr>
                <w:sz w:val="14"/>
                <w:szCs w:val="14"/>
              </w:rPr>
            </w:pPr>
            <w:r w:rsidRPr="0026475C">
              <w:rPr>
                <w:sz w:val="14"/>
                <w:szCs w:val="14"/>
              </w:rPr>
              <w:t>57,103</w:t>
            </w:r>
          </w:p>
        </w:tc>
        <w:tc>
          <w:tcPr>
            <w:tcW w:w="213" w:type="pct"/>
            <w:tcBorders>
              <w:top w:val="nil"/>
              <w:left w:val="nil"/>
              <w:bottom w:val="single" w:sz="4" w:space="0" w:color="auto"/>
              <w:right w:val="single" w:sz="8" w:space="0" w:color="auto"/>
            </w:tcBorders>
            <w:shd w:val="clear" w:color="auto" w:fill="auto"/>
            <w:vAlign w:val="center"/>
            <w:hideMark/>
          </w:tcPr>
          <w:p w14:paraId="4B53E1A2" w14:textId="77777777" w:rsidR="0026475C" w:rsidRPr="0026475C" w:rsidRDefault="0026475C" w:rsidP="0026475C">
            <w:pPr>
              <w:jc w:val="center"/>
              <w:rPr>
                <w:sz w:val="14"/>
                <w:szCs w:val="14"/>
              </w:rPr>
            </w:pPr>
            <w:r w:rsidRPr="0026475C">
              <w:rPr>
                <w:sz w:val="14"/>
                <w:szCs w:val="14"/>
              </w:rPr>
              <w:t>7,599</w:t>
            </w:r>
          </w:p>
        </w:tc>
        <w:tc>
          <w:tcPr>
            <w:tcW w:w="213" w:type="pct"/>
            <w:tcBorders>
              <w:top w:val="nil"/>
              <w:left w:val="nil"/>
              <w:bottom w:val="single" w:sz="4" w:space="0" w:color="auto"/>
              <w:right w:val="single" w:sz="8" w:space="0" w:color="auto"/>
            </w:tcBorders>
            <w:shd w:val="clear" w:color="auto" w:fill="auto"/>
            <w:vAlign w:val="center"/>
            <w:hideMark/>
          </w:tcPr>
          <w:p w14:paraId="6C03DC7D" w14:textId="77777777" w:rsidR="0026475C" w:rsidRPr="0026475C" w:rsidRDefault="0026475C" w:rsidP="0026475C">
            <w:pPr>
              <w:jc w:val="center"/>
              <w:rPr>
                <w:sz w:val="14"/>
                <w:szCs w:val="14"/>
              </w:rPr>
            </w:pPr>
            <w:r w:rsidRPr="0026475C">
              <w:rPr>
                <w:sz w:val="14"/>
                <w:szCs w:val="14"/>
              </w:rPr>
              <w:t>0,295</w:t>
            </w:r>
          </w:p>
        </w:tc>
        <w:tc>
          <w:tcPr>
            <w:tcW w:w="241" w:type="pct"/>
            <w:tcBorders>
              <w:top w:val="nil"/>
              <w:left w:val="nil"/>
              <w:bottom w:val="single" w:sz="4" w:space="0" w:color="auto"/>
              <w:right w:val="single" w:sz="8" w:space="0" w:color="auto"/>
            </w:tcBorders>
            <w:shd w:val="clear" w:color="auto" w:fill="auto"/>
            <w:vAlign w:val="center"/>
            <w:hideMark/>
          </w:tcPr>
          <w:p w14:paraId="6B2EA30A"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731ABBE" w14:textId="77777777" w:rsidR="0026475C" w:rsidRPr="0026475C" w:rsidRDefault="0026475C" w:rsidP="0026475C">
            <w:pPr>
              <w:jc w:val="center"/>
              <w:rPr>
                <w:sz w:val="14"/>
                <w:szCs w:val="14"/>
              </w:rPr>
            </w:pPr>
            <w:r w:rsidRPr="0026475C">
              <w:rPr>
                <w:sz w:val="14"/>
                <w:szCs w:val="14"/>
              </w:rPr>
              <w:t>64,997</w:t>
            </w:r>
          </w:p>
        </w:tc>
        <w:tc>
          <w:tcPr>
            <w:tcW w:w="203" w:type="pct"/>
            <w:tcBorders>
              <w:top w:val="nil"/>
              <w:left w:val="nil"/>
              <w:bottom w:val="single" w:sz="4" w:space="0" w:color="auto"/>
              <w:right w:val="single" w:sz="8" w:space="0" w:color="auto"/>
            </w:tcBorders>
            <w:shd w:val="clear" w:color="auto" w:fill="auto"/>
            <w:vAlign w:val="center"/>
            <w:hideMark/>
          </w:tcPr>
          <w:p w14:paraId="479694A1" w14:textId="77777777" w:rsidR="0026475C" w:rsidRPr="0026475C" w:rsidRDefault="0026475C" w:rsidP="0026475C">
            <w:pPr>
              <w:jc w:val="center"/>
              <w:rPr>
                <w:sz w:val="14"/>
                <w:szCs w:val="14"/>
              </w:rPr>
            </w:pPr>
            <w:r w:rsidRPr="0026475C">
              <w:rPr>
                <w:sz w:val="14"/>
                <w:szCs w:val="14"/>
              </w:rPr>
              <w:t>56,984</w:t>
            </w:r>
          </w:p>
        </w:tc>
        <w:tc>
          <w:tcPr>
            <w:tcW w:w="213" w:type="pct"/>
            <w:tcBorders>
              <w:top w:val="nil"/>
              <w:left w:val="nil"/>
              <w:bottom w:val="single" w:sz="4" w:space="0" w:color="auto"/>
              <w:right w:val="single" w:sz="8" w:space="0" w:color="auto"/>
            </w:tcBorders>
            <w:shd w:val="clear" w:color="auto" w:fill="auto"/>
            <w:vAlign w:val="center"/>
            <w:hideMark/>
          </w:tcPr>
          <w:p w14:paraId="76D0C106" w14:textId="77777777" w:rsidR="0026475C" w:rsidRPr="0026475C" w:rsidRDefault="0026475C" w:rsidP="0026475C">
            <w:pPr>
              <w:jc w:val="center"/>
              <w:rPr>
                <w:sz w:val="14"/>
                <w:szCs w:val="14"/>
              </w:rPr>
            </w:pPr>
            <w:r w:rsidRPr="0026475C">
              <w:rPr>
                <w:sz w:val="14"/>
                <w:szCs w:val="14"/>
              </w:rPr>
              <w:t>10,098</w:t>
            </w:r>
          </w:p>
        </w:tc>
        <w:tc>
          <w:tcPr>
            <w:tcW w:w="214" w:type="pct"/>
            <w:tcBorders>
              <w:top w:val="nil"/>
              <w:left w:val="nil"/>
              <w:bottom w:val="single" w:sz="4" w:space="0" w:color="auto"/>
              <w:right w:val="single" w:sz="8" w:space="0" w:color="auto"/>
            </w:tcBorders>
            <w:shd w:val="clear" w:color="auto" w:fill="auto"/>
            <w:vAlign w:val="center"/>
            <w:hideMark/>
          </w:tcPr>
          <w:p w14:paraId="4189E988" w14:textId="77777777" w:rsidR="0026475C" w:rsidRPr="0026475C" w:rsidRDefault="0026475C" w:rsidP="0026475C">
            <w:pPr>
              <w:jc w:val="center"/>
              <w:rPr>
                <w:sz w:val="14"/>
                <w:szCs w:val="14"/>
              </w:rPr>
            </w:pPr>
            <w:r w:rsidRPr="0026475C">
              <w:rPr>
                <w:sz w:val="14"/>
                <w:szCs w:val="14"/>
              </w:rPr>
              <w:t>0,246</w:t>
            </w:r>
          </w:p>
        </w:tc>
        <w:tc>
          <w:tcPr>
            <w:tcW w:w="241" w:type="pct"/>
            <w:tcBorders>
              <w:top w:val="nil"/>
              <w:left w:val="nil"/>
              <w:bottom w:val="single" w:sz="4" w:space="0" w:color="auto"/>
              <w:right w:val="single" w:sz="8" w:space="0" w:color="auto"/>
            </w:tcBorders>
            <w:shd w:val="clear" w:color="auto" w:fill="auto"/>
            <w:vAlign w:val="center"/>
            <w:hideMark/>
          </w:tcPr>
          <w:p w14:paraId="62D0E50A"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02EF9A49" w14:textId="77777777" w:rsidR="0026475C" w:rsidRPr="0026475C" w:rsidRDefault="0026475C" w:rsidP="0026475C">
            <w:pPr>
              <w:jc w:val="center"/>
              <w:rPr>
                <w:sz w:val="14"/>
                <w:szCs w:val="14"/>
              </w:rPr>
            </w:pPr>
            <w:r w:rsidRPr="0026475C">
              <w:rPr>
                <w:sz w:val="14"/>
                <w:szCs w:val="14"/>
              </w:rPr>
              <w:t>67,328</w:t>
            </w:r>
          </w:p>
        </w:tc>
        <w:tc>
          <w:tcPr>
            <w:tcW w:w="204" w:type="pct"/>
            <w:tcBorders>
              <w:top w:val="nil"/>
              <w:left w:val="nil"/>
              <w:bottom w:val="single" w:sz="4" w:space="0" w:color="auto"/>
              <w:right w:val="single" w:sz="8" w:space="0" w:color="auto"/>
            </w:tcBorders>
            <w:shd w:val="clear" w:color="000000" w:fill="FFFFFF"/>
            <w:vAlign w:val="center"/>
            <w:hideMark/>
          </w:tcPr>
          <w:p w14:paraId="3CFE9A57" w14:textId="77777777" w:rsidR="0026475C" w:rsidRPr="0026475C" w:rsidRDefault="0026475C" w:rsidP="0026475C">
            <w:pPr>
              <w:jc w:val="center"/>
              <w:rPr>
                <w:sz w:val="14"/>
                <w:szCs w:val="14"/>
              </w:rPr>
            </w:pPr>
            <w:r w:rsidRPr="0026475C">
              <w:rPr>
                <w:sz w:val="14"/>
                <w:szCs w:val="14"/>
              </w:rPr>
              <w:t>57,044</w:t>
            </w:r>
          </w:p>
        </w:tc>
        <w:tc>
          <w:tcPr>
            <w:tcW w:w="214" w:type="pct"/>
            <w:tcBorders>
              <w:top w:val="nil"/>
              <w:left w:val="nil"/>
              <w:bottom w:val="single" w:sz="4" w:space="0" w:color="auto"/>
              <w:right w:val="single" w:sz="8" w:space="0" w:color="auto"/>
            </w:tcBorders>
            <w:shd w:val="clear" w:color="000000" w:fill="FFFFFF"/>
            <w:vAlign w:val="center"/>
            <w:hideMark/>
          </w:tcPr>
          <w:p w14:paraId="0E73E1D0" w14:textId="77777777" w:rsidR="0026475C" w:rsidRPr="0026475C" w:rsidRDefault="0026475C" w:rsidP="0026475C">
            <w:pPr>
              <w:jc w:val="center"/>
              <w:rPr>
                <w:sz w:val="14"/>
                <w:szCs w:val="14"/>
              </w:rPr>
            </w:pPr>
            <w:r w:rsidRPr="0026475C">
              <w:rPr>
                <w:sz w:val="14"/>
                <w:szCs w:val="14"/>
              </w:rPr>
              <w:t>8,849</w:t>
            </w:r>
          </w:p>
        </w:tc>
        <w:tc>
          <w:tcPr>
            <w:tcW w:w="214" w:type="pct"/>
            <w:tcBorders>
              <w:top w:val="nil"/>
              <w:left w:val="nil"/>
              <w:bottom w:val="single" w:sz="4" w:space="0" w:color="auto"/>
              <w:right w:val="single" w:sz="8" w:space="0" w:color="auto"/>
            </w:tcBorders>
            <w:shd w:val="clear" w:color="000000" w:fill="FFFFFF"/>
            <w:vAlign w:val="center"/>
            <w:hideMark/>
          </w:tcPr>
          <w:p w14:paraId="0EAAA9C1" w14:textId="77777777" w:rsidR="0026475C" w:rsidRPr="0026475C" w:rsidRDefault="0026475C" w:rsidP="0026475C">
            <w:pPr>
              <w:jc w:val="center"/>
              <w:rPr>
                <w:sz w:val="14"/>
                <w:szCs w:val="14"/>
              </w:rPr>
            </w:pPr>
            <w:r w:rsidRPr="0026475C">
              <w:rPr>
                <w:sz w:val="14"/>
                <w:szCs w:val="14"/>
              </w:rPr>
              <w:t>0,271</w:t>
            </w:r>
          </w:p>
        </w:tc>
        <w:tc>
          <w:tcPr>
            <w:tcW w:w="241" w:type="pct"/>
            <w:tcBorders>
              <w:top w:val="nil"/>
              <w:left w:val="nil"/>
              <w:bottom w:val="single" w:sz="4" w:space="0" w:color="auto"/>
              <w:right w:val="single" w:sz="8" w:space="0" w:color="auto"/>
            </w:tcBorders>
            <w:shd w:val="clear" w:color="000000" w:fill="FFFFFF"/>
            <w:vAlign w:val="center"/>
            <w:hideMark/>
          </w:tcPr>
          <w:p w14:paraId="443F05A3"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40C824B8" w14:textId="77777777" w:rsidR="0026475C" w:rsidRPr="0026475C" w:rsidRDefault="0026475C" w:rsidP="0026475C">
            <w:pPr>
              <w:jc w:val="center"/>
              <w:rPr>
                <w:sz w:val="14"/>
                <w:szCs w:val="14"/>
              </w:rPr>
            </w:pPr>
            <w:r w:rsidRPr="0026475C">
              <w:rPr>
                <w:sz w:val="14"/>
                <w:szCs w:val="14"/>
              </w:rPr>
              <w:t>66,163</w:t>
            </w:r>
          </w:p>
        </w:tc>
      </w:tr>
      <w:tr w:rsidR="0026475C" w:rsidRPr="0026475C" w14:paraId="05276C56"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19FAD63"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5CB9625" w14:textId="77777777" w:rsidR="0026475C" w:rsidRPr="0026475C" w:rsidRDefault="0026475C" w:rsidP="0026475C">
            <w:pPr>
              <w:jc w:val="right"/>
              <w:rPr>
                <w:sz w:val="14"/>
                <w:szCs w:val="14"/>
              </w:rPr>
            </w:pPr>
            <w:r w:rsidRPr="0026475C">
              <w:rPr>
                <w:sz w:val="14"/>
                <w:szCs w:val="14"/>
              </w:rPr>
              <w:t>«СДС-Энерго» ХК ООО  (ИНН 4250003450)</w:t>
            </w:r>
          </w:p>
        </w:tc>
        <w:tc>
          <w:tcPr>
            <w:tcW w:w="218" w:type="pct"/>
            <w:tcBorders>
              <w:top w:val="nil"/>
              <w:left w:val="nil"/>
              <w:bottom w:val="single" w:sz="4" w:space="0" w:color="auto"/>
              <w:right w:val="single" w:sz="8" w:space="0" w:color="auto"/>
            </w:tcBorders>
            <w:shd w:val="clear" w:color="auto" w:fill="auto"/>
            <w:vAlign w:val="center"/>
            <w:hideMark/>
          </w:tcPr>
          <w:p w14:paraId="3E4BC190"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B4D8D0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928059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F6BF0D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B03204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1FB0CA8"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072144F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25FEA49"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4ABC697"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CEE610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400E1387"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70FF9C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AEE626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641968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D38B113"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02EE25A9" w14:textId="77777777" w:rsidR="0026475C" w:rsidRPr="0026475C" w:rsidRDefault="0026475C" w:rsidP="0026475C">
            <w:pPr>
              <w:jc w:val="center"/>
              <w:rPr>
                <w:sz w:val="14"/>
                <w:szCs w:val="14"/>
              </w:rPr>
            </w:pPr>
            <w:r w:rsidRPr="0026475C">
              <w:rPr>
                <w:sz w:val="14"/>
                <w:szCs w:val="14"/>
              </w:rPr>
              <w:t>0,000</w:t>
            </w:r>
          </w:p>
        </w:tc>
      </w:tr>
      <w:tr w:rsidR="0026475C" w:rsidRPr="0026475C" w14:paraId="09416FBB"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473CB9A"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956B1CB" w14:textId="77777777" w:rsidR="0026475C" w:rsidRPr="0026475C" w:rsidRDefault="0026475C" w:rsidP="0026475C">
            <w:pPr>
              <w:jc w:val="right"/>
              <w:rPr>
                <w:sz w:val="14"/>
                <w:szCs w:val="14"/>
              </w:rPr>
            </w:pPr>
            <w:r w:rsidRPr="0026475C">
              <w:rPr>
                <w:sz w:val="14"/>
                <w:szCs w:val="14"/>
              </w:rPr>
              <w:t>«Северо-Кузбасская энергетическая компания» АО (ИНН 4205153492)</w:t>
            </w:r>
          </w:p>
        </w:tc>
        <w:tc>
          <w:tcPr>
            <w:tcW w:w="218" w:type="pct"/>
            <w:tcBorders>
              <w:top w:val="nil"/>
              <w:left w:val="nil"/>
              <w:bottom w:val="single" w:sz="4" w:space="0" w:color="auto"/>
              <w:right w:val="single" w:sz="8" w:space="0" w:color="auto"/>
            </w:tcBorders>
            <w:shd w:val="clear" w:color="auto" w:fill="auto"/>
            <w:vAlign w:val="center"/>
            <w:hideMark/>
          </w:tcPr>
          <w:p w14:paraId="0DEFA805"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E0D714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4BE8F40"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D8A4C6A"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DA240E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54A0687B"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28D5280D"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46E4DBF"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6A955C0"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94B9DE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4F4DFF6"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140B9AF"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B2035D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DBDFC41"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C83153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0BD1C363" w14:textId="77777777" w:rsidR="0026475C" w:rsidRPr="0026475C" w:rsidRDefault="0026475C" w:rsidP="0026475C">
            <w:pPr>
              <w:jc w:val="center"/>
              <w:rPr>
                <w:sz w:val="14"/>
                <w:szCs w:val="14"/>
              </w:rPr>
            </w:pPr>
            <w:r w:rsidRPr="0026475C">
              <w:rPr>
                <w:sz w:val="14"/>
                <w:szCs w:val="14"/>
              </w:rPr>
              <w:t>0,000</w:t>
            </w:r>
          </w:p>
        </w:tc>
      </w:tr>
      <w:tr w:rsidR="0026475C" w:rsidRPr="0026475C" w14:paraId="681132D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E680657"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7C8144A" w14:textId="77777777" w:rsidR="0026475C" w:rsidRPr="0026475C" w:rsidRDefault="0026475C" w:rsidP="0026475C">
            <w:pPr>
              <w:jc w:val="right"/>
              <w:rPr>
                <w:sz w:val="14"/>
                <w:szCs w:val="14"/>
              </w:rPr>
            </w:pPr>
            <w:r w:rsidRPr="0026475C">
              <w:rPr>
                <w:sz w:val="14"/>
                <w:szCs w:val="14"/>
              </w:rPr>
              <w:t>«Сибирская промышленная сетевая компания» АО (ИНН 4205234208)</w:t>
            </w:r>
          </w:p>
        </w:tc>
        <w:tc>
          <w:tcPr>
            <w:tcW w:w="218" w:type="pct"/>
            <w:tcBorders>
              <w:top w:val="nil"/>
              <w:left w:val="nil"/>
              <w:bottom w:val="single" w:sz="4" w:space="0" w:color="auto"/>
              <w:right w:val="single" w:sz="8" w:space="0" w:color="auto"/>
            </w:tcBorders>
            <w:shd w:val="clear" w:color="auto" w:fill="auto"/>
            <w:vAlign w:val="center"/>
            <w:hideMark/>
          </w:tcPr>
          <w:p w14:paraId="01BF4F2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34D213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1008A8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CCF79CA"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E803A4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4848DEC2"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2E96830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F2D997B"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7365D9C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56075D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0094BA8E"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4C5951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AF502A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4736C33"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B0ACED3"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38AD3684" w14:textId="77777777" w:rsidR="0026475C" w:rsidRPr="0026475C" w:rsidRDefault="0026475C" w:rsidP="0026475C">
            <w:pPr>
              <w:jc w:val="center"/>
              <w:rPr>
                <w:sz w:val="14"/>
                <w:szCs w:val="14"/>
              </w:rPr>
            </w:pPr>
            <w:r w:rsidRPr="0026475C">
              <w:rPr>
                <w:sz w:val="14"/>
                <w:szCs w:val="14"/>
              </w:rPr>
              <w:t>0,000</w:t>
            </w:r>
          </w:p>
        </w:tc>
      </w:tr>
      <w:tr w:rsidR="0026475C" w:rsidRPr="0026475C" w14:paraId="61330279"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6D7D6CA"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157F32D" w14:textId="77777777" w:rsidR="0026475C" w:rsidRPr="0026475C" w:rsidRDefault="0026475C" w:rsidP="0026475C">
            <w:pPr>
              <w:jc w:val="right"/>
              <w:rPr>
                <w:sz w:val="14"/>
                <w:szCs w:val="14"/>
              </w:rPr>
            </w:pPr>
            <w:r w:rsidRPr="0026475C">
              <w:rPr>
                <w:sz w:val="14"/>
                <w:szCs w:val="14"/>
              </w:rPr>
              <w:t>«СибЭнергоТранс - 42» ООО (ИНН 4223086707)</w:t>
            </w:r>
          </w:p>
        </w:tc>
        <w:tc>
          <w:tcPr>
            <w:tcW w:w="218" w:type="pct"/>
            <w:tcBorders>
              <w:top w:val="nil"/>
              <w:left w:val="nil"/>
              <w:bottom w:val="single" w:sz="4" w:space="0" w:color="auto"/>
              <w:right w:val="single" w:sz="8" w:space="0" w:color="auto"/>
            </w:tcBorders>
            <w:shd w:val="clear" w:color="auto" w:fill="auto"/>
            <w:vAlign w:val="center"/>
            <w:hideMark/>
          </w:tcPr>
          <w:p w14:paraId="3618DF7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3428597"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A0BE11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4C8586D"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4F5123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28C949F6"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4D2724C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1B9D767"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01897BB7"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25BC12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50E7679"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6E3DBD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E76454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A4BF9F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FC1AF1C"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14677CFF" w14:textId="77777777" w:rsidR="0026475C" w:rsidRPr="0026475C" w:rsidRDefault="0026475C" w:rsidP="0026475C">
            <w:pPr>
              <w:jc w:val="center"/>
              <w:rPr>
                <w:sz w:val="14"/>
                <w:szCs w:val="14"/>
              </w:rPr>
            </w:pPr>
            <w:r w:rsidRPr="0026475C">
              <w:rPr>
                <w:sz w:val="14"/>
                <w:szCs w:val="14"/>
              </w:rPr>
              <w:t>0,000</w:t>
            </w:r>
          </w:p>
        </w:tc>
      </w:tr>
      <w:tr w:rsidR="0026475C" w:rsidRPr="0026475C" w14:paraId="5E7F8858"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CF2D2DD"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A90729B" w14:textId="77777777" w:rsidR="0026475C" w:rsidRPr="0026475C" w:rsidRDefault="0026475C" w:rsidP="0026475C">
            <w:pPr>
              <w:jc w:val="right"/>
              <w:rPr>
                <w:sz w:val="14"/>
                <w:szCs w:val="14"/>
              </w:rPr>
            </w:pPr>
            <w:r w:rsidRPr="0026475C">
              <w:rPr>
                <w:sz w:val="14"/>
                <w:szCs w:val="14"/>
              </w:rPr>
              <w:t>«Специализированная шахтная энергомеханическая компания» АО (ИНН 4208003209)</w:t>
            </w:r>
          </w:p>
        </w:tc>
        <w:tc>
          <w:tcPr>
            <w:tcW w:w="218" w:type="pct"/>
            <w:tcBorders>
              <w:top w:val="nil"/>
              <w:left w:val="nil"/>
              <w:bottom w:val="single" w:sz="4" w:space="0" w:color="auto"/>
              <w:right w:val="single" w:sz="8" w:space="0" w:color="auto"/>
            </w:tcBorders>
            <w:shd w:val="clear" w:color="auto" w:fill="auto"/>
            <w:vAlign w:val="center"/>
            <w:hideMark/>
          </w:tcPr>
          <w:p w14:paraId="628963C5"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BC57700"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1730D3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5CE1AF7"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EED73D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681A71D"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6F50397"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0977B97"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E6D317C"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E1055E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3BBB842"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398B12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3D1756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591751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844CAB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2220C703" w14:textId="77777777" w:rsidR="0026475C" w:rsidRPr="0026475C" w:rsidRDefault="0026475C" w:rsidP="0026475C">
            <w:pPr>
              <w:jc w:val="center"/>
              <w:rPr>
                <w:sz w:val="14"/>
                <w:szCs w:val="14"/>
              </w:rPr>
            </w:pPr>
            <w:r w:rsidRPr="0026475C">
              <w:rPr>
                <w:sz w:val="14"/>
                <w:szCs w:val="14"/>
              </w:rPr>
              <w:t>0,000</w:t>
            </w:r>
          </w:p>
        </w:tc>
      </w:tr>
      <w:tr w:rsidR="0026475C" w:rsidRPr="0026475C" w14:paraId="5CE8F6A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D9E7208"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2289837C" w14:textId="77777777" w:rsidR="0026475C" w:rsidRPr="0026475C" w:rsidRDefault="0026475C" w:rsidP="0026475C">
            <w:pPr>
              <w:jc w:val="right"/>
              <w:rPr>
                <w:sz w:val="14"/>
                <w:szCs w:val="14"/>
              </w:rPr>
            </w:pPr>
            <w:r w:rsidRPr="0026475C">
              <w:rPr>
                <w:sz w:val="14"/>
                <w:szCs w:val="14"/>
              </w:rPr>
              <w:t>«СЭС» ООО (ИНН 4223127110)</w:t>
            </w:r>
          </w:p>
        </w:tc>
        <w:tc>
          <w:tcPr>
            <w:tcW w:w="218" w:type="pct"/>
            <w:tcBorders>
              <w:top w:val="nil"/>
              <w:left w:val="nil"/>
              <w:bottom w:val="single" w:sz="4" w:space="0" w:color="auto"/>
              <w:right w:val="single" w:sz="8" w:space="0" w:color="auto"/>
            </w:tcBorders>
            <w:shd w:val="clear" w:color="auto" w:fill="auto"/>
            <w:vAlign w:val="center"/>
            <w:hideMark/>
          </w:tcPr>
          <w:p w14:paraId="1085F914"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EB11D3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BBC07C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7841E83"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29355B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94D1ECF"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EA3BB4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A55331E"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4196DDF0"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3CD2A6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00E1D3E6"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28ABD6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F91D22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837A8D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A54F9F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2905C1CF" w14:textId="77777777" w:rsidR="0026475C" w:rsidRPr="0026475C" w:rsidRDefault="0026475C" w:rsidP="0026475C">
            <w:pPr>
              <w:jc w:val="center"/>
              <w:rPr>
                <w:sz w:val="14"/>
                <w:szCs w:val="14"/>
              </w:rPr>
            </w:pPr>
            <w:r w:rsidRPr="0026475C">
              <w:rPr>
                <w:sz w:val="14"/>
                <w:szCs w:val="14"/>
              </w:rPr>
              <w:t>0,000</w:t>
            </w:r>
          </w:p>
        </w:tc>
      </w:tr>
      <w:tr w:rsidR="0026475C" w:rsidRPr="0026475C" w14:paraId="7533F797"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04AE69D"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47E0A9A" w14:textId="77777777" w:rsidR="0026475C" w:rsidRPr="0026475C" w:rsidRDefault="0026475C" w:rsidP="0026475C">
            <w:pPr>
              <w:jc w:val="right"/>
              <w:rPr>
                <w:sz w:val="14"/>
                <w:szCs w:val="14"/>
              </w:rPr>
            </w:pPr>
            <w:r w:rsidRPr="0026475C">
              <w:rPr>
                <w:sz w:val="14"/>
                <w:szCs w:val="14"/>
              </w:rPr>
              <w:t>«Территориальная распределительная сетевая компания Новокузнецкого муниципального района» МУП (ИНН 4252003462)</w:t>
            </w:r>
          </w:p>
        </w:tc>
        <w:tc>
          <w:tcPr>
            <w:tcW w:w="218" w:type="pct"/>
            <w:tcBorders>
              <w:top w:val="nil"/>
              <w:left w:val="nil"/>
              <w:bottom w:val="single" w:sz="4" w:space="0" w:color="auto"/>
              <w:right w:val="single" w:sz="8" w:space="0" w:color="auto"/>
            </w:tcBorders>
            <w:shd w:val="clear" w:color="auto" w:fill="auto"/>
            <w:vAlign w:val="center"/>
            <w:hideMark/>
          </w:tcPr>
          <w:p w14:paraId="72696945"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50F8662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4743AE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A040A4D"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80C2521"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4F9582D"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CB8937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FFECD6C"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D1B65C0"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F1B557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56AA5A1F"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050316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F84039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68AF3D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BB9C1F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40541845" w14:textId="77777777" w:rsidR="0026475C" w:rsidRPr="0026475C" w:rsidRDefault="0026475C" w:rsidP="0026475C">
            <w:pPr>
              <w:jc w:val="center"/>
              <w:rPr>
                <w:sz w:val="14"/>
                <w:szCs w:val="14"/>
              </w:rPr>
            </w:pPr>
            <w:r w:rsidRPr="0026475C">
              <w:rPr>
                <w:sz w:val="14"/>
                <w:szCs w:val="14"/>
              </w:rPr>
              <w:t>0,000</w:t>
            </w:r>
          </w:p>
        </w:tc>
      </w:tr>
      <w:tr w:rsidR="0026475C" w:rsidRPr="0026475C" w14:paraId="0D84EC9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5AE449A"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98AC5BF" w14:textId="77777777" w:rsidR="0026475C" w:rsidRPr="0026475C" w:rsidRDefault="0026475C" w:rsidP="0026475C">
            <w:pPr>
              <w:jc w:val="right"/>
              <w:rPr>
                <w:sz w:val="14"/>
                <w:szCs w:val="14"/>
              </w:rPr>
            </w:pPr>
            <w:r w:rsidRPr="0026475C">
              <w:rPr>
                <w:sz w:val="14"/>
                <w:szCs w:val="14"/>
              </w:rPr>
              <w:t>«Территориальная сетевая организация «Сибирь» ООО (ИНН 4205282579)</w:t>
            </w:r>
          </w:p>
        </w:tc>
        <w:tc>
          <w:tcPr>
            <w:tcW w:w="218" w:type="pct"/>
            <w:tcBorders>
              <w:top w:val="nil"/>
              <w:left w:val="nil"/>
              <w:bottom w:val="single" w:sz="4" w:space="0" w:color="auto"/>
              <w:right w:val="single" w:sz="8" w:space="0" w:color="auto"/>
            </w:tcBorders>
            <w:shd w:val="clear" w:color="auto" w:fill="auto"/>
            <w:vAlign w:val="center"/>
            <w:hideMark/>
          </w:tcPr>
          <w:p w14:paraId="0BD12F9E"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31C843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808CDD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4CE13E9"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0DECB2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1E256F2B"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D2674B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758CE92"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4F9B06C"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9F202F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24688E81"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A2FBD5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4804BB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8E658E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7EDFF5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4068BF6F" w14:textId="77777777" w:rsidR="0026475C" w:rsidRPr="0026475C" w:rsidRDefault="0026475C" w:rsidP="0026475C">
            <w:pPr>
              <w:jc w:val="center"/>
              <w:rPr>
                <w:sz w:val="14"/>
                <w:szCs w:val="14"/>
              </w:rPr>
            </w:pPr>
            <w:r w:rsidRPr="0026475C">
              <w:rPr>
                <w:sz w:val="14"/>
                <w:szCs w:val="14"/>
              </w:rPr>
              <w:t>0,000</w:t>
            </w:r>
          </w:p>
        </w:tc>
      </w:tr>
      <w:tr w:rsidR="0026475C" w:rsidRPr="0026475C" w14:paraId="68B0C3D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F74A8C8"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97BD147" w14:textId="77777777" w:rsidR="0026475C" w:rsidRPr="0026475C" w:rsidRDefault="0026475C" w:rsidP="0026475C">
            <w:pPr>
              <w:jc w:val="right"/>
              <w:rPr>
                <w:sz w:val="14"/>
                <w:szCs w:val="14"/>
              </w:rPr>
            </w:pPr>
            <w:r w:rsidRPr="0026475C">
              <w:rPr>
                <w:sz w:val="14"/>
                <w:szCs w:val="14"/>
              </w:rPr>
              <w:t>«Трансхимэнерго» ООО (ИНН 4205220893)</w:t>
            </w:r>
          </w:p>
        </w:tc>
        <w:tc>
          <w:tcPr>
            <w:tcW w:w="218" w:type="pct"/>
            <w:tcBorders>
              <w:top w:val="nil"/>
              <w:left w:val="nil"/>
              <w:bottom w:val="single" w:sz="4" w:space="0" w:color="auto"/>
              <w:right w:val="single" w:sz="8" w:space="0" w:color="auto"/>
            </w:tcBorders>
            <w:shd w:val="clear" w:color="auto" w:fill="auto"/>
            <w:vAlign w:val="center"/>
            <w:hideMark/>
          </w:tcPr>
          <w:p w14:paraId="1E187BB8"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C4EFD1D"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D510F0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9B9B8E2"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4F6AB5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4618F2E4"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462AE214"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62FFD84"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2A1DB281"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055DAF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08BD7F30"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8C4FEE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8747D3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7F3E2B8"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424D9AD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3639F675" w14:textId="77777777" w:rsidR="0026475C" w:rsidRPr="0026475C" w:rsidRDefault="0026475C" w:rsidP="0026475C">
            <w:pPr>
              <w:jc w:val="center"/>
              <w:rPr>
                <w:sz w:val="14"/>
                <w:szCs w:val="14"/>
              </w:rPr>
            </w:pPr>
            <w:r w:rsidRPr="0026475C">
              <w:rPr>
                <w:sz w:val="14"/>
                <w:szCs w:val="14"/>
              </w:rPr>
              <w:t>0,000</w:t>
            </w:r>
          </w:p>
        </w:tc>
      </w:tr>
      <w:tr w:rsidR="0026475C" w:rsidRPr="0026475C" w14:paraId="092F2F9E"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056DB90"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F31FAD3" w14:textId="77777777" w:rsidR="0026475C" w:rsidRPr="0026475C" w:rsidRDefault="0026475C" w:rsidP="0026475C">
            <w:pPr>
              <w:jc w:val="right"/>
              <w:rPr>
                <w:sz w:val="14"/>
                <w:szCs w:val="14"/>
              </w:rPr>
            </w:pPr>
            <w:r w:rsidRPr="0026475C">
              <w:rPr>
                <w:sz w:val="14"/>
                <w:szCs w:val="14"/>
              </w:rPr>
              <w:t>«Электросеть» АО (ИНН 7714734225)</w:t>
            </w:r>
          </w:p>
        </w:tc>
        <w:tc>
          <w:tcPr>
            <w:tcW w:w="218" w:type="pct"/>
            <w:tcBorders>
              <w:top w:val="nil"/>
              <w:left w:val="nil"/>
              <w:bottom w:val="single" w:sz="4" w:space="0" w:color="auto"/>
              <w:right w:val="single" w:sz="8" w:space="0" w:color="auto"/>
            </w:tcBorders>
            <w:shd w:val="clear" w:color="auto" w:fill="auto"/>
            <w:vAlign w:val="center"/>
            <w:hideMark/>
          </w:tcPr>
          <w:p w14:paraId="3B7076D9"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48C48F5" w14:textId="77777777" w:rsidR="0026475C" w:rsidRPr="0026475C" w:rsidRDefault="0026475C" w:rsidP="0026475C">
            <w:pPr>
              <w:jc w:val="center"/>
              <w:rPr>
                <w:sz w:val="14"/>
                <w:szCs w:val="14"/>
              </w:rPr>
            </w:pPr>
            <w:r w:rsidRPr="0026475C">
              <w:rPr>
                <w:sz w:val="14"/>
                <w:szCs w:val="14"/>
              </w:rPr>
              <w:t>8,954</w:t>
            </w:r>
          </w:p>
        </w:tc>
        <w:tc>
          <w:tcPr>
            <w:tcW w:w="213" w:type="pct"/>
            <w:tcBorders>
              <w:top w:val="nil"/>
              <w:left w:val="nil"/>
              <w:bottom w:val="single" w:sz="4" w:space="0" w:color="auto"/>
              <w:right w:val="single" w:sz="8" w:space="0" w:color="auto"/>
            </w:tcBorders>
            <w:shd w:val="clear" w:color="auto" w:fill="auto"/>
            <w:vAlign w:val="center"/>
            <w:hideMark/>
          </w:tcPr>
          <w:p w14:paraId="74D7CEF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62B01FE"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AF82C4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DC7E381" w14:textId="77777777" w:rsidR="0026475C" w:rsidRPr="0026475C" w:rsidRDefault="0026475C" w:rsidP="0026475C">
            <w:pPr>
              <w:jc w:val="center"/>
              <w:rPr>
                <w:sz w:val="14"/>
                <w:szCs w:val="14"/>
              </w:rPr>
            </w:pPr>
            <w:r w:rsidRPr="0026475C">
              <w:rPr>
                <w:sz w:val="14"/>
                <w:szCs w:val="14"/>
              </w:rPr>
              <w:t>8,954</w:t>
            </w:r>
          </w:p>
        </w:tc>
        <w:tc>
          <w:tcPr>
            <w:tcW w:w="203" w:type="pct"/>
            <w:tcBorders>
              <w:top w:val="nil"/>
              <w:left w:val="nil"/>
              <w:bottom w:val="single" w:sz="4" w:space="0" w:color="auto"/>
              <w:right w:val="single" w:sz="8" w:space="0" w:color="auto"/>
            </w:tcBorders>
            <w:shd w:val="clear" w:color="auto" w:fill="auto"/>
            <w:vAlign w:val="center"/>
            <w:hideMark/>
          </w:tcPr>
          <w:p w14:paraId="286FB6CA" w14:textId="77777777" w:rsidR="0026475C" w:rsidRPr="0026475C" w:rsidRDefault="0026475C" w:rsidP="0026475C">
            <w:pPr>
              <w:jc w:val="center"/>
              <w:rPr>
                <w:sz w:val="14"/>
                <w:szCs w:val="14"/>
              </w:rPr>
            </w:pPr>
            <w:r w:rsidRPr="0026475C">
              <w:rPr>
                <w:sz w:val="14"/>
                <w:szCs w:val="14"/>
              </w:rPr>
              <w:t>8,540</w:t>
            </w:r>
          </w:p>
        </w:tc>
        <w:tc>
          <w:tcPr>
            <w:tcW w:w="213" w:type="pct"/>
            <w:tcBorders>
              <w:top w:val="nil"/>
              <w:left w:val="nil"/>
              <w:bottom w:val="single" w:sz="4" w:space="0" w:color="auto"/>
              <w:right w:val="single" w:sz="8" w:space="0" w:color="auto"/>
            </w:tcBorders>
            <w:shd w:val="clear" w:color="auto" w:fill="auto"/>
            <w:vAlign w:val="center"/>
            <w:hideMark/>
          </w:tcPr>
          <w:p w14:paraId="60C41EA6"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ED8BA24"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B69F03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A3222FC" w14:textId="77777777" w:rsidR="0026475C" w:rsidRPr="0026475C" w:rsidRDefault="0026475C" w:rsidP="0026475C">
            <w:pPr>
              <w:jc w:val="center"/>
              <w:rPr>
                <w:sz w:val="14"/>
                <w:szCs w:val="14"/>
              </w:rPr>
            </w:pPr>
            <w:r w:rsidRPr="0026475C">
              <w:rPr>
                <w:sz w:val="14"/>
                <w:szCs w:val="14"/>
              </w:rPr>
              <w:t>8,540</w:t>
            </w:r>
          </w:p>
        </w:tc>
        <w:tc>
          <w:tcPr>
            <w:tcW w:w="204" w:type="pct"/>
            <w:tcBorders>
              <w:top w:val="nil"/>
              <w:left w:val="nil"/>
              <w:bottom w:val="single" w:sz="4" w:space="0" w:color="auto"/>
              <w:right w:val="single" w:sz="8" w:space="0" w:color="auto"/>
            </w:tcBorders>
            <w:shd w:val="clear" w:color="000000" w:fill="FFFFFF"/>
            <w:vAlign w:val="center"/>
            <w:hideMark/>
          </w:tcPr>
          <w:p w14:paraId="2074FAAF" w14:textId="77777777" w:rsidR="0026475C" w:rsidRPr="0026475C" w:rsidRDefault="0026475C" w:rsidP="0026475C">
            <w:pPr>
              <w:jc w:val="center"/>
              <w:rPr>
                <w:sz w:val="14"/>
                <w:szCs w:val="14"/>
              </w:rPr>
            </w:pPr>
            <w:r w:rsidRPr="0026475C">
              <w:rPr>
                <w:sz w:val="14"/>
                <w:szCs w:val="14"/>
              </w:rPr>
              <w:t>8,747</w:t>
            </w:r>
          </w:p>
        </w:tc>
        <w:tc>
          <w:tcPr>
            <w:tcW w:w="214" w:type="pct"/>
            <w:tcBorders>
              <w:top w:val="nil"/>
              <w:left w:val="nil"/>
              <w:bottom w:val="single" w:sz="4" w:space="0" w:color="auto"/>
              <w:right w:val="single" w:sz="8" w:space="0" w:color="auto"/>
            </w:tcBorders>
            <w:shd w:val="clear" w:color="000000" w:fill="FFFFFF"/>
            <w:vAlign w:val="center"/>
            <w:hideMark/>
          </w:tcPr>
          <w:p w14:paraId="42C1DCF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24613CC"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5723174"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38E01FC2" w14:textId="77777777" w:rsidR="0026475C" w:rsidRPr="0026475C" w:rsidRDefault="0026475C" w:rsidP="0026475C">
            <w:pPr>
              <w:jc w:val="center"/>
              <w:rPr>
                <w:sz w:val="14"/>
                <w:szCs w:val="14"/>
              </w:rPr>
            </w:pPr>
            <w:r w:rsidRPr="0026475C">
              <w:rPr>
                <w:sz w:val="14"/>
                <w:szCs w:val="14"/>
              </w:rPr>
              <w:t>8,747</w:t>
            </w:r>
          </w:p>
        </w:tc>
      </w:tr>
      <w:tr w:rsidR="0026475C" w:rsidRPr="0026475C" w14:paraId="668C718E"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2428794"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D582808" w14:textId="77777777" w:rsidR="0026475C" w:rsidRPr="0026475C" w:rsidRDefault="0026475C" w:rsidP="0026475C">
            <w:pPr>
              <w:jc w:val="right"/>
              <w:rPr>
                <w:sz w:val="14"/>
                <w:szCs w:val="14"/>
              </w:rPr>
            </w:pPr>
            <w:r w:rsidRPr="0026475C">
              <w:rPr>
                <w:sz w:val="14"/>
                <w:szCs w:val="14"/>
              </w:rPr>
              <w:t>«Электросетьсервис» ООО (ИНН 4223057103)</w:t>
            </w:r>
          </w:p>
        </w:tc>
        <w:tc>
          <w:tcPr>
            <w:tcW w:w="218" w:type="pct"/>
            <w:tcBorders>
              <w:top w:val="nil"/>
              <w:left w:val="nil"/>
              <w:bottom w:val="single" w:sz="4" w:space="0" w:color="auto"/>
              <w:right w:val="single" w:sz="8" w:space="0" w:color="auto"/>
            </w:tcBorders>
            <w:shd w:val="clear" w:color="auto" w:fill="auto"/>
            <w:vAlign w:val="center"/>
            <w:hideMark/>
          </w:tcPr>
          <w:p w14:paraId="3A04B112"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109C43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EBA946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6DB31DD"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214E95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77478FD4"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0F65BC3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CF17E3D"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784CD37"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CC195C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599B516D"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68F988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DDBCD1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4578E7F"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E027F3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60D856F2" w14:textId="77777777" w:rsidR="0026475C" w:rsidRPr="0026475C" w:rsidRDefault="0026475C" w:rsidP="0026475C">
            <w:pPr>
              <w:jc w:val="center"/>
              <w:rPr>
                <w:sz w:val="14"/>
                <w:szCs w:val="14"/>
              </w:rPr>
            </w:pPr>
            <w:r w:rsidRPr="0026475C">
              <w:rPr>
                <w:sz w:val="14"/>
                <w:szCs w:val="14"/>
              </w:rPr>
              <w:t>0,000</w:t>
            </w:r>
          </w:p>
        </w:tc>
      </w:tr>
      <w:tr w:rsidR="0026475C" w:rsidRPr="0026475C" w14:paraId="34FFCBF1"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4ED4727" w14:textId="77777777" w:rsidR="0026475C" w:rsidRPr="0026475C" w:rsidRDefault="0026475C" w:rsidP="0026475C">
            <w:pPr>
              <w:jc w:val="center"/>
              <w:rPr>
                <w:sz w:val="14"/>
                <w:szCs w:val="14"/>
              </w:rPr>
            </w:pPr>
            <w:r w:rsidRPr="0026475C">
              <w:rPr>
                <w:sz w:val="14"/>
                <w:szCs w:val="14"/>
              </w:rPr>
              <w:lastRenderedPageBreak/>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DCF7298" w14:textId="77777777" w:rsidR="0026475C" w:rsidRPr="0026475C" w:rsidRDefault="0026475C" w:rsidP="0026475C">
            <w:pPr>
              <w:jc w:val="right"/>
              <w:rPr>
                <w:sz w:val="14"/>
                <w:szCs w:val="14"/>
              </w:rPr>
            </w:pPr>
            <w:r w:rsidRPr="0026475C">
              <w:rPr>
                <w:sz w:val="14"/>
                <w:szCs w:val="14"/>
              </w:rPr>
              <w:t>«ЭнергоПаритет» ООО (ИНН 4205262491)</w:t>
            </w:r>
          </w:p>
        </w:tc>
        <w:tc>
          <w:tcPr>
            <w:tcW w:w="218" w:type="pct"/>
            <w:tcBorders>
              <w:top w:val="nil"/>
              <w:left w:val="nil"/>
              <w:bottom w:val="single" w:sz="4" w:space="0" w:color="auto"/>
              <w:right w:val="single" w:sz="8" w:space="0" w:color="auto"/>
            </w:tcBorders>
            <w:shd w:val="clear" w:color="auto" w:fill="auto"/>
            <w:vAlign w:val="center"/>
            <w:hideMark/>
          </w:tcPr>
          <w:p w14:paraId="6A6BF95F"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B4AAEA4"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B1AB07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9F03B0B" w14:textId="77777777" w:rsidR="0026475C" w:rsidRPr="0026475C" w:rsidRDefault="0026475C" w:rsidP="0026475C">
            <w:pPr>
              <w:jc w:val="center"/>
              <w:rPr>
                <w:sz w:val="14"/>
                <w:szCs w:val="14"/>
              </w:rPr>
            </w:pPr>
            <w:r w:rsidRPr="0026475C">
              <w:rPr>
                <w:sz w:val="14"/>
                <w:szCs w:val="14"/>
              </w:rPr>
              <w:t>0,203</w:t>
            </w:r>
          </w:p>
        </w:tc>
        <w:tc>
          <w:tcPr>
            <w:tcW w:w="241" w:type="pct"/>
            <w:tcBorders>
              <w:top w:val="nil"/>
              <w:left w:val="nil"/>
              <w:bottom w:val="single" w:sz="4" w:space="0" w:color="auto"/>
              <w:right w:val="single" w:sz="8" w:space="0" w:color="auto"/>
            </w:tcBorders>
            <w:shd w:val="clear" w:color="auto" w:fill="auto"/>
            <w:vAlign w:val="center"/>
            <w:hideMark/>
          </w:tcPr>
          <w:p w14:paraId="3015D3D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506D87F8" w14:textId="77777777" w:rsidR="0026475C" w:rsidRPr="0026475C" w:rsidRDefault="0026475C" w:rsidP="0026475C">
            <w:pPr>
              <w:jc w:val="center"/>
              <w:rPr>
                <w:sz w:val="14"/>
                <w:szCs w:val="14"/>
              </w:rPr>
            </w:pPr>
            <w:r w:rsidRPr="0026475C">
              <w:rPr>
                <w:sz w:val="14"/>
                <w:szCs w:val="14"/>
              </w:rPr>
              <w:t>0,203</w:t>
            </w:r>
          </w:p>
        </w:tc>
        <w:tc>
          <w:tcPr>
            <w:tcW w:w="203" w:type="pct"/>
            <w:tcBorders>
              <w:top w:val="nil"/>
              <w:left w:val="nil"/>
              <w:bottom w:val="single" w:sz="4" w:space="0" w:color="auto"/>
              <w:right w:val="single" w:sz="8" w:space="0" w:color="auto"/>
            </w:tcBorders>
            <w:shd w:val="clear" w:color="auto" w:fill="auto"/>
            <w:vAlign w:val="center"/>
            <w:hideMark/>
          </w:tcPr>
          <w:p w14:paraId="1506284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8434CC9"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38E58892" w14:textId="77777777" w:rsidR="0026475C" w:rsidRPr="0026475C" w:rsidRDefault="0026475C" w:rsidP="0026475C">
            <w:pPr>
              <w:jc w:val="center"/>
              <w:rPr>
                <w:sz w:val="14"/>
                <w:szCs w:val="14"/>
              </w:rPr>
            </w:pPr>
            <w:r w:rsidRPr="0026475C">
              <w:rPr>
                <w:sz w:val="14"/>
                <w:szCs w:val="14"/>
              </w:rPr>
              <w:t>0,161</w:t>
            </w:r>
          </w:p>
        </w:tc>
        <w:tc>
          <w:tcPr>
            <w:tcW w:w="241" w:type="pct"/>
            <w:tcBorders>
              <w:top w:val="nil"/>
              <w:left w:val="nil"/>
              <w:bottom w:val="single" w:sz="4" w:space="0" w:color="auto"/>
              <w:right w:val="single" w:sz="8" w:space="0" w:color="auto"/>
            </w:tcBorders>
            <w:shd w:val="clear" w:color="auto" w:fill="auto"/>
            <w:vAlign w:val="center"/>
            <w:hideMark/>
          </w:tcPr>
          <w:p w14:paraId="58B522C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3805038A" w14:textId="77777777" w:rsidR="0026475C" w:rsidRPr="0026475C" w:rsidRDefault="0026475C" w:rsidP="0026475C">
            <w:pPr>
              <w:jc w:val="center"/>
              <w:rPr>
                <w:sz w:val="14"/>
                <w:szCs w:val="14"/>
              </w:rPr>
            </w:pPr>
            <w:r w:rsidRPr="0026475C">
              <w:rPr>
                <w:sz w:val="14"/>
                <w:szCs w:val="14"/>
              </w:rPr>
              <w:t>0,161</w:t>
            </w:r>
          </w:p>
        </w:tc>
        <w:tc>
          <w:tcPr>
            <w:tcW w:w="204" w:type="pct"/>
            <w:tcBorders>
              <w:top w:val="nil"/>
              <w:left w:val="nil"/>
              <w:bottom w:val="single" w:sz="4" w:space="0" w:color="auto"/>
              <w:right w:val="single" w:sz="8" w:space="0" w:color="auto"/>
            </w:tcBorders>
            <w:shd w:val="clear" w:color="000000" w:fill="FFFFFF"/>
            <w:vAlign w:val="center"/>
            <w:hideMark/>
          </w:tcPr>
          <w:p w14:paraId="3365A2A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D1D61C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B3D7805" w14:textId="77777777" w:rsidR="0026475C" w:rsidRPr="0026475C" w:rsidRDefault="0026475C" w:rsidP="0026475C">
            <w:pPr>
              <w:jc w:val="center"/>
              <w:rPr>
                <w:sz w:val="14"/>
                <w:szCs w:val="14"/>
              </w:rPr>
            </w:pPr>
            <w:r w:rsidRPr="0026475C">
              <w:rPr>
                <w:sz w:val="14"/>
                <w:szCs w:val="14"/>
              </w:rPr>
              <w:t>0,182</w:t>
            </w:r>
          </w:p>
        </w:tc>
        <w:tc>
          <w:tcPr>
            <w:tcW w:w="241" w:type="pct"/>
            <w:tcBorders>
              <w:top w:val="nil"/>
              <w:left w:val="nil"/>
              <w:bottom w:val="single" w:sz="4" w:space="0" w:color="auto"/>
              <w:right w:val="single" w:sz="8" w:space="0" w:color="auto"/>
            </w:tcBorders>
            <w:shd w:val="clear" w:color="000000" w:fill="FFFFFF"/>
            <w:vAlign w:val="center"/>
            <w:hideMark/>
          </w:tcPr>
          <w:p w14:paraId="1032386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71AA8010" w14:textId="77777777" w:rsidR="0026475C" w:rsidRPr="0026475C" w:rsidRDefault="0026475C" w:rsidP="0026475C">
            <w:pPr>
              <w:jc w:val="center"/>
              <w:rPr>
                <w:sz w:val="14"/>
                <w:szCs w:val="14"/>
              </w:rPr>
            </w:pPr>
            <w:r w:rsidRPr="0026475C">
              <w:rPr>
                <w:sz w:val="14"/>
                <w:szCs w:val="14"/>
              </w:rPr>
              <w:t>0,182</w:t>
            </w:r>
          </w:p>
        </w:tc>
      </w:tr>
      <w:tr w:rsidR="0026475C" w:rsidRPr="0026475C" w14:paraId="24F4813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43FA634"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28D807F0" w14:textId="77777777" w:rsidR="0026475C" w:rsidRPr="0026475C" w:rsidRDefault="0026475C" w:rsidP="0026475C">
            <w:pPr>
              <w:jc w:val="right"/>
              <w:rPr>
                <w:sz w:val="14"/>
                <w:szCs w:val="14"/>
              </w:rPr>
            </w:pPr>
            <w:r w:rsidRPr="0026475C">
              <w:rPr>
                <w:sz w:val="14"/>
                <w:szCs w:val="14"/>
              </w:rPr>
              <w:t>«Энергосервис» ООО (ИНН 4212038927)</w:t>
            </w:r>
          </w:p>
        </w:tc>
        <w:tc>
          <w:tcPr>
            <w:tcW w:w="218" w:type="pct"/>
            <w:tcBorders>
              <w:top w:val="nil"/>
              <w:left w:val="nil"/>
              <w:bottom w:val="single" w:sz="4" w:space="0" w:color="auto"/>
              <w:right w:val="single" w:sz="8" w:space="0" w:color="auto"/>
            </w:tcBorders>
            <w:shd w:val="clear" w:color="auto" w:fill="auto"/>
            <w:vAlign w:val="center"/>
            <w:hideMark/>
          </w:tcPr>
          <w:p w14:paraId="02B53D03"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DF23FC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184BAA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BF8E2CB"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6216EF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0BAA14A8"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6E7233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C3F8319"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B9528CD"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44B2EB1"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000000" w:fill="FFFFFF"/>
            <w:vAlign w:val="center"/>
            <w:hideMark/>
          </w:tcPr>
          <w:p w14:paraId="634B1DA1"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3BCA7D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77EE03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96C1E9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3DDFEFD"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000000" w:fill="FFFFFF"/>
            <w:vAlign w:val="center"/>
            <w:hideMark/>
          </w:tcPr>
          <w:p w14:paraId="668C06FA" w14:textId="77777777" w:rsidR="0026475C" w:rsidRPr="0026475C" w:rsidRDefault="0026475C" w:rsidP="0026475C">
            <w:pPr>
              <w:jc w:val="center"/>
              <w:rPr>
                <w:sz w:val="14"/>
                <w:szCs w:val="14"/>
              </w:rPr>
            </w:pPr>
            <w:r w:rsidRPr="0026475C">
              <w:rPr>
                <w:sz w:val="14"/>
                <w:szCs w:val="14"/>
              </w:rPr>
              <w:t>0,000</w:t>
            </w:r>
          </w:p>
        </w:tc>
      </w:tr>
      <w:tr w:rsidR="0026475C" w:rsidRPr="0026475C" w14:paraId="549DF3D7"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30DA6AB" w14:textId="77777777" w:rsidR="0026475C" w:rsidRPr="0026475C" w:rsidRDefault="0026475C" w:rsidP="0026475C">
            <w:pPr>
              <w:jc w:val="center"/>
              <w:rPr>
                <w:sz w:val="14"/>
                <w:szCs w:val="14"/>
              </w:rPr>
            </w:pPr>
            <w:r w:rsidRPr="0026475C">
              <w:rPr>
                <w:sz w:val="14"/>
                <w:szCs w:val="14"/>
              </w:rPr>
              <w:t>2</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DBFD4D9" w14:textId="77777777" w:rsidR="0026475C" w:rsidRPr="0026475C" w:rsidRDefault="0026475C" w:rsidP="0026475C">
            <w:pPr>
              <w:rPr>
                <w:sz w:val="14"/>
                <w:szCs w:val="14"/>
              </w:rPr>
            </w:pPr>
            <w:r w:rsidRPr="0026475C">
              <w:rPr>
                <w:sz w:val="14"/>
                <w:szCs w:val="14"/>
              </w:rPr>
              <w:t>Поступление из своей сети предыдущего уровня напряжения, в т.ч. из:</w:t>
            </w:r>
          </w:p>
        </w:tc>
        <w:tc>
          <w:tcPr>
            <w:tcW w:w="218" w:type="pct"/>
            <w:tcBorders>
              <w:top w:val="nil"/>
              <w:left w:val="nil"/>
              <w:bottom w:val="single" w:sz="4" w:space="0" w:color="auto"/>
              <w:right w:val="single" w:sz="8" w:space="0" w:color="auto"/>
            </w:tcBorders>
            <w:shd w:val="clear" w:color="auto" w:fill="auto"/>
            <w:vAlign w:val="center"/>
            <w:hideMark/>
          </w:tcPr>
          <w:p w14:paraId="535563CB"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808080"/>
            <w:vAlign w:val="center"/>
            <w:hideMark/>
          </w:tcPr>
          <w:p w14:paraId="0DE2503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E2C3648" w14:textId="77777777" w:rsidR="0026475C" w:rsidRPr="0026475C" w:rsidRDefault="0026475C" w:rsidP="0026475C">
            <w:pPr>
              <w:jc w:val="center"/>
              <w:rPr>
                <w:sz w:val="14"/>
                <w:szCs w:val="14"/>
              </w:rPr>
            </w:pPr>
            <w:r w:rsidRPr="0026475C">
              <w:rPr>
                <w:sz w:val="14"/>
                <w:szCs w:val="14"/>
              </w:rPr>
              <w:t>41,320</w:t>
            </w:r>
          </w:p>
        </w:tc>
        <w:tc>
          <w:tcPr>
            <w:tcW w:w="213" w:type="pct"/>
            <w:tcBorders>
              <w:top w:val="nil"/>
              <w:left w:val="nil"/>
              <w:bottom w:val="single" w:sz="4" w:space="0" w:color="auto"/>
              <w:right w:val="single" w:sz="8" w:space="0" w:color="auto"/>
            </w:tcBorders>
            <w:shd w:val="clear" w:color="auto" w:fill="auto"/>
            <w:vAlign w:val="center"/>
            <w:hideMark/>
          </w:tcPr>
          <w:p w14:paraId="412B3C00" w14:textId="77777777" w:rsidR="0026475C" w:rsidRPr="0026475C" w:rsidRDefault="0026475C" w:rsidP="0026475C">
            <w:pPr>
              <w:jc w:val="center"/>
              <w:rPr>
                <w:sz w:val="14"/>
                <w:szCs w:val="14"/>
              </w:rPr>
            </w:pPr>
            <w:r w:rsidRPr="0026475C">
              <w:rPr>
                <w:sz w:val="14"/>
                <w:szCs w:val="14"/>
              </w:rPr>
              <w:t>5,090</w:t>
            </w:r>
          </w:p>
        </w:tc>
        <w:tc>
          <w:tcPr>
            <w:tcW w:w="241" w:type="pct"/>
            <w:tcBorders>
              <w:top w:val="nil"/>
              <w:left w:val="nil"/>
              <w:bottom w:val="single" w:sz="4" w:space="0" w:color="auto"/>
              <w:right w:val="single" w:sz="8" w:space="0" w:color="auto"/>
            </w:tcBorders>
            <w:shd w:val="clear" w:color="auto" w:fill="auto"/>
            <w:vAlign w:val="center"/>
            <w:hideMark/>
          </w:tcPr>
          <w:p w14:paraId="32A9AFA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32C489D6" w14:textId="77777777" w:rsidR="0026475C" w:rsidRPr="0026475C" w:rsidRDefault="0026475C" w:rsidP="0026475C">
            <w:pPr>
              <w:jc w:val="center"/>
              <w:rPr>
                <w:sz w:val="14"/>
                <w:szCs w:val="14"/>
              </w:rPr>
            </w:pPr>
            <w:r w:rsidRPr="0026475C">
              <w:rPr>
                <w:sz w:val="14"/>
                <w:szCs w:val="14"/>
              </w:rPr>
              <w:t>46,410</w:t>
            </w:r>
          </w:p>
        </w:tc>
        <w:tc>
          <w:tcPr>
            <w:tcW w:w="203" w:type="pct"/>
            <w:tcBorders>
              <w:top w:val="nil"/>
              <w:left w:val="nil"/>
              <w:bottom w:val="single" w:sz="4" w:space="0" w:color="auto"/>
              <w:right w:val="single" w:sz="8" w:space="0" w:color="auto"/>
            </w:tcBorders>
            <w:shd w:val="clear" w:color="000000" w:fill="808080"/>
            <w:vAlign w:val="center"/>
            <w:hideMark/>
          </w:tcPr>
          <w:p w14:paraId="38E8AD5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14F7B5C" w14:textId="77777777" w:rsidR="0026475C" w:rsidRPr="0026475C" w:rsidRDefault="0026475C" w:rsidP="0026475C">
            <w:pPr>
              <w:jc w:val="center"/>
              <w:rPr>
                <w:sz w:val="14"/>
                <w:szCs w:val="14"/>
              </w:rPr>
            </w:pPr>
            <w:r w:rsidRPr="0026475C">
              <w:rPr>
                <w:sz w:val="14"/>
                <w:szCs w:val="14"/>
              </w:rPr>
              <w:t>41,428</w:t>
            </w:r>
          </w:p>
        </w:tc>
        <w:tc>
          <w:tcPr>
            <w:tcW w:w="214" w:type="pct"/>
            <w:tcBorders>
              <w:top w:val="nil"/>
              <w:left w:val="nil"/>
              <w:bottom w:val="single" w:sz="4" w:space="0" w:color="auto"/>
              <w:right w:val="single" w:sz="8" w:space="0" w:color="auto"/>
            </w:tcBorders>
            <w:shd w:val="clear" w:color="auto" w:fill="auto"/>
            <w:vAlign w:val="center"/>
            <w:hideMark/>
          </w:tcPr>
          <w:p w14:paraId="713C6990" w14:textId="77777777" w:rsidR="0026475C" w:rsidRPr="0026475C" w:rsidRDefault="0026475C" w:rsidP="0026475C">
            <w:pPr>
              <w:jc w:val="center"/>
              <w:rPr>
                <w:sz w:val="14"/>
                <w:szCs w:val="14"/>
              </w:rPr>
            </w:pPr>
            <w:r w:rsidRPr="0026475C">
              <w:rPr>
                <w:sz w:val="14"/>
                <w:szCs w:val="14"/>
              </w:rPr>
              <w:t>4,753</w:t>
            </w:r>
          </w:p>
        </w:tc>
        <w:tc>
          <w:tcPr>
            <w:tcW w:w="241" w:type="pct"/>
            <w:tcBorders>
              <w:top w:val="nil"/>
              <w:left w:val="nil"/>
              <w:bottom w:val="single" w:sz="4" w:space="0" w:color="auto"/>
              <w:right w:val="single" w:sz="8" w:space="0" w:color="auto"/>
            </w:tcBorders>
            <w:shd w:val="clear" w:color="auto" w:fill="auto"/>
            <w:vAlign w:val="center"/>
            <w:hideMark/>
          </w:tcPr>
          <w:p w14:paraId="35AA9DCB"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6D743E8C" w14:textId="77777777" w:rsidR="0026475C" w:rsidRPr="0026475C" w:rsidRDefault="0026475C" w:rsidP="0026475C">
            <w:pPr>
              <w:jc w:val="center"/>
              <w:rPr>
                <w:sz w:val="14"/>
                <w:szCs w:val="14"/>
              </w:rPr>
            </w:pPr>
            <w:r w:rsidRPr="0026475C">
              <w:rPr>
                <w:sz w:val="14"/>
                <w:szCs w:val="14"/>
              </w:rPr>
              <w:t>46,181</w:t>
            </w:r>
          </w:p>
        </w:tc>
        <w:tc>
          <w:tcPr>
            <w:tcW w:w="204" w:type="pct"/>
            <w:tcBorders>
              <w:top w:val="nil"/>
              <w:left w:val="nil"/>
              <w:bottom w:val="single" w:sz="4" w:space="0" w:color="auto"/>
              <w:right w:val="single" w:sz="8" w:space="0" w:color="auto"/>
            </w:tcBorders>
            <w:shd w:val="clear" w:color="000000" w:fill="808080"/>
            <w:vAlign w:val="center"/>
            <w:hideMark/>
          </w:tcPr>
          <w:p w14:paraId="1F907DD8"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05387A0D" w14:textId="77777777" w:rsidR="0026475C" w:rsidRPr="0026475C" w:rsidRDefault="0026475C" w:rsidP="0026475C">
            <w:pPr>
              <w:jc w:val="center"/>
              <w:rPr>
                <w:sz w:val="14"/>
                <w:szCs w:val="14"/>
              </w:rPr>
            </w:pPr>
            <w:r w:rsidRPr="0026475C">
              <w:rPr>
                <w:sz w:val="14"/>
                <w:szCs w:val="14"/>
              </w:rPr>
              <w:t>41,374</w:t>
            </w:r>
          </w:p>
        </w:tc>
        <w:tc>
          <w:tcPr>
            <w:tcW w:w="214" w:type="pct"/>
            <w:tcBorders>
              <w:top w:val="nil"/>
              <w:left w:val="nil"/>
              <w:bottom w:val="single" w:sz="4" w:space="0" w:color="auto"/>
              <w:right w:val="single" w:sz="8" w:space="0" w:color="auto"/>
            </w:tcBorders>
            <w:shd w:val="clear" w:color="auto" w:fill="auto"/>
            <w:vAlign w:val="center"/>
            <w:hideMark/>
          </w:tcPr>
          <w:p w14:paraId="62AEE923" w14:textId="77777777" w:rsidR="0026475C" w:rsidRPr="0026475C" w:rsidRDefault="0026475C" w:rsidP="0026475C">
            <w:pPr>
              <w:jc w:val="center"/>
              <w:rPr>
                <w:sz w:val="14"/>
                <w:szCs w:val="14"/>
              </w:rPr>
            </w:pPr>
            <w:r w:rsidRPr="0026475C">
              <w:rPr>
                <w:sz w:val="14"/>
                <w:szCs w:val="14"/>
              </w:rPr>
              <w:t>4,922</w:t>
            </w:r>
          </w:p>
        </w:tc>
        <w:tc>
          <w:tcPr>
            <w:tcW w:w="241" w:type="pct"/>
            <w:tcBorders>
              <w:top w:val="nil"/>
              <w:left w:val="nil"/>
              <w:bottom w:val="single" w:sz="4" w:space="0" w:color="auto"/>
              <w:right w:val="single" w:sz="8" w:space="0" w:color="auto"/>
            </w:tcBorders>
            <w:shd w:val="clear" w:color="auto" w:fill="auto"/>
            <w:vAlign w:val="center"/>
            <w:hideMark/>
          </w:tcPr>
          <w:p w14:paraId="6B32C831"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636EFE5" w14:textId="77777777" w:rsidR="0026475C" w:rsidRPr="0026475C" w:rsidRDefault="0026475C" w:rsidP="0026475C">
            <w:pPr>
              <w:jc w:val="center"/>
              <w:rPr>
                <w:sz w:val="14"/>
                <w:szCs w:val="14"/>
              </w:rPr>
            </w:pPr>
            <w:r w:rsidRPr="0026475C">
              <w:rPr>
                <w:sz w:val="14"/>
                <w:szCs w:val="14"/>
              </w:rPr>
              <w:t>46,296</w:t>
            </w:r>
          </w:p>
        </w:tc>
      </w:tr>
      <w:tr w:rsidR="0026475C" w:rsidRPr="0026475C" w14:paraId="096ED97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4AA05C2B"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4FCA807" w14:textId="77777777" w:rsidR="0026475C" w:rsidRPr="0026475C" w:rsidRDefault="0026475C" w:rsidP="0026475C">
            <w:pPr>
              <w:jc w:val="right"/>
              <w:rPr>
                <w:sz w:val="14"/>
                <w:szCs w:val="14"/>
              </w:rPr>
            </w:pPr>
            <w:r w:rsidRPr="0026475C">
              <w:rPr>
                <w:sz w:val="14"/>
                <w:szCs w:val="14"/>
              </w:rPr>
              <w:t>ВН</w:t>
            </w:r>
          </w:p>
        </w:tc>
        <w:tc>
          <w:tcPr>
            <w:tcW w:w="218" w:type="pct"/>
            <w:tcBorders>
              <w:top w:val="nil"/>
              <w:left w:val="nil"/>
              <w:bottom w:val="single" w:sz="4" w:space="0" w:color="auto"/>
              <w:right w:val="single" w:sz="8" w:space="0" w:color="auto"/>
            </w:tcBorders>
            <w:shd w:val="clear" w:color="auto" w:fill="auto"/>
            <w:vAlign w:val="center"/>
            <w:hideMark/>
          </w:tcPr>
          <w:p w14:paraId="6BC6D62E"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808080"/>
            <w:vAlign w:val="center"/>
            <w:hideMark/>
          </w:tcPr>
          <w:p w14:paraId="4613810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54A7735" w14:textId="77777777" w:rsidR="0026475C" w:rsidRPr="0026475C" w:rsidRDefault="0026475C" w:rsidP="0026475C">
            <w:pPr>
              <w:jc w:val="center"/>
              <w:rPr>
                <w:sz w:val="14"/>
                <w:szCs w:val="14"/>
              </w:rPr>
            </w:pPr>
            <w:r w:rsidRPr="0026475C">
              <w:rPr>
                <w:sz w:val="14"/>
                <w:szCs w:val="14"/>
              </w:rPr>
              <w:t>41,320</w:t>
            </w:r>
          </w:p>
        </w:tc>
        <w:tc>
          <w:tcPr>
            <w:tcW w:w="213" w:type="pct"/>
            <w:tcBorders>
              <w:top w:val="nil"/>
              <w:left w:val="nil"/>
              <w:bottom w:val="single" w:sz="4" w:space="0" w:color="auto"/>
              <w:right w:val="single" w:sz="8" w:space="0" w:color="auto"/>
            </w:tcBorders>
            <w:shd w:val="clear" w:color="auto" w:fill="auto"/>
            <w:vAlign w:val="center"/>
            <w:hideMark/>
          </w:tcPr>
          <w:p w14:paraId="44CC21E4"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663D088F"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E7E42E5" w14:textId="77777777" w:rsidR="0026475C" w:rsidRPr="0026475C" w:rsidRDefault="0026475C" w:rsidP="0026475C">
            <w:pPr>
              <w:jc w:val="center"/>
              <w:rPr>
                <w:sz w:val="14"/>
                <w:szCs w:val="14"/>
              </w:rPr>
            </w:pPr>
            <w:r w:rsidRPr="0026475C">
              <w:rPr>
                <w:sz w:val="14"/>
                <w:szCs w:val="14"/>
              </w:rPr>
              <w:t>41,320</w:t>
            </w:r>
          </w:p>
        </w:tc>
        <w:tc>
          <w:tcPr>
            <w:tcW w:w="203" w:type="pct"/>
            <w:tcBorders>
              <w:top w:val="nil"/>
              <w:left w:val="nil"/>
              <w:bottom w:val="single" w:sz="4" w:space="0" w:color="auto"/>
              <w:right w:val="single" w:sz="8" w:space="0" w:color="auto"/>
            </w:tcBorders>
            <w:shd w:val="clear" w:color="000000" w:fill="808080"/>
            <w:vAlign w:val="center"/>
            <w:hideMark/>
          </w:tcPr>
          <w:p w14:paraId="5CD9291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209AE99" w14:textId="77777777" w:rsidR="0026475C" w:rsidRPr="0026475C" w:rsidRDefault="0026475C" w:rsidP="0026475C">
            <w:pPr>
              <w:jc w:val="center"/>
              <w:rPr>
                <w:sz w:val="14"/>
                <w:szCs w:val="14"/>
              </w:rPr>
            </w:pPr>
            <w:r w:rsidRPr="0026475C">
              <w:rPr>
                <w:sz w:val="14"/>
                <w:szCs w:val="14"/>
              </w:rPr>
              <w:t>41,428</w:t>
            </w:r>
          </w:p>
        </w:tc>
        <w:tc>
          <w:tcPr>
            <w:tcW w:w="214" w:type="pct"/>
            <w:tcBorders>
              <w:top w:val="nil"/>
              <w:left w:val="nil"/>
              <w:bottom w:val="single" w:sz="4" w:space="0" w:color="auto"/>
              <w:right w:val="single" w:sz="8" w:space="0" w:color="auto"/>
            </w:tcBorders>
            <w:shd w:val="clear" w:color="auto" w:fill="auto"/>
            <w:vAlign w:val="center"/>
            <w:hideMark/>
          </w:tcPr>
          <w:p w14:paraId="187BDE41"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630A1FB4"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66F3028" w14:textId="77777777" w:rsidR="0026475C" w:rsidRPr="0026475C" w:rsidRDefault="0026475C" w:rsidP="0026475C">
            <w:pPr>
              <w:jc w:val="center"/>
              <w:rPr>
                <w:sz w:val="14"/>
                <w:szCs w:val="14"/>
              </w:rPr>
            </w:pPr>
            <w:r w:rsidRPr="0026475C">
              <w:rPr>
                <w:sz w:val="14"/>
                <w:szCs w:val="14"/>
              </w:rPr>
              <w:t>41,428</w:t>
            </w:r>
          </w:p>
        </w:tc>
        <w:tc>
          <w:tcPr>
            <w:tcW w:w="204" w:type="pct"/>
            <w:tcBorders>
              <w:top w:val="nil"/>
              <w:left w:val="nil"/>
              <w:bottom w:val="single" w:sz="4" w:space="0" w:color="auto"/>
              <w:right w:val="single" w:sz="8" w:space="0" w:color="auto"/>
            </w:tcBorders>
            <w:shd w:val="clear" w:color="000000" w:fill="808080"/>
            <w:vAlign w:val="center"/>
            <w:hideMark/>
          </w:tcPr>
          <w:p w14:paraId="42973A5C"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3EA6AE5E" w14:textId="77777777" w:rsidR="0026475C" w:rsidRPr="0026475C" w:rsidRDefault="0026475C" w:rsidP="0026475C">
            <w:pPr>
              <w:jc w:val="center"/>
              <w:rPr>
                <w:sz w:val="14"/>
                <w:szCs w:val="14"/>
              </w:rPr>
            </w:pPr>
            <w:r w:rsidRPr="0026475C">
              <w:rPr>
                <w:sz w:val="14"/>
                <w:szCs w:val="14"/>
              </w:rPr>
              <w:t>41,374</w:t>
            </w:r>
          </w:p>
        </w:tc>
        <w:tc>
          <w:tcPr>
            <w:tcW w:w="214" w:type="pct"/>
            <w:tcBorders>
              <w:top w:val="nil"/>
              <w:left w:val="nil"/>
              <w:bottom w:val="single" w:sz="4" w:space="0" w:color="auto"/>
              <w:right w:val="single" w:sz="8" w:space="0" w:color="auto"/>
            </w:tcBorders>
            <w:shd w:val="clear" w:color="auto" w:fill="auto"/>
            <w:vAlign w:val="center"/>
            <w:hideMark/>
          </w:tcPr>
          <w:p w14:paraId="1B7C28E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053A478B"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7D74B42" w14:textId="77777777" w:rsidR="0026475C" w:rsidRPr="0026475C" w:rsidRDefault="0026475C" w:rsidP="0026475C">
            <w:pPr>
              <w:jc w:val="center"/>
              <w:rPr>
                <w:sz w:val="14"/>
                <w:szCs w:val="14"/>
              </w:rPr>
            </w:pPr>
            <w:r w:rsidRPr="0026475C">
              <w:rPr>
                <w:sz w:val="14"/>
                <w:szCs w:val="14"/>
              </w:rPr>
              <w:t>41,374</w:t>
            </w:r>
          </w:p>
        </w:tc>
      </w:tr>
      <w:tr w:rsidR="0026475C" w:rsidRPr="0026475C" w14:paraId="370D8B41"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C98ECA3"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1BB1D95" w14:textId="77777777" w:rsidR="0026475C" w:rsidRPr="0026475C" w:rsidRDefault="0026475C" w:rsidP="0026475C">
            <w:pPr>
              <w:jc w:val="right"/>
              <w:rPr>
                <w:sz w:val="14"/>
                <w:szCs w:val="14"/>
              </w:rPr>
            </w:pPr>
            <w:r w:rsidRPr="0026475C">
              <w:rPr>
                <w:sz w:val="14"/>
                <w:szCs w:val="14"/>
              </w:rPr>
              <w:t>СН1</w:t>
            </w:r>
          </w:p>
        </w:tc>
        <w:tc>
          <w:tcPr>
            <w:tcW w:w="218" w:type="pct"/>
            <w:tcBorders>
              <w:top w:val="nil"/>
              <w:left w:val="nil"/>
              <w:bottom w:val="single" w:sz="4" w:space="0" w:color="auto"/>
              <w:right w:val="single" w:sz="8" w:space="0" w:color="auto"/>
            </w:tcBorders>
            <w:shd w:val="clear" w:color="auto" w:fill="auto"/>
            <w:vAlign w:val="center"/>
            <w:hideMark/>
          </w:tcPr>
          <w:p w14:paraId="526A940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808080"/>
            <w:vAlign w:val="center"/>
            <w:hideMark/>
          </w:tcPr>
          <w:p w14:paraId="5DBE960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738E8C8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EB28FF5" w14:textId="77777777" w:rsidR="0026475C" w:rsidRPr="0026475C" w:rsidRDefault="0026475C" w:rsidP="0026475C">
            <w:pPr>
              <w:jc w:val="center"/>
              <w:rPr>
                <w:sz w:val="14"/>
                <w:szCs w:val="14"/>
              </w:rPr>
            </w:pPr>
            <w:r w:rsidRPr="0026475C">
              <w:rPr>
                <w:sz w:val="14"/>
                <w:szCs w:val="14"/>
              </w:rPr>
              <w:t>5,090</w:t>
            </w:r>
          </w:p>
        </w:tc>
        <w:tc>
          <w:tcPr>
            <w:tcW w:w="241" w:type="pct"/>
            <w:tcBorders>
              <w:top w:val="nil"/>
              <w:left w:val="nil"/>
              <w:bottom w:val="single" w:sz="4" w:space="0" w:color="auto"/>
              <w:right w:val="single" w:sz="8" w:space="0" w:color="auto"/>
            </w:tcBorders>
            <w:shd w:val="clear" w:color="auto" w:fill="auto"/>
            <w:vAlign w:val="center"/>
            <w:hideMark/>
          </w:tcPr>
          <w:p w14:paraId="63496D5D"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2F56DF1" w14:textId="77777777" w:rsidR="0026475C" w:rsidRPr="0026475C" w:rsidRDefault="0026475C" w:rsidP="0026475C">
            <w:pPr>
              <w:jc w:val="center"/>
              <w:rPr>
                <w:sz w:val="14"/>
                <w:szCs w:val="14"/>
              </w:rPr>
            </w:pPr>
            <w:r w:rsidRPr="0026475C">
              <w:rPr>
                <w:sz w:val="14"/>
                <w:szCs w:val="14"/>
              </w:rPr>
              <w:t>5,090</w:t>
            </w:r>
          </w:p>
        </w:tc>
        <w:tc>
          <w:tcPr>
            <w:tcW w:w="203" w:type="pct"/>
            <w:tcBorders>
              <w:top w:val="nil"/>
              <w:left w:val="nil"/>
              <w:bottom w:val="single" w:sz="4" w:space="0" w:color="auto"/>
              <w:right w:val="single" w:sz="8" w:space="0" w:color="auto"/>
            </w:tcBorders>
            <w:shd w:val="clear" w:color="000000" w:fill="808080"/>
            <w:vAlign w:val="center"/>
            <w:hideMark/>
          </w:tcPr>
          <w:p w14:paraId="6C877244"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233791FE"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25E87758" w14:textId="77777777" w:rsidR="0026475C" w:rsidRPr="0026475C" w:rsidRDefault="0026475C" w:rsidP="0026475C">
            <w:pPr>
              <w:jc w:val="center"/>
              <w:rPr>
                <w:sz w:val="14"/>
                <w:szCs w:val="14"/>
              </w:rPr>
            </w:pPr>
            <w:r w:rsidRPr="0026475C">
              <w:rPr>
                <w:sz w:val="14"/>
                <w:szCs w:val="14"/>
              </w:rPr>
              <w:t>4,753</w:t>
            </w:r>
          </w:p>
        </w:tc>
        <w:tc>
          <w:tcPr>
            <w:tcW w:w="241" w:type="pct"/>
            <w:tcBorders>
              <w:top w:val="nil"/>
              <w:left w:val="nil"/>
              <w:bottom w:val="single" w:sz="4" w:space="0" w:color="auto"/>
              <w:right w:val="single" w:sz="8" w:space="0" w:color="auto"/>
            </w:tcBorders>
            <w:shd w:val="clear" w:color="auto" w:fill="auto"/>
            <w:vAlign w:val="center"/>
            <w:hideMark/>
          </w:tcPr>
          <w:p w14:paraId="62373C0A"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C073A00" w14:textId="77777777" w:rsidR="0026475C" w:rsidRPr="0026475C" w:rsidRDefault="0026475C" w:rsidP="0026475C">
            <w:pPr>
              <w:jc w:val="center"/>
              <w:rPr>
                <w:sz w:val="14"/>
                <w:szCs w:val="14"/>
              </w:rPr>
            </w:pPr>
            <w:r w:rsidRPr="0026475C">
              <w:rPr>
                <w:sz w:val="14"/>
                <w:szCs w:val="14"/>
              </w:rPr>
              <w:t>4,753</w:t>
            </w:r>
          </w:p>
        </w:tc>
        <w:tc>
          <w:tcPr>
            <w:tcW w:w="204" w:type="pct"/>
            <w:tcBorders>
              <w:top w:val="nil"/>
              <w:left w:val="nil"/>
              <w:bottom w:val="single" w:sz="4" w:space="0" w:color="auto"/>
              <w:right w:val="single" w:sz="8" w:space="0" w:color="auto"/>
            </w:tcBorders>
            <w:shd w:val="clear" w:color="000000" w:fill="808080"/>
            <w:vAlign w:val="center"/>
            <w:hideMark/>
          </w:tcPr>
          <w:p w14:paraId="3C490132"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808080"/>
            <w:vAlign w:val="center"/>
            <w:hideMark/>
          </w:tcPr>
          <w:p w14:paraId="57BFA3EB"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E005685" w14:textId="77777777" w:rsidR="0026475C" w:rsidRPr="0026475C" w:rsidRDefault="0026475C" w:rsidP="0026475C">
            <w:pPr>
              <w:jc w:val="center"/>
              <w:rPr>
                <w:sz w:val="14"/>
                <w:szCs w:val="14"/>
              </w:rPr>
            </w:pPr>
            <w:r w:rsidRPr="0026475C">
              <w:rPr>
                <w:sz w:val="14"/>
                <w:szCs w:val="14"/>
              </w:rPr>
              <w:t>4,922</w:t>
            </w:r>
          </w:p>
        </w:tc>
        <w:tc>
          <w:tcPr>
            <w:tcW w:w="241" w:type="pct"/>
            <w:tcBorders>
              <w:top w:val="nil"/>
              <w:left w:val="nil"/>
              <w:bottom w:val="single" w:sz="4" w:space="0" w:color="auto"/>
              <w:right w:val="single" w:sz="8" w:space="0" w:color="auto"/>
            </w:tcBorders>
            <w:shd w:val="clear" w:color="auto" w:fill="auto"/>
            <w:vAlign w:val="center"/>
            <w:hideMark/>
          </w:tcPr>
          <w:p w14:paraId="1E04189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E301E77" w14:textId="77777777" w:rsidR="0026475C" w:rsidRPr="0026475C" w:rsidRDefault="0026475C" w:rsidP="0026475C">
            <w:pPr>
              <w:jc w:val="center"/>
              <w:rPr>
                <w:sz w:val="14"/>
                <w:szCs w:val="14"/>
              </w:rPr>
            </w:pPr>
            <w:r w:rsidRPr="0026475C">
              <w:rPr>
                <w:sz w:val="14"/>
                <w:szCs w:val="14"/>
              </w:rPr>
              <w:t>4,922</w:t>
            </w:r>
          </w:p>
        </w:tc>
      </w:tr>
      <w:tr w:rsidR="0026475C" w:rsidRPr="0026475C" w14:paraId="6AF008CA"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DA41628"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AF2B255" w14:textId="77777777" w:rsidR="0026475C" w:rsidRPr="0026475C" w:rsidRDefault="0026475C" w:rsidP="0026475C">
            <w:pPr>
              <w:jc w:val="right"/>
              <w:rPr>
                <w:sz w:val="14"/>
                <w:szCs w:val="14"/>
              </w:rPr>
            </w:pPr>
            <w:r w:rsidRPr="0026475C">
              <w:rPr>
                <w:sz w:val="14"/>
                <w:szCs w:val="14"/>
              </w:rPr>
              <w:t>СН2</w:t>
            </w:r>
          </w:p>
        </w:tc>
        <w:tc>
          <w:tcPr>
            <w:tcW w:w="218" w:type="pct"/>
            <w:tcBorders>
              <w:top w:val="nil"/>
              <w:left w:val="nil"/>
              <w:bottom w:val="single" w:sz="4" w:space="0" w:color="auto"/>
              <w:right w:val="single" w:sz="8" w:space="0" w:color="auto"/>
            </w:tcBorders>
            <w:shd w:val="clear" w:color="auto" w:fill="auto"/>
            <w:vAlign w:val="center"/>
            <w:hideMark/>
          </w:tcPr>
          <w:p w14:paraId="0BB02A65"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808080"/>
            <w:vAlign w:val="center"/>
            <w:hideMark/>
          </w:tcPr>
          <w:p w14:paraId="00570B0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264FF1ED"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6400E2C5"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108875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0F3D0467"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000000" w:fill="808080"/>
            <w:vAlign w:val="center"/>
            <w:hideMark/>
          </w:tcPr>
          <w:p w14:paraId="32DE973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205B2059"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808080"/>
            <w:vAlign w:val="center"/>
            <w:hideMark/>
          </w:tcPr>
          <w:p w14:paraId="62F4BF3C"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25956E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8670022"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808080"/>
            <w:vAlign w:val="center"/>
            <w:hideMark/>
          </w:tcPr>
          <w:p w14:paraId="427CDEA2"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808080"/>
            <w:vAlign w:val="center"/>
            <w:hideMark/>
          </w:tcPr>
          <w:p w14:paraId="4B75D53A"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808080"/>
            <w:vAlign w:val="center"/>
            <w:hideMark/>
          </w:tcPr>
          <w:p w14:paraId="0281ECE3"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D6979A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26C2C65" w14:textId="77777777" w:rsidR="0026475C" w:rsidRPr="0026475C" w:rsidRDefault="0026475C" w:rsidP="0026475C">
            <w:pPr>
              <w:jc w:val="center"/>
              <w:rPr>
                <w:sz w:val="14"/>
                <w:szCs w:val="14"/>
              </w:rPr>
            </w:pPr>
            <w:r w:rsidRPr="0026475C">
              <w:rPr>
                <w:sz w:val="14"/>
                <w:szCs w:val="14"/>
              </w:rPr>
              <w:t>0,000</w:t>
            </w:r>
          </w:p>
        </w:tc>
      </w:tr>
      <w:tr w:rsidR="0026475C" w:rsidRPr="0026475C" w14:paraId="25FC159B" w14:textId="77777777" w:rsidTr="009734C9">
        <w:trPr>
          <w:trHeight w:val="20"/>
        </w:trPr>
        <w:tc>
          <w:tcPr>
            <w:tcW w:w="178" w:type="pct"/>
            <w:tcBorders>
              <w:top w:val="nil"/>
              <w:left w:val="single" w:sz="8" w:space="0" w:color="auto"/>
              <w:bottom w:val="double" w:sz="6" w:space="0" w:color="auto"/>
              <w:right w:val="nil"/>
            </w:tcBorders>
            <w:shd w:val="clear" w:color="auto" w:fill="auto"/>
            <w:vAlign w:val="center"/>
            <w:hideMark/>
          </w:tcPr>
          <w:p w14:paraId="158E0F04" w14:textId="77777777" w:rsidR="0026475C" w:rsidRPr="0026475C" w:rsidRDefault="0026475C" w:rsidP="0026475C">
            <w:pPr>
              <w:jc w:val="center"/>
              <w:rPr>
                <w:sz w:val="14"/>
                <w:szCs w:val="14"/>
              </w:rPr>
            </w:pPr>
            <w:r w:rsidRPr="0026475C">
              <w:rPr>
                <w:sz w:val="14"/>
                <w:szCs w:val="14"/>
              </w:rPr>
              <w:t>3</w:t>
            </w:r>
          </w:p>
        </w:tc>
        <w:tc>
          <w:tcPr>
            <w:tcW w:w="1192" w:type="pct"/>
            <w:tcBorders>
              <w:top w:val="nil"/>
              <w:left w:val="single" w:sz="8" w:space="0" w:color="auto"/>
              <w:bottom w:val="double" w:sz="6" w:space="0" w:color="auto"/>
              <w:right w:val="single" w:sz="8" w:space="0" w:color="auto"/>
            </w:tcBorders>
            <w:shd w:val="clear" w:color="auto" w:fill="auto"/>
            <w:vAlign w:val="center"/>
            <w:hideMark/>
          </w:tcPr>
          <w:p w14:paraId="05E2DA02" w14:textId="77777777" w:rsidR="0026475C" w:rsidRPr="0026475C" w:rsidRDefault="0026475C" w:rsidP="0026475C">
            <w:pPr>
              <w:rPr>
                <w:sz w:val="14"/>
                <w:szCs w:val="14"/>
              </w:rPr>
            </w:pPr>
            <w:r w:rsidRPr="0026475C">
              <w:rPr>
                <w:sz w:val="14"/>
                <w:szCs w:val="14"/>
              </w:rPr>
              <w:t>Поступление по уровням напряжения</w:t>
            </w:r>
          </w:p>
        </w:tc>
        <w:tc>
          <w:tcPr>
            <w:tcW w:w="218" w:type="pct"/>
            <w:tcBorders>
              <w:top w:val="nil"/>
              <w:left w:val="nil"/>
              <w:bottom w:val="double" w:sz="6" w:space="0" w:color="auto"/>
              <w:right w:val="single" w:sz="8" w:space="0" w:color="auto"/>
            </w:tcBorders>
            <w:shd w:val="clear" w:color="auto" w:fill="auto"/>
            <w:vAlign w:val="center"/>
            <w:hideMark/>
          </w:tcPr>
          <w:p w14:paraId="6AD23220"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double" w:sz="6" w:space="0" w:color="auto"/>
              <w:right w:val="single" w:sz="8" w:space="0" w:color="auto"/>
            </w:tcBorders>
            <w:shd w:val="clear" w:color="auto" w:fill="auto"/>
            <w:vAlign w:val="center"/>
            <w:hideMark/>
          </w:tcPr>
          <w:p w14:paraId="1CD9E6B2" w14:textId="77777777" w:rsidR="0026475C" w:rsidRPr="0026475C" w:rsidRDefault="0026475C" w:rsidP="0026475C">
            <w:pPr>
              <w:jc w:val="center"/>
              <w:rPr>
                <w:sz w:val="14"/>
                <w:szCs w:val="14"/>
              </w:rPr>
            </w:pPr>
            <w:r w:rsidRPr="0026475C">
              <w:rPr>
                <w:sz w:val="14"/>
                <w:szCs w:val="14"/>
              </w:rPr>
              <w:t>75,666</w:t>
            </w:r>
          </w:p>
        </w:tc>
        <w:tc>
          <w:tcPr>
            <w:tcW w:w="213" w:type="pct"/>
            <w:tcBorders>
              <w:top w:val="nil"/>
              <w:left w:val="nil"/>
              <w:bottom w:val="double" w:sz="6" w:space="0" w:color="auto"/>
              <w:right w:val="single" w:sz="8" w:space="0" w:color="auto"/>
            </w:tcBorders>
            <w:shd w:val="clear" w:color="auto" w:fill="auto"/>
            <w:vAlign w:val="center"/>
            <w:hideMark/>
          </w:tcPr>
          <w:p w14:paraId="6E73F1E2" w14:textId="77777777" w:rsidR="0026475C" w:rsidRPr="0026475C" w:rsidRDefault="0026475C" w:rsidP="0026475C">
            <w:pPr>
              <w:jc w:val="center"/>
              <w:rPr>
                <w:sz w:val="14"/>
                <w:szCs w:val="14"/>
              </w:rPr>
            </w:pPr>
            <w:r w:rsidRPr="0026475C">
              <w:rPr>
                <w:sz w:val="14"/>
                <w:szCs w:val="14"/>
              </w:rPr>
              <w:t>49,046</w:t>
            </w:r>
          </w:p>
        </w:tc>
        <w:tc>
          <w:tcPr>
            <w:tcW w:w="213" w:type="pct"/>
            <w:tcBorders>
              <w:top w:val="nil"/>
              <w:left w:val="nil"/>
              <w:bottom w:val="double" w:sz="6" w:space="0" w:color="auto"/>
              <w:right w:val="single" w:sz="8" w:space="0" w:color="auto"/>
            </w:tcBorders>
            <w:shd w:val="clear" w:color="auto" w:fill="auto"/>
            <w:vAlign w:val="center"/>
            <w:hideMark/>
          </w:tcPr>
          <w:p w14:paraId="71136648" w14:textId="77777777" w:rsidR="0026475C" w:rsidRPr="0026475C" w:rsidRDefault="0026475C" w:rsidP="0026475C">
            <w:pPr>
              <w:jc w:val="center"/>
              <w:rPr>
                <w:sz w:val="14"/>
                <w:szCs w:val="14"/>
              </w:rPr>
            </w:pPr>
            <w:r w:rsidRPr="0026475C">
              <w:rPr>
                <w:sz w:val="14"/>
                <w:szCs w:val="14"/>
              </w:rPr>
              <w:t>5,588</w:t>
            </w:r>
          </w:p>
        </w:tc>
        <w:tc>
          <w:tcPr>
            <w:tcW w:w="241" w:type="pct"/>
            <w:tcBorders>
              <w:top w:val="nil"/>
              <w:left w:val="nil"/>
              <w:bottom w:val="double" w:sz="6" w:space="0" w:color="auto"/>
              <w:right w:val="single" w:sz="8" w:space="0" w:color="auto"/>
            </w:tcBorders>
            <w:shd w:val="clear" w:color="auto" w:fill="auto"/>
            <w:vAlign w:val="center"/>
            <w:hideMark/>
          </w:tcPr>
          <w:p w14:paraId="1047C9AD"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double" w:sz="6" w:space="0" w:color="auto"/>
              <w:right w:val="single" w:sz="8" w:space="0" w:color="auto"/>
            </w:tcBorders>
            <w:shd w:val="clear" w:color="auto" w:fill="auto"/>
            <w:vAlign w:val="center"/>
            <w:hideMark/>
          </w:tcPr>
          <w:p w14:paraId="2D10AC85" w14:textId="77777777" w:rsidR="0026475C" w:rsidRPr="0026475C" w:rsidRDefault="0026475C" w:rsidP="0026475C">
            <w:pPr>
              <w:jc w:val="center"/>
              <w:rPr>
                <w:sz w:val="14"/>
                <w:szCs w:val="14"/>
              </w:rPr>
            </w:pPr>
            <w:r w:rsidRPr="0026475C">
              <w:rPr>
                <w:sz w:val="14"/>
                <w:szCs w:val="14"/>
              </w:rPr>
              <w:t> </w:t>
            </w:r>
          </w:p>
        </w:tc>
        <w:tc>
          <w:tcPr>
            <w:tcW w:w="203" w:type="pct"/>
            <w:tcBorders>
              <w:top w:val="nil"/>
              <w:left w:val="nil"/>
              <w:bottom w:val="double" w:sz="6" w:space="0" w:color="auto"/>
              <w:right w:val="single" w:sz="8" w:space="0" w:color="auto"/>
            </w:tcBorders>
            <w:shd w:val="clear" w:color="auto" w:fill="auto"/>
            <w:vAlign w:val="center"/>
            <w:hideMark/>
          </w:tcPr>
          <w:p w14:paraId="73B72668" w14:textId="77777777" w:rsidR="0026475C" w:rsidRPr="0026475C" w:rsidRDefault="0026475C" w:rsidP="0026475C">
            <w:pPr>
              <w:jc w:val="center"/>
              <w:rPr>
                <w:sz w:val="14"/>
                <w:szCs w:val="14"/>
              </w:rPr>
            </w:pPr>
            <w:r w:rsidRPr="0026475C">
              <w:rPr>
                <w:sz w:val="14"/>
                <w:szCs w:val="14"/>
              </w:rPr>
              <w:t>75,133</w:t>
            </w:r>
          </w:p>
        </w:tc>
        <w:tc>
          <w:tcPr>
            <w:tcW w:w="213" w:type="pct"/>
            <w:tcBorders>
              <w:top w:val="nil"/>
              <w:left w:val="nil"/>
              <w:bottom w:val="double" w:sz="6" w:space="0" w:color="auto"/>
              <w:right w:val="single" w:sz="8" w:space="0" w:color="auto"/>
            </w:tcBorders>
            <w:shd w:val="clear" w:color="auto" w:fill="auto"/>
            <w:vAlign w:val="center"/>
            <w:hideMark/>
          </w:tcPr>
          <w:p w14:paraId="5449578B" w14:textId="77777777" w:rsidR="0026475C" w:rsidRPr="0026475C" w:rsidRDefault="0026475C" w:rsidP="0026475C">
            <w:pPr>
              <w:jc w:val="center"/>
              <w:rPr>
                <w:sz w:val="14"/>
                <w:szCs w:val="14"/>
              </w:rPr>
            </w:pPr>
            <w:r w:rsidRPr="0026475C">
              <w:rPr>
                <w:sz w:val="14"/>
                <w:szCs w:val="14"/>
              </w:rPr>
              <w:t>51,644</w:t>
            </w:r>
          </w:p>
        </w:tc>
        <w:tc>
          <w:tcPr>
            <w:tcW w:w="214" w:type="pct"/>
            <w:tcBorders>
              <w:top w:val="nil"/>
              <w:left w:val="nil"/>
              <w:bottom w:val="double" w:sz="6" w:space="0" w:color="auto"/>
              <w:right w:val="single" w:sz="8" w:space="0" w:color="auto"/>
            </w:tcBorders>
            <w:shd w:val="clear" w:color="auto" w:fill="auto"/>
            <w:vAlign w:val="center"/>
            <w:hideMark/>
          </w:tcPr>
          <w:p w14:paraId="1CB061C4" w14:textId="77777777" w:rsidR="0026475C" w:rsidRPr="0026475C" w:rsidRDefault="0026475C" w:rsidP="0026475C">
            <w:pPr>
              <w:jc w:val="center"/>
              <w:rPr>
                <w:sz w:val="14"/>
                <w:szCs w:val="14"/>
              </w:rPr>
            </w:pPr>
            <w:r w:rsidRPr="0026475C">
              <w:rPr>
                <w:sz w:val="14"/>
                <w:szCs w:val="14"/>
              </w:rPr>
              <w:t>5,160</w:t>
            </w:r>
          </w:p>
        </w:tc>
        <w:tc>
          <w:tcPr>
            <w:tcW w:w="241" w:type="pct"/>
            <w:tcBorders>
              <w:top w:val="nil"/>
              <w:left w:val="nil"/>
              <w:bottom w:val="double" w:sz="6" w:space="0" w:color="auto"/>
              <w:right w:val="single" w:sz="8" w:space="0" w:color="auto"/>
            </w:tcBorders>
            <w:shd w:val="clear" w:color="auto" w:fill="auto"/>
            <w:vAlign w:val="center"/>
            <w:hideMark/>
          </w:tcPr>
          <w:p w14:paraId="35A34FC1"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double" w:sz="6" w:space="0" w:color="auto"/>
              <w:right w:val="single" w:sz="8" w:space="0" w:color="auto"/>
            </w:tcBorders>
            <w:shd w:val="clear" w:color="auto" w:fill="auto"/>
            <w:vAlign w:val="center"/>
            <w:hideMark/>
          </w:tcPr>
          <w:p w14:paraId="553777C1" w14:textId="77777777" w:rsidR="0026475C" w:rsidRPr="0026475C" w:rsidRDefault="0026475C" w:rsidP="0026475C">
            <w:pPr>
              <w:jc w:val="center"/>
              <w:rPr>
                <w:sz w:val="14"/>
                <w:szCs w:val="14"/>
              </w:rPr>
            </w:pPr>
            <w:r w:rsidRPr="0026475C">
              <w:rPr>
                <w:sz w:val="14"/>
                <w:szCs w:val="14"/>
              </w:rPr>
              <w:t> </w:t>
            </w:r>
          </w:p>
        </w:tc>
        <w:tc>
          <w:tcPr>
            <w:tcW w:w="204" w:type="pct"/>
            <w:tcBorders>
              <w:top w:val="nil"/>
              <w:left w:val="nil"/>
              <w:bottom w:val="double" w:sz="6" w:space="0" w:color="auto"/>
              <w:right w:val="single" w:sz="8" w:space="0" w:color="auto"/>
            </w:tcBorders>
            <w:shd w:val="clear" w:color="auto" w:fill="auto"/>
            <w:vAlign w:val="center"/>
            <w:hideMark/>
          </w:tcPr>
          <w:p w14:paraId="4BF9FC62" w14:textId="77777777" w:rsidR="0026475C" w:rsidRPr="0026475C" w:rsidRDefault="0026475C" w:rsidP="0026475C">
            <w:pPr>
              <w:jc w:val="center"/>
              <w:rPr>
                <w:sz w:val="14"/>
                <w:szCs w:val="14"/>
              </w:rPr>
            </w:pPr>
            <w:r w:rsidRPr="0026475C">
              <w:rPr>
                <w:sz w:val="14"/>
                <w:szCs w:val="14"/>
              </w:rPr>
              <w:t>75,400</w:t>
            </w:r>
          </w:p>
        </w:tc>
        <w:tc>
          <w:tcPr>
            <w:tcW w:w="214" w:type="pct"/>
            <w:tcBorders>
              <w:top w:val="nil"/>
              <w:left w:val="nil"/>
              <w:bottom w:val="double" w:sz="6" w:space="0" w:color="auto"/>
              <w:right w:val="single" w:sz="8" w:space="0" w:color="auto"/>
            </w:tcBorders>
            <w:shd w:val="clear" w:color="auto" w:fill="auto"/>
            <w:vAlign w:val="center"/>
            <w:hideMark/>
          </w:tcPr>
          <w:p w14:paraId="50540A33" w14:textId="77777777" w:rsidR="0026475C" w:rsidRPr="0026475C" w:rsidRDefault="0026475C" w:rsidP="0026475C">
            <w:pPr>
              <w:jc w:val="center"/>
              <w:rPr>
                <w:sz w:val="14"/>
                <w:szCs w:val="14"/>
              </w:rPr>
            </w:pPr>
            <w:r w:rsidRPr="0026475C">
              <w:rPr>
                <w:sz w:val="14"/>
                <w:szCs w:val="14"/>
              </w:rPr>
              <w:t>50,345</w:t>
            </w:r>
          </w:p>
        </w:tc>
        <w:tc>
          <w:tcPr>
            <w:tcW w:w="214" w:type="pct"/>
            <w:tcBorders>
              <w:top w:val="nil"/>
              <w:left w:val="nil"/>
              <w:bottom w:val="double" w:sz="6" w:space="0" w:color="auto"/>
              <w:right w:val="single" w:sz="8" w:space="0" w:color="auto"/>
            </w:tcBorders>
            <w:shd w:val="clear" w:color="auto" w:fill="auto"/>
            <w:vAlign w:val="center"/>
            <w:hideMark/>
          </w:tcPr>
          <w:p w14:paraId="4318351F" w14:textId="77777777" w:rsidR="0026475C" w:rsidRPr="0026475C" w:rsidRDefault="0026475C" w:rsidP="0026475C">
            <w:pPr>
              <w:jc w:val="center"/>
              <w:rPr>
                <w:sz w:val="14"/>
                <w:szCs w:val="14"/>
              </w:rPr>
            </w:pPr>
            <w:r w:rsidRPr="0026475C">
              <w:rPr>
                <w:sz w:val="14"/>
                <w:szCs w:val="14"/>
              </w:rPr>
              <w:t>5,374</w:t>
            </w:r>
          </w:p>
        </w:tc>
        <w:tc>
          <w:tcPr>
            <w:tcW w:w="241" w:type="pct"/>
            <w:tcBorders>
              <w:top w:val="nil"/>
              <w:left w:val="nil"/>
              <w:bottom w:val="double" w:sz="6" w:space="0" w:color="auto"/>
              <w:right w:val="single" w:sz="8" w:space="0" w:color="auto"/>
            </w:tcBorders>
            <w:shd w:val="clear" w:color="auto" w:fill="auto"/>
            <w:vAlign w:val="center"/>
            <w:hideMark/>
          </w:tcPr>
          <w:p w14:paraId="12BAC40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double" w:sz="6" w:space="0" w:color="auto"/>
              <w:right w:val="single" w:sz="8" w:space="0" w:color="auto"/>
            </w:tcBorders>
            <w:shd w:val="clear" w:color="auto" w:fill="auto"/>
            <w:vAlign w:val="center"/>
            <w:hideMark/>
          </w:tcPr>
          <w:p w14:paraId="21FDF065" w14:textId="77777777" w:rsidR="0026475C" w:rsidRPr="0026475C" w:rsidRDefault="0026475C" w:rsidP="0026475C">
            <w:pPr>
              <w:jc w:val="center"/>
              <w:rPr>
                <w:sz w:val="14"/>
                <w:szCs w:val="14"/>
              </w:rPr>
            </w:pPr>
            <w:r w:rsidRPr="0026475C">
              <w:rPr>
                <w:sz w:val="14"/>
                <w:szCs w:val="14"/>
              </w:rPr>
              <w:t> </w:t>
            </w:r>
          </w:p>
        </w:tc>
      </w:tr>
      <w:tr w:rsidR="0026475C" w:rsidRPr="0026475C" w14:paraId="5DFAAE73" w14:textId="77777777" w:rsidTr="009734C9">
        <w:trPr>
          <w:trHeight w:val="20"/>
        </w:trPr>
        <w:tc>
          <w:tcPr>
            <w:tcW w:w="178" w:type="pct"/>
            <w:vMerge w:val="restart"/>
            <w:tcBorders>
              <w:top w:val="nil"/>
              <w:left w:val="single" w:sz="8" w:space="0" w:color="auto"/>
              <w:bottom w:val="single" w:sz="4" w:space="0" w:color="000000"/>
              <w:right w:val="single" w:sz="8" w:space="0" w:color="auto"/>
            </w:tcBorders>
            <w:shd w:val="clear" w:color="auto" w:fill="auto"/>
            <w:vAlign w:val="center"/>
            <w:hideMark/>
          </w:tcPr>
          <w:p w14:paraId="52D596A7" w14:textId="77777777" w:rsidR="0026475C" w:rsidRPr="0026475C" w:rsidRDefault="0026475C" w:rsidP="0026475C">
            <w:pPr>
              <w:jc w:val="center"/>
              <w:rPr>
                <w:sz w:val="14"/>
                <w:szCs w:val="14"/>
              </w:rPr>
            </w:pPr>
            <w:r w:rsidRPr="0026475C">
              <w:rPr>
                <w:sz w:val="14"/>
                <w:szCs w:val="14"/>
              </w:rPr>
              <w:t>4</w:t>
            </w:r>
          </w:p>
        </w:tc>
        <w:tc>
          <w:tcPr>
            <w:tcW w:w="1192" w:type="pct"/>
            <w:vMerge w:val="restart"/>
            <w:tcBorders>
              <w:top w:val="nil"/>
              <w:left w:val="single" w:sz="8" w:space="0" w:color="auto"/>
              <w:bottom w:val="single" w:sz="4" w:space="0" w:color="000000"/>
              <w:right w:val="single" w:sz="8" w:space="0" w:color="auto"/>
            </w:tcBorders>
            <w:shd w:val="clear" w:color="auto" w:fill="auto"/>
            <w:vAlign w:val="center"/>
            <w:hideMark/>
          </w:tcPr>
          <w:p w14:paraId="6701591C" w14:textId="77777777" w:rsidR="0026475C" w:rsidRPr="0026475C" w:rsidRDefault="0026475C" w:rsidP="0026475C">
            <w:pPr>
              <w:rPr>
                <w:sz w:val="14"/>
                <w:szCs w:val="14"/>
              </w:rPr>
            </w:pPr>
            <w:r w:rsidRPr="0026475C">
              <w:rPr>
                <w:sz w:val="14"/>
                <w:szCs w:val="14"/>
              </w:rPr>
              <w:t>Потери, в т.ч. от:</w:t>
            </w:r>
          </w:p>
        </w:tc>
        <w:tc>
          <w:tcPr>
            <w:tcW w:w="218" w:type="pct"/>
            <w:tcBorders>
              <w:top w:val="nil"/>
              <w:left w:val="nil"/>
              <w:bottom w:val="single" w:sz="4" w:space="0" w:color="auto"/>
              <w:right w:val="single" w:sz="8" w:space="0" w:color="auto"/>
            </w:tcBorders>
            <w:shd w:val="clear" w:color="auto" w:fill="auto"/>
            <w:vAlign w:val="center"/>
            <w:hideMark/>
          </w:tcPr>
          <w:p w14:paraId="39C47C36" w14:textId="77777777" w:rsidR="0026475C" w:rsidRPr="0026475C" w:rsidRDefault="0026475C" w:rsidP="0026475C">
            <w:pPr>
              <w:jc w:val="center"/>
              <w:rPr>
                <w:sz w:val="14"/>
                <w:szCs w:val="14"/>
              </w:rPr>
            </w:pPr>
            <w:r w:rsidRPr="0026475C">
              <w:rPr>
                <w:sz w:val="14"/>
                <w:szCs w:val="14"/>
              </w:rPr>
              <w:t>%</w:t>
            </w:r>
          </w:p>
        </w:tc>
        <w:tc>
          <w:tcPr>
            <w:tcW w:w="213" w:type="pct"/>
            <w:tcBorders>
              <w:top w:val="nil"/>
              <w:left w:val="nil"/>
              <w:bottom w:val="single" w:sz="4" w:space="0" w:color="auto"/>
              <w:right w:val="single" w:sz="8" w:space="0" w:color="auto"/>
            </w:tcBorders>
            <w:shd w:val="clear" w:color="auto" w:fill="auto"/>
            <w:vAlign w:val="center"/>
            <w:hideMark/>
          </w:tcPr>
          <w:p w14:paraId="41DDF2D1" w14:textId="77777777" w:rsidR="0026475C" w:rsidRPr="0026475C" w:rsidRDefault="0026475C" w:rsidP="0026475C">
            <w:pPr>
              <w:jc w:val="center"/>
              <w:rPr>
                <w:sz w:val="14"/>
                <w:szCs w:val="14"/>
              </w:rPr>
            </w:pPr>
            <w:r w:rsidRPr="0026475C">
              <w:rPr>
                <w:sz w:val="14"/>
                <w:szCs w:val="14"/>
              </w:rPr>
              <w:t>1,93%</w:t>
            </w:r>
          </w:p>
        </w:tc>
        <w:tc>
          <w:tcPr>
            <w:tcW w:w="213" w:type="pct"/>
            <w:tcBorders>
              <w:top w:val="nil"/>
              <w:left w:val="nil"/>
              <w:bottom w:val="single" w:sz="4" w:space="0" w:color="auto"/>
              <w:right w:val="single" w:sz="8" w:space="0" w:color="auto"/>
            </w:tcBorders>
            <w:shd w:val="clear" w:color="auto" w:fill="auto"/>
            <w:vAlign w:val="center"/>
            <w:hideMark/>
          </w:tcPr>
          <w:p w14:paraId="7AB91589" w14:textId="77777777" w:rsidR="0026475C" w:rsidRPr="0026475C" w:rsidRDefault="0026475C" w:rsidP="0026475C">
            <w:pPr>
              <w:jc w:val="center"/>
              <w:rPr>
                <w:sz w:val="14"/>
                <w:szCs w:val="14"/>
              </w:rPr>
            </w:pPr>
            <w:r w:rsidRPr="0026475C">
              <w:rPr>
                <w:sz w:val="14"/>
                <w:szCs w:val="14"/>
              </w:rPr>
              <w:t>0,41%</w:t>
            </w:r>
          </w:p>
        </w:tc>
        <w:tc>
          <w:tcPr>
            <w:tcW w:w="213" w:type="pct"/>
            <w:tcBorders>
              <w:top w:val="nil"/>
              <w:left w:val="nil"/>
              <w:bottom w:val="single" w:sz="4" w:space="0" w:color="auto"/>
              <w:right w:val="single" w:sz="8" w:space="0" w:color="auto"/>
            </w:tcBorders>
            <w:shd w:val="clear" w:color="auto" w:fill="auto"/>
            <w:vAlign w:val="center"/>
            <w:hideMark/>
          </w:tcPr>
          <w:p w14:paraId="297C3244" w14:textId="77777777" w:rsidR="0026475C" w:rsidRPr="0026475C" w:rsidRDefault="0026475C" w:rsidP="0026475C">
            <w:pPr>
              <w:jc w:val="center"/>
              <w:rPr>
                <w:sz w:val="14"/>
                <w:szCs w:val="14"/>
              </w:rPr>
            </w:pPr>
            <w:r w:rsidRPr="0026475C">
              <w:rPr>
                <w:sz w:val="14"/>
                <w:szCs w:val="14"/>
              </w:rPr>
              <w:t>0,14%</w:t>
            </w:r>
          </w:p>
        </w:tc>
        <w:tc>
          <w:tcPr>
            <w:tcW w:w="241" w:type="pct"/>
            <w:tcBorders>
              <w:top w:val="nil"/>
              <w:left w:val="nil"/>
              <w:bottom w:val="single" w:sz="4" w:space="0" w:color="auto"/>
              <w:right w:val="single" w:sz="8" w:space="0" w:color="auto"/>
            </w:tcBorders>
            <w:shd w:val="clear" w:color="auto" w:fill="auto"/>
            <w:vAlign w:val="center"/>
            <w:hideMark/>
          </w:tcPr>
          <w:p w14:paraId="1CA11A2B" w14:textId="77777777" w:rsidR="0026475C" w:rsidRPr="0026475C" w:rsidRDefault="0026475C" w:rsidP="0026475C">
            <w:pPr>
              <w:jc w:val="center"/>
              <w:rPr>
                <w:sz w:val="14"/>
                <w:szCs w:val="14"/>
              </w:rPr>
            </w:pPr>
            <w:r w:rsidRPr="0026475C">
              <w:rPr>
                <w:sz w:val="14"/>
                <w:szCs w:val="14"/>
              </w:rPr>
              <w:t>#ДЕЛ/0!</w:t>
            </w:r>
          </w:p>
        </w:tc>
        <w:tc>
          <w:tcPr>
            <w:tcW w:w="226" w:type="pct"/>
            <w:tcBorders>
              <w:top w:val="nil"/>
              <w:left w:val="nil"/>
              <w:bottom w:val="single" w:sz="4" w:space="0" w:color="auto"/>
              <w:right w:val="single" w:sz="8" w:space="0" w:color="auto"/>
            </w:tcBorders>
            <w:shd w:val="clear" w:color="auto" w:fill="auto"/>
            <w:vAlign w:val="center"/>
            <w:hideMark/>
          </w:tcPr>
          <w:p w14:paraId="6B75B7B0" w14:textId="77777777" w:rsidR="0026475C" w:rsidRPr="0026475C" w:rsidRDefault="0026475C" w:rsidP="0026475C">
            <w:pPr>
              <w:jc w:val="center"/>
              <w:rPr>
                <w:sz w:val="14"/>
                <w:szCs w:val="14"/>
              </w:rPr>
            </w:pPr>
            <w:r w:rsidRPr="0026475C">
              <w:rPr>
                <w:sz w:val="14"/>
                <w:szCs w:val="14"/>
              </w:rPr>
              <w:t>1,99%</w:t>
            </w:r>
          </w:p>
        </w:tc>
        <w:tc>
          <w:tcPr>
            <w:tcW w:w="203" w:type="pct"/>
            <w:tcBorders>
              <w:top w:val="nil"/>
              <w:left w:val="nil"/>
              <w:bottom w:val="single" w:sz="4" w:space="0" w:color="auto"/>
              <w:right w:val="single" w:sz="8" w:space="0" w:color="auto"/>
            </w:tcBorders>
            <w:shd w:val="clear" w:color="auto" w:fill="auto"/>
            <w:vAlign w:val="center"/>
            <w:hideMark/>
          </w:tcPr>
          <w:p w14:paraId="1E14D380" w14:textId="77777777" w:rsidR="0026475C" w:rsidRPr="0026475C" w:rsidRDefault="0026475C" w:rsidP="0026475C">
            <w:pPr>
              <w:jc w:val="center"/>
              <w:rPr>
                <w:sz w:val="14"/>
                <w:szCs w:val="14"/>
              </w:rPr>
            </w:pPr>
            <w:r w:rsidRPr="0026475C">
              <w:rPr>
                <w:sz w:val="14"/>
                <w:szCs w:val="14"/>
              </w:rPr>
              <w:t>1,99%</w:t>
            </w:r>
          </w:p>
        </w:tc>
        <w:tc>
          <w:tcPr>
            <w:tcW w:w="213" w:type="pct"/>
            <w:tcBorders>
              <w:top w:val="nil"/>
              <w:left w:val="nil"/>
              <w:bottom w:val="single" w:sz="4" w:space="0" w:color="auto"/>
              <w:right w:val="single" w:sz="8" w:space="0" w:color="auto"/>
            </w:tcBorders>
            <w:shd w:val="clear" w:color="auto" w:fill="auto"/>
            <w:vAlign w:val="center"/>
            <w:hideMark/>
          </w:tcPr>
          <w:p w14:paraId="20029305" w14:textId="77777777" w:rsidR="0026475C" w:rsidRPr="0026475C" w:rsidRDefault="0026475C" w:rsidP="0026475C">
            <w:pPr>
              <w:jc w:val="center"/>
              <w:rPr>
                <w:sz w:val="14"/>
                <w:szCs w:val="14"/>
              </w:rPr>
            </w:pPr>
            <w:r w:rsidRPr="0026475C">
              <w:rPr>
                <w:sz w:val="14"/>
                <w:szCs w:val="14"/>
              </w:rPr>
              <w:t>0,41%</w:t>
            </w:r>
          </w:p>
        </w:tc>
        <w:tc>
          <w:tcPr>
            <w:tcW w:w="214" w:type="pct"/>
            <w:tcBorders>
              <w:top w:val="nil"/>
              <w:left w:val="nil"/>
              <w:bottom w:val="single" w:sz="4" w:space="0" w:color="auto"/>
              <w:right w:val="single" w:sz="8" w:space="0" w:color="auto"/>
            </w:tcBorders>
            <w:shd w:val="clear" w:color="auto" w:fill="auto"/>
            <w:vAlign w:val="center"/>
            <w:hideMark/>
          </w:tcPr>
          <w:p w14:paraId="1DCEDF2A" w14:textId="77777777" w:rsidR="0026475C" w:rsidRPr="0026475C" w:rsidRDefault="0026475C" w:rsidP="0026475C">
            <w:pPr>
              <w:jc w:val="center"/>
              <w:rPr>
                <w:sz w:val="14"/>
                <w:szCs w:val="14"/>
              </w:rPr>
            </w:pPr>
            <w:r w:rsidRPr="0026475C">
              <w:rPr>
                <w:sz w:val="14"/>
                <w:szCs w:val="14"/>
              </w:rPr>
              <w:t>0,14%</w:t>
            </w:r>
          </w:p>
        </w:tc>
        <w:tc>
          <w:tcPr>
            <w:tcW w:w="241" w:type="pct"/>
            <w:tcBorders>
              <w:top w:val="nil"/>
              <w:left w:val="nil"/>
              <w:bottom w:val="single" w:sz="4" w:space="0" w:color="auto"/>
              <w:right w:val="single" w:sz="8" w:space="0" w:color="auto"/>
            </w:tcBorders>
            <w:shd w:val="clear" w:color="auto" w:fill="auto"/>
            <w:vAlign w:val="center"/>
            <w:hideMark/>
          </w:tcPr>
          <w:p w14:paraId="24541884" w14:textId="77777777" w:rsidR="0026475C" w:rsidRPr="0026475C" w:rsidRDefault="0026475C" w:rsidP="0026475C">
            <w:pPr>
              <w:jc w:val="center"/>
              <w:rPr>
                <w:sz w:val="14"/>
                <w:szCs w:val="14"/>
              </w:rPr>
            </w:pPr>
            <w:r w:rsidRPr="0026475C">
              <w:rPr>
                <w:sz w:val="14"/>
                <w:szCs w:val="14"/>
              </w:rPr>
              <w:t>#ДЕЛ/0!</w:t>
            </w:r>
          </w:p>
        </w:tc>
        <w:tc>
          <w:tcPr>
            <w:tcW w:w="226" w:type="pct"/>
            <w:tcBorders>
              <w:top w:val="nil"/>
              <w:left w:val="nil"/>
              <w:bottom w:val="single" w:sz="4" w:space="0" w:color="auto"/>
              <w:right w:val="single" w:sz="8" w:space="0" w:color="auto"/>
            </w:tcBorders>
            <w:shd w:val="clear" w:color="auto" w:fill="auto"/>
            <w:vAlign w:val="center"/>
            <w:hideMark/>
          </w:tcPr>
          <w:p w14:paraId="493D33A7" w14:textId="77777777" w:rsidR="0026475C" w:rsidRPr="0026475C" w:rsidRDefault="0026475C" w:rsidP="0026475C">
            <w:pPr>
              <w:jc w:val="center"/>
              <w:rPr>
                <w:sz w:val="14"/>
                <w:szCs w:val="14"/>
              </w:rPr>
            </w:pPr>
            <w:r w:rsidRPr="0026475C">
              <w:rPr>
                <w:sz w:val="14"/>
                <w:szCs w:val="14"/>
              </w:rPr>
              <w:t>2,00%</w:t>
            </w:r>
          </w:p>
        </w:tc>
        <w:tc>
          <w:tcPr>
            <w:tcW w:w="204" w:type="pct"/>
            <w:tcBorders>
              <w:top w:val="nil"/>
              <w:left w:val="nil"/>
              <w:bottom w:val="single" w:sz="4" w:space="0" w:color="auto"/>
              <w:right w:val="single" w:sz="8" w:space="0" w:color="auto"/>
            </w:tcBorders>
            <w:shd w:val="clear" w:color="auto" w:fill="auto"/>
            <w:vAlign w:val="center"/>
            <w:hideMark/>
          </w:tcPr>
          <w:p w14:paraId="4BF3743F" w14:textId="77777777" w:rsidR="0026475C" w:rsidRPr="0026475C" w:rsidRDefault="0026475C" w:rsidP="0026475C">
            <w:pPr>
              <w:jc w:val="center"/>
              <w:rPr>
                <w:sz w:val="14"/>
                <w:szCs w:val="14"/>
              </w:rPr>
            </w:pPr>
            <w:r w:rsidRPr="0026475C">
              <w:rPr>
                <w:sz w:val="14"/>
                <w:szCs w:val="14"/>
              </w:rPr>
              <w:t>1,96%</w:t>
            </w:r>
          </w:p>
        </w:tc>
        <w:tc>
          <w:tcPr>
            <w:tcW w:w="214" w:type="pct"/>
            <w:tcBorders>
              <w:top w:val="nil"/>
              <w:left w:val="nil"/>
              <w:bottom w:val="single" w:sz="4" w:space="0" w:color="auto"/>
              <w:right w:val="single" w:sz="8" w:space="0" w:color="auto"/>
            </w:tcBorders>
            <w:shd w:val="clear" w:color="auto" w:fill="auto"/>
            <w:vAlign w:val="center"/>
            <w:hideMark/>
          </w:tcPr>
          <w:p w14:paraId="55BF61E9" w14:textId="77777777" w:rsidR="0026475C" w:rsidRPr="0026475C" w:rsidRDefault="0026475C" w:rsidP="0026475C">
            <w:pPr>
              <w:jc w:val="center"/>
              <w:rPr>
                <w:sz w:val="14"/>
                <w:szCs w:val="14"/>
              </w:rPr>
            </w:pPr>
            <w:r w:rsidRPr="0026475C">
              <w:rPr>
                <w:sz w:val="14"/>
                <w:szCs w:val="14"/>
              </w:rPr>
              <w:t>0,41%</w:t>
            </w:r>
          </w:p>
        </w:tc>
        <w:tc>
          <w:tcPr>
            <w:tcW w:w="214" w:type="pct"/>
            <w:tcBorders>
              <w:top w:val="nil"/>
              <w:left w:val="nil"/>
              <w:bottom w:val="single" w:sz="4" w:space="0" w:color="auto"/>
              <w:right w:val="single" w:sz="8" w:space="0" w:color="auto"/>
            </w:tcBorders>
            <w:shd w:val="clear" w:color="auto" w:fill="auto"/>
            <w:vAlign w:val="center"/>
            <w:hideMark/>
          </w:tcPr>
          <w:p w14:paraId="2A1C1D5C" w14:textId="77777777" w:rsidR="0026475C" w:rsidRPr="0026475C" w:rsidRDefault="0026475C" w:rsidP="0026475C">
            <w:pPr>
              <w:jc w:val="center"/>
              <w:rPr>
                <w:sz w:val="14"/>
                <w:szCs w:val="14"/>
              </w:rPr>
            </w:pPr>
            <w:r w:rsidRPr="0026475C">
              <w:rPr>
                <w:sz w:val="14"/>
                <w:szCs w:val="14"/>
              </w:rPr>
              <w:t>0,14%</w:t>
            </w:r>
          </w:p>
        </w:tc>
        <w:tc>
          <w:tcPr>
            <w:tcW w:w="241" w:type="pct"/>
            <w:tcBorders>
              <w:top w:val="nil"/>
              <w:left w:val="nil"/>
              <w:bottom w:val="single" w:sz="4" w:space="0" w:color="auto"/>
              <w:right w:val="single" w:sz="8" w:space="0" w:color="auto"/>
            </w:tcBorders>
            <w:shd w:val="clear" w:color="auto" w:fill="auto"/>
            <w:vAlign w:val="center"/>
            <w:hideMark/>
          </w:tcPr>
          <w:p w14:paraId="139F139D" w14:textId="77777777" w:rsidR="0026475C" w:rsidRPr="0026475C" w:rsidRDefault="0026475C" w:rsidP="0026475C">
            <w:pPr>
              <w:jc w:val="center"/>
              <w:rPr>
                <w:sz w:val="14"/>
                <w:szCs w:val="14"/>
              </w:rPr>
            </w:pPr>
            <w:r w:rsidRPr="0026475C">
              <w:rPr>
                <w:sz w:val="14"/>
                <w:szCs w:val="14"/>
              </w:rPr>
              <w:t>#ДЕЛ/0!</w:t>
            </w:r>
          </w:p>
        </w:tc>
        <w:tc>
          <w:tcPr>
            <w:tcW w:w="334" w:type="pct"/>
            <w:tcBorders>
              <w:top w:val="nil"/>
              <w:left w:val="nil"/>
              <w:bottom w:val="single" w:sz="4" w:space="0" w:color="auto"/>
              <w:right w:val="single" w:sz="8" w:space="0" w:color="auto"/>
            </w:tcBorders>
            <w:shd w:val="clear" w:color="auto" w:fill="auto"/>
            <w:vAlign w:val="center"/>
            <w:hideMark/>
          </w:tcPr>
          <w:p w14:paraId="58C0228F" w14:textId="77777777" w:rsidR="0026475C" w:rsidRPr="0026475C" w:rsidRDefault="0026475C" w:rsidP="0026475C">
            <w:pPr>
              <w:jc w:val="center"/>
              <w:rPr>
                <w:sz w:val="14"/>
                <w:szCs w:val="14"/>
              </w:rPr>
            </w:pPr>
            <w:r w:rsidRPr="0026475C">
              <w:rPr>
                <w:sz w:val="14"/>
                <w:szCs w:val="14"/>
              </w:rPr>
              <w:t>2,00%</w:t>
            </w:r>
          </w:p>
        </w:tc>
      </w:tr>
      <w:tr w:rsidR="0026475C" w:rsidRPr="0026475C" w14:paraId="0CC6E1A4" w14:textId="77777777" w:rsidTr="009734C9">
        <w:trPr>
          <w:trHeight w:val="20"/>
        </w:trPr>
        <w:tc>
          <w:tcPr>
            <w:tcW w:w="178" w:type="pct"/>
            <w:vMerge/>
            <w:tcBorders>
              <w:top w:val="nil"/>
              <w:left w:val="single" w:sz="8" w:space="0" w:color="auto"/>
              <w:bottom w:val="single" w:sz="4" w:space="0" w:color="000000"/>
              <w:right w:val="single" w:sz="8" w:space="0" w:color="auto"/>
            </w:tcBorders>
            <w:vAlign w:val="center"/>
            <w:hideMark/>
          </w:tcPr>
          <w:p w14:paraId="75035E32" w14:textId="77777777" w:rsidR="0026475C" w:rsidRPr="0026475C" w:rsidRDefault="0026475C" w:rsidP="0026475C">
            <w:pPr>
              <w:rPr>
                <w:sz w:val="14"/>
                <w:szCs w:val="14"/>
              </w:rPr>
            </w:pPr>
          </w:p>
        </w:tc>
        <w:tc>
          <w:tcPr>
            <w:tcW w:w="1192" w:type="pct"/>
            <w:vMerge/>
            <w:tcBorders>
              <w:top w:val="nil"/>
              <w:left w:val="single" w:sz="8" w:space="0" w:color="auto"/>
              <w:bottom w:val="single" w:sz="4" w:space="0" w:color="000000"/>
              <w:right w:val="single" w:sz="8" w:space="0" w:color="auto"/>
            </w:tcBorders>
            <w:vAlign w:val="center"/>
            <w:hideMark/>
          </w:tcPr>
          <w:p w14:paraId="1D419E00" w14:textId="77777777" w:rsidR="0026475C" w:rsidRPr="0026475C" w:rsidRDefault="0026475C" w:rsidP="0026475C">
            <w:pPr>
              <w:rPr>
                <w:sz w:val="14"/>
                <w:szCs w:val="14"/>
              </w:rPr>
            </w:pPr>
          </w:p>
        </w:tc>
        <w:tc>
          <w:tcPr>
            <w:tcW w:w="218" w:type="pct"/>
            <w:tcBorders>
              <w:top w:val="nil"/>
              <w:left w:val="nil"/>
              <w:bottom w:val="single" w:sz="4" w:space="0" w:color="auto"/>
              <w:right w:val="single" w:sz="8" w:space="0" w:color="auto"/>
            </w:tcBorders>
            <w:shd w:val="clear" w:color="auto" w:fill="auto"/>
            <w:vAlign w:val="center"/>
            <w:hideMark/>
          </w:tcPr>
          <w:p w14:paraId="795726F6"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1F7E97B7" w14:textId="77777777" w:rsidR="0026475C" w:rsidRPr="0026475C" w:rsidRDefault="0026475C" w:rsidP="0026475C">
            <w:pPr>
              <w:jc w:val="center"/>
              <w:rPr>
                <w:sz w:val="14"/>
                <w:szCs w:val="14"/>
              </w:rPr>
            </w:pPr>
            <w:r w:rsidRPr="0026475C">
              <w:rPr>
                <w:sz w:val="14"/>
                <w:szCs w:val="14"/>
              </w:rPr>
              <w:t>1,464</w:t>
            </w:r>
          </w:p>
        </w:tc>
        <w:tc>
          <w:tcPr>
            <w:tcW w:w="213" w:type="pct"/>
            <w:tcBorders>
              <w:top w:val="nil"/>
              <w:left w:val="nil"/>
              <w:bottom w:val="single" w:sz="4" w:space="0" w:color="auto"/>
              <w:right w:val="single" w:sz="8" w:space="0" w:color="auto"/>
            </w:tcBorders>
            <w:shd w:val="clear" w:color="auto" w:fill="auto"/>
            <w:vAlign w:val="center"/>
            <w:hideMark/>
          </w:tcPr>
          <w:p w14:paraId="568F1422" w14:textId="77777777" w:rsidR="0026475C" w:rsidRPr="0026475C" w:rsidRDefault="0026475C" w:rsidP="0026475C">
            <w:pPr>
              <w:jc w:val="center"/>
              <w:rPr>
                <w:sz w:val="14"/>
                <w:szCs w:val="14"/>
              </w:rPr>
            </w:pPr>
            <w:r w:rsidRPr="0026475C">
              <w:rPr>
                <w:sz w:val="14"/>
                <w:szCs w:val="14"/>
              </w:rPr>
              <w:t>0,201</w:t>
            </w:r>
          </w:p>
        </w:tc>
        <w:tc>
          <w:tcPr>
            <w:tcW w:w="213" w:type="pct"/>
            <w:tcBorders>
              <w:top w:val="nil"/>
              <w:left w:val="nil"/>
              <w:bottom w:val="single" w:sz="4" w:space="0" w:color="auto"/>
              <w:right w:val="single" w:sz="8" w:space="0" w:color="auto"/>
            </w:tcBorders>
            <w:shd w:val="clear" w:color="auto" w:fill="auto"/>
            <w:vAlign w:val="center"/>
            <w:hideMark/>
          </w:tcPr>
          <w:p w14:paraId="4A042F39" w14:textId="77777777" w:rsidR="0026475C" w:rsidRPr="0026475C" w:rsidRDefault="0026475C" w:rsidP="0026475C">
            <w:pPr>
              <w:jc w:val="center"/>
              <w:rPr>
                <w:sz w:val="14"/>
                <w:szCs w:val="14"/>
              </w:rPr>
            </w:pPr>
            <w:r w:rsidRPr="0026475C">
              <w:rPr>
                <w:sz w:val="14"/>
                <w:szCs w:val="14"/>
              </w:rPr>
              <w:t>0,008</w:t>
            </w:r>
          </w:p>
        </w:tc>
        <w:tc>
          <w:tcPr>
            <w:tcW w:w="241" w:type="pct"/>
            <w:tcBorders>
              <w:top w:val="nil"/>
              <w:left w:val="nil"/>
              <w:bottom w:val="single" w:sz="4" w:space="0" w:color="auto"/>
              <w:right w:val="single" w:sz="8" w:space="0" w:color="auto"/>
            </w:tcBorders>
            <w:shd w:val="clear" w:color="auto" w:fill="auto"/>
            <w:vAlign w:val="center"/>
            <w:hideMark/>
          </w:tcPr>
          <w:p w14:paraId="1D947381"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631FCE83" w14:textId="77777777" w:rsidR="0026475C" w:rsidRPr="0026475C" w:rsidRDefault="0026475C" w:rsidP="0026475C">
            <w:pPr>
              <w:jc w:val="center"/>
              <w:rPr>
                <w:sz w:val="14"/>
                <w:szCs w:val="14"/>
              </w:rPr>
            </w:pPr>
            <w:r w:rsidRPr="0026475C">
              <w:rPr>
                <w:sz w:val="14"/>
                <w:szCs w:val="14"/>
              </w:rPr>
              <w:t>1,673</w:t>
            </w:r>
          </w:p>
        </w:tc>
        <w:tc>
          <w:tcPr>
            <w:tcW w:w="203" w:type="pct"/>
            <w:tcBorders>
              <w:top w:val="nil"/>
              <w:left w:val="nil"/>
              <w:bottom w:val="single" w:sz="4" w:space="0" w:color="auto"/>
              <w:right w:val="single" w:sz="8" w:space="0" w:color="auto"/>
            </w:tcBorders>
            <w:shd w:val="clear" w:color="auto" w:fill="auto"/>
            <w:vAlign w:val="center"/>
            <w:hideMark/>
          </w:tcPr>
          <w:p w14:paraId="56426FB3" w14:textId="77777777" w:rsidR="0026475C" w:rsidRPr="0026475C" w:rsidRDefault="0026475C" w:rsidP="0026475C">
            <w:pPr>
              <w:jc w:val="center"/>
              <w:rPr>
                <w:sz w:val="14"/>
                <w:szCs w:val="14"/>
              </w:rPr>
            </w:pPr>
            <w:r w:rsidRPr="0026475C">
              <w:rPr>
                <w:sz w:val="14"/>
                <w:szCs w:val="14"/>
              </w:rPr>
              <w:t>1,493</w:t>
            </w:r>
          </w:p>
        </w:tc>
        <w:tc>
          <w:tcPr>
            <w:tcW w:w="213" w:type="pct"/>
            <w:tcBorders>
              <w:top w:val="nil"/>
              <w:left w:val="nil"/>
              <w:bottom w:val="single" w:sz="4" w:space="0" w:color="auto"/>
              <w:right w:val="single" w:sz="8" w:space="0" w:color="auto"/>
            </w:tcBorders>
            <w:shd w:val="clear" w:color="auto" w:fill="auto"/>
            <w:vAlign w:val="center"/>
            <w:hideMark/>
          </w:tcPr>
          <w:p w14:paraId="4DC40662" w14:textId="77777777" w:rsidR="0026475C" w:rsidRPr="0026475C" w:rsidRDefault="0026475C" w:rsidP="0026475C">
            <w:pPr>
              <w:jc w:val="center"/>
              <w:rPr>
                <w:sz w:val="14"/>
                <w:szCs w:val="14"/>
              </w:rPr>
            </w:pPr>
            <w:r w:rsidRPr="0026475C">
              <w:rPr>
                <w:sz w:val="14"/>
                <w:szCs w:val="14"/>
              </w:rPr>
              <w:t>0,212</w:t>
            </w:r>
          </w:p>
        </w:tc>
        <w:tc>
          <w:tcPr>
            <w:tcW w:w="214" w:type="pct"/>
            <w:tcBorders>
              <w:top w:val="nil"/>
              <w:left w:val="nil"/>
              <w:bottom w:val="single" w:sz="4" w:space="0" w:color="auto"/>
              <w:right w:val="single" w:sz="8" w:space="0" w:color="auto"/>
            </w:tcBorders>
            <w:shd w:val="clear" w:color="auto" w:fill="auto"/>
            <w:vAlign w:val="center"/>
            <w:hideMark/>
          </w:tcPr>
          <w:p w14:paraId="7435CE11" w14:textId="77777777" w:rsidR="0026475C" w:rsidRPr="0026475C" w:rsidRDefault="0026475C" w:rsidP="0026475C">
            <w:pPr>
              <w:jc w:val="center"/>
              <w:rPr>
                <w:sz w:val="14"/>
                <w:szCs w:val="14"/>
              </w:rPr>
            </w:pPr>
            <w:r w:rsidRPr="0026475C">
              <w:rPr>
                <w:sz w:val="14"/>
                <w:szCs w:val="14"/>
              </w:rPr>
              <w:t>0,007</w:t>
            </w:r>
          </w:p>
        </w:tc>
        <w:tc>
          <w:tcPr>
            <w:tcW w:w="241" w:type="pct"/>
            <w:tcBorders>
              <w:top w:val="nil"/>
              <w:left w:val="nil"/>
              <w:bottom w:val="single" w:sz="4" w:space="0" w:color="auto"/>
              <w:right w:val="single" w:sz="8" w:space="0" w:color="auto"/>
            </w:tcBorders>
            <w:shd w:val="clear" w:color="auto" w:fill="auto"/>
            <w:vAlign w:val="center"/>
            <w:hideMark/>
          </w:tcPr>
          <w:p w14:paraId="4F2F54AA"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65CFEC93" w14:textId="77777777" w:rsidR="0026475C" w:rsidRPr="0026475C" w:rsidRDefault="0026475C" w:rsidP="0026475C">
            <w:pPr>
              <w:jc w:val="center"/>
              <w:rPr>
                <w:sz w:val="14"/>
                <w:szCs w:val="14"/>
              </w:rPr>
            </w:pPr>
            <w:r w:rsidRPr="0026475C">
              <w:rPr>
                <w:sz w:val="14"/>
                <w:szCs w:val="14"/>
              </w:rPr>
              <w:t>1,712</w:t>
            </w:r>
          </w:p>
        </w:tc>
        <w:tc>
          <w:tcPr>
            <w:tcW w:w="204" w:type="pct"/>
            <w:tcBorders>
              <w:top w:val="nil"/>
              <w:left w:val="nil"/>
              <w:bottom w:val="single" w:sz="4" w:space="0" w:color="auto"/>
              <w:right w:val="single" w:sz="8" w:space="0" w:color="auto"/>
            </w:tcBorders>
            <w:shd w:val="clear" w:color="000000" w:fill="FFFFFF"/>
            <w:vAlign w:val="center"/>
            <w:hideMark/>
          </w:tcPr>
          <w:p w14:paraId="74B3B60A" w14:textId="77777777" w:rsidR="0026475C" w:rsidRPr="0026475C" w:rsidRDefault="0026475C" w:rsidP="0026475C">
            <w:pPr>
              <w:jc w:val="center"/>
              <w:rPr>
                <w:sz w:val="14"/>
                <w:szCs w:val="14"/>
              </w:rPr>
            </w:pPr>
            <w:r w:rsidRPr="0026475C">
              <w:rPr>
                <w:sz w:val="14"/>
                <w:szCs w:val="14"/>
              </w:rPr>
              <w:t>1,479</w:t>
            </w:r>
          </w:p>
        </w:tc>
        <w:tc>
          <w:tcPr>
            <w:tcW w:w="214" w:type="pct"/>
            <w:tcBorders>
              <w:top w:val="nil"/>
              <w:left w:val="nil"/>
              <w:bottom w:val="single" w:sz="4" w:space="0" w:color="auto"/>
              <w:right w:val="single" w:sz="8" w:space="0" w:color="auto"/>
            </w:tcBorders>
            <w:shd w:val="clear" w:color="000000" w:fill="FFFFFF"/>
            <w:vAlign w:val="center"/>
            <w:hideMark/>
          </w:tcPr>
          <w:p w14:paraId="2D5B9A64" w14:textId="77777777" w:rsidR="0026475C" w:rsidRPr="0026475C" w:rsidRDefault="0026475C" w:rsidP="0026475C">
            <w:pPr>
              <w:jc w:val="center"/>
              <w:rPr>
                <w:sz w:val="14"/>
                <w:szCs w:val="14"/>
              </w:rPr>
            </w:pPr>
            <w:r w:rsidRPr="0026475C">
              <w:rPr>
                <w:sz w:val="14"/>
                <w:szCs w:val="14"/>
              </w:rPr>
              <w:t>0,207</w:t>
            </w:r>
          </w:p>
        </w:tc>
        <w:tc>
          <w:tcPr>
            <w:tcW w:w="214" w:type="pct"/>
            <w:tcBorders>
              <w:top w:val="nil"/>
              <w:left w:val="nil"/>
              <w:bottom w:val="single" w:sz="4" w:space="0" w:color="auto"/>
              <w:right w:val="single" w:sz="8" w:space="0" w:color="auto"/>
            </w:tcBorders>
            <w:shd w:val="clear" w:color="000000" w:fill="FFFFFF"/>
            <w:vAlign w:val="center"/>
            <w:hideMark/>
          </w:tcPr>
          <w:p w14:paraId="2E3EB270" w14:textId="77777777" w:rsidR="0026475C" w:rsidRPr="0026475C" w:rsidRDefault="0026475C" w:rsidP="0026475C">
            <w:pPr>
              <w:jc w:val="center"/>
              <w:rPr>
                <w:sz w:val="14"/>
                <w:szCs w:val="14"/>
              </w:rPr>
            </w:pPr>
            <w:r w:rsidRPr="0026475C">
              <w:rPr>
                <w:sz w:val="14"/>
                <w:szCs w:val="14"/>
              </w:rPr>
              <w:t>0,008</w:t>
            </w:r>
          </w:p>
        </w:tc>
        <w:tc>
          <w:tcPr>
            <w:tcW w:w="241" w:type="pct"/>
            <w:tcBorders>
              <w:top w:val="nil"/>
              <w:left w:val="nil"/>
              <w:bottom w:val="single" w:sz="4" w:space="0" w:color="auto"/>
              <w:right w:val="single" w:sz="8" w:space="0" w:color="auto"/>
            </w:tcBorders>
            <w:shd w:val="clear" w:color="000000" w:fill="FFFFFF"/>
            <w:vAlign w:val="center"/>
            <w:hideMark/>
          </w:tcPr>
          <w:p w14:paraId="365050CC"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42388158" w14:textId="77777777" w:rsidR="0026475C" w:rsidRPr="0026475C" w:rsidRDefault="0026475C" w:rsidP="0026475C">
            <w:pPr>
              <w:jc w:val="center"/>
              <w:rPr>
                <w:sz w:val="14"/>
                <w:szCs w:val="14"/>
              </w:rPr>
            </w:pPr>
            <w:r w:rsidRPr="0026475C">
              <w:rPr>
                <w:sz w:val="14"/>
                <w:szCs w:val="14"/>
              </w:rPr>
              <w:t>1,693</w:t>
            </w:r>
          </w:p>
        </w:tc>
      </w:tr>
      <w:tr w:rsidR="0026475C" w:rsidRPr="0026475C" w14:paraId="6DC95DB2"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44CB0DCB"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CDD0DF2" w14:textId="77777777" w:rsidR="0026475C" w:rsidRPr="0026475C" w:rsidRDefault="0026475C" w:rsidP="0026475C">
            <w:pPr>
              <w:jc w:val="right"/>
              <w:rPr>
                <w:sz w:val="14"/>
                <w:szCs w:val="14"/>
              </w:rPr>
            </w:pPr>
            <w:r w:rsidRPr="0026475C">
              <w:rPr>
                <w:sz w:val="14"/>
                <w:szCs w:val="14"/>
              </w:rPr>
              <w:t>Сбыт 1</w:t>
            </w:r>
          </w:p>
        </w:tc>
        <w:tc>
          <w:tcPr>
            <w:tcW w:w="218" w:type="pct"/>
            <w:tcBorders>
              <w:top w:val="nil"/>
              <w:left w:val="nil"/>
              <w:bottom w:val="single" w:sz="4" w:space="0" w:color="auto"/>
              <w:right w:val="single" w:sz="8" w:space="0" w:color="auto"/>
            </w:tcBorders>
            <w:shd w:val="clear" w:color="auto" w:fill="auto"/>
            <w:vAlign w:val="center"/>
            <w:hideMark/>
          </w:tcPr>
          <w:p w14:paraId="076CD7A8"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599FA3B" w14:textId="77777777" w:rsidR="0026475C" w:rsidRPr="0026475C" w:rsidRDefault="0026475C" w:rsidP="0026475C">
            <w:pPr>
              <w:jc w:val="center"/>
              <w:rPr>
                <w:sz w:val="14"/>
                <w:szCs w:val="14"/>
              </w:rPr>
            </w:pPr>
            <w:r w:rsidRPr="0026475C">
              <w:rPr>
                <w:sz w:val="14"/>
                <w:szCs w:val="14"/>
              </w:rPr>
              <w:t>1,464</w:t>
            </w:r>
          </w:p>
        </w:tc>
        <w:tc>
          <w:tcPr>
            <w:tcW w:w="213" w:type="pct"/>
            <w:tcBorders>
              <w:top w:val="nil"/>
              <w:left w:val="nil"/>
              <w:bottom w:val="single" w:sz="4" w:space="0" w:color="auto"/>
              <w:right w:val="single" w:sz="8" w:space="0" w:color="auto"/>
            </w:tcBorders>
            <w:shd w:val="clear" w:color="auto" w:fill="auto"/>
            <w:vAlign w:val="center"/>
            <w:hideMark/>
          </w:tcPr>
          <w:p w14:paraId="2F219E19" w14:textId="77777777" w:rsidR="0026475C" w:rsidRPr="0026475C" w:rsidRDefault="0026475C" w:rsidP="0026475C">
            <w:pPr>
              <w:jc w:val="center"/>
              <w:rPr>
                <w:sz w:val="14"/>
                <w:szCs w:val="14"/>
              </w:rPr>
            </w:pPr>
            <w:r w:rsidRPr="0026475C">
              <w:rPr>
                <w:sz w:val="14"/>
                <w:szCs w:val="14"/>
              </w:rPr>
              <w:t>0,201</w:t>
            </w:r>
          </w:p>
        </w:tc>
        <w:tc>
          <w:tcPr>
            <w:tcW w:w="213" w:type="pct"/>
            <w:tcBorders>
              <w:top w:val="nil"/>
              <w:left w:val="nil"/>
              <w:bottom w:val="single" w:sz="4" w:space="0" w:color="auto"/>
              <w:right w:val="single" w:sz="8" w:space="0" w:color="auto"/>
            </w:tcBorders>
            <w:shd w:val="clear" w:color="auto" w:fill="auto"/>
            <w:vAlign w:val="center"/>
            <w:hideMark/>
          </w:tcPr>
          <w:p w14:paraId="37BAF7E1" w14:textId="77777777" w:rsidR="0026475C" w:rsidRPr="0026475C" w:rsidRDefault="0026475C" w:rsidP="0026475C">
            <w:pPr>
              <w:jc w:val="center"/>
              <w:rPr>
                <w:sz w:val="14"/>
                <w:szCs w:val="14"/>
              </w:rPr>
            </w:pPr>
            <w:r w:rsidRPr="0026475C">
              <w:rPr>
                <w:sz w:val="14"/>
                <w:szCs w:val="14"/>
              </w:rPr>
              <w:t>0,008</w:t>
            </w:r>
          </w:p>
        </w:tc>
        <w:tc>
          <w:tcPr>
            <w:tcW w:w="241" w:type="pct"/>
            <w:tcBorders>
              <w:top w:val="nil"/>
              <w:left w:val="nil"/>
              <w:bottom w:val="single" w:sz="4" w:space="0" w:color="auto"/>
              <w:right w:val="single" w:sz="8" w:space="0" w:color="auto"/>
            </w:tcBorders>
            <w:shd w:val="clear" w:color="auto" w:fill="auto"/>
            <w:vAlign w:val="center"/>
            <w:hideMark/>
          </w:tcPr>
          <w:p w14:paraId="1AC44191"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6140E72" w14:textId="77777777" w:rsidR="0026475C" w:rsidRPr="0026475C" w:rsidRDefault="0026475C" w:rsidP="0026475C">
            <w:pPr>
              <w:jc w:val="center"/>
              <w:rPr>
                <w:sz w:val="14"/>
                <w:szCs w:val="14"/>
              </w:rPr>
            </w:pPr>
            <w:r w:rsidRPr="0026475C">
              <w:rPr>
                <w:sz w:val="14"/>
                <w:szCs w:val="14"/>
              </w:rPr>
              <w:t>1,673</w:t>
            </w:r>
          </w:p>
        </w:tc>
        <w:tc>
          <w:tcPr>
            <w:tcW w:w="203" w:type="pct"/>
            <w:tcBorders>
              <w:top w:val="nil"/>
              <w:left w:val="nil"/>
              <w:bottom w:val="single" w:sz="4" w:space="0" w:color="auto"/>
              <w:right w:val="single" w:sz="8" w:space="0" w:color="auto"/>
            </w:tcBorders>
            <w:shd w:val="clear" w:color="auto" w:fill="auto"/>
            <w:vAlign w:val="center"/>
            <w:hideMark/>
          </w:tcPr>
          <w:p w14:paraId="7A7B2325" w14:textId="77777777" w:rsidR="0026475C" w:rsidRPr="0026475C" w:rsidRDefault="0026475C" w:rsidP="0026475C">
            <w:pPr>
              <w:jc w:val="center"/>
              <w:rPr>
                <w:sz w:val="14"/>
                <w:szCs w:val="14"/>
              </w:rPr>
            </w:pPr>
            <w:r w:rsidRPr="0026475C">
              <w:rPr>
                <w:sz w:val="14"/>
                <w:szCs w:val="14"/>
              </w:rPr>
              <w:t>1,493</w:t>
            </w:r>
          </w:p>
        </w:tc>
        <w:tc>
          <w:tcPr>
            <w:tcW w:w="213" w:type="pct"/>
            <w:tcBorders>
              <w:top w:val="nil"/>
              <w:left w:val="nil"/>
              <w:bottom w:val="single" w:sz="4" w:space="0" w:color="auto"/>
              <w:right w:val="single" w:sz="8" w:space="0" w:color="auto"/>
            </w:tcBorders>
            <w:shd w:val="clear" w:color="auto" w:fill="auto"/>
            <w:vAlign w:val="center"/>
            <w:hideMark/>
          </w:tcPr>
          <w:p w14:paraId="61004CD5" w14:textId="77777777" w:rsidR="0026475C" w:rsidRPr="0026475C" w:rsidRDefault="0026475C" w:rsidP="0026475C">
            <w:pPr>
              <w:jc w:val="center"/>
              <w:rPr>
                <w:sz w:val="14"/>
                <w:szCs w:val="14"/>
              </w:rPr>
            </w:pPr>
            <w:r w:rsidRPr="0026475C">
              <w:rPr>
                <w:sz w:val="14"/>
                <w:szCs w:val="14"/>
              </w:rPr>
              <w:t>0,212</w:t>
            </w:r>
          </w:p>
        </w:tc>
        <w:tc>
          <w:tcPr>
            <w:tcW w:w="214" w:type="pct"/>
            <w:tcBorders>
              <w:top w:val="nil"/>
              <w:left w:val="nil"/>
              <w:bottom w:val="single" w:sz="4" w:space="0" w:color="auto"/>
              <w:right w:val="single" w:sz="8" w:space="0" w:color="auto"/>
            </w:tcBorders>
            <w:shd w:val="clear" w:color="auto" w:fill="auto"/>
            <w:vAlign w:val="center"/>
            <w:hideMark/>
          </w:tcPr>
          <w:p w14:paraId="63907419" w14:textId="77777777" w:rsidR="0026475C" w:rsidRPr="0026475C" w:rsidRDefault="0026475C" w:rsidP="0026475C">
            <w:pPr>
              <w:jc w:val="center"/>
              <w:rPr>
                <w:sz w:val="14"/>
                <w:szCs w:val="14"/>
              </w:rPr>
            </w:pPr>
            <w:r w:rsidRPr="0026475C">
              <w:rPr>
                <w:sz w:val="14"/>
                <w:szCs w:val="14"/>
              </w:rPr>
              <w:t>0,007</w:t>
            </w:r>
          </w:p>
        </w:tc>
        <w:tc>
          <w:tcPr>
            <w:tcW w:w="241" w:type="pct"/>
            <w:tcBorders>
              <w:top w:val="nil"/>
              <w:left w:val="nil"/>
              <w:bottom w:val="single" w:sz="4" w:space="0" w:color="auto"/>
              <w:right w:val="single" w:sz="8" w:space="0" w:color="auto"/>
            </w:tcBorders>
            <w:shd w:val="clear" w:color="auto" w:fill="auto"/>
            <w:vAlign w:val="center"/>
            <w:hideMark/>
          </w:tcPr>
          <w:p w14:paraId="37C2D26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80F764A" w14:textId="77777777" w:rsidR="0026475C" w:rsidRPr="0026475C" w:rsidRDefault="0026475C" w:rsidP="0026475C">
            <w:pPr>
              <w:jc w:val="center"/>
              <w:rPr>
                <w:sz w:val="14"/>
                <w:szCs w:val="14"/>
              </w:rPr>
            </w:pPr>
            <w:r w:rsidRPr="0026475C">
              <w:rPr>
                <w:sz w:val="14"/>
                <w:szCs w:val="14"/>
              </w:rPr>
              <w:t>1,712</w:t>
            </w:r>
          </w:p>
        </w:tc>
        <w:tc>
          <w:tcPr>
            <w:tcW w:w="204" w:type="pct"/>
            <w:tcBorders>
              <w:top w:val="nil"/>
              <w:left w:val="nil"/>
              <w:bottom w:val="single" w:sz="4" w:space="0" w:color="auto"/>
              <w:right w:val="single" w:sz="8" w:space="0" w:color="auto"/>
            </w:tcBorders>
            <w:shd w:val="clear" w:color="000000" w:fill="FFFFFF"/>
            <w:vAlign w:val="center"/>
            <w:hideMark/>
          </w:tcPr>
          <w:p w14:paraId="1439D4CB" w14:textId="77777777" w:rsidR="0026475C" w:rsidRPr="0026475C" w:rsidRDefault="0026475C" w:rsidP="0026475C">
            <w:pPr>
              <w:jc w:val="center"/>
              <w:rPr>
                <w:sz w:val="14"/>
                <w:szCs w:val="14"/>
              </w:rPr>
            </w:pPr>
            <w:r w:rsidRPr="0026475C">
              <w:rPr>
                <w:sz w:val="14"/>
                <w:szCs w:val="14"/>
              </w:rPr>
              <w:t>1,479</w:t>
            </w:r>
          </w:p>
        </w:tc>
        <w:tc>
          <w:tcPr>
            <w:tcW w:w="214" w:type="pct"/>
            <w:tcBorders>
              <w:top w:val="nil"/>
              <w:left w:val="nil"/>
              <w:bottom w:val="single" w:sz="4" w:space="0" w:color="auto"/>
              <w:right w:val="single" w:sz="8" w:space="0" w:color="auto"/>
            </w:tcBorders>
            <w:shd w:val="clear" w:color="000000" w:fill="FFFFFF"/>
            <w:vAlign w:val="center"/>
            <w:hideMark/>
          </w:tcPr>
          <w:p w14:paraId="09A53668" w14:textId="77777777" w:rsidR="0026475C" w:rsidRPr="0026475C" w:rsidRDefault="0026475C" w:rsidP="0026475C">
            <w:pPr>
              <w:jc w:val="center"/>
              <w:rPr>
                <w:sz w:val="14"/>
                <w:szCs w:val="14"/>
              </w:rPr>
            </w:pPr>
            <w:r w:rsidRPr="0026475C">
              <w:rPr>
                <w:sz w:val="14"/>
                <w:szCs w:val="14"/>
              </w:rPr>
              <w:t>0,207</w:t>
            </w:r>
          </w:p>
        </w:tc>
        <w:tc>
          <w:tcPr>
            <w:tcW w:w="214" w:type="pct"/>
            <w:tcBorders>
              <w:top w:val="nil"/>
              <w:left w:val="nil"/>
              <w:bottom w:val="single" w:sz="4" w:space="0" w:color="auto"/>
              <w:right w:val="single" w:sz="8" w:space="0" w:color="auto"/>
            </w:tcBorders>
            <w:shd w:val="clear" w:color="000000" w:fill="FFFFFF"/>
            <w:vAlign w:val="center"/>
            <w:hideMark/>
          </w:tcPr>
          <w:p w14:paraId="2224F246" w14:textId="77777777" w:rsidR="0026475C" w:rsidRPr="0026475C" w:rsidRDefault="0026475C" w:rsidP="0026475C">
            <w:pPr>
              <w:jc w:val="center"/>
              <w:rPr>
                <w:sz w:val="14"/>
                <w:szCs w:val="14"/>
              </w:rPr>
            </w:pPr>
            <w:r w:rsidRPr="0026475C">
              <w:rPr>
                <w:sz w:val="14"/>
                <w:szCs w:val="14"/>
              </w:rPr>
              <w:t>0,008</w:t>
            </w:r>
          </w:p>
        </w:tc>
        <w:tc>
          <w:tcPr>
            <w:tcW w:w="241" w:type="pct"/>
            <w:tcBorders>
              <w:top w:val="nil"/>
              <w:left w:val="nil"/>
              <w:bottom w:val="single" w:sz="4" w:space="0" w:color="auto"/>
              <w:right w:val="single" w:sz="8" w:space="0" w:color="auto"/>
            </w:tcBorders>
            <w:shd w:val="clear" w:color="000000" w:fill="FFFFFF"/>
            <w:vAlign w:val="center"/>
            <w:hideMark/>
          </w:tcPr>
          <w:p w14:paraId="7E6F2DA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A36A7A0" w14:textId="77777777" w:rsidR="0026475C" w:rsidRPr="0026475C" w:rsidRDefault="0026475C" w:rsidP="0026475C">
            <w:pPr>
              <w:jc w:val="center"/>
              <w:rPr>
                <w:sz w:val="14"/>
                <w:szCs w:val="14"/>
              </w:rPr>
            </w:pPr>
            <w:r w:rsidRPr="0026475C">
              <w:rPr>
                <w:sz w:val="14"/>
                <w:szCs w:val="14"/>
              </w:rPr>
              <w:t>1,693</w:t>
            </w:r>
          </w:p>
        </w:tc>
      </w:tr>
      <w:tr w:rsidR="0026475C" w:rsidRPr="0026475C" w14:paraId="5661E7FA"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11C54D2"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6EEF081" w14:textId="77777777" w:rsidR="0026475C" w:rsidRPr="0026475C" w:rsidRDefault="0026475C" w:rsidP="0026475C">
            <w:pPr>
              <w:jc w:val="right"/>
              <w:rPr>
                <w:sz w:val="14"/>
                <w:szCs w:val="14"/>
              </w:rPr>
            </w:pPr>
            <w:r w:rsidRPr="0026475C">
              <w:rPr>
                <w:sz w:val="14"/>
                <w:szCs w:val="14"/>
              </w:rPr>
              <w:t>Сбыт 2</w:t>
            </w:r>
          </w:p>
        </w:tc>
        <w:tc>
          <w:tcPr>
            <w:tcW w:w="218" w:type="pct"/>
            <w:tcBorders>
              <w:top w:val="nil"/>
              <w:left w:val="nil"/>
              <w:bottom w:val="single" w:sz="4" w:space="0" w:color="auto"/>
              <w:right w:val="single" w:sz="8" w:space="0" w:color="auto"/>
            </w:tcBorders>
            <w:shd w:val="clear" w:color="auto" w:fill="auto"/>
            <w:vAlign w:val="center"/>
            <w:hideMark/>
          </w:tcPr>
          <w:p w14:paraId="678D5423"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3E1A34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242799E"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B40888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5C26CB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ED0D7C8"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6CF2FBE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0B5D9FA"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1B7833C0"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D65FDC0"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CC4A702"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1F47E61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45315F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27F5AA3"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AC4DCE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D5A9063" w14:textId="77777777" w:rsidR="0026475C" w:rsidRPr="0026475C" w:rsidRDefault="0026475C" w:rsidP="0026475C">
            <w:pPr>
              <w:jc w:val="center"/>
              <w:rPr>
                <w:sz w:val="14"/>
                <w:szCs w:val="14"/>
              </w:rPr>
            </w:pPr>
            <w:r w:rsidRPr="0026475C">
              <w:rPr>
                <w:sz w:val="14"/>
                <w:szCs w:val="14"/>
              </w:rPr>
              <w:t>0,000</w:t>
            </w:r>
          </w:p>
        </w:tc>
      </w:tr>
      <w:tr w:rsidR="0026475C" w:rsidRPr="0026475C" w14:paraId="5BDAC027"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50D3CA3"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7DBF262" w14:textId="77777777" w:rsidR="0026475C" w:rsidRPr="0026475C" w:rsidRDefault="0026475C" w:rsidP="0026475C">
            <w:pPr>
              <w:jc w:val="right"/>
              <w:rPr>
                <w:sz w:val="14"/>
                <w:szCs w:val="14"/>
              </w:rPr>
            </w:pPr>
            <w:r w:rsidRPr="0026475C">
              <w:rPr>
                <w:sz w:val="14"/>
                <w:szCs w:val="14"/>
              </w:rPr>
              <w:t>Сбыт 3</w:t>
            </w:r>
          </w:p>
        </w:tc>
        <w:tc>
          <w:tcPr>
            <w:tcW w:w="218" w:type="pct"/>
            <w:tcBorders>
              <w:top w:val="nil"/>
              <w:left w:val="nil"/>
              <w:bottom w:val="single" w:sz="4" w:space="0" w:color="auto"/>
              <w:right w:val="single" w:sz="8" w:space="0" w:color="auto"/>
            </w:tcBorders>
            <w:shd w:val="clear" w:color="auto" w:fill="auto"/>
            <w:vAlign w:val="center"/>
            <w:hideMark/>
          </w:tcPr>
          <w:p w14:paraId="7BEE8A24"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936808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AEDF28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57E921D"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3B857A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207517A"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3DCD647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B937349"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32BA7363"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5E97BD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94025D7"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CF8A14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9507B3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F938C9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A85BC73"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79B4CB6" w14:textId="77777777" w:rsidR="0026475C" w:rsidRPr="0026475C" w:rsidRDefault="0026475C" w:rsidP="0026475C">
            <w:pPr>
              <w:jc w:val="center"/>
              <w:rPr>
                <w:sz w:val="14"/>
                <w:szCs w:val="14"/>
              </w:rPr>
            </w:pPr>
            <w:r w:rsidRPr="0026475C">
              <w:rPr>
                <w:sz w:val="14"/>
                <w:szCs w:val="14"/>
              </w:rPr>
              <w:t>0,000</w:t>
            </w:r>
          </w:p>
        </w:tc>
      </w:tr>
      <w:tr w:rsidR="0026475C" w:rsidRPr="0026475C" w14:paraId="34285B9B"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20A706E"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5882B1E" w14:textId="77777777" w:rsidR="0026475C" w:rsidRPr="0026475C" w:rsidRDefault="0026475C" w:rsidP="0026475C">
            <w:pPr>
              <w:jc w:val="right"/>
              <w:rPr>
                <w:sz w:val="14"/>
                <w:szCs w:val="14"/>
              </w:rPr>
            </w:pPr>
            <w:r w:rsidRPr="0026475C">
              <w:rPr>
                <w:sz w:val="14"/>
                <w:szCs w:val="14"/>
              </w:rPr>
              <w:t>Сбыт 4</w:t>
            </w:r>
          </w:p>
        </w:tc>
        <w:tc>
          <w:tcPr>
            <w:tcW w:w="218" w:type="pct"/>
            <w:tcBorders>
              <w:top w:val="nil"/>
              <w:left w:val="nil"/>
              <w:bottom w:val="single" w:sz="4" w:space="0" w:color="auto"/>
              <w:right w:val="single" w:sz="8" w:space="0" w:color="auto"/>
            </w:tcBorders>
            <w:shd w:val="clear" w:color="auto" w:fill="auto"/>
            <w:vAlign w:val="center"/>
            <w:hideMark/>
          </w:tcPr>
          <w:p w14:paraId="23EADAD1"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3D9514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30EEF7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F05CC0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C70DE9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61173917"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2F60E1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4871698"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0D7A8C54"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166347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8F719FC"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AACBC3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FBCE0B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C04E35C"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292F9F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B8C65C0" w14:textId="77777777" w:rsidR="0026475C" w:rsidRPr="0026475C" w:rsidRDefault="0026475C" w:rsidP="0026475C">
            <w:pPr>
              <w:jc w:val="center"/>
              <w:rPr>
                <w:sz w:val="14"/>
                <w:szCs w:val="14"/>
              </w:rPr>
            </w:pPr>
            <w:r w:rsidRPr="0026475C">
              <w:rPr>
                <w:sz w:val="14"/>
                <w:szCs w:val="14"/>
              </w:rPr>
              <w:t>0,000</w:t>
            </w:r>
          </w:p>
        </w:tc>
      </w:tr>
      <w:tr w:rsidR="0026475C" w:rsidRPr="0026475C" w14:paraId="775450BC"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B4F2686" w14:textId="77777777" w:rsidR="0026475C" w:rsidRPr="0026475C" w:rsidRDefault="0026475C" w:rsidP="0026475C">
            <w:pPr>
              <w:jc w:val="center"/>
              <w:rPr>
                <w:sz w:val="14"/>
                <w:szCs w:val="14"/>
              </w:rPr>
            </w:pPr>
            <w:r w:rsidRPr="0026475C">
              <w:rPr>
                <w:sz w:val="14"/>
                <w:szCs w:val="14"/>
              </w:rPr>
              <w:t>4.1</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68594A7" w14:textId="77777777" w:rsidR="0026475C" w:rsidRPr="0026475C" w:rsidRDefault="0026475C" w:rsidP="0026475C">
            <w:pPr>
              <w:ind w:firstLineChars="400" w:firstLine="560"/>
              <w:rPr>
                <w:sz w:val="14"/>
                <w:szCs w:val="14"/>
              </w:rPr>
            </w:pPr>
            <w:r w:rsidRPr="0026475C">
              <w:rPr>
                <w:sz w:val="14"/>
                <w:szCs w:val="14"/>
              </w:rPr>
              <w:t>Потери, относимые на сторонних потребителей</w:t>
            </w:r>
          </w:p>
        </w:tc>
        <w:tc>
          <w:tcPr>
            <w:tcW w:w="218" w:type="pct"/>
            <w:tcBorders>
              <w:top w:val="nil"/>
              <w:left w:val="nil"/>
              <w:bottom w:val="single" w:sz="4" w:space="0" w:color="auto"/>
              <w:right w:val="single" w:sz="8" w:space="0" w:color="auto"/>
            </w:tcBorders>
            <w:shd w:val="clear" w:color="auto" w:fill="auto"/>
            <w:vAlign w:val="center"/>
            <w:hideMark/>
          </w:tcPr>
          <w:p w14:paraId="7DA4D0C9"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6EAB49E" w14:textId="77777777" w:rsidR="0026475C" w:rsidRPr="0026475C" w:rsidRDefault="0026475C" w:rsidP="0026475C">
            <w:pPr>
              <w:jc w:val="center"/>
              <w:rPr>
                <w:sz w:val="14"/>
                <w:szCs w:val="14"/>
              </w:rPr>
            </w:pPr>
            <w:r w:rsidRPr="0026475C">
              <w:rPr>
                <w:sz w:val="14"/>
                <w:szCs w:val="14"/>
              </w:rPr>
              <w:t>1,464</w:t>
            </w:r>
          </w:p>
        </w:tc>
        <w:tc>
          <w:tcPr>
            <w:tcW w:w="213" w:type="pct"/>
            <w:tcBorders>
              <w:top w:val="nil"/>
              <w:left w:val="nil"/>
              <w:bottom w:val="single" w:sz="4" w:space="0" w:color="auto"/>
              <w:right w:val="single" w:sz="8" w:space="0" w:color="auto"/>
            </w:tcBorders>
            <w:shd w:val="clear" w:color="auto" w:fill="auto"/>
            <w:vAlign w:val="center"/>
            <w:hideMark/>
          </w:tcPr>
          <w:p w14:paraId="651FE624" w14:textId="77777777" w:rsidR="0026475C" w:rsidRPr="0026475C" w:rsidRDefault="0026475C" w:rsidP="0026475C">
            <w:pPr>
              <w:jc w:val="center"/>
              <w:rPr>
                <w:sz w:val="14"/>
                <w:szCs w:val="14"/>
              </w:rPr>
            </w:pPr>
            <w:r w:rsidRPr="0026475C">
              <w:rPr>
                <w:sz w:val="14"/>
                <w:szCs w:val="14"/>
              </w:rPr>
              <w:t>0,201</w:t>
            </w:r>
          </w:p>
        </w:tc>
        <w:tc>
          <w:tcPr>
            <w:tcW w:w="213" w:type="pct"/>
            <w:tcBorders>
              <w:top w:val="nil"/>
              <w:left w:val="nil"/>
              <w:bottom w:val="single" w:sz="4" w:space="0" w:color="auto"/>
              <w:right w:val="single" w:sz="8" w:space="0" w:color="auto"/>
            </w:tcBorders>
            <w:shd w:val="clear" w:color="auto" w:fill="auto"/>
            <w:vAlign w:val="center"/>
            <w:hideMark/>
          </w:tcPr>
          <w:p w14:paraId="13CCDDA1" w14:textId="77777777" w:rsidR="0026475C" w:rsidRPr="0026475C" w:rsidRDefault="0026475C" w:rsidP="0026475C">
            <w:pPr>
              <w:jc w:val="center"/>
              <w:rPr>
                <w:sz w:val="14"/>
                <w:szCs w:val="14"/>
              </w:rPr>
            </w:pPr>
            <w:r w:rsidRPr="0026475C">
              <w:rPr>
                <w:sz w:val="14"/>
                <w:szCs w:val="14"/>
              </w:rPr>
              <w:t>0,008</w:t>
            </w:r>
          </w:p>
        </w:tc>
        <w:tc>
          <w:tcPr>
            <w:tcW w:w="241" w:type="pct"/>
            <w:tcBorders>
              <w:top w:val="nil"/>
              <w:left w:val="nil"/>
              <w:bottom w:val="single" w:sz="4" w:space="0" w:color="auto"/>
              <w:right w:val="single" w:sz="8" w:space="0" w:color="auto"/>
            </w:tcBorders>
            <w:shd w:val="clear" w:color="auto" w:fill="auto"/>
            <w:vAlign w:val="center"/>
            <w:hideMark/>
          </w:tcPr>
          <w:p w14:paraId="355F283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E962E01" w14:textId="77777777" w:rsidR="0026475C" w:rsidRPr="0026475C" w:rsidRDefault="0026475C" w:rsidP="0026475C">
            <w:pPr>
              <w:jc w:val="center"/>
              <w:rPr>
                <w:sz w:val="14"/>
                <w:szCs w:val="14"/>
              </w:rPr>
            </w:pPr>
            <w:r w:rsidRPr="0026475C">
              <w:rPr>
                <w:sz w:val="14"/>
                <w:szCs w:val="14"/>
              </w:rPr>
              <w:t>1,673</w:t>
            </w:r>
          </w:p>
        </w:tc>
        <w:tc>
          <w:tcPr>
            <w:tcW w:w="203" w:type="pct"/>
            <w:tcBorders>
              <w:top w:val="nil"/>
              <w:left w:val="nil"/>
              <w:bottom w:val="single" w:sz="4" w:space="0" w:color="auto"/>
              <w:right w:val="single" w:sz="8" w:space="0" w:color="auto"/>
            </w:tcBorders>
            <w:shd w:val="clear" w:color="auto" w:fill="auto"/>
            <w:vAlign w:val="center"/>
            <w:hideMark/>
          </w:tcPr>
          <w:p w14:paraId="026FB169" w14:textId="77777777" w:rsidR="0026475C" w:rsidRPr="0026475C" w:rsidRDefault="0026475C" w:rsidP="0026475C">
            <w:pPr>
              <w:jc w:val="center"/>
              <w:rPr>
                <w:sz w:val="14"/>
                <w:szCs w:val="14"/>
              </w:rPr>
            </w:pPr>
            <w:r w:rsidRPr="0026475C">
              <w:rPr>
                <w:sz w:val="14"/>
                <w:szCs w:val="14"/>
              </w:rPr>
              <w:t>1,493</w:t>
            </w:r>
          </w:p>
        </w:tc>
        <w:tc>
          <w:tcPr>
            <w:tcW w:w="213" w:type="pct"/>
            <w:tcBorders>
              <w:top w:val="nil"/>
              <w:left w:val="nil"/>
              <w:bottom w:val="single" w:sz="4" w:space="0" w:color="auto"/>
              <w:right w:val="single" w:sz="8" w:space="0" w:color="auto"/>
            </w:tcBorders>
            <w:shd w:val="clear" w:color="auto" w:fill="auto"/>
            <w:vAlign w:val="center"/>
            <w:hideMark/>
          </w:tcPr>
          <w:p w14:paraId="11F5C2D8" w14:textId="77777777" w:rsidR="0026475C" w:rsidRPr="0026475C" w:rsidRDefault="0026475C" w:rsidP="0026475C">
            <w:pPr>
              <w:jc w:val="center"/>
              <w:rPr>
                <w:sz w:val="14"/>
                <w:szCs w:val="14"/>
              </w:rPr>
            </w:pPr>
            <w:r w:rsidRPr="0026475C">
              <w:rPr>
                <w:sz w:val="14"/>
                <w:szCs w:val="14"/>
              </w:rPr>
              <w:t>0,212</w:t>
            </w:r>
          </w:p>
        </w:tc>
        <w:tc>
          <w:tcPr>
            <w:tcW w:w="214" w:type="pct"/>
            <w:tcBorders>
              <w:top w:val="nil"/>
              <w:left w:val="nil"/>
              <w:bottom w:val="single" w:sz="4" w:space="0" w:color="auto"/>
              <w:right w:val="single" w:sz="8" w:space="0" w:color="auto"/>
            </w:tcBorders>
            <w:shd w:val="clear" w:color="auto" w:fill="auto"/>
            <w:vAlign w:val="center"/>
            <w:hideMark/>
          </w:tcPr>
          <w:p w14:paraId="1C4086B4" w14:textId="77777777" w:rsidR="0026475C" w:rsidRPr="0026475C" w:rsidRDefault="0026475C" w:rsidP="0026475C">
            <w:pPr>
              <w:jc w:val="center"/>
              <w:rPr>
                <w:sz w:val="14"/>
                <w:szCs w:val="14"/>
              </w:rPr>
            </w:pPr>
            <w:r w:rsidRPr="0026475C">
              <w:rPr>
                <w:sz w:val="14"/>
                <w:szCs w:val="14"/>
              </w:rPr>
              <w:t>0,007</w:t>
            </w:r>
          </w:p>
        </w:tc>
        <w:tc>
          <w:tcPr>
            <w:tcW w:w="241" w:type="pct"/>
            <w:tcBorders>
              <w:top w:val="nil"/>
              <w:left w:val="nil"/>
              <w:bottom w:val="single" w:sz="4" w:space="0" w:color="auto"/>
              <w:right w:val="single" w:sz="8" w:space="0" w:color="auto"/>
            </w:tcBorders>
            <w:shd w:val="clear" w:color="auto" w:fill="auto"/>
            <w:vAlign w:val="center"/>
            <w:hideMark/>
          </w:tcPr>
          <w:p w14:paraId="727C74A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B939BD5" w14:textId="77777777" w:rsidR="0026475C" w:rsidRPr="0026475C" w:rsidRDefault="0026475C" w:rsidP="0026475C">
            <w:pPr>
              <w:jc w:val="center"/>
              <w:rPr>
                <w:sz w:val="14"/>
                <w:szCs w:val="14"/>
              </w:rPr>
            </w:pPr>
            <w:r w:rsidRPr="0026475C">
              <w:rPr>
                <w:sz w:val="14"/>
                <w:szCs w:val="14"/>
              </w:rPr>
              <w:t>1,712</w:t>
            </w:r>
          </w:p>
        </w:tc>
        <w:tc>
          <w:tcPr>
            <w:tcW w:w="204" w:type="pct"/>
            <w:tcBorders>
              <w:top w:val="nil"/>
              <w:left w:val="nil"/>
              <w:bottom w:val="single" w:sz="4" w:space="0" w:color="auto"/>
              <w:right w:val="single" w:sz="8" w:space="0" w:color="auto"/>
            </w:tcBorders>
            <w:shd w:val="clear" w:color="000000" w:fill="FFFFFF"/>
            <w:vAlign w:val="center"/>
            <w:hideMark/>
          </w:tcPr>
          <w:p w14:paraId="58CE15B7" w14:textId="77777777" w:rsidR="0026475C" w:rsidRPr="0026475C" w:rsidRDefault="0026475C" w:rsidP="0026475C">
            <w:pPr>
              <w:jc w:val="center"/>
              <w:rPr>
                <w:sz w:val="14"/>
                <w:szCs w:val="14"/>
              </w:rPr>
            </w:pPr>
            <w:r w:rsidRPr="0026475C">
              <w:rPr>
                <w:sz w:val="14"/>
                <w:szCs w:val="14"/>
              </w:rPr>
              <w:t>1,479</w:t>
            </w:r>
          </w:p>
        </w:tc>
        <w:tc>
          <w:tcPr>
            <w:tcW w:w="214" w:type="pct"/>
            <w:tcBorders>
              <w:top w:val="nil"/>
              <w:left w:val="nil"/>
              <w:bottom w:val="single" w:sz="4" w:space="0" w:color="auto"/>
              <w:right w:val="single" w:sz="8" w:space="0" w:color="auto"/>
            </w:tcBorders>
            <w:shd w:val="clear" w:color="000000" w:fill="FFFFFF"/>
            <w:vAlign w:val="center"/>
            <w:hideMark/>
          </w:tcPr>
          <w:p w14:paraId="7523F76D" w14:textId="77777777" w:rsidR="0026475C" w:rsidRPr="0026475C" w:rsidRDefault="0026475C" w:rsidP="0026475C">
            <w:pPr>
              <w:jc w:val="center"/>
              <w:rPr>
                <w:sz w:val="14"/>
                <w:szCs w:val="14"/>
              </w:rPr>
            </w:pPr>
            <w:r w:rsidRPr="0026475C">
              <w:rPr>
                <w:sz w:val="14"/>
                <w:szCs w:val="14"/>
              </w:rPr>
              <w:t>0,207</w:t>
            </w:r>
          </w:p>
        </w:tc>
        <w:tc>
          <w:tcPr>
            <w:tcW w:w="214" w:type="pct"/>
            <w:tcBorders>
              <w:top w:val="nil"/>
              <w:left w:val="nil"/>
              <w:bottom w:val="single" w:sz="4" w:space="0" w:color="auto"/>
              <w:right w:val="single" w:sz="8" w:space="0" w:color="auto"/>
            </w:tcBorders>
            <w:shd w:val="clear" w:color="000000" w:fill="FFFFFF"/>
            <w:vAlign w:val="center"/>
            <w:hideMark/>
          </w:tcPr>
          <w:p w14:paraId="7FD80AA7" w14:textId="77777777" w:rsidR="0026475C" w:rsidRPr="0026475C" w:rsidRDefault="0026475C" w:rsidP="0026475C">
            <w:pPr>
              <w:jc w:val="center"/>
              <w:rPr>
                <w:sz w:val="14"/>
                <w:szCs w:val="14"/>
              </w:rPr>
            </w:pPr>
            <w:r w:rsidRPr="0026475C">
              <w:rPr>
                <w:sz w:val="14"/>
                <w:szCs w:val="14"/>
              </w:rPr>
              <w:t>0,008</w:t>
            </w:r>
          </w:p>
        </w:tc>
        <w:tc>
          <w:tcPr>
            <w:tcW w:w="241" w:type="pct"/>
            <w:tcBorders>
              <w:top w:val="nil"/>
              <w:left w:val="nil"/>
              <w:bottom w:val="single" w:sz="4" w:space="0" w:color="auto"/>
              <w:right w:val="single" w:sz="8" w:space="0" w:color="auto"/>
            </w:tcBorders>
            <w:shd w:val="clear" w:color="000000" w:fill="FFFFFF"/>
            <w:vAlign w:val="center"/>
            <w:hideMark/>
          </w:tcPr>
          <w:p w14:paraId="1E1DA4D4"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72490BBD" w14:textId="77777777" w:rsidR="0026475C" w:rsidRPr="0026475C" w:rsidRDefault="0026475C" w:rsidP="0026475C">
            <w:pPr>
              <w:jc w:val="center"/>
              <w:rPr>
                <w:sz w:val="14"/>
                <w:szCs w:val="14"/>
              </w:rPr>
            </w:pPr>
            <w:r w:rsidRPr="0026475C">
              <w:rPr>
                <w:sz w:val="14"/>
                <w:szCs w:val="14"/>
              </w:rPr>
              <w:t>1,693</w:t>
            </w:r>
          </w:p>
        </w:tc>
      </w:tr>
      <w:tr w:rsidR="0026475C" w:rsidRPr="0026475C" w14:paraId="3F3686E0" w14:textId="77777777" w:rsidTr="009734C9">
        <w:trPr>
          <w:trHeight w:val="20"/>
        </w:trPr>
        <w:tc>
          <w:tcPr>
            <w:tcW w:w="178" w:type="pct"/>
            <w:tcBorders>
              <w:top w:val="nil"/>
              <w:left w:val="single" w:sz="8" w:space="0" w:color="auto"/>
              <w:bottom w:val="double" w:sz="6" w:space="0" w:color="auto"/>
              <w:right w:val="nil"/>
            </w:tcBorders>
            <w:shd w:val="clear" w:color="auto" w:fill="auto"/>
            <w:vAlign w:val="center"/>
            <w:hideMark/>
          </w:tcPr>
          <w:p w14:paraId="78AA3EE5" w14:textId="77777777" w:rsidR="0026475C" w:rsidRPr="0026475C" w:rsidRDefault="0026475C" w:rsidP="0026475C">
            <w:pPr>
              <w:jc w:val="center"/>
              <w:rPr>
                <w:sz w:val="14"/>
                <w:szCs w:val="14"/>
              </w:rPr>
            </w:pPr>
            <w:r w:rsidRPr="0026475C">
              <w:rPr>
                <w:sz w:val="14"/>
                <w:szCs w:val="14"/>
              </w:rPr>
              <w:t>4.2</w:t>
            </w:r>
          </w:p>
        </w:tc>
        <w:tc>
          <w:tcPr>
            <w:tcW w:w="1192" w:type="pct"/>
            <w:tcBorders>
              <w:top w:val="nil"/>
              <w:left w:val="single" w:sz="8" w:space="0" w:color="auto"/>
              <w:bottom w:val="double" w:sz="6" w:space="0" w:color="auto"/>
              <w:right w:val="single" w:sz="8" w:space="0" w:color="auto"/>
            </w:tcBorders>
            <w:shd w:val="clear" w:color="auto" w:fill="auto"/>
            <w:vAlign w:val="center"/>
            <w:hideMark/>
          </w:tcPr>
          <w:p w14:paraId="363BC81C" w14:textId="77777777" w:rsidR="0026475C" w:rsidRPr="0026475C" w:rsidRDefault="0026475C" w:rsidP="0026475C">
            <w:pPr>
              <w:ind w:firstLineChars="400" w:firstLine="560"/>
              <w:rPr>
                <w:sz w:val="14"/>
                <w:szCs w:val="14"/>
              </w:rPr>
            </w:pPr>
            <w:r w:rsidRPr="0026475C">
              <w:rPr>
                <w:sz w:val="14"/>
                <w:szCs w:val="14"/>
              </w:rPr>
              <w:t>Потери, относимые на производственные нужды ЭСО</w:t>
            </w:r>
          </w:p>
        </w:tc>
        <w:tc>
          <w:tcPr>
            <w:tcW w:w="218" w:type="pct"/>
            <w:tcBorders>
              <w:top w:val="nil"/>
              <w:left w:val="nil"/>
              <w:bottom w:val="double" w:sz="6" w:space="0" w:color="auto"/>
              <w:right w:val="single" w:sz="8" w:space="0" w:color="auto"/>
            </w:tcBorders>
            <w:shd w:val="clear" w:color="auto" w:fill="auto"/>
            <w:vAlign w:val="center"/>
            <w:hideMark/>
          </w:tcPr>
          <w:p w14:paraId="2E78A9D2"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double" w:sz="6" w:space="0" w:color="auto"/>
              <w:right w:val="single" w:sz="8" w:space="0" w:color="auto"/>
            </w:tcBorders>
            <w:shd w:val="clear" w:color="000000" w:fill="FFFFFF"/>
            <w:vAlign w:val="center"/>
            <w:hideMark/>
          </w:tcPr>
          <w:p w14:paraId="6617BA5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double" w:sz="6" w:space="0" w:color="auto"/>
              <w:right w:val="single" w:sz="8" w:space="0" w:color="auto"/>
            </w:tcBorders>
            <w:shd w:val="clear" w:color="000000" w:fill="FFFFFF"/>
            <w:vAlign w:val="center"/>
            <w:hideMark/>
          </w:tcPr>
          <w:p w14:paraId="3754D91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double" w:sz="6" w:space="0" w:color="auto"/>
              <w:right w:val="single" w:sz="8" w:space="0" w:color="auto"/>
            </w:tcBorders>
            <w:shd w:val="clear" w:color="000000" w:fill="FFFFFF"/>
            <w:vAlign w:val="center"/>
            <w:hideMark/>
          </w:tcPr>
          <w:p w14:paraId="4D197C15"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double" w:sz="6" w:space="0" w:color="auto"/>
              <w:right w:val="single" w:sz="8" w:space="0" w:color="auto"/>
            </w:tcBorders>
            <w:shd w:val="clear" w:color="000000" w:fill="FFFFFF"/>
            <w:vAlign w:val="center"/>
            <w:hideMark/>
          </w:tcPr>
          <w:p w14:paraId="65BA0FF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double" w:sz="6" w:space="0" w:color="auto"/>
              <w:right w:val="single" w:sz="8" w:space="0" w:color="auto"/>
            </w:tcBorders>
            <w:shd w:val="clear" w:color="000000" w:fill="FFFFFF"/>
            <w:vAlign w:val="center"/>
            <w:hideMark/>
          </w:tcPr>
          <w:p w14:paraId="2E034482"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double" w:sz="6" w:space="0" w:color="auto"/>
              <w:right w:val="single" w:sz="8" w:space="0" w:color="auto"/>
            </w:tcBorders>
            <w:shd w:val="clear" w:color="000000" w:fill="FFFFFF"/>
            <w:vAlign w:val="center"/>
            <w:hideMark/>
          </w:tcPr>
          <w:p w14:paraId="4E67F78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double" w:sz="6" w:space="0" w:color="auto"/>
              <w:right w:val="single" w:sz="8" w:space="0" w:color="auto"/>
            </w:tcBorders>
            <w:shd w:val="clear" w:color="000000" w:fill="FFFFFF"/>
            <w:vAlign w:val="center"/>
            <w:hideMark/>
          </w:tcPr>
          <w:p w14:paraId="0590011D"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double" w:sz="6" w:space="0" w:color="auto"/>
              <w:right w:val="single" w:sz="8" w:space="0" w:color="auto"/>
            </w:tcBorders>
            <w:shd w:val="clear" w:color="000000" w:fill="FFFFFF"/>
            <w:vAlign w:val="center"/>
            <w:hideMark/>
          </w:tcPr>
          <w:p w14:paraId="00876DCF"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double" w:sz="6" w:space="0" w:color="auto"/>
              <w:right w:val="single" w:sz="8" w:space="0" w:color="auto"/>
            </w:tcBorders>
            <w:shd w:val="clear" w:color="000000" w:fill="FFFFFF"/>
            <w:vAlign w:val="center"/>
            <w:hideMark/>
          </w:tcPr>
          <w:p w14:paraId="668C617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double" w:sz="6" w:space="0" w:color="auto"/>
              <w:right w:val="single" w:sz="8" w:space="0" w:color="auto"/>
            </w:tcBorders>
            <w:shd w:val="clear" w:color="000000" w:fill="FFFFFF"/>
            <w:vAlign w:val="center"/>
            <w:hideMark/>
          </w:tcPr>
          <w:p w14:paraId="3284B03C"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double" w:sz="6" w:space="0" w:color="auto"/>
              <w:right w:val="single" w:sz="8" w:space="0" w:color="auto"/>
            </w:tcBorders>
            <w:shd w:val="clear" w:color="000000" w:fill="FFFFFF"/>
            <w:vAlign w:val="center"/>
            <w:hideMark/>
          </w:tcPr>
          <w:p w14:paraId="2769B91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double" w:sz="6" w:space="0" w:color="auto"/>
              <w:right w:val="single" w:sz="8" w:space="0" w:color="auto"/>
            </w:tcBorders>
            <w:shd w:val="clear" w:color="000000" w:fill="FFFFFF"/>
            <w:vAlign w:val="center"/>
            <w:hideMark/>
          </w:tcPr>
          <w:p w14:paraId="1DEEE2F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double" w:sz="6" w:space="0" w:color="auto"/>
              <w:right w:val="single" w:sz="8" w:space="0" w:color="auto"/>
            </w:tcBorders>
            <w:shd w:val="clear" w:color="000000" w:fill="FFFFFF"/>
            <w:vAlign w:val="center"/>
            <w:hideMark/>
          </w:tcPr>
          <w:p w14:paraId="7086641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double" w:sz="6" w:space="0" w:color="auto"/>
              <w:right w:val="single" w:sz="8" w:space="0" w:color="auto"/>
            </w:tcBorders>
            <w:shd w:val="clear" w:color="000000" w:fill="FFFFFF"/>
            <w:vAlign w:val="center"/>
            <w:hideMark/>
          </w:tcPr>
          <w:p w14:paraId="6EB9B27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double" w:sz="6" w:space="0" w:color="auto"/>
              <w:right w:val="single" w:sz="8" w:space="0" w:color="auto"/>
            </w:tcBorders>
            <w:shd w:val="clear" w:color="000000" w:fill="FFFFFF"/>
            <w:vAlign w:val="center"/>
            <w:hideMark/>
          </w:tcPr>
          <w:p w14:paraId="64FFAA56" w14:textId="77777777" w:rsidR="0026475C" w:rsidRPr="0026475C" w:rsidRDefault="0026475C" w:rsidP="0026475C">
            <w:pPr>
              <w:jc w:val="center"/>
              <w:rPr>
                <w:sz w:val="14"/>
                <w:szCs w:val="14"/>
              </w:rPr>
            </w:pPr>
            <w:r w:rsidRPr="0026475C">
              <w:rPr>
                <w:sz w:val="14"/>
                <w:szCs w:val="14"/>
              </w:rPr>
              <w:t>0,000</w:t>
            </w:r>
          </w:p>
        </w:tc>
      </w:tr>
      <w:tr w:rsidR="0026475C" w:rsidRPr="0026475C" w14:paraId="62DFC03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9E10CDA" w14:textId="77777777" w:rsidR="0026475C" w:rsidRPr="0026475C" w:rsidRDefault="0026475C" w:rsidP="0026475C">
            <w:pPr>
              <w:jc w:val="center"/>
              <w:rPr>
                <w:sz w:val="14"/>
                <w:szCs w:val="14"/>
              </w:rPr>
            </w:pPr>
            <w:r w:rsidRPr="0026475C">
              <w:rPr>
                <w:sz w:val="14"/>
                <w:szCs w:val="14"/>
              </w:rPr>
              <w:t>5</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9B6D9FE" w14:textId="77777777" w:rsidR="0026475C" w:rsidRPr="0026475C" w:rsidRDefault="0026475C" w:rsidP="0026475C">
            <w:pPr>
              <w:rPr>
                <w:sz w:val="14"/>
                <w:szCs w:val="14"/>
              </w:rPr>
            </w:pPr>
            <w:r w:rsidRPr="0026475C">
              <w:rPr>
                <w:sz w:val="14"/>
                <w:szCs w:val="14"/>
              </w:rPr>
              <w:t>Отпуск в сеть, в т.ч.:</w:t>
            </w:r>
          </w:p>
        </w:tc>
        <w:tc>
          <w:tcPr>
            <w:tcW w:w="218" w:type="pct"/>
            <w:tcBorders>
              <w:top w:val="nil"/>
              <w:left w:val="nil"/>
              <w:bottom w:val="single" w:sz="4" w:space="0" w:color="auto"/>
              <w:right w:val="single" w:sz="8" w:space="0" w:color="auto"/>
            </w:tcBorders>
            <w:shd w:val="clear" w:color="auto" w:fill="auto"/>
            <w:vAlign w:val="center"/>
            <w:hideMark/>
          </w:tcPr>
          <w:p w14:paraId="36D5B419"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F6B0038" w14:textId="77777777" w:rsidR="0026475C" w:rsidRPr="0026475C" w:rsidRDefault="0026475C" w:rsidP="0026475C">
            <w:pPr>
              <w:jc w:val="center"/>
              <w:rPr>
                <w:sz w:val="14"/>
                <w:szCs w:val="14"/>
              </w:rPr>
            </w:pPr>
            <w:r w:rsidRPr="0026475C">
              <w:rPr>
                <w:sz w:val="14"/>
                <w:szCs w:val="14"/>
              </w:rPr>
              <w:t>74,202</w:t>
            </w:r>
          </w:p>
        </w:tc>
        <w:tc>
          <w:tcPr>
            <w:tcW w:w="213" w:type="pct"/>
            <w:tcBorders>
              <w:top w:val="nil"/>
              <w:left w:val="nil"/>
              <w:bottom w:val="single" w:sz="4" w:space="0" w:color="auto"/>
              <w:right w:val="single" w:sz="8" w:space="0" w:color="auto"/>
            </w:tcBorders>
            <w:shd w:val="clear" w:color="auto" w:fill="auto"/>
            <w:vAlign w:val="center"/>
            <w:hideMark/>
          </w:tcPr>
          <w:p w14:paraId="06F435B8" w14:textId="77777777" w:rsidR="0026475C" w:rsidRPr="0026475C" w:rsidRDefault="0026475C" w:rsidP="0026475C">
            <w:pPr>
              <w:jc w:val="center"/>
              <w:rPr>
                <w:sz w:val="14"/>
                <w:szCs w:val="14"/>
              </w:rPr>
            </w:pPr>
            <w:r w:rsidRPr="0026475C">
              <w:rPr>
                <w:sz w:val="14"/>
                <w:szCs w:val="14"/>
              </w:rPr>
              <w:t>48,845</w:t>
            </w:r>
          </w:p>
        </w:tc>
        <w:tc>
          <w:tcPr>
            <w:tcW w:w="213" w:type="pct"/>
            <w:tcBorders>
              <w:top w:val="nil"/>
              <w:left w:val="nil"/>
              <w:bottom w:val="single" w:sz="4" w:space="0" w:color="auto"/>
              <w:right w:val="single" w:sz="8" w:space="0" w:color="auto"/>
            </w:tcBorders>
            <w:shd w:val="clear" w:color="auto" w:fill="auto"/>
            <w:vAlign w:val="center"/>
            <w:hideMark/>
          </w:tcPr>
          <w:p w14:paraId="61BD915C" w14:textId="77777777" w:rsidR="0026475C" w:rsidRPr="0026475C" w:rsidRDefault="0026475C" w:rsidP="0026475C">
            <w:pPr>
              <w:jc w:val="center"/>
              <w:rPr>
                <w:sz w:val="14"/>
                <w:szCs w:val="14"/>
              </w:rPr>
            </w:pPr>
            <w:r w:rsidRPr="0026475C">
              <w:rPr>
                <w:sz w:val="14"/>
                <w:szCs w:val="14"/>
              </w:rPr>
              <w:t>5,580</w:t>
            </w:r>
          </w:p>
        </w:tc>
        <w:tc>
          <w:tcPr>
            <w:tcW w:w="241" w:type="pct"/>
            <w:tcBorders>
              <w:top w:val="nil"/>
              <w:left w:val="nil"/>
              <w:bottom w:val="single" w:sz="4" w:space="0" w:color="auto"/>
              <w:right w:val="single" w:sz="8" w:space="0" w:color="auto"/>
            </w:tcBorders>
            <w:shd w:val="clear" w:color="auto" w:fill="auto"/>
            <w:vAlign w:val="center"/>
            <w:hideMark/>
          </w:tcPr>
          <w:p w14:paraId="407E552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994C39B" w14:textId="77777777" w:rsidR="0026475C" w:rsidRPr="0026475C" w:rsidRDefault="0026475C" w:rsidP="0026475C">
            <w:pPr>
              <w:jc w:val="center"/>
              <w:rPr>
                <w:sz w:val="14"/>
                <w:szCs w:val="14"/>
              </w:rPr>
            </w:pPr>
            <w:r w:rsidRPr="0026475C">
              <w:rPr>
                <w:sz w:val="14"/>
                <w:szCs w:val="14"/>
              </w:rPr>
              <w:t>128,627</w:t>
            </w:r>
          </w:p>
        </w:tc>
        <w:tc>
          <w:tcPr>
            <w:tcW w:w="203" w:type="pct"/>
            <w:tcBorders>
              <w:top w:val="nil"/>
              <w:left w:val="nil"/>
              <w:bottom w:val="single" w:sz="4" w:space="0" w:color="auto"/>
              <w:right w:val="single" w:sz="8" w:space="0" w:color="auto"/>
            </w:tcBorders>
            <w:shd w:val="clear" w:color="auto" w:fill="auto"/>
            <w:vAlign w:val="center"/>
            <w:hideMark/>
          </w:tcPr>
          <w:p w14:paraId="6B20EB5F" w14:textId="77777777" w:rsidR="0026475C" w:rsidRPr="0026475C" w:rsidRDefault="0026475C" w:rsidP="0026475C">
            <w:pPr>
              <w:jc w:val="center"/>
              <w:rPr>
                <w:sz w:val="14"/>
                <w:szCs w:val="14"/>
              </w:rPr>
            </w:pPr>
            <w:r w:rsidRPr="0026475C">
              <w:rPr>
                <w:sz w:val="14"/>
                <w:szCs w:val="14"/>
              </w:rPr>
              <w:t>73,640</w:t>
            </w:r>
          </w:p>
        </w:tc>
        <w:tc>
          <w:tcPr>
            <w:tcW w:w="213" w:type="pct"/>
            <w:tcBorders>
              <w:top w:val="nil"/>
              <w:left w:val="nil"/>
              <w:bottom w:val="single" w:sz="4" w:space="0" w:color="auto"/>
              <w:right w:val="single" w:sz="8" w:space="0" w:color="auto"/>
            </w:tcBorders>
            <w:shd w:val="clear" w:color="auto" w:fill="auto"/>
            <w:vAlign w:val="center"/>
            <w:hideMark/>
          </w:tcPr>
          <w:p w14:paraId="68F28216" w14:textId="77777777" w:rsidR="0026475C" w:rsidRPr="0026475C" w:rsidRDefault="0026475C" w:rsidP="0026475C">
            <w:pPr>
              <w:jc w:val="center"/>
              <w:rPr>
                <w:sz w:val="14"/>
                <w:szCs w:val="14"/>
              </w:rPr>
            </w:pPr>
            <w:r w:rsidRPr="0026475C">
              <w:rPr>
                <w:sz w:val="14"/>
                <w:szCs w:val="14"/>
              </w:rPr>
              <w:t>51,432</w:t>
            </w:r>
          </w:p>
        </w:tc>
        <w:tc>
          <w:tcPr>
            <w:tcW w:w="214" w:type="pct"/>
            <w:tcBorders>
              <w:top w:val="nil"/>
              <w:left w:val="nil"/>
              <w:bottom w:val="single" w:sz="4" w:space="0" w:color="auto"/>
              <w:right w:val="single" w:sz="8" w:space="0" w:color="auto"/>
            </w:tcBorders>
            <w:shd w:val="clear" w:color="auto" w:fill="auto"/>
            <w:vAlign w:val="center"/>
            <w:hideMark/>
          </w:tcPr>
          <w:p w14:paraId="3A757975" w14:textId="77777777" w:rsidR="0026475C" w:rsidRPr="0026475C" w:rsidRDefault="0026475C" w:rsidP="0026475C">
            <w:pPr>
              <w:jc w:val="center"/>
              <w:rPr>
                <w:sz w:val="14"/>
                <w:szCs w:val="14"/>
              </w:rPr>
            </w:pPr>
            <w:r w:rsidRPr="0026475C">
              <w:rPr>
                <w:sz w:val="14"/>
                <w:szCs w:val="14"/>
              </w:rPr>
              <w:t>5,153</w:t>
            </w:r>
          </w:p>
        </w:tc>
        <w:tc>
          <w:tcPr>
            <w:tcW w:w="241" w:type="pct"/>
            <w:tcBorders>
              <w:top w:val="nil"/>
              <w:left w:val="nil"/>
              <w:bottom w:val="single" w:sz="4" w:space="0" w:color="auto"/>
              <w:right w:val="single" w:sz="8" w:space="0" w:color="auto"/>
            </w:tcBorders>
            <w:shd w:val="clear" w:color="auto" w:fill="auto"/>
            <w:vAlign w:val="center"/>
            <w:hideMark/>
          </w:tcPr>
          <w:p w14:paraId="47C153D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5EB982B8" w14:textId="77777777" w:rsidR="0026475C" w:rsidRPr="0026475C" w:rsidRDefault="0026475C" w:rsidP="0026475C">
            <w:pPr>
              <w:jc w:val="center"/>
              <w:rPr>
                <w:sz w:val="14"/>
                <w:szCs w:val="14"/>
              </w:rPr>
            </w:pPr>
            <w:r w:rsidRPr="0026475C">
              <w:rPr>
                <w:sz w:val="14"/>
                <w:szCs w:val="14"/>
              </w:rPr>
              <w:t>130,225</w:t>
            </w:r>
          </w:p>
        </w:tc>
        <w:tc>
          <w:tcPr>
            <w:tcW w:w="204" w:type="pct"/>
            <w:tcBorders>
              <w:top w:val="nil"/>
              <w:left w:val="nil"/>
              <w:bottom w:val="single" w:sz="4" w:space="0" w:color="auto"/>
              <w:right w:val="single" w:sz="8" w:space="0" w:color="auto"/>
            </w:tcBorders>
            <w:shd w:val="clear" w:color="auto" w:fill="auto"/>
            <w:vAlign w:val="center"/>
            <w:hideMark/>
          </w:tcPr>
          <w:p w14:paraId="0DD8A81C" w14:textId="77777777" w:rsidR="0026475C" w:rsidRPr="0026475C" w:rsidRDefault="0026475C" w:rsidP="0026475C">
            <w:pPr>
              <w:jc w:val="center"/>
              <w:rPr>
                <w:sz w:val="14"/>
                <w:szCs w:val="14"/>
              </w:rPr>
            </w:pPr>
            <w:r w:rsidRPr="0026475C">
              <w:rPr>
                <w:sz w:val="14"/>
                <w:szCs w:val="14"/>
              </w:rPr>
              <w:t>73,921</w:t>
            </w:r>
          </w:p>
        </w:tc>
        <w:tc>
          <w:tcPr>
            <w:tcW w:w="214" w:type="pct"/>
            <w:tcBorders>
              <w:top w:val="nil"/>
              <w:left w:val="nil"/>
              <w:bottom w:val="single" w:sz="4" w:space="0" w:color="auto"/>
              <w:right w:val="single" w:sz="8" w:space="0" w:color="auto"/>
            </w:tcBorders>
            <w:shd w:val="clear" w:color="auto" w:fill="auto"/>
            <w:vAlign w:val="center"/>
            <w:hideMark/>
          </w:tcPr>
          <w:p w14:paraId="4BB5F6CA" w14:textId="77777777" w:rsidR="0026475C" w:rsidRPr="0026475C" w:rsidRDefault="0026475C" w:rsidP="0026475C">
            <w:pPr>
              <w:jc w:val="center"/>
              <w:rPr>
                <w:sz w:val="14"/>
                <w:szCs w:val="14"/>
              </w:rPr>
            </w:pPr>
            <w:r w:rsidRPr="0026475C">
              <w:rPr>
                <w:sz w:val="14"/>
                <w:szCs w:val="14"/>
              </w:rPr>
              <w:t>50,139</w:t>
            </w:r>
          </w:p>
        </w:tc>
        <w:tc>
          <w:tcPr>
            <w:tcW w:w="214" w:type="pct"/>
            <w:tcBorders>
              <w:top w:val="nil"/>
              <w:left w:val="nil"/>
              <w:bottom w:val="single" w:sz="4" w:space="0" w:color="auto"/>
              <w:right w:val="single" w:sz="8" w:space="0" w:color="auto"/>
            </w:tcBorders>
            <w:shd w:val="clear" w:color="auto" w:fill="auto"/>
            <w:vAlign w:val="center"/>
            <w:hideMark/>
          </w:tcPr>
          <w:p w14:paraId="1EC97B33" w14:textId="77777777" w:rsidR="0026475C" w:rsidRPr="0026475C" w:rsidRDefault="0026475C" w:rsidP="0026475C">
            <w:pPr>
              <w:jc w:val="center"/>
              <w:rPr>
                <w:sz w:val="14"/>
                <w:szCs w:val="14"/>
              </w:rPr>
            </w:pPr>
            <w:r w:rsidRPr="0026475C">
              <w:rPr>
                <w:sz w:val="14"/>
                <w:szCs w:val="14"/>
              </w:rPr>
              <w:t>5,366</w:t>
            </w:r>
          </w:p>
        </w:tc>
        <w:tc>
          <w:tcPr>
            <w:tcW w:w="241" w:type="pct"/>
            <w:tcBorders>
              <w:top w:val="nil"/>
              <w:left w:val="nil"/>
              <w:bottom w:val="single" w:sz="4" w:space="0" w:color="auto"/>
              <w:right w:val="single" w:sz="8" w:space="0" w:color="auto"/>
            </w:tcBorders>
            <w:shd w:val="clear" w:color="auto" w:fill="auto"/>
            <w:vAlign w:val="center"/>
            <w:hideMark/>
          </w:tcPr>
          <w:p w14:paraId="328828D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C94C895" w14:textId="77777777" w:rsidR="0026475C" w:rsidRPr="0026475C" w:rsidRDefault="0026475C" w:rsidP="0026475C">
            <w:pPr>
              <w:jc w:val="center"/>
              <w:rPr>
                <w:sz w:val="14"/>
                <w:szCs w:val="14"/>
              </w:rPr>
            </w:pPr>
            <w:r w:rsidRPr="0026475C">
              <w:rPr>
                <w:sz w:val="14"/>
                <w:szCs w:val="14"/>
              </w:rPr>
              <w:t>129,426</w:t>
            </w:r>
          </w:p>
        </w:tc>
      </w:tr>
      <w:tr w:rsidR="0026475C" w:rsidRPr="0026475C" w14:paraId="3794984E"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CDEC245" w14:textId="77777777" w:rsidR="0026475C" w:rsidRPr="0026475C" w:rsidRDefault="0026475C" w:rsidP="0026475C">
            <w:pPr>
              <w:jc w:val="center"/>
              <w:rPr>
                <w:sz w:val="14"/>
                <w:szCs w:val="14"/>
              </w:rPr>
            </w:pPr>
            <w:r w:rsidRPr="0026475C">
              <w:rPr>
                <w:sz w:val="14"/>
                <w:szCs w:val="14"/>
              </w:rPr>
              <w:t>5.1</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8CFB04D" w14:textId="77777777" w:rsidR="0026475C" w:rsidRPr="0026475C" w:rsidRDefault="0026475C" w:rsidP="0026475C">
            <w:pPr>
              <w:ind w:firstLineChars="400" w:firstLine="560"/>
              <w:rPr>
                <w:sz w:val="14"/>
                <w:szCs w:val="14"/>
              </w:rPr>
            </w:pPr>
            <w:r w:rsidRPr="0026475C">
              <w:rPr>
                <w:sz w:val="14"/>
                <w:szCs w:val="14"/>
              </w:rPr>
              <w:t>Отпуск в свою сеть следующего уровня напряжения, в т.ч. в:</w:t>
            </w:r>
          </w:p>
        </w:tc>
        <w:tc>
          <w:tcPr>
            <w:tcW w:w="218" w:type="pct"/>
            <w:tcBorders>
              <w:top w:val="nil"/>
              <w:left w:val="nil"/>
              <w:bottom w:val="single" w:sz="4" w:space="0" w:color="auto"/>
              <w:right w:val="single" w:sz="8" w:space="0" w:color="auto"/>
            </w:tcBorders>
            <w:shd w:val="clear" w:color="auto" w:fill="auto"/>
            <w:vAlign w:val="center"/>
            <w:hideMark/>
          </w:tcPr>
          <w:p w14:paraId="62AB4EA4"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0F4CD28" w14:textId="77777777" w:rsidR="0026475C" w:rsidRPr="0026475C" w:rsidRDefault="0026475C" w:rsidP="0026475C">
            <w:pPr>
              <w:jc w:val="center"/>
              <w:rPr>
                <w:sz w:val="14"/>
                <w:szCs w:val="14"/>
              </w:rPr>
            </w:pPr>
            <w:r w:rsidRPr="0026475C">
              <w:rPr>
                <w:sz w:val="14"/>
                <w:szCs w:val="14"/>
              </w:rPr>
              <w:t>41,320</w:t>
            </w:r>
          </w:p>
        </w:tc>
        <w:tc>
          <w:tcPr>
            <w:tcW w:w="213" w:type="pct"/>
            <w:tcBorders>
              <w:top w:val="nil"/>
              <w:left w:val="nil"/>
              <w:bottom w:val="single" w:sz="4" w:space="0" w:color="auto"/>
              <w:right w:val="single" w:sz="8" w:space="0" w:color="auto"/>
            </w:tcBorders>
            <w:shd w:val="clear" w:color="auto" w:fill="auto"/>
            <w:vAlign w:val="center"/>
            <w:hideMark/>
          </w:tcPr>
          <w:p w14:paraId="2A6F60BB" w14:textId="77777777" w:rsidR="0026475C" w:rsidRPr="0026475C" w:rsidRDefault="0026475C" w:rsidP="0026475C">
            <w:pPr>
              <w:jc w:val="center"/>
              <w:rPr>
                <w:sz w:val="14"/>
                <w:szCs w:val="14"/>
              </w:rPr>
            </w:pPr>
            <w:r w:rsidRPr="0026475C">
              <w:rPr>
                <w:sz w:val="14"/>
                <w:szCs w:val="14"/>
              </w:rPr>
              <w:t>5,090</w:t>
            </w:r>
          </w:p>
        </w:tc>
        <w:tc>
          <w:tcPr>
            <w:tcW w:w="213" w:type="pct"/>
            <w:tcBorders>
              <w:top w:val="nil"/>
              <w:left w:val="nil"/>
              <w:bottom w:val="single" w:sz="4" w:space="0" w:color="auto"/>
              <w:right w:val="single" w:sz="8" w:space="0" w:color="auto"/>
            </w:tcBorders>
            <w:shd w:val="clear" w:color="auto" w:fill="auto"/>
            <w:vAlign w:val="center"/>
            <w:hideMark/>
          </w:tcPr>
          <w:p w14:paraId="0DDEC0A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808080"/>
            <w:vAlign w:val="center"/>
            <w:hideMark/>
          </w:tcPr>
          <w:p w14:paraId="35925F0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B554406" w14:textId="77777777" w:rsidR="0026475C" w:rsidRPr="0026475C" w:rsidRDefault="0026475C" w:rsidP="0026475C">
            <w:pPr>
              <w:jc w:val="center"/>
              <w:rPr>
                <w:sz w:val="14"/>
                <w:szCs w:val="14"/>
              </w:rPr>
            </w:pPr>
            <w:r w:rsidRPr="0026475C">
              <w:rPr>
                <w:sz w:val="14"/>
                <w:szCs w:val="14"/>
              </w:rPr>
              <w:t>46,410</w:t>
            </w:r>
          </w:p>
        </w:tc>
        <w:tc>
          <w:tcPr>
            <w:tcW w:w="203" w:type="pct"/>
            <w:tcBorders>
              <w:top w:val="nil"/>
              <w:left w:val="nil"/>
              <w:bottom w:val="single" w:sz="4" w:space="0" w:color="auto"/>
              <w:right w:val="single" w:sz="8" w:space="0" w:color="auto"/>
            </w:tcBorders>
            <w:shd w:val="clear" w:color="auto" w:fill="auto"/>
            <w:vAlign w:val="center"/>
            <w:hideMark/>
          </w:tcPr>
          <w:p w14:paraId="211F6CE7" w14:textId="77777777" w:rsidR="0026475C" w:rsidRPr="0026475C" w:rsidRDefault="0026475C" w:rsidP="0026475C">
            <w:pPr>
              <w:jc w:val="center"/>
              <w:rPr>
                <w:sz w:val="14"/>
                <w:szCs w:val="14"/>
              </w:rPr>
            </w:pPr>
            <w:r w:rsidRPr="0026475C">
              <w:rPr>
                <w:sz w:val="14"/>
                <w:szCs w:val="14"/>
              </w:rPr>
              <w:t>41,428</w:t>
            </w:r>
          </w:p>
        </w:tc>
        <w:tc>
          <w:tcPr>
            <w:tcW w:w="213" w:type="pct"/>
            <w:tcBorders>
              <w:top w:val="nil"/>
              <w:left w:val="nil"/>
              <w:bottom w:val="single" w:sz="4" w:space="0" w:color="auto"/>
              <w:right w:val="single" w:sz="8" w:space="0" w:color="auto"/>
            </w:tcBorders>
            <w:shd w:val="clear" w:color="auto" w:fill="auto"/>
            <w:vAlign w:val="center"/>
            <w:hideMark/>
          </w:tcPr>
          <w:p w14:paraId="4DA1A1C6" w14:textId="77777777" w:rsidR="0026475C" w:rsidRPr="0026475C" w:rsidRDefault="0026475C" w:rsidP="0026475C">
            <w:pPr>
              <w:jc w:val="center"/>
              <w:rPr>
                <w:sz w:val="14"/>
                <w:szCs w:val="14"/>
              </w:rPr>
            </w:pPr>
            <w:r w:rsidRPr="0026475C">
              <w:rPr>
                <w:sz w:val="14"/>
                <w:szCs w:val="14"/>
              </w:rPr>
              <w:t>4,753</w:t>
            </w:r>
          </w:p>
        </w:tc>
        <w:tc>
          <w:tcPr>
            <w:tcW w:w="214" w:type="pct"/>
            <w:tcBorders>
              <w:top w:val="nil"/>
              <w:left w:val="nil"/>
              <w:bottom w:val="single" w:sz="4" w:space="0" w:color="auto"/>
              <w:right w:val="single" w:sz="8" w:space="0" w:color="auto"/>
            </w:tcBorders>
            <w:shd w:val="clear" w:color="auto" w:fill="auto"/>
            <w:vAlign w:val="center"/>
            <w:hideMark/>
          </w:tcPr>
          <w:p w14:paraId="4CC80A3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808080"/>
            <w:vAlign w:val="center"/>
            <w:hideMark/>
          </w:tcPr>
          <w:p w14:paraId="313BA470"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8201DB9" w14:textId="77777777" w:rsidR="0026475C" w:rsidRPr="0026475C" w:rsidRDefault="0026475C" w:rsidP="0026475C">
            <w:pPr>
              <w:jc w:val="center"/>
              <w:rPr>
                <w:sz w:val="14"/>
                <w:szCs w:val="14"/>
              </w:rPr>
            </w:pPr>
            <w:r w:rsidRPr="0026475C">
              <w:rPr>
                <w:sz w:val="14"/>
                <w:szCs w:val="14"/>
              </w:rPr>
              <w:t>46,181</w:t>
            </w:r>
          </w:p>
        </w:tc>
        <w:tc>
          <w:tcPr>
            <w:tcW w:w="204" w:type="pct"/>
            <w:tcBorders>
              <w:top w:val="nil"/>
              <w:left w:val="nil"/>
              <w:bottom w:val="single" w:sz="4" w:space="0" w:color="auto"/>
              <w:right w:val="single" w:sz="8" w:space="0" w:color="auto"/>
            </w:tcBorders>
            <w:shd w:val="clear" w:color="auto" w:fill="auto"/>
            <w:vAlign w:val="center"/>
            <w:hideMark/>
          </w:tcPr>
          <w:p w14:paraId="63213585" w14:textId="77777777" w:rsidR="0026475C" w:rsidRPr="0026475C" w:rsidRDefault="0026475C" w:rsidP="0026475C">
            <w:pPr>
              <w:jc w:val="center"/>
              <w:rPr>
                <w:sz w:val="14"/>
                <w:szCs w:val="14"/>
              </w:rPr>
            </w:pPr>
            <w:r w:rsidRPr="0026475C">
              <w:rPr>
                <w:sz w:val="14"/>
                <w:szCs w:val="14"/>
              </w:rPr>
              <w:t>41,374</w:t>
            </w:r>
          </w:p>
        </w:tc>
        <w:tc>
          <w:tcPr>
            <w:tcW w:w="214" w:type="pct"/>
            <w:tcBorders>
              <w:top w:val="nil"/>
              <w:left w:val="nil"/>
              <w:bottom w:val="single" w:sz="4" w:space="0" w:color="auto"/>
              <w:right w:val="single" w:sz="8" w:space="0" w:color="auto"/>
            </w:tcBorders>
            <w:shd w:val="clear" w:color="auto" w:fill="auto"/>
            <w:vAlign w:val="center"/>
            <w:hideMark/>
          </w:tcPr>
          <w:p w14:paraId="0C0F1E10" w14:textId="77777777" w:rsidR="0026475C" w:rsidRPr="0026475C" w:rsidRDefault="0026475C" w:rsidP="0026475C">
            <w:pPr>
              <w:jc w:val="center"/>
              <w:rPr>
                <w:sz w:val="14"/>
                <w:szCs w:val="14"/>
              </w:rPr>
            </w:pPr>
            <w:r w:rsidRPr="0026475C">
              <w:rPr>
                <w:sz w:val="14"/>
                <w:szCs w:val="14"/>
              </w:rPr>
              <w:t>4,922</w:t>
            </w:r>
          </w:p>
        </w:tc>
        <w:tc>
          <w:tcPr>
            <w:tcW w:w="214" w:type="pct"/>
            <w:tcBorders>
              <w:top w:val="nil"/>
              <w:left w:val="nil"/>
              <w:bottom w:val="single" w:sz="4" w:space="0" w:color="auto"/>
              <w:right w:val="single" w:sz="8" w:space="0" w:color="auto"/>
            </w:tcBorders>
            <w:shd w:val="clear" w:color="auto" w:fill="auto"/>
            <w:vAlign w:val="center"/>
            <w:hideMark/>
          </w:tcPr>
          <w:p w14:paraId="3B01111F"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808080"/>
            <w:vAlign w:val="center"/>
            <w:hideMark/>
          </w:tcPr>
          <w:p w14:paraId="32FAACC7" w14:textId="77777777" w:rsidR="0026475C" w:rsidRPr="0026475C" w:rsidRDefault="0026475C" w:rsidP="0026475C">
            <w:pPr>
              <w:jc w:val="center"/>
              <w:rPr>
                <w:sz w:val="14"/>
                <w:szCs w:val="14"/>
              </w:rPr>
            </w:pPr>
            <w:r w:rsidRPr="0026475C">
              <w:rPr>
                <w:sz w:val="14"/>
                <w:szCs w:val="14"/>
              </w:rPr>
              <w:t> </w:t>
            </w:r>
          </w:p>
        </w:tc>
        <w:tc>
          <w:tcPr>
            <w:tcW w:w="334" w:type="pct"/>
            <w:tcBorders>
              <w:top w:val="nil"/>
              <w:left w:val="nil"/>
              <w:bottom w:val="single" w:sz="4" w:space="0" w:color="auto"/>
              <w:right w:val="single" w:sz="8" w:space="0" w:color="auto"/>
            </w:tcBorders>
            <w:shd w:val="clear" w:color="auto" w:fill="auto"/>
            <w:vAlign w:val="center"/>
            <w:hideMark/>
          </w:tcPr>
          <w:p w14:paraId="55C311F4" w14:textId="77777777" w:rsidR="0026475C" w:rsidRPr="0026475C" w:rsidRDefault="0026475C" w:rsidP="0026475C">
            <w:pPr>
              <w:jc w:val="center"/>
              <w:rPr>
                <w:sz w:val="14"/>
                <w:szCs w:val="14"/>
              </w:rPr>
            </w:pPr>
            <w:r w:rsidRPr="0026475C">
              <w:rPr>
                <w:sz w:val="14"/>
                <w:szCs w:val="14"/>
              </w:rPr>
              <w:t>46,296</w:t>
            </w:r>
          </w:p>
        </w:tc>
      </w:tr>
      <w:tr w:rsidR="0026475C" w:rsidRPr="0026475C" w14:paraId="098F2481"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AA3B9EE"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620D83F" w14:textId="77777777" w:rsidR="0026475C" w:rsidRPr="0026475C" w:rsidRDefault="0026475C" w:rsidP="0026475C">
            <w:pPr>
              <w:jc w:val="right"/>
              <w:rPr>
                <w:sz w:val="14"/>
                <w:szCs w:val="14"/>
              </w:rPr>
            </w:pPr>
            <w:r w:rsidRPr="0026475C">
              <w:rPr>
                <w:sz w:val="14"/>
                <w:szCs w:val="14"/>
              </w:rPr>
              <w:t>СН1</w:t>
            </w:r>
          </w:p>
        </w:tc>
        <w:tc>
          <w:tcPr>
            <w:tcW w:w="218" w:type="pct"/>
            <w:tcBorders>
              <w:top w:val="nil"/>
              <w:left w:val="nil"/>
              <w:bottom w:val="single" w:sz="4" w:space="0" w:color="auto"/>
              <w:right w:val="single" w:sz="8" w:space="0" w:color="auto"/>
            </w:tcBorders>
            <w:shd w:val="clear" w:color="auto" w:fill="auto"/>
            <w:vAlign w:val="center"/>
            <w:hideMark/>
          </w:tcPr>
          <w:p w14:paraId="4514BB3C"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75FB82D" w14:textId="77777777" w:rsidR="0026475C" w:rsidRPr="0026475C" w:rsidRDefault="0026475C" w:rsidP="0026475C">
            <w:pPr>
              <w:jc w:val="center"/>
              <w:rPr>
                <w:sz w:val="14"/>
                <w:szCs w:val="14"/>
              </w:rPr>
            </w:pPr>
            <w:r w:rsidRPr="0026475C">
              <w:rPr>
                <w:sz w:val="14"/>
                <w:szCs w:val="14"/>
              </w:rPr>
              <w:t>41,320</w:t>
            </w:r>
          </w:p>
        </w:tc>
        <w:tc>
          <w:tcPr>
            <w:tcW w:w="213" w:type="pct"/>
            <w:tcBorders>
              <w:top w:val="nil"/>
              <w:left w:val="nil"/>
              <w:bottom w:val="single" w:sz="4" w:space="0" w:color="auto"/>
              <w:right w:val="single" w:sz="8" w:space="0" w:color="auto"/>
            </w:tcBorders>
            <w:shd w:val="clear" w:color="000000" w:fill="808080"/>
            <w:vAlign w:val="center"/>
            <w:hideMark/>
          </w:tcPr>
          <w:p w14:paraId="3E2965D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553504F5"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6E0BFDA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D0EB08E" w14:textId="77777777" w:rsidR="0026475C" w:rsidRPr="0026475C" w:rsidRDefault="0026475C" w:rsidP="0026475C">
            <w:pPr>
              <w:jc w:val="center"/>
              <w:rPr>
                <w:sz w:val="14"/>
                <w:szCs w:val="14"/>
              </w:rPr>
            </w:pPr>
            <w:r w:rsidRPr="0026475C">
              <w:rPr>
                <w:sz w:val="14"/>
                <w:szCs w:val="14"/>
              </w:rPr>
              <w:t>41,320</w:t>
            </w:r>
          </w:p>
        </w:tc>
        <w:tc>
          <w:tcPr>
            <w:tcW w:w="203" w:type="pct"/>
            <w:tcBorders>
              <w:top w:val="nil"/>
              <w:left w:val="nil"/>
              <w:bottom w:val="single" w:sz="4" w:space="0" w:color="auto"/>
              <w:right w:val="single" w:sz="8" w:space="0" w:color="auto"/>
            </w:tcBorders>
            <w:shd w:val="clear" w:color="auto" w:fill="auto"/>
            <w:vAlign w:val="center"/>
            <w:hideMark/>
          </w:tcPr>
          <w:p w14:paraId="17981D1E" w14:textId="77777777" w:rsidR="0026475C" w:rsidRPr="0026475C" w:rsidRDefault="0026475C" w:rsidP="0026475C">
            <w:pPr>
              <w:jc w:val="center"/>
              <w:rPr>
                <w:sz w:val="14"/>
                <w:szCs w:val="14"/>
              </w:rPr>
            </w:pPr>
            <w:r w:rsidRPr="0026475C">
              <w:rPr>
                <w:sz w:val="14"/>
                <w:szCs w:val="14"/>
              </w:rPr>
              <w:t>41,428</w:t>
            </w:r>
          </w:p>
        </w:tc>
        <w:tc>
          <w:tcPr>
            <w:tcW w:w="213" w:type="pct"/>
            <w:tcBorders>
              <w:top w:val="nil"/>
              <w:left w:val="nil"/>
              <w:bottom w:val="single" w:sz="4" w:space="0" w:color="auto"/>
              <w:right w:val="single" w:sz="8" w:space="0" w:color="auto"/>
            </w:tcBorders>
            <w:shd w:val="clear" w:color="000000" w:fill="808080"/>
            <w:vAlign w:val="center"/>
            <w:hideMark/>
          </w:tcPr>
          <w:p w14:paraId="41A1C018"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808080"/>
            <w:vAlign w:val="center"/>
            <w:hideMark/>
          </w:tcPr>
          <w:p w14:paraId="75533B65"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151A9A5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8A0A140" w14:textId="77777777" w:rsidR="0026475C" w:rsidRPr="0026475C" w:rsidRDefault="0026475C" w:rsidP="0026475C">
            <w:pPr>
              <w:jc w:val="center"/>
              <w:rPr>
                <w:sz w:val="14"/>
                <w:szCs w:val="14"/>
              </w:rPr>
            </w:pPr>
            <w:r w:rsidRPr="0026475C">
              <w:rPr>
                <w:sz w:val="14"/>
                <w:szCs w:val="14"/>
              </w:rPr>
              <w:t>41,428</w:t>
            </w:r>
          </w:p>
        </w:tc>
        <w:tc>
          <w:tcPr>
            <w:tcW w:w="204" w:type="pct"/>
            <w:tcBorders>
              <w:top w:val="nil"/>
              <w:left w:val="nil"/>
              <w:bottom w:val="single" w:sz="4" w:space="0" w:color="auto"/>
              <w:right w:val="single" w:sz="8" w:space="0" w:color="auto"/>
            </w:tcBorders>
            <w:shd w:val="clear" w:color="000000" w:fill="FFFFFF"/>
            <w:vAlign w:val="center"/>
            <w:hideMark/>
          </w:tcPr>
          <w:p w14:paraId="0556E853" w14:textId="77777777" w:rsidR="0026475C" w:rsidRPr="0026475C" w:rsidRDefault="0026475C" w:rsidP="0026475C">
            <w:pPr>
              <w:jc w:val="center"/>
              <w:rPr>
                <w:sz w:val="14"/>
                <w:szCs w:val="14"/>
              </w:rPr>
            </w:pPr>
            <w:r w:rsidRPr="0026475C">
              <w:rPr>
                <w:sz w:val="14"/>
                <w:szCs w:val="14"/>
              </w:rPr>
              <w:t>41,374</w:t>
            </w:r>
          </w:p>
        </w:tc>
        <w:tc>
          <w:tcPr>
            <w:tcW w:w="214" w:type="pct"/>
            <w:tcBorders>
              <w:top w:val="nil"/>
              <w:left w:val="nil"/>
              <w:bottom w:val="single" w:sz="4" w:space="0" w:color="auto"/>
              <w:right w:val="single" w:sz="8" w:space="0" w:color="auto"/>
            </w:tcBorders>
            <w:shd w:val="clear" w:color="000000" w:fill="808080"/>
            <w:vAlign w:val="center"/>
            <w:hideMark/>
          </w:tcPr>
          <w:p w14:paraId="721B63FC"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808080"/>
            <w:vAlign w:val="center"/>
            <w:hideMark/>
          </w:tcPr>
          <w:p w14:paraId="1FD79E5B"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2DE2BA70" w14:textId="77777777" w:rsidR="0026475C" w:rsidRPr="0026475C" w:rsidRDefault="0026475C" w:rsidP="0026475C">
            <w:pPr>
              <w:jc w:val="center"/>
              <w:rPr>
                <w:sz w:val="14"/>
                <w:szCs w:val="14"/>
              </w:rPr>
            </w:pPr>
            <w:r w:rsidRPr="0026475C">
              <w:rPr>
                <w:sz w:val="14"/>
                <w:szCs w:val="14"/>
              </w:rPr>
              <w:t> </w:t>
            </w:r>
          </w:p>
        </w:tc>
        <w:tc>
          <w:tcPr>
            <w:tcW w:w="334" w:type="pct"/>
            <w:tcBorders>
              <w:top w:val="nil"/>
              <w:left w:val="nil"/>
              <w:bottom w:val="single" w:sz="4" w:space="0" w:color="auto"/>
              <w:right w:val="single" w:sz="8" w:space="0" w:color="auto"/>
            </w:tcBorders>
            <w:shd w:val="clear" w:color="auto" w:fill="auto"/>
            <w:vAlign w:val="center"/>
            <w:hideMark/>
          </w:tcPr>
          <w:p w14:paraId="6E17290F" w14:textId="77777777" w:rsidR="0026475C" w:rsidRPr="0026475C" w:rsidRDefault="0026475C" w:rsidP="0026475C">
            <w:pPr>
              <w:jc w:val="center"/>
              <w:rPr>
                <w:sz w:val="14"/>
                <w:szCs w:val="14"/>
              </w:rPr>
            </w:pPr>
            <w:r w:rsidRPr="0026475C">
              <w:rPr>
                <w:sz w:val="14"/>
                <w:szCs w:val="14"/>
              </w:rPr>
              <w:t>41,374</w:t>
            </w:r>
          </w:p>
        </w:tc>
      </w:tr>
      <w:tr w:rsidR="0026475C" w:rsidRPr="0026475C" w14:paraId="49BD3C86"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3782CAC"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456AB16" w14:textId="77777777" w:rsidR="0026475C" w:rsidRPr="0026475C" w:rsidRDefault="0026475C" w:rsidP="0026475C">
            <w:pPr>
              <w:jc w:val="right"/>
              <w:rPr>
                <w:sz w:val="14"/>
                <w:szCs w:val="14"/>
              </w:rPr>
            </w:pPr>
            <w:r w:rsidRPr="0026475C">
              <w:rPr>
                <w:sz w:val="14"/>
                <w:szCs w:val="14"/>
              </w:rPr>
              <w:t>СН2</w:t>
            </w:r>
          </w:p>
        </w:tc>
        <w:tc>
          <w:tcPr>
            <w:tcW w:w="218" w:type="pct"/>
            <w:tcBorders>
              <w:top w:val="nil"/>
              <w:left w:val="nil"/>
              <w:bottom w:val="single" w:sz="4" w:space="0" w:color="auto"/>
              <w:right w:val="single" w:sz="8" w:space="0" w:color="auto"/>
            </w:tcBorders>
            <w:shd w:val="clear" w:color="auto" w:fill="auto"/>
            <w:vAlign w:val="center"/>
            <w:hideMark/>
          </w:tcPr>
          <w:p w14:paraId="4BEE3459"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C5B0D8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C21D92B" w14:textId="77777777" w:rsidR="0026475C" w:rsidRPr="0026475C" w:rsidRDefault="0026475C" w:rsidP="0026475C">
            <w:pPr>
              <w:jc w:val="center"/>
              <w:rPr>
                <w:sz w:val="14"/>
                <w:szCs w:val="14"/>
              </w:rPr>
            </w:pPr>
            <w:r w:rsidRPr="0026475C">
              <w:rPr>
                <w:sz w:val="14"/>
                <w:szCs w:val="14"/>
              </w:rPr>
              <w:t>5,090</w:t>
            </w:r>
          </w:p>
        </w:tc>
        <w:tc>
          <w:tcPr>
            <w:tcW w:w="213" w:type="pct"/>
            <w:tcBorders>
              <w:top w:val="nil"/>
              <w:left w:val="nil"/>
              <w:bottom w:val="single" w:sz="4" w:space="0" w:color="auto"/>
              <w:right w:val="single" w:sz="8" w:space="0" w:color="auto"/>
            </w:tcBorders>
            <w:shd w:val="clear" w:color="000000" w:fill="808080"/>
            <w:vAlign w:val="center"/>
            <w:hideMark/>
          </w:tcPr>
          <w:p w14:paraId="59950F27"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46731E6A"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9629AC7" w14:textId="77777777" w:rsidR="0026475C" w:rsidRPr="0026475C" w:rsidRDefault="0026475C" w:rsidP="0026475C">
            <w:pPr>
              <w:jc w:val="center"/>
              <w:rPr>
                <w:sz w:val="14"/>
                <w:szCs w:val="14"/>
              </w:rPr>
            </w:pPr>
            <w:r w:rsidRPr="0026475C">
              <w:rPr>
                <w:sz w:val="14"/>
                <w:szCs w:val="14"/>
              </w:rPr>
              <w:t>5,090</w:t>
            </w:r>
          </w:p>
        </w:tc>
        <w:tc>
          <w:tcPr>
            <w:tcW w:w="203" w:type="pct"/>
            <w:tcBorders>
              <w:top w:val="nil"/>
              <w:left w:val="nil"/>
              <w:bottom w:val="single" w:sz="4" w:space="0" w:color="auto"/>
              <w:right w:val="single" w:sz="8" w:space="0" w:color="auto"/>
            </w:tcBorders>
            <w:shd w:val="clear" w:color="auto" w:fill="auto"/>
            <w:vAlign w:val="center"/>
            <w:hideMark/>
          </w:tcPr>
          <w:p w14:paraId="66D8AF10"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1C0F2CC" w14:textId="77777777" w:rsidR="0026475C" w:rsidRPr="0026475C" w:rsidRDefault="0026475C" w:rsidP="0026475C">
            <w:pPr>
              <w:jc w:val="center"/>
              <w:rPr>
                <w:sz w:val="14"/>
                <w:szCs w:val="14"/>
              </w:rPr>
            </w:pPr>
            <w:r w:rsidRPr="0026475C">
              <w:rPr>
                <w:sz w:val="14"/>
                <w:szCs w:val="14"/>
              </w:rPr>
              <w:t>4,753</w:t>
            </w:r>
          </w:p>
        </w:tc>
        <w:tc>
          <w:tcPr>
            <w:tcW w:w="214" w:type="pct"/>
            <w:tcBorders>
              <w:top w:val="nil"/>
              <w:left w:val="nil"/>
              <w:bottom w:val="single" w:sz="4" w:space="0" w:color="auto"/>
              <w:right w:val="single" w:sz="8" w:space="0" w:color="auto"/>
            </w:tcBorders>
            <w:shd w:val="clear" w:color="000000" w:fill="808080"/>
            <w:vAlign w:val="center"/>
            <w:hideMark/>
          </w:tcPr>
          <w:p w14:paraId="022F4ADD"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6B57B01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E0B37DA" w14:textId="77777777" w:rsidR="0026475C" w:rsidRPr="0026475C" w:rsidRDefault="0026475C" w:rsidP="0026475C">
            <w:pPr>
              <w:jc w:val="center"/>
              <w:rPr>
                <w:sz w:val="14"/>
                <w:szCs w:val="14"/>
              </w:rPr>
            </w:pPr>
            <w:r w:rsidRPr="0026475C">
              <w:rPr>
                <w:sz w:val="14"/>
                <w:szCs w:val="14"/>
              </w:rPr>
              <w:t>4,753</w:t>
            </w:r>
          </w:p>
        </w:tc>
        <w:tc>
          <w:tcPr>
            <w:tcW w:w="204" w:type="pct"/>
            <w:tcBorders>
              <w:top w:val="nil"/>
              <w:left w:val="nil"/>
              <w:bottom w:val="single" w:sz="4" w:space="0" w:color="auto"/>
              <w:right w:val="single" w:sz="8" w:space="0" w:color="auto"/>
            </w:tcBorders>
            <w:shd w:val="clear" w:color="000000" w:fill="FFFFFF"/>
            <w:vAlign w:val="center"/>
            <w:hideMark/>
          </w:tcPr>
          <w:p w14:paraId="2F6A7A5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2E434C6" w14:textId="77777777" w:rsidR="0026475C" w:rsidRPr="0026475C" w:rsidRDefault="0026475C" w:rsidP="0026475C">
            <w:pPr>
              <w:jc w:val="center"/>
              <w:rPr>
                <w:sz w:val="14"/>
                <w:szCs w:val="14"/>
              </w:rPr>
            </w:pPr>
            <w:r w:rsidRPr="0026475C">
              <w:rPr>
                <w:sz w:val="14"/>
                <w:szCs w:val="14"/>
              </w:rPr>
              <w:t>4,922</w:t>
            </w:r>
          </w:p>
        </w:tc>
        <w:tc>
          <w:tcPr>
            <w:tcW w:w="214" w:type="pct"/>
            <w:tcBorders>
              <w:top w:val="nil"/>
              <w:left w:val="nil"/>
              <w:bottom w:val="single" w:sz="4" w:space="0" w:color="auto"/>
              <w:right w:val="single" w:sz="8" w:space="0" w:color="auto"/>
            </w:tcBorders>
            <w:shd w:val="clear" w:color="000000" w:fill="808080"/>
            <w:vAlign w:val="center"/>
            <w:hideMark/>
          </w:tcPr>
          <w:p w14:paraId="27C94940"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700BF45D" w14:textId="77777777" w:rsidR="0026475C" w:rsidRPr="0026475C" w:rsidRDefault="0026475C" w:rsidP="0026475C">
            <w:pPr>
              <w:jc w:val="center"/>
              <w:rPr>
                <w:sz w:val="14"/>
                <w:szCs w:val="14"/>
              </w:rPr>
            </w:pPr>
            <w:r w:rsidRPr="0026475C">
              <w:rPr>
                <w:sz w:val="14"/>
                <w:szCs w:val="14"/>
              </w:rPr>
              <w:t> </w:t>
            </w:r>
          </w:p>
        </w:tc>
        <w:tc>
          <w:tcPr>
            <w:tcW w:w="334" w:type="pct"/>
            <w:tcBorders>
              <w:top w:val="nil"/>
              <w:left w:val="nil"/>
              <w:bottom w:val="single" w:sz="4" w:space="0" w:color="auto"/>
              <w:right w:val="single" w:sz="8" w:space="0" w:color="auto"/>
            </w:tcBorders>
            <w:shd w:val="clear" w:color="auto" w:fill="auto"/>
            <w:vAlign w:val="center"/>
            <w:hideMark/>
          </w:tcPr>
          <w:p w14:paraId="15AA8501" w14:textId="77777777" w:rsidR="0026475C" w:rsidRPr="0026475C" w:rsidRDefault="0026475C" w:rsidP="0026475C">
            <w:pPr>
              <w:jc w:val="center"/>
              <w:rPr>
                <w:sz w:val="14"/>
                <w:szCs w:val="14"/>
              </w:rPr>
            </w:pPr>
            <w:r w:rsidRPr="0026475C">
              <w:rPr>
                <w:sz w:val="14"/>
                <w:szCs w:val="14"/>
              </w:rPr>
              <w:t>4,922</w:t>
            </w:r>
          </w:p>
        </w:tc>
      </w:tr>
      <w:tr w:rsidR="0026475C" w:rsidRPr="0026475C" w14:paraId="6B9675E3"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BC7AD41"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64E88E1" w14:textId="77777777" w:rsidR="0026475C" w:rsidRPr="0026475C" w:rsidRDefault="0026475C" w:rsidP="0026475C">
            <w:pPr>
              <w:jc w:val="right"/>
              <w:rPr>
                <w:sz w:val="14"/>
                <w:szCs w:val="14"/>
              </w:rPr>
            </w:pPr>
            <w:r w:rsidRPr="0026475C">
              <w:rPr>
                <w:sz w:val="14"/>
                <w:szCs w:val="14"/>
              </w:rPr>
              <w:t>НН</w:t>
            </w:r>
          </w:p>
        </w:tc>
        <w:tc>
          <w:tcPr>
            <w:tcW w:w="218" w:type="pct"/>
            <w:tcBorders>
              <w:top w:val="nil"/>
              <w:left w:val="nil"/>
              <w:bottom w:val="single" w:sz="4" w:space="0" w:color="auto"/>
              <w:right w:val="single" w:sz="8" w:space="0" w:color="auto"/>
            </w:tcBorders>
            <w:shd w:val="clear" w:color="auto" w:fill="auto"/>
            <w:vAlign w:val="center"/>
            <w:hideMark/>
          </w:tcPr>
          <w:p w14:paraId="7DE5F9B9"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AAA342D"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EA099D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23B5BF9"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5A442B3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043A8299"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3B0E21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3DED3F7"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676805F"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1B27ADF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C4943A1"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1B4571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E7E2B3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94D456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808080"/>
            <w:vAlign w:val="center"/>
            <w:hideMark/>
          </w:tcPr>
          <w:p w14:paraId="346CA8EF" w14:textId="77777777" w:rsidR="0026475C" w:rsidRPr="0026475C" w:rsidRDefault="0026475C" w:rsidP="0026475C">
            <w:pPr>
              <w:jc w:val="center"/>
              <w:rPr>
                <w:sz w:val="14"/>
                <w:szCs w:val="14"/>
              </w:rPr>
            </w:pPr>
            <w:r w:rsidRPr="0026475C">
              <w:rPr>
                <w:sz w:val="14"/>
                <w:szCs w:val="14"/>
              </w:rPr>
              <w:t> </w:t>
            </w:r>
          </w:p>
        </w:tc>
        <w:tc>
          <w:tcPr>
            <w:tcW w:w="334" w:type="pct"/>
            <w:tcBorders>
              <w:top w:val="nil"/>
              <w:left w:val="nil"/>
              <w:bottom w:val="single" w:sz="4" w:space="0" w:color="auto"/>
              <w:right w:val="single" w:sz="8" w:space="0" w:color="auto"/>
            </w:tcBorders>
            <w:shd w:val="clear" w:color="auto" w:fill="auto"/>
            <w:vAlign w:val="center"/>
            <w:hideMark/>
          </w:tcPr>
          <w:p w14:paraId="47999FDB" w14:textId="77777777" w:rsidR="0026475C" w:rsidRPr="0026475C" w:rsidRDefault="0026475C" w:rsidP="0026475C">
            <w:pPr>
              <w:jc w:val="center"/>
              <w:rPr>
                <w:sz w:val="14"/>
                <w:szCs w:val="14"/>
              </w:rPr>
            </w:pPr>
            <w:r w:rsidRPr="0026475C">
              <w:rPr>
                <w:sz w:val="14"/>
                <w:szCs w:val="14"/>
              </w:rPr>
              <w:t>0,000</w:t>
            </w:r>
          </w:p>
        </w:tc>
      </w:tr>
      <w:tr w:rsidR="0026475C" w:rsidRPr="0026475C" w14:paraId="65CAFEF0" w14:textId="77777777" w:rsidTr="009734C9">
        <w:trPr>
          <w:trHeight w:val="20"/>
        </w:trPr>
        <w:tc>
          <w:tcPr>
            <w:tcW w:w="178" w:type="pct"/>
            <w:tcBorders>
              <w:top w:val="nil"/>
              <w:left w:val="single" w:sz="8" w:space="0" w:color="auto"/>
              <w:bottom w:val="double" w:sz="6" w:space="0" w:color="auto"/>
              <w:right w:val="nil"/>
            </w:tcBorders>
            <w:shd w:val="clear" w:color="auto" w:fill="auto"/>
            <w:vAlign w:val="center"/>
            <w:hideMark/>
          </w:tcPr>
          <w:p w14:paraId="063583CC" w14:textId="77777777" w:rsidR="0026475C" w:rsidRPr="0026475C" w:rsidRDefault="0026475C" w:rsidP="0026475C">
            <w:pPr>
              <w:jc w:val="center"/>
              <w:rPr>
                <w:b/>
                <w:bCs/>
                <w:sz w:val="14"/>
                <w:szCs w:val="14"/>
              </w:rPr>
            </w:pPr>
            <w:r w:rsidRPr="0026475C">
              <w:rPr>
                <w:b/>
                <w:bCs/>
                <w:sz w:val="14"/>
                <w:szCs w:val="14"/>
              </w:rPr>
              <w:t>5.2</w:t>
            </w:r>
          </w:p>
        </w:tc>
        <w:tc>
          <w:tcPr>
            <w:tcW w:w="1192" w:type="pct"/>
            <w:tcBorders>
              <w:top w:val="nil"/>
              <w:left w:val="single" w:sz="8" w:space="0" w:color="auto"/>
              <w:bottom w:val="double" w:sz="6" w:space="0" w:color="auto"/>
              <w:right w:val="single" w:sz="8" w:space="0" w:color="auto"/>
            </w:tcBorders>
            <w:shd w:val="clear" w:color="auto" w:fill="auto"/>
            <w:vAlign w:val="center"/>
            <w:hideMark/>
          </w:tcPr>
          <w:p w14:paraId="4E0DE62D" w14:textId="77777777" w:rsidR="0026475C" w:rsidRPr="0026475C" w:rsidRDefault="0026475C" w:rsidP="0026475C">
            <w:pPr>
              <w:ind w:firstLineChars="400" w:firstLine="562"/>
              <w:rPr>
                <w:b/>
                <w:bCs/>
                <w:sz w:val="14"/>
                <w:szCs w:val="14"/>
              </w:rPr>
            </w:pPr>
            <w:r w:rsidRPr="0026475C">
              <w:rPr>
                <w:b/>
                <w:bCs/>
                <w:sz w:val="14"/>
                <w:szCs w:val="14"/>
              </w:rPr>
              <w:t xml:space="preserve">Полезный отпуск </w:t>
            </w:r>
          </w:p>
        </w:tc>
        <w:tc>
          <w:tcPr>
            <w:tcW w:w="218" w:type="pct"/>
            <w:tcBorders>
              <w:top w:val="nil"/>
              <w:left w:val="nil"/>
              <w:bottom w:val="double" w:sz="6" w:space="0" w:color="auto"/>
              <w:right w:val="single" w:sz="8" w:space="0" w:color="auto"/>
            </w:tcBorders>
            <w:shd w:val="clear" w:color="auto" w:fill="auto"/>
            <w:vAlign w:val="center"/>
            <w:hideMark/>
          </w:tcPr>
          <w:p w14:paraId="0644279D" w14:textId="77777777" w:rsidR="0026475C" w:rsidRPr="0026475C" w:rsidRDefault="0026475C" w:rsidP="0026475C">
            <w:pPr>
              <w:jc w:val="center"/>
              <w:rPr>
                <w:b/>
                <w:bCs/>
                <w:sz w:val="14"/>
                <w:szCs w:val="14"/>
              </w:rPr>
            </w:pPr>
            <w:r w:rsidRPr="0026475C">
              <w:rPr>
                <w:b/>
                <w:bCs/>
                <w:sz w:val="14"/>
                <w:szCs w:val="14"/>
              </w:rPr>
              <w:t>МВт</w:t>
            </w:r>
          </w:p>
        </w:tc>
        <w:tc>
          <w:tcPr>
            <w:tcW w:w="213" w:type="pct"/>
            <w:tcBorders>
              <w:top w:val="nil"/>
              <w:left w:val="nil"/>
              <w:bottom w:val="double" w:sz="6" w:space="0" w:color="auto"/>
              <w:right w:val="single" w:sz="8" w:space="0" w:color="auto"/>
            </w:tcBorders>
            <w:shd w:val="clear" w:color="auto" w:fill="auto"/>
            <w:vAlign w:val="center"/>
            <w:hideMark/>
          </w:tcPr>
          <w:p w14:paraId="7FB06EA6" w14:textId="77777777" w:rsidR="0026475C" w:rsidRPr="0026475C" w:rsidRDefault="0026475C" w:rsidP="0026475C">
            <w:pPr>
              <w:jc w:val="center"/>
              <w:rPr>
                <w:b/>
                <w:bCs/>
                <w:sz w:val="14"/>
                <w:szCs w:val="14"/>
              </w:rPr>
            </w:pPr>
            <w:r w:rsidRPr="0026475C">
              <w:rPr>
                <w:b/>
                <w:bCs/>
                <w:sz w:val="14"/>
                <w:szCs w:val="14"/>
              </w:rPr>
              <w:t>32,882</w:t>
            </w:r>
          </w:p>
        </w:tc>
        <w:tc>
          <w:tcPr>
            <w:tcW w:w="213" w:type="pct"/>
            <w:tcBorders>
              <w:top w:val="nil"/>
              <w:left w:val="nil"/>
              <w:bottom w:val="double" w:sz="6" w:space="0" w:color="auto"/>
              <w:right w:val="single" w:sz="8" w:space="0" w:color="auto"/>
            </w:tcBorders>
            <w:shd w:val="clear" w:color="auto" w:fill="auto"/>
            <w:vAlign w:val="center"/>
            <w:hideMark/>
          </w:tcPr>
          <w:p w14:paraId="2E91D47C" w14:textId="77777777" w:rsidR="0026475C" w:rsidRPr="0026475C" w:rsidRDefault="0026475C" w:rsidP="0026475C">
            <w:pPr>
              <w:jc w:val="center"/>
              <w:rPr>
                <w:b/>
                <w:bCs/>
                <w:sz w:val="14"/>
                <w:szCs w:val="14"/>
              </w:rPr>
            </w:pPr>
            <w:r w:rsidRPr="0026475C">
              <w:rPr>
                <w:b/>
                <w:bCs/>
                <w:sz w:val="14"/>
                <w:szCs w:val="14"/>
              </w:rPr>
              <w:t>43,755</w:t>
            </w:r>
          </w:p>
        </w:tc>
        <w:tc>
          <w:tcPr>
            <w:tcW w:w="213" w:type="pct"/>
            <w:tcBorders>
              <w:top w:val="nil"/>
              <w:left w:val="nil"/>
              <w:bottom w:val="double" w:sz="6" w:space="0" w:color="auto"/>
              <w:right w:val="single" w:sz="8" w:space="0" w:color="auto"/>
            </w:tcBorders>
            <w:shd w:val="clear" w:color="auto" w:fill="auto"/>
            <w:vAlign w:val="center"/>
            <w:hideMark/>
          </w:tcPr>
          <w:p w14:paraId="2B916E64" w14:textId="77777777" w:rsidR="0026475C" w:rsidRPr="0026475C" w:rsidRDefault="0026475C" w:rsidP="0026475C">
            <w:pPr>
              <w:jc w:val="center"/>
              <w:rPr>
                <w:b/>
                <w:bCs/>
                <w:sz w:val="14"/>
                <w:szCs w:val="14"/>
              </w:rPr>
            </w:pPr>
            <w:r w:rsidRPr="0026475C">
              <w:rPr>
                <w:b/>
                <w:bCs/>
                <w:sz w:val="14"/>
                <w:szCs w:val="14"/>
              </w:rPr>
              <w:t>5,580</w:t>
            </w:r>
          </w:p>
        </w:tc>
        <w:tc>
          <w:tcPr>
            <w:tcW w:w="241" w:type="pct"/>
            <w:tcBorders>
              <w:top w:val="nil"/>
              <w:left w:val="nil"/>
              <w:bottom w:val="double" w:sz="6" w:space="0" w:color="auto"/>
              <w:right w:val="single" w:sz="8" w:space="0" w:color="auto"/>
            </w:tcBorders>
            <w:shd w:val="clear" w:color="auto" w:fill="auto"/>
            <w:vAlign w:val="center"/>
            <w:hideMark/>
          </w:tcPr>
          <w:p w14:paraId="0544C7E6" w14:textId="77777777" w:rsidR="0026475C" w:rsidRPr="0026475C" w:rsidRDefault="0026475C" w:rsidP="0026475C">
            <w:pPr>
              <w:jc w:val="center"/>
              <w:rPr>
                <w:b/>
                <w:bCs/>
                <w:sz w:val="14"/>
                <w:szCs w:val="14"/>
              </w:rPr>
            </w:pPr>
            <w:r w:rsidRPr="0026475C">
              <w:rPr>
                <w:b/>
                <w:bCs/>
                <w:sz w:val="14"/>
                <w:szCs w:val="14"/>
              </w:rPr>
              <w:t>0,000</w:t>
            </w:r>
          </w:p>
        </w:tc>
        <w:tc>
          <w:tcPr>
            <w:tcW w:w="226" w:type="pct"/>
            <w:tcBorders>
              <w:top w:val="nil"/>
              <w:left w:val="nil"/>
              <w:bottom w:val="double" w:sz="6" w:space="0" w:color="auto"/>
              <w:right w:val="single" w:sz="8" w:space="0" w:color="auto"/>
            </w:tcBorders>
            <w:shd w:val="clear" w:color="auto" w:fill="auto"/>
            <w:vAlign w:val="center"/>
            <w:hideMark/>
          </w:tcPr>
          <w:p w14:paraId="3AB586AA" w14:textId="77777777" w:rsidR="0026475C" w:rsidRPr="0026475C" w:rsidRDefault="0026475C" w:rsidP="0026475C">
            <w:pPr>
              <w:jc w:val="center"/>
              <w:rPr>
                <w:b/>
                <w:bCs/>
                <w:sz w:val="14"/>
                <w:szCs w:val="14"/>
              </w:rPr>
            </w:pPr>
            <w:r w:rsidRPr="0026475C">
              <w:rPr>
                <w:b/>
                <w:bCs/>
                <w:sz w:val="14"/>
                <w:szCs w:val="14"/>
              </w:rPr>
              <w:t>82,217</w:t>
            </w:r>
          </w:p>
        </w:tc>
        <w:tc>
          <w:tcPr>
            <w:tcW w:w="203" w:type="pct"/>
            <w:tcBorders>
              <w:top w:val="nil"/>
              <w:left w:val="nil"/>
              <w:bottom w:val="double" w:sz="6" w:space="0" w:color="auto"/>
              <w:right w:val="single" w:sz="8" w:space="0" w:color="auto"/>
            </w:tcBorders>
            <w:shd w:val="clear" w:color="auto" w:fill="auto"/>
            <w:vAlign w:val="center"/>
            <w:hideMark/>
          </w:tcPr>
          <w:p w14:paraId="60FC05DE" w14:textId="77777777" w:rsidR="0026475C" w:rsidRPr="0026475C" w:rsidRDefault="0026475C" w:rsidP="0026475C">
            <w:pPr>
              <w:jc w:val="center"/>
              <w:rPr>
                <w:b/>
                <w:bCs/>
                <w:sz w:val="14"/>
                <w:szCs w:val="14"/>
              </w:rPr>
            </w:pPr>
            <w:r w:rsidRPr="0026475C">
              <w:rPr>
                <w:b/>
                <w:bCs/>
                <w:sz w:val="14"/>
                <w:szCs w:val="14"/>
              </w:rPr>
              <w:t>32,212</w:t>
            </w:r>
          </w:p>
        </w:tc>
        <w:tc>
          <w:tcPr>
            <w:tcW w:w="213" w:type="pct"/>
            <w:tcBorders>
              <w:top w:val="nil"/>
              <w:left w:val="nil"/>
              <w:bottom w:val="double" w:sz="6" w:space="0" w:color="auto"/>
              <w:right w:val="single" w:sz="8" w:space="0" w:color="auto"/>
            </w:tcBorders>
            <w:shd w:val="clear" w:color="auto" w:fill="auto"/>
            <w:vAlign w:val="center"/>
            <w:hideMark/>
          </w:tcPr>
          <w:p w14:paraId="3F79F4E2" w14:textId="77777777" w:rsidR="0026475C" w:rsidRPr="0026475C" w:rsidRDefault="0026475C" w:rsidP="0026475C">
            <w:pPr>
              <w:jc w:val="center"/>
              <w:rPr>
                <w:b/>
                <w:bCs/>
                <w:sz w:val="14"/>
                <w:szCs w:val="14"/>
              </w:rPr>
            </w:pPr>
            <w:r w:rsidRPr="0026475C">
              <w:rPr>
                <w:b/>
                <w:bCs/>
                <w:sz w:val="14"/>
                <w:szCs w:val="14"/>
              </w:rPr>
              <w:t>46,679</w:t>
            </w:r>
          </w:p>
        </w:tc>
        <w:tc>
          <w:tcPr>
            <w:tcW w:w="214" w:type="pct"/>
            <w:tcBorders>
              <w:top w:val="nil"/>
              <w:left w:val="nil"/>
              <w:bottom w:val="double" w:sz="6" w:space="0" w:color="auto"/>
              <w:right w:val="single" w:sz="8" w:space="0" w:color="auto"/>
            </w:tcBorders>
            <w:shd w:val="clear" w:color="auto" w:fill="auto"/>
            <w:vAlign w:val="center"/>
            <w:hideMark/>
          </w:tcPr>
          <w:p w14:paraId="44B456C5" w14:textId="77777777" w:rsidR="0026475C" w:rsidRPr="0026475C" w:rsidRDefault="0026475C" w:rsidP="0026475C">
            <w:pPr>
              <w:jc w:val="center"/>
              <w:rPr>
                <w:b/>
                <w:bCs/>
                <w:sz w:val="14"/>
                <w:szCs w:val="14"/>
              </w:rPr>
            </w:pPr>
            <w:r w:rsidRPr="0026475C">
              <w:rPr>
                <w:b/>
                <w:bCs/>
                <w:sz w:val="14"/>
                <w:szCs w:val="14"/>
              </w:rPr>
              <w:t>5,153</w:t>
            </w:r>
          </w:p>
        </w:tc>
        <w:tc>
          <w:tcPr>
            <w:tcW w:w="241" w:type="pct"/>
            <w:tcBorders>
              <w:top w:val="nil"/>
              <w:left w:val="nil"/>
              <w:bottom w:val="double" w:sz="6" w:space="0" w:color="auto"/>
              <w:right w:val="single" w:sz="8" w:space="0" w:color="auto"/>
            </w:tcBorders>
            <w:shd w:val="clear" w:color="auto" w:fill="auto"/>
            <w:vAlign w:val="center"/>
            <w:hideMark/>
          </w:tcPr>
          <w:p w14:paraId="5571A725" w14:textId="77777777" w:rsidR="0026475C" w:rsidRPr="0026475C" w:rsidRDefault="0026475C" w:rsidP="0026475C">
            <w:pPr>
              <w:jc w:val="center"/>
              <w:rPr>
                <w:b/>
                <w:bCs/>
                <w:sz w:val="14"/>
                <w:szCs w:val="14"/>
              </w:rPr>
            </w:pPr>
            <w:r w:rsidRPr="0026475C">
              <w:rPr>
                <w:b/>
                <w:bCs/>
                <w:sz w:val="14"/>
                <w:szCs w:val="14"/>
              </w:rPr>
              <w:t>0,000</w:t>
            </w:r>
          </w:p>
        </w:tc>
        <w:tc>
          <w:tcPr>
            <w:tcW w:w="226" w:type="pct"/>
            <w:tcBorders>
              <w:top w:val="nil"/>
              <w:left w:val="nil"/>
              <w:bottom w:val="double" w:sz="6" w:space="0" w:color="auto"/>
              <w:right w:val="single" w:sz="8" w:space="0" w:color="auto"/>
            </w:tcBorders>
            <w:shd w:val="clear" w:color="auto" w:fill="auto"/>
            <w:vAlign w:val="center"/>
            <w:hideMark/>
          </w:tcPr>
          <w:p w14:paraId="04261FA5" w14:textId="77777777" w:rsidR="0026475C" w:rsidRPr="0026475C" w:rsidRDefault="0026475C" w:rsidP="0026475C">
            <w:pPr>
              <w:jc w:val="center"/>
              <w:rPr>
                <w:b/>
                <w:bCs/>
                <w:sz w:val="14"/>
                <w:szCs w:val="14"/>
              </w:rPr>
            </w:pPr>
            <w:r w:rsidRPr="0026475C">
              <w:rPr>
                <w:b/>
                <w:bCs/>
                <w:sz w:val="14"/>
                <w:szCs w:val="14"/>
              </w:rPr>
              <w:t>84,044</w:t>
            </w:r>
          </w:p>
        </w:tc>
        <w:tc>
          <w:tcPr>
            <w:tcW w:w="204" w:type="pct"/>
            <w:tcBorders>
              <w:top w:val="nil"/>
              <w:left w:val="nil"/>
              <w:bottom w:val="double" w:sz="6" w:space="0" w:color="auto"/>
              <w:right w:val="single" w:sz="8" w:space="0" w:color="auto"/>
            </w:tcBorders>
            <w:shd w:val="clear" w:color="auto" w:fill="auto"/>
            <w:vAlign w:val="center"/>
            <w:hideMark/>
          </w:tcPr>
          <w:p w14:paraId="4598B151" w14:textId="77777777" w:rsidR="0026475C" w:rsidRPr="0026475C" w:rsidRDefault="0026475C" w:rsidP="0026475C">
            <w:pPr>
              <w:jc w:val="center"/>
              <w:rPr>
                <w:b/>
                <w:bCs/>
                <w:sz w:val="14"/>
                <w:szCs w:val="14"/>
              </w:rPr>
            </w:pPr>
            <w:r w:rsidRPr="0026475C">
              <w:rPr>
                <w:b/>
                <w:bCs/>
                <w:sz w:val="14"/>
                <w:szCs w:val="14"/>
              </w:rPr>
              <w:t>32,547</w:t>
            </w:r>
          </w:p>
        </w:tc>
        <w:tc>
          <w:tcPr>
            <w:tcW w:w="214" w:type="pct"/>
            <w:tcBorders>
              <w:top w:val="nil"/>
              <w:left w:val="nil"/>
              <w:bottom w:val="double" w:sz="6" w:space="0" w:color="auto"/>
              <w:right w:val="single" w:sz="8" w:space="0" w:color="auto"/>
            </w:tcBorders>
            <w:shd w:val="clear" w:color="auto" w:fill="auto"/>
            <w:vAlign w:val="center"/>
            <w:hideMark/>
          </w:tcPr>
          <w:p w14:paraId="0DD748FF" w14:textId="77777777" w:rsidR="0026475C" w:rsidRPr="0026475C" w:rsidRDefault="0026475C" w:rsidP="0026475C">
            <w:pPr>
              <w:jc w:val="center"/>
              <w:rPr>
                <w:b/>
                <w:bCs/>
                <w:sz w:val="14"/>
                <w:szCs w:val="14"/>
              </w:rPr>
            </w:pPr>
            <w:r w:rsidRPr="0026475C">
              <w:rPr>
                <w:b/>
                <w:bCs/>
                <w:sz w:val="14"/>
                <w:szCs w:val="14"/>
              </w:rPr>
              <w:t>45,217</w:t>
            </w:r>
          </w:p>
        </w:tc>
        <w:tc>
          <w:tcPr>
            <w:tcW w:w="214" w:type="pct"/>
            <w:tcBorders>
              <w:top w:val="nil"/>
              <w:left w:val="nil"/>
              <w:bottom w:val="double" w:sz="6" w:space="0" w:color="auto"/>
              <w:right w:val="single" w:sz="8" w:space="0" w:color="auto"/>
            </w:tcBorders>
            <w:shd w:val="clear" w:color="auto" w:fill="auto"/>
            <w:vAlign w:val="center"/>
            <w:hideMark/>
          </w:tcPr>
          <w:p w14:paraId="17180694" w14:textId="77777777" w:rsidR="0026475C" w:rsidRPr="0026475C" w:rsidRDefault="0026475C" w:rsidP="0026475C">
            <w:pPr>
              <w:jc w:val="center"/>
              <w:rPr>
                <w:b/>
                <w:bCs/>
                <w:sz w:val="14"/>
                <w:szCs w:val="14"/>
              </w:rPr>
            </w:pPr>
            <w:r w:rsidRPr="0026475C">
              <w:rPr>
                <w:b/>
                <w:bCs/>
                <w:sz w:val="14"/>
                <w:szCs w:val="14"/>
              </w:rPr>
              <w:t>5,366</w:t>
            </w:r>
          </w:p>
        </w:tc>
        <w:tc>
          <w:tcPr>
            <w:tcW w:w="241" w:type="pct"/>
            <w:tcBorders>
              <w:top w:val="nil"/>
              <w:left w:val="nil"/>
              <w:bottom w:val="double" w:sz="6" w:space="0" w:color="auto"/>
              <w:right w:val="single" w:sz="8" w:space="0" w:color="auto"/>
            </w:tcBorders>
            <w:shd w:val="clear" w:color="auto" w:fill="auto"/>
            <w:vAlign w:val="center"/>
            <w:hideMark/>
          </w:tcPr>
          <w:p w14:paraId="0FC10820" w14:textId="77777777" w:rsidR="0026475C" w:rsidRPr="0026475C" w:rsidRDefault="0026475C" w:rsidP="0026475C">
            <w:pPr>
              <w:jc w:val="center"/>
              <w:rPr>
                <w:b/>
                <w:bCs/>
                <w:sz w:val="14"/>
                <w:szCs w:val="14"/>
              </w:rPr>
            </w:pPr>
            <w:r w:rsidRPr="0026475C">
              <w:rPr>
                <w:b/>
                <w:bCs/>
                <w:sz w:val="14"/>
                <w:szCs w:val="14"/>
              </w:rPr>
              <w:t>0,000</w:t>
            </w:r>
          </w:p>
        </w:tc>
        <w:tc>
          <w:tcPr>
            <w:tcW w:w="334" w:type="pct"/>
            <w:tcBorders>
              <w:top w:val="nil"/>
              <w:left w:val="nil"/>
              <w:bottom w:val="double" w:sz="6" w:space="0" w:color="auto"/>
              <w:right w:val="single" w:sz="8" w:space="0" w:color="auto"/>
            </w:tcBorders>
            <w:shd w:val="clear" w:color="auto" w:fill="auto"/>
            <w:vAlign w:val="center"/>
            <w:hideMark/>
          </w:tcPr>
          <w:p w14:paraId="7B617B7A" w14:textId="77777777" w:rsidR="0026475C" w:rsidRPr="0026475C" w:rsidRDefault="0026475C" w:rsidP="0026475C">
            <w:pPr>
              <w:jc w:val="center"/>
              <w:rPr>
                <w:b/>
                <w:bCs/>
                <w:sz w:val="14"/>
                <w:szCs w:val="14"/>
              </w:rPr>
            </w:pPr>
            <w:r w:rsidRPr="0026475C">
              <w:rPr>
                <w:b/>
                <w:bCs/>
                <w:sz w:val="14"/>
                <w:szCs w:val="14"/>
              </w:rPr>
              <w:t>83,130</w:t>
            </w:r>
          </w:p>
        </w:tc>
      </w:tr>
      <w:tr w:rsidR="0026475C" w:rsidRPr="0026475C" w14:paraId="6E9B9AD0"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37A334B3" w14:textId="77777777" w:rsidR="0026475C" w:rsidRPr="0026475C" w:rsidRDefault="0026475C" w:rsidP="0026475C">
            <w:pPr>
              <w:jc w:val="center"/>
              <w:rPr>
                <w:sz w:val="14"/>
                <w:szCs w:val="14"/>
              </w:rPr>
            </w:pPr>
            <w:r w:rsidRPr="0026475C">
              <w:rPr>
                <w:sz w:val="14"/>
                <w:szCs w:val="14"/>
              </w:rPr>
              <w:t>6</w:t>
            </w:r>
          </w:p>
        </w:tc>
        <w:tc>
          <w:tcPr>
            <w:tcW w:w="1192" w:type="pct"/>
            <w:tcBorders>
              <w:top w:val="nil"/>
              <w:left w:val="nil"/>
              <w:bottom w:val="single" w:sz="4" w:space="0" w:color="auto"/>
              <w:right w:val="single" w:sz="8" w:space="0" w:color="auto"/>
            </w:tcBorders>
            <w:shd w:val="clear" w:color="auto" w:fill="auto"/>
            <w:vAlign w:val="center"/>
            <w:hideMark/>
          </w:tcPr>
          <w:p w14:paraId="0B298601" w14:textId="77777777" w:rsidR="0026475C" w:rsidRPr="0026475C" w:rsidRDefault="0026475C" w:rsidP="0026475C">
            <w:pPr>
              <w:rPr>
                <w:sz w:val="14"/>
                <w:szCs w:val="14"/>
              </w:rPr>
            </w:pPr>
            <w:r w:rsidRPr="0026475C">
              <w:rPr>
                <w:sz w:val="14"/>
                <w:szCs w:val="14"/>
              </w:rPr>
              <w:t>Базовые потребители, в т.ч.:</w:t>
            </w:r>
          </w:p>
        </w:tc>
        <w:tc>
          <w:tcPr>
            <w:tcW w:w="218" w:type="pct"/>
            <w:tcBorders>
              <w:top w:val="nil"/>
              <w:left w:val="nil"/>
              <w:bottom w:val="single" w:sz="4" w:space="0" w:color="auto"/>
              <w:right w:val="single" w:sz="8" w:space="0" w:color="auto"/>
            </w:tcBorders>
            <w:shd w:val="clear" w:color="auto" w:fill="auto"/>
            <w:vAlign w:val="center"/>
            <w:hideMark/>
          </w:tcPr>
          <w:p w14:paraId="53069912"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F2B3708"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77EB1288"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1032E97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0C32353F"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D317744"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6DB9738C"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7E92A7D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5B3D9ED2"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6602D5A6"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5CB28B5"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auto" w:fill="auto"/>
            <w:vAlign w:val="center"/>
            <w:hideMark/>
          </w:tcPr>
          <w:p w14:paraId="2DE574B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56BB0C2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60CD6006"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41E9A0B1"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AC69053" w14:textId="77777777" w:rsidR="0026475C" w:rsidRPr="0026475C" w:rsidRDefault="0026475C" w:rsidP="0026475C">
            <w:pPr>
              <w:jc w:val="center"/>
              <w:rPr>
                <w:sz w:val="14"/>
                <w:szCs w:val="14"/>
              </w:rPr>
            </w:pPr>
            <w:r w:rsidRPr="0026475C">
              <w:rPr>
                <w:sz w:val="14"/>
                <w:szCs w:val="14"/>
              </w:rPr>
              <w:t>0,000</w:t>
            </w:r>
          </w:p>
        </w:tc>
      </w:tr>
      <w:tr w:rsidR="0026475C" w:rsidRPr="0026475C" w14:paraId="5C4C9C51"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628F1585"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nil"/>
              <w:bottom w:val="single" w:sz="4" w:space="0" w:color="auto"/>
              <w:right w:val="single" w:sz="8" w:space="0" w:color="auto"/>
            </w:tcBorders>
            <w:shd w:val="clear" w:color="auto" w:fill="auto"/>
            <w:vAlign w:val="center"/>
            <w:hideMark/>
          </w:tcPr>
          <w:p w14:paraId="2639882D" w14:textId="77777777" w:rsidR="0026475C" w:rsidRPr="0026475C" w:rsidRDefault="0026475C" w:rsidP="0026475C">
            <w:pPr>
              <w:jc w:val="right"/>
              <w:rPr>
                <w:sz w:val="14"/>
                <w:szCs w:val="14"/>
              </w:rPr>
            </w:pPr>
            <w:r w:rsidRPr="0026475C">
              <w:rPr>
                <w:sz w:val="14"/>
                <w:szCs w:val="14"/>
              </w:rPr>
              <w:t>одноставочные</w:t>
            </w:r>
          </w:p>
        </w:tc>
        <w:tc>
          <w:tcPr>
            <w:tcW w:w="218" w:type="pct"/>
            <w:tcBorders>
              <w:top w:val="nil"/>
              <w:left w:val="nil"/>
              <w:bottom w:val="single" w:sz="4" w:space="0" w:color="auto"/>
              <w:right w:val="single" w:sz="8" w:space="0" w:color="auto"/>
            </w:tcBorders>
            <w:shd w:val="clear" w:color="auto" w:fill="auto"/>
            <w:vAlign w:val="center"/>
            <w:hideMark/>
          </w:tcPr>
          <w:p w14:paraId="0829FFAA"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E41E404"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0D53D5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F9E8B1F"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04BE24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A358D1A"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372CBD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60346E2"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36C31A07"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5CA54C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6E237F7B"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2DE713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AAA3B9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FBD36A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8E63E84"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3F94159" w14:textId="77777777" w:rsidR="0026475C" w:rsidRPr="0026475C" w:rsidRDefault="0026475C" w:rsidP="0026475C">
            <w:pPr>
              <w:jc w:val="center"/>
              <w:rPr>
                <w:sz w:val="14"/>
                <w:szCs w:val="14"/>
              </w:rPr>
            </w:pPr>
            <w:r w:rsidRPr="0026475C">
              <w:rPr>
                <w:sz w:val="14"/>
                <w:szCs w:val="14"/>
              </w:rPr>
              <w:t>0,000</w:t>
            </w:r>
          </w:p>
        </w:tc>
      </w:tr>
      <w:tr w:rsidR="0026475C" w:rsidRPr="0026475C" w14:paraId="63F94906"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0215B6FB"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nil"/>
              <w:bottom w:val="single" w:sz="4" w:space="0" w:color="auto"/>
              <w:right w:val="single" w:sz="8" w:space="0" w:color="auto"/>
            </w:tcBorders>
            <w:shd w:val="clear" w:color="auto" w:fill="auto"/>
            <w:vAlign w:val="center"/>
            <w:hideMark/>
          </w:tcPr>
          <w:p w14:paraId="16196FB6" w14:textId="77777777" w:rsidR="0026475C" w:rsidRPr="0026475C" w:rsidRDefault="0026475C" w:rsidP="0026475C">
            <w:pPr>
              <w:jc w:val="right"/>
              <w:rPr>
                <w:sz w:val="14"/>
                <w:szCs w:val="14"/>
              </w:rPr>
            </w:pPr>
            <w:r w:rsidRPr="0026475C">
              <w:rPr>
                <w:sz w:val="14"/>
                <w:szCs w:val="14"/>
              </w:rPr>
              <w:t>двухставочные</w:t>
            </w:r>
          </w:p>
        </w:tc>
        <w:tc>
          <w:tcPr>
            <w:tcW w:w="218" w:type="pct"/>
            <w:tcBorders>
              <w:top w:val="nil"/>
              <w:left w:val="nil"/>
              <w:bottom w:val="single" w:sz="4" w:space="0" w:color="auto"/>
              <w:right w:val="single" w:sz="8" w:space="0" w:color="auto"/>
            </w:tcBorders>
            <w:shd w:val="clear" w:color="auto" w:fill="auto"/>
            <w:vAlign w:val="center"/>
            <w:hideMark/>
          </w:tcPr>
          <w:p w14:paraId="68DF5942"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5B70160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60A480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37A694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A255A6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609EF31"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62A197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81FF54D"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D12433E"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0AA8B2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9A9F551"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83518A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7FF1AD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0B5FDC6"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0D59A4E"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D8D6219" w14:textId="77777777" w:rsidR="0026475C" w:rsidRPr="0026475C" w:rsidRDefault="0026475C" w:rsidP="0026475C">
            <w:pPr>
              <w:jc w:val="center"/>
              <w:rPr>
                <w:sz w:val="14"/>
                <w:szCs w:val="14"/>
              </w:rPr>
            </w:pPr>
            <w:r w:rsidRPr="0026475C">
              <w:rPr>
                <w:sz w:val="14"/>
                <w:szCs w:val="14"/>
              </w:rPr>
              <w:t>0,000</w:t>
            </w:r>
          </w:p>
        </w:tc>
      </w:tr>
      <w:tr w:rsidR="0026475C" w:rsidRPr="0026475C" w14:paraId="4D76B425"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6D735367" w14:textId="77777777" w:rsidR="0026475C" w:rsidRPr="0026475C" w:rsidRDefault="0026475C" w:rsidP="0026475C">
            <w:pPr>
              <w:jc w:val="center"/>
              <w:rPr>
                <w:sz w:val="14"/>
                <w:szCs w:val="14"/>
              </w:rPr>
            </w:pPr>
            <w:r w:rsidRPr="0026475C">
              <w:rPr>
                <w:sz w:val="14"/>
                <w:szCs w:val="14"/>
              </w:rPr>
              <w:t>7</w:t>
            </w:r>
          </w:p>
        </w:tc>
        <w:tc>
          <w:tcPr>
            <w:tcW w:w="1192" w:type="pct"/>
            <w:tcBorders>
              <w:top w:val="nil"/>
              <w:left w:val="nil"/>
              <w:bottom w:val="single" w:sz="4" w:space="0" w:color="auto"/>
              <w:right w:val="single" w:sz="8" w:space="0" w:color="auto"/>
            </w:tcBorders>
            <w:shd w:val="clear" w:color="auto" w:fill="auto"/>
            <w:vAlign w:val="center"/>
            <w:hideMark/>
          </w:tcPr>
          <w:p w14:paraId="7C5389A8" w14:textId="77777777" w:rsidR="0026475C" w:rsidRPr="0026475C" w:rsidRDefault="0026475C" w:rsidP="0026475C">
            <w:pPr>
              <w:rPr>
                <w:sz w:val="14"/>
                <w:szCs w:val="14"/>
              </w:rPr>
            </w:pPr>
            <w:r w:rsidRPr="0026475C">
              <w:rPr>
                <w:sz w:val="14"/>
                <w:szCs w:val="14"/>
              </w:rPr>
              <w:t>Прочие потребители, в т.ч.:</w:t>
            </w:r>
          </w:p>
        </w:tc>
        <w:tc>
          <w:tcPr>
            <w:tcW w:w="218" w:type="pct"/>
            <w:tcBorders>
              <w:top w:val="nil"/>
              <w:left w:val="nil"/>
              <w:bottom w:val="single" w:sz="4" w:space="0" w:color="auto"/>
              <w:right w:val="single" w:sz="8" w:space="0" w:color="auto"/>
            </w:tcBorders>
            <w:shd w:val="clear" w:color="auto" w:fill="auto"/>
            <w:vAlign w:val="center"/>
            <w:hideMark/>
          </w:tcPr>
          <w:p w14:paraId="2BD4D9F5"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1FBA6373" w14:textId="77777777" w:rsidR="0026475C" w:rsidRPr="0026475C" w:rsidRDefault="0026475C" w:rsidP="0026475C">
            <w:pPr>
              <w:jc w:val="center"/>
              <w:rPr>
                <w:sz w:val="14"/>
                <w:szCs w:val="14"/>
              </w:rPr>
            </w:pPr>
            <w:r w:rsidRPr="0026475C">
              <w:rPr>
                <w:sz w:val="14"/>
                <w:szCs w:val="14"/>
              </w:rPr>
              <w:t>31,098</w:t>
            </w:r>
          </w:p>
        </w:tc>
        <w:tc>
          <w:tcPr>
            <w:tcW w:w="213" w:type="pct"/>
            <w:tcBorders>
              <w:top w:val="nil"/>
              <w:left w:val="nil"/>
              <w:bottom w:val="single" w:sz="4" w:space="0" w:color="auto"/>
              <w:right w:val="single" w:sz="8" w:space="0" w:color="auto"/>
            </w:tcBorders>
            <w:shd w:val="clear" w:color="auto" w:fill="auto"/>
            <w:vAlign w:val="center"/>
            <w:hideMark/>
          </w:tcPr>
          <w:p w14:paraId="4C85E547" w14:textId="77777777" w:rsidR="0026475C" w:rsidRPr="0026475C" w:rsidRDefault="0026475C" w:rsidP="0026475C">
            <w:pPr>
              <w:jc w:val="center"/>
              <w:rPr>
                <w:sz w:val="14"/>
                <w:szCs w:val="14"/>
              </w:rPr>
            </w:pPr>
            <w:r w:rsidRPr="0026475C">
              <w:rPr>
                <w:sz w:val="14"/>
                <w:szCs w:val="14"/>
              </w:rPr>
              <w:t>35,182</w:t>
            </w:r>
          </w:p>
        </w:tc>
        <w:tc>
          <w:tcPr>
            <w:tcW w:w="213" w:type="pct"/>
            <w:tcBorders>
              <w:top w:val="nil"/>
              <w:left w:val="nil"/>
              <w:bottom w:val="single" w:sz="4" w:space="0" w:color="auto"/>
              <w:right w:val="single" w:sz="8" w:space="0" w:color="auto"/>
            </w:tcBorders>
            <w:shd w:val="clear" w:color="auto" w:fill="auto"/>
            <w:vAlign w:val="center"/>
            <w:hideMark/>
          </w:tcPr>
          <w:p w14:paraId="47B9BEF7" w14:textId="77777777" w:rsidR="0026475C" w:rsidRPr="0026475C" w:rsidRDefault="0026475C" w:rsidP="0026475C">
            <w:pPr>
              <w:jc w:val="center"/>
              <w:rPr>
                <w:sz w:val="14"/>
                <w:szCs w:val="14"/>
              </w:rPr>
            </w:pPr>
            <w:r w:rsidRPr="0026475C">
              <w:rPr>
                <w:sz w:val="14"/>
                <w:szCs w:val="14"/>
              </w:rPr>
              <w:t>5,181</w:t>
            </w:r>
          </w:p>
        </w:tc>
        <w:tc>
          <w:tcPr>
            <w:tcW w:w="241" w:type="pct"/>
            <w:tcBorders>
              <w:top w:val="nil"/>
              <w:left w:val="nil"/>
              <w:bottom w:val="single" w:sz="4" w:space="0" w:color="auto"/>
              <w:right w:val="single" w:sz="8" w:space="0" w:color="auto"/>
            </w:tcBorders>
            <w:shd w:val="clear" w:color="auto" w:fill="auto"/>
            <w:vAlign w:val="center"/>
            <w:hideMark/>
          </w:tcPr>
          <w:p w14:paraId="3BDFF255"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960703D" w14:textId="77777777" w:rsidR="0026475C" w:rsidRPr="0026475C" w:rsidRDefault="0026475C" w:rsidP="0026475C">
            <w:pPr>
              <w:jc w:val="center"/>
              <w:rPr>
                <w:sz w:val="14"/>
                <w:szCs w:val="14"/>
              </w:rPr>
            </w:pPr>
            <w:r w:rsidRPr="0026475C">
              <w:rPr>
                <w:sz w:val="14"/>
                <w:szCs w:val="14"/>
              </w:rPr>
              <w:t>71,462</w:t>
            </w:r>
          </w:p>
        </w:tc>
        <w:tc>
          <w:tcPr>
            <w:tcW w:w="203" w:type="pct"/>
            <w:tcBorders>
              <w:top w:val="nil"/>
              <w:left w:val="nil"/>
              <w:bottom w:val="single" w:sz="4" w:space="0" w:color="auto"/>
              <w:right w:val="single" w:sz="8" w:space="0" w:color="auto"/>
            </w:tcBorders>
            <w:shd w:val="clear" w:color="auto" w:fill="auto"/>
            <w:vAlign w:val="center"/>
            <w:hideMark/>
          </w:tcPr>
          <w:p w14:paraId="23BE80F8" w14:textId="77777777" w:rsidR="0026475C" w:rsidRPr="0026475C" w:rsidRDefault="0026475C" w:rsidP="0026475C">
            <w:pPr>
              <w:jc w:val="center"/>
              <w:rPr>
                <w:sz w:val="14"/>
                <w:szCs w:val="14"/>
              </w:rPr>
            </w:pPr>
            <w:r w:rsidRPr="0026475C">
              <w:rPr>
                <w:sz w:val="14"/>
                <w:szCs w:val="14"/>
              </w:rPr>
              <w:t>30,412</w:t>
            </w:r>
          </w:p>
        </w:tc>
        <w:tc>
          <w:tcPr>
            <w:tcW w:w="213" w:type="pct"/>
            <w:tcBorders>
              <w:top w:val="nil"/>
              <w:left w:val="nil"/>
              <w:bottom w:val="single" w:sz="4" w:space="0" w:color="auto"/>
              <w:right w:val="single" w:sz="8" w:space="0" w:color="auto"/>
            </w:tcBorders>
            <w:shd w:val="clear" w:color="auto" w:fill="auto"/>
            <w:vAlign w:val="center"/>
            <w:hideMark/>
          </w:tcPr>
          <w:p w14:paraId="5E667565" w14:textId="77777777" w:rsidR="0026475C" w:rsidRPr="0026475C" w:rsidRDefault="0026475C" w:rsidP="0026475C">
            <w:pPr>
              <w:jc w:val="center"/>
              <w:rPr>
                <w:sz w:val="14"/>
                <w:szCs w:val="14"/>
              </w:rPr>
            </w:pPr>
            <w:r w:rsidRPr="0026475C">
              <w:rPr>
                <w:sz w:val="14"/>
                <w:szCs w:val="14"/>
              </w:rPr>
              <w:t>38,327</w:t>
            </w:r>
          </w:p>
        </w:tc>
        <w:tc>
          <w:tcPr>
            <w:tcW w:w="214" w:type="pct"/>
            <w:tcBorders>
              <w:top w:val="nil"/>
              <w:left w:val="nil"/>
              <w:bottom w:val="single" w:sz="4" w:space="0" w:color="auto"/>
              <w:right w:val="single" w:sz="8" w:space="0" w:color="auto"/>
            </w:tcBorders>
            <w:shd w:val="clear" w:color="auto" w:fill="auto"/>
            <w:vAlign w:val="center"/>
            <w:hideMark/>
          </w:tcPr>
          <w:p w14:paraId="1BB29296" w14:textId="77777777" w:rsidR="0026475C" w:rsidRPr="0026475C" w:rsidRDefault="0026475C" w:rsidP="0026475C">
            <w:pPr>
              <w:jc w:val="center"/>
              <w:rPr>
                <w:sz w:val="14"/>
                <w:szCs w:val="14"/>
              </w:rPr>
            </w:pPr>
            <w:r w:rsidRPr="0026475C">
              <w:rPr>
                <w:sz w:val="14"/>
                <w:szCs w:val="14"/>
              </w:rPr>
              <w:t>4,798</w:t>
            </w:r>
          </w:p>
        </w:tc>
        <w:tc>
          <w:tcPr>
            <w:tcW w:w="241" w:type="pct"/>
            <w:tcBorders>
              <w:top w:val="nil"/>
              <w:left w:val="nil"/>
              <w:bottom w:val="single" w:sz="4" w:space="0" w:color="auto"/>
              <w:right w:val="single" w:sz="8" w:space="0" w:color="auto"/>
            </w:tcBorders>
            <w:shd w:val="clear" w:color="auto" w:fill="auto"/>
            <w:vAlign w:val="center"/>
            <w:hideMark/>
          </w:tcPr>
          <w:p w14:paraId="2CAE57BD"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3768BFEF" w14:textId="77777777" w:rsidR="0026475C" w:rsidRPr="0026475C" w:rsidRDefault="0026475C" w:rsidP="0026475C">
            <w:pPr>
              <w:jc w:val="center"/>
              <w:rPr>
                <w:sz w:val="14"/>
                <w:szCs w:val="14"/>
              </w:rPr>
            </w:pPr>
            <w:r w:rsidRPr="0026475C">
              <w:rPr>
                <w:sz w:val="14"/>
                <w:szCs w:val="14"/>
              </w:rPr>
              <w:t>73,537</w:t>
            </w:r>
          </w:p>
        </w:tc>
        <w:tc>
          <w:tcPr>
            <w:tcW w:w="204" w:type="pct"/>
            <w:tcBorders>
              <w:top w:val="nil"/>
              <w:left w:val="nil"/>
              <w:bottom w:val="single" w:sz="4" w:space="0" w:color="auto"/>
              <w:right w:val="single" w:sz="8" w:space="0" w:color="auto"/>
            </w:tcBorders>
            <w:shd w:val="clear" w:color="auto" w:fill="auto"/>
            <w:vAlign w:val="center"/>
            <w:hideMark/>
          </w:tcPr>
          <w:p w14:paraId="4897F83C" w14:textId="77777777" w:rsidR="0026475C" w:rsidRPr="0026475C" w:rsidRDefault="0026475C" w:rsidP="0026475C">
            <w:pPr>
              <w:jc w:val="center"/>
              <w:rPr>
                <w:sz w:val="14"/>
                <w:szCs w:val="14"/>
              </w:rPr>
            </w:pPr>
            <w:r w:rsidRPr="0026475C">
              <w:rPr>
                <w:sz w:val="14"/>
                <w:szCs w:val="14"/>
              </w:rPr>
              <w:t>30,755</w:t>
            </w:r>
          </w:p>
        </w:tc>
        <w:tc>
          <w:tcPr>
            <w:tcW w:w="214" w:type="pct"/>
            <w:tcBorders>
              <w:top w:val="nil"/>
              <w:left w:val="nil"/>
              <w:bottom w:val="single" w:sz="4" w:space="0" w:color="auto"/>
              <w:right w:val="single" w:sz="8" w:space="0" w:color="auto"/>
            </w:tcBorders>
            <w:shd w:val="clear" w:color="auto" w:fill="auto"/>
            <w:vAlign w:val="center"/>
            <w:hideMark/>
          </w:tcPr>
          <w:p w14:paraId="091AE96C" w14:textId="77777777" w:rsidR="0026475C" w:rsidRPr="0026475C" w:rsidRDefault="0026475C" w:rsidP="0026475C">
            <w:pPr>
              <w:jc w:val="center"/>
              <w:rPr>
                <w:sz w:val="14"/>
                <w:szCs w:val="14"/>
              </w:rPr>
            </w:pPr>
            <w:r w:rsidRPr="0026475C">
              <w:rPr>
                <w:sz w:val="14"/>
                <w:szCs w:val="14"/>
              </w:rPr>
              <w:t>36,755</w:t>
            </w:r>
          </w:p>
        </w:tc>
        <w:tc>
          <w:tcPr>
            <w:tcW w:w="214" w:type="pct"/>
            <w:tcBorders>
              <w:top w:val="nil"/>
              <w:left w:val="nil"/>
              <w:bottom w:val="single" w:sz="4" w:space="0" w:color="auto"/>
              <w:right w:val="single" w:sz="8" w:space="0" w:color="auto"/>
            </w:tcBorders>
            <w:shd w:val="clear" w:color="auto" w:fill="auto"/>
            <w:vAlign w:val="center"/>
            <w:hideMark/>
          </w:tcPr>
          <w:p w14:paraId="68797C9E" w14:textId="77777777" w:rsidR="0026475C" w:rsidRPr="0026475C" w:rsidRDefault="0026475C" w:rsidP="0026475C">
            <w:pPr>
              <w:jc w:val="center"/>
              <w:rPr>
                <w:sz w:val="14"/>
                <w:szCs w:val="14"/>
              </w:rPr>
            </w:pPr>
            <w:r w:rsidRPr="0026475C">
              <w:rPr>
                <w:sz w:val="14"/>
                <w:szCs w:val="14"/>
              </w:rPr>
              <w:t>4,990</w:t>
            </w:r>
          </w:p>
        </w:tc>
        <w:tc>
          <w:tcPr>
            <w:tcW w:w="241" w:type="pct"/>
            <w:tcBorders>
              <w:top w:val="nil"/>
              <w:left w:val="nil"/>
              <w:bottom w:val="single" w:sz="4" w:space="0" w:color="auto"/>
              <w:right w:val="single" w:sz="8" w:space="0" w:color="auto"/>
            </w:tcBorders>
            <w:shd w:val="clear" w:color="auto" w:fill="auto"/>
            <w:vAlign w:val="center"/>
            <w:hideMark/>
          </w:tcPr>
          <w:p w14:paraId="17AEB5E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48640F5" w14:textId="77777777" w:rsidR="0026475C" w:rsidRPr="0026475C" w:rsidRDefault="0026475C" w:rsidP="0026475C">
            <w:pPr>
              <w:jc w:val="center"/>
              <w:rPr>
                <w:sz w:val="14"/>
                <w:szCs w:val="14"/>
              </w:rPr>
            </w:pPr>
            <w:r w:rsidRPr="0026475C">
              <w:rPr>
                <w:sz w:val="14"/>
                <w:szCs w:val="14"/>
              </w:rPr>
              <w:t>72,499</w:t>
            </w:r>
          </w:p>
        </w:tc>
      </w:tr>
      <w:tr w:rsidR="0026475C" w:rsidRPr="0026475C" w14:paraId="75CD5FB8"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5DE9D1AC"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nil"/>
              <w:bottom w:val="single" w:sz="4" w:space="0" w:color="auto"/>
              <w:right w:val="single" w:sz="8" w:space="0" w:color="auto"/>
            </w:tcBorders>
            <w:shd w:val="clear" w:color="auto" w:fill="auto"/>
            <w:vAlign w:val="center"/>
            <w:hideMark/>
          </w:tcPr>
          <w:p w14:paraId="6E1D9257" w14:textId="77777777" w:rsidR="0026475C" w:rsidRPr="0026475C" w:rsidRDefault="0026475C" w:rsidP="0026475C">
            <w:pPr>
              <w:jc w:val="right"/>
              <w:rPr>
                <w:sz w:val="14"/>
                <w:szCs w:val="14"/>
              </w:rPr>
            </w:pPr>
            <w:r w:rsidRPr="0026475C">
              <w:rPr>
                <w:sz w:val="14"/>
                <w:szCs w:val="14"/>
              </w:rPr>
              <w:t>одноставочные</w:t>
            </w:r>
          </w:p>
        </w:tc>
        <w:tc>
          <w:tcPr>
            <w:tcW w:w="218" w:type="pct"/>
            <w:tcBorders>
              <w:top w:val="nil"/>
              <w:left w:val="nil"/>
              <w:bottom w:val="single" w:sz="4" w:space="0" w:color="auto"/>
              <w:right w:val="single" w:sz="8" w:space="0" w:color="auto"/>
            </w:tcBorders>
            <w:shd w:val="clear" w:color="auto" w:fill="auto"/>
            <w:vAlign w:val="center"/>
            <w:hideMark/>
          </w:tcPr>
          <w:p w14:paraId="7F841228"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8B980CB" w14:textId="77777777" w:rsidR="0026475C" w:rsidRPr="0026475C" w:rsidRDefault="0026475C" w:rsidP="0026475C">
            <w:pPr>
              <w:jc w:val="center"/>
              <w:rPr>
                <w:sz w:val="14"/>
                <w:szCs w:val="14"/>
              </w:rPr>
            </w:pPr>
            <w:r w:rsidRPr="0026475C">
              <w:rPr>
                <w:sz w:val="14"/>
                <w:szCs w:val="14"/>
              </w:rPr>
              <w:t>3,131</w:t>
            </w:r>
          </w:p>
        </w:tc>
        <w:tc>
          <w:tcPr>
            <w:tcW w:w="213" w:type="pct"/>
            <w:tcBorders>
              <w:top w:val="nil"/>
              <w:left w:val="nil"/>
              <w:bottom w:val="single" w:sz="4" w:space="0" w:color="auto"/>
              <w:right w:val="single" w:sz="8" w:space="0" w:color="auto"/>
            </w:tcBorders>
            <w:shd w:val="clear" w:color="auto" w:fill="auto"/>
            <w:vAlign w:val="center"/>
            <w:hideMark/>
          </w:tcPr>
          <w:p w14:paraId="4F8EB3C0" w14:textId="77777777" w:rsidR="0026475C" w:rsidRPr="0026475C" w:rsidRDefault="0026475C" w:rsidP="0026475C">
            <w:pPr>
              <w:jc w:val="center"/>
              <w:rPr>
                <w:sz w:val="14"/>
                <w:szCs w:val="14"/>
              </w:rPr>
            </w:pPr>
            <w:r w:rsidRPr="0026475C">
              <w:rPr>
                <w:sz w:val="14"/>
                <w:szCs w:val="14"/>
              </w:rPr>
              <w:t>0,633</w:t>
            </w:r>
          </w:p>
        </w:tc>
        <w:tc>
          <w:tcPr>
            <w:tcW w:w="213" w:type="pct"/>
            <w:tcBorders>
              <w:top w:val="nil"/>
              <w:left w:val="nil"/>
              <w:bottom w:val="single" w:sz="4" w:space="0" w:color="auto"/>
              <w:right w:val="single" w:sz="8" w:space="0" w:color="auto"/>
            </w:tcBorders>
            <w:shd w:val="clear" w:color="auto" w:fill="auto"/>
            <w:vAlign w:val="center"/>
            <w:hideMark/>
          </w:tcPr>
          <w:p w14:paraId="3092BBF2" w14:textId="77777777" w:rsidR="0026475C" w:rsidRPr="0026475C" w:rsidRDefault="0026475C" w:rsidP="0026475C">
            <w:pPr>
              <w:jc w:val="center"/>
              <w:rPr>
                <w:sz w:val="14"/>
                <w:szCs w:val="14"/>
              </w:rPr>
            </w:pPr>
            <w:r w:rsidRPr="0026475C">
              <w:rPr>
                <w:sz w:val="14"/>
                <w:szCs w:val="14"/>
              </w:rPr>
              <w:t>1,654</w:t>
            </w:r>
          </w:p>
        </w:tc>
        <w:tc>
          <w:tcPr>
            <w:tcW w:w="241" w:type="pct"/>
            <w:tcBorders>
              <w:top w:val="nil"/>
              <w:left w:val="nil"/>
              <w:bottom w:val="single" w:sz="4" w:space="0" w:color="auto"/>
              <w:right w:val="single" w:sz="8" w:space="0" w:color="auto"/>
            </w:tcBorders>
            <w:shd w:val="clear" w:color="auto" w:fill="auto"/>
            <w:vAlign w:val="center"/>
            <w:hideMark/>
          </w:tcPr>
          <w:p w14:paraId="0840FBA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003B746" w14:textId="77777777" w:rsidR="0026475C" w:rsidRPr="0026475C" w:rsidRDefault="0026475C" w:rsidP="0026475C">
            <w:pPr>
              <w:jc w:val="center"/>
              <w:rPr>
                <w:sz w:val="14"/>
                <w:szCs w:val="14"/>
              </w:rPr>
            </w:pPr>
            <w:r w:rsidRPr="0026475C">
              <w:rPr>
                <w:sz w:val="14"/>
                <w:szCs w:val="14"/>
              </w:rPr>
              <w:t>5,418</w:t>
            </w:r>
          </w:p>
        </w:tc>
        <w:tc>
          <w:tcPr>
            <w:tcW w:w="203" w:type="pct"/>
            <w:tcBorders>
              <w:top w:val="nil"/>
              <w:left w:val="nil"/>
              <w:bottom w:val="single" w:sz="4" w:space="0" w:color="auto"/>
              <w:right w:val="single" w:sz="8" w:space="0" w:color="auto"/>
            </w:tcBorders>
            <w:shd w:val="clear" w:color="auto" w:fill="auto"/>
            <w:vAlign w:val="center"/>
            <w:hideMark/>
          </w:tcPr>
          <w:p w14:paraId="699ABE56" w14:textId="77777777" w:rsidR="0026475C" w:rsidRPr="0026475C" w:rsidRDefault="0026475C" w:rsidP="0026475C">
            <w:pPr>
              <w:jc w:val="center"/>
              <w:rPr>
                <w:sz w:val="14"/>
                <w:szCs w:val="14"/>
              </w:rPr>
            </w:pPr>
            <w:r w:rsidRPr="0026475C">
              <w:rPr>
                <w:sz w:val="14"/>
                <w:szCs w:val="14"/>
              </w:rPr>
              <w:t>3,046</w:t>
            </w:r>
          </w:p>
        </w:tc>
        <w:tc>
          <w:tcPr>
            <w:tcW w:w="213" w:type="pct"/>
            <w:tcBorders>
              <w:top w:val="nil"/>
              <w:left w:val="nil"/>
              <w:bottom w:val="single" w:sz="4" w:space="0" w:color="auto"/>
              <w:right w:val="single" w:sz="8" w:space="0" w:color="auto"/>
            </w:tcBorders>
            <w:shd w:val="clear" w:color="auto" w:fill="auto"/>
            <w:vAlign w:val="center"/>
            <w:hideMark/>
          </w:tcPr>
          <w:p w14:paraId="7084D523" w14:textId="77777777" w:rsidR="0026475C" w:rsidRPr="0026475C" w:rsidRDefault="0026475C" w:rsidP="0026475C">
            <w:pPr>
              <w:jc w:val="center"/>
              <w:rPr>
                <w:sz w:val="14"/>
                <w:szCs w:val="14"/>
              </w:rPr>
            </w:pPr>
            <w:r w:rsidRPr="0026475C">
              <w:rPr>
                <w:sz w:val="14"/>
                <w:szCs w:val="14"/>
              </w:rPr>
              <w:t>0,580</w:t>
            </w:r>
          </w:p>
        </w:tc>
        <w:tc>
          <w:tcPr>
            <w:tcW w:w="214" w:type="pct"/>
            <w:tcBorders>
              <w:top w:val="nil"/>
              <w:left w:val="nil"/>
              <w:bottom w:val="single" w:sz="4" w:space="0" w:color="auto"/>
              <w:right w:val="single" w:sz="8" w:space="0" w:color="auto"/>
            </w:tcBorders>
            <w:shd w:val="clear" w:color="auto" w:fill="auto"/>
            <w:vAlign w:val="center"/>
            <w:hideMark/>
          </w:tcPr>
          <w:p w14:paraId="32F18F22" w14:textId="77777777" w:rsidR="0026475C" w:rsidRPr="0026475C" w:rsidRDefault="0026475C" w:rsidP="0026475C">
            <w:pPr>
              <w:jc w:val="center"/>
              <w:rPr>
                <w:sz w:val="14"/>
                <w:szCs w:val="14"/>
              </w:rPr>
            </w:pPr>
            <w:r w:rsidRPr="0026475C">
              <w:rPr>
                <w:sz w:val="14"/>
                <w:szCs w:val="14"/>
              </w:rPr>
              <w:t>1,513</w:t>
            </w:r>
          </w:p>
        </w:tc>
        <w:tc>
          <w:tcPr>
            <w:tcW w:w="241" w:type="pct"/>
            <w:tcBorders>
              <w:top w:val="nil"/>
              <w:left w:val="nil"/>
              <w:bottom w:val="single" w:sz="4" w:space="0" w:color="auto"/>
              <w:right w:val="single" w:sz="8" w:space="0" w:color="auto"/>
            </w:tcBorders>
            <w:shd w:val="clear" w:color="auto" w:fill="auto"/>
            <w:vAlign w:val="center"/>
            <w:hideMark/>
          </w:tcPr>
          <w:p w14:paraId="780CE91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256D3C0" w14:textId="77777777" w:rsidR="0026475C" w:rsidRPr="0026475C" w:rsidRDefault="0026475C" w:rsidP="0026475C">
            <w:pPr>
              <w:jc w:val="center"/>
              <w:rPr>
                <w:sz w:val="14"/>
                <w:szCs w:val="14"/>
              </w:rPr>
            </w:pPr>
            <w:r w:rsidRPr="0026475C">
              <w:rPr>
                <w:sz w:val="14"/>
                <w:szCs w:val="14"/>
              </w:rPr>
              <w:t>5,139</w:t>
            </w:r>
          </w:p>
        </w:tc>
        <w:tc>
          <w:tcPr>
            <w:tcW w:w="204" w:type="pct"/>
            <w:tcBorders>
              <w:top w:val="nil"/>
              <w:left w:val="nil"/>
              <w:bottom w:val="single" w:sz="4" w:space="0" w:color="auto"/>
              <w:right w:val="single" w:sz="8" w:space="0" w:color="auto"/>
            </w:tcBorders>
            <w:shd w:val="clear" w:color="000000" w:fill="FFFFFF"/>
            <w:vAlign w:val="center"/>
            <w:hideMark/>
          </w:tcPr>
          <w:p w14:paraId="78062FCF" w14:textId="77777777" w:rsidR="0026475C" w:rsidRPr="0026475C" w:rsidRDefault="0026475C" w:rsidP="0026475C">
            <w:pPr>
              <w:jc w:val="center"/>
              <w:rPr>
                <w:sz w:val="14"/>
                <w:szCs w:val="14"/>
              </w:rPr>
            </w:pPr>
            <w:r w:rsidRPr="0026475C">
              <w:rPr>
                <w:sz w:val="14"/>
                <w:szCs w:val="14"/>
              </w:rPr>
              <w:t>3,088</w:t>
            </w:r>
          </w:p>
        </w:tc>
        <w:tc>
          <w:tcPr>
            <w:tcW w:w="214" w:type="pct"/>
            <w:tcBorders>
              <w:top w:val="nil"/>
              <w:left w:val="nil"/>
              <w:bottom w:val="single" w:sz="4" w:space="0" w:color="auto"/>
              <w:right w:val="single" w:sz="8" w:space="0" w:color="auto"/>
            </w:tcBorders>
            <w:shd w:val="clear" w:color="000000" w:fill="FFFFFF"/>
            <w:vAlign w:val="center"/>
            <w:hideMark/>
          </w:tcPr>
          <w:p w14:paraId="206507D8" w14:textId="77777777" w:rsidR="0026475C" w:rsidRPr="0026475C" w:rsidRDefault="0026475C" w:rsidP="0026475C">
            <w:pPr>
              <w:jc w:val="center"/>
              <w:rPr>
                <w:sz w:val="14"/>
                <w:szCs w:val="14"/>
              </w:rPr>
            </w:pPr>
            <w:r w:rsidRPr="0026475C">
              <w:rPr>
                <w:sz w:val="14"/>
                <w:szCs w:val="14"/>
              </w:rPr>
              <w:t>0,607</w:t>
            </w:r>
          </w:p>
        </w:tc>
        <w:tc>
          <w:tcPr>
            <w:tcW w:w="214" w:type="pct"/>
            <w:tcBorders>
              <w:top w:val="nil"/>
              <w:left w:val="nil"/>
              <w:bottom w:val="single" w:sz="4" w:space="0" w:color="auto"/>
              <w:right w:val="single" w:sz="8" w:space="0" w:color="auto"/>
            </w:tcBorders>
            <w:shd w:val="clear" w:color="000000" w:fill="FFFFFF"/>
            <w:vAlign w:val="center"/>
            <w:hideMark/>
          </w:tcPr>
          <w:p w14:paraId="5EEAB5D2" w14:textId="77777777" w:rsidR="0026475C" w:rsidRPr="0026475C" w:rsidRDefault="0026475C" w:rsidP="0026475C">
            <w:pPr>
              <w:jc w:val="center"/>
              <w:rPr>
                <w:sz w:val="14"/>
                <w:szCs w:val="14"/>
              </w:rPr>
            </w:pPr>
            <w:r w:rsidRPr="0026475C">
              <w:rPr>
                <w:sz w:val="14"/>
                <w:szCs w:val="14"/>
              </w:rPr>
              <w:t>1,584</w:t>
            </w:r>
          </w:p>
        </w:tc>
        <w:tc>
          <w:tcPr>
            <w:tcW w:w="241" w:type="pct"/>
            <w:tcBorders>
              <w:top w:val="nil"/>
              <w:left w:val="nil"/>
              <w:bottom w:val="single" w:sz="4" w:space="0" w:color="auto"/>
              <w:right w:val="single" w:sz="8" w:space="0" w:color="auto"/>
            </w:tcBorders>
            <w:shd w:val="clear" w:color="000000" w:fill="FFFFFF"/>
            <w:vAlign w:val="center"/>
            <w:hideMark/>
          </w:tcPr>
          <w:p w14:paraId="6D4E16A6"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7C7C494" w14:textId="77777777" w:rsidR="0026475C" w:rsidRPr="0026475C" w:rsidRDefault="0026475C" w:rsidP="0026475C">
            <w:pPr>
              <w:jc w:val="center"/>
              <w:rPr>
                <w:sz w:val="14"/>
                <w:szCs w:val="14"/>
              </w:rPr>
            </w:pPr>
            <w:r w:rsidRPr="0026475C">
              <w:rPr>
                <w:sz w:val="14"/>
                <w:szCs w:val="14"/>
              </w:rPr>
              <w:t>5,279</w:t>
            </w:r>
          </w:p>
        </w:tc>
      </w:tr>
      <w:tr w:rsidR="0026475C" w:rsidRPr="0026475C" w14:paraId="192081BD"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62DDFCA5"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nil"/>
              <w:bottom w:val="single" w:sz="4" w:space="0" w:color="auto"/>
              <w:right w:val="single" w:sz="8" w:space="0" w:color="auto"/>
            </w:tcBorders>
            <w:shd w:val="clear" w:color="auto" w:fill="auto"/>
            <w:vAlign w:val="center"/>
            <w:hideMark/>
          </w:tcPr>
          <w:p w14:paraId="793227DF" w14:textId="77777777" w:rsidR="0026475C" w:rsidRPr="0026475C" w:rsidRDefault="0026475C" w:rsidP="0026475C">
            <w:pPr>
              <w:jc w:val="right"/>
              <w:rPr>
                <w:sz w:val="14"/>
                <w:szCs w:val="14"/>
              </w:rPr>
            </w:pPr>
            <w:r w:rsidRPr="0026475C">
              <w:rPr>
                <w:sz w:val="14"/>
                <w:szCs w:val="14"/>
              </w:rPr>
              <w:t>двухставочные</w:t>
            </w:r>
          </w:p>
        </w:tc>
        <w:tc>
          <w:tcPr>
            <w:tcW w:w="218" w:type="pct"/>
            <w:tcBorders>
              <w:top w:val="nil"/>
              <w:left w:val="nil"/>
              <w:bottom w:val="single" w:sz="4" w:space="0" w:color="auto"/>
              <w:right w:val="single" w:sz="8" w:space="0" w:color="auto"/>
            </w:tcBorders>
            <w:shd w:val="clear" w:color="auto" w:fill="auto"/>
            <w:vAlign w:val="center"/>
            <w:hideMark/>
          </w:tcPr>
          <w:p w14:paraId="14307F5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392D540" w14:textId="77777777" w:rsidR="0026475C" w:rsidRPr="0026475C" w:rsidRDefault="0026475C" w:rsidP="0026475C">
            <w:pPr>
              <w:jc w:val="center"/>
              <w:rPr>
                <w:sz w:val="14"/>
                <w:szCs w:val="14"/>
              </w:rPr>
            </w:pPr>
            <w:r w:rsidRPr="0026475C">
              <w:rPr>
                <w:sz w:val="14"/>
                <w:szCs w:val="14"/>
              </w:rPr>
              <w:t>27,967</w:t>
            </w:r>
          </w:p>
        </w:tc>
        <w:tc>
          <w:tcPr>
            <w:tcW w:w="213" w:type="pct"/>
            <w:tcBorders>
              <w:top w:val="nil"/>
              <w:left w:val="nil"/>
              <w:bottom w:val="single" w:sz="4" w:space="0" w:color="auto"/>
              <w:right w:val="single" w:sz="8" w:space="0" w:color="auto"/>
            </w:tcBorders>
            <w:shd w:val="clear" w:color="auto" w:fill="auto"/>
            <w:vAlign w:val="center"/>
            <w:hideMark/>
          </w:tcPr>
          <w:p w14:paraId="530BB025" w14:textId="77777777" w:rsidR="0026475C" w:rsidRPr="0026475C" w:rsidRDefault="0026475C" w:rsidP="0026475C">
            <w:pPr>
              <w:jc w:val="center"/>
              <w:rPr>
                <w:sz w:val="14"/>
                <w:szCs w:val="14"/>
              </w:rPr>
            </w:pPr>
            <w:r w:rsidRPr="0026475C">
              <w:rPr>
                <w:sz w:val="14"/>
                <w:szCs w:val="14"/>
              </w:rPr>
              <w:t>34,549</w:t>
            </w:r>
          </w:p>
        </w:tc>
        <w:tc>
          <w:tcPr>
            <w:tcW w:w="213" w:type="pct"/>
            <w:tcBorders>
              <w:top w:val="nil"/>
              <w:left w:val="nil"/>
              <w:bottom w:val="single" w:sz="4" w:space="0" w:color="auto"/>
              <w:right w:val="single" w:sz="8" w:space="0" w:color="auto"/>
            </w:tcBorders>
            <w:shd w:val="clear" w:color="auto" w:fill="auto"/>
            <w:vAlign w:val="center"/>
            <w:hideMark/>
          </w:tcPr>
          <w:p w14:paraId="0271689E" w14:textId="77777777" w:rsidR="0026475C" w:rsidRPr="0026475C" w:rsidRDefault="0026475C" w:rsidP="0026475C">
            <w:pPr>
              <w:jc w:val="center"/>
              <w:rPr>
                <w:sz w:val="14"/>
                <w:szCs w:val="14"/>
              </w:rPr>
            </w:pPr>
            <w:r w:rsidRPr="0026475C">
              <w:rPr>
                <w:sz w:val="14"/>
                <w:szCs w:val="14"/>
              </w:rPr>
              <w:t>3,527</w:t>
            </w:r>
          </w:p>
        </w:tc>
        <w:tc>
          <w:tcPr>
            <w:tcW w:w="241" w:type="pct"/>
            <w:tcBorders>
              <w:top w:val="nil"/>
              <w:left w:val="nil"/>
              <w:bottom w:val="single" w:sz="4" w:space="0" w:color="auto"/>
              <w:right w:val="single" w:sz="8" w:space="0" w:color="auto"/>
            </w:tcBorders>
            <w:shd w:val="clear" w:color="auto" w:fill="auto"/>
            <w:vAlign w:val="center"/>
            <w:hideMark/>
          </w:tcPr>
          <w:p w14:paraId="53C71B7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8756234" w14:textId="77777777" w:rsidR="0026475C" w:rsidRPr="0026475C" w:rsidRDefault="0026475C" w:rsidP="0026475C">
            <w:pPr>
              <w:jc w:val="center"/>
              <w:rPr>
                <w:sz w:val="14"/>
                <w:szCs w:val="14"/>
              </w:rPr>
            </w:pPr>
            <w:r w:rsidRPr="0026475C">
              <w:rPr>
                <w:sz w:val="14"/>
                <w:szCs w:val="14"/>
              </w:rPr>
              <w:t>66,043</w:t>
            </w:r>
          </w:p>
        </w:tc>
        <w:tc>
          <w:tcPr>
            <w:tcW w:w="203" w:type="pct"/>
            <w:tcBorders>
              <w:top w:val="nil"/>
              <w:left w:val="nil"/>
              <w:bottom w:val="single" w:sz="4" w:space="0" w:color="auto"/>
              <w:right w:val="single" w:sz="8" w:space="0" w:color="auto"/>
            </w:tcBorders>
            <w:shd w:val="clear" w:color="auto" w:fill="auto"/>
            <w:vAlign w:val="center"/>
            <w:hideMark/>
          </w:tcPr>
          <w:p w14:paraId="6A451152" w14:textId="77777777" w:rsidR="0026475C" w:rsidRPr="0026475C" w:rsidRDefault="0026475C" w:rsidP="0026475C">
            <w:pPr>
              <w:jc w:val="center"/>
              <w:rPr>
                <w:sz w:val="14"/>
                <w:szCs w:val="14"/>
              </w:rPr>
            </w:pPr>
            <w:r w:rsidRPr="0026475C">
              <w:rPr>
                <w:sz w:val="14"/>
                <w:szCs w:val="14"/>
              </w:rPr>
              <w:t>27,366</w:t>
            </w:r>
          </w:p>
        </w:tc>
        <w:tc>
          <w:tcPr>
            <w:tcW w:w="213" w:type="pct"/>
            <w:tcBorders>
              <w:top w:val="nil"/>
              <w:left w:val="nil"/>
              <w:bottom w:val="single" w:sz="4" w:space="0" w:color="auto"/>
              <w:right w:val="single" w:sz="8" w:space="0" w:color="auto"/>
            </w:tcBorders>
            <w:shd w:val="clear" w:color="auto" w:fill="auto"/>
            <w:vAlign w:val="center"/>
            <w:hideMark/>
          </w:tcPr>
          <w:p w14:paraId="76B66BF9" w14:textId="77777777" w:rsidR="0026475C" w:rsidRPr="0026475C" w:rsidRDefault="0026475C" w:rsidP="0026475C">
            <w:pPr>
              <w:jc w:val="center"/>
              <w:rPr>
                <w:sz w:val="14"/>
                <w:szCs w:val="14"/>
              </w:rPr>
            </w:pPr>
            <w:r w:rsidRPr="0026475C">
              <w:rPr>
                <w:sz w:val="14"/>
                <w:szCs w:val="14"/>
              </w:rPr>
              <w:t>37,747</w:t>
            </w:r>
          </w:p>
        </w:tc>
        <w:tc>
          <w:tcPr>
            <w:tcW w:w="214" w:type="pct"/>
            <w:tcBorders>
              <w:top w:val="nil"/>
              <w:left w:val="nil"/>
              <w:bottom w:val="single" w:sz="4" w:space="0" w:color="auto"/>
              <w:right w:val="single" w:sz="8" w:space="0" w:color="auto"/>
            </w:tcBorders>
            <w:shd w:val="clear" w:color="auto" w:fill="auto"/>
            <w:vAlign w:val="center"/>
            <w:hideMark/>
          </w:tcPr>
          <w:p w14:paraId="4F5932F5" w14:textId="77777777" w:rsidR="0026475C" w:rsidRPr="0026475C" w:rsidRDefault="0026475C" w:rsidP="0026475C">
            <w:pPr>
              <w:jc w:val="center"/>
              <w:rPr>
                <w:sz w:val="14"/>
                <w:szCs w:val="14"/>
              </w:rPr>
            </w:pPr>
            <w:r w:rsidRPr="0026475C">
              <w:rPr>
                <w:sz w:val="14"/>
                <w:szCs w:val="14"/>
              </w:rPr>
              <w:t>3,285</w:t>
            </w:r>
          </w:p>
        </w:tc>
        <w:tc>
          <w:tcPr>
            <w:tcW w:w="241" w:type="pct"/>
            <w:tcBorders>
              <w:top w:val="nil"/>
              <w:left w:val="nil"/>
              <w:bottom w:val="single" w:sz="4" w:space="0" w:color="auto"/>
              <w:right w:val="single" w:sz="8" w:space="0" w:color="auto"/>
            </w:tcBorders>
            <w:shd w:val="clear" w:color="auto" w:fill="auto"/>
            <w:vAlign w:val="center"/>
            <w:hideMark/>
          </w:tcPr>
          <w:p w14:paraId="2C04B27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B3ED0A0" w14:textId="77777777" w:rsidR="0026475C" w:rsidRPr="0026475C" w:rsidRDefault="0026475C" w:rsidP="0026475C">
            <w:pPr>
              <w:jc w:val="center"/>
              <w:rPr>
                <w:sz w:val="14"/>
                <w:szCs w:val="14"/>
              </w:rPr>
            </w:pPr>
            <w:r w:rsidRPr="0026475C">
              <w:rPr>
                <w:sz w:val="14"/>
                <w:szCs w:val="14"/>
              </w:rPr>
              <w:t>68,398</w:t>
            </w:r>
          </w:p>
        </w:tc>
        <w:tc>
          <w:tcPr>
            <w:tcW w:w="204" w:type="pct"/>
            <w:tcBorders>
              <w:top w:val="nil"/>
              <w:left w:val="nil"/>
              <w:bottom w:val="single" w:sz="4" w:space="0" w:color="auto"/>
              <w:right w:val="single" w:sz="8" w:space="0" w:color="auto"/>
            </w:tcBorders>
            <w:shd w:val="clear" w:color="000000" w:fill="FFFFFF"/>
            <w:vAlign w:val="center"/>
            <w:hideMark/>
          </w:tcPr>
          <w:p w14:paraId="43D664B7" w14:textId="77777777" w:rsidR="0026475C" w:rsidRPr="0026475C" w:rsidRDefault="0026475C" w:rsidP="0026475C">
            <w:pPr>
              <w:jc w:val="center"/>
              <w:rPr>
                <w:sz w:val="14"/>
                <w:szCs w:val="14"/>
              </w:rPr>
            </w:pPr>
            <w:r w:rsidRPr="0026475C">
              <w:rPr>
                <w:sz w:val="14"/>
                <w:szCs w:val="14"/>
              </w:rPr>
              <w:t>27,667</w:t>
            </w:r>
          </w:p>
        </w:tc>
        <w:tc>
          <w:tcPr>
            <w:tcW w:w="214" w:type="pct"/>
            <w:tcBorders>
              <w:top w:val="nil"/>
              <w:left w:val="nil"/>
              <w:bottom w:val="single" w:sz="4" w:space="0" w:color="auto"/>
              <w:right w:val="single" w:sz="8" w:space="0" w:color="auto"/>
            </w:tcBorders>
            <w:shd w:val="clear" w:color="000000" w:fill="FFFFFF"/>
            <w:vAlign w:val="center"/>
            <w:hideMark/>
          </w:tcPr>
          <w:p w14:paraId="12E28B1D" w14:textId="77777777" w:rsidR="0026475C" w:rsidRPr="0026475C" w:rsidRDefault="0026475C" w:rsidP="0026475C">
            <w:pPr>
              <w:jc w:val="center"/>
              <w:rPr>
                <w:sz w:val="14"/>
                <w:szCs w:val="14"/>
              </w:rPr>
            </w:pPr>
            <w:r w:rsidRPr="0026475C">
              <w:rPr>
                <w:sz w:val="14"/>
                <w:szCs w:val="14"/>
              </w:rPr>
              <w:t>36,148</w:t>
            </w:r>
          </w:p>
        </w:tc>
        <w:tc>
          <w:tcPr>
            <w:tcW w:w="214" w:type="pct"/>
            <w:tcBorders>
              <w:top w:val="nil"/>
              <w:left w:val="nil"/>
              <w:bottom w:val="single" w:sz="4" w:space="0" w:color="auto"/>
              <w:right w:val="single" w:sz="8" w:space="0" w:color="auto"/>
            </w:tcBorders>
            <w:shd w:val="clear" w:color="000000" w:fill="FFFFFF"/>
            <w:vAlign w:val="center"/>
            <w:hideMark/>
          </w:tcPr>
          <w:p w14:paraId="17FF87B8" w14:textId="77777777" w:rsidR="0026475C" w:rsidRPr="0026475C" w:rsidRDefault="0026475C" w:rsidP="0026475C">
            <w:pPr>
              <w:jc w:val="center"/>
              <w:rPr>
                <w:sz w:val="14"/>
                <w:szCs w:val="14"/>
              </w:rPr>
            </w:pPr>
            <w:r w:rsidRPr="0026475C">
              <w:rPr>
                <w:sz w:val="14"/>
                <w:szCs w:val="14"/>
              </w:rPr>
              <w:t>3,406</w:t>
            </w:r>
          </w:p>
        </w:tc>
        <w:tc>
          <w:tcPr>
            <w:tcW w:w="241" w:type="pct"/>
            <w:tcBorders>
              <w:top w:val="nil"/>
              <w:left w:val="nil"/>
              <w:bottom w:val="single" w:sz="4" w:space="0" w:color="auto"/>
              <w:right w:val="single" w:sz="8" w:space="0" w:color="auto"/>
            </w:tcBorders>
            <w:shd w:val="clear" w:color="000000" w:fill="FFFFFF"/>
            <w:vAlign w:val="center"/>
            <w:hideMark/>
          </w:tcPr>
          <w:p w14:paraId="41064974"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93CB60B" w14:textId="77777777" w:rsidR="0026475C" w:rsidRPr="0026475C" w:rsidRDefault="0026475C" w:rsidP="0026475C">
            <w:pPr>
              <w:jc w:val="center"/>
              <w:rPr>
                <w:sz w:val="14"/>
                <w:szCs w:val="14"/>
              </w:rPr>
            </w:pPr>
            <w:r w:rsidRPr="0026475C">
              <w:rPr>
                <w:sz w:val="14"/>
                <w:szCs w:val="14"/>
              </w:rPr>
              <w:t>67,221</w:t>
            </w:r>
          </w:p>
        </w:tc>
      </w:tr>
      <w:tr w:rsidR="0026475C" w:rsidRPr="0026475C" w14:paraId="5B7D20E0"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0F1DFCEA" w14:textId="77777777" w:rsidR="0026475C" w:rsidRPr="0026475C" w:rsidRDefault="0026475C" w:rsidP="0026475C">
            <w:pPr>
              <w:jc w:val="center"/>
              <w:rPr>
                <w:i/>
                <w:iCs/>
                <w:sz w:val="14"/>
                <w:szCs w:val="14"/>
              </w:rPr>
            </w:pPr>
            <w:r w:rsidRPr="0026475C">
              <w:rPr>
                <w:i/>
                <w:iCs/>
                <w:sz w:val="14"/>
                <w:szCs w:val="14"/>
              </w:rPr>
              <w:t> </w:t>
            </w:r>
          </w:p>
        </w:tc>
        <w:tc>
          <w:tcPr>
            <w:tcW w:w="1192" w:type="pct"/>
            <w:tcBorders>
              <w:top w:val="nil"/>
              <w:left w:val="nil"/>
              <w:bottom w:val="single" w:sz="4" w:space="0" w:color="auto"/>
              <w:right w:val="single" w:sz="8" w:space="0" w:color="auto"/>
            </w:tcBorders>
            <w:shd w:val="clear" w:color="auto" w:fill="auto"/>
            <w:vAlign w:val="center"/>
            <w:hideMark/>
          </w:tcPr>
          <w:p w14:paraId="0C7C5AE7" w14:textId="77777777" w:rsidR="0026475C" w:rsidRPr="0026475C" w:rsidRDefault="0026475C" w:rsidP="0026475C">
            <w:pPr>
              <w:jc w:val="right"/>
              <w:rPr>
                <w:i/>
                <w:iCs/>
                <w:sz w:val="14"/>
                <w:szCs w:val="14"/>
              </w:rPr>
            </w:pPr>
            <w:r w:rsidRPr="0026475C">
              <w:rPr>
                <w:i/>
                <w:iCs/>
                <w:sz w:val="14"/>
                <w:szCs w:val="14"/>
              </w:rPr>
              <w:t>в т.ч. генераторное напряжение</w:t>
            </w:r>
          </w:p>
        </w:tc>
        <w:tc>
          <w:tcPr>
            <w:tcW w:w="218" w:type="pct"/>
            <w:tcBorders>
              <w:top w:val="nil"/>
              <w:left w:val="nil"/>
              <w:bottom w:val="single" w:sz="4" w:space="0" w:color="auto"/>
              <w:right w:val="single" w:sz="8" w:space="0" w:color="auto"/>
            </w:tcBorders>
            <w:shd w:val="clear" w:color="auto" w:fill="auto"/>
            <w:vAlign w:val="center"/>
            <w:hideMark/>
          </w:tcPr>
          <w:p w14:paraId="19B804BF" w14:textId="77777777" w:rsidR="0026475C" w:rsidRPr="0026475C" w:rsidRDefault="0026475C" w:rsidP="0026475C">
            <w:pPr>
              <w:jc w:val="center"/>
              <w:rPr>
                <w:i/>
                <w:iCs/>
                <w:sz w:val="14"/>
                <w:szCs w:val="14"/>
              </w:rPr>
            </w:pPr>
            <w:r w:rsidRPr="0026475C">
              <w:rPr>
                <w:i/>
                <w:iCs/>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39AC909" w14:textId="77777777" w:rsidR="0026475C" w:rsidRPr="0026475C" w:rsidRDefault="0026475C" w:rsidP="0026475C">
            <w:pPr>
              <w:jc w:val="center"/>
              <w:rPr>
                <w:i/>
                <w:iCs/>
                <w:sz w:val="14"/>
                <w:szCs w:val="14"/>
              </w:rPr>
            </w:pPr>
            <w:r w:rsidRPr="0026475C">
              <w:rPr>
                <w:i/>
                <w:iCs/>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41F3A35" w14:textId="77777777" w:rsidR="0026475C" w:rsidRPr="0026475C" w:rsidRDefault="0026475C" w:rsidP="0026475C">
            <w:pPr>
              <w:jc w:val="center"/>
              <w:rPr>
                <w:i/>
                <w:iCs/>
                <w:sz w:val="14"/>
                <w:szCs w:val="14"/>
              </w:rPr>
            </w:pPr>
            <w:r w:rsidRPr="0026475C">
              <w:rPr>
                <w:i/>
                <w:iCs/>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D08D839" w14:textId="77777777" w:rsidR="0026475C" w:rsidRPr="0026475C" w:rsidRDefault="0026475C" w:rsidP="0026475C">
            <w:pPr>
              <w:jc w:val="center"/>
              <w:rPr>
                <w:i/>
                <w:iCs/>
                <w:sz w:val="14"/>
                <w:szCs w:val="14"/>
              </w:rPr>
            </w:pPr>
            <w:r w:rsidRPr="0026475C">
              <w:rPr>
                <w:i/>
                <w:iCs/>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75BDBCC" w14:textId="77777777" w:rsidR="0026475C" w:rsidRPr="0026475C" w:rsidRDefault="0026475C" w:rsidP="0026475C">
            <w:pPr>
              <w:jc w:val="center"/>
              <w:rPr>
                <w:i/>
                <w:iCs/>
                <w:sz w:val="14"/>
                <w:szCs w:val="14"/>
              </w:rPr>
            </w:pPr>
            <w:r w:rsidRPr="0026475C">
              <w:rPr>
                <w:i/>
                <w:iCs/>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A0BF9D3" w14:textId="77777777" w:rsidR="0026475C" w:rsidRPr="0026475C" w:rsidRDefault="0026475C" w:rsidP="0026475C">
            <w:pPr>
              <w:jc w:val="center"/>
              <w:rPr>
                <w:i/>
                <w:iCs/>
                <w:sz w:val="14"/>
                <w:szCs w:val="14"/>
              </w:rPr>
            </w:pPr>
            <w:r w:rsidRPr="0026475C">
              <w:rPr>
                <w:i/>
                <w:iCs/>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87BEFE4" w14:textId="77777777" w:rsidR="0026475C" w:rsidRPr="0026475C" w:rsidRDefault="0026475C" w:rsidP="0026475C">
            <w:pPr>
              <w:jc w:val="center"/>
              <w:rPr>
                <w:i/>
                <w:iCs/>
                <w:sz w:val="14"/>
                <w:szCs w:val="14"/>
              </w:rPr>
            </w:pPr>
            <w:r w:rsidRPr="0026475C">
              <w:rPr>
                <w:i/>
                <w:iCs/>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5AEC84E" w14:textId="77777777" w:rsidR="0026475C" w:rsidRPr="0026475C" w:rsidRDefault="0026475C" w:rsidP="0026475C">
            <w:pPr>
              <w:jc w:val="center"/>
              <w:rPr>
                <w:i/>
                <w:iCs/>
                <w:sz w:val="14"/>
                <w:szCs w:val="14"/>
              </w:rPr>
            </w:pPr>
            <w:r w:rsidRPr="0026475C">
              <w:rPr>
                <w:i/>
                <w:iCs/>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7D47474D" w14:textId="77777777" w:rsidR="0026475C" w:rsidRPr="0026475C" w:rsidRDefault="0026475C" w:rsidP="0026475C">
            <w:pPr>
              <w:jc w:val="center"/>
              <w:rPr>
                <w:i/>
                <w:iCs/>
                <w:sz w:val="14"/>
                <w:szCs w:val="14"/>
              </w:rPr>
            </w:pPr>
            <w:r w:rsidRPr="0026475C">
              <w:rPr>
                <w:i/>
                <w:iCs/>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287558D" w14:textId="77777777" w:rsidR="0026475C" w:rsidRPr="0026475C" w:rsidRDefault="0026475C" w:rsidP="0026475C">
            <w:pPr>
              <w:jc w:val="center"/>
              <w:rPr>
                <w:i/>
                <w:iCs/>
                <w:sz w:val="14"/>
                <w:szCs w:val="14"/>
              </w:rPr>
            </w:pPr>
            <w:r w:rsidRPr="0026475C">
              <w:rPr>
                <w:i/>
                <w:iCs/>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0CE9D060" w14:textId="77777777" w:rsidR="0026475C" w:rsidRPr="0026475C" w:rsidRDefault="0026475C" w:rsidP="0026475C">
            <w:pPr>
              <w:jc w:val="center"/>
              <w:rPr>
                <w:i/>
                <w:iCs/>
                <w:sz w:val="14"/>
                <w:szCs w:val="14"/>
              </w:rPr>
            </w:pPr>
            <w:r w:rsidRPr="0026475C">
              <w:rPr>
                <w:i/>
                <w:iCs/>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0EBB7AA" w14:textId="77777777" w:rsidR="0026475C" w:rsidRPr="0026475C" w:rsidRDefault="0026475C" w:rsidP="0026475C">
            <w:pPr>
              <w:jc w:val="center"/>
              <w:rPr>
                <w:i/>
                <w:iCs/>
                <w:sz w:val="14"/>
                <w:szCs w:val="14"/>
              </w:rPr>
            </w:pPr>
            <w:r w:rsidRPr="0026475C">
              <w:rPr>
                <w:i/>
                <w:iCs/>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DF19E7E" w14:textId="77777777" w:rsidR="0026475C" w:rsidRPr="0026475C" w:rsidRDefault="0026475C" w:rsidP="0026475C">
            <w:pPr>
              <w:jc w:val="center"/>
              <w:rPr>
                <w:i/>
                <w:iCs/>
                <w:sz w:val="14"/>
                <w:szCs w:val="14"/>
              </w:rPr>
            </w:pPr>
            <w:r w:rsidRPr="0026475C">
              <w:rPr>
                <w:i/>
                <w:iCs/>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95A2848" w14:textId="77777777" w:rsidR="0026475C" w:rsidRPr="0026475C" w:rsidRDefault="0026475C" w:rsidP="0026475C">
            <w:pPr>
              <w:jc w:val="center"/>
              <w:rPr>
                <w:i/>
                <w:iCs/>
                <w:sz w:val="14"/>
                <w:szCs w:val="14"/>
              </w:rPr>
            </w:pPr>
            <w:r w:rsidRPr="0026475C">
              <w:rPr>
                <w:i/>
                <w:iCs/>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42C835BC" w14:textId="77777777" w:rsidR="0026475C" w:rsidRPr="0026475C" w:rsidRDefault="0026475C" w:rsidP="0026475C">
            <w:pPr>
              <w:jc w:val="center"/>
              <w:rPr>
                <w:i/>
                <w:iCs/>
                <w:sz w:val="14"/>
                <w:szCs w:val="14"/>
              </w:rPr>
            </w:pPr>
            <w:r w:rsidRPr="0026475C">
              <w:rPr>
                <w:i/>
                <w:iCs/>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5C25680" w14:textId="77777777" w:rsidR="0026475C" w:rsidRPr="0026475C" w:rsidRDefault="0026475C" w:rsidP="0026475C">
            <w:pPr>
              <w:jc w:val="center"/>
              <w:rPr>
                <w:i/>
                <w:iCs/>
                <w:sz w:val="14"/>
                <w:szCs w:val="14"/>
              </w:rPr>
            </w:pPr>
            <w:r w:rsidRPr="0026475C">
              <w:rPr>
                <w:i/>
                <w:iCs/>
                <w:sz w:val="14"/>
                <w:szCs w:val="14"/>
              </w:rPr>
              <w:t>0,000</w:t>
            </w:r>
          </w:p>
        </w:tc>
      </w:tr>
      <w:tr w:rsidR="0026475C" w:rsidRPr="0026475C" w14:paraId="440F1AF9"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6A6309F0" w14:textId="77777777" w:rsidR="0026475C" w:rsidRPr="0026475C" w:rsidRDefault="0026475C" w:rsidP="0026475C">
            <w:pPr>
              <w:jc w:val="center"/>
              <w:rPr>
                <w:sz w:val="14"/>
                <w:szCs w:val="14"/>
              </w:rPr>
            </w:pPr>
            <w:r w:rsidRPr="0026475C">
              <w:rPr>
                <w:sz w:val="14"/>
                <w:szCs w:val="14"/>
              </w:rPr>
              <w:t>8</w:t>
            </w:r>
          </w:p>
        </w:tc>
        <w:tc>
          <w:tcPr>
            <w:tcW w:w="1192" w:type="pct"/>
            <w:tcBorders>
              <w:top w:val="nil"/>
              <w:left w:val="nil"/>
              <w:bottom w:val="single" w:sz="4" w:space="0" w:color="auto"/>
              <w:right w:val="single" w:sz="8" w:space="0" w:color="auto"/>
            </w:tcBorders>
            <w:shd w:val="clear" w:color="auto" w:fill="auto"/>
            <w:vAlign w:val="center"/>
            <w:hideMark/>
          </w:tcPr>
          <w:p w14:paraId="748130D9" w14:textId="77777777" w:rsidR="0026475C" w:rsidRPr="0026475C" w:rsidRDefault="0026475C" w:rsidP="0026475C">
            <w:pPr>
              <w:rPr>
                <w:sz w:val="14"/>
                <w:szCs w:val="14"/>
              </w:rPr>
            </w:pPr>
            <w:r w:rsidRPr="0026475C">
              <w:rPr>
                <w:sz w:val="14"/>
                <w:szCs w:val="14"/>
              </w:rPr>
              <w:t>Население и приравненные к ним, за исключением населения и потребителей, указанных в пунктах 9 и 10</w:t>
            </w:r>
          </w:p>
        </w:tc>
        <w:tc>
          <w:tcPr>
            <w:tcW w:w="218" w:type="pct"/>
            <w:tcBorders>
              <w:top w:val="nil"/>
              <w:left w:val="nil"/>
              <w:bottom w:val="single" w:sz="4" w:space="0" w:color="auto"/>
              <w:right w:val="single" w:sz="8" w:space="0" w:color="auto"/>
            </w:tcBorders>
            <w:shd w:val="clear" w:color="auto" w:fill="auto"/>
            <w:vAlign w:val="center"/>
            <w:hideMark/>
          </w:tcPr>
          <w:p w14:paraId="1B3BEDEB"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523183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E654A5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EE14983"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3CE0DF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2FB963A"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8BEF77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127E273"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227304A"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47470E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21C4EF2"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230D6B8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4E2530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9976C71"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127D01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F65EBAD" w14:textId="77777777" w:rsidR="0026475C" w:rsidRPr="0026475C" w:rsidRDefault="0026475C" w:rsidP="0026475C">
            <w:pPr>
              <w:jc w:val="center"/>
              <w:rPr>
                <w:sz w:val="14"/>
                <w:szCs w:val="14"/>
              </w:rPr>
            </w:pPr>
            <w:r w:rsidRPr="0026475C">
              <w:rPr>
                <w:sz w:val="14"/>
                <w:szCs w:val="14"/>
              </w:rPr>
              <w:t>0,000</w:t>
            </w:r>
          </w:p>
        </w:tc>
      </w:tr>
      <w:tr w:rsidR="0026475C" w:rsidRPr="0026475C" w14:paraId="219FD589"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128A951B" w14:textId="77777777" w:rsidR="0026475C" w:rsidRPr="0026475C" w:rsidRDefault="0026475C" w:rsidP="0026475C">
            <w:pPr>
              <w:jc w:val="center"/>
              <w:rPr>
                <w:sz w:val="14"/>
                <w:szCs w:val="14"/>
              </w:rPr>
            </w:pPr>
            <w:r w:rsidRPr="0026475C">
              <w:rPr>
                <w:sz w:val="14"/>
                <w:szCs w:val="14"/>
              </w:rPr>
              <w:t>9</w:t>
            </w:r>
          </w:p>
        </w:tc>
        <w:tc>
          <w:tcPr>
            <w:tcW w:w="1192" w:type="pct"/>
            <w:tcBorders>
              <w:top w:val="nil"/>
              <w:left w:val="nil"/>
              <w:bottom w:val="single" w:sz="4" w:space="0" w:color="auto"/>
              <w:right w:val="single" w:sz="8" w:space="0" w:color="auto"/>
            </w:tcBorders>
            <w:shd w:val="clear" w:color="auto" w:fill="auto"/>
            <w:vAlign w:val="center"/>
            <w:hideMark/>
          </w:tcPr>
          <w:p w14:paraId="6986EDB2" w14:textId="77777777" w:rsidR="0026475C" w:rsidRPr="0026475C" w:rsidRDefault="0026475C" w:rsidP="0026475C">
            <w:pPr>
              <w:rPr>
                <w:sz w:val="14"/>
                <w:szCs w:val="14"/>
              </w:rPr>
            </w:pPr>
            <w:r w:rsidRPr="0026475C">
              <w:rPr>
                <w:sz w:val="14"/>
                <w:szCs w:val="14"/>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218" w:type="pct"/>
            <w:tcBorders>
              <w:top w:val="nil"/>
              <w:left w:val="nil"/>
              <w:bottom w:val="single" w:sz="4" w:space="0" w:color="auto"/>
              <w:right w:val="single" w:sz="8" w:space="0" w:color="auto"/>
            </w:tcBorders>
            <w:shd w:val="clear" w:color="auto" w:fill="auto"/>
            <w:vAlign w:val="center"/>
            <w:hideMark/>
          </w:tcPr>
          <w:p w14:paraId="7859AB0A"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303959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B8FB95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3C56059" w14:textId="77777777" w:rsidR="0026475C" w:rsidRPr="0026475C" w:rsidRDefault="0026475C" w:rsidP="0026475C">
            <w:pPr>
              <w:jc w:val="center"/>
              <w:rPr>
                <w:sz w:val="14"/>
                <w:szCs w:val="14"/>
              </w:rPr>
            </w:pPr>
            <w:r w:rsidRPr="0026475C">
              <w:rPr>
                <w:sz w:val="14"/>
                <w:szCs w:val="14"/>
              </w:rPr>
              <w:t>0,026</w:t>
            </w:r>
          </w:p>
        </w:tc>
        <w:tc>
          <w:tcPr>
            <w:tcW w:w="241" w:type="pct"/>
            <w:tcBorders>
              <w:top w:val="nil"/>
              <w:left w:val="nil"/>
              <w:bottom w:val="single" w:sz="4" w:space="0" w:color="auto"/>
              <w:right w:val="single" w:sz="8" w:space="0" w:color="auto"/>
            </w:tcBorders>
            <w:shd w:val="clear" w:color="auto" w:fill="auto"/>
            <w:vAlign w:val="center"/>
            <w:hideMark/>
          </w:tcPr>
          <w:p w14:paraId="360DFCD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1A99B06" w14:textId="77777777" w:rsidR="0026475C" w:rsidRPr="0026475C" w:rsidRDefault="0026475C" w:rsidP="0026475C">
            <w:pPr>
              <w:jc w:val="center"/>
              <w:rPr>
                <w:sz w:val="14"/>
                <w:szCs w:val="14"/>
              </w:rPr>
            </w:pPr>
            <w:r w:rsidRPr="0026475C">
              <w:rPr>
                <w:sz w:val="14"/>
                <w:szCs w:val="14"/>
              </w:rPr>
              <w:t>0,026</w:t>
            </w:r>
          </w:p>
        </w:tc>
        <w:tc>
          <w:tcPr>
            <w:tcW w:w="203" w:type="pct"/>
            <w:tcBorders>
              <w:top w:val="nil"/>
              <w:left w:val="nil"/>
              <w:bottom w:val="single" w:sz="4" w:space="0" w:color="auto"/>
              <w:right w:val="single" w:sz="8" w:space="0" w:color="auto"/>
            </w:tcBorders>
            <w:shd w:val="clear" w:color="auto" w:fill="auto"/>
            <w:vAlign w:val="center"/>
            <w:hideMark/>
          </w:tcPr>
          <w:p w14:paraId="72AD03A0"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2711825"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77B82991" w14:textId="77777777" w:rsidR="0026475C" w:rsidRPr="0026475C" w:rsidRDefault="0026475C" w:rsidP="0026475C">
            <w:pPr>
              <w:jc w:val="center"/>
              <w:rPr>
                <w:sz w:val="14"/>
                <w:szCs w:val="14"/>
              </w:rPr>
            </w:pPr>
            <w:r w:rsidRPr="0026475C">
              <w:rPr>
                <w:sz w:val="14"/>
                <w:szCs w:val="14"/>
              </w:rPr>
              <w:t>0,021</w:t>
            </w:r>
          </w:p>
        </w:tc>
        <w:tc>
          <w:tcPr>
            <w:tcW w:w="241" w:type="pct"/>
            <w:tcBorders>
              <w:top w:val="nil"/>
              <w:left w:val="nil"/>
              <w:bottom w:val="single" w:sz="4" w:space="0" w:color="auto"/>
              <w:right w:val="single" w:sz="8" w:space="0" w:color="auto"/>
            </w:tcBorders>
            <w:shd w:val="clear" w:color="auto" w:fill="auto"/>
            <w:vAlign w:val="center"/>
            <w:hideMark/>
          </w:tcPr>
          <w:p w14:paraId="6F1F8FB1"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8D8686C" w14:textId="77777777" w:rsidR="0026475C" w:rsidRPr="0026475C" w:rsidRDefault="0026475C" w:rsidP="0026475C">
            <w:pPr>
              <w:jc w:val="center"/>
              <w:rPr>
                <w:sz w:val="14"/>
                <w:szCs w:val="14"/>
              </w:rPr>
            </w:pPr>
            <w:r w:rsidRPr="0026475C">
              <w:rPr>
                <w:sz w:val="14"/>
                <w:szCs w:val="14"/>
              </w:rPr>
              <w:t>0,021</w:t>
            </w:r>
          </w:p>
        </w:tc>
        <w:tc>
          <w:tcPr>
            <w:tcW w:w="204" w:type="pct"/>
            <w:tcBorders>
              <w:top w:val="nil"/>
              <w:left w:val="nil"/>
              <w:bottom w:val="single" w:sz="4" w:space="0" w:color="auto"/>
              <w:right w:val="single" w:sz="8" w:space="0" w:color="auto"/>
            </w:tcBorders>
            <w:shd w:val="clear" w:color="000000" w:fill="FFFFFF"/>
            <w:vAlign w:val="center"/>
            <w:hideMark/>
          </w:tcPr>
          <w:p w14:paraId="112AB91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F0BC0F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0F65EC7" w14:textId="77777777" w:rsidR="0026475C" w:rsidRPr="0026475C" w:rsidRDefault="0026475C" w:rsidP="0026475C">
            <w:pPr>
              <w:jc w:val="center"/>
              <w:rPr>
                <w:sz w:val="14"/>
                <w:szCs w:val="14"/>
              </w:rPr>
            </w:pPr>
            <w:r w:rsidRPr="0026475C">
              <w:rPr>
                <w:sz w:val="14"/>
                <w:szCs w:val="14"/>
              </w:rPr>
              <w:t>0,024</w:t>
            </w:r>
          </w:p>
        </w:tc>
        <w:tc>
          <w:tcPr>
            <w:tcW w:w="241" w:type="pct"/>
            <w:tcBorders>
              <w:top w:val="nil"/>
              <w:left w:val="nil"/>
              <w:bottom w:val="single" w:sz="4" w:space="0" w:color="auto"/>
              <w:right w:val="single" w:sz="8" w:space="0" w:color="auto"/>
            </w:tcBorders>
            <w:shd w:val="clear" w:color="000000" w:fill="FFFFFF"/>
            <w:vAlign w:val="center"/>
            <w:hideMark/>
          </w:tcPr>
          <w:p w14:paraId="369EE816"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93A6E22" w14:textId="77777777" w:rsidR="0026475C" w:rsidRPr="0026475C" w:rsidRDefault="0026475C" w:rsidP="0026475C">
            <w:pPr>
              <w:jc w:val="center"/>
              <w:rPr>
                <w:sz w:val="14"/>
                <w:szCs w:val="14"/>
              </w:rPr>
            </w:pPr>
            <w:r w:rsidRPr="0026475C">
              <w:rPr>
                <w:sz w:val="14"/>
                <w:szCs w:val="14"/>
              </w:rPr>
              <w:t>0,024</w:t>
            </w:r>
          </w:p>
        </w:tc>
      </w:tr>
      <w:tr w:rsidR="0026475C" w:rsidRPr="0026475C" w14:paraId="67F5CA38"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0BCFB1AE" w14:textId="77777777" w:rsidR="0026475C" w:rsidRPr="0026475C" w:rsidRDefault="0026475C" w:rsidP="0026475C">
            <w:pPr>
              <w:jc w:val="center"/>
              <w:rPr>
                <w:sz w:val="14"/>
                <w:szCs w:val="14"/>
              </w:rPr>
            </w:pPr>
            <w:r w:rsidRPr="0026475C">
              <w:rPr>
                <w:sz w:val="14"/>
                <w:szCs w:val="14"/>
              </w:rPr>
              <w:t>10</w:t>
            </w:r>
          </w:p>
        </w:tc>
        <w:tc>
          <w:tcPr>
            <w:tcW w:w="1192" w:type="pct"/>
            <w:tcBorders>
              <w:top w:val="nil"/>
              <w:left w:val="nil"/>
              <w:bottom w:val="single" w:sz="4" w:space="0" w:color="auto"/>
              <w:right w:val="single" w:sz="8" w:space="0" w:color="auto"/>
            </w:tcBorders>
            <w:shd w:val="clear" w:color="auto" w:fill="auto"/>
            <w:vAlign w:val="center"/>
            <w:hideMark/>
          </w:tcPr>
          <w:p w14:paraId="39E00992" w14:textId="77777777" w:rsidR="0026475C" w:rsidRPr="0026475C" w:rsidRDefault="0026475C" w:rsidP="0026475C">
            <w:pPr>
              <w:rPr>
                <w:sz w:val="14"/>
                <w:szCs w:val="14"/>
              </w:rPr>
            </w:pPr>
            <w:r w:rsidRPr="0026475C">
              <w:rPr>
                <w:sz w:val="14"/>
                <w:szCs w:val="14"/>
              </w:rPr>
              <w:t>Население, проживающее в сельских населенных пунктах и приравненные к ним</w:t>
            </w:r>
          </w:p>
        </w:tc>
        <w:tc>
          <w:tcPr>
            <w:tcW w:w="218" w:type="pct"/>
            <w:tcBorders>
              <w:top w:val="nil"/>
              <w:left w:val="nil"/>
              <w:bottom w:val="single" w:sz="4" w:space="0" w:color="auto"/>
              <w:right w:val="single" w:sz="8" w:space="0" w:color="auto"/>
            </w:tcBorders>
            <w:shd w:val="clear" w:color="auto" w:fill="auto"/>
            <w:vAlign w:val="center"/>
            <w:hideMark/>
          </w:tcPr>
          <w:p w14:paraId="62DC0A11"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E7B1AD3" w14:textId="77777777" w:rsidR="0026475C" w:rsidRPr="0026475C" w:rsidRDefault="0026475C" w:rsidP="0026475C">
            <w:pPr>
              <w:jc w:val="center"/>
              <w:rPr>
                <w:sz w:val="14"/>
                <w:szCs w:val="14"/>
              </w:rPr>
            </w:pPr>
            <w:r w:rsidRPr="0026475C">
              <w:rPr>
                <w:sz w:val="14"/>
                <w:szCs w:val="14"/>
              </w:rPr>
              <w:t>0,014</w:t>
            </w:r>
          </w:p>
        </w:tc>
        <w:tc>
          <w:tcPr>
            <w:tcW w:w="213" w:type="pct"/>
            <w:tcBorders>
              <w:top w:val="nil"/>
              <w:left w:val="nil"/>
              <w:bottom w:val="single" w:sz="4" w:space="0" w:color="auto"/>
              <w:right w:val="single" w:sz="8" w:space="0" w:color="auto"/>
            </w:tcBorders>
            <w:shd w:val="clear" w:color="auto" w:fill="auto"/>
            <w:vAlign w:val="center"/>
            <w:hideMark/>
          </w:tcPr>
          <w:p w14:paraId="43C0D2AA"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75E9E92" w14:textId="77777777" w:rsidR="0026475C" w:rsidRPr="0026475C" w:rsidRDefault="0026475C" w:rsidP="0026475C">
            <w:pPr>
              <w:jc w:val="center"/>
              <w:rPr>
                <w:sz w:val="14"/>
                <w:szCs w:val="14"/>
              </w:rPr>
            </w:pPr>
            <w:r w:rsidRPr="0026475C">
              <w:rPr>
                <w:sz w:val="14"/>
                <w:szCs w:val="14"/>
              </w:rPr>
              <w:t>0,225</w:t>
            </w:r>
          </w:p>
        </w:tc>
        <w:tc>
          <w:tcPr>
            <w:tcW w:w="241" w:type="pct"/>
            <w:tcBorders>
              <w:top w:val="nil"/>
              <w:left w:val="nil"/>
              <w:bottom w:val="single" w:sz="4" w:space="0" w:color="auto"/>
              <w:right w:val="single" w:sz="8" w:space="0" w:color="auto"/>
            </w:tcBorders>
            <w:shd w:val="clear" w:color="auto" w:fill="auto"/>
            <w:vAlign w:val="center"/>
            <w:hideMark/>
          </w:tcPr>
          <w:p w14:paraId="63F6269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5329F94" w14:textId="77777777" w:rsidR="0026475C" w:rsidRPr="0026475C" w:rsidRDefault="0026475C" w:rsidP="0026475C">
            <w:pPr>
              <w:jc w:val="center"/>
              <w:rPr>
                <w:sz w:val="14"/>
                <w:szCs w:val="14"/>
              </w:rPr>
            </w:pPr>
            <w:r w:rsidRPr="0026475C">
              <w:rPr>
                <w:sz w:val="14"/>
                <w:szCs w:val="14"/>
              </w:rPr>
              <w:t>0,239</w:t>
            </w:r>
          </w:p>
        </w:tc>
        <w:tc>
          <w:tcPr>
            <w:tcW w:w="203" w:type="pct"/>
            <w:tcBorders>
              <w:top w:val="nil"/>
              <w:left w:val="nil"/>
              <w:bottom w:val="single" w:sz="4" w:space="0" w:color="auto"/>
              <w:right w:val="single" w:sz="8" w:space="0" w:color="auto"/>
            </w:tcBorders>
            <w:shd w:val="clear" w:color="auto" w:fill="auto"/>
            <w:vAlign w:val="center"/>
            <w:hideMark/>
          </w:tcPr>
          <w:p w14:paraId="3220EA3A" w14:textId="77777777" w:rsidR="0026475C" w:rsidRPr="0026475C" w:rsidRDefault="0026475C" w:rsidP="0026475C">
            <w:pPr>
              <w:jc w:val="center"/>
              <w:rPr>
                <w:sz w:val="14"/>
                <w:szCs w:val="14"/>
              </w:rPr>
            </w:pPr>
            <w:r w:rsidRPr="0026475C">
              <w:rPr>
                <w:sz w:val="14"/>
                <w:szCs w:val="14"/>
              </w:rPr>
              <w:t>0,030</w:t>
            </w:r>
          </w:p>
        </w:tc>
        <w:tc>
          <w:tcPr>
            <w:tcW w:w="213" w:type="pct"/>
            <w:tcBorders>
              <w:top w:val="nil"/>
              <w:left w:val="nil"/>
              <w:bottom w:val="single" w:sz="4" w:space="0" w:color="auto"/>
              <w:right w:val="single" w:sz="8" w:space="0" w:color="auto"/>
            </w:tcBorders>
            <w:shd w:val="clear" w:color="auto" w:fill="auto"/>
            <w:vAlign w:val="center"/>
            <w:hideMark/>
          </w:tcPr>
          <w:p w14:paraId="33C6777B"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FE27D4D" w14:textId="77777777" w:rsidR="0026475C" w:rsidRPr="0026475C" w:rsidRDefault="0026475C" w:rsidP="0026475C">
            <w:pPr>
              <w:jc w:val="center"/>
              <w:rPr>
                <w:sz w:val="14"/>
                <w:szCs w:val="14"/>
              </w:rPr>
            </w:pPr>
            <w:r w:rsidRPr="0026475C">
              <w:rPr>
                <w:sz w:val="14"/>
                <w:szCs w:val="14"/>
              </w:rPr>
              <w:t>0,190</w:t>
            </w:r>
          </w:p>
        </w:tc>
        <w:tc>
          <w:tcPr>
            <w:tcW w:w="241" w:type="pct"/>
            <w:tcBorders>
              <w:top w:val="nil"/>
              <w:left w:val="nil"/>
              <w:bottom w:val="single" w:sz="4" w:space="0" w:color="auto"/>
              <w:right w:val="single" w:sz="8" w:space="0" w:color="auto"/>
            </w:tcBorders>
            <w:shd w:val="clear" w:color="auto" w:fill="auto"/>
            <w:vAlign w:val="center"/>
            <w:hideMark/>
          </w:tcPr>
          <w:p w14:paraId="0EEDE81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7ED6A29" w14:textId="77777777" w:rsidR="0026475C" w:rsidRPr="0026475C" w:rsidRDefault="0026475C" w:rsidP="0026475C">
            <w:pPr>
              <w:jc w:val="center"/>
              <w:rPr>
                <w:sz w:val="14"/>
                <w:szCs w:val="14"/>
              </w:rPr>
            </w:pPr>
            <w:r w:rsidRPr="0026475C">
              <w:rPr>
                <w:sz w:val="14"/>
                <w:szCs w:val="14"/>
              </w:rPr>
              <w:t>0,220</w:t>
            </w:r>
          </w:p>
        </w:tc>
        <w:tc>
          <w:tcPr>
            <w:tcW w:w="204" w:type="pct"/>
            <w:tcBorders>
              <w:top w:val="nil"/>
              <w:left w:val="nil"/>
              <w:bottom w:val="single" w:sz="4" w:space="0" w:color="auto"/>
              <w:right w:val="single" w:sz="8" w:space="0" w:color="auto"/>
            </w:tcBorders>
            <w:shd w:val="clear" w:color="000000" w:fill="FFFFFF"/>
            <w:vAlign w:val="center"/>
            <w:hideMark/>
          </w:tcPr>
          <w:p w14:paraId="4A0E7C63" w14:textId="77777777" w:rsidR="0026475C" w:rsidRPr="0026475C" w:rsidRDefault="0026475C" w:rsidP="0026475C">
            <w:pPr>
              <w:jc w:val="center"/>
              <w:rPr>
                <w:sz w:val="14"/>
                <w:szCs w:val="14"/>
              </w:rPr>
            </w:pPr>
            <w:r w:rsidRPr="0026475C">
              <w:rPr>
                <w:sz w:val="14"/>
                <w:szCs w:val="14"/>
              </w:rPr>
              <w:t>0,022</w:t>
            </w:r>
          </w:p>
        </w:tc>
        <w:tc>
          <w:tcPr>
            <w:tcW w:w="214" w:type="pct"/>
            <w:tcBorders>
              <w:top w:val="nil"/>
              <w:left w:val="nil"/>
              <w:bottom w:val="single" w:sz="4" w:space="0" w:color="auto"/>
              <w:right w:val="single" w:sz="8" w:space="0" w:color="auto"/>
            </w:tcBorders>
            <w:shd w:val="clear" w:color="000000" w:fill="FFFFFF"/>
            <w:vAlign w:val="center"/>
            <w:hideMark/>
          </w:tcPr>
          <w:p w14:paraId="28C6C57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C926ED3" w14:textId="77777777" w:rsidR="0026475C" w:rsidRPr="0026475C" w:rsidRDefault="0026475C" w:rsidP="0026475C">
            <w:pPr>
              <w:jc w:val="center"/>
              <w:rPr>
                <w:sz w:val="14"/>
                <w:szCs w:val="14"/>
              </w:rPr>
            </w:pPr>
            <w:r w:rsidRPr="0026475C">
              <w:rPr>
                <w:sz w:val="14"/>
                <w:szCs w:val="14"/>
              </w:rPr>
              <w:t>0,208</w:t>
            </w:r>
          </w:p>
        </w:tc>
        <w:tc>
          <w:tcPr>
            <w:tcW w:w="241" w:type="pct"/>
            <w:tcBorders>
              <w:top w:val="nil"/>
              <w:left w:val="nil"/>
              <w:bottom w:val="single" w:sz="4" w:space="0" w:color="auto"/>
              <w:right w:val="single" w:sz="8" w:space="0" w:color="auto"/>
            </w:tcBorders>
            <w:shd w:val="clear" w:color="000000" w:fill="FFFFFF"/>
            <w:vAlign w:val="center"/>
            <w:hideMark/>
          </w:tcPr>
          <w:p w14:paraId="48B27383"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10640EF" w14:textId="77777777" w:rsidR="0026475C" w:rsidRPr="0026475C" w:rsidRDefault="0026475C" w:rsidP="0026475C">
            <w:pPr>
              <w:jc w:val="center"/>
              <w:rPr>
                <w:sz w:val="14"/>
                <w:szCs w:val="14"/>
              </w:rPr>
            </w:pPr>
            <w:r w:rsidRPr="0026475C">
              <w:rPr>
                <w:sz w:val="14"/>
                <w:szCs w:val="14"/>
              </w:rPr>
              <w:t>0,230</w:t>
            </w:r>
          </w:p>
        </w:tc>
      </w:tr>
      <w:tr w:rsidR="0026475C" w:rsidRPr="0026475C" w14:paraId="77E9F0F0" w14:textId="77777777" w:rsidTr="009734C9">
        <w:trPr>
          <w:trHeight w:val="20"/>
        </w:trPr>
        <w:tc>
          <w:tcPr>
            <w:tcW w:w="178" w:type="pct"/>
            <w:tcBorders>
              <w:top w:val="nil"/>
              <w:left w:val="single" w:sz="8" w:space="0" w:color="auto"/>
              <w:bottom w:val="single" w:sz="4" w:space="0" w:color="auto"/>
              <w:right w:val="single" w:sz="8" w:space="0" w:color="auto"/>
            </w:tcBorders>
            <w:shd w:val="clear" w:color="auto" w:fill="auto"/>
            <w:vAlign w:val="center"/>
            <w:hideMark/>
          </w:tcPr>
          <w:p w14:paraId="5B5BA56D" w14:textId="77777777" w:rsidR="0026475C" w:rsidRPr="0026475C" w:rsidRDefault="0026475C" w:rsidP="0026475C">
            <w:pPr>
              <w:jc w:val="center"/>
              <w:rPr>
                <w:sz w:val="14"/>
                <w:szCs w:val="14"/>
              </w:rPr>
            </w:pPr>
            <w:r w:rsidRPr="0026475C">
              <w:rPr>
                <w:sz w:val="14"/>
                <w:szCs w:val="14"/>
              </w:rPr>
              <w:t>11</w:t>
            </w:r>
          </w:p>
        </w:tc>
        <w:tc>
          <w:tcPr>
            <w:tcW w:w="1192" w:type="pct"/>
            <w:tcBorders>
              <w:top w:val="nil"/>
              <w:left w:val="nil"/>
              <w:bottom w:val="single" w:sz="4" w:space="0" w:color="auto"/>
              <w:right w:val="single" w:sz="8" w:space="0" w:color="auto"/>
            </w:tcBorders>
            <w:shd w:val="clear" w:color="auto" w:fill="auto"/>
            <w:vAlign w:val="center"/>
            <w:hideMark/>
          </w:tcPr>
          <w:p w14:paraId="65E63F28" w14:textId="77777777" w:rsidR="0026475C" w:rsidRPr="0026475C" w:rsidRDefault="0026475C" w:rsidP="0026475C">
            <w:pPr>
              <w:rPr>
                <w:sz w:val="14"/>
                <w:szCs w:val="14"/>
              </w:rPr>
            </w:pPr>
            <w:r w:rsidRPr="0026475C">
              <w:rPr>
                <w:sz w:val="14"/>
                <w:szCs w:val="14"/>
              </w:rPr>
              <w:t>Потребители, приравненные к населению</w:t>
            </w:r>
          </w:p>
        </w:tc>
        <w:tc>
          <w:tcPr>
            <w:tcW w:w="218" w:type="pct"/>
            <w:tcBorders>
              <w:top w:val="nil"/>
              <w:left w:val="nil"/>
              <w:bottom w:val="single" w:sz="4" w:space="0" w:color="auto"/>
              <w:right w:val="single" w:sz="8" w:space="0" w:color="auto"/>
            </w:tcBorders>
            <w:shd w:val="clear" w:color="auto" w:fill="auto"/>
            <w:vAlign w:val="center"/>
            <w:hideMark/>
          </w:tcPr>
          <w:p w14:paraId="4D11C556"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DCC4BF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18BD0E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BDAC76C" w14:textId="77777777" w:rsidR="0026475C" w:rsidRPr="0026475C" w:rsidRDefault="0026475C" w:rsidP="0026475C">
            <w:pPr>
              <w:jc w:val="center"/>
              <w:rPr>
                <w:sz w:val="14"/>
                <w:szCs w:val="14"/>
              </w:rPr>
            </w:pPr>
            <w:r w:rsidRPr="0026475C">
              <w:rPr>
                <w:sz w:val="14"/>
                <w:szCs w:val="14"/>
              </w:rPr>
              <w:t>0,005</w:t>
            </w:r>
          </w:p>
        </w:tc>
        <w:tc>
          <w:tcPr>
            <w:tcW w:w="241" w:type="pct"/>
            <w:tcBorders>
              <w:top w:val="nil"/>
              <w:left w:val="nil"/>
              <w:bottom w:val="single" w:sz="4" w:space="0" w:color="auto"/>
              <w:right w:val="single" w:sz="8" w:space="0" w:color="auto"/>
            </w:tcBorders>
            <w:shd w:val="clear" w:color="auto" w:fill="auto"/>
            <w:vAlign w:val="center"/>
            <w:hideMark/>
          </w:tcPr>
          <w:p w14:paraId="2321645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312F282" w14:textId="77777777" w:rsidR="0026475C" w:rsidRPr="0026475C" w:rsidRDefault="0026475C" w:rsidP="0026475C">
            <w:pPr>
              <w:jc w:val="center"/>
              <w:rPr>
                <w:sz w:val="14"/>
                <w:szCs w:val="14"/>
              </w:rPr>
            </w:pPr>
            <w:r w:rsidRPr="0026475C">
              <w:rPr>
                <w:sz w:val="14"/>
                <w:szCs w:val="14"/>
              </w:rPr>
              <w:t>0,005</w:t>
            </w:r>
          </w:p>
        </w:tc>
        <w:tc>
          <w:tcPr>
            <w:tcW w:w="203" w:type="pct"/>
            <w:tcBorders>
              <w:top w:val="nil"/>
              <w:left w:val="nil"/>
              <w:bottom w:val="single" w:sz="4" w:space="0" w:color="auto"/>
              <w:right w:val="single" w:sz="8" w:space="0" w:color="auto"/>
            </w:tcBorders>
            <w:shd w:val="clear" w:color="auto" w:fill="auto"/>
            <w:vAlign w:val="center"/>
            <w:hideMark/>
          </w:tcPr>
          <w:p w14:paraId="18EE591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ADBB3FA"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29942649" w14:textId="77777777" w:rsidR="0026475C" w:rsidRPr="0026475C" w:rsidRDefault="0026475C" w:rsidP="0026475C">
            <w:pPr>
              <w:jc w:val="center"/>
              <w:rPr>
                <w:sz w:val="14"/>
                <w:szCs w:val="14"/>
              </w:rPr>
            </w:pPr>
            <w:r w:rsidRPr="0026475C">
              <w:rPr>
                <w:sz w:val="14"/>
                <w:szCs w:val="14"/>
              </w:rPr>
              <w:t>0,005</w:t>
            </w:r>
          </w:p>
        </w:tc>
        <w:tc>
          <w:tcPr>
            <w:tcW w:w="241" w:type="pct"/>
            <w:tcBorders>
              <w:top w:val="nil"/>
              <w:left w:val="nil"/>
              <w:bottom w:val="single" w:sz="4" w:space="0" w:color="auto"/>
              <w:right w:val="single" w:sz="8" w:space="0" w:color="auto"/>
            </w:tcBorders>
            <w:shd w:val="clear" w:color="auto" w:fill="auto"/>
            <w:vAlign w:val="center"/>
            <w:hideMark/>
          </w:tcPr>
          <w:p w14:paraId="338D754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4D98F9E" w14:textId="77777777" w:rsidR="0026475C" w:rsidRPr="0026475C" w:rsidRDefault="0026475C" w:rsidP="0026475C">
            <w:pPr>
              <w:jc w:val="center"/>
              <w:rPr>
                <w:sz w:val="14"/>
                <w:szCs w:val="14"/>
              </w:rPr>
            </w:pPr>
            <w:r w:rsidRPr="0026475C">
              <w:rPr>
                <w:sz w:val="14"/>
                <w:szCs w:val="14"/>
              </w:rPr>
              <w:t>0,005</w:t>
            </w:r>
          </w:p>
        </w:tc>
        <w:tc>
          <w:tcPr>
            <w:tcW w:w="204" w:type="pct"/>
            <w:tcBorders>
              <w:top w:val="nil"/>
              <w:left w:val="nil"/>
              <w:bottom w:val="single" w:sz="4" w:space="0" w:color="auto"/>
              <w:right w:val="single" w:sz="8" w:space="0" w:color="auto"/>
            </w:tcBorders>
            <w:shd w:val="clear" w:color="000000" w:fill="FFFFFF"/>
            <w:vAlign w:val="center"/>
            <w:hideMark/>
          </w:tcPr>
          <w:p w14:paraId="3967844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34A768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AB0FD1D" w14:textId="77777777" w:rsidR="0026475C" w:rsidRPr="0026475C" w:rsidRDefault="0026475C" w:rsidP="0026475C">
            <w:pPr>
              <w:jc w:val="center"/>
              <w:rPr>
                <w:sz w:val="14"/>
                <w:szCs w:val="14"/>
              </w:rPr>
            </w:pPr>
            <w:r w:rsidRPr="0026475C">
              <w:rPr>
                <w:sz w:val="14"/>
                <w:szCs w:val="14"/>
              </w:rPr>
              <w:t>0,005</w:t>
            </w:r>
          </w:p>
        </w:tc>
        <w:tc>
          <w:tcPr>
            <w:tcW w:w="241" w:type="pct"/>
            <w:tcBorders>
              <w:top w:val="nil"/>
              <w:left w:val="nil"/>
              <w:bottom w:val="single" w:sz="4" w:space="0" w:color="auto"/>
              <w:right w:val="single" w:sz="8" w:space="0" w:color="auto"/>
            </w:tcBorders>
            <w:shd w:val="clear" w:color="000000" w:fill="FFFFFF"/>
            <w:vAlign w:val="center"/>
            <w:hideMark/>
          </w:tcPr>
          <w:p w14:paraId="22EB41F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64E60F2" w14:textId="77777777" w:rsidR="0026475C" w:rsidRPr="0026475C" w:rsidRDefault="0026475C" w:rsidP="0026475C">
            <w:pPr>
              <w:jc w:val="center"/>
              <w:rPr>
                <w:sz w:val="14"/>
                <w:szCs w:val="14"/>
              </w:rPr>
            </w:pPr>
            <w:r w:rsidRPr="0026475C">
              <w:rPr>
                <w:sz w:val="14"/>
                <w:szCs w:val="14"/>
              </w:rPr>
              <w:t>0,005</w:t>
            </w:r>
          </w:p>
        </w:tc>
      </w:tr>
      <w:tr w:rsidR="0026475C" w:rsidRPr="0026475C" w14:paraId="1CA554A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4CD1CE6" w14:textId="77777777" w:rsidR="0026475C" w:rsidRPr="0026475C" w:rsidRDefault="0026475C" w:rsidP="0026475C">
            <w:pPr>
              <w:jc w:val="center"/>
              <w:rPr>
                <w:sz w:val="14"/>
                <w:szCs w:val="14"/>
              </w:rPr>
            </w:pPr>
            <w:r w:rsidRPr="0026475C">
              <w:rPr>
                <w:sz w:val="14"/>
                <w:szCs w:val="14"/>
              </w:rPr>
              <w:t>12</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2BDA8B2F" w14:textId="77777777" w:rsidR="0026475C" w:rsidRPr="0026475C" w:rsidRDefault="0026475C" w:rsidP="0026475C">
            <w:pPr>
              <w:rPr>
                <w:sz w:val="14"/>
                <w:szCs w:val="14"/>
              </w:rPr>
            </w:pPr>
            <w:r w:rsidRPr="0026475C">
              <w:rPr>
                <w:sz w:val="14"/>
                <w:szCs w:val="14"/>
              </w:rPr>
              <w:t>За пределы региона</w:t>
            </w:r>
          </w:p>
        </w:tc>
        <w:tc>
          <w:tcPr>
            <w:tcW w:w="218" w:type="pct"/>
            <w:tcBorders>
              <w:top w:val="nil"/>
              <w:left w:val="nil"/>
              <w:bottom w:val="single" w:sz="4" w:space="0" w:color="auto"/>
              <w:right w:val="single" w:sz="8" w:space="0" w:color="auto"/>
            </w:tcBorders>
            <w:shd w:val="clear" w:color="auto" w:fill="auto"/>
            <w:vAlign w:val="center"/>
            <w:hideMark/>
          </w:tcPr>
          <w:p w14:paraId="7A1A4590"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5CEBAE0E"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8813BF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0E5FCEB"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224B82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5BAC3CF"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38F6A2C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8CFB08A"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02B48ED4"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3D815A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3C4BD08"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D94C04F"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EA27FD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B0E956C"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9872CEB"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1D327AA" w14:textId="77777777" w:rsidR="0026475C" w:rsidRPr="0026475C" w:rsidRDefault="0026475C" w:rsidP="0026475C">
            <w:pPr>
              <w:jc w:val="center"/>
              <w:rPr>
                <w:sz w:val="14"/>
                <w:szCs w:val="14"/>
              </w:rPr>
            </w:pPr>
            <w:r w:rsidRPr="0026475C">
              <w:rPr>
                <w:sz w:val="14"/>
                <w:szCs w:val="14"/>
              </w:rPr>
              <w:t>0,000</w:t>
            </w:r>
          </w:p>
        </w:tc>
      </w:tr>
      <w:tr w:rsidR="0026475C" w:rsidRPr="0026475C" w14:paraId="04944EDE"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DACCDAF" w14:textId="77777777" w:rsidR="0026475C" w:rsidRPr="0026475C" w:rsidRDefault="0026475C" w:rsidP="0026475C">
            <w:pPr>
              <w:jc w:val="center"/>
              <w:rPr>
                <w:sz w:val="14"/>
                <w:szCs w:val="14"/>
              </w:rPr>
            </w:pPr>
            <w:r w:rsidRPr="0026475C">
              <w:rPr>
                <w:sz w:val="14"/>
                <w:szCs w:val="14"/>
              </w:rPr>
              <w:t>13</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95B5C3C" w14:textId="77777777" w:rsidR="0026475C" w:rsidRPr="0026475C" w:rsidRDefault="0026475C" w:rsidP="0026475C">
            <w:pPr>
              <w:rPr>
                <w:sz w:val="14"/>
                <w:szCs w:val="14"/>
              </w:rPr>
            </w:pPr>
            <w:r w:rsidRPr="0026475C">
              <w:rPr>
                <w:sz w:val="14"/>
                <w:szCs w:val="14"/>
              </w:rPr>
              <w:t xml:space="preserve">Производственные нужды ЭСО </w:t>
            </w:r>
          </w:p>
        </w:tc>
        <w:tc>
          <w:tcPr>
            <w:tcW w:w="218" w:type="pct"/>
            <w:tcBorders>
              <w:top w:val="nil"/>
              <w:left w:val="nil"/>
              <w:bottom w:val="single" w:sz="4" w:space="0" w:color="auto"/>
              <w:right w:val="single" w:sz="8" w:space="0" w:color="auto"/>
            </w:tcBorders>
            <w:shd w:val="clear" w:color="auto" w:fill="auto"/>
            <w:vAlign w:val="center"/>
            <w:hideMark/>
          </w:tcPr>
          <w:p w14:paraId="00EE4357"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F9A1667" w14:textId="77777777" w:rsidR="0026475C" w:rsidRPr="0026475C" w:rsidRDefault="0026475C" w:rsidP="0026475C">
            <w:pPr>
              <w:jc w:val="center"/>
              <w:rPr>
                <w:sz w:val="14"/>
                <w:szCs w:val="14"/>
              </w:rPr>
            </w:pPr>
            <w:r w:rsidRPr="0026475C">
              <w:rPr>
                <w:sz w:val="14"/>
                <w:szCs w:val="14"/>
              </w:rPr>
              <w:t>0,091</w:t>
            </w:r>
          </w:p>
        </w:tc>
        <w:tc>
          <w:tcPr>
            <w:tcW w:w="213" w:type="pct"/>
            <w:tcBorders>
              <w:top w:val="nil"/>
              <w:left w:val="nil"/>
              <w:bottom w:val="single" w:sz="4" w:space="0" w:color="auto"/>
              <w:right w:val="single" w:sz="8" w:space="0" w:color="auto"/>
            </w:tcBorders>
            <w:shd w:val="clear" w:color="auto" w:fill="auto"/>
            <w:vAlign w:val="center"/>
            <w:hideMark/>
          </w:tcPr>
          <w:p w14:paraId="655A574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5D3B070" w14:textId="77777777" w:rsidR="0026475C" w:rsidRPr="0026475C" w:rsidRDefault="0026475C" w:rsidP="0026475C">
            <w:pPr>
              <w:jc w:val="center"/>
              <w:rPr>
                <w:sz w:val="14"/>
                <w:szCs w:val="14"/>
              </w:rPr>
            </w:pPr>
            <w:r w:rsidRPr="0026475C">
              <w:rPr>
                <w:sz w:val="14"/>
                <w:szCs w:val="14"/>
              </w:rPr>
              <w:t>0,090</w:t>
            </w:r>
          </w:p>
        </w:tc>
        <w:tc>
          <w:tcPr>
            <w:tcW w:w="241" w:type="pct"/>
            <w:tcBorders>
              <w:top w:val="nil"/>
              <w:left w:val="nil"/>
              <w:bottom w:val="single" w:sz="4" w:space="0" w:color="auto"/>
              <w:right w:val="single" w:sz="8" w:space="0" w:color="auto"/>
            </w:tcBorders>
            <w:shd w:val="clear" w:color="auto" w:fill="auto"/>
            <w:vAlign w:val="center"/>
            <w:hideMark/>
          </w:tcPr>
          <w:p w14:paraId="35248A8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5E2848D" w14:textId="77777777" w:rsidR="0026475C" w:rsidRPr="0026475C" w:rsidRDefault="0026475C" w:rsidP="0026475C">
            <w:pPr>
              <w:jc w:val="center"/>
              <w:rPr>
                <w:sz w:val="14"/>
                <w:szCs w:val="14"/>
              </w:rPr>
            </w:pPr>
            <w:r w:rsidRPr="0026475C">
              <w:rPr>
                <w:sz w:val="14"/>
                <w:szCs w:val="14"/>
              </w:rPr>
              <w:t>0,181</w:t>
            </w:r>
          </w:p>
        </w:tc>
        <w:tc>
          <w:tcPr>
            <w:tcW w:w="203" w:type="pct"/>
            <w:tcBorders>
              <w:top w:val="nil"/>
              <w:left w:val="nil"/>
              <w:bottom w:val="single" w:sz="4" w:space="0" w:color="auto"/>
              <w:right w:val="single" w:sz="8" w:space="0" w:color="auto"/>
            </w:tcBorders>
            <w:shd w:val="clear" w:color="auto" w:fill="auto"/>
            <w:vAlign w:val="center"/>
            <w:hideMark/>
          </w:tcPr>
          <w:p w14:paraId="6E040191" w14:textId="77777777" w:rsidR="0026475C" w:rsidRPr="0026475C" w:rsidRDefault="0026475C" w:rsidP="0026475C">
            <w:pPr>
              <w:jc w:val="center"/>
              <w:rPr>
                <w:sz w:val="14"/>
                <w:szCs w:val="14"/>
              </w:rPr>
            </w:pPr>
            <w:r w:rsidRPr="0026475C">
              <w:rPr>
                <w:sz w:val="14"/>
                <w:szCs w:val="14"/>
              </w:rPr>
              <w:t>0,091</w:t>
            </w:r>
          </w:p>
        </w:tc>
        <w:tc>
          <w:tcPr>
            <w:tcW w:w="213" w:type="pct"/>
            <w:tcBorders>
              <w:top w:val="nil"/>
              <w:left w:val="nil"/>
              <w:bottom w:val="single" w:sz="4" w:space="0" w:color="auto"/>
              <w:right w:val="single" w:sz="8" w:space="0" w:color="auto"/>
            </w:tcBorders>
            <w:shd w:val="clear" w:color="auto" w:fill="auto"/>
            <w:vAlign w:val="center"/>
            <w:hideMark/>
          </w:tcPr>
          <w:p w14:paraId="2ABD0A8B"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314A3B82" w14:textId="77777777" w:rsidR="0026475C" w:rsidRPr="0026475C" w:rsidRDefault="0026475C" w:rsidP="0026475C">
            <w:pPr>
              <w:jc w:val="center"/>
              <w:rPr>
                <w:sz w:val="14"/>
                <w:szCs w:val="14"/>
              </w:rPr>
            </w:pPr>
            <w:r w:rsidRPr="0026475C">
              <w:rPr>
                <w:sz w:val="14"/>
                <w:szCs w:val="14"/>
              </w:rPr>
              <w:t>0,090</w:t>
            </w:r>
          </w:p>
        </w:tc>
        <w:tc>
          <w:tcPr>
            <w:tcW w:w="241" w:type="pct"/>
            <w:tcBorders>
              <w:top w:val="nil"/>
              <w:left w:val="nil"/>
              <w:bottom w:val="single" w:sz="4" w:space="0" w:color="auto"/>
              <w:right w:val="single" w:sz="8" w:space="0" w:color="auto"/>
            </w:tcBorders>
            <w:shd w:val="clear" w:color="auto" w:fill="auto"/>
            <w:vAlign w:val="center"/>
            <w:hideMark/>
          </w:tcPr>
          <w:p w14:paraId="07D9A8D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43020CB" w14:textId="77777777" w:rsidR="0026475C" w:rsidRPr="0026475C" w:rsidRDefault="0026475C" w:rsidP="0026475C">
            <w:pPr>
              <w:jc w:val="center"/>
              <w:rPr>
                <w:sz w:val="14"/>
                <w:szCs w:val="14"/>
              </w:rPr>
            </w:pPr>
            <w:r w:rsidRPr="0026475C">
              <w:rPr>
                <w:sz w:val="14"/>
                <w:szCs w:val="14"/>
              </w:rPr>
              <w:t>0,181</w:t>
            </w:r>
          </w:p>
        </w:tc>
        <w:tc>
          <w:tcPr>
            <w:tcW w:w="204" w:type="pct"/>
            <w:tcBorders>
              <w:top w:val="nil"/>
              <w:left w:val="nil"/>
              <w:bottom w:val="single" w:sz="4" w:space="0" w:color="auto"/>
              <w:right w:val="single" w:sz="8" w:space="0" w:color="auto"/>
            </w:tcBorders>
            <w:shd w:val="clear" w:color="000000" w:fill="FFFFFF"/>
            <w:vAlign w:val="center"/>
            <w:hideMark/>
          </w:tcPr>
          <w:p w14:paraId="0566E4EA" w14:textId="77777777" w:rsidR="0026475C" w:rsidRPr="0026475C" w:rsidRDefault="0026475C" w:rsidP="0026475C">
            <w:pPr>
              <w:jc w:val="center"/>
              <w:rPr>
                <w:sz w:val="14"/>
                <w:szCs w:val="14"/>
              </w:rPr>
            </w:pPr>
            <w:r w:rsidRPr="0026475C">
              <w:rPr>
                <w:sz w:val="14"/>
                <w:szCs w:val="14"/>
              </w:rPr>
              <w:t>0,091</w:t>
            </w:r>
          </w:p>
        </w:tc>
        <w:tc>
          <w:tcPr>
            <w:tcW w:w="214" w:type="pct"/>
            <w:tcBorders>
              <w:top w:val="nil"/>
              <w:left w:val="nil"/>
              <w:bottom w:val="single" w:sz="4" w:space="0" w:color="auto"/>
              <w:right w:val="single" w:sz="8" w:space="0" w:color="auto"/>
            </w:tcBorders>
            <w:shd w:val="clear" w:color="000000" w:fill="FFFFFF"/>
            <w:vAlign w:val="center"/>
            <w:hideMark/>
          </w:tcPr>
          <w:p w14:paraId="57689E5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38ED4A1" w14:textId="77777777" w:rsidR="0026475C" w:rsidRPr="0026475C" w:rsidRDefault="0026475C" w:rsidP="0026475C">
            <w:pPr>
              <w:jc w:val="center"/>
              <w:rPr>
                <w:sz w:val="14"/>
                <w:szCs w:val="14"/>
              </w:rPr>
            </w:pPr>
            <w:r w:rsidRPr="0026475C">
              <w:rPr>
                <w:sz w:val="14"/>
                <w:szCs w:val="14"/>
              </w:rPr>
              <w:t>0,090</w:t>
            </w:r>
          </w:p>
        </w:tc>
        <w:tc>
          <w:tcPr>
            <w:tcW w:w="241" w:type="pct"/>
            <w:tcBorders>
              <w:top w:val="nil"/>
              <w:left w:val="nil"/>
              <w:bottom w:val="single" w:sz="4" w:space="0" w:color="auto"/>
              <w:right w:val="single" w:sz="8" w:space="0" w:color="auto"/>
            </w:tcBorders>
            <w:shd w:val="clear" w:color="000000" w:fill="FFFFFF"/>
            <w:vAlign w:val="center"/>
            <w:hideMark/>
          </w:tcPr>
          <w:p w14:paraId="798015B4"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41CD85D7" w14:textId="77777777" w:rsidR="0026475C" w:rsidRPr="0026475C" w:rsidRDefault="0026475C" w:rsidP="0026475C">
            <w:pPr>
              <w:jc w:val="center"/>
              <w:rPr>
                <w:sz w:val="14"/>
                <w:szCs w:val="14"/>
              </w:rPr>
            </w:pPr>
            <w:r w:rsidRPr="0026475C">
              <w:rPr>
                <w:sz w:val="14"/>
                <w:szCs w:val="14"/>
              </w:rPr>
              <w:t>0,181</w:t>
            </w:r>
          </w:p>
        </w:tc>
      </w:tr>
      <w:tr w:rsidR="0026475C" w:rsidRPr="0026475C" w14:paraId="04D18A00"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48A2523F" w14:textId="77777777" w:rsidR="0026475C" w:rsidRPr="0026475C" w:rsidRDefault="0026475C" w:rsidP="0026475C">
            <w:pPr>
              <w:jc w:val="center"/>
              <w:rPr>
                <w:sz w:val="14"/>
                <w:szCs w:val="14"/>
              </w:rPr>
            </w:pPr>
            <w:r w:rsidRPr="0026475C">
              <w:rPr>
                <w:sz w:val="14"/>
                <w:szCs w:val="14"/>
              </w:rPr>
              <w:t>14</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63A0C30" w14:textId="77777777" w:rsidR="0026475C" w:rsidRPr="0026475C" w:rsidRDefault="0026475C" w:rsidP="0026475C">
            <w:pPr>
              <w:rPr>
                <w:sz w:val="14"/>
                <w:szCs w:val="14"/>
              </w:rPr>
            </w:pPr>
            <w:r w:rsidRPr="0026475C">
              <w:rPr>
                <w:sz w:val="14"/>
                <w:szCs w:val="14"/>
              </w:rPr>
              <w:t>Отпуск в смежные сетевые компании</w:t>
            </w:r>
          </w:p>
        </w:tc>
        <w:tc>
          <w:tcPr>
            <w:tcW w:w="218" w:type="pct"/>
            <w:tcBorders>
              <w:top w:val="nil"/>
              <w:left w:val="nil"/>
              <w:bottom w:val="single" w:sz="4" w:space="0" w:color="auto"/>
              <w:right w:val="single" w:sz="8" w:space="0" w:color="auto"/>
            </w:tcBorders>
            <w:shd w:val="clear" w:color="auto" w:fill="auto"/>
            <w:vAlign w:val="center"/>
            <w:hideMark/>
          </w:tcPr>
          <w:p w14:paraId="4BF243FC"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826FD61" w14:textId="77777777" w:rsidR="0026475C" w:rsidRPr="0026475C" w:rsidRDefault="0026475C" w:rsidP="0026475C">
            <w:pPr>
              <w:jc w:val="center"/>
              <w:rPr>
                <w:sz w:val="14"/>
                <w:szCs w:val="14"/>
              </w:rPr>
            </w:pPr>
            <w:r w:rsidRPr="0026475C">
              <w:rPr>
                <w:sz w:val="14"/>
                <w:szCs w:val="14"/>
              </w:rPr>
              <w:t>1,679</w:t>
            </w:r>
          </w:p>
        </w:tc>
        <w:tc>
          <w:tcPr>
            <w:tcW w:w="213" w:type="pct"/>
            <w:tcBorders>
              <w:top w:val="nil"/>
              <w:left w:val="nil"/>
              <w:bottom w:val="single" w:sz="4" w:space="0" w:color="auto"/>
              <w:right w:val="single" w:sz="8" w:space="0" w:color="auto"/>
            </w:tcBorders>
            <w:shd w:val="clear" w:color="auto" w:fill="auto"/>
            <w:vAlign w:val="center"/>
            <w:hideMark/>
          </w:tcPr>
          <w:p w14:paraId="7AD33C1D" w14:textId="77777777" w:rsidR="0026475C" w:rsidRPr="0026475C" w:rsidRDefault="0026475C" w:rsidP="0026475C">
            <w:pPr>
              <w:jc w:val="center"/>
              <w:rPr>
                <w:sz w:val="14"/>
                <w:szCs w:val="14"/>
              </w:rPr>
            </w:pPr>
            <w:r w:rsidRPr="0026475C">
              <w:rPr>
                <w:sz w:val="14"/>
                <w:szCs w:val="14"/>
              </w:rPr>
              <w:t>8,573</w:t>
            </w:r>
          </w:p>
        </w:tc>
        <w:tc>
          <w:tcPr>
            <w:tcW w:w="213" w:type="pct"/>
            <w:tcBorders>
              <w:top w:val="nil"/>
              <w:left w:val="nil"/>
              <w:bottom w:val="single" w:sz="4" w:space="0" w:color="auto"/>
              <w:right w:val="single" w:sz="8" w:space="0" w:color="auto"/>
            </w:tcBorders>
            <w:shd w:val="clear" w:color="auto" w:fill="auto"/>
            <w:vAlign w:val="center"/>
            <w:hideMark/>
          </w:tcPr>
          <w:p w14:paraId="14B6287D" w14:textId="77777777" w:rsidR="0026475C" w:rsidRPr="0026475C" w:rsidRDefault="0026475C" w:rsidP="0026475C">
            <w:pPr>
              <w:jc w:val="center"/>
              <w:rPr>
                <w:sz w:val="14"/>
                <w:szCs w:val="14"/>
              </w:rPr>
            </w:pPr>
            <w:r w:rsidRPr="0026475C">
              <w:rPr>
                <w:sz w:val="14"/>
                <w:szCs w:val="14"/>
              </w:rPr>
              <w:t>0,053</w:t>
            </w:r>
          </w:p>
        </w:tc>
        <w:tc>
          <w:tcPr>
            <w:tcW w:w="241" w:type="pct"/>
            <w:tcBorders>
              <w:top w:val="nil"/>
              <w:left w:val="nil"/>
              <w:bottom w:val="single" w:sz="4" w:space="0" w:color="auto"/>
              <w:right w:val="single" w:sz="8" w:space="0" w:color="auto"/>
            </w:tcBorders>
            <w:shd w:val="clear" w:color="auto" w:fill="auto"/>
            <w:vAlign w:val="center"/>
            <w:hideMark/>
          </w:tcPr>
          <w:p w14:paraId="2B3BF1F1"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35BD7CAC" w14:textId="77777777" w:rsidR="0026475C" w:rsidRPr="0026475C" w:rsidRDefault="0026475C" w:rsidP="0026475C">
            <w:pPr>
              <w:jc w:val="center"/>
              <w:rPr>
                <w:sz w:val="14"/>
                <w:szCs w:val="14"/>
              </w:rPr>
            </w:pPr>
            <w:r w:rsidRPr="0026475C">
              <w:rPr>
                <w:sz w:val="14"/>
                <w:szCs w:val="14"/>
              </w:rPr>
              <w:t>10,305</w:t>
            </w:r>
          </w:p>
        </w:tc>
        <w:tc>
          <w:tcPr>
            <w:tcW w:w="203" w:type="pct"/>
            <w:tcBorders>
              <w:top w:val="nil"/>
              <w:left w:val="nil"/>
              <w:bottom w:val="single" w:sz="4" w:space="0" w:color="auto"/>
              <w:right w:val="single" w:sz="8" w:space="0" w:color="auto"/>
            </w:tcBorders>
            <w:shd w:val="clear" w:color="auto" w:fill="auto"/>
            <w:vAlign w:val="center"/>
            <w:hideMark/>
          </w:tcPr>
          <w:p w14:paraId="4164AF52" w14:textId="77777777" w:rsidR="0026475C" w:rsidRPr="0026475C" w:rsidRDefault="0026475C" w:rsidP="0026475C">
            <w:pPr>
              <w:jc w:val="center"/>
              <w:rPr>
                <w:sz w:val="14"/>
                <w:szCs w:val="14"/>
              </w:rPr>
            </w:pPr>
            <w:r w:rsidRPr="0026475C">
              <w:rPr>
                <w:sz w:val="14"/>
                <w:szCs w:val="14"/>
              </w:rPr>
              <w:t>1,679</w:t>
            </w:r>
          </w:p>
        </w:tc>
        <w:tc>
          <w:tcPr>
            <w:tcW w:w="213" w:type="pct"/>
            <w:tcBorders>
              <w:top w:val="nil"/>
              <w:left w:val="nil"/>
              <w:bottom w:val="single" w:sz="4" w:space="0" w:color="auto"/>
              <w:right w:val="single" w:sz="8" w:space="0" w:color="auto"/>
            </w:tcBorders>
            <w:shd w:val="clear" w:color="auto" w:fill="auto"/>
            <w:vAlign w:val="center"/>
            <w:hideMark/>
          </w:tcPr>
          <w:p w14:paraId="4EA6B8A7" w14:textId="77777777" w:rsidR="0026475C" w:rsidRPr="0026475C" w:rsidRDefault="0026475C" w:rsidP="0026475C">
            <w:pPr>
              <w:jc w:val="center"/>
              <w:rPr>
                <w:sz w:val="14"/>
                <w:szCs w:val="14"/>
              </w:rPr>
            </w:pPr>
            <w:r w:rsidRPr="0026475C">
              <w:rPr>
                <w:sz w:val="14"/>
                <w:szCs w:val="14"/>
              </w:rPr>
              <w:t>8,352</w:t>
            </w:r>
          </w:p>
        </w:tc>
        <w:tc>
          <w:tcPr>
            <w:tcW w:w="214" w:type="pct"/>
            <w:tcBorders>
              <w:top w:val="nil"/>
              <w:left w:val="nil"/>
              <w:bottom w:val="single" w:sz="4" w:space="0" w:color="auto"/>
              <w:right w:val="single" w:sz="8" w:space="0" w:color="auto"/>
            </w:tcBorders>
            <w:shd w:val="clear" w:color="auto" w:fill="auto"/>
            <w:vAlign w:val="center"/>
            <w:hideMark/>
          </w:tcPr>
          <w:p w14:paraId="6D06ACAA" w14:textId="77777777" w:rsidR="0026475C" w:rsidRPr="0026475C" w:rsidRDefault="0026475C" w:rsidP="0026475C">
            <w:pPr>
              <w:jc w:val="center"/>
              <w:rPr>
                <w:sz w:val="14"/>
                <w:szCs w:val="14"/>
              </w:rPr>
            </w:pPr>
            <w:r w:rsidRPr="0026475C">
              <w:rPr>
                <w:sz w:val="14"/>
                <w:szCs w:val="14"/>
              </w:rPr>
              <w:t>0,049</w:t>
            </w:r>
          </w:p>
        </w:tc>
        <w:tc>
          <w:tcPr>
            <w:tcW w:w="241" w:type="pct"/>
            <w:tcBorders>
              <w:top w:val="nil"/>
              <w:left w:val="nil"/>
              <w:bottom w:val="single" w:sz="4" w:space="0" w:color="auto"/>
              <w:right w:val="single" w:sz="8" w:space="0" w:color="auto"/>
            </w:tcBorders>
            <w:shd w:val="clear" w:color="auto" w:fill="auto"/>
            <w:vAlign w:val="center"/>
            <w:hideMark/>
          </w:tcPr>
          <w:p w14:paraId="341AF955"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09DC0A39" w14:textId="77777777" w:rsidR="0026475C" w:rsidRPr="0026475C" w:rsidRDefault="0026475C" w:rsidP="0026475C">
            <w:pPr>
              <w:jc w:val="center"/>
              <w:rPr>
                <w:sz w:val="14"/>
                <w:szCs w:val="14"/>
              </w:rPr>
            </w:pPr>
            <w:r w:rsidRPr="0026475C">
              <w:rPr>
                <w:sz w:val="14"/>
                <w:szCs w:val="14"/>
              </w:rPr>
              <w:t>10,080</w:t>
            </w:r>
          </w:p>
        </w:tc>
        <w:tc>
          <w:tcPr>
            <w:tcW w:w="204" w:type="pct"/>
            <w:tcBorders>
              <w:top w:val="nil"/>
              <w:left w:val="nil"/>
              <w:bottom w:val="single" w:sz="4" w:space="0" w:color="auto"/>
              <w:right w:val="single" w:sz="8" w:space="0" w:color="auto"/>
            </w:tcBorders>
            <w:shd w:val="clear" w:color="auto" w:fill="auto"/>
            <w:vAlign w:val="center"/>
            <w:hideMark/>
          </w:tcPr>
          <w:p w14:paraId="5980E61A" w14:textId="77777777" w:rsidR="0026475C" w:rsidRPr="0026475C" w:rsidRDefault="0026475C" w:rsidP="0026475C">
            <w:pPr>
              <w:jc w:val="center"/>
              <w:rPr>
                <w:sz w:val="14"/>
                <w:szCs w:val="14"/>
              </w:rPr>
            </w:pPr>
            <w:r w:rsidRPr="0026475C">
              <w:rPr>
                <w:sz w:val="14"/>
                <w:szCs w:val="14"/>
              </w:rPr>
              <w:t>1,679</w:t>
            </w:r>
          </w:p>
        </w:tc>
        <w:tc>
          <w:tcPr>
            <w:tcW w:w="214" w:type="pct"/>
            <w:tcBorders>
              <w:top w:val="nil"/>
              <w:left w:val="nil"/>
              <w:bottom w:val="single" w:sz="4" w:space="0" w:color="auto"/>
              <w:right w:val="single" w:sz="8" w:space="0" w:color="auto"/>
            </w:tcBorders>
            <w:shd w:val="clear" w:color="auto" w:fill="auto"/>
            <w:vAlign w:val="center"/>
            <w:hideMark/>
          </w:tcPr>
          <w:p w14:paraId="41085288" w14:textId="77777777" w:rsidR="0026475C" w:rsidRPr="0026475C" w:rsidRDefault="0026475C" w:rsidP="0026475C">
            <w:pPr>
              <w:jc w:val="center"/>
              <w:rPr>
                <w:sz w:val="14"/>
                <w:szCs w:val="14"/>
              </w:rPr>
            </w:pPr>
            <w:r w:rsidRPr="0026475C">
              <w:rPr>
                <w:sz w:val="14"/>
                <w:szCs w:val="14"/>
              </w:rPr>
              <w:t>8,463</w:t>
            </w:r>
          </w:p>
        </w:tc>
        <w:tc>
          <w:tcPr>
            <w:tcW w:w="214" w:type="pct"/>
            <w:tcBorders>
              <w:top w:val="nil"/>
              <w:left w:val="nil"/>
              <w:bottom w:val="single" w:sz="4" w:space="0" w:color="auto"/>
              <w:right w:val="single" w:sz="8" w:space="0" w:color="auto"/>
            </w:tcBorders>
            <w:shd w:val="clear" w:color="auto" w:fill="auto"/>
            <w:vAlign w:val="center"/>
            <w:hideMark/>
          </w:tcPr>
          <w:p w14:paraId="7752F223" w14:textId="77777777" w:rsidR="0026475C" w:rsidRPr="0026475C" w:rsidRDefault="0026475C" w:rsidP="0026475C">
            <w:pPr>
              <w:jc w:val="center"/>
              <w:rPr>
                <w:sz w:val="14"/>
                <w:szCs w:val="14"/>
              </w:rPr>
            </w:pPr>
            <w:r w:rsidRPr="0026475C">
              <w:rPr>
                <w:sz w:val="14"/>
                <w:szCs w:val="14"/>
              </w:rPr>
              <w:t>0,051</w:t>
            </w:r>
          </w:p>
        </w:tc>
        <w:tc>
          <w:tcPr>
            <w:tcW w:w="241" w:type="pct"/>
            <w:tcBorders>
              <w:top w:val="nil"/>
              <w:left w:val="nil"/>
              <w:bottom w:val="single" w:sz="4" w:space="0" w:color="auto"/>
              <w:right w:val="single" w:sz="8" w:space="0" w:color="auto"/>
            </w:tcBorders>
            <w:shd w:val="clear" w:color="auto" w:fill="auto"/>
            <w:vAlign w:val="center"/>
            <w:hideMark/>
          </w:tcPr>
          <w:p w14:paraId="4420148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DC0B44C" w14:textId="77777777" w:rsidR="0026475C" w:rsidRPr="0026475C" w:rsidRDefault="0026475C" w:rsidP="0026475C">
            <w:pPr>
              <w:jc w:val="center"/>
              <w:rPr>
                <w:sz w:val="14"/>
                <w:szCs w:val="14"/>
              </w:rPr>
            </w:pPr>
            <w:r w:rsidRPr="0026475C">
              <w:rPr>
                <w:sz w:val="14"/>
                <w:szCs w:val="14"/>
              </w:rPr>
              <w:t>10,192</w:t>
            </w:r>
          </w:p>
        </w:tc>
      </w:tr>
      <w:tr w:rsidR="0026475C" w:rsidRPr="0026475C" w14:paraId="7C5E77CB" w14:textId="77777777" w:rsidTr="009734C9">
        <w:trPr>
          <w:trHeight w:val="20"/>
        </w:trPr>
        <w:tc>
          <w:tcPr>
            <w:tcW w:w="178" w:type="pct"/>
            <w:tcBorders>
              <w:top w:val="nil"/>
              <w:left w:val="single" w:sz="8" w:space="0" w:color="auto"/>
              <w:bottom w:val="nil"/>
              <w:right w:val="nil"/>
            </w:tcBorders>
            <w:shd w:val="clear" w:color="auto" w:fill="auto"/>
            <w:vAlign w:val="center"/>
            <w:hideMark/>
          </w:tcPr>
          <w:p w14:paraId="75A7D2ED"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253BF64" w14:textId="77777777" w:rsidR="0026475C" w:rsidRPr="0026475C" w:rsidRDefault="0026475C" w:rsidP="0026475C">
            <w:pPr>
              <w:jc w:val="right"/>
              <w:rPr>
                <w:sz w:val="14"/>
                <w:szCs w:val="14"/>
              </w:rPr>
            </w:pPr>
            <w:r w:rsidRPr="0026475C">
              <w:rPr>
                <w:sz w:val="14"/>
                <w:szCs w:val="14"/>
              </w:rPr>
              <w:t>«Горэлектросеть» ООО  (ИНН 4217127144)</w:t>
            </w:r>
          </w:p>
        </w:tc>
        <w:tc>
          <w:tcPr>
            <w:tcW w:w="218" w:type="pct"/>
            <w:tcBorders>
              <w:top w:val="nil"/>
              <w:left w:val="nil"/>
              <w:bottom w:val="single" w:sz="4" w:space="0" w:color="auto"/>
              <w:right w:val="single" w:sz="8" w:space="0" w:color="auto"/>
            </w:tcBorders>
            <w:shd w:val="clear" w:color="auto" w:fill="auto"/>
            <w:vAlign w:val="center"/>
            <w:hideMark/>
          </w:tcPr>
          <w:p w14:paraId="21E22B62"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nil"/>
              <w:right w:val="single" w:sz="8" w:space="0" w:color="auto"/>
            </w:tcBorders>
            <w:shd w:val="clear" w:color="auto" w:fill="auto"/>
            <w:vAlign w:val="center"/>
            <w:hideMark/>
          </w:tcPr>
          <w:p w14:paraId="7CA71016"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nil"/>
              <w:right w:val="single" w:sz="8" w:space="0" w:color="auto"/>
            </w:tcBorders>
            <w:shd w:val="clear" w:color="auto" w:fill="auto"/>
            <w:vAlign w:val="center"/>
            <w:hideMark/>
          </w:tcPr>
          <w:p w14:paraId="302112C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nil"/>
              <w:right w:val="single" w:sz="8" w:space="0" w:color="auto"/>
            </w:tcBorders>
            <w:shd w:val="clear" w:color="auto" w:fill="auto"/>
            <w:vAlign w:val="center"/>
            <w:hideMark/>
          </w:tcPr>
          <w:p w14:paraId="7FD94C34"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nil"/>
              <w:right w:val="single" w:sz="8" w:space="0" w:color="auto"/>
            </w:tcBorders>
            <w:shd w:val="clear" w:color="auto" w:fill="auto"/>
            <w:vAlign w:val="center"/>
            <w:hideMark/>
          </w:tcPr>
          <w:p w14:paraId="4E4D5BC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08C6C8EC"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nil"/>
              <w:right w:val="single" w:sz="8" w:space="0" w:color="auto"/>
            </w:tcBorders>
            <w:shd w:val="clear" w:color="auto" w:fill="auto"/>
            <w:vAlign w:val="center"/>
            <w:hideMark/>
          </w:tcPr>
          <w:p w14:paraId="4D16C13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nil"/>
              <w:right w:val="single" w:sz="8" w:space="0" w:color="auto"/>
            </w:tcBorders>
            <w:shd w:val="clear" w:color="auto" w:fill="auto"/>
            <w:vAlign w:val="center"/>
            <w:hideMark/>
          </w:tcPr>
          <w:p w14:paraId="7CFFB073"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nil"/>
              <w:right w:val="single" w:sz="8" w:space="0" w:color="auto"/>
            </w:tcBorders>
            <w:shd w:val="clear" w:color="auto" w:fill="auto"/>
            <w:vAlign w:val="center"/>
            <w:hideMark/>
          </w:tcPr>
          <w:p w14:paraId="78211892"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nil"/>
              <w:right w:val="single" w:sz="8" w:space="0" w:color="auto"/>
            </w:tcBorders>
            <w:shd w:val="clear" w:color="auto" w:fill="auto"/>
            <w:vAlign w:val="center"/>
            <w:hideMark/>
          </w:tcPr>
          <w:p w14:paraId="28B88F5A"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B604257"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46DDEAD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A87B8F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3CE9FCF"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8D5B31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79458DD1" w14:textId="77777777" w:rsidR="0026475C" w:rsidRPr="0026475C" w:rsidRDefault="0026475C" w:rsidP="0026475C">
            <w:pPr>
              <w:jc w:val="center"/>
              <w:rPr>
                <w:sz w:val="14"/>
                <w:szCs w:val="14"/>
              </w:rPr>
            </w:pPr>
            <w:r w:rsidRPr="0026475C">
              <w:rPr>
                <w:sz w:val="14"/>
                <w:szCs w:val="14"/>
              </w:rPr>
              <w:t>0,000</w:t>
            </w:r>
          </w:p>
        </w:tc>
      </w:tr>
      <w:tr w:rsidR="0026475C" w:rsidRPr="0026475C" w14:paraId="26C2F231"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4F26A41A"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8724EF1" w14:textId="77777777" w:rsidR="0026475C" w:rsidRPr="0026475C" w:rsidRDefault="0026475C" w:rsidP="0026475C">
            <w:pPr>
              <w:jc w:val="right"/>
              <w:rPr>
                <w:sz w:val="14"/>
                <w:szCs w:val="14"/>
              </w:rPr>
            </w:pPr>
            <w:r w:rsidRPr="0026475C">
              <w:rPr>
                <w:sz w:val="14"/>
                <w:szCs w:val="14"/>
              </w:rPr>
              <w:t>«ЕвразЭнергоТранс» ООО (ИНН 4217084532)</w:t>
            </w:r>
          </w:p>
        </w:tc>
        <w:tc>
          <w:tcPr>
            <w:tcW w:w="218" w:type="pct"/>
            <w:tcBorders>
              <w:top w:val="nil"/>
              <w:left w:val="nil"/>
              <w:bottom w:val="single" w:sz="4" w:space="0" w:color="auto"/>
              <w:right w:val="single" w:sz="8" w:space="0" w:color="auto"/>
            </w:tcBorders>
            <w:shd w:val="clear" w:color="auto" w:fill="auto"/>
            <w:vAlign w:val="center"/>
            <w:hideMark/>
          </w:tcPr>
          <w:p w14:paraId="744B30B0"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0397D889"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35AB856"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A5EC0C3"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2015ED0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04340170"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5A27E6E0"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7D0FA43"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371DC2D8"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0BC89E8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A767484"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1D60ACC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0D0B99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26D90C8"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40580CD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CF17931" w14:textId="77777777" w:rsidR="0026475C" w:rsidRPr="0026475C" w:rsidRDefault="0026475C" w:rsidP="0026475C">
            <w:pPr>
              <w:jc w:val="center"/>
              <w:rPr>
                <w:sz w:val="14"/>
                <w:szCs w:val="14"/>
              </w:rPr>
            </w:pPr>
            <w:r w:rsidRPr="0026475C">
              <w:rPr>
                <w:sz w:val="14"/>
                <w:szCs w:val="14"/>
              </w:rPr>
              <w:t>0,000</w:t>
            </w:r>
          </w:p>
        </w:tc>
      </w:tr>
      <w:tr w:rsidR="0026475C" w:rsidRPr="0026475C" w14:paraId="6D490A71"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1FD20DC8"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8676C2D" w14:textId="77777777" w:rsidR="0026475C" w:rsidRPr="0026475C" w:rsidRDefault="0026475C" w:rsidP="0026475C">
            <w:pPr>
              <w:jc w:val="right"/>
              <w:rPr>
                <w:sz w:val="14"/>
                <w:szCs w:val="14"/>
              </w:rPr>
            </w:pPr>
            <w:r w:rsidRPr="0026475C">
              <w:rPr>
                <w:sz w:val="14"/>
                <w:szCs w:val="14"/>
              </w:rPr>
              <w:t>«Кузбасская энергосетевая компания» ООО (ИНН 4205109750)</w:t>
            </w:r>
          </w:p>
        </w:tc>
        <w:tc>
          <w:tcPr>
            <w:tcW w:w="218" w:type="pct"/>
            <w:tcBorders>
              <w:top w:val="nil"/>
              <w:left w:val="nil"/>
              <w:bottom w:val="single" w:sz="4" w:space="0" w:color="auto"/>
              <w:right w:val="single" w:sz="8" w:space="0" w:color="auto"/>
            </w:tcBorders>
            <w:shd w:val="clear" w:color="auto" w:fill="auto"/>
            <w:vAlign w:val="center"/>
            <w:hideMark/>
          </w:tcPr>
          <w:p w14:paraId="12ADCEDF"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30E5F04B"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0403854" w14:textId="77777777" w:rsidR="0026475C" w:rsidRPr="0026475C" w:rsidRDefault="0026475C" w:rsidP="0026475C">
            <w:pPr>
              <w:jc w:val="center"/>
              <w:rPr>
                <w:sz w:val="14"/>
                <w:szCs w:val="14"/>
              </w:rPr>
            </w:pPr>
            <w:r w:rsidRPr="0026475C">
              <w:rPr>
                <w:sz w:val="14"/>
                <w:szCs w:val="14"/>
              </w:rPr>
              <w:t>8,423</w:t>
            </w:r>
          </w:p>
        </w:tc>
        <w:tc>
          <w:tcPr>
            <w:tcW w:w="213" w:type="pct"/>
            <w:tcBorders>
              <w:top w:val="single" w:sz="4" w:space="0" w:color="auto"/>
              <w:left w:val="nil"/>
              <w:bottom w:val="nil"/>
              <w:right w:val="single" w:sz="8" w:space="0" w:color="auto"/>
            </w:tcBorders>
            <w:shd w:val="clear" w:color="auto" w:fill="auto"/>
            <w:vAlign w:val="center"/>
            <w:hideMark/>
          </w:tcPr>
          <w:p w14:paraId="3ABDA224"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18021EB1"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4602579" w14:textId="77777777" w:rsidR="0026475C" w:rsidRPr="0026475C" w:rsidRDefault="0026475C" w:rsidP="0026475C">
            <w:pPr>
              <w:jc w:val="center"/>
              <w:rPr>
                <w:sz w:val="14"/>
                <w:szCs w:val="14"/>
              </w:rPr>
            </w:pPr>
            <w:r w:rsidRPr="0026475C">
              <w:rPr>
                <w:sz w:val="14"/>
                <w:szCs w:val="14"/>
              </w:rPr>
              <w:t>8,423</w:t>
            </w:r>
          </w:p>
        </w:tc>
        <w:tc>
          <w:tcPr>
            <w:tcW w:w="203" w:type="pct"/>
            <w:tcBorders>
              <w:top w:val="single" w:sz="4" w:space="0" w:color="auto"/>
              <w:left w:val="nil"/>
              <w:bottom w:val="nil"/>
              <w:right w:val="single" w:sz="8" w:space="0" w:color="auto"/>
            </w:tcBorders>
            <w:shd w:val="clear" w:color="auto" w:fill="auto"/>
            <w:vAlign w:val="center"/>
            <w:hideMark/>
          </w:tcPr>
          <w:p w14:paraId="178A5D24"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3223DAD0" w14:textId="77777777" w:rsidR="0026475C" w:rsidRPr="0026475C" w:rsidRDefault="0026475C" w:rsidP="0026475C">
            <w:pPr>
              <w:jc w:val="center"/>
              <w:rPr>
                <w:sz w:val="14"/>
                <w:szCs w:val="14"/>
              </w:rPr>
            </w:pPr>
            <w:r w:rsidRPr="0026475C">
              <w:rPr>
                <w:sz w:val="14"/>
                <w:szCs w:val="14"/>
              </w:rPr>
              <w:t>8,202</w:t>
            </w:r>
          </w:p>
        </w:tc>
        <w:tc>
          <w:tcPr>
            <w:tcW w:w="214" w:type="pct"/>
            <w:tcBorders>
              <w:top w:val="single" w:sz="4" w:space="0" w:color="auto"/>
              <w:left w:val="nil"/>
              <w:bottom w:val="nil"/>
              <w:right w:val="single" w:sz="8" w:space="0" w:color="auto"/>
            </w:tcBorders>
            <w:shd w:val="clear" w:color="auto" w:fill="auto"/>
            <w:vAlign w:val="center"/>
            <w:hideMark/>
          </w:tcPr>
          <w:p w14:paraId="248E21E6"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7BB7413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04D6120" w14:textId="77777777" w:rsidR="0026475C" w:rsidRPr="0026475C" w:rsidRDefault="0026475C" w:rsidP="0026475C">
            <w:pPr>
              <w:jc w:val="center"/>
              <w:rPr>
                <w:sz w:val="14"/>
                <w:szCs w:val="14"/>
              </w:rPr>
            </w:pPr>
            <w:r w:rsidRPr="0026475C">
              <w:rPr>
                <w:sz w:val="14"/>
                <w:szCs w:val="14"/>
              </w:rPr>
              <w:t>8,202</w:t>
            </w:r>
          </w:p>
        </w:tc>
        <w:tc>
          <w:tcPr>
            <w:tcW w:w="204" w:type="pct"/>
            <w:tcBorders>
              <w:top w:val="nil"/>
              <w:left w:val="nil"/>
              <w:bottom w:val="single" w:sz="4" w:space="0" w:color="auto"/>
              <w:right w:val="single" w:sz="8" w:space="0" w:color="auto"/>
            </w:tcBorders>
            <w:shd w:val="clear" w:color="000000" w:fill="FFFFFF"/>
            <w:vAlign w:val="center"/>
            <w:hideMark/>
          </w:tcPr>
          <w:p w14:paraId="7393DE9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ACE47A1" w14:textId="77777777" w:rsidR="0026475C" w:rsidRPr="0026475C" w:rsidRDefault="0026475C" w:rsidP="0026475C">
            <w:pPr>
              <w:jc w:val="center"/>
              <w:rPr>
                <w:sz w:val="14"/>
                <w:szCs w:val="14"/>
              </w:rPr>
            </w:pPr>
            <w:r w:rsidRPr="0026475C">
              <w:rPr>
                <w:sz w:val="14"/>
                <w:szCs w:val="14"/>
              </w:rPr>
              <w:t>8,313</w:t>
            </w:r>
          </w:p>
        </w:tc>
        <w:tc>
          <w:tcPr>
            <w:tcW w:w="214" w:type="pct"/>
            <w:tcBorders>
              <w:top w:val="nil"/>
              <w:left w:val="nil"/>
              <w:bottom w:val="single" w:sz="4" w:space="0" w:color="auto"/>
              <w:right w:val="single" w:sz="8" w:space="0" w:color="auto"/>
            </w:tcBorders>
            <w:shd w:val="clear" w:color="000000" w:fill="FFFFFF"/>
            <w:vAlign w:val="center"/>
            <w:hideMark/>
          </w:tcPr>
          <w:p w14:paraId="269EB52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198152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26F2772" w14:textId="77777777" w:rsidR="0026475C" w:rsidRPr="0026475C" w:rsidRDefault="0026475C" w:rsidP="0026475C">
            <w:pPr>
              <w:jc w:val="center"/>
              <w:rPr>
                <w:sz w:val="14"/>
                <w:szCs w:val="14"/>
              </w:rPr>
            </w:pPr>
            <w:r w:rsidRPr="0026475C">
              <w:rPr>
                <w:sz w:val="14"/>
                <w:szCs w:val="14"/>
              </w:rPr>
              <w:t>8,313</w:t>
            </w:r>
          </w:p>
        </w:tc>
      </w:tr>
      <w:tr w:rsidR="0026475C" w:rsidRPr="0026475C" w14:paraId="6D98B507"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26227C93"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411E00F" w14:textId="77777777" w:rsidR="0026475C" w:rsidRPr="0026475C" w:rsidRDefault="0026475C" w:rsidP="0026475C">
            <w:pPr>
              <w:jc w:val="right"/>
              <w:rPr>
                <w:sz w:val="14"/>
                <w:szCs w:val="14"/>
              </w:rPr>
            </w:pPr>
            <w:r w:rsidRPr="0026475C">
              <w:rPr>
                <w:sz w:val="14"/>
                <w:szCs w:val="14"/>
              </w:rPr>
              <w:t>«КузбассЭлектро» ОАО  (ИНН 4202002174)</w:t>
            </w:r>
          </w:p>
        </w:tc>
        <w:tc>
          <w:tcPr>
            <w:tcW w:w="218" w:type="pct"/>
            <w:tcBorders>
              <w:top w:val="nil"/>
              <w:left w:val="nil"/>
              <w:bottom w:val="single" w:sz="4" w:space="0" w:color="auto"/>
              <w:right w:val="single" w:sz="8" w:space="0" w:color="auto"/>
            </w:tcBorders>
            <w:shd w:val="clear" w:color="auto" w:fill="auto"/>
            <w:vAlign w:val="center"/>
            <w:hideMark/>
          </w:tcPr>
          <w:p w14:paraId="0CCD4BF6"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3AE7CBCC"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69822A1F"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196DF5F"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54041FD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D47781E"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79D7E306"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6A2D4BFF"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66C9685A"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57B5220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AE8595D"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1EB91C4E"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E7F95CE"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FA2E5E3"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75A1E7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74E9AE3" w14:textId="77777777" w:rsidR="0026475C" w:rsidRPr="0026475C" w:rsidRDefault="0026475C" w:rsidP="0026475C">
            <w:pPr>
              <w:jc w:val="center"/>
              <w:rPr>
                <w:sz w:val="14"/>
                <w:szCs w:val="14"/>
              </w:rPr>
            </w:pPr>
            <w:r w:rsidRPr="0026475C">
              <w:rPr>
                <w:sz w:val="14"/>
                <w:szCs w:val="14"/>
              </w:rPr>
              <w:t>0,000</w:t>
            </w:r>
          </w:p>
        </w:tc>
      </w:tr>
      <w:tr w:rsidR="0026475C" w:rsidRPr="0026475C" w14:paraId="3F4C5CFE"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1665C116"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8AD2010" w14:textId="77777777" w:rsidR="0026475C" w:rsidRPr="0026475C" w:rsidRDefault="0026475C" w:rsidP="0026475C">
            <w:pPr>
              <w:jc w:val="right"/>
              <w:rPr>
                <w:sz w:val="14"/>
                <w:szCs w:val="14"/>
              </w:rPr>
            </w:pPr>
            <w:r w:rsidRPr="0026475C">
              <w:rPr>
                <w:sz w:val="14"/>
                <w:szCs w:val="14"/>
              </w:rPr>
              <w:t>«КЭС» ООО (ИНН 4205395036)</w:t>
            </w:r>
          </w:p>
        </w:tc>
        <w:tc>
          <w:tcPr>
            <w:tcW w:w="218" w:type="pct"/>
            <w:tcBorders>
              <w:top w:val="nil"/>
              <w:left w:val="nil"/>
              <w:bottom w:val="single" w:sz="4" w:space="0" w:color="auto"/>
              <w:right w:val="single" w:sz="8" w:space="0" w:color="auto"/>
            </w:tcBorders>
            <w:shd w:val="clear" w:color="auto" w:fill="auto"/>
            <w:vAlign w:val="center"/>
            <w:hideMark/>
          </w:tcPr>
          <w:p w14:paraId="04B3F310"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068059D9"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50393AE"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5453660"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7B43FB9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A185786"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12E2B761"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1EA1B5EB"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3CCCBC42"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155EF92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78A454E"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E91BB3F"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7C927BF"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B068548"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433EC2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6F77B91" w14:textId="77777777" w:rsidR="0026475C" w:rsidRPr="0026475C" w:rsidRDefault="0026475C" w:rsidP="0026475C">
            <w:pPr>
              <w:jc w:val="center"/>
              <w:rPr>
                <w:sz w:val="14"/>
                <w:szCs w:val="14"/>
              </w:rPr>
            </w:pPr>
            <w:r w:rsidRPr="0026475C">
              <w:rPr>
                <w:sz w:val="14"/>
                <w:szCs w:val="14"/>
              </w:rPr>
              <w:t>0,000</w:t>
            </w:r>
          </w:p>
        </w:tc>
      </w:tr>
      <w:tr w:rsidR="0026475C" w:rsidRPr="0026475C" w14:paraId="71B21040"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6F9844A7"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F8EA657" w14:textId="77777777" w:rsidR="0026475C" w:rsidRPr="0026475C" w:rsidRDefault="0026475C" w:rsidP="0026475C">
            <w:pPr>
              <w:jc w:val="right"/>
              <w:rPr>
                <w:sz w:val="14"/>
                <w:szCs w:val="14"/>
              </w:rPr>
            </w:pPr>
            <w:r w:rsidRPr="0026475C">
              <w:rPr>
                <w:sz w:val="14"/>
                <w:szCs w:val="14"/>
              </w:rPr>
              <w:t>«Оборонэнерго» АО  (филиал «Забайкальский» АО «Оборонэнерго») (ИНН 7704726225)</w:t>
            </w:r>
          </w:p>
        </w:tc>
        <w:tc>
          <w:tcPr>
            <w:tcW w:w="218" w:type="pct"/>
            <w:tcBorders>
              <w:top w:val="nil"/>
              <w:left w:val="nil"/>
              <w:bottom w:val="single" w:sz="4" w:space="0" w:color="auto"/>
              <w:right w:val="single" w:sz="8" w:space="0" w:color="auto"/>
            </w:tcBorders>
            <w:shd w:val="clear" w:color="auto" w:fill="auto"/>
            <w:vAlign w:val="center"/>
            <w:hideMark/>
          </w:tcPr>
          <w:p w14:paraId="5E903231"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5CE272CB"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65AAC49"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F9064DC"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3179F49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EA9D05A"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43AAD1B4"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B3BCB66"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0FF6B5D7"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06AAABE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C91C2F7"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EF155D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B7730AF"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693950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6C8CCE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06AF127" w14:textId="77777777" w:rsidR="0026475C" w:rsidRPr="0026475C" w:rsidRDefault="0026475C" w:rsidP="0026475C">
            <w:pPr>
              <w:jc w:val="center"/>
              <w:rPr>
                <w:sz w:val="14"/>
                <w:szCs w:val="14"/>
              </w:rPr>
            </w:pPr>
            <w:r w:rsidRPr="0026475C">
              <w:rPr>
                <w:sz w:val="14"/>
                <w:szCs w:val="14"/>
              </w:rPr>
              <w:t>0,000</w:t>
            </w:r>
          </w:p>
        </w:tc>
      </w:tr>
      <w:tr w:rsidR="0026475C" w:rsidRPr="0026475C" w14:paraId="473466F7"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57265219"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42863D1" w14:textId="77777777" w:rsidR="0026475C" w:rsidRPr="0026475C" w:rsidRDefault="0026475C" w:rsidP="0026475C">
            <w:pPr>
              <w:jc w:val="right"/>
              <w:rPr>
                <w:sz w:val="14"/>
                <w:szCs w:val="14"/>
              </w:rPr>
            </w:pPr>
            <w:r w:rsidRPr="0026475C">
              <w:rPr>
                <w:sz w:val="14"/>
                <w:szCs w:val="14"/>
              </w:rPr>
              <w:t>«Объединенная компания РУСАЛ Энергосеть» ООО  (ИНН 7709806795)</w:t>
            </w:r>
          </w:p>
        </w:tc>
        <w:tc>
          <w:tcPr>
            <w:tcW w:w="218" w:type="pct"/>
            <w:tcBorders>
              <w:top w:val="nil"/>
              <w:left w:val="nil"/>
              <w:bottom w:val="single" w:sz="4" w:space="0" w:color="auto"/>
              <w:right w:val="single" w:sz="8" w:space="0" w:color="auto"/>
            </w:tcBorders>
            <w:shd w:val="clear" w:color="auto" w:fill="auto"/>
            <w:vAlign w:val="center"/>
            <w:hideMark/>
          </w:tcPr>
          <w:p w14:paraId="4C8A47DB"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6FF36B02"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685D0C62"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54B0F1BA"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23365C84"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787F5AA"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35E86010"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2EBA0F78"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32F03746"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4485599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ACBA610"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1AE9F5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32372D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1F8AE32"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C3F7EB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AED286C" w14:textId="77777777" w:rsidR="0026475C" w:rsidRPr="0026475C" w:rsidRDefault="0026475C" w:rsidP="0026475C">
            <w:pPr>
              <w:jc w:val="center"/>
              <w:rPr>
                <w:sz w:val="14"/>
                <w:szCs w:val="14"/>
              </w:rPr>
            </w:pPr>
            <w:r w:rsidRPr="0026475C">
              <w:rPr>
                <w:sz w:val="14"/>
                <w:szCs w:val="14"/>
              </w:rPr>
              <w:t>0,000</w:t>
            </w:r>
          </w:p>
        </w:tc>
      </w:tr>
      <w:tr w:rsidR="0026475C" w:rsidRPr="0026475C" w14:paraId="115E1860"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405EE041"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2CE053E" w14:textId="77777777" w:rsidR="0026475C" w:rsidRPr="0026475C" w:rsidRDefault="0026475C" w:rsidP="0026475C">
            <w:pPr>
              <w:jc w:val="right"/>
              <w:rPr>
                <w:sz w:val="14"/>
                <w:szCs w:val="14"/>
              </w:rPr>
            </w:pPr>
            <w:r w:rsidRPr="0026475C">
              <w:rPr>
                <w:sz w:val="14"/>
                <w:szCs w:val="14"/>
              </w:rPr>
              <w:t>«ОЭСК» ООО  (ИНН 4223052779)</w:t>
            </w:r>
          </w:p>
        </w:tc>
        <w:tc>
          <w:tcPr>
            <w:tcW w:w="218" w:type="pct"/>
            <w:tcBorders>
              <w:top w:val="nil"/>
              <w:left w:val="nil"/>
              <w:bottom w:val="single" w:sz="4" w:space="0" w:color="auto"/>
              <w:right w:val="single" w:sz="8" w:space="0" w:color="auto"/>
            </w:tcBorders>
            <w:shd w:val="clear" w:color="auto" w:fill="auto"/>
            <w:vAlign w:val="center"/>
            <w:hideMark/>
          </w:tcPr>
          <w:p w14:paraId="04ABD705"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4F6496D5"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60FB562C"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2525CC4C"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361B522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12C8EFE"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35768FC6"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20766F2E"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7A93FFCA"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1AC8DE8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70E6592"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E5B5B2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1C5654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CCA1FF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13A21A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E29B6FF" w14:textId="77777777" w:rsidR="0026475C" w:rsidRPr="0026475C" w:rsidRDefault="0026475C" w:rsidP="0026475C">
            <w:pPr>
              <w:jc w:val="center"/>
              <w:rPr>
                <w:sz w:val="14"/>
                <w:szCs w:val="14"/>
              </w:rPr>
            </w:pPr>
            <w:r w:rsidRPr="0026475C">
              <w:rPr>
                <w:sz w:val="14"/>
                <w:szCs w:val="14"/>
              </w:rPr>
              <w:t>0,000</w:t>
            </w:r>
          </w:p>
        </w:tc>
      </w:tr>
      <w:tr w:rsidR="0026475C" w:rsidRPr="0026475C" w14:paraId="58E44B11"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61D9E1A5"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EB25310" w14:textId="77777777" w:rsidR="0026475C" w:rsidRPr="0026475C" w:rsidRDefault="0026475C" w:rsidP="0026475C">
            <w:pPr>
              <w:jc w:val="right"/>
              <w:rPr>
                <w:sz w:val="14"/>
                <w:szCs w:val="14"/>
              </w:rPr>
            </w:pPr>
            <w:r w:rsidRPr="0026475C">
              <w:rPr>
                <w:sz w:val="14"/>
                <w:szCs w:val="14"/>
              </w:rPr>
              <w:t>«Регионэнергосеть» ООО (ИНН 4205271471)</w:t>
            </w:r>
          </w:p>
        </w:tc>
        <w:tc>
          <w:tcPr>
            <w:tcW w:w="218" w:type="pct"/>
            <w:tcBorders>
              <w:top w:val="nil"/>
              <w:left w:val="nil"/>
              <w:bottom w:val="single" w:sz="4" w:space="0" w:color="auto"/>
              <w:right w:val="single" w:sz="8" w:space="0" w:color="auto"/>
            </w:tcBorders>
            <w:shd w:val="clear" w:color="auto" w:fill="auto"/>
            <w:vAlign w:val="center"/>
            <w:hideMark/>
          </w:tcPr>
          <w:p w14:paraId="1A298659"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4613CFC9"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117287E"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0790E69" w14:textId="77777777" w:rsidR="0026475C" w:rsidRPr="0026475C" w:rsidRDefault="0026475C" w:rsidP="0026475C">
            <w:pPr>
              <w:jc w:val="center"/>
              <w:rPr>
                <w:sz w:val="14"/>
                <w:szCs w:val="14"/>
              </w:rPr>
            </w:pPr>
            <w:r w:rsidRPr="0026475C">
              <w:rPr>
                <w:sz w:val="14"/>
                <w:szCs w:val="14"/>
              </w:rPr>
              <w:t>0,028</w:t>
            </w:r>
          </w:p>
        </w:tc>
        <w:tc>
          <w:tcPr>
            <w:tcW w:w="241" w:type="pct"/>
            <w:tcBorders>
              <w:top w:val="single" w:sz="4" w:space="0" w:color="auto"/>
              <w:left w:val="nil"/>
              <w:bottom w:val="nil"/>
              <w:right w:val="single" w:sz="8" w:space="0" w:color="auto"/>
            </w:tcBorders>
            <w:shd w:val="clear" w:color="auto" w:fill="auto"/>
            <w:vAlign w:val="center"/>
            <w:hideMark/>
          </w:tcPr>
          <w:p w14:paraId="6F2ACB8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7CEE94F" w14:textId="77777777" w:rsidR="0026475C" w:rsidRPr="0026475C" w:rsidRDefault="0026475C" w:rsidP="0026475C">
            <w:pPr>
              <w:jc w:val="center"/>
              <w:rPr>
                <w:sz w:val="14"/>
                <w:szCs w:val="14"/>
              </w:rPr>
            </w:pPr>
            <w:r w:rsidRPr="0026475C">
              <w:rPr>
                <w:sz w:val="14"/>
                <w:szCs w:val="14"/>
              </w:rPr>
              <w:t>0,028</w:t>
            </w:r>
          </w:p>
        </w:tc>
        <w:tc>
          <w:tcPr>
            <w:tcW w:w="203" w:type="pct"/>
            <w:tcBorders>
              <w:top w:val="single" w:sz="4" w:space="0" w:color="auto"/>
              <w:left w:val="nil"/>
              <w:bottom w:val="nil"/>
              <w:right w:val="single" w:sz="8" w:space="0" w:color="auto"/>
            </w:tcBorders>
            <w:shd w:val="clear" w:color="auto" w:fill="auto"/>
            <w:vAlign w:val="center"/>
            <w:hideMark/>
          </w:tcPr>
          <w:p w14:paraId="37D971DD"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2BF1EFEC"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7B8DF2E5" w14:textId="77777777" w:rsidR="0026475C" w:rsidRPr="0026475C" w:rsidRDefault="0026475C" w:rsidP="0026475C">
            <w:pPr>
              <w:jc w:val="center"/>
              <w:rPr>
                <w:sz w:val="14"/>
                <w:szCs w:val="14"/>
              </w:rPr>
            </w:pPr>
            <w:r w:rsidRPr="0026475C">
              <w:rPr>
                <w:sz w:val="14"/>
                <w:szCs w:val="14"/>
              </w:rPr>
              <w:t>0,028</w:t>
            </w:r>
          </w:p>
        </w:tc>
        <w:tc>
          <w:tcPr>
            <w:tcW w:w="241" w:type="pct"/>
            <w:tcBorders>
              <w:top w:val="single" w:sz="4" w:space="0" w:color="auto"/>
              <w:left w:val="nil"/>
              <w:bottom w:val="nil"/>
              <w:right w:val="single" w:sz="8" w:space="0" w:color="auto"/>
            </w:tcBorders>
            <w:shd w:val="clear" w:color="auto" w:fill="auto"/>
            <w:vAlign w:val="center"/>
            <w:hideMark/>
          </w:tcPr>
          <w:p w14:paraId="0FAC23F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9EBABFE" w14:textId="77777777" w:rsidR="0026475C" w:rsidRPr="0026475C" w:rsidRDefault="0026475C" w:rsidP="0026475C">
            <w:pPr>
              <w:jc w:val="center"/>
              <w:rPr>
                <w:sz w:val="14"/>
                <w:szCs w:val="14"/>
              </w:rPr>
            </w:pPr>
            <w:r w:rsidRPr="0026475C">
              <w:rPr>
                <w:sz w:val="14"/>
                <w:szCs w:val="14"/>
              </w:rPr>
              <w:t>0,028</w:t>
            </w:r>
          </w:p>
        </w:tc>
        <w:tc>
          <w:tcPr>
            <w:tcW w:w="204" w:type="pct"/>
            <w:tcBorders>
              <w:top w:val="nil"/>
              <w:left w:val="nil"/>
              <w:bottom w:val="single" w:sz="4" w:space="0" w:color="auto"/>
              <w:right w:val="single" w:sz="8" w:space="0" w:color="auto"/>
            </w:tcBorders>
            <w:shd w:val="clear" w:color="000000" w:fill="FFFFFF"/>
            <w:vAlign w:val="center"/>
            <w:hideMark/>
          </w:tcPr>
          <w:p w14:paraId="4132082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76F10E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AE7BD11" w14:textId="77777777" w:rsidR="0026475C" w:rsidRPr="0026475C" w:rsidRDefault="0026475C" w:rsidP="0026475C">
            <w:pPr>
              <w:jc w:val="center"/>
              <w:rPr>
                <w:sz w:val="14"/>
                <w:szCs w:val="14"/>
              </w:rPr>
            </w:pPr>
            <w:r w:rsidRPr="0026475C">
              <w:rPr>
                <w:sz w:val="14"/>
                <w:szCs w:val="14"/>
              </w:rPr>
              <w:t>0,028</w:t>
            </w:r>
          </w:p>
        </w:tc>
        <w:tc>
          <w:tcPr>
            <w:tcW w:w="241" w:type="pct"/>
            <w:tcBorders>
              <w:top w:val="nil"/>
              <w:left w:val="nil"/>
              <w:bottom w:val="single" w:sz="4" w:space="0" w:color="auto"/>
              <w:right w:val="single" w:sz="8" w:space="0" w:color="auto"/>
            </w:tcBorders>
            <w:shd w:val="clear" w:color="000000" w:fill="FFFFFF"/>
            <w:vAlign w:val="center"/>
            <w:hideMark/>
          </w:tcPr>
          <w:p w14:paraId="674CFE8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FCD7A94" w14:textId="77777777" w:rsidR="0026475C" w:rsidRPr="0026475C" w:rsidRDefault="0026475C" w:rsidP="0026475C">
            <w:pPr>
              <w:jc w:val="center"/>
              <w:rPr>
                <w:sz w:val="14"/>
                <w:szCs w:val="14"/>
              </w:rPr>
            </w:pPr>
            <w:r w:rsidRPr="0026475C">
              <w:rPr>
                <w:sz w:val="14"/>
                <w:szCs w:val="14"/>
              </w:rPr>
              <w:t>0,028</w:t>
            </w:r>
          </w:p>
        </w:tc>
      </w:tr>
      <w:tr w:rsidR="0026475C" w:rsidRPr="0026475C" w14:paraId="17E8A1D9"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4920BA12" w14:textId="77777777" w:rsidR="0026475C" w:rsidRPr="0026475C" w:rsidRDefault="0026475C" w:rsidP="0026475C">
            <w:pPr>
              <w:jc w:val="center"/>
              <w:rPr>
                <w:sz w:val="14"/>
                <w:szCs w:val="14"/>
              </w:rPr>
            </w:pPr>
            <w:r w:rsidRPr="0026475C">
              <w:rPr>
                <w:sz w:val="14"/>
                <w:szCs w:val="14"/>
              </w:rPr>
              <w:lastRenderedPageBreak/>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78F17CA" w14:textId="77777777" w:rsidR="0026475C" w:rsidRPr="0026475C" w:rsidRDefault="0026475C" w:rsidP="0026475C">
            <w:pPr>
              <w:jc w:val="right"/>
              <w:rPr>
                <w:sz w:val="14"/>
                <w:szCs w:val="14"/>
              </w:rPr>
            </w:pPr>
            <w:r w:rsidRPr="0026475C">
              <w:rPr>
                <w:sz w:val="14"/>
                <w:szCs w:val="14"/>
              </w:rPr>
              <w:t>«Ресурсоснабжающая компания» ООО (ИНН 4205372624)</w:t>
            </w:r>
          </w:p>
        </w:tc>
        <w:tc>
          <w:tcPr>
            <w:tcW w:w="218" w:type="pct"/>
            <w:tcBorders>
              <w:top w:val="nil"/>
              <w:left w:val="nil"/>
              <w:bottom w:val="single" w:sz="4" w:space="0" w:color="auto"/>
              <w:right w:val="single" w:sz="8" w:space="0" w:color="auto"/>
            </w:tcBorders>
            <w:shd w:val="clear" w:color="auto" w:fill="auto"/>
            <w:vAlign w:val="center"/>
            <w:hideMark/>
          </w:tcPr>
          <w:p w14:paraId="17904C4B"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15CB9DA9"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3F6C09A7"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2EBB1A6B"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5AF1510A"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6BEC21F"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0F2A2922"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5F78B938"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35667834"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371E3B1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DCD6674"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BE0311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2C89EC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5809E66"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24981ED"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790A36E3" w14:textId="77777777" w:rsidR="0026475C" w:rsidRPr="0026475C" w:rsidRDefault="0026475C" w:rsidP="0026475C">
            <w:pPr>
              <w:jc w:val="center"/>
              <w:rPr>
                <w:sz w:val="14"/>
                <w:szCs w:val="14"/>
              </w:rPr>
            </w:pPr>
            <w:r w:rsidRPr="0026475C">
              <w:rPr>
                <w:sz w:val="14"/>
                <w:szCs w:val="14"/>
              </w:rPr>
              <w:t>0,000</w:t>
            </w:r>
          </w:p>
        </w:tc>
      </w:tr>
      <w:tr w:rsidR="0026475C" w:rsidRPr="0026475C" w14:paraId="71B5D4F5"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5295AD37"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322F756" w14:textId="77777777" w:rsidR="0026475C" w:rsidRPr="0026475C" w:rsidRDefault="0026475C" w:rsidP="0026475C">
            <w:pPr>
              <w:jc w:val="right"/>
              <w:rPr>
                <w:sz w:val="14"/>
                <w:szCs w:val="14"/>
              </w:rPr>
            </w:pPr>
            <w:r w:rsidRPr="0026475C">
              <w:rPr>
                <w:sz w:val="14"/>
                <w:szCs w:val="14"/>
              </w:rPr>
              <w:t>«РЖД» ОАО  (Западно-Сибирская дирекция по энергообеспечению - СП Трансэнерго - филиала ОАО «РЖД») (ИНН 7708503727)</w:t>
            </w:r>
          </w:p>
        </w:tc>
        <w:tc>
          <w:tcPr>
            <w:tcW w:w="218" w:type="pct"/>
            <w:tcBorders>
              <w:top w:val="nil"/>
              <w:left w:val="nil"/>
              <w:bottom w:val="single" w:sz="4" w:space="0" w:color="auto"/>
              <w:right w:val="single" w:sz="8" w:space="0" w:color="auto"/>
            </w:tcBorders>
            <w:shd w:val="clear" w:color="auto" w:fill="auto"/>
            <w:vAlign w:val="center"/>
            <w:hideMark/>
          </w:tcPr>
          <w:p w14:paraId="7F778EB5"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28AAA83F"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36054158"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2A89940"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190BDC4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70E7A31"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017297F3"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243BF95B"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2BD9D4C1"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5EC3B40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4DE9D25"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B3F446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52FBA2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304128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E4781AA"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8460836" w14:textId="77777777" w:rsidR="0026475C" w:rsidRPr="0026475C" w:rsidRDefault="0026475C" w:rsidP="0026475C">
            <w:pPr>
              <w:jc w:val="center"/>
              <w:rPr>
                <w:sz w:val="14"/>
                <w:szCs w:val="14"/>
              </w:rPr>
            </w:pPr>
            <w:r w:rsidRPr="0026475C">
              <w:rPr>
                <w:sz w:val="14"/>
                <w:szCs w:val="14"/>
              </w:rPr>
              <w:t>0,000</w:t>
            </w:r>
          </w:p>
        </w:tc>
      </w:tr>
      <w:tr w:rsidR="0026475C" w:rsidRPr="0026475C" w14:paraId="6F9B312D"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67B7B6EF"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DF1D973" w14:textId="77777777" w:rsidR="0026475C" w:rsidRPr="0026475C" w:rsidRDefault="0026475C" w:rsidP="0026475C">
            <w:pPr>
              <w:jc w:val="right"/>
              <w:rPr>
                <w:sz w:val="14"/>
                <w:szCs w:val="14"/>
              </w:rPr>
            </w:pPr>
            <w:r w:rsidRPr="0026475C">
              <w:rPr>
                <w:sz w:val="14"/>
                <w:szCs w:val="14"/>
              </w:rPr>
              <w:t>«РЖД» ОАО  (Красноярская дирекция по энергообеспечению - СП Трансэнерго - филиала ОАО «РЖД») (ИНН 7708503727)</w:t>
            </w:r>
          </w:p>
        </w:tc>
        <w:tc>
          <w:tcPr>
            <w:tcW w:w="218" w:type="pct"/>
            <w:tcBorders>
              <w:top w:val="nil"/>
              <w:left w:val="nil"/>
              <w:bottom w:val="single" w:sz="4" w:space="0" w:color="auto"/>
              <w:right w:val="single" w:sz="8" w:space="0" w:color="auto"/>
            </w:tcBorders>
            <w:shd w:val="clear" w:color="auto" w:fill="auto"/>
            <w:vAlign w:val="center"/>
            <w:hideMark/>
          </w:tcPr>
          <w:p w14:paraId="122FD677"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504343DC"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3F8F2457"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171FA24"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3C961D6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65F3E398"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586F27DE"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3B594DD5"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6C0BCA94"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1B6786A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6DA67EE0"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275E440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6645C5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3375E5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E2BA05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AB367A0" w14:textId="77777777" w:rsidR="0026475C" w:rsidRPr="0026475C" w:rsidRDefault="0026475C" w:rsidP="0026475C">
            <w:pPr>
              <w:jc w:val="center"/>
              <w:rPr>
                <w:sz w:val="14"/>
                <w:szCs w:val="14"/>
              </w:rPr>
            </w:pPr>
            <w:r w:rsidRPr="0026475C">
              <w:rPr>
                <w:sz w:val="14"/>
                <w:szCs w:val="14"/>
              </w:rPr>
              <w:t>0,000</w:t>
            </w:r>
          </w:p>
        </w:tc>
      </w:tr>
      <w:tr w:rsidR="0026475C" w:rsidRPr="0026475C" w14:paraId="06DCDA5B"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2FBA7333"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EE23C14" w14:textId="77777777" w:rsidR="0026475C" w:rsidRPr="0026475C" w:rsidRDefault="0026475C" w:rsidP="0026475C">
            <w:pPr>
              <w:jc w:val="right"/>
              <w:rPr>
                <w:sz w:val="14"/>
                <w:szCs w:val="14"/>
              </w:rPr>
            </w:pPr>
            <w:r w:rsidRPr="0026475C">
              <w:rPr>
                <w:sz w:val="14"/>
                <w:szCs w:val="14"/>
              </w:rPr>
              <w:t>«Россети Сибирь» ПАО (филиал ПАО «Россети Сибирь» - «Кузбассэнерго – РЭС») (ИНН 2460069527)</w:t>
            </w:r>
          </w:p>
        </w:tc>
        <w:tc>
          <w:tcPr>
            <w:tcW w:w="218" w:type="pct"/>
            <w:tcBorders>
              <w:top w:val="nil"/>
              <w:left w:val="nil"/>
              <w:bottom w:val="single" w:sz="4" w:space="0" w:color="auto"/>
              <w:right w:val="single" w:sz="8" w:space="0" w:color="auto"/>
            </w:tcBorders>
            <w:shd w:val="clear" w:color="auto" w:fill="auto"/>
            <w:vAlign w:val="center"/>
            <w:hideMark/>
          </w:tcPr>
          <w:p w14:paraId="682788DB"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4FBA1F3C"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324D2D4B"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55CF70AF" w14:textId="77777777" w:rsidR="0026475C" w:rsidRPr="0026475C" w:rsidRDefault="0026475C" w:rsidP="0026475C">
            <w:pPr>
              <w:jc w:val="center"/>
              <w:rPr>
                <w:sz w:val="14"/>
                <w:szCs w:val="14"/>
              </w:rPr>
            </w:pPr>
            <w:r w:rsidRPr="0026475C">
              <w:rPr>
                <w:sz w:val="14"/>
                <w:szCs w:val="14"/>
              </w:rPr>
              <w:t>0,025</w:t>
            </w:r>
          </w:p>
        </w:tc>
        <w:tc>
          <w:tcPr>
            <w:tcW w:w="241" w:type="pct"/>
            <w:tcBorders>
              <w:top w:val="single" w:sz="4" w:space="0" w:color="auto"/>
              <w:left w:val="nil"/>
              <w:bottom w:val="nil"/>
              <w:right w:val="single" w:sz="8" w:space="0" w:color="auto"/>
            </w:tcBorders>
            <w:shd w:val="clear" w:color="auto" w:fill="auto"/>
            <w:vAlign w:val="center"/>
            <w:hideMark/>
          </w:tcPr>
          <w:p w14:paraId="1222CCA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C111B45" w14:textId="77777777" w:rsidR="0026475C" w:rsidRPr="0026475C" w:rsidRDefault="0026475C" w:rsidP="0026475C">
            <w:pPr>
              <w:jc w:val="center"/>
              <w:rPr>
                <w:sz w:val="14"/>
                <w:szCs w:val="14"/>
              </w:rPr>
            </w:pPr>
            <w:r w:rsidRPr="0026475C">
              <w:rPr>
                <w:sz w:val="14"/>
                <w:szCs w:val="14"/>
              </w:rPr>
              <w:t>0,025</w:t>
            </w:r>
          </w:p>
        </w:tc>
        <w:tc>
          <w:tcPr>
            <w:tcW w:w="203" w:type="pct"/>
            <w:tcBorders>
              <w:top w:val="single" w:sz="4" w:space="0" w:color="auto"/>
              <w:left w:val="nil"/>
              <w:bottom w:val="nil"/>
              <w:right w:val="single" w:sz="8" w:space="0" w:color="auto"/>
            </w:tcBorders>
            <w:shd w:val="clear" w:color="auto" w:fill="auto"/>
            <w:vAlign w:val="center"/>
            <w:hideMark/>
          </w:tcPr>
          <w:p w14:paraId="17501DA8"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78E659C"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2CDCF8A0" w14:textId="77777777" w:rsidR="0026475C" w:rsidRPr="0026475C" w:rsidRDefault="0026475C" w:rsidP="0026475C">
            <w:pPr>
              <w:jc w:val="center"/>
              <w:rPr>
                <w:sz w:val="14"/>
                <w:szCs w:val="14"/>
              </w:rPr>
            </w:pPr>
            <w:r w:rsidRPr="0026475C">
              <w:rPr>
                <w:sz w:val="14"/>
                <w:szCs w:val="14"/>
              </w:rPr>
              <w:t>0,021</w:t>
            </w:r>
          </w:p>
        </w:tc>
        <w:tc>
          <w:tcPr>
            <w:tcW w:w="241" w:type="pct"/>
            <w:tcBorders>
              <w:top w:val="single" w:sz="4" w:space="0" w:color="auto"/>
              <w:left w:val="nil"/>
              <w:bottom w:val="nil"/>
              <w:right w:val="single" w:sz="8" w:space="0" w:color="auto"/>
            </w:tcBorders>
            <w:shd w:val="clear" w:color="auto" w:fill="auto"/>
            <w:vAlign w:val="center"/>
            <w:hideMark/>
          </w:tcPr>
          <w:p w14:paraId="343ADBC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10E5056" w14:textId="77777777" w:rsidR="0026475C" w:rsidRPr="0026475C" w:rsidRDefault="0026475C" w:rsidP="0026475C">
            <w:pPr>
              <w:jc w:val="center"/>
              <w:rPr>
                <w:sz w:val="14"/>
                <w:szCs w:val="14"/>
              </w:rPr>
            </w:pPr>
            <w:r w:rsidRPr="0026475C">
              <w:rPr>
                <w:sz w:val="14"/>
                <w:szCs w:val="14"/>
              </w:rPr>
              <w:t>0,021</w:t>
            </w:r>
          </w:p>
        </w:tc>
        <w:tc>
          <w:tcPr>
            <w:tcW w:w="204" w:type="pct"/>
            <w:tcBorders>
              <w:top w:val="nil"/>
              <w:left w:val="nil"/>
              <w:bottom w:val="single" w:sz="4" w:space="0" w:color="auto"/>
              <w:right w:val="single" w:sz="8" w:space="0" w:color="auto"/>
            </w:tcBorders>
            <w:shd w:val="clear" w:color="000000" w:fill="FFFFFF"/>
            <w:vAlign w:val="center"/>
            <w:hideMark/>
          </w:tcPr>
          <w:p w14:paraId="2D2CD46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BDE23A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4099CA7" w14:textId="77777777" w:rsidR="0026475C" w:rsidRPr="0026475C" w:rsidRDefault="0026475C" w:rsidP="0026475C">
            <w:pPr>
              <w:jc w:val="center"/>
              <w:rPr>
                <w:sz w:val="14"/>
                <w:szCs w:val="14"/>
              </w:rPr>
            </w:pPr>
            <w:r w:rsidRPr="0026475C">
              <w:rPr>
                <w:sz w:val="14"/>
                <w:szCs w:val="14"/>
              </w:rPr>
              <w:t>0,023</w:t>
            </w:r>
          </w:p>
        </w:tc>
        <w:tc>
          <w:tcPr>
            <w:tcW w:w="241" w:type="pct"/>
            <w:tcBorders>
              <w:top w:val="nil"/>
              <w:left w:val="nil"/>
              <w:bottom w:val="single" w:sz="4" w:space="0" w:color="auto"/>
              <w:right w:val="single" w:sz="8" w:space="0" w:color="auto"/>
            </w:tcBorders>
            <w:shd w:val="clear" w:color="000000" w:fill="FFFFFF"/>
            <w:vAlign w:val="center"/>
            <w:hideMark/>
          </w:tcPr>
          <w:p w14:paraId="7FCB58E1"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71DA201" w14:textId="77777777" w:rsidR="0026475C" w:rsidRPr="0026475C" w:rsidRDefault="0026475C" w:rsidP="0026475C">
            <w:pPr>
              <w:jc w:val="center"/>
              <w:rPr>
                <w:sz w:val="14"/>
                <w:szCs w:val="14"/>
              </w:rPr>
            </w:pPr>
            <w:r w:rsidRPr="0026475C">
              <w:rPr>
                <w:sz w:val="14"/>
                <w:szCs w:val="14"/>
              </w:rPr>
              <w:t>0,023</w:t>
            </w:r>
          </w:p>
        </w:tc>
      </w:tr>
      <w:tr w:rsidR="0026475C" w:rsidRPr="0026475C" w14:paraId="1DC2E21F"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61B18E4D"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3AD177B" w14:textId="77777777" w:rsidR="0026475C" w:rsidRPr="0026475C" w:rsidRDefault="0026475C" w:rsidP="0026475C">
            <w:pPr>
              <w:jc w:val="right"/>
              <w:rPr>
                <w:sz w:val="14"/>
                <w:szCs w:val="14"/>
              </w:rPr>
            </w:pPr>
            <w:r w:rsidRPr="0026475C">
              <w:rPr>
                <w:sz w:val="14"/>
                <w:szCs w:val="14"/>
              </w:rPr>
              <w:t>«СДС-Энерго» ХК ООО  (ИНН 4250003450)</w:t>
            </w:r>
          </w:p>
        </w:tc>
        <w:tc>
          <w:tcPr>
            <w:tcW w:w="218" w:type="pct"/>
            <w:tcBorders>
              <w:top w:val="nil"/>
              <w:left w:val="nil"/>
              <w:bottom w:val="single" w:sz="4" w:space="0" w:color="auto"/>
              <w:right w:val="single" w:sz="8" w:space="0" w:color="auto"/>
            </w:tcBorders>
            <w:shd w:val="clear" w:color="auto" w:fill="auto"/>
            <w:vAlign w:val="center"/>
            <w:hideMark/>
          </w:tcPr>
          <w:p w14:paraId="526ABF05"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642F0E09"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C3A6CB2"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6868EB69"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1C1C1A00"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D1E3954"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0B8A48B9"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5314A8C3"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5A9B2C96"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0E0A57FA"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DDDD15C"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1B5917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D9A29F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E47E6BC"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76B7F2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71F9F898" w14:textId="77777777" w:rsidR="0026475C" w:rsidRPr="0026475C" w:rsidRDefault="0026475C" w:rsidP="0026475C">
            <w:pPr>
              <w:jc w:val="center"/>
              <w:rPr>
                <w:sz w:val="14"/>
                <w:szCs w:val="14"/>
              </w:rPr>
            </w:pPr>
            <w:r w:rsidRPr="0026475C">
              <w:rPr>
                <w:sz w:val="14"/>
                <w:szCs w:val="14"/>
              </w:rPr>
              <w:t>0,000</w:t>
            </w:r>
          </w:p>
        </w:tc>
      </w:tr>
      <w:tr w:rsidR="0026475C" w:rsidRPr="0026475C" w14:paraId="429760F7"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58697F53"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246789A" w14:textId="77777777" w:rsidR="0026475C" w:rsidRPr="0026475C" w:rsidRDefault="0026475C" w:rsidP="0026475C">
            <w:pPr>
              <w:jc w:val="right"/>
              <w:rPr>
                <w:sz w:val="14"/>
                <w:szCs w:val="14"/>
              </w:rPr>
            </w:pPr>
            <w:r w:rsidRPr="0026475C">
              <w:rPr>
                <w:sz w:val="14"/>
                <w:szCs w:val="14"/>
              </w:rPr>
              <w:t>«Северо-Кузбасская энергетическая компания» АО (ИНН 4205153492)</w:t>
            </w:r>
          </w:p>
        </w:tc>
        <w:tc>
          <w:tcPr>
            <w:tcW w:w="218" w:type="pct"/>
            <w:tcBorders>
              <w:top w:val="nil"/>
              <w:left w:val="nil"/>
              <w:bottom w:val="single" w:sz="4" w:space="0" w:color="auto"/>
              <w:right w:val="single" w:sz="8" w:space="0" w:color="auto"/>
            </w:tcBorders>
            <w:shd w:val="clear" w:color="auto" w:fill="auto"/>
            <w:vAlign w:val="center"/>
            <w:hideMark/>
          </w:tcPr>
          <w:p w14:paraId="448DA9E6"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09BBC35C"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3425BFE" w14:textId="77777777" w:rsidR="0026475C" w:rsidRPr="0026475C" w:rsidRDefault="0026475C" w:rsidP="0026475C">
            <w:pPr>
              <w:jc w:val="center"/>
              <w:rPr>
                <w:sz w:val="14"/>
                <w:szCs w:val="14"/>
              </w:rPr>
            </w:pPr>
            <w:r w:rsidRPr="0026475C">
              <w:rPr>
                <w:sz w:val="14"/>
                <w:szCs w:val="14"/>
              </w:rPr>
              <w:t>0,150</w:t>
            </w:r>
          </w:p>
        </w:tc>
        <w:tc>
          <w:tcPr>
            <w:tcW w:w="213" w:type="pct"/>
            <w:tcBorders>
              <w:top w:val="single" w:sz="4" w:space="0" w:color="auto"/>
              <w:left w:val="nil"/>
              <w:bottom w:val="nil"/>
              <w:right w:val="single" w:sz="8" w:space="0" w:color="auto"/>
            </w:tcBorders>
            <w:shd w:val="clear" w:color="auto" w:fill="auto"/>
            <w:vAlign w:val="center"/>
            <w:hideMark/>
          </w:tcPr>
          <w:p w14:paraId="23CFE243"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7927E6A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0AC87BFF" w14:textId="77777777" w:rsidR="0026475C" w:rsidRPr="0026475C" w:rsidRDefault="0026475C" w:rsidP="0026475C">
            <w:pPr>
              <w:jc w:val="center"/>
              <w:rPr>
                <w:sz w:val="14"/>
                <w:szCs w:val="14"/>
              </w:rPr>
            </w:pPr>
            <w:r w:rsidRPr="0026475C">
              <w:rPr>
                <w:sz w:val="14"/>
                <w:szCs w:val="14"/>
              </w:rPr>
              <w:t>0,150</w:t>
            </w:r>
          </w:p>
        </w:tc>
        <w:tc>
          <w:tcPr>
            <w:tcW w:w="203" w:type="pct"/>
            <w:tcBorders>
              <w:top w:val="single" w:sz="4" w:space="0" w:color="auto"/>
              <w:left w:val="nil"/>
              <w:bottom w:val="nil"/>
              <w:right w:val="single" w:sz="8" w:space="0" w:color="auto"/>
            </w:tcBorders>
            <w:shd w:val="clear" w:color="auto" w:fill="auto"/>
            <w:vAlign w:val="center"/>
            <w:hideMark/>
          </w:tcPr>
          <w:p w14:paraId="4849ABB2"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D4C9F22" w14:textId="77777777" w:rsidR="0026475C" w:rsidRPr="0026475C" w:rsidRDefault="0026475C" w:rsidP="0026475C">
            <w:pPr>
              <w:jc w:val="center"/>
              <w:rPr>
                <w:sz w:val="14"/>
                <w:szCs w:val="14"/>
              </w:rPr>
            </w:pPr>
            <w:r w:rsidRPr="0026475C">
              <w:rPr>
                <w:sz w:val="14"/>
                <w:szCs w:val="14"/>
              </w:rPr>
              <w:t>0,150</w:t>
            </w:r>
          </w:p>
        </w:tc>
        <w:tc>
          <w:tcPr>
            <w:tcW w:w="214" w:type="pct"/>
            <w:tcBorders>
              <w:top w:val="single" w:sz="4" w:space="0" w:color="auto"/>
              <w:left w:val="nil"/>
              <w:bottom w:val="nil"/>
              <w:right w:val="single" w:sz="8" w:space="0" w:color="auto"/>
            </w:tcBorders>
            <w:shd w:val="clear" w:color="auto" w:fill="auto"/>
            <w:vAlign w:val="center"/>
            <w:hideMark/>
          </w:tcPr>
          <w:p w14:paraId="0F81C288"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0010937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6F59DE3" w14:textId="77777777" w:rsidR="0026475C" w:rsidRPr="0026475C" w:rsidRDefault="0026475C" w:rsidP="0026475C">
            <w:pPr>
              <w:jc w:val="center"/>
              <w:rPr>
                <w:sz w:val="14"/>
                <w:szCs w:val="14"/>
              </w:rPr>
            </w:pPr>
            <w:r w:rsidRPr="0026475C">
              <w:rPr>
                <w:sz w:val="14"/>
                <w:szCs w:val="14"/>
              </w:rPr>
              <w:t>0,150</w:t>
            </w:r>
          </w:p>
        </w:tc>
        <w:tc>
          <w:tcPr>
            <w:tcW w:w="204" w:type="pct"/>
            <w:tcBorders>
              <w:top w:val="nil"/>
              <w:left w:val="nil"/>
              <w:bottom w:val="single" w:sz="4" w:space="0" w:color="auto"/>
              <w:right w:val="single" w:sz="8" w:space="0" w:color="auto"/>
            </w:tcBorders>
            <w:shd w:val="clear" w:color="000000" w:fill="FFFFFF"/>
            <w:vAlign w:val="center"/>
            <w:hideMark/>
          </w:tcPr>
          <w:p w14:paraId="67B6D1A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B95C009" w14:textId="77777777" w:rsidR="0026475C" w:rsidRPr="0026475C" w:rsidRDefault="0026475C" w:rsidP="0026475C">
            <w:pPr>
              <w:jc w:val="center"/>
              <w:rPr>
                <w:sz w:val="14"/>
                <w:szCs w:val="14"/>
              </w:rPr>
            </w:pPr>
            <w:r w:rsidRPr="0026475C">
              <w:rPr>
                <w:sz w:val="14"/>
                <w:szCs w:val="14"/>
              </w:rPr>
              <w:t>0,150</w:t>
            </w:r>
          </w:p>
        </w:tc>
        <w:tc>
          <w:tcPr>
            <w:tcW w:w="214" w:type="pct"/>
            <w:tcBorders>
              <w:top w:val="nil"/>
              <w:left w:val="nil"/>
              <w:bottom w:val="single" w:sz="4" w:space="0" w:color="auto"/>
              <w:right w:val="single" w:sz="8" w:space="0" w:color="auto"/>
            </w:tcBorders>
            <w:shd w:val="clear" w:color="000000" w:fill="FFFFFF"/>
            <w:vAlign w:val="center"/>
            <w:hideMark/>
          </w:tcPr>
          <w:p w14:paraId="6AF5152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7385034"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669C42B" w14:textId="77777777" w:rsidR="0026475C" w:rsidRPr="0026475C" w:rsidRDefault="0026475C" w:rsidP="0026475C">
            <w:pPr>
              <w:jc w:val="center"/>
              <w:rPr>
                <w:sz w:val="14"/>
                <w:szCs w:val="14"/>
              </w:rPr>
            </w:pPr>
            <w:r w:rsidRPr="0026475C">
              <w:rPr>
                <w:sz w:val="14"/>
                <w:szCs w:val="14"/>
              </w:rPr>
              <w:t>0,150</w:t>
            </w:r>
          </w:p>
        </w:tc>
      </w:tr>
      <w:tr w:rsidR="0026475C" w:rsidRPr="0026475C" w14:paraId="60B518F6"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446FB82D"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CF96507" w14:textId="77777777" w:rsidR="0026475C" w:rsidRPr="0026475C" w:rsidRDefault="0026475C" w:rsidP="0026475C">
            <w:pPr>
              <w:jc w:val="right"/>
              <w:rPr>
                <w:sz w:val="14"/>
                <w:szCs w:val="14"/>
              </w:rPr>
            </w:pPr>
            <w:r w:rsidRPr="0026475C">
              <w:rPr>
                <w:sz w:val="14"/>
                <w:szCs w:val="14"/>
              </w:rPr>
              <w:t>«Сибирская промышленная сетевая компания» АО (ИНН 4205234208)</w:t>
            </w:r>
          </w:p>
        </w:tc>
        <w:tc>
          <w:tcPr>
            <w:tcW w:w="218" w:type="pct"/>
            <w:tcBorders>
              <w:top w:val="nil"/>
              <w:left w:val="nil"/>
              <w:bottom w:val="single" w:sz="4" w:space="0" w:color="auto"/>
              <w:right w:val="single" w:sz="8" w:space="0" w:color="auto"/>
            </w:tcBorders>
            <w:shd w:val="clear" w:color="auto" w:fill="auto"/>
            <w:vAlign w:val="center"/>
            <w:hideMark/>
          </w:tcPr>
          <w:p w14:paraId="56A56661"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225570DB"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2D73E53"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567EDBE7"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5BC7206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013225EC"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7BE58BCC"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303112BD"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65A8A4D0"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11C7BCB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69EB92E"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232DC4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438421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D4D3B9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6F3CD6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21A9438" w14:textId="77777777" w:rsidR="0026475C" w:rsidRPr="0026475C" w:rsidRDefault="0026475C" w:rsidP="0026475C">
            <w:pPr>
              <w:jc w:val="center"/>
              <w:rPr>
                <w:sz w:val="14"/>
                <w:szCs w:val="14"/>
              </w:rPr>
            </w:pPr>
            <w:r w:rsidRPr="0026475C">
              <w:rPr>
                <w:sz w:val="14"/>
                <w:szCs w:val="14"/>
              </w:rPr>
              <w:t>0,000</w:t>
            </w:r>
          </w:p>
        </w:tc>
      </w:tr>
      <w:tr w:rsidR="0026475C" w:rsidRPr="0026475C" w14:paraId="2EC260C2"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1E8B6F6F"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63EB589" w14:textId="77777777" w:rsidR="0026475C" w:rsidRPr="0026475C" w:rsidRDefault="0026475C" w:rsidP="0026475C">
            <w:pPr>
              <w:jc w:val="right"/>
              <w:rPr>
                <w:sz w:val="14"/>
                <w:szCs w:val="14"/>
              </w:rPr>
            </w:pPr>
            <w:r w:rsidRPr="0026475C">
              <w:rPr>
                <w:sz w:val="14"/>
                <w:szCs w:val="14"/>
              </w:rPr>
              <w:t>«СибЭнергоТранс - 42» ООО (ИНН 4223086707)</w:t>
            </w:r>
          </w:p>
        </w:tc>
        <w:tc>
          <w:tcPr>
            <w:tcW w:w="218" w:type="pct"/>
            <w:tcBorders>
              <w:top w:val="nil"/>
              <w:left w:val="nil"/>
              <w:bottom w:val="single" w:sz="4" w:space="0" w:color="auto"/>
              <w:right w:val="single" w:sz="8" w:space="0" w:color="auto"/>
            </w:tcBorders>
            <w:shd w:val="clear" w:color="auto" w:fill="auto"/>
            <w:vAlign w:val="center"/>
            <w:hideMark/>
          </w:tcPr>
          <w:p w14:paraId="0EC73C2A"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0C5BC03F"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36EAF213"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single" w:sz="4" w:space="0" w:color="auto"/>
              <w:right w:val="single" w:sz="8" w:space="0" w:color="auto"/>
            </w:tcBorders>
            <w:shd w:val="clear" w:color="auto" w:fill="auto"/>
            <w:vAlign w:val="center"/>
            <w:hideMark/>
          </w:tcPr>
          <w:p w14:paraId="6E559DCA"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659334E2"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B60AE85"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27141E27"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9D57EFB"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single" w:sz="4" w:space="0" w:color="auto"/>
              <w:right w:val="single" w:sz="8" w:space="0" w:color="auto"/>
            </w:tcBorders>
            <w:shd w:val="clear" w:color="auto" w:fill="auto"/>
            <w:vAlign w:val="center"/>
            <w:hideMark/>
          </w:tcPr>
          <w:p w14:paraId="1E754198"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136238F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A301FEA"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345391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1ABDC1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927CCD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6EAA754"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3221D14" w14:textId="77777777" w:rsidR="0026475C" w:rsidRPr="0026475C" w:rsidRDefault="0026475C" w:rsidP="0026475C">
            <w:pPr>
              <w:jc w:val="center"/>
              <w:rPr>
                <w:sz w:val="14"/>
                <w:szCs w:val="14"/>
              </w:rPr>
            </w:pPr>
            <w:r w:rsidRPr="0026475C">
              <w:rPr>
                <w:sz w:val="14"/>
                <w:szCs w:val="14"/>
              </w:rPr>
              <w:t>0,000</w:t>
            </w:r>
          </w:p>
        </w:tc>
      </w:tr>
      <w:tr w:rsidR="0026475C" w:rsidRPr="0026475C" w14:paraId="12656F55"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7206B9CE"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713110B" w14:textId="77777777" w:rsidR="0026475C" w:rsidRPr="0026475C" w:rsidRDefault="0026475C" w:rsidP="0026475C">
            <w:pPr>
              <w:jc w:val="right"/>
              <w:rPr>
                <w:sz w:val="14"/>
                <w:szCs w:val="14"/>
              </w:rPr>
            </w:pPr>
            <w:r w:rsidRPr="0026475C">
              <w:rPr>
                <w:sz w:val="14"/>
                <w:szCs w:val="14"/>
              </w:rPr>
              <w:t>«Специализированная шахтная энергомеханическая компания» АО (ИНН 4208003209)</w:t>
            </w:r>
          </w:p>
        </w:tc>
        <w:tc>
          <w:tcPr>
            <w:tcW w:w="218" w:type="pct"/>
            <w:tcBorders>
              <w:top w:val="nil"/>
              <w:left w:val="nil"/>
              <w:bottom w:val="single" w:sz="4" w:space="0" w:color="auto"/>
              <w:right w:val="single" w:sz="8" w:space="0" w:color="auto"/>
            </w:tcBorders>
            <w:shd w:val="clear" w:color="auto" w:fill="auto"/>
            <w:vAlign w:val="center"/>
            <w:hideMark/>
          </w:tcPr>
          <w:p w14:paraId="01819A8F"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6412FEF8"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7CC5194"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nil"/>
              <w:right w:val="single" w:sz="8" w:space="0" w:color="auto"/>
            </w:tcBorders>
            <w:shd w:val="clear" w:color="auto" w:fill="auto"/>
            <w:vAlign w:val="center"/>
            <w:hideMark/>
          </w:tcPr>
          <w:p w14:paraId="046265C6"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4DE7099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367A339"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29ED927B"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1A194B2F"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nil"/>
              <w:right w:val="single" w:sz="8" w:space="0" w:color="auto"/>
            </w:tcBorders>
            <w:shd w:val="clear" w:color="auto" w:fill="auto"/>
            <w:vAlign w:val="center"/>
            <w:hideMark/>
          </w:tcPr>
          <w:p w14:paraId="5765FD06"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7EA8BCC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A5FD459"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962261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55BE5F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1923BF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213BA5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9E0713F" w14:textId="77777777" w:rsidR="0026475C" w:rsidRPr="0026475C" w:rsidRDefault="0026475C" w:rsidP="0026475C">
            <w:pPr>
              <w:jc w:val="center"/>
              <w:rPr>
                <w:sz w:val="14"/>
                <w:szCs w:val="14"/>
              </w:rPr>
            </w:pPr>
            <w:r w:rsidRPr="0026475C">
              <w:rPr>
                <w:sz w:val="14"/>
                <w:szCs w:val="14"/>
              </w:rPr>
              <w:t>0,000</w:t>
            </w:r>
          </w:p>
        </w:tc>
      </w:tr>
      <w:tr w:rsidR="0026475C" w:rsidRPr="0026475C" w14:paraId="638367A9"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586CC381"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F950B78" w14:textId="77777777" w:rsidR="0026475C" w:rsidRPr="0026475C" w:rsidRDefault="0026475C" w:rsidP="0026475C">
            <w:pPr>
              <w:jc w:val="right"/>
              <w:rPr>
                <w:sz w:val="14"/>
                <w:szCs w:val="14"/>
              </w:rPr>
            </w:pPr>
            <w:r w:rsidRPr="0026475C">
              <w:rPr>
                <w:sz w:val="14"/>
                <w:szCs w:val="14"/>
              </w:rPr>
              <w:t>«СЭС» ООО (ИНН 4223127110)</w:t>
            </w:r>
          </w:p>
        </w:tc>
        <w:tc>
          <w:tcPr>
            <w:tcW w:w="218" w:type="pct"/>
            <w:tcBorders>
              <w:top w:val="nil"/>
              <w:left w:val="nil"/>
              <w:bottom w:val="single" w:sz="4" w:space="0" w:color="auto"/>
              <w:right w:val="single" w:sz="8" w:space="0" w:color="auto"/>
            </w:tcBorders>
            <w:shd w:val="clear" w:color="auto" w:fill="auto"/>
            <w:vAlign w:val="center"/>
            <w:hideMark/>
          </w:tcPr>
          <w:p w14:paraId="73E5F21A"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5785C4C8"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1DB17E1"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D2FE9CF"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0229603A"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085D4320"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7CE4E2FD"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3E4F5DD"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31B91AD8"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2547982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6A5C9AB"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1367E5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29A761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AB08AE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1CD64C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FA04BA9" w14:textId="77777777" w:rsidR="0026475C" w:rsidRPr="0026475C" w:rsidRDefault="0026475C" w:rsidP="0026475C">
            <w:pPr>
              <w:jc w:val="center"/>
              <w:rPr>
                <w:sz w:val="14"/>
                <w:szCs w:val="14"/>
              </w:rPr>
            </w:pPr>
            <w:r w:rsidRPr="0026475C">
              <w:rPr>
                <w:sz w:val="14"/>
                <w:szCs w:val="14"/>
              </w:rPr>
              <w:t>0,000</w:t>
            </w:r>
          </w:p>
        </w:tc>
      </w:tr>
      <w:tr w:rsidR="0026475C" w:rsidRPr="0026475C" w14:paraId="4795F3DF"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432CB35C"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24E998A8" w14:textId="77777777" w:rsidR="0026475C" w:rsidRPr="0026475C" w:rsidRDefault="0026475C" w:rsidP="0026475C">
            <w:pPr>
              <w:jc w:val="right"/>
              <w:rPr>
                <w:sz w:val="14"/>
                <w:szCs w:val="14"/>
              </w:rPr>
            </w:pPr>
            <w:r w:rsidRPr="0026475C">
              <w:rPr>
                <w:sz w:val="14"/>
                <w:szCs w:val="14"/>
              </w:rPr>
              <w:t>«Территориальная распределительная сетевая компания Новокузнецкого муниципального района» МУП (ИНН 4252003462)</w:t>
            </w:r>
          </w:p>
        </w:tc>
        <w:tc>
          <w:tcPr>
            <w:tcW w:w="218" w:type="pct"/>
            <w:tcBorders>
              <w:top w:val="nil"/>
              <w:left w:val="nil"/>
              <w:bottom w:val="single" w:sz="4" w:space="0" w:color="auto"/>
              <w:right w:val="single" w:sz="8" w:space="0" w:color="auto"/>
            </w:tcBorders>
            <w:shd w:val="clear" w:color="auto" w:fill="auto"/>
            <w:vAlign w:val="center"/>
            <w:hideMark/>
          </w:tcPr>
          <w:p w14:paraId="30921C68"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70587E2C"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DED4743"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62D390C2"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69653DE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6C041E61"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750E652C"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44C4597"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3D168E64"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256178A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75F89B3"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17324D6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FCF424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D2F696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EEC525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B1FA1FB" w14:textId="77777777" w:rsidR="0026475C" w:rsidRPr="0026475C" w:rsidRDefault="0026475C" w:rsidP="0026475C">
            <w:pPr>
              <w:jc w:val="center"/>
              <w:rPr>
                <w:sz w:val="14"/>
                <w:szCs w:val="14"/>
              </w:rPr>
            </w:pPr>
            <w:r w:rsidRPr="0026475C">
              <w:rPr>
                <w:sz w:val="14"/>
                <w:szCs w:val="14"/>
              </w:rPr>
              <w:t>0,000</w:t>
            </w:r>
          </w:p>
        </w:tc>
      </w:tr>
      <w:tr w:rsidR="0026475C" w:rsidRPr="0026475C" w14:paraId="1DCC20E2"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5EB99C1C"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1A6BFCE" w14:textId="77777777" w:rsidR="0026475C" w:rsidRPr="0026475C" w:rsidRDefault="0026475C" w:rsidP="0026475C">
            <w:pPr>
              <w:jc w:val="right"/>
              <w:rPr>
                <w:sz w:val="14"/>
                <w:szCs w:val="14"/>
              </w:rPr>
            </w:pPr>
            <w:r w:rsidRPr="0026475C">
              <w:rPr>
                <w:sz w:val="14"/>
                <w:szCs w:val="14"/>
              </w:rPr>
              <w:t>«Территориальная сетевая организация «Сибирь» ООО (ИНН 4205282579)</w:t>
            </w:r>
          </w:p>
        </w:tc>
        <w:tc>
          <w:tcPr>
            <w:tcW w:w="218" w:type="pct"/>
            <w:tcBorders>
              <w:top w:val="nil"/>
              <w:left w:val="nil"/>
              <w:bottom w:val="single" w:sz="4" w:space="0" w:color="auto"/>
              <w:right w:val="single" w:sz="8" w:space="0" w:color="auto"/>
            </w:tcBorders>
            <w:shd w:val="clear" w:color="auto" w:fill="auto"/>
            <w:vAlign w:val="center"/>
            <w:hideMark/>
          </w:tcPr>
          <w:p w14:paraId="45190F50"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6D6D42DB"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13AAC0C0"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18B13C86"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626BB20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89A809A"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3A4472A8"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6EEF6148"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70740795"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2E53C5D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EDA3D98"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579E4A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045E53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4771CE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89CFDC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9BF5FD4" w14:textId="77777777" w:rsidR="0026475C" w:rsidRPr="0026475C" w:rsidRDefault="0026475C" w:rsidP="0026475C">
            <w:pPr>
              <w:jc w:val="center"/>
              <w:rPr>
                <w:sz w:val="14"/>
                <w:szCs w:val="14"/>
              </w:rPr>
            </w:pPr>
            <w:r w:rsidRPr="0026475C">
              <w:rPr>
                <w:sz w:val="14"/>
                <w:szCs w:val="14"/>
              </w:rPr>
              <w:t>0,000</w:t>
            </w:r>
          </w:p>
        </w:tc>
      </w:tr>
      <w:tr w:rsidR="0026475C" w:rsidRPr="0026475C" w14:paraId="44750874"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3B1641EA"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FEB703E" w14:textId="77777777" w:rsidR="0026475C" w:rsidRPr="0026475C" w:rsidRDefault="0026475C" w:rsidP="0026475C">
            <w:pPr>
              <w:jc w:val="right"/>
              <w:rPr>
                <w:sz w:val="14"/>
                <w:szCs w:val="14"/>
              </w:rPr>
            </w:pPr>
            <w:r w:rsidRPr="0026475C">
              <w:rPr>
                <w:sz w:val="14"/>
                <w:szCs w:val="14"/>
              </w:rPr>
              <w:t>«Трансхимэнерго» ООО (ИНН 4205220893)</w:t>
            </w:r>
          </w:p>
        </w:tc>
        <w:tc>
          <w:tcPr>
            <w:tcW w:w="218" w:type="pct"/>
            <w:tcBorders>
              <w:top w:val="nil"/>
              <w:left w:val="nil"/>
              <w:bottom w:val="single" w:sz="4" w:space="0" w:color="auto"/>
              <w:right w:val="single" w:sz="8" w:space="0" w:color="auto"/>
            </w:tcBorders>
            <w:shd w:val="clear" w:color="auto" w:fill="auto"/>
            <w:vAlign w:val="center"/>
            <w:hideMark/>
          </w:tcPr>
          <w:p w14:paraId="663DEA3D"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70501FB1"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CDCBAF7"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AFD84B3"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7AD8A13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63AE95AC"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3BB0D2B5"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99040D3"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7E1394AC"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503B894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70DB612"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40E852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C167D3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5CD5C6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25DA2B8"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D385080" w14:textId="77777777" w:rsidR="0026475C" w:rsidRPr="0026475C" w:rsidRDefault="0026475C" w:rsidP="0026475C">
            <w:pPr>
              <w:jc w:val="center"/>
              <w:rPr>
                <w:sz w:val="14"/>
                <w:szCs w:val="14"/>
              </w:rPr>
            </w:pPr>
            <w:r w:rsidRPr="0026475C">
              <w:rPr>
                <w:sz w:val="14"/>
                <w:szCs w:val="14"/>
              </w:rPr>
              <w:t>0,000</w:t>
            </w:r>
          </w:p>
        </w:tc>
      </w:tr>
      <w:tr w:rsidR="0026475C" w:rsidRPr="0026475C" w14:paraId="631217A0"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58D22EB1"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256335D" w14:textId="77777777" w:rsidR="0026475C" w:rsidRPr="0026475C" w:rsidRDefault="0026475C" w:rsidP="0026475C">
            <w:pPr>
              <w:jc w:val="right"/>
              <w:rPr>
                <w:sz w:val="14"/>
                <w:szCs w:val="14"/>
              </w:rPr>
            </w:pPr>
            <w:r w:rsidRPr="0026475C">
              <w:rPr>
                <w:sz w:val="14"/>
                <w:szCs w:val="14"/>
              </w:rPr>
              <w:t>«Электросеть» АО (ИНН 7714734225)</w:t>
            </w:r>
          </w:p>
        </w:tc>
        <w:tc>
          <w:tcPr>
            <w:tcW w:w="218" w:type="pct"/>
            <w:tcBorders>
              <w:top w:val="nil"/>
              <w:left w:val="nil"/>
              <w:bottom w:val="single" w:sz="4" w:space="0" w:color="auto"/>
              <w:right w:val="single" w:sz="8" w:space="0" w:color="auto"/>
            </w:tcBorders>
            <w:shd w:val="clear" w:color="auto" w:fill="auto"/>
            <w:vAlign w:val="center"/>
            <w:hideMark/>
          </w:tcPr>
          <w:p w14:paraId="0FFD4251"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01E5D481" w14:textId="77777777" w:rsidR="0026475C" w:rsidRPr="0026475C" w:rsidRDefault="0026475C" w:rsidP="0026475C">
            <w:pPr>
              <w:jc w:val="center"/>
              <w:rPr>
                <w:sz w:val="14"/>
                <w:szCs w:val="14"/>
              </w:rPr>
            </w:pPr>
            <w:r w:rsidRPr="0026475C">
              <w:rPr>
                <w:sz w:val="14"/>
                <w:szCs w:val="14"/>
              </w:rPr>
              <w:t>1,679</w:t>
            </w:r>
          </w:p>
        </w:tc>
        <w:tc>
          <w:tcPr>
            <w:tcW w:w="213" w:type="pct"/>
            <w:tcBorders>
              <w:top w:val="single" w:sz="4" w:space="0" w:color="auto"/>
              <w:left w:val="nil"/>
              <w:bottom w:val="nil"/>
              <w:right w:val="single" w:sz="8" w:space="0" w:color="auto"/>
            </w:tcBorders>
            <w:shd w:val="clear" w:color="auto" w:fill="auto"/>
            <w:vAlign w:val="center"/>
            <w:hideMark/>
          </w:tcPr>
          <w:p w14:paraId="6915F961"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0B0CF801"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0B92E8DA"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DFBA64C" w14:textId="77777777" w:rsidR="0026475C" w:rsidRPr="0026475C" w:rsidRDefault="0026475C" w:rsidP="0026475C">
            <w:pPr>
              <w:jc w:val="center"/>
              <w:rPr>
                <w:sz w:val="14"/>
                <w:szCs w:val="14"/>
              </w:rPr>
            </w:pPr>
            <w:r w:rsidRPr="0026475C">
              <w:rPr>
                <w:sz w:val="14"/>
                <w:szCs w:val="14"/>
              </w:rPr>
              <w:t>1,679</w:t>
            </w:r>
          </w:p>
        </w:tc>
        <w:tc>
          <w:tcPr>
            <w:tcW w:w="203" w:type="pct"/>
            <w:tcBorders>
              <w:top w:val="single" w:sz="4" w:space="0" w:color="auto"/>
              <w:left w:val="nil"/>
              <w:bottom w:val="nil"/>
              <w:right w:val="single" w:sz="8" w:space="0" w:color="auto"/>
            </w:tcBorders>
            <w:shd w:val="clear" w:color="auto" w:fill="auto"/>
            <w:vAlign w:val="center"/>
            <w:hideMark/>
          </w:tcPr>
          <w:p w14:paraId="5A2786CD" w14:textId="77777777" w:rsidR="0026475C" w:rsidRPr="0026475C" w:rsidRDefault="0026475C" w:rsidP="0026475C">
            <w:pPr>
              <w:jc w:val="center"/>
              <w:rPr>
                <w:sz w:val="14"/>
                <w:szCs w:val="14"/>
              </w:rPr>
            </w:pPr>
            <w:r w:rsidRPr="0026475C">
              <w:rPr>
                <w:sz w:val="14"/>
                <w:szCs w:val="14"/>
              </w:rPr>
              <w:t>1,679</w:t>
            </w:r>
          </w:p>
        </w:tc>
        <w:tc>
          <w:tcPr>
            <w:tcW w:w="213" w:type="pct"/>
            <w:tcBorders>
              <w:top w:val="single" w:sz="4" w:space="0" w:color="auto"/>
              <w:left w:val="nil"/>
              <w:bottom w:val="nil"/>
              <w:right w:val="single" w:sz="8" w:space="0" w:color="auto"/>
            </w:tcBorders>
            <w:shd w:val="clear" w:color="auto" w:fill="auto"/>
            <w:vAlign w:val="center"/>
            <w:hideMark/>
          </w:tcPr>
          <w:p w14:paraId="396B5478"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65944BF2"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0532604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8A443B4" w14:textId="77777777" w:rsidR="0026475C" w:rsidRPr="0026475C" w:rsidRDefault="0026475C" w:rsidP="0026475C">
            <w:pPr>
              <w:jc w:val="center"/>
              <w:rPr>
                <w:sz w:val="14"/>
                <w:szCs w:val="14"/>
              </w:rPr>
            </w:pPr>
            <w:r w:rsidRPr="0026475C">
              <w:rPr>
                <w:sz w:val="14"/>
                <w:szCs w:val="14"/>
              </w:rPr>
              <w:t>1,679</w:t>
            </w:r>
          </w:p>
        </w:tc>
        <w:tc>
          <w:tcPr>
            <w:tcW w:w="204" w:type="pct"/>
            <w:tcBorders>
              <w:top w:val="nil"/>
              <w:left w:val="nil"/>
              <w:bottom w:val="single" w:sz="4" w:space="0" w:color="auto"/>
              <w:right w:val="single" w:sz="8" w:space="0" w:color="auto"/>
            </w:tcBorders>
            <w:shd w:val="clear" w:color="000000" w:fill="FFFFFF"/>
            <w:vAlign w:val="center"/>
            <w:hideMark/>
          </w:tcPr>
          <w:p w14:paraId="50C64E45" w14:textId="77777777" w:rsidR="0026475C" w:rsidRPr="0026475C" w:rsidRDefault="0026475C" w:rsidP="0026475C">
            <w:pPr>
              <w:jc w:val="center"/>
              <w:rPr>
                <w:sz w:val="14"/>
                <w:szCs w:val="14"/>
              </w:rPr>
            </w:pPr>
            <w:r w:rsidRPr="0026475C">
              <w:rPr>
                <w:sz w:val="14"/>
                <w:szCs w:val="14"/>
              </w:rPr>
              <w:t>1,679</w:t>
            </w:r>
          </w:p>
        </w:tc>
        <w:tc>
          <w:tcPr>
            <w:tcW w:w="214" w:type="pct"/>
            <w:tcBorders>
              <w:top w:val="nil"/>
              <w:left w:val="nil"/>
              <w:bottom w:val="single" w:sz="4" w:space="0" w:color="auto"/>
              <w:right w:val="single" w:sz="8" w:space="0" w:color="auto"/>
            </w:tcBorders>
            <w:shd w:val="clear" w:color="000000" w:fill="FFFFFF"/>
            <w:vAlign w:val="center"/>
            <w:hideMark/>
          </w:tcPr>
          <w:p w14:paraId="62B58CE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9EB399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00DD84A"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E2F2E5B" w14:textId="77777777" w:rsidR="0026475C" w:rsidRPr="0026475C" w:rsidRDefault="0026475C" w:rsidP="0026475C">
            <w:pPr>
              <w:jc w:val="center"/>
              <w:rPr>
                <w:sz w:val="14"/>
                <w:szCs w:val="14"/>
              </w:rPr>
            </w:pPr>
            <w:r w:rsidRPr="0026475C">
              <w:rPr>
                <w:sz w:val="14"/>
                <w:szCs w:val="14"/>
              </w:rPr>
              <w:t>1,679</w:t>
            </w:r>
          </w:p>
        </w:tc>
      </w:tr>
      <w:tr w:rsidR="0026475C" w:rsidRPr="0026475C" w14:paraId="41CEFA94"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48212FF0"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C38E9B9" w14:textId="77777777" w:rsidR="0026475C" w:rsidRPr="0026475C" w:rsidRDefault="0026475C" w:rsidP="0026475C">
            <w:pPr>
              <w:jc w:val="right"/>
              <w:rPr>
                <w:sz w:val="14"/>
                <w:szCs w:val="14"/>
              </w:rPr>
            </w:pPr>
            <w:r w:rsidRPr="0026475C">
              <w:rPr>
                <w:sz w:val="14"/>
                <w:szCs w:val="14"/>
              </w:rPr>
              <w:t>«Электросетьсервис» ООО (ИНН 4223057103)</w:t>
            </w:r>
          </w:p>
        </w:tc>
        <w:tc>
          <w:tcPr>
            <w:tcW w:w="218" w:type="pct"/>
            <w:tcBorders>
              <w:top w:val="nil"/>
              <w:left w:val="nil"/>
              <w:bottom w:val="single" w:sz="4" w:space="0" w:color="auto"/>
              <w:right w:val="single" w:sz="8" w:space="0" w:color="auto"/>
            </w:tcBorders>
            <w:shd w:val="clear" w:color="auto" w:fill="auto"/>
            <w:vAlign w:val="center"/>
            <w:hideMark/>
          </w:tcPr>
          <w:p w14:paraId="6E6B2862"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1FF93110"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35DBF739"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52A81954"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15E07A4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FBF58DE"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4AC13881"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71A1905E"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5E2C4861"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63E1902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F64C724"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838A42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FFDE0C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9A51B1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4E0E2C3C"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0C3C7A7" w14:textId="77777777" w:rsidR="0026475C" w:rsidRPr="0026475C" w:rsidRDefault="0026475C" w:rsidP="0026475C">
            <w:pPr>
              <w:jc w:val="center"/>
              <w:rPr>
                <w:sz w:val="14"/>
                <w:szCs w:val="14"/>
              </w:rPr>
            </w:pPr>
            <w:r w:rsidRPr="0026475C">
              <w:rPr>
                <w:sz w:val="14"/>
                <w:szCs w:val="14"/>
              </w:rPr>
              <w:t>0,000</w:t>
            </w:r>
          </w:p>
        </w:tc>
      </w:tr>
      <w:tr w:rsidR="0026475C" w:rsidRPr="0026475C" w14:paraId="2FE095CC"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3C6FE059"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2AFE9558" w14:textId="77777777" w:rsidR="0026475C" w:rsidRPr="0026475C" w:rsidRDefault="0026475C" w:rsidP="0026475C">
            <w:pPr>
              <w:jc w:val="right"/>
              <w:rPr>
                <w:sz w:val="14"/>
                <w:szCs w:val="14"/>
              </w:rPr>
            </w:pPr>
            <w:r w:rsidRPr="0026475C">
              <w:rPr>
                <w:sz w:val="14"/>
                <w:szCs w:val="14"/>
              </w:rPr>
              <w:t>«ЭнергоПаритет» ООО (ИНН 4205262491)</w:t>
            </w:r>
          </w:p>
        </w:tc>
        <w:tc>
          <w:tcPr>
            <w:tcW w:w="218" w:type="pct"/>
            <w:tcBorders>
              <w:top w:val="nil"/>
              <w:left w:val="nil"/>
              <w:bottom w:val="single" w:sz="4" w:space="0" w:color="auto"/>
              <w:right w:val="single" w:sz="8" w:space="0" w:color="auto"/>
            </w:tcBorders>
            <w:shd w:val="clear" w:color="auto" w:fill="auto"/>
            <w:vAlign w:val="center"/>
            <w:hideMark/>
          </w:tcPr>
          <w:p w14:paraId="03B410BD"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2DF2C5E1"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559E0A73"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2B03C315"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4A5FC648"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746A733"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4C8930B5"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461E8025"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1B26F6F7"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40DD2E4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0046589B"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25C1E5D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A9C019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DF4D4F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49AF7E5"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8250940" w14:textId="77777777" w:rsidR="0026475C" w:rsidRPr="0026475C" w:rsidRDefault="0026475C" w:rsidP="0026475C">
            <w:pPr>
              <w:jc w:val="center"/>
              <w:rPr>
                <w:sz w:val="14"/>
                <w:szCs w:val="14"/>
              </w:rPr>
            </w:pPr>
            <w:r w:rsidRPr="0026475C">
              <w:rPr>
                <w:sz w:val="14"/>
                <w:szCs w:val="14"/>
              </w:rPr>
              <w:t>0,000</w:t>
            </w:r>
          </w:p>
        </w:tc>
      </w:tr>
      <w:tr w:rsidR="0026475C" w:rsidRPr="0026475C" w14:paraId="41850822" w14:textId="77777777" w:rsidTr="009734C9">
        <w:trPr>
          <w:trHeight w:val="20"/>
        </w:trPr>
        <w:tc>
          <w:tcPr>
            <w:tcW w:w="178" w:type="pct"/>
            <w:tcBorders>
              <w:top w:val="single" w:sz="4" w:space="0" w:color="auto"/>
              <w:left w:val="single" w:sz="8" w:space="0" w:color="auto"/>
              <w:bottom w:val="nil"/>
              <w:right w:val="nil"/>
            </w:tcBorders>
            <w:shd w:val="clear" w:color="auto" w:fill="auto"/>
            <w:vAlign w:val="center"/>
            <w:hideMark/>
          </w:tcPr>
          <w:p w14:paraId="55DF79C4" w14:textId="77777777" w:rsidR="0026475C" w:rsidRPr="0026475C" w:rsidRDefault="0026475C" w:rsidP="0026475C">
            <w:pPr>
              <w:jc w:val="center"/>
              <w:rPr>
                <w:sz w:val="14"/>
                <w:szCs w:val="14"/>
              </w:rPr>
            </w:pPr>
            <w:r w:rsidRPr="0026475C">
              <w:rPr>
                <w:sz w:val="14"/>
                <w:szCs w:val="14"/>
              </w:rPr>
              <w:t> </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94F390E" w14:textId="77777777" w:rsidR="0026475C" w:rsidRPr="0026475C" w:rsidRDefault="0026475C" w:rsidP="0026475C">
            <w:pPr>
              <w:jc w:val="right"/>
              <w:rPr>
                <w:sz w:val="14"/>
                <w:szCs w:val="14"/>
              </w:rPr>
            </w:pPr>
            <w:r w:rsidRPr="0026475C">
              <w:rPr>
                <w:sz w:val="14"/>
                <w:szCs w:val="14"/>
              </w:rPr>
              <w:t>«Энергосервис» ООО (ИНН 4212038927)</w:t>
            </w:r>
          </w:p>
        </w:tc>
        <w:tc>
          <w:tcPr>
            <w:tcW w:w="218" w:type="pct"/>
            <w:tcBorders>
              <w:top w:val="nil"/>
              <w:left w:val="nil"/>
              <w:bottom w:val="single" w:sz="4" w:space="0" w:color="auto"/>
              <w:right w:val="single" w:sz="8" w:space="0" w:color="auto"/>
            </w:tcBorders>
            <w:shd w:val="clear" w:color="auto" w:fill="auto"/>
            <w:vAlign w:val="center"/>
            <w:hideMark/>
          </w:tcPr>
          <w:p w14:paraId="6F4CBAA8" w14:textId="77777777" w:rsidR="0026475C" w:rsidRPr="0026475C" w:rsidRDefault="0026475C" w:rsidP="0026475C">
            <w:pPr>
              <w:jc w:val="center"/>
              <w:rPr>
                <w:sz w:val="14"/>
                <w:szCs w:val="14"/>
              </w:rPr>
            </w:pPr>
            <w:r w:rsidRPr="0026475C">
              <w:rPr>
                <w:sz w:val="14"/>
                <w:szCs w:val="14"/>
              </w:rPr>
              <w:t>МВт</w:t>
            </w:r>
          </w:p>
        </w:tc>
        <w:tc>
          <w:tcPr>
            <w:tcW w:w="213" w:type="pct"/>
            <w:tcBorders>
              <w:top w:val="single" w:sz="4" w:space="0" w:color="auto"/>
              <w:left w:val="nil"/>
              <w:bottom w:val="nil"/>
              <w:right w:val="single" w:sz="8" w:space="0" w:color="auto"/>
            </w:tcBorders>
            <w:shd w:val="clear" w:color="auto" w:fill="auto"/>
            <w:vAlign w:val="center"/>
            <w:hideMark/>
          </w:tcPr>
          <w:p w14:paraId="6DA1A083"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6C97A791"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110447C3"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6C41AE7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ECF3F5C" w14:textId="77777777" w:rsidR="0026475C" w:rsidRPr="0026475C" w:rsidRDefault="0026475C" w:rsidP="0026475C">
            <w:pPr>
              <w:jc w:val="center"/>
              <w:rPr>
                <w:sz w:val="14"/>
                <w:szCs w:val="14"/>
              </w:rPr>
            </w:pPr>
            <w:r w:rsidRPr="0026475C">
              <w:rPr>
                <w:sz w:val="14"/>
                <w:szCs w:val="14"/>
              </w:rPr>
              <w:t>0,000</w:t>
            </w:r>
          </w:p>
        </w:tc>
        <w:tc>
          <w:tcPr>
            <w:tcW w:w="203" w:type="pct"/>
            <w:tcBorders>
              <w:top w:val="single" w:sz="4" w:space="0" w:color="auto"/>
              <w:left w:val="nil"/>
              <w:bottom w:val="nil"/>
              <w:right w:val="single" w:sz="8" w:space="0" w:color="auto"/>
            </w:tcBorders>
            <w:shd w:val="clear" w:color="auto" w:fill="auto"/>
            <w:vAlign w:val="center"/>
            <w:hideMark/>
          </w:tcPr>
          <w:p w14:paraId="5FBE795F" w14:textId="77777777" w:rsidR="0026475C" w:rsidRPr="0026475C" w:rsidRDefault="0026475C" w:rsidP="0026475C">
            <w:pPr>
              <w:jc w:val="center"/>
              <w:rPr>
                <w:sz w:val="14"/>
                <w:szCs w:val="14"/>
              </w:rPr>
            </w:pPr>
            <w:r w:rsidRPr="0026475C">
              <w:rPr>
                <w:sz w:val="14"/>
                <w:szCs w:val="14"/>
              </w:rPr>
              <w:t> </w:t>
            </w:r>
          </w:p>
        </w:tc>
        <w:tc>
          <w:tcPr>
            <w:tcW w:w="213" w:type="pct"/>
            <w:tcBorders>
              <w:top w:val="single" w:sz="4" w:space="0" w:color="auto"/>
              <w:left w:val="nil"/>
              <w:bottom w:val="nil"/>
              <w:right w:val="single" w:sz="8" w:space="0" w:color="auto"/>
            </w:tcBorders>
            <w:shd w:val="clear" w:color="auto" w:fill="auto"/>
            <w:vAlign w:val="center"/>
            <w:hideMark/>
          </w:tcPr>
          <w:p w14:paraId="29432042" w14:textId="77777777" w:rsidR="0026475C" w:rsidRPr="0026475C" w:rsidRDefault="0026475C" w:rsidP="0026475C">
            <w:pPr>
              <w:jc w:val="center"/>
              <w:rPr>
                <w:sz w:val="14"/>
                <w:szCs w:val="14"/>
              </w:rPr>
            </w:pPr>
            <w:r w:rsidRPr="0026475C">
              <w:rPr>
                <w:sz w:val="14"/>
                <w:szCs w:val="14"/>
              </w:rPr>
              <w:t> </w:t>
            </w:r>
          </w:p>
        </w:tc>
        <w:tc>
          <w:tcPr>
            <w:tcW w:w="214" w:type="pct"/>
            <w:tcBorders>
              <w:top w:val="single" w:sz="4" w:space="0" w:color="auto"/>
              <w:left w:val="nil"/>
              <w:bottom w:val="nil"/>
              <w:right w:val="single" w:sz="8" w:space="0" w:color="auto"/>
            </w:tcBorders>
            <w:shd w:val="clear" w:color="auto" w:fill="auto"/>
            <w:vAlign w:val="center"/>
            <w:hideMark/>
          </w:tcPr>
          <w:p w14:paraId="0F39494A" w14:textId="77777777" w:rsidR="0026475C" w:rsidRPr="0026475C" w:rsidRDefault="0026475C" w:rsidP="0026475C">
            <w:pPr>
              <w:jc w:val="center"/>
              <w:rPr>
                <w:sz w:val="14"/>
                <w:szCs w:val="14"/>
              </w:rPr>
            </w:pPr>
            <w:r w:rsidRPr="0026475C">
              <w:rPr>
                <w:sz w:val="14"/>
                <w:szCs w:val="14"/>
              </w:rPr>
              <w:t> </w:t>
            </w:r>
          </w:p>
        </w:tc>
        <w:tc>
          <w:tcPr>
            <w:tcW w:w="241" w:type="pct"/>
            <w:tcBorders>
              <w:top w:val="single" w:sz="4" w:space="0" w:color="auto"/>
              <w:left w:val="nil"/>
              <w:bottom w:val="nil"/>
              <w:right w:val="single" w:sz="8" w:space="0" w:color="auto"/>
            </w:tcBorders>
            <w:shd w:val="clear" w:color="auto" w:fill="auto"/>
            <w:vAlign w:val="center"/>
            <w:hideMark/>
          </w:tcPr>
          <w:p w14:paraId="23BD500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0B42CEE"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B2C812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5627A3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DF7AF2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2065755"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85149B2" w14:textId="77777777" w:rsidR="0026475C" w:rsidRPr="0026475C" w:rsidRDefault="0026475C" w:rsidP="0026475C">
            <w:pPr>
              <w:jc w:val="center"/>
              <w:rPr>
                <w:sz w:val="14"/>
                <w:szCs w:val="14"/>
              </w:rPr>
            </w:pPr>
            <w:r w:rsidRPr="0026475C">
              <w:rPr>
                <w:sz w:val="14"/>
                <w:szCs w:val="14"/>
              </w:rPr>
              <w:t>0,000</w:t>
            </w:r>
          </w:p>
        </w:tc>
      </w:tr>
      <w:tr w:rsidR="0026475C" w:rsidRPr="0026475C" w14:paraId="1DD5B776" w14:textId="77777777" w:rsidTr="009734C9">
        <w:trPr>
          <w:trHeight w:val="20"/>
        </w:trPr>
        <w:tc>
          <w:tcPr>
            <w:tcW w:w="178" w:type="pct"/>
            <w:tcBorders>
              <w:top w:val="single" w:sz="4" w:space="0" w:color="auto"/>
              <w:left w:val="single" w:sz="8" w:space="0" w:color="auto"/>
              <w:bottom w:val="double" w:sz="6" w:space="0" w:color="auto"/>
              <w:right w:val="nil"/>
            </w:tcBorders>
            <w:shd w:val="clear" w:color="auto" w:fill="auto"/>
            <w:vAlign w:val="center"/>
            <w:hideMark/>
          </w:tcPr>
          <w:p w14:paraId="2795CB5B" w14:textId="77777777" w:rsidR="0026475C" w:rsidRPr="0026475C" w:rsidRDefault="0026475C" w:rsidP="0026475C">
            <w:pPr>
              <w:jc w:val="center"/>
              <w:rPr>
                <w:b/>
                <w:bCs/>
                <w:sz w:val="14"/>
                <w:szCs w:val="14"/>
              </w:rPr>
            </w:pPr>
            <w:r w:rsidRPr="0026475C">
              <w:rPr>
                <w:b/>
                <w:bCs/>
                <w:sz w:val="14"/>
                <w:szCs w:val="14"/>
              </w:rPr>
              <w:t>15</w:t>
            </w:r>
          </w:p>
        </w:tc>
        <w:tc>
          <w:tcPr>
            <w:tcW w:w="1192" w:type="pct"/>
            <w:tcBorders>
              <w:top w:val="nil"/>
              <w:left w:val="single" w:sz="8" w:space="0" w:color="auto"/>
              <w:bottom w:val="double" w:sz="6" w:space="0" w:color="auto"/>
              <w:right w:val="single" w:sz="8" w:space="0" w:color="auto"/>
            </w:tcBorders>
            <w:shd w:val="clear" w:color="auto" w:fill="auto"/>
            <w:vAlign w:val="center"/>
            <w:hideMark/>
          </w:tcPr>
          <w:p w14:paraId="38A73514" w14:textId="77777777" w:rsidR="0026475C" w:rsidRPr="0026475C" w:rsidRDefault="0026475C" w:rsidP="0026475C">
            <w:pPr>
              <w:rPr>
                <w:b/>
                <w:bCs/>
                <w:sz w:val="14"/>
                <w:szCs w:val="14"/>
              </w:rPr>
            </w:pPr>
            <w:r w:rsidRPr="0026475C">
              <w:rPr>
                <w:b/>
                <w:bCs/>
                <w:sz w:val="14"/>
                <w:szCs w:val="14"/>
              </w:rPr>
              <w:t xml:space="preserve">Полезный отпуск </w:t>
            </w:r>
          </w:p>
        </w:tc>
        <w:tc>
          <w:tcPr>
            <w:tcW w:w="218" w:type="pct"/>
            <w:tcBorders>
              <w:top w:val="nil"/>
              <w:left w:val="nil"/>
              <w:bottom w:val="double" w:sz="6" w:space="0" w:color="auto"/>
              <w:right w:val="single" w:sz="8" w:space="0" w:color="auto"/>
            </w:tcBorders>
            <w:shd w:val="clear" w:color="auto" w:fill="auto"/>
            <w:vAlign w:val="center"/>
            <w:hideMark/>
          </w:tcPr>
          <w:p w14:paraId="01AC2400" w14:textId="77777777" w:rsidR="0026475C" w:rsidRPr="0026475C" w:rsidRDefault="0026475C" w:rsidP="0026475C">
            <w:pPr>
              <w:jc w:val="center"/>
              <w:rPr>
                <w:b/>
                <w:bCs/>
                <w:sz w:val="14"/>
                <w:szCs w:val="14"/>
              </w:rPr>
            </w:pPr>
            <w:r w:rsidRPr="0026475C">
              <w:rPr>
                <w:b/>
                <w:bCs/>
                <w:sz w:val="14"/>
                <w:szCs w:val="14"/>
              </w:rPr>
              <w:t>МВт</w:t>
            </w:r>
          </w:p>
        </w:tc>
        <w:tc>
          <w:tcPr>
            <w:tcW w:w="213" w:type="pct"/>
            <w:tcBorders>
              <w:top w:val="single" w:sz="4" w:space="0" w:color="auto"/>
              <w:left w:val="nil"/>
              <w:bottom w:val="double" w:sz="6" w:space="0" w:color="auto"/>
              <w:right w:val="single" w:sz="8" w:space="0" w:color="auto"/>
            </w:tcBorders>
            <w:shd w:val="clear" w:color="auto" w:fill="auto"/>
            <w:vAlign w:val="center"/>
            <w:hideMark/>
          </w:tcPr>
          <w:p w14:paraId="43EDBE69" w14:textId="77777777" w:rsidR="0026475C" w:rsidRPr="0026475C" w:rsidRDefault="0026475C" w:rsidP="0026475C">
            <w:pPr>
              <w:jc w:val="center"/>
              <w:rPr>
                <w:b/>
                <w:bCs/>
                <w:sz w:val="14"/>
                <w:szCs w:val="14"/>
              </w:rPr>
            </w:pPr>
            <w:r w:rsidRPr="0026475C">
              <w:rPr>
                <w:b/>
                <w:bCs/>
                <w:sz w:val="14"/>
                <w:szCs w:val="14"/>
              </w:rPr>
              <w:t>32,882</w:t>
            </w:r>
          </w:p>
        </w:tc>
        <w:tc>
          <w:tcPr>
            <w:tcW w:w="213" w:type="pct"/>
            <w:tcBorders>
              <w:top w:val="single" w:sz="4" w:space="0" w:color="auto"/>
              <w:left w:val="nil"/>
              <w:bottom w:val="double" w:sz="6" w:space="0" w:color="auto"/>
              <w:right w:val="single" w:sz="8" w:space="0" w:color="auto"/>
            </w:tcBorders>
            <w:shd w:val="clear" w:color="auto" w:fill="auto"/>
            <w:vAlign w:val="center"/>
            <w:hideMark/>
          </w:tcPr>
          <w:p w14:paraId="12AE94A5" w14:textId="77777777" w:rsidR="0026475C" w:rsidRPr="0026475C" w:rsidRDefault="0026475C" w:rsidP="0026475C">
            <w:pPr>
              <w:jc w:val="center"/>
              <w:rPr>
                <w:b/>
                <w:bCs/>
                <w:sz w:val="14"/>
                <w:szCs w:val="14"/>
              </w:rPr>
            </w:pPr>
            <w:r w:rsidRPr="0026475C">
              <w:rPr>
                <w:b/>
                <w:bCs/>
                <w:sz w:val="14"/>
                <w:szCs w:val="14"/>
              </w:rPr>
              <w:t>43,755</w:t>
            </w:r>
          </w:p>
        </w:tc>
        <w:tc>
          <w:tcPr>
            <w:tcW w:w="213" w:type="pct"/>
            <w:tcBorders>
              <w:top w:val="single" w:sz="4" w:space="0" w:color="auto"/>
              <w:left w:val="nil"/>
              <w:bottom w:val="double" w:sz="6" w:space="0" w:color="auto"/>
              <w:right w:val="single" w:sz="8" w:space="0" w:color="auto"/>
            </w:tcBorders>
            <w:shd w:val="clear" w:color="auto" w:fill="auto"/>
            <w:vAlign w:val="center"/>
            <w:hideMark/>
          </w:tcPr>
          <w:p w14:paraId="4E8947E5" w14:textId="77777777" w:rsidR="0026475C" w:rsidRPr="0026475C" w:rsidRDefault="0026475C" w:rsidP="0026475C">
            <w:pPr>
              <w:jc w:val="center"/>
              <w:rPr>
                <w:b/>
                <w:bCs/>
                <w:sz w:val="14"/>
                <w:szCs w:val="14"/>
              </w:rPr>
            </w:pPr>
            <w:r w:rsidRPr="0026475C">
              <w:rPr>
                <w:b/>
                <w:bCs/>
                <w:sz w:val="14"/>
                <w:szCs w:val="14"/>
              </w:rPr>
              <w:t>5,580</w:t>
            </w:r>
          </w:p>
        </w:tc>
        <w:tc>
          <w:tcPr>
            <w:tcW w:w="241" w:type="pct"/>
            <w:tcBorders>
              <w:top w:val="single" w:sz="4" w:space="0" w:color="auto"/>
              <w:left w:val="nil"/>
              <w:bottom w:val="double" w:sz="6" w:space="0" w:color="auto"/>
              <w:right w:val="single" w:sz="8" w:space="0" w:color="auto"/>
            </w:tcBorders>
            <w:shd w:val="clear" w:color="auto" w:fill="auto"/>
            <w:vAlign w:val="center"/>
            <w:hideMark/>
          </w:tcPr>
          <w:p w14:paraId="039800C0" w14:textId="77777777" w:rsidR="0026475C" w:rsidRPr="0026475C" w:rsidRDefault="0026475C" w:rsidP="0026475C">
            <w:pPr>
              <w:jc w:val="center"/>
              <w:rPr>
                <w:b/>
                <w:bCs/>
                <w:sz w:val="14"/>
                <w:szCs w:val="14"/>
              </w:rPr>
            </w:pPr>
            <w:r w:rsidRPr="0026475C">
              <w:rPr>
                <w:b/>
                <w:bCs/>
                <w:sz w:val="14"/>
                <w:szCs w:val="14"/>
              </w:rPr>
              <w:t>0,000</w:t>
            </w:r>
          </w:p>
        </w:tc>
        <w:tc>
          <w:tcPr>
            <w:tcW w:w="226" w:type="pct"/>
            <w:tcBorders>
              <w:top w:val="nil"/>
              <w:left w:val="nil"/>
              <w:bottom w:val="double" w:sz="6" w:space="0" w:color="auto"/>
              <w:right w:val="single" w:sz="8" w:space="0" w:color="auto"/>
            </w:tcBorders>
            <w:shd w:val="clear" w:color="auto" w:fill="auto"/>
            <w:vAlign w:val="center"/>
            <w:hideMark/>
          </w:tcPr>
          <w:p w14:paraId="79617015" w14:textId="77777777" w:rsidR="0026475C" w:rsidRPr="0026475C" w:rsidRDefault="0026475C" w:rsidP="0026475C">
            <w:pPr>
              <w:jc w:val="center"/>
              <w:rPr>
                <w:b/>
                <w:bCs/>
                <w:sz w:val="14"/>
                <w:szCs w:val="14"/>
              </w:rPr>
            </w:pPr>
            <w:r w:rsidRPr="0026475C">
              <w:rPr>
                <w:b/>
                <w:bCs/>
                <w:sz w:val="14"/>
                <w:szCs w:val="14"/>
              </w:rPr>
              <w:t>82,217</w:t>
            </w:r>
          </w:p>
        </w:tc>
        <w:tc>
          <w:tcPr>
            <w:tcW w:w="203" w:type="pct"/>
            <w:tcBorders>
              <w:top w:val="single" w:sz="4" w:space="0" w:color="auto"/>
              <w:left w:val="nil"/>
              <w:bottom w:val="double" w:sz="6" w:space="0" w:color="auto"/>
              <w:right w:val="single" w:sz="8" w:space="0" w:color="auto"/>
            </w:tcBorders>
            <w:shd w:val="clear" w:color="auto" w:fill="auto"/>
            <w:vAlign w:val="center"/>
            <w:hideMark/>
          </w:tcPr>
          <w:p w14:paraId="2A15C786" w14:textId="77777777" w:rsidR="0026475C" w:rsidRPr="0026475C" w:rsidRDefault="0026475C" w:rsidP="0026475C">
            <w:pPr>
              <w:jc w:val="center"/>
              <w:rPr>
                <w:b/>
                <w:bCs/>
                <w:sz w:val="14"/>
                <w:szCs w:val="14"/>
              </w:rPr>
            </w:pPr>
            <w:r w:rsidRPr="0026475C">
              <w:rPr>
                <w:b/>
                <w:bCs/>
                <w:sz w:val="14"/>
                <w:szCs w:val="14"/>
              </w:rPr>
              <w:t>32,212</w:t>
            </w:r>
          </w:p>
        </w:tc>
        <w:tc>
          <w:tcPr>
            <w:tcW w:w="213" w:type="pct"/>
            <w:tcBorders>
              <w:top w:val="single" w:sz="4" w:space="0" w:color="auto"/>
              <w:left w:val="nil"/>
              <w:bottom w:val="double" w:sz="6" w:space="0" w:color="auto"/>
              <w:right w:val="single" w:sz="8" w:space="0" w:color="auto"/>
            </w:tcBorders>
            <w:shd w:val="clear" w:color="auto" w:fill="auto"/>
            <w:vAlign w:val="center"/>
            <w:hideMark/>
          </w:tcPr>
          <w:p w14:paraId="209416C1" w14:textId="77777777" w:rsidR="0026475C" w:rsidRPr="0026475C" w:rsidRDefault="0026475C" w:rsidP="0026475C">
            <w:pPr>
              <w:jc w:val="center"/>
              <w:rPr>
                <w:b/>
                <w:bCs/>
                <w:sz w:val="14"/>
                <w:szCs w:val="14"/>
              </w:rPr>
            </w:pPr>
            <w:r w:rsidRPr="0026475C">
              <w:rPr>
                <w:b/>
                <w:bCs/>
                <w:sz w:val="14"/>
                <w:szCs w:val="14"/>
              </w:rPr>
              <w:t>46,679</w:t>
            </w:r>
          </w:p>
        </w:tc>
        <w:tc>
          <w:tcPr>
            <w:tcW w:w="214" w:type="pct"/>
            <w:tcBorders>
              <w:top w:val="single" w:sz="4" w:space="0" w:color="auto"/>
              <w:left w:val="nil"/>
              <w:bottom w:val="double" w:sz="6" w:space="0" w:color="auto"/>
              <w:right w:val="single" w:sz="8" w:space="0" w:color="auto"/>
            </w:tcBorders>
            <w:shd w:val="clear" w:color="auto" w:fill="auto"/>
            <w:vAlign w:val="center"/>
            <w:hideMark/>
          </w:tcPr>
          <w:p w14:paraId="6C39B0FE" w14:textId="77777777" w:rsidR="0026475C" w:rsidRPr="0026475C" w:rsidRDefault="0026475C" w:rsidP="0026475C">
            <w:pPr>
              <w:jc w:val="center"/>
              <w:rPr>
                <w:b/>
                <w:bCs/>
                <w:sz w:val="14"/>
                <w:szCs w:val="14"/>
              </w:rPr>
            </w:pPr>
            <w:r w:rsidRPr="0026475C">
              <w:rPr>
                <w:b/>
                <w:bCs/>
                <w:sz w:val="14"/>
                <w:szCs w:val="14"/>
              </w:rPr>
              <w:t>5,153</w:t>
            </w:r>
          </w:p>
        </w:tc>
        <w:tc>
          <w:tcPr>
            <w:tcW w:w="241" w:type="pct"/>
            <w:tcBorders>
              <w:top w:val="single" w:sz="4" w:space="0" w:color="auto"/>
              <w:left w:val="nil"/>
              <w:bottom w:val="double" w:sz="6" w:space="0" w:color="auto"/>
              <w:right w:val="single" w:sz="8" w:space="0" w:color="auto"/>
            </w:tcBorders>
            <w:shd w:val="clear" w:color="auto" w:fill="auto"/>
            <w:vAlign w:val="center"/>
            <w:hideMark/>
          </w:tcPr>
          <w:p w14:paraId="7C47FA07" w14:textId="77777777" w:rsidR="0026475C" w:rsidRPr="0026475C" w:rsidRDefault="0026475C" w:rsidP="0026475C">
            <w:pPr>
              <w:jc w:val="center"/>
              <w:rPr>
                <w:b/>
                <w:bCs/>
                <w:sz w:val="14"/>
                <w:szCs w:val="14"/>
              </w:rPr>
            </w:pPr>
            <w:r w:rsidRPr="0026475C">
              <w:rPr>
                <w:b/>
                <w:bCs/>
                <w:sz w:val="14"/>
                <w:szCs w:val="14"/>
              </w:rPr>
              <w:t>0,000</w:t>
            </w:r>
          </w:p>
        </w:tc>
        <w:tc>
          <w:tcPr>
            <w:tcW w:w="226" w:type="pct"/>
            <w:tcBorders>
              <w:top w:val="nil"/>
              <w:left w:val="nil"/>
              <w:bottom w:val="double" w:sz="6" w:space="0" w:color="auto"/>
              <w:right w:val="single" w:sz="8" w:space="0" w:color="auto"/>
            </w:tcBorders>
            <w:shd w:val="clear" w:color="auto" w:fill="auto"/>
            <w:vAlign w:val="center"/>
            <w:hideMark/>
          </w:tcPr>
          <w:p w14:paraId="704FE530" w14:textId="77777777" w:rsidR="0026475C" w:rsidRPr="0026475C" w:rsidRDefault="0026475C" w:rsidP="0026475C">
            <w:pPr>
              <w:jc w:val="center"/>
              <w:rPr>
                <w:b/>
                <w:bCs/>
                <w:sz w:val="14"/>
                <w:szCs w:val="14"/>
              </w:rPr>
            </w:pPr>
            <w:r w:rsidRPr="0026475C">
              <w:rPr>
                <w:b/>
                <w:bCs/>
                <w:sz w:val="14"/>
                <w:szCs w:val="14"/>
              </w:rPr>
              <w:t>84,044</w:t>
            </w:r>
          </w:p>
        </w:tc>
        <w:tc>
          <w:tcPr>
            <w:tcW w:w="204" w:type="pct"/>
            <w:tcBorders>
              <w:top w:val="nil"/>
              <w:left w:val="nil"/>
              <w:bottom w:val="double" w:sz="6" w:space="0" w:color="auto"/>
              <w:right w:val="single" w:sz="8" w:space="0" w:color="auto"/>
            </w:tcBorders>
            <w:shd w:val="clear" w:color="auto" w:fill="auto"/>
            <w:vAlign w:val="center"/>
            <w:hideMark/>
          </w:tcPr>
          <w:p w14:paraId="44184C03" w14:textId="77777777" w:rsidR="0026475C" w:rsidRPr="0026475C" w:rsidRDefault="0026475C" w:rsidP="0026475C">
            <w:pPr>
              <w:jc w:val="center"/>
              <w:rPr>
                <w:b/>
                <w:bCs/>
                <w:sz w:val="14"/>
                <w:szCs w:val="14"/>
              </w:rPr>
            </w:pPr>
            <w:r w:rsidRPr="0026475C">
              <w:rPr>
                <w:b/>
                <w:bCs/>
                <w:sz w:val="14"/>
                <w:szCs w:val="14"/>
              </w:rPr>
              <w:t>32,547</w:t>
            </w:r>
          </w:p>
        </w:tc>
        <w:tc>
          <w:tcPr>
            <w:tcW w:w="214" w:type="pct"/>
            <w:tcBorders>
              <w:top w:val="nil"/>
              <w:left w:val="nil"/>
              <w:bottom w:val="double" w:sz="6" w:space="0" w:color="auto"/>
              <w:right w:val="single" w:sz="8" w:space="0" w:color="auto"/>
            </w:tcBorders>
            <w:shd w:val="clear" w:color="auto" w:fill="auto"/>
            <w:vAlign w:val="center"/>
            <w:hideMark/>
          </w:tcPr>
          <w:p w14:paraId="7328E661" w14:textId="77777777" w:rsidR="0026475C" w:rsidRPr="0026475C" w:rsidRDefault="0026475C" w:rsidP="0026475C">
            <w:pPr>
              <w:jc w:val="center"/>
              <w:rPr>
                <w:b/>
                <w:bCs/>
                <w:sz w:val="14"/>
                <w:szCs w:val="14"/>
              </w:rPr>
            </w:pPr>
            <w:r w:rsidRPr="0026475C">
              <w:rPr>
                <w:b/>
                <w:bCs/>
                <w:sz w:val="14"/>
                <w:szCs w:val="14"/>
              </w:rPr>
              <w:t>45,217</w:t>
            </w:r>
          </w:p>
        </w:tc>
        <w:tc>
          <w:tcPr>
            <w:tcW w:w="214" w:type="pct"/>
            <w:tcBorders>
              <w:top w:val="nil"/>
              <w:left w:val="nil"/>
              <w:bottom w:val="double" w:sz="6" w:space="0" w:color="auto"/>
              <w:right w:val="single" w:sz="8" w:space="0" w:color="auto"/>
            </w:tcBorders>
            <w:shd w:val="clear" w:color="auto" w:fill="auto"/>
            <w:vAlign w:val="center"/>
            <w:hideMark/>
          </w:tcPr>
          <w:p w14:paraId="031B0889" w14:textId="77777777" w:rsidR="0026475C" w:rsidRPr="0026475C" w:rsidRDefault="0026475C" w:rsidP="0026475C">
            <w:pPr>
              <w:jc w:val="center"/>
              <w:rPr>
                <w:b/>
                <w:bCs/>
                <w:sz w:val="14"/>
                <w:szCs w:val="14"/>
              </w:rPr>
            </w:pPr>
            <w:r w:rsidRPr="0026475C">
              <w:rPr>
                <w:b/>
                <w:bCs/>
                <w:sz w:val="14"/>
                <w:szCs w:val="14"/>
              </w:rPr>
              <w:t>5,366</w:t>
            </w:r>
          </w:p>
        </w:tc>
        <w:tc>
          <w:tcPr>
            <w:tcW w:w="241" w:type="pct"/>
            <w:tcBorders>
              <w:top w:val="nil"/>
              <w:left w:val="nil"/>
              <w:bottom w:val="double" w:sz="6" w:space="0" w:color="auto"/>
              <w:right w:val="single" w:sz="8" w:space="0" w:color="auto"/>
            </w:tcBorders>
            <w:shd w:val="clear" w:color="auto" w:fill="auto"/>
            <w:vAlign w:val="center"/>
            <w:hideMark/>
          </w:tcPr>
          <w:p w14:paraId="3F231575" w14:textId="77777777" w:rsidR="0026475C" w:rsidRPr="0026475C" w:rsidRDefault="0026475C" w:rsidP="0026475C">
            <w:pPr>
              <w:jc w:val="center"/>
              <w:rPr>
                <w:b/>
                <w:bCs/>
                <w:sz w:val="14"/>
                <w:szCs w:val="14"/>
              </w:rPr>
            </w:pPr>
            <w:r w:rsidRPr="0026475C">
              <w:rPr>
                <w:b/>
                <w:bCs/>
                <w:sz w:val="14"/>
                <w:szCs w:val="14"/>
              </w:rPr>
              <w:t>0,000</w:t>
            </w:r>
          </w:p>
        </w:tc>
        <w:tc>
          <w:tcPr>
            <w:tcW w:w="334" w:type="pct"/>
            <w:tcBorders>
              <w:top w:val="nil"/>
              <w:left w:val="nil"/>
              <w:bottom w:val="double" w:sz="6" w:space="0" w:color="auto"/>
              <w:right w:val="single" w:sz="8" w:space="0" w:color="auto"/>
            </w:tcBorders>
            <w:shd w:val="clear" w:color="auto" w:fill="auto"/>
            <w:vAlign w:val="center"/>
            <w:hideMark/>
          </w:tcPr>
          <w:p w14:paraId="3FFB115B" w14:textId="77777777" w:rsidR="0026475C" w:rsidRPr="0026475C" w:rsidRDefault="0026475C" w:rsidP="0026475C">
            <w:pPr>
              <w:jc w:val="center"/>
              <w:rPr>
                <w:b/>
                <w:bCs/>
                <w:sz w:val="14"/>
                <w:szCs w:val="14"/>
              </w:rPr>
            </w:pPr>
            <w:r w:rsidRPr="0026475C">
              <w:rPr>
                <w:b/>
                <w:bCs/>
                <w:sz w:val="14"/>
                <w:szCs w:val="14"/>
              </w:rPr>
              <w:t>83,130</w:t>
            </w:r>
          </w:p>
        </w:tc>
      </w:tr>
      <w:tr w:rsidR="0026475C" w:rsidRPr="0026475C" w14:paraId="5CA778E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AEBF6D2" w14:textId="77777777" w:rsidR="0026475C" w:rsidRPr="0026475C" w:rsidRDefault="0026475C" w:rsidP="0026475C">
            <w:pPr>
              <w:jc w:val="center"/>
              <w:rPr>
                <w:sz w:val="14"/>
                <w:szCs w:val="14"/>
              </w:rPr>
            </w:pPr>
            <w:r w:rsidRPr="0026475C">
              <w:rPr>
                <w:sz w:val="14"/>
                <w:szCs w:val="14"/>
              </w:rPr>
              <w:t>16</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9689EAC" w14:textId="77777777" w:rsidR="0026475C" w:rsidRPr="0026475C" w:rsidRDefault="0026475C" w:rsidP="0026475C">
            <w:pPr>
              <w:rPr>
                <w:sz w:val="14"/>
                <w:szCs w:val="14"/>
              </w:rPr>
            </w:pPr>
            <w:r w:rsidRPr="0026475C">
              <w:rPr>
                <w:sz w:val="14"/>
                <w:szCs w:val="14"/>
              </w:rPr>
              <w:t>Полезный отпуск без производственных нужд ЭСО, в т.ч. потребители:</w:t>
            </w:r>
          </w:p>
        </w:tc>
        <w:tc>
          <w:tcPr>
            <w:tcW w:w="218" w:type="pct"/>
            <w:tcBorders>
              <w:top w:val="nil"/>
              <w:left w:val="nil"/>
              <w:bottom w:val="single" w:sz="4" w:space="0" w:color="auto"/>
              <w:right w:val="single" w:sz="8" w:space="0" w:color="auto"/>
            </w:tcBorders>
            <w:shd w:val="clear" w:color="auto" w:fill="auto"/>
            <w:vAlign w:val="center"/>
            <w:hideMark/>
          </w:tcPr>
          <w:p w14:paraId="7D9BF1CA"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297D342" w14:textId="77777777" w:rsidR="0026475C" w:rsidRPr="0026475C" w:rsidRDefault="0026475C" w:rsidP="0026475C">
            <w:pPr>
              <w:jc w:val="center"/>
              <w:rPr>
                <w:sz w:val="14"/>
                <w:szCs w:val="14"/>
              </w:rPr>
            </w:pPr>
            <w:r w:rsidRPr="0026475C">
              <w:rPr>
                <w:sz w:val="14"/>
                <w:szCs w:val="14"/>
              </w:rPr>
              <w:t>32,791</w:t>
            </w:r>
          </w:p>
        </w:tc>
        <w:tc>
          <w:tcPr>
            <w:tcW w:w="213" w:type="pct"/>
            <w:tcBorders>
              <w:top w:val="nil"/>
              <w:left w:val="nil"/>
              <w:bottom w:val="single" w:sz="4" w:space="0" w:color="auto"/>
              <w:right w:val="single" w:sz="8" w:space="0" w:color="auto"/>
            </w:tcBorders>
            <w:shd w:val="clear" w:color="auto" w:fill="auto"/>
            <w:vAlign w:val="center"/>
            <w:hideMark/>
          </w:tcPr>
          <w:p w14:paraId="759074FF" w14:textId="77777777" w:rsidR="0026475C" w:rsidRPr="0026475C" w:rsidRDefault="0026475C" w:rsidP="0026475C">
            <w:pPr>
              <w:jc w:val="center"/>
              <w:rPr>
                <w:sz w:val="14"/>
                <w:szCs w:val="14"/>
              </w:rPr>
            </w:pPr>
            <w:r w:rsidRPr="0026475C">
              <w:rPr>
                <w:sz w:val="14"/>
                <w:szCs w:val="14"/>
              </w:rPr>
              <w:t>43,755</w:t>
            </w:r>
          </w:p>
        </w:tc>
        <w:tc>
          <w:tcPr>
            <w:tcW w:w="213" w:type="pct"/>
            <w:tcBorders>
              <w:top w:val="nil"/>
              <w:left w:val="nil"/>
              <w:bottom w:val="single" w:sz="4" w:space="0" w:color="auto"/>
              <w:right w:val="single" w:sz="8" w:space="0" w:color="auto"/>
            </w:tcBorders>
            <w:shd w:val="clear" w:color="auto" w:fill="auto"/>
            <w:vAlign w:val="center"/>
            <w:hideMark/>
          </w:tcPr>
          <w:p w14:paraId="41E55BAA" w14:textId="77777777" w:rsidR="0026475C" w:rsidRPr="0026475C" w:rsidRDefault="0026475C" w:rsidP="0026475C">
            <w:pPr>
              <w:jc w:val="center"/>
              <w:rPr>
                <w:sz w:val="14"/>
                <w:szCs w:val="14"/>
              </w:rPr>
            </w:pPr>
            <w:r w:rsidRPr="0026475C">
              <w:rPr>
                <w:sz w:val="14"/>
                <w:szCs w:val="14"/>
              </w:rPr>
              <w:t>5,490</w:t>
            </w:r>
          </w:p>
        </w:tc>
        <w:tc>
          <w:tcPr>
            <w:tcW w:w="241" w:type="pct"/>
            <w:tcBorders>
              <w:top w:val="nil"/>
              <w:left w:val="nil"/>
              <w:bottom w:val="single" w:sz="4" w:space="0" w:color="auto"/>
              <w:right w:val="single" w:sz="8" w:space="0" w:color="auto"/>
            </w:tcBorders>
            <w:shd w:val="clear" w:color="auto" w:fill="auto"/>
            <w:vAlign w:val="center"/>
            <w:hideMark/>
          </w:tcPr>
          <w:p w14:paraId="16FA5A8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D6EE739" w14:textId="77777777" w:rsidR="0026475C" w:rsidRPr="0026475C" w:rsidRDefault="0026475C" w:rsidP="0026475C">
            <w:pPr>
              <w:jc w:val="center"/>
              <w:rPr>
                <w:sz w:val="14"/>
                <w:szCs w:val="14"/>
              </w:rPr>
            </w:pPr>
            <w:r w:rsidRPr="0026475C">
              <w:rPr>
                <w:sz w:val="14"/>
                <w:szCs w:val="14"/>
              </w:rPr>
              <w:t>82,036</w:t>
            </w:r>
          </w:p>
        </w:tc>
        <w:tc>
          <w:tcPr>
            <w:tcW w:w="203" w:type="pct"/>
            <w:tcBorders>
              <w:top w:val="nil"/>
              <w:left w:val="nil"/>
              <w:bottom w:val="single" w:sz="4" w:space="0" w:color="auto"/>
              <w:right w:val="single" w:sz="8" w:space="0" w:color="auto"/>
            </w:tcBorders>
            <w:shd w:val="clear" w:color="auto" w:fill="auto"/>
            <w:vAlign w:val="center"/>
            <w:hideMark/>
          </w:tcPr>
          <w:p w14:paraId="42A93FD0" w14:textId="77777777" w:rsidR="0026475C" w:rsidRPr="0026475C" w:rsidRDefault="0026475C" w:rsidP="0026475C">
            <w:pPr>
              <w:jc w:val="center"/>
              <w:rPr>
                <w:sz w:val="14"/>
                <w:szCs w:val="14"/>
              </w:rPr>
            </w:pPr>
            <w:r w:rsidRPr="0026475C">
              <w:rPr>
                <w:sz w:val="14"/>
                <w:szCs w:val="14"/>
              </w:rPr>
              <w:t>32,121</w:t>
            </w:r>
          </w:p>
        </w:tc>
        <w:tc>
          <w:tcPr>
            <w:tcW w:w="213" w:type="pct"/>
            <w:tcBorders>
              <w:top w:val="nil"/>
              <w:left w:val="nil"/>
              <w:bottom w:val="single" w:sz="4" w:space="0" w:color="auto"/>
              <w:right w:val="single" w:sz="8" w:space="0" w:color="auto"/>
            </w:tcBorders>
            <w:shd w:val="clear" w:color="auto" w:fill="auto"/>
            <w:vAlign w:val="center"/>
            <w:hideMark/>
          </w:tcPr>
          <w:p w14:paraId="7201DAB0" w14:textId="77777777" w:rsidR="0026475C" w:rsidRPr="0026475C" w:rsidRDefault="0026475C" w:rsidP="0026475C">
            <w:pPr>
              <w:jc w:val="center"/>
              <w:rPr>
                <w:sz w:val="14"/>
                <w:szCs w:val="14"/>
              </w:rPr>
            </w:pPr>
            <w:r w:rsidRPr="0026475C">
              <w:rPr>
                <w:sz w:val="14"/>
                <w:szCs w:val="14"/>
              </w:rPr>
              <w:t>46,679</w:t>
            </w:r>
          </w:p>
        </w:tc>
        <w:tc>
          <w:tcPr>
            <w:tcW w:w="214" w:type="pct"/>
            <w:tcBorders>
              <w:top w:val="nil"/>
              <w:left w:val="nil"/>
              <w:bottom w:val="single" w:sz="4" w:space="0" w:color="auto"/>
              <w:right w:val="single" w:sz="8" w:space="0" w:color="auto"/>
            </w:tcBorders>
            <w:shd w:val="clear" w:color="auto" w:fill="auto"/>
            <w:vAlign w:val="center"/>
            <w:hideMark/>
          </w:tcPr>
          <w:p w14:paraId="4C2F80C2" w14:textId="77777777" w:rsidR="0026475C" w:rsidRPr="0026475C" w:rsidRDefault="0026475C" w:rsidP="0026475C">
            <w:pPr>
              <w:jc w:val="center"/>
              <w:rPr>
                <w:sz w:val="14"/>
                <w:szCs w:val="14"/>
              </w:rPr>
            </w:pPr>
            <w:r w:rsidRPr="0026475C">
              <w:rPr>
                <w:sz w:val="14"/>
                <w:szCs w:val="14"/>
              </w:rPr>
              <w:t>5,063</w:t>
            </w:r>
          </w:p>
        </w:tc>
        <w:tc>
          <w:tcPr>
            <w:tcW w:w="241" w:type="pct"/>
            <w:tcBorders>
              <w:top w:val="nil"/>
              <w:left w:val="nil"/>
              <w:bottom w:val="single" w:sz="4" w:space="0" w:color="auto"/>
              <w:right w:val="single" w:sz="8" w:space="0" w:color="auto"/>
            </w:tcBorders>
            <w:shd w:val="clear" w:color="auto" w:fill="auto"/>
            <w:vAlign w:val="center"/>
            <w:hideMark/>
          </w:tcPr>
          <w:p w14:paraId="556B5ED4"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321C861" w14:textId="77777777" w:rsidR="0026475C" w:rsidRPr="0026475C" w:rsidRDefault="0026475C" w:rsidP="0026475C">
            <w:pPr>
              <w:jc w:val="center"/>
              <w:rPr>
                <w:sz w:val="14"/>
                <w:szCs w:val="14"/>
              </w:rPr>
            </w:pPr>
            <w:r w:rsidRPr="0026475C">
              <w:rPr>
                <w:sz w:val="14"/>
                <w:szCs w:val="14"/>
              </w:rPr>
              <w:t>83,863</w:t>
            </w:r>
          </w:p>
        </w:tc>
        <w:tc>
          <w:tcPr>
            <w:tcW w:w="204" w:type="pct"/>
            <w:tcBorders>
              <w:top w:val="nil"/>
              <w:left w:val="nil"/>
              <w:bottom w:val="single" w:sz="4" w:space="0" w:color="auto"/>
              <w:right w:val="single" w:sz="8" w:space="0" w:color="auto"/>
            </w:tcBorders>
            <w:shd w:val="clear" w:color="auto" w:fill="auto"/>
            <w:vAlign w:val="center"/>
            <w:hideMark/>
          </w:tcPr>
          <w:p w14:paraId="1210F128" w14:textId="77777777" w:rsidR="0026475C" w:rsidRPr="0026475C" w:rsidRDefault="0026475C" w:rsidP="0026475C">
            <w:pPr>
              <w:jc w:val="center"/>
              <w:rPr>
                <w:sz w:val="14"/>
                <w:szCs w:val="14"/>
              </w:rPr>
            </w:pPr>
            <w:r w:rsidRPr="0026475C">
              <w:rPr>
                <w:sz w:val="14"/>
                <w:szCs w:val="14"/>
              </w:rPr>
              <w:t>32,456</w:t>
            </w:r>
          </w:p>
        </w:tc>
        <w:tc>
          <w:tcPr>
            <w:tcW w:w="214" w:type="pct"/>
            <w:tcBorders>
              <w:top w:val="nil"/>
              <w:left w:val="nil"/>
              <w:bottom w:val="single" w:sz="4" w:space="0" w:color="auto"/>
              <w:right w:val="single" w:sz="8" w:space="0" w:color="auto"/>
            </w:tcBorders>
            <w:shd w:val="clear" w:color="auto" w:fill="auto"/>
            <w:vAlign w:val="center"/>
            <w:hideMark/>
          </w:tcPr>
          <w:p w14:paraId="2F003CB0" w14:textId="77777777" w:rsidR="0026475C" w:rsidRPr="0026475C" w:rsidRDefault="0026475C" w:rsidP="0026475C">
            <w:pPr>
              <w:jc w:val="center"/>
              <w:rPr>
                <w:sz w:val="14"/>
                <w:szCs w:val="14"/>
              </w:rPr>
            </w:pPr>
            <w:r w:rsidRPr="0026475C">
              <w:rPr>
                <w:sz w:val="14"/>
                <w:szCs w:val="14"/>
              </w:rPr>
              <w:t>45,217</w:t>
            </w:r>
          </w:p>
        </w:tc>
        <w:tc>
          <w:tcPr>
            <w:tcW w:w="214" w:type="pct"/>
            <w:tcBorders>
              <w:top w:val="nil"/>
              <w:left w:val="nil"/>
              <w:bottom w:val="single" w:sz="4" w:space="0" w:color="auto"/>
              <w:right w:val="single" w:sz="8" w:space="0" w:color="auto"/>
            </w:tcBorders>
            <w:shd w:val="clear" w:color="auto" w:fill="auto"/>
            <w:vAlign w:val="center"/>
            <w:hideMark/>
          </w:tcPr>
          <w:p w14:paraId="3724E569" w14:textId="77777777" w:rsidR="0026475C" w:rsidRPr="0026475C" w:rsidRDefault="0026475C" w:rsidP="0026475C">
            <w:pPr>
              <w:jc w:val="center"/>
              <w:rPr>
                <w:sz w:val="14"/>
                <w:szCs w:val="14"/>
              </w:rPr>
            </w:pPr>
            <w:r w:rsidRPr="0026475C">
              <w:rPr>
                <w:sz w:val="14"/>
                <w:szCs w:val="14"/>
              </w:rPr>
              <w:t>5,276</w:t>
            </w:r>
          </w:p>
        </w:tc>
        <w:tc>
          <w:tcPr>
            <w:tcW w:w="241" w:type="pct"/>
            <w:tcBorders>
              <w:top w:val="nil"/>
              <w:left w:val="nil"/>
              <w:bottom w:val="single" w:sz="4" w:space="0" w:color="auto"/>
              <w:right w:val="single" w:sz="8" w:space="0" w:color="auto"/>
            </w:tcBorders>
            <w:shd w:val="clear" w:color="auto" w:fill="auto"/>
            <w:vAlign w:val="center"/>
            <w:hideMark/>
          </w:tcPr>
          <w:p w14:paraId="1D81ACD6"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2D0505B" w14:textId="77777777" w:rsidR="0026475C" w:rsidRPr="0026475C" w:rsidRDefault="0026475C" w:rsidP="0026475C">
            <w:pPr>
              <w:jc w:val="center"/>
              <w:rPr>
                <w:sz w:val="14"/>
                <w:szCs w:val="14"/>
              </w:rPr>
            </w:pPr>
            <w:r w:rsidRPr="0026475C">
              <w:rPr>
                <w:sz w:val="14"/>
                <w:szCs w:val="14"/>
              </w:rPr>
              <w:t>82,949</w:t>
            </w:r>
          </w:p>
        </w:tc>
      </w:tr>
      <w:tr w:rsidR="0026475C" w:rsidRPr="0026475C" w14:paraId="0BC12F3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FD5A7C2" w14:textId="77777777" w:rsidR="0026475C" w:rsidRPr="0026475C" w:rsidRDefault="0026475C" w:rsidP="0026475C">
            <w:pPr>
              <w:jc w:val="center"/>
              <w:rPr>
                <w:sz w:val="14"/>
                <w:szCs w:val="14"/>
              </w:rPr>
            </w:pPr>
            <w:r w:rsidRPr="0026475C">
              <w:rPr>
                <w:sz w:val="14"/>
                <w:szCs w:val="14"/>
              </w:rPr>
              <w:t>16.1</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2918AA7" w14:textId="77777777" w:rsidR="0026475C" w:rsidRPr="0026475C" w:rsidRDefault="0026475C" w:rsidP="0026475C">
            <w:pPr>
              <w:jc w:val="right"/>
              <w:rPr>
                <w:sz w:val="14"/>
                <w:szCs w:val="14"/>
              </w:rPr>
            </w:pPr>
            <w:r w:rsidRPr="0026475C">
              <w:rPr>
                <w:sz w:val="14"/>
                <w:szCs w:val="14"/>
              </w:rPr>
              <w:t>Отпуск в смежные сетевые компании</w:t>
            </w:r>
          </w:p>
        </w:tc>
        <w:tc>
          <w:tcPr>
            <w:tcW w:w="218" w:type="pct"/>
            <w:tcBorders>
              <w:top w:val="nil"/>
              <w:left w:val="nil"/>
              <w:bottom w:val="single" w:sz="4" w:space="0" w:color="auto"/>
              <w:right w:val="single" w:sz="8" w:space="0" w:color="auto"/>
            </w:tcBorders>
            <w:shd w:val="clear" w:color="auto" w:fill="auto"/>
            <w:vAlign w:val="center"/>
            <w:hideMark/>
          </w:tcPr>
          <w:p w14:paraId="048105F5"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4CE40F3" w14:textId="77777777" w:rsidR="0026475C" w:rsidRPr="0026475C" w:rsidRDefault="0026475C" w:rsidP="0026475C">
            <w:pPr>
              <w:jc w:val="center"/>
              <w:rPr>
                <w:sz w:val="14"/>
                <w:szCs w:val="14"/>
              </w:rPr>
            </w:pPr>
            <w:r w:rsidRPr="0026475C">
              <w:rPr>
                <w:sz w:val="14"/>
                <w:szCs w:val="14"/>
              </w:rPr>
              <w:t>1,679</w:t>
            </w:r>
          </w:p>
        </w:tc>
        <w:tc>
          <w:tcPr>
            <w:tcW w:w="213" w:type="pct"/>
            <w:tcBorders>
              <w:top w:val="nil"/>
              <w:left w:val="nil"/>
              <w:bottom w:val="single" w:sz="4" w:space="0" w:color="auto"/>
              <w:right w:val="single" w:sz="8" w:space="0" w:color="auto"/>
            </w:tcBorders>
            <w:shd w:val="clear" w:color="auto" w:fill="auto"/>
            <w:vAlign w:val="center"/>
            <w:hideMark/>
          </w:tcPr>
          <w:p w14:paraId="579E85EA" w14:textId="77777777" w:rsidR="0026475C" w:rsidRPr="0026475C" w:rsidRDefault="0026475C" w:rsidP="0026475C">
            <w:pPr>
              <w:jc w:val="center"/>
              <w:rPr>
                <w:sz w:val="14"/>
                <w:szCs w:val="14"/>
              </w:rPr>
            </w:pPr>
            <w:r w:rsidRPr="0026475C">
              <w:rPr>
                <w:sz w:val="14"/>
                <w:szCs w:val="14"/>
              </w:rPr>
              <w:t>8,573</w:t>
            </w:r>
          </w:p>
        </w:tc>
        <w:tc>
          <w:tcPr>
            <w:tcW w:w="213" w:type="pct"/>
            <w:tcBorders>
              <w:top w:val="nil"/>
              <w:left w:val="nil"/>
              <w:bottom w:val="single" w:sz="4" w:space="0" w:color="auto"/>
              <w:right w:val="single" w:sz="8" w:space="0" w:color="auto"/>
            </w:tcBorders>
            <w:shd w:val="clear" w:color="auto" w:fill="auto"/>
            <w:vAlign w:val="center"/>
            <w:hideMark/>
          </w:tcPr>
          <w:p w14:paraId="77844177" w14:textId="77777777" w:rsidR="0026475C" w:rsidRPr="0026475C" w:rsidRDefault="0026475C" w:rsidP="0026475C">
            <w:pPr>
              <w:jc w:val="center"/>
              <w:rPr>
                <w:sz w:val="14"/>
                <w:szCs w:val="14"/>
              </w:rPr>
            </w:pPr>
            <w:r w:rsidRPr="0026475C">
              <w:rPr>
                <w:sz w:val="14"/>
                <w:szCs w:val="14"/>
              </w:rPr>
              <w:t>0,053</w:t>
            </w:r>
          </w:p>
        </w:tc>
        <w:tc>
          <w:tcPr>
            <w:tcW w:w="241" w:type="pct"/>
            <w:tcBorders>
              <w:top w:val="nil"/>
              <w:left w:val="nil"/>
              <w:bottom w:val="single" w:sz="4" w:space="0" w:color="auto"/>
              <w:right w:val="single" w:sz="8" w:space="0" w:color="auto"/>
            </w:tcBorders>
            <w:shd w:val="clear" w:color="auto" w:fill="auto"/>
            <w:vAlign w:val="center"/>
            <w:hideMark/>
          </w:tcPr>
          <w:p w14:paraId="27D05BCE"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F5EC520" w14:textId="77777777" w:rsidR="0026475C" w:rsidRPr="0026475C" w:rsidRDefault="0026475C" w:rsidP="0026475C">
            <w:pPr>
              <w:jc w:val="center"/>
              <w:rPr>
                <w:sz w:val="14"/>
                <w:szCs w:val="14"/>
              </w:rPr>
            </w:pPr>
            <w:r w:rsidRPr="0026475C">
              <w:rPr>
                <w:sz w:val="14"/>
                <w:szCs w:val="14"/>
              </w:rPr>
              <w:t>10,305</w:t>
            </w:r>
          </w:p>
        </w:tc>
        <w:tc>
          <w:tcPr>
            <w:tcW w:w="203" w:type="pct"/>
            <w:tcBorders>
              <w:top w:val="nil"/>
              <w:left w:val="nil"/>
              <w:bottom w:val="single" w:sz="4" w:space="0" w:color="auto"/>
              <w:right w:val="single" w:sz="8" w:space="0" w:color="auto"/>
            </w:tcBorders>
            <w:shd w:val="clear" w:color="auto" w:fill="auto"/>
            <w:vAlign w:val="center"/>
            <w:hideMark/>
          </w:tcPr>
          <w:p w14:paraId="71BD4DEA" w14:textId="77777777" w:rsidR="0026475C" w:rsidRPr="0026475C" w:rsidRDefault="0026475C" w:rsidP="0026475C">
            <w:pPr>
              <w:jc w:val="center"/>
              <w:rPr>
                <w:sz w:val="14"/>
                <w:szCs w:val="14"/>
              </w:rPr>
            </w:pPr>
            <w:r w:rsidRPr="0026475C">
              <w:rPr>
                <w:sz w:val="14"/>
                <w:szCs w:val="14"/>
              </w:rPr>
              <w:t>1,679</w:t>
            </w:r>
          </w:p>
        </w:tc>
        <w:tc>
          <w:tcPr>
            <w:tcW w:w="213" w:type="pct"/>
            <w:tcBorders>
              <w:top w:val="nil"/>
              <w:left w:val="nil"/>
              <w:bottom w:val="single" w:sz="4" w:space="0" w:color="auto"/>
              <w:right w:val="single" w:sz="8" w:space="0" w:color="auto"/>
            </w:tcBorders>
            <w:shd w:val="clear" w:color="auto" w:fill="auto"/>
            <w:vAlign w:val="center"/>
            <w:hideMark/>
          </w:tcPr>
          <w:p w14:paraId="0662FC6D" w14:textId="77777777" w:rsidR="0026475C" w:rsidRPr="0026475C" w:rsidRDefault="0026475C" w:rsidP="0026475C">
            <w:pPr>
              <w:jc w:val="center"/>
              <w:rPr>
                <w:sz w:val="14"/>
                <w:szCs w:val="14"/>
              </w:rPr>
            </w:pPr>
            <w:r w:rsidRPr="0026475C">
              <w:rPr>
                <w:sz w:val="14"/>
                <w:szCs w:val="14"/>
              </w:rPr>
              <w:t>8,352</w:t>
            </w:r>
          </w:p>
        </w:tc>
        <w:tc>
          <w:tcPr>
            <w:tcW w:w="214" w:type="pct"/>
            <w:tcBorders>
              <w:top w:val="nil"/>
              <w:left w:val="nil"/>
              <w:bottom w:val="single" w:sz="4" w:space="0" w:color="auto"/>
              <w:right w:val="single" w:sz="8" w:space="0" w:color="auto"/>
            </w:tcBorders>
            <w:shd w:val="clear" w:color="auto" w:fill="auto"/>
            <w:vAlign w:val="center"/>
            <w:hideMark/>
          </w:tcPr>
          <w:p w14:paraId="1E7AA32A" w14:textId="77777777" w:rsidR="0026475C" w:rsidRPr="0026475C" w:rsidRDefault="0026475C" w:rsidP="0026475C">
            <w:pPr>
              <w:jc w:val="center"/>
              <w:rPr>
                <w:sz w:val="14"/>
                <w:szCs w:val="14"/>
              </w:rPr>
            </w:pPr>
            <w:r w:rsidRPr="0026475C">
              <w:rPr>
                <w:sz w:val="14"/>
                <w:szCs w:val="14"/>
              </w:rPr>
              <w:t>0,049</w:t>
            </w:r>
          </w:p>
        </w:tc>
        <w:tc>
          <w:tcPr>
            <w:tcW w:w="241" w:type="pct"/>
            <w:tcBorders>
              <w:top w:val="nil"/>
              <w:left w:val="nil"/>
              <w:bottom w:val="single" w:sz="4" w:space="0" w:color="auto"/>
              <w:right w:val="single" w:sz="8" w:space="0" w:color="auto"/>
            </w:tcBorders>
            <w:shd w:val="clear" w:color="auto" w:fill="auto"/>
            <w:vAlign w:val="center"/>
            <w:hideMark/>
          </w:tcPr>
          <w:p w14:paraId="61D2334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5805633C" w14:textId="77777777" w:rsidR="0026475C" w:rsidRPr="0026475C" w:rsidRDefault="0026475C" w:rsidP="0026475C">
            <w:pPr>
              <w:jc w:val="center"/>
              <w:rPr>
                <w:sz w:val="14"/>
                <w:szCs w:val="14"/>
              </w:rPr>
            </w:pPr>
            <w:r w:rsidRPr="0026475C">
              <w:rPr>
                <w:sz w:val="14"/>
                <w:szCs w:val="14"/>
              </w:rPr>
              <w:t>10,080</w:t>
            </w:r>
          </w:p>
        </w:tc>
        <w:tc>
          <w:tcPr>
            <w:tcW w:w="204" w:type="pct"/>
            <w:tcBorders>
              <w:top w:val="nil"/>
              <w:left w:val="nil"/>
              <w:bottom w:val="single" w:sz="4" w:space="0" w:color="auto"/>
              <w:right w:val="single" w:sz="8" w:space="0" w:color="auto"/>
            </w:tcBorders>
            <w:shd w:val="clear" w:color="000000" w:fill="FFFFFF"/>
            <w:vAlign w:val="center"/>
            <w:hideMark/>
          </w:tcPr>
          <w:p w14:paraId="61BCE317" w14:textId="77777777" w:rsidR="0026475C" w:rsidRPr="0026475C" w:rsidRDefault="0026475C" w:rsidP="0026475C">
            <w:pPr>
              <w:jc w:val="center"/>
              <w:rPr>
                <w:sz w:val="14"/>
                <w:szCs w:val="14"/>
              </w:rPr>
            </w:pPr>
            <w:r w:rsidRPr="0026475C">
              <w:rPr>
                <w:sz w:val="14"/>
                <w:szCs w:val="14"/>
              </w:rPr>
              <w:t>1,679</w:t>
            </w:r>
          </w:p>
        </w:tc>
        <w:tc>
          <w:tcPr>
            <w:tcW w:w="214" w:type="pct"/>
            <w:tcBorders>
              <w:top w:val="nil"/>
              <w:left w:val="nil"/>
              <w:bottom w:val="single" w:sz="4" w:space="0" w:color="auto"/>
              <w:right w:val="single" w:sz="8" w:space="0" w:color="auto"/>
            </w:tcBorders>
            <w:shd w:val="clear" w:color="000000" w:fill="FFFFFF"/>
            <w:vAlign w:val="center"/>
            <w:hideMark/>
          </w:tcPr>
          <w:p w14:paraId="2660D195" w14:textId="77777777" w:rsidR="0026475C" w:rsidRPr="0026475C" w:rsidRDefault="0026475C" w:rsidP="0026475C">
            <w:pPr>
              <w:jc w:val="center"/>
              <w:rPr>
                <w:sz w:val="14"/>
                <w:szCs w:val="14"/>
              </w:rPr>
            </w:pPr>
            <w:r w:rsidRPr="0026475C">
              <w:rPr>
                <w:sz w:val="14"/>
                <w:szCs w:val="14"/>
              </w:rPr>
              <w:t>8,463</w:t>
            </w:r>
          </w:p>
        </w:tc>
        <w:tc>
          <w:tcPr>
            <w:tcW w:w="214" w:type="pct"/>
            <w:tcBorders>
              <w:top w:val="nil"/>
              <w:left w:val="nil"/>
              <w:bottom w:val="single" w:sz="4" w:space="0" w:color="auto"/>
              <w:right w:val="single" w:sz="8" w:space="0" w:color="auto"/>
            </w:tcBorders>
            <w:shd w:val="clear" w:color="000000" w:fill="FFFFFF"/>
            <w:vAlign w:val="center"/>
            <w:hideMark/>
          </w:tcPr>
          <w:p w14:paraId="6B550E01" w14:textId="77777777" w:rsidR="0026475C" w:rsidRPr="0026475C" w:rsidRDefault="0026475C" w:rsidP="0026475C">
            <w:pPr>
              <w:jc w:val="center"/>
              <w:rPr>
                <w:sz w:val="14"/>
                <w:szCs w:val="14"/>
              </w:rPr>
            </w:pPr>
            <w:r w:rsidRPr="0026475C">
              <w:rPr>
                <w:sz w:val="14"/>
                <w:szCs w:val="14"/>
              </w:rPr>
              <w:t>0,051</w:t>
            </w:r>
          </w:p>
        </w:tc>
        <w:tc>
          <w:tcPr>
            <w:tcW w:w="241" w:type="pct"/>
            <w:tcBorders>
              <w:top w:val="nil"/>
              <w:left w:val="nil"/>
              <w:bottom w:val="single" w:sz="4" w:space="0" w:color="auto"/>
              <w:right w:val="single" w:sz="8" w:space="0" w:color="auto"/>
            </w:tcBorders>
            <w:shd w:val="clear" w:color="000000" w:fill="FFFFFF"/>
            <w:vAlign w:val="center"/>
            <w:hideMark/>
          </w:tcPr>
          <w:p w14:paraId="39072424"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2024295" w14:textId="77777777" w:rsidR="0026475C" w:rsidRPr="0026475C" w:rsidRDefault="0026475C" w:rsidP="0026475C">
            <w:pPr>
              <w:jc w:val="center"/>
              <w:rPr>
                <w:sz w:val="14"/>
                <w:szCs w:val="14"/>
              </w:rPr>
            </w:pPr>
            <w:r w:rsidRPr="0026475C">
              <w:rPr>
                <w:sz w:val="14"/>
                <w:szCs w:val="14"/>
              </w:rPr>
              <w:t>10,192</w:t>
            </w:r>
          </w:p>
        </w:tc>
      </w:tr>
      <w:tr w:rsidR="0026475C" w:rsidRPr="0026475C" w14:paraId="5683E7B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D3DFA39" w14:textId="77777777" w:rsidR="0026475C" w:rsidRPr="0026475C" w:rsidRDefault="0026475C" w:rsidP="0026475C">
            <w:pPr>
              <w:jc w:val="center"/>
              <w:rPr>
                <w:sz w:val="14"/>
                <w:szCs w:val="14"/>
              </w:rPr>
            </w:pPr>
            <w:r w:rsidRPr="0026475C">
              <w:rPr>
                <w:sz w:val="14"/>
                <w:szCs w:val="14"/>
              </w:rPr>
              <w:t>16.2</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DB525FD" w14:textId="77777777" w:rsidR="0026475C" w:rsidRPr="0026475C" w:rsidRDefault="0026475C" w:rsidP="0026475C">
            <w:pPr>
              <w:jc w:val="right"/>
              <w:rPr>
                <w:sz w:val="14"/>
                <w:szCs w:val="14"/>
              </w:rPr>
            </w:pPr>
            <w:r w:rsidRPr="0026475C">
              <w:rPr>
                <w:sz w:val="14"/>
                <w:szCs w:val="14"/>
              </w:rPr>
              <w:t>Сбыт 1</w:t>
            </w:r>
          </w:p>
        </w:tc>
        <w:tc>
          <w:tcPr>
            <w:tcW w:w="218" w:type="pct"/>
            <w:tcBorders>
              <w:top w:val="nil"/>
              <w:left w:val="nil"/>
              <w:bottom w:val="single" w:sz="4" w:space="0" w:color="auto"/>
              <w:right w:val="single" w:sz="8" w:space="0" w:color="auto"/>
            </w:tcBorders>
            <w:shd w:val="clear" w:color="auto" w:fill="auto"/>
            <w:vAlign w:val="center"/>
            <w:hideMark/>
          </w:tcPr>
          <w:p w14:paraId="497F271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E0C52F6" w14:textId="77777777" w:rsidR="0026475C" w:rsidRPr="0026475C" w:rsidRDefault="0026475C" w:rsidP="0026475C">
            <w:pPr>
              <w:jc w:val="center"/>
              <w:rPr>
                <w:sz w:val="14"/>
                <w:szCs w:val="14"/>
              </w:rPr>
            </w:pPr>
            <w:r w:rsidRPr="0026475C">
              <w:rPr>
                <w:sz w:val="14"/>
                <w:szCs w:val="14"/>
              </w:rPr>
              <w:t>31,112</w:t>
            </w:r>
          </w:p>
        </w:tc>
        <w:tc>
          <w:tcPr>
            <w:tcW w:w="213" w:type="pct"/>
            <w:tcBorders>
              <w:top w:val="nil"/>
              <w:left w:val="nil"/>
              <w:bottom w:val="single" w:sz="4" w:space="0" w:color="auto"/>
              <w:right w:val="single" w:sz="8" w:space="0" w:color="auto"/>
            </w:tcBorders>
            <w:shd w:val="clear" w:color="auto" w:fill="auto"/>
            <w:vAlign w:val="center"/>
            <w:hideMark/>
          </w:tcPr>
          <w:p w14:paraId="29D76F86" w14:textId="77777777" w:rsidR="0026475C" w:rsidRPr="0026475C" w:rsidRDefault="0026475C" w:rsidP="0026475C">
            <w:pPr>
              <w:jc w:val="center"/>
              <w:rPr>
                <w:sz w:val="14"/>
                <w:szCs w:val="14"/>
              </w:rPr>
            </w:pPr>
            <w:r w:rsidRPr="0026475C">
              <w:rPr>
                <w:sz w:val="14"/>
                <w:szCs w:val="14"/>
              </w:rPr>
              <w:t>35,182</w:t>
            </w:r>
          </w:p>
        </w:tc>
        <w:tc>
          <w:tcPr>
            <w:tcW w:w="213" w:type="pct"/>
            <w:tcBorders>
              <w:top w:val="nil"/>
              <w:left w:val="nil"/>
              <w:bottom w:val="single" w:sz="4" w:space="0" w:color="auto"/>
              <w:right w:val="single" w:sz="8" w:space="0" w:color="auto"/>
            </w:tcBorders>
            <w:shd w:val="clear" w:color="auto" w:fill="auto"/>
            <w:vAlign w:val="center"/>
            <w:hideMark/>
          </w:tcPr>
          <w:p w14:paraId="48DE3E72" w14:textId="77777777" w:rsidR="0026475C" w:rsidRPr="0026475C" w:rsidRDefault="0026475C" w:rsidP="0026475C">
            <w:pPr>
              <w:jc w:val="center"/>
              <w:rPr>
                <w:sz w:val="14"/>
                <w:szCs w:val="14"/>
              </w:rPr>
            </w:pPr>
            <w:r w:rsidRPr="0026475C">
              <w:rPr>
                <w:sz w:val="14"/>
                <w:szCs w:val="14"/>
              </w:rPr>
              <w:t>5,437</w:t>
            </w:r>
          </w:p>
        </w:tc>
        <w:tc>
          <w:tcPr>
            <w:tcW w:w="241" w:type="pct"/>
            <w:tcBorders>
              <w:top w:val="nil"/>
              <w:left w:val="nil"/>
              <w:bottom w:val="single" w:sz="4" w:space="0" w:color="auto"/>
              <w:right w:val="single" w:sz="8" w:space="0" w:color="auto"/>
            </w:tcBorders>
            <w:shd w:val="clear" w:color="auto" w:fill="auto"/>
            <w:vAlign w:val="center"/>
            <w:hideMark/>
          </w:tcPr>
          <w:p w14:paraId="110E824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4A939C8" w14:textId="77777777" w:rsidR="0026475C" w:rsidRPr="0026475C" w:rsidRDefault="0026475C" w:rsidP="0026475C">
            <w:pPr>
              <w:jc w:val="center"/>
              <w:rPr>
                <w:sz w:val="14"/>
                <w:szCs w:val="14"/>
              </w:rPr>
            </w:pPr>
            <w:r w:rsidRPr="0026475C">
              <w:rPr>
                <w:sz w:val="14"/>
                <w:szCs w:val="14"/>
              </w:rPr>
              <w:t>71,732</w:t>
            </w:r>
          </w:p>
        </w:tc>
        <w:tc>
          <w:tcPr>
            <w:tcW w:w="203" w:type="pct"/>
            <w:tcBorders>
              <w:top w:val="nil"/>
              <w:left w:val="nil"/>
              <w:bottom w:val="single" w:sz="4" w:space="0" w:color="auto"/>
              <w:right w:val="single" w:sz="8" w:space="0" w:color="auto"/>
            </w:tcBorders>
            <w:shd w:val="clear" w:color="auto" w:fill="auto"/>
            <w:vAlign w:val="center"/>
            <w:hideMark/>
          </w:tcPr>
          <w:p w14:paraId="1B1A92E3" w14:textId="77777777" w:rsidR="0026475C" w:rsidRPr="0026475C" w:rsidRDefault="0026475C" w:rsidP="0026475C">
            <w:pPr>
              <w:jc w:val="center"/>
              <w:rPr>
                <w:sz w:val="14"/>
                <w:szCs w:val="14"/>
              </w:rPr>
            </w:pPr>
            <w:r w:rsidRPr="0026475C">
              <w:rPr>
                <w:sz w:val="14"/>
                <w:szCs w:val="14"/>
              </w:rPr>
              <w:t>30,442</w:t>
            </w:r>
          </w:p>
        </w:tc>
        <w:tc>
          <w:tcPr>
            <w:tcW w:w="213" w:type="pct"/>
            <w:tcBorders>
              <w:top w:val="nil"/>
              <w:left w:val="nil"/>
              <w:bottom w:val="single" w:sz="4" w:space="0" w:color="auto"/>
              <w:right w:val="single" w:sz="8" w:space="0" w:color="auto"/>
            </w:tcBorders>
            <w:shd w:val="clear" w:color="auto" w:fill="auto"/>
            <w:vAlign w:val="center"/>
            <w:hideMark/>
          </w:tcPr>
          <w:p w14:paraId="6581D139" w14:textId="77777777" w:rsidR="0026475C" w:rsidRPr="0026475C" w:rsidRDefault="0026475C" w:rsidP="0026475C">
            <w:pPr>
              <w:jc w:val="center"/>
              <w:rPr>
                <w:sz w:val="14"/>
                <w:szCs w:val="14"/>
              </w:rPr>
            </w:pPr>
            <w:r w:rsidRPr="0026475C">
              <w:rPr>
                <w:sz w:val="14"/>
                <w:szCs w:val="14"/>
              </w:rPr>
              <w:t>38,327</w:t>
            </w:r>
          </w:p>
        </w:tc>
        <w:tc>
          <w:tcPr>
            <w:tcW w:w="214" w:type="pct"/>
            <w:tcBorders>
              <w:top w:val="nil"/>
              <w:left w:val="nil"/>
              <w:bottom w:val="single" w:sz="4" w:space="0" w:color="auto"/>
              <w:right w:val="single" w:sz="8" w:space="0" w:color="auto"/>
            </w:tcBorders>
            <w:shd w:val="clear" w:color="auto" w:fill="auto"/>
            <w:vAlign w:val="center"/>
            <w:hideMark/>
          </w:tcPr>
          <w:p w14:paraId="404471D7" w14:textId="77777777" w:rsidR="0026475C" w:rsidRPr="0026475C" w:rsidRDefault="0026475C" w:rsidP="0026475C">
            <w:pPr>
              <w:jc w:val="center"/>
              <w:rPr>
                <w:sz w:val="14"/>
                <w:szCs w:val="14"/>
              </w:rPr>
            </w:pPr>
            <w:r w:rsidRPr="0026475C">
              <w:rPr>
                <w:sz w:val="14"/>
                <w:szCs w:val="14"/>
              </w:rPr>
              <w:t>5,014</w:t>
            </w:r>
          </w:p>
        </w:tc>
        <w:tc>
          <w:tcPr>
            <w:tcW w:w="241" w:type="pct"/>
            <w:tcBorders>
              <w:top w:val="nil"/>
              <w:left w:val="nil"/>
              <w:bottom w:val="single" w:sz="4" w:space="0" w:color="auto"/>
              <w:right w:val="single" w:sz="8" w:space="0" w:color="auto"/>
            </w:tcBorders>
            <w:shd w:val="clear" w:color="auto" w:fill="auto"/>
            <w:vAlign w:val="center"/>
            <w:hideMark/>
          </w:tcPr>
          <w:p w14:paraId="1CD021C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7AD36AB" w14:textId="77777777" w:rsidR="0026475C" w:rsidRPr="0026475C" w:rsidRDefault="0026475C" w:rsidP="0026475C">
            <w:pPr>
              <w:jc w:val="center"/>
              <w:rPr>
                <w:sz w:val="14"/>
                <w:szCs w:val="14"/>
              </w:rPr>
            </w:pPr>
            <w:r w:rsidRPr="0026475C">
              <w:rPr>
                <w:sz w:val="14"/>
                <w:szCs w:val="14"/>
              </w:rPr>
              <w:t>73,783</w:t>
            </w:r>
          </w:p>
        </w:tc>
        <w:tc>
          <w:tcPr>
            <w:tcW w:w="204" w:type="pct"/>
            <w:tcBorders>
              <w:top w:val="nil"/>
              <w:left w:val="nil"/>
              <w:bottom w:val="single" w:sz="4" w:space="0" w:color="auto"/>
              <w:right w:val="single" w:sz="8" w:space="0" w:color="auto"/>
            </w:tcBorders>
            <w:shd w:val="clear" w:color="000000" w:fill="FFFFFF"/>
            <w:vAlign w:val="center"/>
            <w:hideMark/>
          </w:tcPr>
          <w:p w14:paraId="4B173ABA" w14:textId="77777777" w:rsidR="0026475C" w:rsidRPr="0026475C" w:rsidRDefault="0026475C" w:rsidP="0026475C">
            <w:pPr>
              <w:jc w:val="center"/>
              <w:rPr>
                <w:sz w:val="14"/>
                <w:szCs w:val="14"/>
              </w:rPr>
            </w:pPr>
            <w:r w:rsidRPr="0026475C">
              <w:rPr>
                <w:sz w:val="14"/>
                <w:szCs w:val="14"/>
              </w:rPr>
              <w:t>30,777</w:t>
            </w:r>
          </w:p>
        </w:tc>
        <w:tc>
          <w:tcPr>
            <w:tcW w:w="214" w:type="pct"/>
            <w:tcBorders>
              <w:top w:val="nil"/>
              <w:left w:val="nil"/>
              <w:bottom w:val="single" w:sz="4" w:space="0" w:color="auto"/>
              <w:right w:val="single" w:sz="8" w:space="0" w:color="auto"/>
            </w:tcBorders>
            <w:shd w:val="clear" w:color="000000" w:fill="FFFFFF"/>
            <w:vAlign w:val="center"/>
            <w:hideMark/>
          </w:tcPr>
          <w:p w14:paraId="5534CE1B" w14:textId="77777777" w:rsidR="0026475C" w:rsidRPr="0026475C" w:rsidRDefault="0026475C" w:rsidP="0026475C">
            <w:pPr>
              <w:jc w:val="center"/>
              <w:rPr>
                <w:sz w:val="14"/>
                <w:szCs w:val="14"/>
              </w:rPr>
            </w:pPr>
            <w:r w:rsidRPr="0026475C">
              <w:rPr>
                <w:sz w:val="14"/>
                <w:szCs w:val="14"/>
              </w:rPr>
              <w:t>36,755</w:t>
            </w:r>
          </w:p>
        </w:tc>
        <w:tc>
          <w:tcPr>
            <w:tcW w:w="214" w:type="pct"/>
            <w:tcBorders>
              <w:top w:val="nil"/>
              <w:left w:val="nil"/>
              <w:bottom w:val="single" w:sz="4" w:space="0" w:color="auto"/>
              <w:right w:val="single" w:sz="8" w:space="0" w:color="auto"/>
            </w:tcBorders>
            <w:shd w:val="clear" w:color="000000" w:fill="FFFFFF"/>
            <w:vAlign w:val="center"/>
            <w:hideMark/>
          </w:tcPr>
          <w:p w14:paraId="65D3C829" w14:textId="77777777" w:rsidR="0026475C" w:rsidRPr="0026475C" w:rsidRDefault="0026475C" w:rsidP="0026475C">
            <w:pPr>
              <w:jc w:val="center"/>
              <w:rPr>
                <w:sz w:val="14"/>
                <w:szCs w:val="14"/>
              </w:rPr>
            </w:pPr>
            <w:r w:rsidRPr="0026475C">
              <w:rPr>
                <w:sz w:val="14"/>
                <w:szCs w:val="14"/>
              </w:rPr>
              <w:t>5,226</w:t>
            </w:r>
          </w:p>
        </w:tc>
        <w:tc>
          <w:tcPr>
            <w:tcW w:w="241" w:type="pct"/>
            <w:tcBorders>
              <w:top w:val="nil"/>
              <w:left w:val="nil"/>
              <w:bottom w:val="single" w:sz="4" w:space="0" w:color="auto"/>
              <w:right w:val="single" w:sz="8" w:space="0" w:color="auto"/>
            </w:tcBorders>
            <w:shd w:val="clear" w:color="000000" w:fill="FFFFFF"/>
            <w:vAlign w:val="center"/>
            <w:hideMark/>
          </w:tcPr>
          <w:p w14:paraId="08B2AB6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496583F3" w14:textId="77777777" w:rsidR="0026475C" w:rsidRPr="0026475C" w:rsidRDefault="0026475C" w:rsidP="0026475C">
            <w:pPr>
              <w:jc w:val="center"/>
              <w:rPr>
                <w:sz w:val="14"/>
                <w:szCs w:val="14"/>
              </w:rPr>
            </w:pPr>
            <w:r w:rsidRPr="0026475C">
              <w:rPr>
                <w:sz w:val="14"/>
                <w:szCs w:val="14"/>
              </w:rPr>
              <w:t>72,757</w:t>
            </w:r>
          </w:p>
        </w:tc>
      </w:tr>
      <w:tr w:rsidR="0026475C" w:rsidRPr="0026475C" w14:paraId="07B9E8F9"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D5CC9D9" w14:textId="77777777" w:rsidR="0026475C" w:rsidRPr="0026475C" w:rsidRDefault="0026475C" w:rsidP="0026475C">
            <w:pPr>
              <w:jc w:val="center"/>
              <w:rPr>
                <w:sz w:val="14"/>
                <w:szCs w:val="14"/>
              </w:rPr>
            </w:pPr>
            <w:r w:rsidRPr="0026475C">
              <w:rPr>
                <w:sz w:val="14"/>
                <w:szCs w:val="14"/>
              </w:rPr>
              <w:t>16.3</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BB83B10" w14:textId="77777777" w:rsidR="0026475C" w:rsidRPr="0026475C" w:rsidRDefault="0026475C" w:rsidP="0026475C">
            <w:pPr>
              <w:jc w:val="right"/>
              <w:rPr>
                <w:sz w:val="14"/>
                <w:szCs w:val="14"/>
              </w:rPr>
            </w:pPr>
            <w:r w:rsidRPr="0026475C">
              <w:rPr>
                <w:sz w:val="14"/>
                <w:szCs w:val="14"/>
              </w:rPr>
              <w:t>Сбыт 2</w:t>
            </w:r>
          </w:p>
        </w:tc>
        <w:tc>
          <w:tcPr>
            <w:tcW w:w="218" w:type="pct"/>
            <w:tcBorders>
              <w:top w:val="nil"/>
              <w:left w:val="nil"/>
              <w:bottom w:val="single" w:sz="4" w:space="0" w:color="auto"/>
              <w:right w:val="single" w:sz="8" w:space="0" w:color="auto"/>
            </w:tcBorders>
            <w:shd w:val="clear" w:color="auto" w:fill="auto"/>
            <w:vAlign w:val="center"/>
            <w:hideMark/>
          </w:tcPr>
          <w:p w14:paraId="35BE9540"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B709A2E"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9D7C00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4EFE84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2AEA3B1"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0CA841C"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343AF29A"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479BBE9"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5D2ABBCD"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4B737F5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8E9EF19"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186638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BA51CE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852316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43EA07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1A0250B" w14:textId="77777777" w:rsidR="0026475C" w:rsidRPr="0026475C" w:rsidRDefault="0026475C" w:rsidP="0026475C">
            <w:pPr>
              <w:jc w:val="center"/>
              <w:rPr>
                <w:sz w:val="14"/>
                <w:szCs w:val="14"/>
              </w:rPr>
            </w:pPr>
            <w:r w:rsidRPr="0026475C">
              <w:rPr>
                <w:sz w:val="14"/>
                <w:szCs w:val="14"/>
              </w:rPr>
              <w:t>0,000</w:t>
            </w:r>
          </w:p>
        </w:tc>
      </w:tr>
      <w:tr w:rsidR="0026475C" w:rsidRPr="0026475C" w14:paraId="547E3E38"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22B40FF" w14:textId="77777777" w:rsidR="0026475C" w:rsidRPr="0026475C" w:rsidRDefault="0026475C" w:rsidP="0026475C">
            <w:pPr>
              <w:jc w:val="center"/>
              <w:rPr>
                <w:sz w:val="14"/>
                <w:szCs w:val="14"/>
              </w:rPr>
            </w:pPr>
            <w:r w:rsidRPr="0026475C">
              <w:rPr>
                <w:sz w:val="14"/>
                <w:szCs w:val="14"/>
              </w:rPr>
              <w:t>16.4</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0693461" w14:textId="77777777" w:rsidR="0026475C" w:rsidRPr="0026475C" w:rsidRDefault="0026475C" w:rsidP="0026475C">
            <w:pPr>
              <w:jc w:val="right"/>
              <w:rPr>
                <w:sz w:val="14"/>
                <w:szCs w:val="14"/>
              </w:rPr>
            </w:pPr>
            <w:r w:rsidRPr="0026475C">
              <w:rPr>
                <w:sz w:val="14"/>
                <w:szCs w:val="14"/>
              </w:rPr>
              <w:t>Сбыт 3</w:t>
            </w:r>
          </w:p>
        </w:tc>
        <w:tc>
          <w:tcPr>
            <w:tcW w:w="218" w:type="pct"/>
            <w:tcBorders>
              <w:top w:val="nil"/>
              <w:left w:val="nil"/>
              <w:bottom w:val="single" w:sz="4" w:space="0" w:color="auto"/>
              <w:right w:val="single" w:sz="8" w:space="0" w:color="auto"/>
            </w:tcBorders>
            <w:shd w:val="clear" w:color="auto" w:fill="auto"/>
            <w:vAlign w:val="center"/>
            <w:hideMark/>
          </w:tcPr>
          <w:p w14:paraId="6F0B3A7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1CCFC8A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A521A5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AC8793A"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7DFA42D"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9AA20CC"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EB912C5"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D11CF2E"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F45F9B7"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A89D1C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44263BD"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41F9215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D805AE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02CED8C"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6A1D73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9CA6480" w14:textId="77777777" w:rsidR="0026475C" w:rsidRPr="0026475C" w:rsidRDefault="0026475C" w:rsidP="0026475C">
            <w:pPr>
              <w:jc w:val="center"/>
              <w:rPr>
                <w:sz w:val="14"/>
                <w:szCs w:val="14"/>
              </w:rPr>
            </w:pPr>
            <w:r w:rsidRPr="0026475C">
              <w:rPr>
                <w:sz w:val="14"/>
                <w:szCs w:val="14"/>
              </w:rPr>
              <w:t>0,000</w:t>
            </w:r>
          </w:p>
        </w:tc>
      </w:tr>
      <w:tr w:rsidR="0026475C" w:rsidRPr="0026475C" w14:paraId="60B14C1F"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A25BB45" w14:textId="77777777" w:rsidR="0026475C" w:rsidRPr="0026475C" w:rsidRDefault="0026475C" w:rsidP="0026475C">
            <w:pPr>
              <w:jc w:val="center"/>
              <w:rPr>
                <w:sz w:val="14"/>
                <w:szCs w:val="14"/>
              </w:rPr>
            </w:pPr>
            <w:r w:rsidRPr="0026475C">
              <w:rPr>
                <w:sz w:val="14"/>
                <w:szCs w:val="14"/>
              </w:rPr>
              <w:t>16.5</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48E0022" w14:textId="77777777" w:rsidR="0026475C" w:rsidRPr="0026475C" w:rsidRDefault="0026475C" w:rsidP="0026475C">
            <w:pPr>
              <w:jc w:val="right"/>
              <w:rPr>
                <w:sz w:val="14"/>
                <w:szCs w:val="14"/>
              </w:rPr>
            </w:pPr>
            <w:r w:rsidRPr="0026475C">
              <w:rPr>
                <w:sz w:val="14"/>
                <w:szCs w:val="14"/>
              </w:rPr>
              <w:t>Сбыт 4</w:t>
            </w:r>
          </w:p>
        </w:tc>
        <w:tc>
          <w:tcPr>
            <w:tcW w:w="218" w:type="pct"/>
            <w:tcBorders>
              <w:top w:val="nil"/>
              <w:left w:val="nil"/>
              <w:bottom w:val="single" w:sz="4" w:space="0" w:color="auto"/>
              <w:right w:val="single" w:sz="8" w:space="0" w:color="auto"/>
            </w:tcBorders>
            <w:shd w:val="clear" w:color="auto" w:fill="auto"/>
            <w:vAlign w:val="center"/>
            <w:hideMark/>
          </w:tcPr>
          <w:p w14:paraId="36A80FCA"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872806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BB4452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DCDFEA7"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02AF0E7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0CA646A"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3F7AFC0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C24120D"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3ED577AE"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E5D2AE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743877A"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4B14FE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15413A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1821448"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650CD40"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4DEC17B" w14:textId="77777777" w:rsidR="0026475C" w:rsidRPr="0026475C" w:rsidRDefault="0026475C" w:rsidP="0026475C">
            <w:pPr>
              <w:jc w:val="center"/>
              <w:rPr>
                <w:sz w:val="14"/>
                <w:szCs w:val="14"/>
              </w:rPr>
            </w:pPr>
            <w:r w:rsidRPr="0026475C">
              <w:rPr>
                <w:sz w:val="14"/>
                <w:szCs w:val="14"/>
              </w:rPr>
              <w:t>0,000</w:t>
            </w:r>
          </w:p>
        </w:tc>
      </w:tr>
      <w:tr w:rsidR="0026475C" w:rsidRPr="0026475C" w14:paraId="50F28C47"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CC22332" w14:textId="77777777" w:rsidR="0026475C" w:rsidRPr="0026475C" w:rsidRDefault="0026475C" w:rsidP="0026475C">
            <w:pPr>
              <w:jc w:val="center"/>
              <w:rPr>
                <w:sz w:val="14"/>
                <w:szCs w:val="14"/>
              </w:rPr>
            </w:pPr>
            <w:r w:rsidRPr="0026475C">
              <w:rPr>
                <w:sz w:val="14"/>
                <w:szCs w:val="14"/>
              </w:rPr>
              <w:t>16.6</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ECCF827" w14:textId="77777777" w:rsidR="0026475C" w:rsidRPr="0026475C" w:rsidRDefault="0026475C" w:rsidP="0026475C">
            <w:pPr>
              <w:jc w:val="right"/>
              <w:rPr>
                <w:sz w:val="14"/>
                <w:szCs w:val="14"/>
              </w:rPr>
            </w:pPr>
            <w:r w:rsidRPr="0026475C">
              <w:rPr>
                <w:sz w:val="14"/>
                <w:szCs w:val="14"/>
              </w:rPr>
              <w:t>Сбыт 5</w:t>
            </w:r>
          </w:p>
        </w:tc>
        <w:tc>
          <w:tcPr>
            <w:tcW w:w="218" w:type="pct"/>
            <w:tcBorders>
              <w:top w:val="nil"/>
              <w:left w:val="nil"/>
              <w:bottom w:val="single" w:sz="4" w:space="0" w:color="auto"/>
              <w:right w:val="single" w:sz="8" w:space="0" w:color="auto"/>
            </w:tcBorders>
            <w:shd w:val="clear" w:color="auto" w:fill="auto"/>
            <w:vAlign w:val="center"/>
            <w:hideMark/>
          </w:tcPr>
          <w:p w14:paraId="6858B27A"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DC3E90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FCEC0C6"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9C65DF8"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5A0FDE7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DD6603C"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436B1F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15543B8"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0F13A32B"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F675A5F"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B02DFBB"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84DCE1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BE83B4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7379EA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BCEA13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10CBE70" w14:textId="77777777" w:rsidR="0026475C" w:rsidRPr="0026475C" w:rsidRDefault="0026475C" w:rsidP="0026475C">
            <w:pPr>
              <w:jc w:val="center"/>
              <w:rPr>
                <w:sz w:val="14"/>
                <w:szCs w:val="14"/>
              </w:rPr>
            </w:pPr>
            <w:r w:rsidRPr="0026475C">
              <w:rPr>
                <w:sz w:val="14"/>
                <w:szCs w:val="14"/>
              </w:rPr>
              <w:t>0,000</w:t>
            </w:r>
          </w:p>
        </w:tc>
      </w:tr>
      <w:tr w:rsidR="0026475C" w:rsidRPr="0026475C" w14:paraId="6B7C695C"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3FC657A" w14:textId="77777777" w:rsidR="0026475C" w:rsidRPr="0026475C" w:rsidRDefault="0026475C" w:rsidP="0026475C">
            <w:pPr>
              <w:jc w:val="center"/>
              <w:rPr>
                <w:sz w:val="14"/>
                <w:szCs w:val="14"/>
              </w:rPr>
            </w:pPr>
            <w:r w:rsidRPr="0026475C">
              <w:rPr>
                <w:sz w:val="14"/>
                <w:szCs w:val="14"/>
              </w:rPr>
              <w:t>16.7</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4CD9918" w14:textId="77777777" w:rsidR="0026475C" w:rsidRPr="0026475C" w:rsidRDefault="0026475C" w:rsidP="0026475C">
            <w:pPr>
              <w:jc w:val="right"/>
              <w:rPr>
                <w:sz w:val="14"/>
                <w:szCs w:val="14"/>
              </w:rPr>
            </w:pPr>
            <w:r w:rsidRPr="0026475C">
              <w:rPr>
                <w:sz w:val="14"/>
                <w:szCs w:val="14"/>
              </w:rPr>
              <w:t>Сбыт 6</w:t>
            </w:r>
          </w:p>
        </w:tc>
        <w:tc>
          <w:tcPr>
            <w:tcW w:w="218" w:type="pct"/>
            <w:tcBorders>
              <w:top w:val="nil"/>
              <w:left w:val="nil"/>
              <w:bottom w:val="single" w:sz="4" w:space="0" w:color="auto"/>
              <w:right w:val="single" w:sz="8" w:space="0" w:color="auto"/>
            </w:tcBorders>
            <w:shd w:val="clear" w:color="auto" w:fill="auto"/>
            <w:vAlign w:val="center"/>
            <w:hideMark/>
          </w:tcPr>
          <w:p w14:paraId="5E76E1CB"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11C10BCE"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5EE964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D073334"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844017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3F93F8C"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2C07A75E"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CAC7BE5"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4019C341"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7645DE5"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072E665"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2FD801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228C70F"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1693AE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D0683F1"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E00B069" w14:textId="77777777" w:rsidR="0026475C" w:rsidRPr="0026475C" w:rsidRDefault="0026475C" w:rsidP="0026475C">
            <w:pPr>
              <w:jc w:val="center"/>
              <w:rPr>
                <w:sz w:val="14"/>
                <w:szCs w:val="14"/>
              </w:rPr>
            </w:pPr>
            <w:r w:rsidRPr="0026475C">
              <w:rPr>
                <w:sz w:val="14"/>
                <w:szCs w:val="14"/>
              </w:rPr>
              <w:t>0,000</w:t>
            </w:r>
          </w:p>
        </w:tc>
      </w:tr>
      <w:tr w:rsidR="0026475C" w:rsidRPr="0026475C" w14:paraId="6B8824D2"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EE2D7A0" w14:textId="77777777" w:rsidR="0026475C" w:rsidRPr="0026475C" w:rsidRDefault="0026475C" w:rsidP="0026475C">
            <w:pPr>
              <w:jc w:val="center"/>
              <w:rPr>
                <w:sz w:val="14"/>
                <w:szCs w:val="14"/>
              </w:rPr>
            </w:pPr>
            <w:r w:rsidRPr="0026475C">
              <w:rPr>
                <w:sz w:val="14"/>
                <w:szCs w:val="14"/>
              </w:rPr>
              <w:t>16.8</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F76C97F" w14:textId="77777777" w:rsidR="0026475C" w:rsidRPr="0026475C" w:rsidRDefault="0026475C" w:rsidP="0026475C">
            <w:pPr>
              <w:jc w:val="right"/>
              <w:rPr>
                <w:sz w:val="14"/>
                <w:szCs w:val="14"/>
              </w:rPr>
            </w:pPr>
            <w:r w:rsidRPr="0026475C">
              <w:rPr>
                <w:sz w:val="14"/>
                <w:szCs w:val="14"/>
              </w:rPr>
              <w:t>Сбыт 7</w:t>
            </w:r>
          </w:p>
        </w:tc>
        <w:tc>
          <w:tcPr>
            <w:tcW w:w="218" w:type="pct"/>
            <w:tcBorders>
              <w:top w:val="nil"/>
              <w:left w:val="nil"/>
              <w:bottom w:val="single" w:sz="4" w:space="0" w:color="auto"/>
              <w:right w:val="single" w:sz="8" w:space="0" w:color="auto"/>
            </w:tcBorders>
            <w:shd w:val="clear" w:color="auto" w:fill="auto"/>
            <w:vAlign w:val="center"/>
            <w:hideMark/>
          </w:tcPr>
          <w:p w14:paraId="0B1D0C12"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464B69F"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6BEF8C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775AF6C8"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7BA4699"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03343CF"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09BD2927"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38E0858D"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18703789"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40F36EC"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6BABF64"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54D605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47654CE"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AA0434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1417F24"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8B75016" w14:textId="77777777" w:rsidR="0026475C" w:rsidRPr="0026475C" w:rsidRDefault="0026475C" w:rsidP="0026475C">
            <w:pPr>
              <w:jc w:val="center"/>
              <w:rPr>
                <w:sz w:val="14"/>
                <w:szCs w:val="14"/>
              </w:rPr>
            </w:pPr>
            <w:r w:rsidRPr="0026475C">
              <w:rPr>
                <w:sz w:val="14"/>
                <w:szCs w:val="14"/>
              </w:rPr>
              <w:t>0,000</w:t>
            </w:r>
          </w:p>
        </w:tc>
      </w:tr>
      <w:tr w:rsidR="0026475C" w:rsidRPr="0026475C" w14:paraId="5C90E574"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0F97B68" w14:textId="77777777" w:rsidR="0026475C" w:rsidRPr="0026475C" w:rsidRDefault="0026475C" w:rsidP="0026475C">
            <w:pPr>
              <w:jc w:val="center"/>
              <w:rPr>
                <w:sz w:val="14"/>
                <w:szCs w:val="14"/>
              </w:rPr>
            </w:pPr>
            <w:r w:rsidRPr="0026475C">
              <w:rPr>
                <w:sz w:val="14"/>
                <w:szCs w:val="14"/>
              </w:rPr>
              <w:t>16.9</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E002D01" w14:textId="77777777" w:rsidR="0026475C" w:rsidRPr="0026475C" w:rsidRDefault="0026475C" w:rsidP="0026475C">
            <w:pPr>
              <w:jc w:val="right"/>
              <w:rPr>
                <w:sz w:val="14"/>
                <w:szCs w:val="14"/>
              </w:rPr>
            </w:pPr>
            <w:r w:rsidRPr="0026475C">
              <w:rPr>
                <w:sz w:val="14"/>
                <w:szCs w:val="14"/>
              </w:rPr>
              <w:t>Сбыт 8</w:t>
            </w:r>
          </w:p>
        </w:tc>
        <w:tc>
          <w:tcPr>
            <w:tcW w:w="218" w:type="pct"/>
            <w:tcBorders>
              <w:top w:val="nil"/>
              <w:left w:val="nil"/>
              <w:bottom w:val="single" w:sz="4" w:space="0" w:color="auto"/>
              <w:right w:val="single" w:sz="8" w:space="0" w:color="auto"/>
            </w:tcBorders>
            <w:shd w:val="clear" w:color="auto" w:fill="auto"/>
            <w:vAlign w:val="center"/>
            <w:hideMark/>
          </w:tcPr>
          <w:p w14:paraId="47CB729A"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2F865B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E6333A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EC0CE5A"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75B94050"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5EE5335F"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9F0BC86"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437D2191"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327D9D0E"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17FEF2B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2AB1F4AE"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804726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DA5C64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BB4DBC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46115EB"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4B92DF64" w14:textId="77777777" w:rsidR="0026475C" w:rsidRPr="0026475C" w:rsidRDefault="0026475C" w:rsidP="0026475C">
            <w:pPr>
              <w:jc w:val="center"/>
              <w:rPr>
                <w:sz w:val="14"/>
                <w:szCs w:val="14"/>
              </w:rPr>
            </w:pPr>
            <w:r w:rsidRPr="0026475C">
              <w:rPr>
                <w:sz w:val="14"/>
                <w:szCs w:val="14"/>
              </w:rPr>
              <w:t>0,000</w:t>
            </w:r>
          </w:p>
        </w:tc>
      </w:tr>
      <w:tr w:rsidR="0026475C" w:rsidRPr="0026475C" w14:paraId="61BFEAB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DBF8315" w14:textId="77777777" w:rsidR="0026475C" w:rsidRPr="0026475C" w:rsidRDefault="0026475C" w:rsidP="0026475C">
            <w:pPr>
              <w:jc w:val="center"/>
              <w:rPr>
                <w:sz w:val="14"/>
                <w:szCs w:val="14"/>
              </w:rPr>
            </w:pPr>
            <w:r w:rsidRPr="0026475C">
              <w:rPr>
                <w:sz w:val="14"/>
                <w:szCs w:val="14"/>
              </w:rPr>
              <w:t>16.10</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714A4B4" w14:textId="77777777" w:rsidR="0026475C" w:rsidRPr="0026475C" w:rsidRDefault="0026475C" w:rsidP="0026475C">
            <w:pPr>
              <w:jc w:val="right"/>
              <w:rPr>
                <w:sz w:val="14"/>
                <w:szCs w:val="14"/>
              </w:rPr>
            </w:pPr>
            <w:r w:rsidRPr="0026475C">
              <w:rPr>
                <w:sz w:val="14"/>
                <w:szCs w:val="14"/>
              </w:rPr>
              <w:t>Сбыт 9</w:t>
            </w:r>
          </w:p>
        </w:tc>
        <w:tc>
          <w:tcPr>
            <w:tcW w:w="218" w:type="pct"/>
            <w:tcBorders>
              <w:top w:val="nil"/>
              <w:left w:val="nil"/>
              <w:bottom w:val="single" w:sz="4" w:space="0" w:color="auto"/>
              <w:right w:val="single" w:sz="8" w:space="0" w:color="auto"/>
            </w:tcBorders>
            <w:shd w:val="clear" w:color="auto" w:fill="auto"/>
            <w:vAlign w:val="center"/>
            <w:hideMark/>
          </w:tcPr>
          <w:p w14:paraId="6DFF72B1"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BDFE051"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6AD728B"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571026B8"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21AA5416"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E689168"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2C9F0C36"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CA44DC1"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7647D2A8"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C696673"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328C2784"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45D4AF5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B57AC3F"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D77A83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27DB3E1"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B6A8D6A" w14:textId="77777777" w:rsidR="0026475C" w:rsidRPr="0026475C" w:rsidRDefault="0026475C" w:rsidP="0026475C">
            <w:pPr>
              <w:jc w:val="center"/>
              <w:rPr>
                <w:sz w:val="14"/>
                <w:szCs w:val="14"/>
              </w:rPr>
            </w:pPr>
            <w:r w:rsidRPr="0026475C">
              <w:rPr>
                <w:sz w:val="14"/>
                <w:szCs w:val="14"/>
              </w:rPr>
              <w:t>0,000</w:t>
            </w:r>
          </w:p>
        </w:tc>
      </w:tr>
      <w:tr w:rsidR="0026475C" w:rsidRPr="0026475C" w14:paraId="37FFE12B"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A9BFB5F" w14:textId="77777777" w:rsidR="0026475C" w:rsidRPr="0026475C" w:rsidRDefault="0026475C" w:rsidP="0026475C">
            <w:pPr>
              <w:jc w:val="center"/>
              <w:rPr>
                <w:sz w:val="14"/>
                <w:szCs w:val="14"/>
              </w:rPr>
            </w:pPr>
            <w:r w:rsidRPr="0026475C">
              <w:rPr>
                <w:sz w:val="14"/>
                <w:szCs w:val="14"/>
              </w:rPr>
              <w:t>16.11</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D072847" w14:textId="77777777" w:rsidR="0026475C" w:rsidRPr="0026475C" w:rsidRDefault="0026475C" w:rsidP="0026475C">
            <w:pPr>
              <w:jc w:val="right"/>
              <w:rPr>
                <w:sz w:val="14"/>
                <w:szCs w:val="14"/>
              </w:rPr>
            </w:pPr>
            <w:r w:rsidRPr="0026475C">
              <w:rPr>
                <w:sz w:val="14"/>
                <w:szCs w:val="14"/>
              </w:rPr>
              <w:t>Сбыт 10</w:t>
            </w:r>
          </w:p>
        </w:tc>
        <w:tc>
          <w:tcPr>
            <w:tcW w:w="218" w:type="pct"/>
            <w:tcBorders>
              <w:top w:val="nil"/>
              <w:left w:val="nil"/>
              <w:bottom w:val="single" w:sz="4" w:space="0" w:color="auto"/>
              <w:right w:val="single" w:sz="8" w:space="0" w:color="auto"/>
            </w:tcBorders>
            <w:shd w:val="clear" w:color="auto" w:fill="auto"/>
            <w:vAlign w:val="center"/>
            <w:hideMark/>
          </w:tcPr>
          <w:p w14:paraId="46A1118C"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C2AF51D"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070A176E"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9318BC9"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6CCC7A07"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7B7260D7"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6DFA138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2DCB68B9"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auto" w:fill="auto"/>
            <w:vAlign w:val="center"/>
            <w:hideMark/>
          </w:tcPr>
          <w:p w14:paraId="6F7D5CD7"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auto" w:fill="auto"/>
            <w:vAlign w:val="center"/>
            <w:hideMark/>
          </w:tcPr>
          <w:p w14:paraId="375FA9E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6C06D2D2"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CD2A77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86E7C4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1A2B504"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3A0732A5"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412EB5C3" w14:textId="77777777" w:rsidR="0026475C" w:rsidRPr="0026475C" w:rsidRDefault="0026475C" w:rsidP="0026475C">
            <w:pPr>
              <w:jc w:val="center"/>
              <w:rPr>
                <w:sz w:val="14"/>
                <w:szCs w:val="14"/>
              </w:rPr>
            </w:pPr>
            <w:r w:rsidRPr="0026475C">
              <w:rPr>
                <w:sz w:val="14"/>
                <w:szCs w:val="14"/>
              </w:rPr>
              <w:t>0,000</w:t>
            </w:r>
          </w:p>
        </w:tc>
      </w:tr>
      <w:tr w:rsidR="0026475C" w:rsidRPr="0026475C" w14:paraId="0845F718" w14:textId="77777777" w:rsidTr="009734C9">
        <w:trPr>
          <w:trHeight w:val="20"/>
        </w:trPr>
        <w:tc>
          <w:tcPr>
            <w:tcW w:w="178" w:type="pct"/>
            <w:tcBorders>
              <w:top w:val="nil"/>
              <w:left w:val="single" w:sz="8" w:space="0" w:color="auto"/>
              <w:bottom w:val="single" w:sz="8" w:space="0" w:color="auto"/>
              <w:right w:val="nil"/>
            </w:tcBorders>
            <w:shd w:val="clear" w:color="auto" w:fill="auto"/>
            <w:vAlign w:val="center"/>
            <w:hideMark/>
          </w:tcPr>
          <w:p w14:paraId="6E6DF49A" w14:textId="77777777" w:rsidR="0026475C" w:rsidRPr="0026475C" w:rsidRDefault="0026475C" w:rsidP="0026475C">
            <w:pPr>
              <w:jc w:val="center"/>
              <w:rPr>
                <w:sz w:val="14"/>
                <w:szCs w:val="14"/>
              </w:rPr>
            </w:pPr>
            <w:r w:rsidRPr="0026475C">
              <w:rPr>
                <w:sz w:val="14"/>
                <w:szCs w:val="14"/>
              </w:rPr>
              <w:t>16.12</w:t>
            </w:r>
          </w:p>
        </w:tc>
        <w:tc>
          <w:tcPr>
            <w:tcW w:w="1192" w:type="pct"/>
            <w:tcBorders>
              <w:top w:val="nil"/>
              <w:left w:val="single" w:sz="8" w:space="0" w:color="auto"/>
              <w:bottom w:val="single" w:sz="8" w:space="0" w:color="auto"/>
              <w:right w:val="single" w:sz="8" w:space="0" w:color="auto"/>
            </w:tcBorders>
            <w:shd w:val="clear" w:color="auto" w:fill="auto"/>
            <w:vAlign w:val="center"/>
            <w:hideMark/>
          </w:tcPr>
          <w:p w14:paraId="0B4DAAD0" w14:textId="77777777" w:rsidR="0026475C" w:rsidRPr="0026475C" w:rsidRDefault="0026475C" w:rsidP="0026475C">
            <w:pPr>
              <w:jc w:val="right"/>
              <w:rPr>
                <w:sz w:val="14"/>
                <w:szCs w:val="14"/>
              </w:rPr>
            </w:pPr>
            <w:r w:rsidRPr="0026475C">
              <w:rPr>
                <w:sz w:val="14"/>
                <w:szCs w:val="14"/>
              </w:rPr>
              <w:t>Сбыт 11</w:t>
            </w:r>
          </w:p>
        </w:tc>
        <w:tc>
          <w:tcPr>
            <w:tcW w:w="218" w:type="pct"/>
            <w:tcBorders>
              <w:top w:val="nil"/>
              <w:left w:val="nil"/>
              <w:bottom w:val="single" w:sz="4" w:space="0" w:color="auto"/>
              <w:right w:val="single" w:sz="8" w:space="0" w:color="auto"/>
            </w:tcBorders>
            <w:shd w:val="clear" w:color="auto" w:fill="auto"/>
            <w:vAlign w:val="center"/>
            <w:hideMark/>
          </w:tcPr>
          <w:p w14:paraId="3D9EB292"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8" w:space="0" w:color="auto"/>
              <w:right w:val="single" w:sz="8" w:space="0" w:color="auto"/>
            </w:tcBorders>
            <w:shd w:val="clear" w:color="auto" w:fill="auto"/>
            <w:vAlign w:val="center"/>
            <w:hideMark/>
          </w:tcPr>
          <w:p w14:paraId="0C35700C"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8" w:space="0" w:color="auto"/>
              <w:right w:val="single" w:sz="8" w:space="0" w:color="auto"/>
            </w:tcBorders>
            <w:shd w:val="clear" w:color="auto" w:fill="auto"/>
            <w:vAlign w:val="center"/>
            <w:hideMark/>
          </w:tcPr>
          <w:p w14:paraId="79182A23"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8" w:space="0" w:color="auto"/>
              <w:right w:val="single" w:sz="8" w:space="0" w:color="auto"/>
            </w:tcBorders>
            <w:shd w:val="clear" w:color="auto" w:fill="auto"/>
            <w:vAlign w:val="center"/>
            <w:hideMark/>
          </w:tcPr>
          <w:p w14:paraId="2F15803F"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8" w:space="0" w:color="auto"/>
              <w:right w:val="single" w:sz="8" w:space="0" w:color="auto"/>
            </w:tcBorders>
            <w:shd w:val="clear" w:color="auto" w:fill="auto"/>
            <w:vAlign w:val="center"/>
            <w:hideMark/>
          </w:tcPr>
          <w:p w14:paraId="66E5AA5B"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13C54B1D"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8" w:space="0" w:color="auto"/>
              <w:right w:val="single" w:sz="8" w:space="0" w:color="auto"/>
            </w:tcBorders>
            <w:shd w:val="clear" w:color="auto" w:fill="auto"/>
            <w:vAlign w:val="center"/>
            <w:hideMark/>
          </w:tcPr>
          <w:p w14:paraId="12DF5A26"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8" w:space="0" w:color="auto"/>
              <w:right w:val="single" w:sz="8" w:space="0" w:color="auto"/>
            </w:tcBorders>
            <w:shd w:val="clear" w:color="auto" w:fill="auto"/>
            <w:vAlign w:val="center"/>
            <w:hideMark/>
          </w:tcPr>
          <w:p w14:paraId="1D9229A4"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8" w:space="0" w:color="auto"/>
              <w:right w:val="single" w:sz="8" w:space="0" w:color="auto"/>
            </w:tcBorders>
            <w:shd w:val="clear" w:color="auto" w:fill="auto"/>
            <w:vAlign w:val="center"/>
            <w:hideMark/>
          </w:tcPr>
          <w:p w14:paraId="0B54372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8" w:space="0" w:color="auto"/>
              <w:right w:val="single" w:sz="8" w:space="0" w:color="auto"/>
            </w:tcBorders>
            <w:shd w:val="clear" w:color="auto" w:fill="auto"/>
            <w:vAlign w:val="center"/>
            <w:hideMark/>
          </w:tcPr>
          <w:p w14:paraId="38D4539E" w14:textId="77777777" w:rsidR="0026475C" w:rsidRPr="0026475C" w:rsidRDefault="0026475C" w:rsidP="0026475C">
            <w:pPr>
              <w:jc w:val="center"/>
              <w:rPr>
                <w:sz w:val="14"/>
                <w:szCs w:val="14"/>
              </w:rPr>
            </w:pPr>
            <w:r w:rsidRPr="0026475C">
              <w:rPr>
                <w:sz w:val="14"/>
                <w:szCs w:val="14"/>
              </w:rPr>
              <w:t> </w:t>
            </w:r>
          </w:p>
        </w:tc>
        <w:tc>
          <w:tcPr>
            <w:tcW w:w="226" w:type="pct"/>
            <w:tcBorders>
              <w:top w:val="nil"/>
              <w:left w:val="nil"/>
              <w:bottom w:val="single" w:sz="4" w:space="0" w:color="auto"/>
              <w:right w:val="single" w:sz="8" w:space="0" w:color="auto"/>
            </w:tcBorders>
            <w:shd w:val="clear" w:color="auto" w:fill="auto"/>
            <w:vAlign w:val="center"/>
            <w:hideMark/>
          </w:tcPr>
          <w:p w14:paraId="4498B1AF"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0E565E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B826AB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545B41F"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E1BCC9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B85D4EA" w14:textId="77777777" w:rsidR="0026475C" w:rsidRPr="0026475C" w:rsidRDefault="0026475C" w:rsidP="0026475C">
            <w:pPr>
              <w:jc w:val="center"/>
              <w:rPr>
                <w:sz w:val="14"/>
                <w:szCs w:val="14"/>
              </w:rPr>
            </w:pPr>
            <w:r w:rsidRPr="0026475C">
              <w:rPr>
                <w:sz w:val="14"/>
                <w:szCs w:val="14"/>
              </w:rPr>
              <w:t>0,000</w:t>
            </w:r>
          </w:p>
        </w:tc>
      </w:tr>
      <w:tr w:rsidR="0026475C" w:rsidRPr="0026475C" w14:paraId="12AC0AC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F24FE59" w14:textId="77777777" w:rsidR="0026475C" w:rsidRPr="0026475C" w:rsidRDefault="0026475C" w:rsidP="0026475C">
            <w:pPr>
              <w:jc w:val="center"/>
              <w:rPr>
                <w:sz w:val="14"/>
                <w:szCs w:val="14"/>
              </w:rPr>
            </w:pPr>
            <w:r w:rsidRPr="0026475C">
              <w:rPr>
                <w:sz w:val="14"/>
                <w:szCs w:val="14"/>
              </w:rPr>
              <w:t>17</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93EAA19" w14:textId="77777777" w:rsidR="0026475C" w:rsidRPr="0026475C" w:rsidRDefault="0026475C" w:rsidP="0026475C">
            <w:pPr>
              <w:rPr>
                <w:sz w:val="14"/>
                <w:szCs w:val="14"/>
              </w:rPr>
            </w:pPr>
            <w:r w:rsidRPr="0026475C">
              <w:rPr>
                <w:sz w:val="14"/>
                <w:szCs w:val="14"/>
              </w:rPr>
              <w:t>Отпуск электроэнергии в смежные сетевые компании в сальдированном выражении, в т.ч.</w:t>
            </w:r>
          </w:p>
        </w:tc>
        <w:tc>
          <w:tcPr>
            <w:tcW w:w="218" w:type="pct"/>
            <w:tcBorders>
              <w:top w:val="single" w:sz="8" w:space="0" w:color="auto"/>
              <w:left w:val="nil"/>
              <w:bottom w:val="single" w:sz="4" w:space="0" w:color="auto"/>
              <w:right w:val="single" w:sz="8" w:space="0" w:color="auto"/>
            </w:tcBorders>
            <w:shd w:val="clear" w:color="auto" w:fill="auto"/>
            <w:vAlign w:val="center"/>
            <w:hideMark/>
          </w:tcPr>
          <w:p w14:paraId="04104E0A"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000000" w:fill="808080"/>
            <w:vAlign w:val="center"/>
            <w:hideMark/>
          </w:tcPr>
          <w:p w14:paraId="008E77A8"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749106F9"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7AC57F55"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05B2D572" w14:textId="77777777" w:rsidR="0026475C" w:rsidRPr="0026475C" w:rsidRDefault="0026475C" w:rsidP="0026475C">
            <w:pPr>
              <w:jc w:val="center"/>
              <w:rPr>
                <w:sz w:val="14"/>
                <w:szCs w:val="14"/>
              </w:rPr>
            </w:pPr>
            <w:r w:rsidRPr="0026475C">
              <w:rPr>
                <w:sz w:val="14"/>
                <w:szCs w:val="14"/>
              </w:rPr>
              <w:t> </w:t>
            </w:r>
          </w:p>
        </w:tc>
        <w:tc>
          <w:tcPr>
            <w:tcW w:w="226" w:type="pct"/>
            <w:tcBorders>
              <w:top w:val="single" w:sz="8" w:space="0" w:color="auto"/>
              <w:left w:val="nil"/>
              <w:bottom w:val="single" w:sz="4" w:space="0" w:color="auto"/>
              <w:right w:val="single" w:sz="8" w:space="0" w:color="auto"/>
            </w:tcBorders>
            <w:shd w:val="clear" w:color="000000" w:fill="808080"/>
            <w:vAlign w:val="center"/>
            <w:hideMark/>
          </w:tcPr>
          <w:p w14:paraId="38B329BE" w14:textId="77777777" w:rsidR="0026475C" w:rsidRPr="0026475C" w:rsidRDefault="0026475C" w:rsidP="0026475C">
            <w:pPr>
              <w:jc w:val="center"/>
              <w:rPr>
                <w:sz w:val="14"/>
                <w:szCs w:val="14"/>
              </w:rPr>
            </w:pPr>
            <w:r w:rsidRPr="0026475C">
              <w:rPr>
                <w:sz w:val="14"/>
                <w:szCs w:val="14"/>
              </w:rPr>
              <w:t> </w:t>
            </w:r>
          </w:p>
        </w:tc>
        <w:tc>
          <w:tcPr>
            <w:tcW w:w="203" w:type="pct"/>
            <w:tcBorders>
              <w:top w:val="nil"/>
              <w:left w:val="nil"/>
              <w:bottom w:val="single" w:sz="4" w:space="0" w:color="auto"/>
              <w:right w:val="single" w:sz="8" w:space="0" w:color="auto"/>
            </w:tcBorders>
            <w:shd w:val="clear" w:color="000000" w:fill="808080"/>
            <w:vAlign w:val="center"/>
            <w:hideMark/>
          </w:tcPr>
          <w:p w14:paraId="4C5521C2" w14:textId="77777777" w:rsidR="0026475C" w:rsidRPr="0026475C" w:rsidRDefault="0026475C" w:rsidP="0026475C">
            <w:pPr>
              <w:jc w:val="center"/>
              <w:rPr>
                <w:sz w:val="14"/>
                <w:szCs w:val="14"/>
              </w:rPr>
            </w:pPr>
            <w:r w:rsidRPr="0026475C">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78FCF11B" w14:textId="77777777" w:rsidR="0026475C" w:rsidRPr="0026475C" w:rsidRDefault="0026475C" w:rsidP="0026475C">
            <w:pPr>
              <w:jc w:val="center"/>
              <w:rPr>
                <w:sz w:val="14"/>
                <w:szCs w:val="14"/>
              </w:rPr>
            </w:pPr>
            <w:r w:rsidRPr="0026475C">
              <w:rPr>
                <w:sz w:val="14"/>
                <w:szCs w:val="14"/>
              </w:rPr>
              <w:t> </w:t>
            </w:r>
          </w:p>
        </w:tc>
        <w:tc>
          <w:tcPr>
            <w:tcW w:w="214" w:type="pct"/>
            <w:tcBorders>
              <w:top w:val="nil"/>
              <w:left w:val="nil"/>
              <w:bottom w:val="single" w:sz="4" w:space="0" w:color="auto"/>
              <w:right w:val="single" w:sz="8" w:space="0" w:color="auto"/>
            </w:tcBorders>
            <w:shd w:val="clear" w:color="000000" w:fill="808080"/>
            <w:vAlign w:val="center"/>
            <w:hideMark/>
          </w:tcPr>
          <w:p w14:paraId="1ABA8CA6" w14:textId="77777777" w:rsidR="0026475C" w:rsidRPr="0026475C" w:rsidRDefault="0026475C" w:rsidP="0026475C">
            <w:pPr>
              <w:jc w:val="center"/>
              <w:rPr>
                <w:sz w:val="14"/>
                <w:szCs w:val="14"/>
              </w:rPr>
            </w:pPr>
            <w:r w:rsidRPr="0026475C">
              <w:rPr>
                <w:sz w:val="14"/>
                <w:szCs w:val="14"/>
              </w:rPr>
              <w:t> </w:t>
            </w:r>
          </w:p>
        </w:tc>
        <w:tc>
          <w:tcPr>
            <w:tcW w:w="241" w:type="pct"/>
            <w:tcBorders>
              <w:top w:val="nil"/>
              <w:left w:val="nil"/>
              <w:bottom w:val="single" w:sz="4" w:space="0" w:color="auto"/>
              <w:right w:val="single" w:sz="8" w:space="0" w:color="auto"/>
            </w:tcBorders>
            <w:shd w:val="clear" w:color="000000" w:fill="808080"/>
            <w:vAlign w:val="center"/>
            <w:hideMark/>
          </w:tcPr>
          <w:p w14:paraId="01B28F41" w14:textId="77777777" w:rsidR="0026475C" w:rsidRPr="0026475C" w:rsidRDefault="0026475C" w:rsidP="0026475C">
            <w:pPr>
              <w:jc w:val="center"/>
              <w:rPr>
                <w:sz w:val="14"/>
                <w:szCs w:val="14"/>
              </w:rPr>
            </w:pPr>
            <w:r w:rsidRPr="0026475C">
              <w:rPr>
                <w:sz w:val="14"/>
                <w:szCs w:val="14"/>
              </w:rPr>
              <w:t> </w:t>
            </w:r>
          </w:p>
        </w:tc>
        <w:tc>
          <w:tcPr>
            <w:tcW w:w="226" w:type="pct"/>
            <w:tcBorders>
              <w:top w:val="single" w:sz="8" w:space="0" w:color="auto"/>
              <w:left w:val="nil"/>
              <w:bottom w:val="single" w:sz="4" w:space="0" w:color="auto"/>
              <w:right w:val="single" w:sz="8" w:space="0" w:color="auto"/>
            </w:tcBorders>
            <w:shd w:val="clear" w:color="000000" w:fill="808080"/>
            <w:vAlign w:val="center"/>
            <w:hideMark/>
          </w:tcPr>
          <w:p w14:paraId="3A2E6703" w14:textId="77777777" w:rsidR="0026475C" w:rsidRPr="0026475C" w:rsidRDefault="0026475C" w:rsidP="0026475C">
            <w:pPr>
              <w:jc w:val="center"/>
              <w:rPr>
                <w:sz w:val="14"/>
                <w:szCs w:val="14"/>
              </w:rPr>
            </w:pPr>
            <w:r w:rsidRPr="0026475C">
              <w:rPr>
                <w:sz w:val="14"/>
                <w:szCs w:val="14"/>
              </w:rPr>
              <w:t> </w:t>
            </w:r>
          </w:p>
        </w:tc>
        <w:tc>
          <w:tcPr>
            <w:tcW w:w="204" w:type="pct"/>
            <w:tcBorders>
              <w:top w:val="single" w:sz="8" w:space="0" w:color="auto"/>
              <w:left w:val="nil"/>
              <w:bottom w:val="single" w:sz="4" w:space="0" w:color="auto"/>
              <w:right w:val="single" w:sz="8" w:space="0" w:color="auto"/>
            </w:tcBorders>
            <w:shd w:val="clear" w:color="000000" w:fill="808080"/>
            <w:vAlign w:val="center"/>
            <w:hideMark/>
          </w:tcPr>
          <w:p w14:paraId="2132B2FD" w14:textId="77777777" w:rsidR="0026475C" w:rsidRPr="0026475C" w:rsidRDefault="0026475C" w:rsidP="0026475C">
            <w:pPr>
              <w:jc w:val="center"/>
              <w:rPr>
                <w:sz w:val="14"/>
                <w:szCs w:val="14"/>
              </w:rPr>
            </w:pPr>
            <w:r w:rsidRPr="0026475C">
              <w:rPr>
                <w:sz w:val="14"/>
                <w:szCs w:val="14"/>
              </w:rPr>
              <w:t> </w:t>
            </w:r>
          </w:p>
        </w:tc>
        <w:tc>
          <w:tcPr>
            <w:tcW w:w="214" w:type="pct"/>
            <w:tcBorders>
              <w:top w:val="single" w:sz="8" w:space="0" w:color="auto"/>
              <w:left w:val="nil"/>
              <w:bottom w:val="single" w:sz="4" w:space="0" w:color="auto"/>
              <w:right w:val="single" w:sz="8" w:space="0" w:color="auto"/>
            </w:tcBorders>
            <w:shd w:val="clear" w:color="000000" w:fill="808080"/>
            <w:vAlign w:val="center"/>
            <w:hideMark/>
          </w:tcPr>
          <w:p w14:paraId="310956AC" w14:textId="77777777" w:rsidR="0026475C" w:rsidRPr="0026475C" w:rsidRDefault="0026475C" w:rsidP="0026475C">
            <w:pPr>
              <w:jc w:val="center"/>
              <w:rPr>
                <w:sz w:val="14"/>
                <w:szCs w:val="14"/>
              </w:rPr>
            </w:pPr>
            <w:r w:rsidRPr="0026475C">
              <w:rPr>
                <w:sz w:val="14"/>
                <w:szCs w:val="14"/>
              </w:rPr>
              <w:t> </w:t>
            </w:r>
          </w:p>
        </w:tc>
        <w:tc>
          <w:tcPr>
            <w:tcW w:w="214" w:type="pct"/>
            <w:tcBorders>
              <w:top w:val="single" w:sz="8" w:space="0" w:color="auto"/>
              <w:left w:val="nil"/>
              <w:bottom w:val="single" w:sz="4" w:space="0" w:color="auto"/>
              <w:right w:val="single" w:sz="8" w:space="0" w:color="auto"/>
            </w:tcBorders>
            <w:shd w:val="clear" w:color="000000" w:fill="808080"/>
            <w:vAlign w:val="center"/>
            <w:hideMark/>
          </w:tcPr>
          <w:p w14:paraId="4E4ED841" w14:textId="77777777" w:rsidR="0026475C" w:rsidRPr="0026475C" w:rsidRDefault="0026475C" w:rsidP="0026475C">
            <w:pPr>
              <w:jc w:val="center"/>
              <w:rPr>
                <w:sz w:val="14"/>
                <w:szCs w:val="14"/>
              </w:rPr>
            </w:pPr>
            <w:r w:rsidRPr="0026475C">
              <w:rPr>
                <w:sz w:val="14"/>
                <w:szCs w:val="14"/>
              </w:rPr>
              <w:t> </w:t>
            </w:r>
          </w:p>
        </w:tc>
        <w:tc>
          <w:tcPr>
            <w:tcW w:w="241" w:type="pct"/>
            <w:tcBorders>
              <w:top w:val="single" w:sz="8" w:space="0" w:color="auto"/>
              <w:left w:val="nil"/>
              <w:bottom w:val="single" w:sz="4" w:space="0" w:color="auto"/>
              <w:right w:val="single" w:sz="8" w:space="0" w:color="auto"/>
            </w:tcBorders>
            <w:shd w:val="clear" w:color="000000" w:fill="808080"/>
            <w:vAlign w:val="center"/>
            <w:hideMark/>
          </w:tcPr>
          <w:p w14:paraId="41CB124D" w14:textId="77777777" w:rsidR="0026475C" w:rsidRPr="0026475C" w:rsidRDefault="0026475C" w:rsidP="0026475C">
            <w:pPr>
              <w:jc w:val="center"/>
              <w:rPr>
                <w:sz w:val="14"/>
                <w:szCs w:val="14"/>
              </w:rPr>
            </w:pPr>
            <w:r w:rsidRPr="0026475C">
              <w:rPr>
                <w:sz w:val="14"/>
                <w:szCs w:val="14"/>
              </w:rPr>
              <w:t> </w:t>
            </w:r>
          </w:p>
        </w:tc>
        <w:tc>
          <w:tcPr>
            <w:tcW w:w="334" w:type="pct"/>
            <w:tcBorders>
              <w:top w:val="single" w:sz="8" w:space="0" w:color="auto"/>
              <w:left w:val="nil"/>
              <w:bottom w:val="single" w:sz="4" w:space="0" w:color="auto"/>
              <w:right w:val="single" w:sz="8" w:space="0" w:color="auto"/>
            </w:tcBorders>
            <w:shd w:val="clear" w:color="000000" w:fill="808080"/>
            <w:vAlign w:val="center"/>
            <w:hideMark/>
          </w:tcPr>
          <w:p w14:paraId="2689E1E6" w14:textId="77777777" w:rsidR="0026475C" w:rsidRPr="0026475C" w:rsidRDefault="0026475C" w:rsidP="0026475C">
            <w:pPr>
              <w:jc w:val="center"/>
              <w:rPr>
                <w:sz w:val="14"/>
                <w:szCs w:val="14"/>
              </w:rPr>
            </w:pPr>
            <w:r w:rsidRPr="0026475C">
              <w:rPr>
                <w:sz w:val="14"/>
                <w:szCs w:val="14"/>
              </w:rPr>
              <w:t> </w:t>
            </w:r>
          </w:p>
        </w:tc>
      </w:tr>
      <w:tr w:rsidR="0026475C" w:rsidRPr="0026475C" w14:paraId="577717FB"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6D271092" w14:textId="77777777" w:rsidR="0026475C" w:rsidRPr="0026475C" w:rsidRDefault="0026475C" w:rsidP="0026475C">
            <w:pPr>
              <w:jc w:val="center"/>
              <w:rPr>
                <w:sz w:val="14"/>
                <w:szCs w:val="14"/>
              </w:rPr>
            </w:pPr>
            <w:r w:rsidRPr="0026475C">
              <w:rPr>
                <w:sz w:val="14"/>
                <w:szCs w:val="14"/>
              </w:rPr>
              <w:t>17.1</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0EB3906D" w14:textId="77777777" w:rsidR="0026475C" w:rsidRPr="0026475C" w:rsidRDefault="0026475C" w:rsidP="0026475C">
            <w:pPr>
              <w:jc w:val="right"/>
              <w:rPr>
                <w:sz w:val="14"/>
                <w:szCs w:val="14"/>
              </w:rPr>
            </w:pPr>
            <w:r w:rsidRPr="0026475C">
              <w:rPr>
                <w:sz w:val="14"/>
                <w:szCs w:val="14"/>
              </w:rPr>
              <w:t>«Горэлектросеть» ООО  (ИНН 4217127144)</w:t>
            </w:r>
          </w:p>
        </w:tc>
        <w:tc>
          <w:tcPr>
            <w:tcW w:w="218" w:type="pct"/>
            <w:tcBorders>
              <w:top w:val="nil"/>
              <w:left w:val="nil"/>
              <w:bottom w:val="single" w:sz="4" w:space="0" w:color="auto"/>
              <w:right w:val="single" w:sz="8" w:space="0" w:color="auto"/>
            </w:tcBorders>
            <w:shd w:val="clear" w:color="auto" w:fill="auto"/>
            <w:vAlign w:val="center"/>
            <w:hideMark/>
          </w:tcPr>
          <w:p w14:paraId="19B861EB"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51913050"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49F752E4"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3033C8E6"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4DAEF1C0"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B7D368E"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DA2BD54"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07460DE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258FBD8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16665B0E"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6FBFE35A"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2F81E78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59C45B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72B5A3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531D16B"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733BC811" w14:textId="77777777" w:rsidR="0026475C" w:rsidRPr="0026475C" w:rsidRDefault="0026475C" w:rsidP="0026475C">
            <w:pPr>
              <w:jc w:val="center"/>
              <w:rPr>
                <w:sz w:val="14"/>
                <w:szCs w:val="14"/>
              </w:rPr>
            </w:pPr>
            <w:r w:rsidRPr="0026475C">
              <w:rPr>
                <w:sz w:val="14"/>
                <w:szCs w:val="14"/>
              </w:rPr>
              <w:t>0,000</w:t>
            </w:r>
          </w:p>
        </w:tc>
      </w:tr>
      <w:tr w:rsidR="0026475C" w:rsidRPr="0026475C" w14:paraId="7CDD5BBE"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EDFCFEE" w14:textId="77777777" w:rsidR="0026475C" w:rsidRPr="0026475C" w:rsidRDefault="0026475C" w:rsidP="0026475C">
            <w:pPr>
              <w:jc w:val="center"/>
              <w:rPr>
                <w:sz w:val="14"/>
                <w:szCs w:val="14"/>
              </w:rPr>
            </w:pPr>
            <w:r w:rsidRPr="0026475C">
              <w:rPr>
                <w:sz w:val="14"/>
                <w:szCs w:val="14"/>
              </w:rPr>
              <w:t>17.2</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B388579" w14:textId="77777777" w:rsidR="0026475C" w:rsidRPr="0026475C" w:rsidRDefault="0026475C" w:rsidP="0026475C">
            <w:pPr>
              <w:jc w:val="right"/>
              <w:rPr>
                <w:sz w:val="14"/>
                <w:szCs w:val="14"/>
              </w:rPr>
            </w:pPr>
            <w:r w:rsidRPr="0026475C">
              <w:rPr>
                <w:sz w:val="14"/>
                <w:szCs w:val="14"/>
              </w:rPr>
              <w:t>«ЕвразЭнергоТранс» ООО (ИНН 4217084532)</w:t>
            </w:r>
          </w:p>
        </w:tc>
        <w:tc>
          <w:tcPr>
            <w:tcW w:w="218" w:type="pct"/>
            <w:tcBorders>
              <w:top w:val="nil"/>
              <w:left w:val="nil"/>
              <w:bottom w:val="single" w:sz="4" w:space="0" w:color="auto"/>
              <w:right w:val="single" w:sz="8" w:space="0" w:color="auto"/>
            </w:tcBorders>
            <w:shd w:val="clear" w:color="auto" w:fill="auto"/>
            <w:vAlign w:val="center"/>
            <w:hideMark/>
          </w:tcPr>
          <w:p w14:paraId="02654CA6"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33A400B"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6CB7A144"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BB2922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6C9EB0DF"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EF443C4"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BD86749"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7FF0E0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6EC9BFF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4CD7358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72CABF1"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7CD361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6A0B57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E5DACE2"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ABE251B"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BA24FD4" w14:textId="77777777" w:rsidR="0026475C" w:rsidRPr="0026475C" w:rsidRDefault="0026475C" w:rsidP="0026475C">
            <w:pPr>
              <w:jc w:val="center"/>
              <w:rPr>
                <w:sz w:val="14"/>
                <w:szCs w:val="14"/>
              </w:rPr>
            </w:pPr>
            <w:r w:rsidRPr="0026475C">
              <w:rPr>
                <w:sz w:val="14"/>
                <w:szCs w:val="14"/>
              </w:rPr>
              <w:t>0,000</w:t>
            </w:r>
          </w:p>
        </w:tc>
      </w:tr>
      <w:tr w:rsidR="0026475C" w:rsidRPr="0026475C" w14:paraId="48A271A1"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3157F29" w14:textId="77777777" w:rsidR="0026475C" w:rsidRPr="0026475C" w:rsidRDefault="0026475C" w:rsidP="0026475C">
            <w:pPr>
              <w:jc w:val="center"/>
              <w:rPr>
                <w:sz w:val="14"/>
                <w:szCs w:val="14"/>
              </w:rPr>
            </w:pPr>
            <w:r w:rsidRPr="0026475C">
              <w:rPr>
                <w:sz w:val="14"/>
                <w:szCs w:val="14"/>
              </w:rPr>
              <w:t>17.3</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ABC1A8A" w14:textId="77777777" w:rsidR="0026475C" w:rsidRPr="0026475C" w:rsidRDefault="0026475C" w:rsidP="0026475C">
            <w:pPr>
              <w:jc w:val="right"/>
              <w:rPr>
                <w:sz w:val="14"/>
                <w:szCs w:val="14"/>
              </w:rPr>
            </w:pPr>
            <w:r w:rsidRPr="0026475C">
              <w:rPr>
                <w:sz w:val="14"/>
                <w:szCs w:val="14"/>
              </w:rPr>
              <w:t>«Кузбасская энергосетевая компания» ООО (ИНН 4205109750)</w:t>
            </w:r>
          </w:p>
        </w:tc>
        <w:tc>
          <w:tcPr>
            <w:tcW w:w="218" w:type="pct"/>
            <w:tcBorders>
              <w:top w:val="nil"/>
              <w:left w:val="nil"/>
              <w:bottom w:val="single" w:sz="4" w:space="0" w:color="auto"/>
              <w:right w:val="single" w:sz="8" w:space="0" w:color="auto"/>
            </w:tcBorders>
            <w:shd w:val="clear" w:color="auto" w:fill="auto"/>
            <w:vAlign w:val="center"/>
            <w:hideMark/>
          </w:tcPr>
          <w:p w14:paraId="1D530763"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154F2022"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1790708D" w14:textId="77777777" w:rsidR="0026475C" w:rsidRPr="0026475C" w:rsidRDefault="0026475C" w:rsidP="0026475C">
            <w:pPr>
              <w:jc w:val="center"/>
              <w:rPr>
                <w:sz w:val="14"/>
                <w:szCs w:val="14"/>
              </w:rPr>
            </w:pPr>
            <w:r w:rsidRPr="0026475C">
              <w:rPr>
                <w:sz w:val="14"/>
                <w:szCs w:val="14"/>
              </w:rPr>
              <w:t>8,423</w:t>
            </w:r>
          </w:p>
        </w:tc>
        <w:tc>
          <w:tcPr>
            <w:tcW w:w="213" w:type="pct"/>
            <w:tcBorders>
              <w:top w:val="nil"/>
              <w:left w:val="nil"/>
              <w:bottom w:val="single" w:sz="4" w:space="0" w:color="auto"/>
              <w:right w:val="single" w:sz="8" w:space="0" w:color="auto"/>
            </w:tcBorders>
            <w:shd w:val="clear" w:color="auto" w:fill="auto"/>
            <w:vAlign w:val="center"/>
            <w:hideMark/>
          </w:tcPr>
          <w:p w14:paraId="1B3A8D8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3054C971"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3FC0B384" w14:textId="77777777" w:rsidR="0026475C" w:rsidRPr="0026475C" w:rsidRDefault="0026475C" w:rsidP="0026475C">
            <w:pPr>
              <w:jc w:val="center"/>
              <w:rPr>
                <w:sz w:val="14"/>
                <w:szCs w:val="14"/>
              </w:rPr>
            </w:pPr>
            <w:r w:rsidRPr="0026475C">
              <w:rPr>
                <w:sz w:val="14"/>
                <w:szCs w:val="14"/>
              </w:rPr>
              <w:t>8,423</w:t>
            </w:r>
          </w:p>
        </w:tc>
        <w:tc>
          <w:tcPr>
            <w:tcW w:w="203" w:type="pct"/>
            <w:tcBorders>
              <w:top w:val="nil"/>
              <w:left w:val="nil"/>
              <w:bottom w:val="single" w:sz="4" w:space="0" w:color="auto"/>
              <w:right w:val="single" w:sz="8" w:space="0" w:color="auto"/>
            </w:tcBorders>
            <w:shd w:val="clear" w:color="auto" w:fill="auto"/>
            <w:vAlign w:val="center"/>
            <w:hideMark/>
          </w:tcPr>
          <w:p w14:paraId="5EB3A305"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C81EF61" w14:textId="77777777" w:rsidR="0026475C" w:rsidRPr="0026475C" w:rsidRDefault="0026475C" w:rsidP="0026475C">
            <w:pPr>
              <w:jc w:val="center"/>
              <w:rPr>
                <w:sz w:val="14"/>
                <w:szCs w:val="14"/>
              </w:rPr>
            </w:pPr>
            <w:r w:rsidRPr="0026475C">
              <w:rPr>
                <w:sz w:val="14"/>
                <w:szCs w:val="14"/>
              </w:rPr>
              <w:t>8,202</w:t>
            </w:r>
          </w:p>
        </w:tc>
        <w:tc>
          <w:tcPr>
            <w:tcW w:w="214" w:type="pct"/>
            <w:tcBorders>
              <w:top w:val="nil"/>
              <w:left w:val="nil"/>
              <w:bottom w:val="single" w:sz="4" w:space="0" w:color="auto"/>
              <w:right w:val="single" w:sz="8" w:space="0" w:color="auto"/>
            </w:tcBorders>
            <w:shd w:val="clear" w:color="auto" w:fill="auto"/>
            <w:vAlign w:val="center"/>
            <w:hideMark/>
          </w:tcPr>
          <w:p w14:paraId="0FC919AF"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30EAFFF4"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26A0204" w14:textId="77777777" w:rsidR="0026475C" w:rsidRPr="0026475C" w:rsidRDefault="0026475C" w:rsidP="0026475C">
            <w:pPr>
              <w:jc w:val="center"/>
              <w:rPr>
                <w:sz w:val="14"/>
                <w:szCs w:val="14"/>
              </w:rPr>
            </w:pPr>
            <w:r w:rsidRPr="0026475C">
              <w:rPr>
                <w:sz w:val="14"/>
                <w:szCs w:val="14"/>
              </w:rPr>
              <w:t>8,202</w:t>
            </w:r>
          </w:p>
        </w:tc>
        <w:tc>
          <w:tcPr>
            <w:tcW w:w="204" w:type="pct"/>
            <w:tcBorders>
              <w:top w:val="nil"/>
              <w:left w:val="nil"/>
              <w:bottom w:val="single" w:sz="4" w:space="0" w:color="auto"/>
              <w:right w:val="single" w:sz="8" w:space="0" w:color="auto"/>
            </w:tcBorders>
            <w:shd w:val="clear" w:color="000000" w:fill="FFFFFF"/>
            <w:vAlign w:val="center"/>
            <w:hideMark/>
          </w:tcPr>
          <w:p w14:paraId="77DC2D2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4BCA82D" w14:textId="77777777" w:rsidR="0026475C" w:rsidRPr="0026475C" w:rsidRDefault="0026475C" w:rsidP="0026475C">
            <w:pPr>
              <w:jc w:val="center"/>
              <w:rPr>
                <w:sz w:val="14"/>
                <w:szCs w:val="14"/>
              </w:rPr>
            </w:pPr>
            <w:r w:rsidRPr="0026475C">
              <w:rPr>
                <w:sz w:val="14"/>
                <w:szCs w:val="14"/>
              </w:rPr>
              <w:t>8,313</w:t>
            </w:r>
          </w:p>
        </w:tc>
        <w:tc>
          <w:tcPr>
            <w:tcW w:w="214" w:type="pct"/>
            <w:tcBorders>
              <w:top w:val="nil"/>
              <w:left w:val="nil"/>
              <w:bottom w:val="single" w:sz="4" w:space="0" w:color="auto"/>
              <w:right w:val="single" w:sz="8" w:space="0" w:color="auto"/>
            </w:tcBorders>
            <w:shd w:val="clear" w:color="000000" w:fill="FFFFFF"/>
            <w:vAlign w:val="center"/>
            <w:hideMark/>
          </w:tcPr>
          <w:p w14:paraId="648CA7F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31515AA"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AECC730" w14:textId="77777777" w:rsidR="0026475C" w:rsidRPr="0026475C" w:rsidRDefault="0026475C" w:rsidP="0026475C">
            <w:pPr>
              <w:jc w:val="center"/>
              <w:rPr>
                <w:sz w:val="14"/>
                <w:szCs w:val="14"/>
              </w:rPr>
            </w:pPr>
            <w:r w:rsidRPr="0026475C">
              <w:rPr>
                <w:sz w:val="14"/>
                <w:szCs w:val="14"/>
              </w:rPr>
              <w:t>8,313</w:t>
            </w:r>
          </w:p>
        </w:tc>
      </w:tr>
      <w:tr w:rsidR="0026475C" w:rsidRPr="0026475C" w14:paraId="2FD142E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AEDFB44" w14:textId="77777777" w:rsidR="0026475C" w:rsidRPr="0026475C" w:rsidRDefault="0026475C" w:rsidP="0026475C">
            <w:pPr>
              <w:jc w:val="center"/>
              <w:rPr>
                <w:sz w:val="14"/>
                <w:szCs w:val="14"/>
              </w:rPr>
            </w:pPr>
            <w:r w:rsidRPr="0026475C">
              <w:rPr>
                <w:sz w:val="14"/>
                <w:szCs w:val="14"/>
              </w:rPr>
              <w:t>17.4</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6CD2803" w14:textId="77777777" w:rsidR="0026475C" w:rsidRPr="0026475C" w:rsidRDefault="0026475C" w:rsidP="0026475C">
            <w:pPr>
              <w:jc w:val="right"/>
              <w:rPr>
                <w:sz w:val="14"/>
                <w:szCs w:val="14"/>
              </w:rPr>
            </w:pPr>
            <w:r w:rsidRPr="0026475C">
              <w:rPr>
                <w:sz w:val="14"/>
                <w:szCs w:val="14"/>
              </w:rPr>
              <w:t>«КузбассЭлектро» ОАО  (ИНН 4202002174)</w:t>
            </w:r>
          </w:p>
        </w:tc>
        <w:tc>
          <w:tcPr>
            <w:tcW w:w="218" w:type="pct"/>
            <w:tcBorders>
              <w:top w:val="nil"/>
              <w:left w:val="nil"/>
              <w:bottom w:val="single" w:sz="4" w:space="0" w:color="auto"/>
              <w:right w:val="single" w:sz="8" w:space="0" w:color="auto"/>
            </w:tcBorders>
            <w:shd w:val="clear" w:color="auto" w:fill="auto"/>
            <w:vAlign w:val="center"/>
            <w:hideMark/>
          </w:tcPr>
          <w:p w14:paraId="7784B96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9CA8F99"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AF3A3F2"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FE539B4"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77E3907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02A42E1"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2054922C"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6778732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12E5AE54"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105D913A"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0992733"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E81B42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0E93A4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E6D5DC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4B4818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BD9DBC7" w14:textId="77777777" w:rsidR="0026475C" w:rsidRPr="0026475C" w:rsidRDefault="0026475C" w:rsidP="0026475C">
            <w:pPr>
              <w:jc w:val="center"/>
              <w:rPr>
                <w:sz w:val="14"/>
                <w:szCs w:val="14"/>
              </w:rPr>
            </w:pPr>
            <w:r w:rsidRPr="0026475C">
              <w:rPr>
                <w:sz w:val="14"/>
                <w:szCs w:val="14"/>
              </w:rPr>
              <w:t>0,000</w:t>
            </w:r>
          </w:p>
        </w:tc>
      </w:tr>
      <w:tr w:rsidR="0026475C" w:rsidRPr="0026475C" w14:paraId="607DF03F"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A014B94" w14:textId="77777777" w:rsidR="0026475C" w:rsidRPr="0026475C" w:rsidRDefault="0026475C" w:rsidP="0026475C">
            <w:pPr>
              <w:jc w:val="center"/>
              <w:rPr>
                <w:sz w:val="14"/>
                <w:szCs w:val="14"/>
              </w:rPr>
            </w:pPr>
            <w:r w:rsidRPr="0026475C">
              <w:rPr>
                <w:sz w:val="14"/>
                <w:szCs w:val="14"/>
              </w:rPr>
              <w:t>17.5</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EBD1932" w14:textId="77777777" w:rsidR="0026475C" w:rsidRPr="0026475C" w:rsidRDefault="0026475C" w:rsidP="0026475C">
            <w:pPr>
              <w:jc w:val="right"/>
              <w:rPr>
                <w:sz w:val="14"/>
                <w:szCs w:val="14"/>
              </w:rPr>
            </w:pPr>
            <w:r w:rsidRPr="0026475C">
              <w:rPr>
                <w:sz w:val="14"/>
                <w:szCs w:val="14"/>
              </w:rPr>
              <w:t>«КЭС» ООО (ИНН 4205395036)</w:t>
            </w:r>
          </w:p>
        </w:tc>
        <w:tc>
          <w:tcPr>
            <w:tcW w:w="218" w:type="pct"/>
            <w:tcBorders>
              <w:top w:val="nil"/>
              <w:left w:val="nil"/>
              <w:bottom w:val="single" w:sz="4" w:space="0" w:color="auto"/>
              <w:right w:val="single" w:sz="8" w:space="0" w:color="auto"/>
            </w:tcBorders>
            <w:shd w:val="clear" w:color="auto" w:fill="auto"/>
            <w:vAlign w:val="center"/>
            <w:hideMark/>
          </w:tcPr>
          <w:p w14:paraId="677C885A"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F87C1D5"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0623D9C1"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8657EA2"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58B7C53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D14FFC9"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49A575B8"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6BA1FA6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4010CE43"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5FC5AFB0"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3DF1DA7D"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0257C84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CABF21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B740898"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D7A99B1"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4366F97C" w14:textId="77777777" w:rsidR="0026475C" w:rsidRPr="0026475C" w:rsidRDefault="0026475C" w:rsidP="0026475C">
            <w:pPr>
              <w:jc w:val="center"/>
              <w:rPr>
                <w:sz w:val="14"/>
                <w:szCs w:val="14"/>
              </w:rPr>
            </w:pPr>
            <w:r w:rsidRPr="0026475C">
              <w:rPr>
                <w:sz w:val="14"/>
                <w:szCs w:val="14"/>
              </w:rPr>
              <w:t>0,000</w:t>
            </w:r>
          </w:p>
        </w:tc>
      </w:tr>
      <w:tr w:rsidR="0026475C" w:rsidRPr="0026475C" w14:paraId="12E6C86C"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A7697CC" w14:textId="77777777" w:rsidR="0026475C" w:rsidRPr="0026475C" w:rsidRDefault="0026475C" w:rsidP="0026475C">
            <w:pPr>
              <w:jc w:val="center"/>
              <w:rPr>
                <w:sz w:val="14"/>
                <w:szCs w:val="14"/>
              </w:rPr>
            </w:pPr>
            <w:r w:rsidRPr="0026475C">
              <w:rPr>
                <w:sz w:val="14"/>
                <w:szCs w:val="14"/>
              </w:rPr>
              <w:t>17.6</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2AA5111" w14:textId="77777777" w:rsidR="0026475C" w:rsidRPr="0026475C" w:rsidRDefault="0026475C" w:rsidP="0026475C">
            <w:pPr>
              <w:jc w:val="right"/>
              <w:rPr>
                <w:sz w:val="14"/>
                <w:szCs w:val="14"/>
              </w:rPr>
            </w:pPr>
            <w:r w:rsidRPr="0026475C">
              <w:rPr>
                <w:sz w:val="14"/>
                <w:szCs w:val="14"/>
              </w:rPr>
              <w:t>«Оборонэнерго» АО  (филиал «Забайкальский» АО «Оборонэнерго») (ИНН 7704726225)</w:t>
            </w:r>
          </w:p>
        </w:tc>
        <w:tc>
          <w:tcPr>
            <w:tcW w:w="218" w:type="pct"/>
            <w:tcBorders>
              <w:top w:val="nil"/>
              <w:left w:val="nil"/>
              <w:bottom w:val="single" w:sz="4" w:space="0" w:color="auto"/>
              <w:right w:val="single" w:sz="8" w:space="0" w:color="auto"/>
            </w:tcBorders>
            <w:shd w:val="clear" w:color="auto" w:fill="auto"/>
            <w:vAlign w:val="center"/>
            <w:hideMark/>
          </w:tcPr>
          <w:p w14:paraId="2AF4B87E"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9567FE9"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675C1B8"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7E9592E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4B316057"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049BAE7"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67940CD4"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35BD03D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2F4965B6"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2DCFD4B4"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91FD236"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4D02CC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152628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09A8A52"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43B924F6"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0CBBB8C" w14:textId="77777777" w:rsidR="0026475C" w:rsidRPr="0026475C" w:rsidRDefault="0026475C" w:rsidP="0026475C">
            <w:pPr>
              <w:jc w:val="center"/>
              <w:rPr>
                <w:sz w:val="14"/>
                <w:szCs w:val="14"/>
              </w:rPr>
            </w:pPr>
            <w:r w:rsidRPr="0026475C">
              <w:rPr>
                <w:sz w:val="14"/>
                <w:szCs w:val="14"/>
              </w:rPr>
              <w:t>0,000</w:t>
            </w:r>
          </w:p>
        </w:tc>
      </w:tr>
      <w:tr w:rsidR="0026475C" w:rsidRPr="0026475C" w14:paraId="1A6E5326"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3AA3938D" w14:textId="77777777" w:rsidR="0026475C" w:rsidRPr="0026475C" w:rsidRDefault="0026475C" w:rsidP="0026475C">
            <w:pPr>
              <w:jc w:val="center"/>
              <w:rPr>
                <w:sz w:val="14"/>
                <w:szCs w:val="14"/>
              </w:rPr>
            </w:pPr>
            <w:r w:rsidRPr="0026475C">
              <w:rPr>
                <w:sz w:val="14"/>
                <w:szCs w:val="14"/>
              </w:rPr>
              <w:t>17.7</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0606A88" w14:textId="77777777" w:rsidR="0026475C" w:rsidRPr="0026475C" w:rsidRDefault="0026475C" w:rsidP="0026475C">
            <w:pPr>
              <w:jc w:val="right"/>
              <w:rPr>
                <w:sz w:val="14"/>
                <w:szCs w:val="14"/>
              </w:rPr>
            </w:pPr>
            <w:r w:rsidRPr="0026475C">
              <w:rPr>
                <w:sz w:val="14"/>
                <w:szCs w:val="14"/>
              </w:rPr>
              <w:t>«Объединенная компания РУСАЛ Энергосеть» ООО  (ИНН 7709806795)</w:t>
            </w:r>
          </w:p>
        </w:tc>
        <w:tc>
          <w:tcPr>
            <w:tcW w:w="218" w:type="pct"/>
            <w:tcBorders>
              <w:top w:val="nil"/>
              <w:left w:val="nil"/>
              <w:bottom w:val="single" w:sz="4" w:space="0" w:color="auto"/>
              <w:right w:val="single" w:sz="8" w:space="0" w:color="auto"/>
            </w:tcBorders>
            <w:shd w:val="clear" w:color="auto" w:fill="auto"/>
            <w:vAlign w:val="center"/>
            <w:hideMark/>
          </w:tcPr>
          <w:p w14:paraId="7DE3A2DE"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0EC1915"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1C8B0CFA"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1D7D9E33"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772ADA06"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1FB0DAB"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7482BC4"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06C3E57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2446788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3E8A56F1"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5C36201C"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237AB3B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54DD37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5B56CF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C22348C"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7469927" w14:textId="77777777" w:rsidR="0026475C" w:rsidRPr="0026475C" w:rsidRDefault="0026475C" w:rsidP="0026475C">
            <w:pPr>
              <w:jc w:val="center"/>
              <w:rPr>
                <w:sz w:val="14"/>
                <w:szCs w:val="14"/>
              </w:rPr>
            </w:pPr>
            <w:r w:rsidRPr="0026475C">
              <w:rPr>
                <w:sz w:val="14"/>
                <w:szCs w:val="14"/>
              </w:rPr>
              <w:t>0,000</w:t>
            </w:r>
          </w:p>
        </w:tc>
      </w:tr>
      <w:tr w:rsidR="0026475C" w:rsidRPr="0026475C" w14:paraId="618A155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5789473" w14:textId="77777777" w:rsidR="0026475C" w:rsidRPr="0026475C" w:rsidRDefault="0026475C" w:rsidP="0026475C">
            <w:pPr>
              <w:jc w:val="center"/>
              <w:rPr>
                <w:sz w:val="14"/>
                <w:szCs w:val="14"/>
              </w:rPr>
            </w:pPr>
            <w:r w:rsidRPr="0026475C">
              <w:rPr>
                <w:sz w:val="14"/>
                <w:szCs w:val="14"/>
              </w:rPr>
              <w:t>17.8</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DE3C9BB" w14:textId="77777777" w:rsidR="0026475C" w:rsidRPr="0026475C" w:rsidRDefault="0026475C" w:rsidP="0026475C">
            <w:pPr>
              <w:jc w:val="right"/>
              <w:rPr>
                <w:sz w:val="14"/>
                <w:szCs w:val="14"/>
              </w:rPr>
            </w:pPr>
            <w:r w:rsidRPr="0026475C">
              <w:rPr>
                <w:sz w:val="14"/>
                <w:szCs w:val="14"/>
              </w:rPr>
              <w:t>«ОЭСК» ООО  (ИНН 4223052779)</w:t>
            </w:r>
          </w:p>
        </w:tc>
        <w:tc>
          <w:tcPr>
            <w:tcW w:w="218" w:type="pct"/>
            <w:tcBorders>
              <w:top w:val="nil"/>
              <w:left w:val="nil"/>
              <w:bottom w:val="single" w:sz="4" w:space="0" w:color="auto"/>
              <w:right w:val="single" w:sz="8" w:space="0" w:color="auto"/>
            </w:tcBorders>
            <w:shd w:val="clear" w:color="auto" w:fill="auto"/>
            <w:vAlign w:val="center"/>
            <w:hideMark/>
          </w:tcPr>
          <w:p w14:paraId="36BEEF7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55F65F1B"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67AB80B3"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3975307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5FD10C1C"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1CA87ED"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01CD95AC"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46F3A3A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0BDA120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47F2E85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CC84239"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9A15EC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EBD922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99C6278"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F7A64F2"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57F591A" w14:textId="77777777" w:rsidR="0026475C" w:rsidRPr="0026475C" w:rsidRDefault="0026475C" w:rsidP="0026475C">
            <w:pPr>
              <w:jc w:val="center"/>
              <w:rPr>
                <w:sz w:val="14"/>
                <w:szCs w:val="14"/>
              </w:rPr>
            </w:pPr>
            <w:r w:rsidRPr="0026475C">
              <w:rPr>
                <w:sz w:val="14"/>
                <w:szCs w:val="14"/>
              </w:rPr>
              <w:t>0,000</w:t>
            </w:r>
          </w:p>
        </w:tc>
      </w:tr>
      <w:tr w:rsidR="0026475C" w:rsidRPr="0026475C" w14:paraId="7B66A113"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9614462" w14:textId="77777777" w:rsidR="0026475C" w:rsidRPr="0026475C" w:rsidRDefault="0026475C" w:rsidP="0026475C">
            <w:pPr>
              <w:jc w:val="center"/>
              <w:rPr>
                <w:sz w:val="14"/>
                <w:szCs w:val="14"/>
              </w:rPr>
            </w:pPr>
            <w:r w:rsidRPr="0026475C">
              <w:rPr>
                <w:sz w:val="14"/>
                <w:szCs w:val="14"/>
              </w:rPr>
              <w:lastRenderedPageBreak/>
              <w:t>17.9</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38929A8" w14:textId="77777777" w:rsidR="0026475C" w:rsidRPr="0026475C" w:rsidRDefault="0026475C" w:rsidP="0026475C">
            <w:pPr>
              <w:jc w:val="right"/>
              <w:rPr>
                <w:sz w:val="14"/>
                <w:szCs w:val="14"/>
              </w:rPr>
            </w:pPr>
            <w:r w:rsidRPr="0026475C">
              <w:rPr>
                <w:sz w:val="14"/>
                <w:szCs w:val="14"/>
              </w:rPr>
              <w:t>«Регионэнергосеть» ООО (ИНН 4205271471)</w:t>
            </w:r>
          </w:p>
        </w:tc>
        <w:tc>
          <w:tcPr>
            <w:tcW w:w="218" w:type="pct"/>
            <w:tcBorders>
              <w:top w:val="nil"/>
              <w:left w:val="nil"/>
              <w:bottom w:val="single" w:sz="4" w:space="0" w:color="auto"/>
              <w:right w:val="single" w:sz="8" w:space="0" w:color="auto"/>
            </w:tcBorders>
            <w:shd w:val="clear" w:color="auto" w:fill="auto"/>
            <w:vAlign w:val="center"/>
            <w:hideMark/>
          </w:tcPr>
          <w:p w14:paraId="70100BD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2A4049D"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951C118"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30698931" w14:textId="77777777" w:rsidR="0026475C" w:rsidRPr="0026475C" w:rsidRDefault="0026475C" w:rsidP="0026475C">
            <w:pPr>
              <w:jc w:val="center"/>
              <w:rPr>
                <w:sz w:val="14"/>
                <w:szCs w:val="14"/>
              </w:rPr>
            </w:pPr>
            <w:r w:rsidRPr="0026475C">
              <w:rPr>
                <w:sz w:val="14"/>
                <w:szCs w:val="14"/>
              </w:rPr>
              <w:t>0,028</w:t>
            </w:r>
          </w:p>
        </w:tc>
        <w:tc>
          <w:tcPr>
            <w:tcW w:w="241" w:type="pct"/>
            <w:tcBorders>
              <w:top w:val="nil"/>
              <w:left w:val="nil"/>
              <w:bottom w:val="single" w:sz="4" w:space="0" w:color="auto"/>
              <w:right w:val="single" w:sz="8" w:space="0" w:color="auto"/>
            </w:tcBorders>
            <w:shd w:val="clear" w:color="auto" w:fill="auto"/>
            <w:vAlign w:val="center"/>
            <w:hideMark/>
          </w:tcPr>
          <w:p w14:paraId="5BC0DD9D"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102AE73" w14:textId="77777777" w:rsidR="0026475C" w:rsidRPr="0026475C" w:rsidRDefault="0026475C" w:rsidP="0026475C">
            <w:pPr>
              <w:jc w:val="center"/>
              <w:rPr>
                <w:sz w:val="14"/>
                <w:szCs w:val="14"/>
              </w:rPr>
            </w:pPr>
            <w:r w:rsidRPr="0026475C">
              <w:rPr>
                <w:sz w:val="14"/>
                <w:szCs w:val="14"/>
              </w:rPr>
              <w:t>0,028</w:t>
            </w:r>
          </w:p>
        </w:tc>
        <w:tc>
          <w:tcPr>
            <w:tcW w:w="203" w:type="pct"/>
            <w:tcBorders>
              <w:top w:val="nil"/>
              <w:left w:val="nil"/>
              <w:bottom w:val="single" w:sz="4" w:space="0" w:color="auto"/>
              <w:right w:val="single" w:sz="8" w:space="0" w:color="auto"/>
            </w:tcBorders>
            <w:shd w:val="clear" w:color="auto" w:fill="auto"/>
            <w:vAlign w:val="center"/>
            <w:hideMark/>
          </w:tcPr>
          <w:p w14:paraId="2EEB2029"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0D3D8915"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0CC0A959" w14:textId="77777777" w:rsidR="0026475C" w:rsidRPr="0026475C" w:rsidRDefault="0026475C" w:rsidP="0026475C">
            <w:pPr>
              <w:jc w:val="center"/>
              <w:rPr>
                <w:sz w:val="14"/>
                <w:szCs w:val="14"/>
              </w:rPr>
            </w:pPr>
            <w:r w:rsidRPr="0026475C">
              <w:rPr>
                <w:sz w:val="14"/>
                <w:szCs w:val="14"/>
              </w:rPr>
              <w:t>0,028</w:t>
            </w:r>
          </w:p>
        </w:tc>
        <w:tc>
          <w:tcPr>
            <w:tcW w:w="241" w:type="pct"/>
            <w:tcBorders>
              <w:top w:val="nil"/>
              <w:left w:val="nil"/>
              <w:bottom w:val="single" w:sz="4" w:space="0" w:color="auto"/>
              <w:right w:val="single" w:sz="8" w:space="0" w:color="auto"/>
            </w:tcBorders>
            <w:shd w:val="clear" w:color="auto" w:fill="auto"/>
            <w:vAlign w:val="center"/>
            <w:hideMark/>
          </w:tcPr>
          <w:p w14:paraId="562D7015"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2831AAAD" w14:textId="77777777" w:rsidR="0026475C" w:rsidRPr="0026475C" w:rsidRDefault="0026475C" w:rsidP="0026475C">
            <w:pPr>
              <w:jc w:val="center"/>
              <w:rPr>
                <w:sz w:val="14"/>
                <w:szCs w:val="14"/>
              </w:rPr>
            </w:pPr>
            <w:r w:rsidRPr="0026475C">
              <w:rPr>
                <w:sz w:val="14"/>
                <w:szCs w:val="14"/>
              </w:rPr>
              <w:t>0,028</w:t>
            </w:r>
          </w:p>
        </w:tc>
        <w:tc>
          <w:tcPr>
            <w:tcW w:w="204" w:type="pct"/>
            <w:tcBorders>
              <w:top w:val="nil"/>
              <w:left w:val="nil"/>
              <w:bottom w:val="single" w:sz="4" w:space="0" w:color="auto"/>
              <w:right w:val="single" w:sz="8" w:space="0" w:color="auto"/>
            </w:tcBorders>
            <w:shd w:val="clear" w:color="000000" w:fill="FFFFFF"/>
            <w:vAlign w:val="center"/>
            <w:hideMark/>
          </w:tcPr>
          <w:p w14:paraId="146D688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450711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D0F5BF7" w14:textId="77777777" w:rsidR="0026475C" w:rsidRPr="0026475C" w:rsidRDefault="0026475C" w:rsidP="0026475C">
            <w:pPr>
              <w:jc w:val="center"/>
              <w:rPr>
                <w:sz w:val="14"/>
                <w:szCs w:val="14"/>
              </w:rPr>
            </w:pPr>
            <w:r w:rsidRPr="0026475C">
              <w:rPr>
                <w:sz w:val="14"/>
                <w:szCs w:val="14"/>
              </w:rPr>
              <w:t>0,028</w:t>
            </w:r>
          </w:p>
        </w:tc>
        <w:tc>
          <w:tcPr>
            <w:tcW w:w="241" w:type="pct"/>
            <w:tcBorders>
              <w:top w:val="nil"/>
              <w:left w:val="nil"/>
              <w:bottom w:val="single" w:sz="4" w:space="0" w:color="auto"/>
              <w:right w:val="single" w:sz="8" w:space="0" w:color="auto"/>
            </w:tcBorders>
            <w:shd w:val="clear" w:color="000000" w:fill="FFFFFF"/>
            <w:vAlign w:val="center"/>
            <w:hideMark/>
          </w:tcPr>
          <w:p w14:paraId="3148000D"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236CD16" w14:textId="77777777" w:rsidR="0026475C" w:rsidRPr="0026475C" w:rsidRDefault="0026475C" w:rsidP="0026475C">
            <w:pPr>
              <w:jc w:val="center"/>
              <w:rPr>
                <w:sz w:val="14"/>
                <w:szCs w:val="14"/>
              </w:rPr>
            </w:pPr>
            <w:r w:rsidRPr="0026475C">
              <w:rPr>
                <w:sz w:val="14"/>
                <w:szCs w:val="14"/>
              </w:rPr>
              <w:t>0,028</w:t>
            </w:r>
          </w:p>
        </w:tc>
      </w:tr>
      <w:tr w:rsidR="0026475C" w:rsidRPr="0026475C" w14:paraId="7B628DEA"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B3E5F2C" w14:textId="77777777" w:rsidR="0026475C" w:rsidRPr="0026475C" w:rsidRDefault="0026475C" w:rsidP="0026475C">
            <w:pPr>
              <w:jc w:val="center"/>
              <w:rPr>
                <w:sz w:val="14"/>
                <w:szCs w:val="14"/>
              </w:rPr>
            </w:pPr>
            <w:r w:rsidRPr="0026475C">
              <w:rPr>
                <w:sz w:val="14"/>
                <w:szCs w:val="14"/>
              </w:rPr>
              <w:t>17.10</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2D5EBD6" w14:textId="77777777" w:rsidR="0026475C" w:rsidRPr="0026475C" w:rsidRDefault="0026475C" w:rsidP="0026475C">
            <w:pPr>
              <w:jc w:val="right"/>
              <w:rPr>
                <w:sz w:val="14"/>
                <w:szCs w:val="14"/>
              </w:rPr>
            </w:pPr>
            <w:r w:rsidRPr="0026475C">
              <w:rPr>
                <w:sz w:val="14"/>
                <w:szCs w:val="14"/>
              </w:rPr>
              <w:t>«Ресурсоснабжающая компания» ООО (ИНН 4205372624)</w:t>
            </w:r>
          </w:p>
        </w:tc>
        <w:tc>
          <w:tcPr>
            <w:tcW w:w="218" w:type="pct"/>
            <w:tcBorders>
              <w:top w:val="nil"/>
              <w:left w:val="nil"/>
              <w:bottom w:val="single" w:sz="4" w:space="0" w:color="auto"/>
              <w:right w:val="single" w:sz="8" w:space="0" w:color="auto"/>
            </w:tcBorders>
            <w:shd w:val="clear" w:color="auto" w:fill="auto"/>
            <w:vAlign w:val="center"/>
            <w:hideMark/>
          </w:tcPr>
          <w:p w14:paraId="33C523D8"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CFCEAAA"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7DC34363"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46FD1FA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77B533A5"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D8B2E2F"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F77BAFB"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0F4D1D68"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1C6DD9A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3D4492D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0AC24FE0"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B7EEAF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F08CE1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FD7F3D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AB27FFC"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4CE4AA35" w14:textId="77777777" w:rsidR="0026475C" w:rsidRPr="0026475C" w:rsidRDefault="0026475C" w:rsidP="0026475C">
            <w:pPr>
              <w:jc w:val="center"/>
              <w:rPr>
                <w:sz w:val="14"/>
                <w:szCs w:val="14"/>
              </w:rPr>
            </w:pPr>
            <w:r w:rsidRPr="0026475C">
              <w:rPr>
                <w:sz w:val="14"/>
                <w:szCs w:val="14"/>
              </w:rPr>
              <w:t>0,000</w:t>
            </w:r>
          </w:p>
        </w:tc>
      </w:tr>
      <w:tr w:rsidR="0026475C" w:rsidRPr="0026475C" w14:paraId="23D4829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EEB41F9" w14:textId="77777777" w:rsidR="0026475C" w:rsidRPr="0026475C" w:rsidRDefault="0026475C" w:rsidP="0026475C">
            <w:pPr>
              <w:jc w:val="center"/>
              <w:rPr>
                <w:sz w:val="14"/>
                <w:szCs w:val="14"/>
              </w:rPr>
            </w:pPr>
            <w:r w:rsidRPr="0026475C">
              <w:rPr>
                <w:sz w:val="14"/>
                <w:szCs w:val="14"/>
              </w:rPr>
              <w:t>17.11</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24E9996" w14:textId="77777777" w:rsidR="0026475C" w:rsidRPr="0026475C" w:rsidRDefault="0026475C" w:rsidP="0026475C">
            <w:pPr>
              <w:jc w:val="right"/>
              <w:rPr>
                <w:sz w:val="14"/>
                <w:szCs w:val="14"/>
              </w:rPr>
            </w:pPr>
            <w:r w:rsidRPr="0026475C">
              <w:rPr>
                <w:sz w:val="14"/>
                <w:szCs w:val="14"/>
              </w:rPr>
              <w:t>«РЖД» ОАО  (Западно-Сибирская дирекция по энергообеспечению - СП Трансэнерго - филиала ОАО «РЖД») (ИНН 7708503727)</w:t>
            </w:r>
          </w:p>
        </w:tc>
        <w:tc>
          <w:tcPr>
            <w:tcW w:w="218" w:type="pct"/>
            <w:tcBorders>
              <w:top w:val="nil"/>
              <w:left w:val="nil"/>
              <w:bottom w:val="single" w:sz="4" w:space="0" w:color="auto"/>
              <w:right w:val="single" w:sz="8" w:space="0" w:color="auto"/>
            </w:tcBorders>
            <w:shd w:val="clear" w:color="auto" w:fill="auto"/>
            <w:vAlign w:val="center"/>
            <w:hideMark/>
          </w:tcPr>
          <w:p w14:paraId="4C670F2B"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8BDD23E"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15376466" w14:textId="77777777" w:rsidR="0026475C" w:rsidRPr="0026475C" w:rsidRDefault="0026475C" w:rsidP="0026475C">
            <w:pPr>
              <w:jc w:val="center"/>
              <w:rPr>
                <w:sz w:val="14"/>
                <w:szCs w:val="14"/>
              </w:rPr>
            </w:pPr>
            <w:r w:rsidRPr="0026475C">
              <w:rPr>
                <w:sz w:val="14"/>
                <w:szCs w:val="14"/>
              </w:rPr>
              <w:t>-0,127</w:t>
            </w:r>
          </w:p>
        </w:tc>
        <w:tc>
          <w:tcPr>
            <w:tcW w:w="213" w:type="pct"/>
            <w:tcBorders>
              <w:top w:val="nil"/>
              <w:left w:val="nil"/>
              <w:bottom w:val="single" w:sz="4" w:space="0" w:color="auto"/>
              <w:right w:val="single" w:sz="8" w:space="0" w:color="auto"/>
            </w:tcBorders>
            <w:shd w:val="clear" w:color="auto" w:fill="auto"/>
            <w:vAlign w:val="center"/>
            <w:hideMark/>
          </w:tcPr>
          <w:p w14:paraId="091368A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48A2D96F"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2A7C6073" w14:textId="77777777" w:rsidR="0026475C" w:rsidRPr="0026475C" w:rsidRDefault="0026475C" w:rsidP="0026475C">
            <w:pPr>
              <w:jc w:val="center"/>
              <w:rPr>
                <w:sz w:val="14"/>
                <w:szCs w:val="14"/>
              </w:rPr>
            </w:pPr>
            <w:r w:rsidRPr="0026475C">
              <w:rPr>
                <w:sz w:val="14"/>
                <w:szCs w:val="14"/>
              </w:rPr>
              <w:t>-0,127</w:t>
            </w:r>
          </w:p>
        </w:tc>
        <w:tc>
          <w:tcPr>
            <w:tcW w:w="203" w:type="pct"/>
            <w:tcBorders>
              <w:top w:val="nil"/>
              <w:left w:val="nil"/>
              <w:bottom w:val="single" w:sz="4" w:space="0" w:color="auto"/>
              <w:right w:val="single" w:sz="8" w:space="0" w:color="auto"/>
            </w:tcBorders>
            <w:shd w:val="clear" w:color="auto" w:fill="auto"/>
            <w:vAlign w:val="center"/>
            <w:hideMark/>
          </w:tcPr>
          <w:p w14:paraId="008CEF8D"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39CEAA8C" w14:textId="77777777" w:rsidR="0026475C" w:rsidRPr="0026475C" w:rsidRDefault="0026475C" w:rsidP="0026475C">
            <w:pPr>
              <w:jc w:val="center"/>
              <w:rPr>
                <w:sz w:val="14"/>
                <w:szCs w:val="14"/>
              </w:rPr>
            </w:pPr>
            <w:r w:rsidRPr="0026475C">
              <w:rPr>
                <w:sz w:val="14"/>
                <w:szCs w:val="14"/>
              </w:rPr>
              <w:t>-0,118</w:t>
            </w:r>
          </w:p>
        </w:tc>
        <w:tc>
          <w:tcPr>
            <w:tcW w:w="214" w:type="pct"/>
            <w:tcBorders>
              <w:top w:val="nil"/>
              <w:left w:val="nil"/>
              <w:bottom w:val="single" w:sz="4" w:space="0" w:color="auto"/>
              <w:right w:val="single" w:sz="8" w:space="0" w:color="auto"/>
            </w:tcBorders>
            <w:shd w:val="clear" w:color="auto" w:fill="auto"/>
            <w:vAlign w:val="center"/>
            <w:hideMark/>
          </w:tcPr>
          <w:p w14:paraId="48718AC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46E622BA"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05CF0E05" w14:textId="77777777" w:rsidR="0026475C" w:rsidRPr="0026475C" w:rsidRDefault="0026475C" w:rsidP="0026475C">
            <w:pPr>
              <w:jc w:val="center"/>
              <w:rPr>
                <w:sz w:val="14"/>
                <w:szCs w:val="14"/>
              </w:rPr>
            </w:pPr>
            <w:r w:rsidRPr="0026475C">
              <w:rPr>
                <w:sz w:val="14"/>
                <w:szCs w:val="14"/>
              </w:rPr>
              <w:t>-0,118</w:t>
            </w:r>
          </w:p>
        </w:tc>
        <w:tc>
          <w:tcPr>
            <w:tcW w:w="204" w:type="pct"/>
            <w:tcBorders>
              <w:top w:val="nil"/>
              <w:left w:val="nil"/>
              <w:bottom w:val="single" w:sz="4" w:space="0" w:color="auto"/>
              <w:right w:val="single" w:sz="8" w:space="0" w:color="auto"/>
            </w:tcBorders>
            <w:shd w:val="clear" w:color="000000" w:fill="FFFFFF"/>
            <w:vAlign w:val="center"/>
            <w:hideMark/>
          </w:tcPr>
          <w:p w14:paraId="73597E2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B488730" w14:textId="77777777" w:rsidR="0026475C" w:rsidRPr="0026475C" w:rsidRDefault="0026475C" w:rsidP="0026475C">
            <w:pPr>
              <w:jc w:val="center"/>
              <w:rPr>
                <w:sz w:val="14"/>
                <w:szCs w:val="14"/>
              </w:rPr>
            </w:pPr>
            <w:r w:rsidRPr="0026475C">
              <w:rPr>
                <w:sz w:val="14"/>
                <w:szCs w:val="14"/>
              </w:rPr>
              <w:t>-0,123</w:t>
            </w:r>
          </w:p>
        </w:tc>
        <w:tc>
          <w:tcPr>
            <w:tcW w:w="214" w:type="pct"/>
            <w:tcBorders>
              <w:top w:val="nil"/>
              <w:left w:val="nil"/>
              <w:bottom w:val="single" w:sz="4" w:space="0" w:color="auto"/>
              <w:right w:val="single" w:sz="8" w:space="0" w:color="auto"/>
            </w:tcBorders>
            <w:shd w:val="clear" w:color="000000" w:fill="FFFFFF"/>
            <w:vAlign w:val="center"/>
            <w:hideMark/>
          </w:tcPr>
          <w:p w14:paraId="38771621"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4B98B3B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3C33A1D7" w14:textId="77777777" w:rsidR="0026475C" w:rsidRPr="0026475C" w:rsidRDefault="0026475C" w:rsidP="0026475C">
            <w:pPr>
              <w:jc w:val="center"/>
              <w:rPr>
                <w:sz w:val="14"/>
                <w:szCs w:val="14"/>
              </w:rPr>
            </w:pPr>
            <w:r w:rsidRPr="0026475C">
              <w:rPr>
                <w:sz w:val="14"/>
                <w:szCs w:val="14"/>
              </w:rPr>
              <w:t>-0,123</w:t>
            </w:r>
          </w:p>
        </w:tc>
      </w:tr>
      <w:tr w:rsidR="0026475C" w:rsidRPr="0026475C" w14:paraId="29B311DA"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AA260ED" w14:textId="77777777" w:rsidR="0026475C" w:rsidRPr="0026475C" w:rsidRDefault="0026475C" w:rsidP="0026475C">
            <w:pPr>
              <w:jc w:val="center"/>
              <w:rPr>
                <w:sz w:val="14"/>
                <w:szCs w:val="14"/>
              </w:rPr>
            </w:pPr>
            <w:r w:rsidRPr="0026475C">
              <w:rPr>
                <w:sz w:val="14"/>
                <w:szCs w:val="14"/>
              </w:rPr>
              <w:t>17.12</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26D32EC" w14:textId="77777777" w:rsidR="0026475C" w:rsidRPr="0026475C" w:rsidRDefault="0026475C" w:rsidP="0026475C">
            <w:pPr>
              <w:jc w:val="right"/>
              <w:rPr>
                <w:sz w:val="14"/>
                <w:szCs w:val="14"/>
              </w:rPr>
            </w:pPr>
            <w:r w:rsidRPr="0026475C">
              <w:rPr>
                <w:sz w:val="14"/>
                <w:szCs w:val="14"/>
              </w:rPr>
              <w:t>«РЖД» ОАО  (Красноярская дирекция по энергообеспечению - СП Трансэнерго - филиала ОАО «РЖД») (ИНН 7708503727)</w:t>
            </w:r>
          </w:p>
        </w:tc>
        <w:tc>
          <w:tcPr>
            <w:tcW w:w="218" w:type="pct"/>
            <w:tcBorders>
              <w:top w:val="nil"/>
              <w:left w:val="nil"/>
              <w:bottom w:val="single" w:sz="4" w:space="0" w:color="auto"/>
              <w:right w:val="single" w:sz="8" w:space="0" w:color="auto"/>
            </w:tcBorders>
            <w:shd w:val="clear" w:color="auto" w:fill="auto"/>
            <w:vAlign w:val="center"/>
            <w:hideMark/>
          </w:tcPr>
          <w:p w14:paraId="224764DF"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27F59063"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12B0E37C"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713C46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3C6220F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B96BDFB"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01030667"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6C19441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2055A8F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114071FD"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061B15A"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EDDBD9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BBFE383"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B87EA5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4835C59A"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1EA6F0C" w14:textId="77777777" w:rsidR="0026475C" w:rsidRPr="0026475C" w:rsidRDefault="0026475C" w:rsidP="0026475C">
            <w:pPr>
              <w:jc w:val="center"/>
              <w:rPr>
                <w:sz w:val="14"/>
                <w:szCs w:val="14"/>
              </w:rPr>
            </w:pPr>
            <w:r w:rsidRPr="0026475C">
              <w:rPr>
                <w:sz w:val="14"/>
                <w:szCs w:val="14"/>
              </w:rPr>
              <w:t>0,000</w:t>
            </w:r>
          </w:p>
        </w:tc>
      </w:tr>
      <w:tr w:rsidR="0026475C" w:rsidRPr="0026475C" w14:paraId="6ACE7A8F"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5C0A0A6" w14:textId="77777777" w:rsidR="0026475C" w:rsidRPr="0026475C" w:rsidRDefault="0026475C" w:rsidP="0026475C">
            <w:pPr>
              <w:jc w:val="center"/>
              <w:rPr>
                <w:sz w:val="14"/>
                <w:szCs w:val="14"/>
              </w:rPr>
            </w:pPr>
            <w:r w:rsidRPr="0026475C">
              <w:rPr>
                <w:sz w:val="14"/>
                <w:szCs w:val="14"/>
              </w:rPr>
              <w:t>17.13</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9DFF2F2" w14:textId="77777777" w:rsidR="0026475C" w:rsidRPr="0026475C" w:rsidRDefault="0026475C" w:rsidP="0026475C">
            <w:pPr>
              <w:jc w:val="right"/>
              <w:rPr>
                <w:sz w:val="14"/>
                <w:szCs w:val="14"/>
              </w:rPr>
            </w:pPr>
            <w:r w:rsidRPr="0026475C">
              <w:rPr>
                <w:sz w:val="14"/>
                <w:szCs w:val="14"/>
              </w:rPr>
              <w:t>«Россети Сибирь» ПАО (филиал ПАО «Россети Сибирь» - «Кузбассэнерго – РЭС») (ИНН 2460069527)</w:t>
            </w:r>
          </w:p>
        </w:tc>
        <w:tc>
          <w:tcPr>
            <w:tcW w:w="218" w:type="pct"/>
            <w:tcBorders>
              <w:top w:val="nil"/>
              <w:left w:val="nil"/>
              <w:bottom w:val="single" w:sz="4" w:space="0" w:color="auto"/>
              <w:right w:val="single" w:sz="8" w:space="0" w:color="auto"/>
            </w:tcBorders>
            <w:shd w:val="clear" w:color="auto" w:fill="auto"/>
            <w:vAlign w:val="center"/>
            <w:hideMark/>
          </w:tcPr>
          <w:p w14:paraId="7F78044E"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A4A0EBC" w14:textId="77777777" w:rsidR="0026475C" w:rsidRPr="0026475C" w:rsidRDefault="0026475C" w:rsidP="0026475C">
            <w:pPr>
              <w:jc w:val="center"/>
              <w:rPr>
                <w:sz w:val="14"/>
                <w:szCs w:val="14"/>
              </w:rPr>
            </w:pPr>
            <w:r w:rsidRPr="0026475C">
              <w:rPr>
                <w:sz w:val="14"/>
                <w:szCs w:val="14"/>
              </w:rPr>
              <w:t>-57,103</w:t>
            </w:r>
          </w:p>
        </w:tc>
        <w:tc>
          <w:tcPr>
            <w:tcW w:w="213" w:type="pct"/>
            <w:tcBorders>
              <w:top w:val="nil"/>
              <w:left w:val="nil"/>
              <w:bottom w:val="single" w:sz="4" w:space="0" w:color="auto"/>
              <w:right w:val="single" w:sz="8" w:space="0" w:color="auto"/>
            </w:tcBorders>
            <w:shd w:val="clear" w:color="auto" w:fill="auto"/>
            <w:vAlign w:val="center"/>
            <w:hideMark/>
          </w:tcPr>
          <w:p w14:paraId="46241970" w14:textId="77777777" w:rsidR="0026475C" w:rsidRPr="0026475C" w:rsidRDefault="0026475C" w:rsidP="0026475C">
            <w:pPr>
              <w:jc w:val="center"/>
              <w:rPr>
                <w:sz w:val="14"/>
                <w:szCs w:val="14"/>
              </w:rPr>
            </w:pPr>
            <w:r w:rsidRPr="0026475C">
              <w:rPr>
                <w:sz w:val="14"/>
                <w:szCs w:val="14"/>
              </w:rPr>
              <w:t>-7,599</w:t>
            </w:r>
          </w:p>
        </w:tc>
        <w:tc>
          <w:tcPr>
            <w:tcW w:w="213" w:type="pct"/>
            <w:tcBorders>
              <w:top w:val="nil"/>
              <w:left w:val="nil"/>
              <w:bottom w:val="single" w:sz="4" w:space="0" w:color="auto"/>
              <w:right w:val="single" w:sz="8" w:space="0" w:color="auto"/>
            </w:tcBorders>
            <w:shd w:val="clear" w:color="auto" w:fill="auto"/>
            <w:vAlign w:val="center"/>
            <w:hideMark/>
          </w:tcPr>
          <w:p w14:paraId="71F0C10A" w14:textId="77777777" w:rsidR="0026475C" w:rsidRPr="0026475C" w:rsidRDefault="0026475C" w:rsidP="0026475C">
            <w:pPr>
              <w:jc w:val="center"/>
              <w:rPr>
                <w:sz w:val="14"/>
                <w:szCs w:val="14"/>
              </w:rPr>
            </w:pPr>
            <w:r w:rsidRPr="0026475C">
              <w:rPr>
                <w:sz w:val="14"/>
                <w:szCs w:val="14"/>
              </w:rPr>
              <w:t>-0,270</w:t>
            </w:r>
          </w:p>
        </w:tc>
        <w:tc>
          <w:tcPr>
            <w:tcW w:w="241" w:type="pct"/>
            <w:tcBorders>
              <w:top w:val="nil"/>
              <w:left w:val="nil"/>
              <w:bottom w:val="single" w:sz="4" w:space="0" w:color="auto"/>
              <w:right w:val="single" w:sz="8" w:space="0" w:color="auto"/>
            </w:tcBorders>
            <w:shd w:val="clear" w:color="auto" w:fill="auto"/>
            <w:vAlign w:val="center"/>
            <w:hideMark/>
          </w:tcPr>
          <w:p w14:paraId="3C2A974A"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8FAD90F" w14:textId="77777777" w:rsidR="0026475C" w:rsidRPr="0026475C" w:rsidRDefault="0026475C" w:rsidP="0026475C">
            <w:pPr>
              <w:jc w:val="center"/>
              <w:rPr>
                <w:sz w:val="14"/>
                <w:szCs w:val="14"/>
              </w:rPr>
            </w:pPr>
            <w:r w:rsidRPr="0026475C">
              <w:rPr>
                <w:sz w:val="14"/>
                <w:szCs w:val="14"/>
              </w:rPr>
              <w:t>-64,972</w:t>
            </w:r>
          </w:p>
        </w:tc>
        <w:tc>
          <w:tcPr>
            <w:tcW w:w="203" w:type="pct"/>
            <w:tcBorders>
              <w:top w:val="nil"/>
              <w:left w:val="nil"/>
              <w:bottom w:val="single" w:sz="4" w:space="0" w:color="auto"/>
              <w:right w:val="single" w:sz="8" w:space="0" w:color="auto"/>
            </w:tcBorders>
            <w:shd w:val="clear" w:color="auto" w:fill="auto"/>
            <w:vAlign w:val="center"/>
            <w:hideMark/>
          </w:tcPr>
          <w:p w14:paraId="5A65F2DC" w14:textId="77777777" w:rsidR="0026475C" w:rsidRPr="0026475C" w:rsidRDefault="0026475C" w:rsidP="0026475C">
            <w:pPr>
              <w:jc w:val="center"/>
              <w:rPr>
                <w:sz w:val="14"/>
                <w:szCs w:val="14"/>
              </w:rPr>
            </w:pPr>
            <w:r w:rsidRPr="0026475C">
              <w:rPr>
                <w:sz w:val="14"/>
                <w:szCs w:val="14"/>
              </w:rPr>
              <w:t>-56,984</w:t>
            </w:r>
          </w:p>
        </w:tc>
        <w:tc>
          <w:tcPr>
            <w:tcW w:w="213" w:type="pct"/>
            <w:tcBorders>
              <w:top w:val="nil"/>
              <w:left w:val="nil"/>
              <w:bottom w:val="single" w:sz="4" w:space="0" w:color="auto"/>
              <w:right w:val="single" w:sz="8" w:space="0" w:color="auto"/>
            </w:tcBorders>
            <w:shd w:val="clear" w:color="auto" w:fill="auto"/>
            <w:vAlign w:val="center"/>
            <w:hideMark/>
          </w:tcPr>
          <w:p w14:paraId="1422B6AB" w14:textId="77777777" w:rsidR="0026475C" w:rsidRPr="0026475C" w:rsidRDefault="0026475C" w:rsidP="0026475C">
            <w:pPr>
              <w:jc w:val="center"/>
              <w:rPr>
                <w:sz w:val="14"/>
                <w:szCs w:val="14"/>
              </w:rPr>
            </w:pPr>
            <w:r w:rsidRPr="0026475C">
              <w:rPr>
                <w:sz w:val="14"/>
                <w:szCs w:val="14"/>
              </w:rPr>
              <w:t>-10,098</w:t>
            </w:r>
          </w:p>
        </w:tc>
        <w:tc>
          <w:tcPr>
            <w:tcW w:w="214" w:type="pct"/>
            <w:tcBorders>
              <w:top w:val="nil"/>
              <w:left w:val="nil"/>
              <w:bottom w:val="single" w:sz="4" w:space="0" w:color="auto"/>
              <w:right w:val="single" w:sz="8" w:space="0" w:color="auto"/>
            </w:tcBorders>
            <w:shd w:val="clear" w:color="auto" w:fill="auto"/>
            <w:vAlign w:val="center"/>
            <w:hideMark/>
          </w:tcPr>
          <w:p w14:paraId="12C6824F" w14:textId="77777777" w:rsidR="0026475C" w:rsidRPr="0026475C" w:rsidRDefault="0026475C" w:rsidP="0026475C">
            <w:pPr>
              <w:jc w:val="center"/>
              <w:rPr>
                <w:sz w:val="14"/>
                <w:szCs w:val="14"/>
              </w:rPr>
            </w:pPr>
            <w:r w:rsidRPr="0026475C">
              <w:rPr>
                <w:sz w:val="14"/>
                <w:szCs w:val="14"/>
              </w:rPr>
              <w:t>-0,225</w:t>
            </w:r>
          </w:p>
        </w:tc>
        <w:tc>
          <w:tcPr>
            <w:tcW w:w="241" w:type="pct"/>
            <w:tcBorders>
              <w:top w:val="nil"/>
              <w:left w:val="nil"/>
              <w:bottom w:val="single" w:sz="4" w:space="0" w:color="auto"/>
              <w:right w:val="single" w:sz="8" w:space="0" w:color="auto"/>
            </w:tcBorders>
            <w:shd w:val="clear" w:color="auto" w:fill="auto"/>
            <w:vAlign w:val="center"/>
            <w:hideMark/>
          </w:tcPr>
          <w:p w14:paraId="6481CF6A"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62FEF09E" w14:textId="77777777" w:rsidR="0026475C" w:rsidRPr="0026475C" w:rsidRDefault="0026475C" w:rsidP="0026475C">
            <w:pPr>
              <w:jc w:val="center"/>
              <w:rPr>
                <w:sz w:val="14"/>
                <w:szCs w:val="14"/>
              </w:rPr>
            </w:pPr>
            <w:r w:rsidRPr="0026475C">
              <w:rPr>
                <w:sz w:val="14"/>
                <w:szCs w:val="14"/>
              </w:rPr>
              <w:t>-67,307</w:t>
            </w:r>
          </w:p>
        </w:tc>
        <w:tc>
          <w:tcPr>
            <w:tcW w:w="204" w:type="pct"/>
            <w:tcBorders>
              <w:top w:val="nil"/>
              <w:left w:val="nil"/>
              <w:bottom w:val="single" w:sz="4" w:space="0" w:color="auto"/>
              <w:right w:val="single" w:sz="8" w:space="0" w:color="auto"/>
            </w:tcBorders>
            <w:shd w:val="clear" w:color="000000" w:fill="FFFFFF"/>
            <w:vAlign w:val="center"/>
            <w:hideMark/>
          </w:tcPr>
          <w:p w14:paraId="6961D8CE" w14:textId="77777777" w:rsidR="0026475C" w:rsidRPr="0026475C" w:rsidRDefault="0026475C" w:rsidP="0026475C">
            <w:pPr>
              <w:jc w:val="center"/>
              <w:rPr>
                <w:sz w:val="14"/>
                <w:szCs w:val="14"/>
              </w:rPr>
            </w:pPr>
            <w:r w:rsidRPr="0026475C">
              <w:rPr>
                <w:sz w:val="14"/>
                <w:szCs w:val="14"/>
              </w:rPr>
              <w:t>-57,044</w:t>
            </w:r>
          </w:p>
        </w:tc>
        <w:tc>
          <w:tcPr>
            <w:tcW w:w="214" w:type="pct"/>
            <w:tcBorders>
              <w:top w:val="nil"/>
              <w:left w:val="nil"/>
              <w:bottom w:val="single" w:sz="4" w:space="0" w:color="auto"/>
              <w:right w:val="single" w:sz="8" w:space="0" w:color="auto"/>
            </w:tcBorders>
            <w:shd w:val="clear" w:color="000000" w:fill="FFFFFF"/>
            <w:vAlign w:val="center"/>
            <w:hideMark/>
          </w:tcPr>
          <w:p w14:paraId="69C736E4" w14:textId="77777777" w:rsidR="0026475C" w:rsidRPr="0026475C" w:rsidRDefault="0026475C" w:rsidP="0026475C">
            <w:pPr>
              <w:jc w:val="center"/>
              <w:rPr>
                <w:sz w:val="14"/>
                <w:szCs w:val="14"/>
              </w:rPr>
            </w:pPr>
            <w:r w:rsidRPr="0026475C">
              <w:rPr>
                <w:sz w:val="14"/>
                <w:szCs w:val="14"/>
              </w:rPr>
              <w:t>-8,849</w:t>
            </w:r>
          </w:p>
        </w:tc>
        <w:tc>
          <w:tcPr>
            <w:tcW w:w="214" w:type="pct"/>
            <w:tcBorders>
              <w:top w:val="nil"/>
              <w:left w:val="nil"/>
              <w:bottom w:val="single" w:sz="4" w:space="0" w:color="auto"/>
              <w:right w:val="single" w:sz="8" w:space="0" w:color="auto"/>
            </w:tcBorders>
            <w:shd w:val="clear" w:color="000000" w:fill="FFFFFF"/>
            <w:vAlign w:val="center"/>
            <w:hideMark/>
          </w:tcPr>
          <w:p w14:paraId="1A91C3CA" w14:textId="77777777" w:rsidR="0026475C" w:rsidRPr="0026475C" w:rsidRDefault="0026475C" w:rsidP="0026475C">
            <w:pPr>
              <w:jc w:val="center"/>
              <w:rPr>
                <w:sz w:val="14"/>
                <w:szCs w:val="14"/>
              </w:rPr>
            </w:pPr>
            <w:r w:rsidRPr="0026475C">
              <w:rPr>
                <w:sz w:val="14"/>
                <w:szCs w:val="14"/>
              </w:rPr>
              <w:t>-0,248</w:t>
            </w:r>
          </w:p>
        </w:tc>
        <w:tc>
          <w:tcPr>
            <w:tcW w:w="241" w:type="pct"/>
            <w:tcBorders>
              <w:top w:val="nil"/>
              <w:left w:val="nil"/>
              <w:bottom w:val="single" w:sz="4" w:space="0" w:color="auto"/>
              <w:right w:val="single" w:sz="8" w:space="0" w:color="auto"/>
            </w:tcBorders>
            <w:shd w:val="clear" w:color="000000" w:fill="FFFFFF"/>
            <w:vAlign w:val="center"/>
            <w:hideMark/>
          </w:tcPr>
          <w:p w14:paraId="6510D2A1"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16D57CF" w14:textId="77777777" w:rsidR="0026475C" w:rsidRPr="0026475C" w:rsidRDefault="0026475C" w:rsidP="0026475C">
            <w:pPr>
              <w:jc w:val="center"/>
              <w:rPr>
                <w:sz w:val="14"/>
                <w:szCs w:val="14"/>
              </w:rPr>
            </w:pPr>
            <w:r w:rsidRPr="0026475C">
              <w:rPr>
                <w:sz w:val="14"/>
                <w:szCs w:val="14"/>
              </w:rPr>
              <w:t>-66,140</w:t>
            </w:r>
          </w:p>
        </w:tc>
      </w:tr>
      <w:tr w:rsidR="0026475C" w:rsidRPr="0026475C" w14:paraId="48A03F2D"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E40C267" w14:textId="77777777" w:rsidR="0026475C" w:rsidRPr="0026475C" w:rsidRDefault="0026475C" w:rsidP="0026475C">
            <w:pPr>
              <w:jc w:val="center"/>
              <w:rPr>
                <w:sz w:val="14"/>
                <w:szCs w:val="14"/>
              </w:rPr>
            </w:pPr>
            <w:r w:rsidRPr="0026475C">
              <w:rPr>
                <w:sz w:val="14"/>
                <w:szCs w:val="14"/>
              </w:rPr>
              <w:t>17.14</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656EA608" w14:textId="77777777" w:rsidR="0026475C" w:rsidRPr="0026475C" w:rsidRDefault="0026475C" w:rsidP="0026475C">
            <w:pPr>
              <w:jc w:val="right"/>
              <w:rPr>
                <w:sz w:val="14"/>
                <w:szCs w:val="14"/>
              </w:rPr>
            </w:pPr>
            <w:r w:rsidRPr="0026475C">
              <w:rPr>
                <w:sz w:val="14"/>
                <w:szCs w:val="14"/>
              </w:rPr>
              <w:t>«СДС-Энерго» ХК ООО  (ИНН 4250003450)</w:t>
            </w:r>
          </w:p>
        </w:tc>
        <w:tc>
          <w:tcPr>
            <w:tcW w:w="218" w:type="pct"/>
            <w:tcBorders>
              <w:top w:val="nil"/>
              <w:left w:val="nil"/>
              <w:bottom w:val="single" w:sz="4" w:space="0" w:color="auto"/>
              <w:right w:val="single" w:sz="8" w:space="0" w:color="auto"/>
            </w:tcBorders>
            <w:shd w:val="clear" w:color="auto" w:fill="auto"/>
            <w:vAlign w:val="center"/>
            <w:hideMark/>
          </w:tcPr>
          <w:p w14:paraId="60E47F15"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38EC4456"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B066CCF"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0892BAD"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495D439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9F6FD75"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33661FD0"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6FDF2BC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5F9F5A7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7F5F6E82"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0B1F7029"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01E7CF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CAD89D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88DE31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64D7EA3"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5FFFD2C" w14:textId="77777777" w:rsidR="0026475C" w:rsidRPr="0026475C" w:rsidRDefault="0026475C" w:rsidP="0026475C">
            <w:pPr>
              <w:jc w:val="center"/>
              <w:rPr>
                <w:sz w:val="14"/>
                <w:szCs w:val="14"/>
              </w:rPr>
            </w:pPr>
            <w:r w:rsidRPr="0026475C">
              <w:rPr>
                <w:sz w:val="14"/>
                <w:szCs w:val="14"/>
              </w:rPr>
              <w:t>0,000</w:t>
            </w:r>
          </w:p>
        </w:tc>
      </w:tr>
      <w:tr w:rsidR="0026475C" w:rsidRPr="0026475C" w14:paraId="19814A4B"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46A4720C" w14:textId="77777777" w:rsidR="0026475C" w:rsidRPr="0026475C" w:rsidRDefault="0026475C" w:rsidP="0026475C">
            <w:pPr>
              <w:jc w:val="center"/>
              <w:rPr>
                <w:sz w:val="14"/>
                <w:szCs w:val="14"/>
              </w:rPr>
            </w:pPr>
            <w:r w:rsidRPr="0026475C">
              <w:rPr>
                <w:sz w:val="14"/>
                <w:szCs w:val="14"/>
              </w:rPr>
              <w:t>17.15</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2DB801E3" w14:textId="77777777" w:rsidR="0026475C" w:rsidRPr="0026475C" w:rsidRDefault="0026475C" w:rsidP="0026475C">
            <w:pPr>
              <w:jc w:val="right"/>
              <w:rPr>
                <w:sz w:val="14"/>
                <w:szCs w:val="14"/>
              </w:rPr>
            </w:pPr>
            <w:r w:rsidRPr="0026475C">
              <w:rPr>
                <w:sz w:val="14"/>
                <w:szCs w:val="14"/>
              </w:rPr>
              <w:t>«Северо-Кузбасская энергетическая компания» АО (ИНН 4205153492)</w:t>
            </w:r>
          </w:p>
        </w:tc>
        <w:tc>
          <w:tcPr>
            <w:tcW w:w="218" w:type="pct"/>
            <w:tcBorders>
              <w:top w:val="nil"/>
              <w:left w:val="nil"/>
              <w:bottom w:val="single" w:sz="4" w:space="0" w:color="auto"/>
              <w:right w:val="single" w:sz="8" w:space="0" w:color="auto"/>
            </w:tcBorders>
            <w:shd w:val="clear" w:color="auto" w:fill="auto"/>
            <w:vAlign w:val="center"/>
            <w:hideMark/>
          </w:tcPr>
          <w:p w14:paraId="072D3EE7"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6DD2EACC"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4F868DDE" w14:textId="77777777" w:rsidR="0026475C" w:rsidRPr="0026475C" w:rsidRDefault="0026475C" w:rsidP="0026475C">
            <w:pPr>
              <w:jc w:val="center"/>
              <w:rPr>
                <w:sz w:val="14"/>
                <w:szCs w:val="14"/>
              </w:rPr>
            </w:pPr>
            <w:r w:rsidRPr="0026475C">
              <w:rPr>
                <w:sz w:val="14"/>
                <w:szCs w:val="14"/>
              </w:rPr>
              <w:t>0,150</w:t>
            </w:r>
          </w:p>
        </w:tc>
        <w:tc>
          <w:tcPr>
            <w:tcW w:w="213" w:type="pct"/>
            <w:tcBorders>
              <w:top w:val="nil"/>
              <w:left w:val="nil"/>
              <w:bottom w:val="single" w:sz="4" w:space="0" w:color="auto"/>
              <w:right w:val="single" w:sz="8" w:space="0" w:color="auto"/>
            </w:tcBorders>
            <w:shd w:val="clear" w:color="auto" w:fill="auto"/>
            <w:vAlign w:val="center"/>
            <w:hideMark/>
          </w:tcPr>
          <w:p w14:paraId="77FD5DE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4E095CF6"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5840199D" w14:textId="77777777" w:rsidR="0026475C" w:rsidRPr="0026475C" w:rsidRDefault="0026475C" w:rsidP="0026475C">
            <w:pPr>
              <w:jc w:val="center"/>
              <w:rPr>
                <w:sz w:val="14"/>
                <w:szCs w:val="14"/>
              </w:rPr>
            </w:pPr>
            <w:r w:rsidRPr="0026475C">
              <w:rPr>
                <w:sz w:val="14"/>
                <w:szCs w:val="14"/>
              </w:rPr>
              <w:t>0,150</w:t>
            </w:r>
          </w:p>
        </w:tc>
        <w:tc>
          <w:tcPr>
            <w:tcW w:w="203" w:type="pct"/>
            <w:tcBorders>
              <w:top w:val="nil"/>
              <w:left w:val="nil"/>
              <w:bottom w:val="single" w:sz="4" w:space="0" w:color="auto"/>
              <w:right w:val="single" w:sz="8" w:space="0" w:color="auto"/>
            </w:tcBorders>
            <w:shd w:val="clear" w:color="auto" w:fill="auto"/>
            <w:vAlign w:val="center"/>
            <w:hideMark/>
          </w:tcPr>
          <w:p w14:paraId="2E238A7B"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484607C" w14:textId="77777777" w:rsidR="0026475C" w:rsidRPr="0026475C" w:rsidRDefault="0026475C" w:rsidP="0026475C">
            <w:pPr>
              <w:jc w:val="center"/>
              <w:rPr>
                <w:sz w:val="14"/>
                <w:szCs w:val="14"/>
              </w:rPr>
            </w:pPr>
            <w:r w:rsidRPr="0026475C">
              <w:rPr>
                <w:sz w:val="14"/>
                <w:szCs w:val="14"/>
              </w:rPr>
              <w:t>0,150</w:t>
            </w:r>
          </w:p>
        </w:tc>
        <w:tc>
          <w:tcPr>
            <w:tcW w:w="214" w:type="pct"/>
            <w:tcBorders>
              <w:top w:val="nil"/>
              <w:left w:val="nil"/>
              <w:bottom w:val="single" w:sz="4" w:space="0" w:color="auto"/>
              <w:right w:val="single" w:sz="8" w:space="0" w:color="auto"/>
            </w:tcBorders>
            <w:shd w:val="clear" w:color="auto" w:fill="auto"/>
            <w:vAlign w:val="center"/>
            <w:hideMark/>
          </w:tcPr>
          <w:p w14:paraId="057639AF"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238FB0BD"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5A7C050C" w14:textId="77777777" w:rsidR="0026475C" w:rsidRPr="0026475C" w:rsidRDefault="0026475C" w:rsidP="0026475C">
            <w:pPr>
              <w:jc w:val="center"/>
              <w:rPr>
                <w:sz w:val="14"/>
                <w:szCs w:val="14"/>
              </w:rPr>
            </w:pPr>
            <w:r w:rsidRPr="0026475C">
              <w:rPr>
                <w:sz w:val="14"/>
                <w:szCs w:val="14"/>
              </w:rPr>
              <w:t>0,150</w:t>
            </w:r>
          </w:p>
        </w:tc>
        <w:tc>
          <w:tcPr>
            <w:tcW w:w="204" w:type="pct"/>
            <w:tcBorders>
              <w:top w:val="nil"/>
              <w:left w:val="nil"/>
              <w:bottom w:val="single" w:sz="4" w:space="0" w:color="auto"/>
              <w:right w:val="single" w:sz="8" w:space="0" w:color="auto"/>
            </w:tcBorders>
            <w:shd w:val="clear" w:color="000000" w:fill="FFFFFF"/>
            <w:vAlign w:val="center"/>
            <w:hideMark/>
          </w:tcPr>
          <w:p w14:paraId="62DA74A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71B9F598" w14:textId="77777777" w:rsidR="0026475C" w:rsidRPr="0026475C" w:rsidRDefault="0026475C" w:rsidP="0026475C">
            <w:pPr>
              <w:jc w:val="center"/>
              <w:rPr>
                <w:sz w:val="14"/>
                <w:szCs w:val="14"/>
              </w:rPr>
            </w:pPr>
            <w:r w:rsidRPr="0026475C">
              <w:rPr>
                <w:sz w:val="14"/>
                <w:szCs w:val="14"/>
              </w:rPr>
              <w:t>0,150</w:t>
            </w:r>
          </w:p>
        </w:tc>
        <w:tc>
          <w:tcPr>
            <w:tcW w:w="214" w:type="pct"/>
            <w:tcBorders>
              <w:top w:val="nil"/>
              <w:left w:val="nil"/>
              <w:bottom w:val="single" w:sz="4" w:space="0" w:color="auto"/>
              <w:right w:val="single" w:sz="8" w:space="0" w:color="auto"/>
            </w:tcBorders>
            <w:shd w:val="clear" w:color="000000" w:fill="FFFFFF"/>
            <w:vAlign w:val="center"/>
            <w:hideMark/>
          </w:tcPr>
          <w:p w14:paraId="060FBAA3"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477C0C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212B69A9" w14:textId="77777777" w:rsidR="0026475C" w:rsidRPr="0026475C" w:rsidRDefault="0026475C" w:rsidP="0026475C">
            <w:pPr>
              <w:jc w:val="center"/>
              <w:rPr>
                <w:sz w:val="14"/>
                <w:szCs w:val="14"/>
              </w:rPr>
            </w:pPr>
            <w:r w:rsidRPr="0026475C">
              <w:rPr>
                <w:sz w:val="14"/>
                <w:szCs w:val="14"/>
              </w:rPr>
              <w:t>0,150</w:t>
            </w:r>
          </w:p>
        </w:tc>
      </w:tr>
      <w:tr w:rsidR="0026475C" w:rsidRPr="0026475C" w14:paraId="1843B63A"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00BE72E" w14:textId="77777777" w:rsidR="0026475C" w:rsidRPr="0026475C" w:rsidRDefault="0026475C" w:rsidP="0026475C">
            <w:pPr>
              <w:jc w:val="center"/>
              <w:rPr>
                <w:sz w:val="14"/>
                <w:szCs w:val="14"/>
              </w:rPr>
            </w:pPr>
            <w:r w:rsidRPr="0026475C">
              <w:rPr>
                <w:sz w:val="14"/>
                <w:szCs w:val="14"/>
              </w:rPr>
              <w:t>17.16</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33B09193" w14:textId="77777777" w:rsidR="0026475C" w:rsidRPr="0026475C" w:rsidRDefault="0026475C" w:rsidP="0026475C">
            <w:pPr>
              <w:jc w:val="right"/>
              <w:rPr>
                <w:sz w:val="14"/>
                <w:szCs w:val="14"/>
              </w:rPr>
            </w:pPr>
            <w:r w:rsidRPr="0026475C">
              <w:rPr>
                <w:sz w:val="14"/>
                <w:szCs w:val="14"/>
              </w:rPr>
              <w:t>«Сибирская промышленная сетевая компания» АО (ИНН 4205234208)</w:t>
            </w:r>
          </w:p>
        </w:tc>
        <w:tc>
          <w:tcPr>
            <w:tcW w:w="218" w:type="pct"/>
            <w:tcBorders>
              <w:top w:val="nil"/>
              <w:left w:val="nil"/>
              <w:bottom w:val="single" w:sz="4" w:space="0" w:color="auto"/>
              <w:right w:val="single" w:sz="8" w:space="0" w:color="auto"/>
            </w:tcBorders>
            <w:shd w:val="clear" w:color="auto" w:fill="auto"/>
            <w:vAlign w:val="center"/>
            <w:hideMark/>
          </w:tcPr>
          <w:p w14:paraId="17CD8148"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1E56892"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18E97279"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4ED93FB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7F6ED67A"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5A26F596"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23A871A8"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101CFEAB"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4362A848"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3ADEBAE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0DB52D93"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AA22B5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A6527EF"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5B9BD63"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1A35655"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0233CCC8" w14:textId="77777777" w:rsidR="0026475C" w:rsidRPr="0026475C" w:rsidRDefault="0026475C" w:rsidP="0026475C">
            <w:pPr>
              <w:jc w:val="center"/>
              <w:rPr>
                <w:sz w:val="14"/>
                <w:szCs w:val="14"/>
              </w:rPr>
            </w:pPr>
            <w:r w:rsidRPr="0026475C">
              <w:rPr>
                <w:sz w:val="14"/>
                <w:szCs w:val="14"/>
              </w:rPr>
              <w:t>0,000</w:t>
            </w:r>
          </w:p>
        </w:tc>
      </w:tr>
      <w:tr w:rsidR="0026475C" w:rsidRPr="0026475C" w14:paraId="08C4CFAB"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78B290EE" w14:textId="77777777" w:rsidR="0026475C" w:rsidRPr="0026475C" w:rsidRDefault="0026475C" w:rsidP="0026475C">
            <w:pPr>
              <w:jc w:val="center"/>
              <w:rPr>
                <w:sz w:val="14"/>
                <w:szCs w:val="14"/>
              </w:rPr>
            </w:pPr>
            <w:r w:rsidRPr="0026475C">
              <w:rPr>
                <w:sz w:val="14"/>
                <w:szCs w:val="14"/>
              </w:rPr>
              <w:t>17.17</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56F04B3" w14:textId="77777777" w:rsidR="0026475C" w:rsidRPr="0026475C" w:rsidRDefault="0026475C" w:rsidP="0026475C">
            <w:pPr>
              <w:jc w:val="right"/>
              <w:rPr>
                <w:sz w:val="14"/>
                <w:szCs w:val="14"/>
              </w:rPr>
            </w:pPr>
            <w:r w:rsidRPr="0026475C">
              <w:rPr>
                <w:sz w:val="14"/>
                <w:szCs w:val="14"/>
              </w:rPr>
              <w:t>«СибЭнергоТранс - 42» ООО (ИНН 4223086707)</w:t>
            </w:r>
          </w:p>
        </w:tc>
        <w:tc>
          <w:tcPr>
            <w:tcW w:w="218" w:type="pct"/>
            <w:tcBorders>
              <w:top w:val="nil"/>
              <w:left w:val="nil"/>
              <w:bottom w:val="single" w:sz="4" w:space="0" w:color="auto"/>
              <w:right w:val="single" w:sz="8" w:space="0" w:color="auto"/>
            </w:tcBorders>
            <w:shd w:val="clear" w:color="auto" w:fill="auto"/>
            <w:vAlign w:val="center"/>
            <w:hideMark/>
          </w:tcPr>
          <w:p w14:paraId="3F144C2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8BB2BA6"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0F8635DB"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ACCCF0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0E2F096D"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3D8951D2"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5814BA1B"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E348F5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316B441C"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7B20C1A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32B241EB"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7B979FD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2DB382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F04C86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65896B7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3ECA6B8" w14:textId="77777777" w:rsidR="0026475C" w:rsidRPr="0026475C" w:rsidRDefault="0026475C" w:rsidP="0026475C">
            <w:pPr>
              <w:jc w:val="center"/>
              <w:rPr>
                <w:sz w:val="14"/>
                <w:szCs w:val="14"/>
              </w:rPr>
            </w:pPr>
            <w:r w:rsidRPr="0026475C">
              <w:rPr>
                <w:sz w:val="14"/>
                <w:szCs w:val="14"/>
              </w:rPr>
              <w:t>0,000</w:t>
            </w:r>
          </w:p>
        </w:tc>
      </w:tr>
      <w:tr w:rsidR="0026475C" w:rsidRPr="0026475C" w14:paraId="0D021C7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15F790A" w14:textId="77777777" w:rsidR="0026475C" w:rsidRPr="0026475C" w:rsidRDefault="0026475C" w:rsidP="0026475C">
            <w:pPr>
              <w:jc w:val="center"/>
              <w:rPr>
                <w:sz w:val="14"/>
                <w:szCs w:val="14"/>
              </w:rPr>
            </w:pPr>
            <w:r w:rsidRPr="0026475C">
              <w:rPr>
                <w:sz w:val="14"/>
                <w:szCs w:val="14"/>
              </w:rPr>
              <w:t>17.18</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6B324A9" w14:textId="77777777" w:rsidR="0026475C" w:rsidRPr="0026475C" w:rsidRDefault="0026475C" w:rsidP="0026475C">
            <w:pPr>
              <w:jc w:val="right"/>
              <w:rPr>
                <w:sz w:val="14"/>
                <w:szCs w:val="14"/>
              </w:rPr>
            </w:pPr>
            <w:r w:rsidRPr="0026475C">
              <w:rPr>
                <w:sz w:val="14"/>
                <w:szCs w:val="14"/>
              </w:rPr>
              <w:t>«Специализированная шахтная энергомеханическая компания» АО (ИНН 4208003209)</w:t>
            </w:r>
          </w:p>
        </w:tc>
        <w:tc>
          <w:tcPr>
            <w:tcW w:w="218" w:type="pct"/>
            <w:tcBorders>
              <w:top w:val="nil"/>
              <w:left w:val="nil"/>
              <w:bottom w:val="single" w:sz="4" w:space="0" w:color="auto"/>
              <w:right w:val="single" w:sz="8" w:space="0" w:color="auto"/>
            </w:tcBorders>
            <w:shd w:val="clear" w:color="auto" w:fill="auto"/>
            <w:vAlign w:val="center"/>
            <w:hideMark/>
          </w:tcPr>
          <w:p w14:paraId="619251CB"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558BB5A"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78184708"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669E7D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37F09067"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22E0A313"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1EDCD9B6"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1998CB6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15BED474"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54E930EB"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1068BDA"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432FF3E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1AD9AC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C166E73"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2397FC2F"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8B258B7" w14:textId="77777777" w:rsidR="0026475C" w:rsidRPr="0026475C" w:rsidRDefault="0026475C" w:rsidP="0026475C">
            <w:pPr>
              <w:jc w:val="center"/>
              <w:rPr>
                <w:sz w:val="14"/>
                <w:szCs w:val="14"/>
              </w:rPr>
            </w:pPr>
            <w:r w:rsidRPr="0026475C">
              <w:rPr>
                <w:sz w:val="14"/>
                <w:szCs w:val="14"/>
              </w:rPr>
              <w:t>0,000</w:t>
            </w:r>
          </w:p>
        </w:tc>
      </w:tr>
      <w:tr w:rsidR="0026475C" w:rsidRPr="0026475C" w14:paraId="0C111416"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50A5BEB" w14:textId="77777777" w:rsidR="0026475C" w:rsidRPr="0026475C" w:rsidRDefault="0026475C" w:rsidP="0026475C">
            <w:pPr>
              <w:jc w:val="center"/>
              <w:rPr>
                <w:sz w:val="14"/>
                <w:szCs w:val="14"/>
              </w:rPr>
            </w:pPr>
            <w:r w:rsidRPr="0026475C">
              <w:rPr>
                <w:sz w:val="14"/>
                <w:szCs w:val="14"/>
              </w:rPr>
              <w:t>17.19</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9750EAE" w14:textId="77777777" w:rsidR="0026475C" w:rsidRPr="0026475C" w:rsidRDefault="0026475C" w:rsidP="0026475C">
            <w:pPr>
              <w:jc w:val="right"/>
              <w:rPr>
                <w:sz w:val="14"/>
                <w:szCs w:val="14"/>
              </w:rPr>
            </w:pPr>
            <w:r w:rsidRPr="0026475C">
              <w:rPr>
                <w:sz w:val="14"/>
                <w:szCs w:val="14"/>
              </w:rPr>
              <w:t>«СЭС» ООО (ИНН 4223127110)</w:t>
            </w:r>
          </w:p>
        </w:tc>
        <w:tc>
          <w:tcPr>
            <w:tcW w:w="218" w:type="pct"/>
            <w:tcBorders>
              <w:top w:val="nil"/>
              <w:left w:val="nil"/>
              <w:bottom w:val="single" w:sz="4" w:space="0" w:color="auto"/>
              <w:right w:val="single" w:sz="8" w:space="0" w:color="auto"/>
            </w:tcBorders>
            <w:shd w:val="clear" w:color="auto" w:fill="auto"/>
            <w:vAlign w:val="center"/>
            <w:hideMark/>
          </w:tcPr>
          <w:p w14:paraId="3AC0E78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157FEADC"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6761BD35"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BA47871"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5FAD46E3"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5856961"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3A286BD4"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3BBD89B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715837C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6061678C"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3CE48FE"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BD2F7A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77401D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8782B5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522867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88D3402" w14:textId="77777777" w:rsidR="0026475C" w:rsidRPr="0026475C" w:rsidRDefault="0026475C" w:rsidP="0026475C">
            <w:pPr>
              <w:jc w:val="center"/>
              <w:rPr>
                <w:sz w:val="14"/>
                <w:szCs w:val="14"/>
              </w:rPr>
            </w:pPr>
            <w:r w:rsidRPr="0026475C">
              <w:rPr>
                <w:sz w:val="14"/>
                <w:szCs w:val="14"/>
              </w:rPr>
              <w:t>0,000</w:t>
            </w:r>
          </w:p>
        </w:tc>
      </w:tr>
      <w:tr w:rsidR="0026475C" w:rsidRPr="0026475C" w14:paraId="1FFF63A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063C3DED" w14:textId="77777777" w:rsidR="0026475C" w:rsidRPr="0026475C" w:rsidRDefault="0026475C" w:rsidP="0026475C">
            <w:pPr>
              <w:jc w:val="center"/>
              <w:rPr>
                <w:sz w:val="14"/>
                <w:szCs w:val="14"/>
              </w:rPr>
            </w:pPr>
            <w:r w:rsidRPr="0026475C">
              <w:rPr>
                <w:sz w:val="14"/>
                <w:szCs w:val="14"/>
              </w:rPr>
              <w:t>17.20</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0206DD6" w14:textId="77777777" w:rsidR="0026475C" w:rsidRPr="0026475C" w:rsidRDefault="0026475C" w:rsidP="0026475C">
            <w:pPr>
              <w:jc w:val="right"/>
              <w:rPr>
                <w:sz w:val="14"/>
                <w:szCs w:val="14"/>
              </w:rPr>
            </w:pPr>
            <w:r w:rsidRPr="0026475C">
              <w:rPr>
                <w:sz w:val="14"/>
                <w:szCs w:val="14"/>
              </w:rPr>
              <w:t>«Территориальная распределительная сетевая компания Новокузнецкого муниципального района» МУП (ИНН 4252003462)</w:t>
            </w:r>
          </w:p>
        </w:tc>
        <w:tc>
          <w:tcPr>
            <w:tcW w:w="218" w:type="pct"/>
            <w:tcBorders>
              <w:top w:val="nil"/>
              <w:left w:val="nil"/>
              <w:bottom w:val="single" w:sz="4" w:space="0" w:color="auto"/>
              <w:right w:val="single" w:sz="8" w:space="0" w:color="auto"/>
            </w:tcBorders>
            <w:shd w:val="clear" w:color="auto" w:fill="auto"/>
            <w:vAlign w:val="center"/>
            <w:hideMark/>
          </w:tcPr>
          <w:p w14:paraId="07228230"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51E91DF0"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772E6A5C"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4AB3340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57DF9389"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372BC1F1"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24BC05DB"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C396B1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21CE249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7C5EFA37"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62B1FAC0"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60ED91CE"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14FF87E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A0E146B"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93222BC"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36B8CA5" w14:textId="77777777" w:rsidR="0026475C" w:rsidRPr="0026475C" w:rsidRDefault="0026475C" w:rsidP="0026475C">
            <w:pPr>
              <w:jc w:val="center"/>
              <w:rPr>
                <w:sz w:val="14"/>
                <w:szCs w:val="14"/>
              </w:rPr>
            </w:pPr>
            <w:r w:rsidRPr="0026475C">
              <w:rPr>
                <w:sz w:val="14"/>
                <w:szCs w:val="14"/>
              </w:rPr>
              <w:t>0,000</w:t>
            </w:r>
          </w:p>
        </w:tc>
      </w:tr>
      <w:tr w:rsidR="0026475C" w:rsidRPr="0026475C" w14:paraId="2C2F46A5"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39E7248" w14:textId="77777777" w:rsidR="0026475C" w:rsidRPr="0026475C" w:rsidRDefault="0026475C" w:rsidP="0026475C">
            <w:pPr>
              <w:jc w:val="center"/>
              <w:rPr>
                <w:sz w:val="14"/>
                <w:szCs w:val="14"/>
              </w:rPr>
            </w:pPr>
            <w:r w:rsidRPr="0026475C">
              <w:rPr>
                <w:sz w:val="14"/>
                <w:szCs w:val="14"/>
              </w:rPr>
              <w:t>17.21</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1092F69F" w14:textId="77777777" w:rsidR="0026475C" w:rsidRPr="0026475C" w:rsidRDefault="0026475C" w:rsidP="0026475C">
            <w:pPr>
              <w:jc w:val="right"/>
              <w:rPr>
                <w:sz w:val="14"/>
                <w:szCs w:val="14"/>
              </w:rPr>
            </w:pPr>
            <w:r w:rsidRPr="0026475C">
              <w:rPr>
                <w:sz w:val="14"/>
                <w:szCs w:val="14"/>
              </w:rPr>
              <w:t>«Территориальная сетевая организация «Сибирь» ООО (ИНН 4205282579)</w:t>
            </w:r>
          </w:p>
        </w:tc>
        <w:tc>
          <w:tcPr>
            <w:tcW w:w="218" w:type="pct"/>
            <w:tcBorders>
              <w:top w:val="nil"/>
              <w:left w:val="nil"/>
              <w:bottom w:val="single" w:sz="4" w:space="0" w:color="auto"/>
              <w:right w:val="single" w:sz="8" w:space="0" w:color="auto"/>
            </w:tcBorders>
            <w:shd w:val="clear" w:color="auto" w:fill="auto"/>
            <w:vAlign w:val="center"/>
            <w:hideMark/>
          </w:tcPr>
          <w:p w14:paraId="710BE9A8"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710FBF33"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0426FA65"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6660B9B3"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27C0ED0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2F52200D"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7CA46BE2"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4ACBC32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060A610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5737E875"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16DDB7D5"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52E22C5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9CCB849"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4DC6B3D1"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5AED36F6"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96253A2" w14:textId="77777777" w:rsidR="0026475C" w:rsidRPr="0026475C" w:rsidRDefault="0026475C" w:rsidP="0026475C">
            <w:pPr>
              <w:jc w:val="center"/>
              <w:rPr>
                <w:sz w:val="14"/>
                <w:szCs w:val="14"/>
              </w:rPr>
            </w:pPr>
            <w:r w:rsidRPr="0026475C">
              <w:rPr>
                <w:sz w:val="14"/>
                <w:szCs w:val="14"/>
              </w:rPr>
              <w:t>0,000</w:t>
            </w:r>
          </w:p>
        </w:tc>
      </w:tr>
      <w:tr w:rsidR="0026475C" w:rsidRPr="0026475C" w14:paraId="1A0DE0C0"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CB5E4C9" w14:textId="77777777" w:rsidR="0026475C" w:rsidRPr="0026475C" w:rsidRDefault="0026475C" w:rsidP="0026475C">
            <w:pPr>
              <w:jc w:val="center"/>
              <w:rPr>
                <w:sz w:val="14"/>
                <w:szCs w:val="14"/>
              </w:rPr>
            </w:pPr>
            <w:r w:rsidRPr="0026475C">
              <w:rPr>
                <w:sz w:val="14"/>
                <w:szCs w:val="14"/>
              </w:rPr>
              <w:t>17.22</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916B960" w14:textId="77777777" w:rsidR="0026475C" w:rsidRPr="0026475C" w:rsidRDefault="0026475C" w:rsidP="0026475C">
            <w:pPr>
              <w:jc w:val="right"/>
              <w:rPr>
                <w:sz w:val="14"/>
                <w:szCs w:val="14"/>
              </w:rPr>
            </w:pPr>
            <w:r w:rsidRPr="0026475C">
              <w:rPr>
                <w:sz w:val="14"/>
                <w:szCs w:val="14"/>
              </w:rPr>
              <w:t>«Трансхимэнерго» ООО (ИНН 4205220893)</w:t>
            </w:r>
          </w:p>
        </w:tc>
        <w:tc>
          <w:tcPr>
            <w:tcW w:w="218" w:type="pct"/>
            <w:tcBorders>
              <w:top w:val="nil"/>
              <w:left w:val="nil"/>
              <w:bottom w:val="single" w:sz="4" w:space="0" w:color="auto"/>
              <w:right w:val="single" w:sz="8" w:space="0" w:color="auto"/>
            </w:tcBorders>
            <w:shd w:val="clear" w:color="auto" w:fill="auto"/>
            <w:vAlign w:val="center"/>
            <w:hideMark/>
          </w:tcPr>
          <w:p w14:paraId="57D28738"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29A4609"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337DA72E"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7683565E"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27953901"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22B8A1B9"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2020FF31"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CEAAB22"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41B3F0E6"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2F2D6E37"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7CE9F278"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3607D22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651676B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9D6169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152C6D5A"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46BE3C5" w14:textId="77777777" w:rsidR="0026475C" w:rsidRPr="0026475C" w:rsidRDefault="0026475C" w:rsidP="0026475C">
            <w:pPr>
              <w:jc w:val="center"/>
              <w:rPr>
                <w:sz w:val="14"/>
                <w:szCs w:val="14"/>
              </w:rPr>
            </w:pPr>
            <w:r w:rsidRPr="0026475C">
              <w:rPr>
                <w:sz w:val="14"/>
                <w:szCs w:val="14"/>
              </w:rPr>
              <w:t>0,000</w:t>
            </w:r>
          </w:p>
        </w:tc>
      </w:tr>
      <w:tr w:rsidR="0026475C" w:rsidRPr="0026475C" w14:paraId="120D0478"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2173D39C" w14:textId="77777777" w:rsidR="0026475C" w:rsidRPr="0026475C" w:rsidRDefault="0026475C" w:rsidP="0026475C">
            <w:pPr>
              <w:jc w:val="center"/>
              <w:rPr>
                <w:sz w:val="14"/>
                <w:szCs w:val="14"/>
              </w:rPr>
            </w:pPr>
            <w:r w:rsidRPr="0026475C">
              <w:rPr>
                <w:sz w:val="14"/>
                <w:szCs w:val="14"/>
              </w:rPr>
              <w:t>17.23</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7389C170" w14:textId="77777777" w:rsidR="0026475C" w:rsidRPr="0026475C" w:rsidRDefault="0026475C" w:rsidP="0026475C">
            <w:pPr>
              <w:jc w:val="right"/>
              <w:rPr>
                <w:sz w:val="14"/>
                <w:szCs w:val="14"/>
              </w:rPr>
            </w:pPr>
            <w:r w:rsidRPr="0026475C">
              <w:rPr>
                <w:sz w:val="14"/>
                <w:szCs w:val="14"/>
              </w:rPr>
              <w:t>«Электросеть» АО (ИНН 7714734225)</w:t>
            </w:r>
          </w:p>
        </w:tc>
        <w:tc>
          <w:tcPr>
            <w:tcW w:w="218" w:type="pct"/>
            <w:tcBorders>
              <w:top w:val="nil"/>
              <w:left w:val="nil"/>
              <w:bottom w:val="single" w:sz="4" w:space="0" w:color="auto"/>
              <w:right w:val="single" w:sz="8" w:space="0" w:color="auto"/>
            </w:tcBorders>
            <w:shd w:val="clear" w:color="auto" w:fill="auto"/>
            <w:vAlign w:val="center"/>
            <w:hideMark/>
          </w:tcPr>
          <w:p w14:paraId="06CEE79E"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4A984AAD" w14:textId="77777777" w:rsidR="0026475C" w:rsidRPr="0026475C" w:rsidRDefault="0026475C" w:rsidP="0026475C">
            <w:pPr>
              <w:jc w:val="center"/>
              <w:rPr>
                <w:sz w:val="14"/>
                <w:szCs w:val="14"/>
              </w:rPr>
            </w:pPr>
            <w:r w:rsidRPr="0026475C">
              <w:rPr>
                <w:sz w:val="14"/>
                <w:szCs w:val="14"/>
              </w:rPr>
              <w:t>-7,275</w:t>
            </w:r>
          </w:p>
        </w:tc>
        <w:tc>
          <w:tcPr>
            <w:tcW w:w="213" w:type="pct"/>
            <w:tcBorders>
              <w:top w:val="nil"/>
              <w:left w:val="nil"/>
              <w:bottom w:val="single" w:sz="4" w:space="0" w:color="auto"/>
              <w:right w:val="single" w:sz="8" w:space="0" w:color="auto"/>
            </w:tcBorders>
            <w:shd w:val="clear" w:color="auto" w:fill="auto"/>
            <w:vAlign w:val="center"/>
            <w:hideMark/>
          </w:tcPr>
          <w:p w14:paraId="4F75A41E"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6F25E17F"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1B48B3BC"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F23EAAB" w14:textId="77777777" w:rsidR="0026475C" w:rsidRPr="0026475C" w:rsidRDefault="0026475C" w:rsidP="0026475C">
            <w:pPr>
              <w:jc w:val="center"/>
              <w:rPr>
                <w:sz w:val="14"/>
                <w:szCs w:val="14"/>
              </w:rPr>
            </w:pPr>
            <w:r w:rsidRPr="0026475C">
              <w:rPr>
                <w:sz w:val="14"/>
                <w:szCs w:val="14"/>
              </w:rPr>
              <w:t>-7,275</w:t>
            </w:r>
          </w:p>
        </w:tc>
        <w:tc>
          <w:tcPr>
            <w:tcW w:w="203" w:type="pct"/>
            <w:tcBorders>
              <w:top w:val="nil"/>
              <w:left w:val="nil"/>
              <w:bottom w:val="single" w:sz="4" w:space="0" w:color="auto"/>
              <w:right w:val="single" w:sz="8" w:space="0" w:color="auto"/>
            </w:tcBorders>
            <w:shd w:val="clear" w:color="auto" w:fill="auto"/>
            <w:vAlign w:val="center"/>
            <w:hideMark/>
          </w:tcPr>
          <w:p w14:paraId="2FEE84E1" w14:textId="77777777" w:rsidR="0026475C" w:rsidRPr="0026475C" w:rsidRDefault="0026475C" w:rsidP="0026475C">
            <w:pPr>
              <w:jc w:val="center"/>
              <w:rPr>
                <w:sz w:val="14"/>
                <w:szCs w:val="14"/>
              </w:rPr>
            </w:pPr>
            <w:r w:rsidRPr="0026475C">
              <w:rPr>
                <w:sz w:val="14"/>
                <w:szCs w:val="14"/>
              </w:rPr>
              <w:t>-6,861</w:t>
            </w:r>
          </w:p>
        </w:tc>
        <w:tc>
          <w:tcPr>
            <w:tcW w:w="213" w:type="pct"/>
            <w:tcBorders>
              <w:top w:val="nil"/>
              <w:left w:val="nil"/>
              <w:bottom w:val="single" w:sz="4" w:space="0" w:color="auto"/>
              <w:right w:val="single" w:sz="8" w:space="0" w:color="auto"/>
            </w:tcBorders>
            <w:shd w:val="clear" w:color="auto" w:fill="auto"/>
            <w:vAlign w:val="center"/>
            <w:hideMark/>
          </w:tcPr>
          <w:p w14:paraId="6C6C6EA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16DDB804"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52E91F8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546B9971" w14:textId="77777777" w:rsidR="0026475C" w:rsidRPr="0026475C" w:rsidRDefault="0026475C" w:rsidP="0026475C">
            <w:pPr>
              <w:jc w:val="center"/>
              <w:rPr>
                <w:sz w:val="14"/>
                <w:szCs w:val="14"/>
              </w:rPr>
            </w:pPr>
            <w:r w:rsidRPr="0026475C">
              <w:rPr>
                <w:sz w:val="14"/>
                <w:szCs w:val="14"/>
              </w:rPr>
              <w:t>-6,861</w:t>
            </w:r>
          </w:p>
        </w:tc>
        <w:tc>
          <w:tcPr>
            <w:tcW w:w="204" w:type="pct"/>
            <w:tcBorders>
              <w:top w:val="nil"/>
              <w:left w:val="nil"/>
              <w:bottom w:val="single" w:sz="4" w:space="0" w:color="auto"/>
              <w:right w:val="single" w:sz="8" w:space="0" w:color="auto"/>
            </w:tcBorders>
            <w:shd w:val="clear" w:color="000000" w:fill="FFFFFF"/>
            <w:vAlign w:val="center"/>
            <w:hideMark/>
          </w:tcPr>
          <w:p w14:paraId="3EEA799D" w14:textId="77777777" w:rsidR="0026475C" w:rsidRPr="0026475C" w:rsidRDefault="0026475C" w:rsidP="0026475C">
            <w:pPr>
              <w:jc w:val="center"/>
              <w:rPr>
                <w:sz w:val="14"/>
                <w:szCs w:val="14"/>
              </w:rPr>
            </w:pPr>
            <w:r w:rsidRPr="0026475C">
              <w:rPr>
                <w:sz w:val="14"/>
                <w:szCs w:val="14"/>
              </w:rPr>
              <w:t>-7,068</w:t>
            </w:r>
          </w:p>
        </w:tc>
        <w:tc>
          <w:tcPr>
            <w:tcW w:w="214" w:type="pct"/>
            <w:tcBorders>
              <w:top w:val="nil"/>
              <w:left w:val="nil"/>
              <w:bottom w:val="single" w:sz="4" w:space="0" w:color="auto"/>
              <w:right w:val="single" w:sz="8" w:space="0" w:color="auto"/>
            </w:tcBorders>
            <w:shd w:val="clear" w:color="000000" w:fill="FFFFFF"/>
            <w:vAlign w:val="center"/>
            <w:hideMark/>
          </w:tcPr>
          <w:p w14:paraId="444855A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260AA470"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01531C15"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6C68F85D" w14:textId="77777777" w:rsidR="0026475C" w:rsidRPr="0026475C" w:rsidRDefault="0026475C" w:rsidP="0026475C">
            <w:pPr>
              <w:jc w:val="center"/>
              <w:rPr>
                <w:sz w:val="14"/>
                <w:szCs w:val="14"/>
              </w:rPr>
            </w:pPr>
            <w:r w:rsidRPr="0026475C">
              <w:rPr>
                <w:sz w:val="14"/>
                <w:szCs w:val="14"/>
              </w:rPr>
              <w:t>-7,068</w:t>
            </w:r>
          </w:p>
        </w:tc>
      </w:tr>
      <w:tr w:rsidR="0026475C" w:rsidRPr="0026475C" w14:paraId="010FCC3B"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18713834" w14:textId="77777777" w:rsidR="0026475C" w:rsidRPr="0026475C" w:rsidRDefault="0026475C" w:rsidP="0026475C">
            <w:pPr>
              <w:jc w:val="center"/>
              <w:rPr>
                <w:sz w:val="14"/>
                <w:szCs w:val="14"/>
              </w:rPr>
            </w:pPr>
            <w:r w:rsidRPr="0026475C">
              <w:rPr>
                <w:sz w:val="14"/>
                <w:szCs w:val="14"/>
              </w:rPr>
              <w:t>17.24</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4A85D6BE" w14:textId="77777777" w:rsidR="0026475C" w:rsidRPr="0026475C" w:rsidRDefault="0026475C" w:rsidP="0026475C">
            <w:pPr>
              <w:jc w:val="right"/>
              <w:rPr>
                <w:sz w:val="14"/>
                <w:szCs w:val="14"/>
              </w:rPr>
            </w:pPr>
            <w:r w:rsidRPr="0026475C">
              <w:rPr>
                <w:sz w:val="14"/>
                <w:szCs w:val="14"/>
              </w:rPr>
              <w:t>«Электросетьсервис» ООО (ИНН 4223057103)</w:t>
            </w:r>
          </w:p>
        </w:tc>
        <w:tc>
          <w:tcPr>
            <w:tcW w:w="218" w:type="pct"/>
            <w:tcBorders>
              <w:top w:val="nil"/>
              <w:left w:val="nil"/>
              <w:bottom w:val="single" w:sz="4" w:space="0" w:color="auto"/>
              <w:right w:val="single" w:sz="8" w:space="0" w:color="auto"/>
            </w:tcBorders>
            <w:shd w:val="clear" w:color="auto" w:fill="auto"/>
            <w:vAlign w:val="center"/>
            <w:hideMark/>
          </w:tcPr>
          <w:p w14:paraId="0B8C052D"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15AF5422"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023B6C74"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3CBC5849"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2093C091"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5F4F2F33"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4" w:space="0" w:color="auto"/>
              <w:right w:val="single" w:sz="8" w:space="0" w:color="auto"/>
            </w:tcBorders>
            <w:shd w:val="clear" w:color="auto" w:fill="auto"/>
            <w:vAlign w:val="center"/>
            <w:hideMark/>
          </w:tcPr>
          <w:p w14:paraId="7BD29E07"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A055EF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1B18FD4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auto" w:fill="auto"/>
            <w:vAlign w:val="center"/>
            <w:hideMark/>
          </w:tcPr>
          <w:p w14:paraId="28B95493"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68EE65B0"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4" w:space="0" w:color="auto"/>
              <w:right w:val="single" w:sz="8" w:space="0" w:color="auto"/>
            </w:tcBorders>
            <w:shd w:val="clear" w:color="000000" w:fill="FFFFFF"/>
            <w:vAlign w:val="center"/>
            <w:hideMark/>
          </w:tcPr>
          <w:p w14:paraId="1CC00C6C"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EA94BE7"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0FD18708"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4" w:space="0" w:color="auto"/>
              <w:right w:val="single" w:sz="8" w:space="0" w:color="auto"/>
            </w:tcBorders>
            <w:shd w:val="clear" w:color="000000" w:fill="FFFFFF"/>
            <w:vAlign w:val="center"/>
            <w:hideMark/>
          </w:tcPr>
          <w:p w14:paraId="7435F487"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54F2C8D7" w14:textId="77777777" w:rsidR="0026475C" w:rsidRPr="0026475C" w:rsidRDefault="0026475C" w:rsidP="0026475C">
            <w:pPr>
              <w:jc w:val="center"/>
              <w:rPr>
                <w:sz w:val="14"/>
                <w:szCs w:val="14"/>
              </w:rPr>
            </w:pPr>
            <w:r w:rsidRPr="0026475C">
              <w:rPr>
                <w:sz w:val="14"/>
                <w:szCs w:val="14"/>
              </w:rPr>
              <w:t>0,000</w:t>
            </w:r>
          </w:p>
        </w:tc>
      </w:tr>
      <w:tr w:rsidR="0026475C" w:rsidRPr="0026475C" w14:paraId="10B87247" w14:textId="77777777" w:rsidTr="009734C9">
        <w:trPr>
          <w:trHeight w:val="20"/>
        </w:trPr>
        <w:tc>
          <w:tcPr>
            <w:tcW w:w="178" w:type="pct"/>
            <w:tcBorders>
              <w:top w:val="nil"/>
              <w:left w:val="single" w:sz="8" w:space="0" w:color="auto"/>
              <w:bottom w:val="single" w:sz="4" w:space="0" w:color="auto"/>
              <w:right w:val="nil"/>
            </w:tcBorders>
            <w:shd w:val="clear" w:color="auto" w:fill="auto"/>
            <w:vAlign w:val="center"/>
            <w:hideMark/>
          </w:tcPr>
          <w:p w14:paraId="561AAB08" w14:textId="77777777" w:rsidR="0026475C" w:rsidRPr="0026475C" w:rsidRDefault="0026475C" w:rsidP="0026475C">
            <w:pPr>
              <w:jc w:val="center"/>
              <w:rPr>
                <w:sz w:val="14"/>
                <w:szCs w:val="14"/>
              </w:rPr>
            </w:pPr>
            <w:r w:rsidRPr="0026475C">
              <w:rPr>
                <w:sz w:val="14"/>
                <w:szCs w:val="14"/>
              </w:rPr>
              <w:t>17.25</w:t>
            </w:r>
          </w:p>
        </w:tc>
        <w:tc>
          <w:tcPr>
            <w:tcW w:w="1192" w:type="pct"/>
            <w:tcBorders>
              <w:top w:val="nil"/>
              <w:left w:val="single" w:sz="8" w:space="0" w:color="auto"/>
              <w:bottom w:val="single" w:sz="4" w:space="0" w:color="auto"/>
              <w:right w:val="single" w:sz="8" w:space="0" w:color="auto"/>
            </w:tcBorders>
            <w:shd w:val="clear" w:color="auto" w:fill="auto"/>
            <w:vAlign w:val="center"/>
            <w:hideMark/>
          </w:tcPr>
          <w:p w14:paraId="58202334" w14:textId="77777777" w:rsidR="0026475C" w:rsidRPr="0026475C" w:rsidRDefault="0026475C" w:rsidP="0026475C">
            <w:pPr>
              <w:jc w:val="right"/>
              <w:rPr>
                <w:sz w:val="14"/>
                <w:szCs w:val="14"/>
              </w:rPr>
            </w:pPr>
            <w:r w:rsidRPr="0026475C">
              <w:rPr>
                <w:sz w:val="14"/>
                <w:szCs w:val="14"/>
              </w:rPr>
              <w:t>«ЭнергоПаритет» ООО (ИНН 4205262491)</w:t>
            </w:r>
          </w:p>
        </w:tc>
        <w:tc>
          <w:tcPr>
            <w:tcW w:w="218" w:type="pct"/>
            <w:tcBorders>
              <w:top w:val="nil"/>
              <w:left w:val="nil"/>
              <w:bottom w:val="single" w:sz="4" w:space="0" w:color="auto"/>
              <w:right w:val="single" w:sz="8" w:space="0" w:color="auto"/>
            </w:tcBorders>
            <w:shd w:val="clear" w:color="auto" w:fill="auto"/>
            <w:vAlign w:val="center"/>
            <w:hideMark/>
          </w:tcPr>
          <w:p w14:paraId="63F36A44"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4" w:space="0" w:color="auto"/>
              <w:right w:val="single" w:sz="8" w:space="0" w:color="auto"/>
            </w:tcBorders>
            <w:shd w:val="clear" w:color="auto" w:fill="auto"/>
            <w:vAlign w:val="center"/>
            <w:hideMark/>
          </w:tcPr>
          <w:p w14:paraId="0C408D85"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2381E07D"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488DE597" w14:textId="77777777" w:rsidR="0026475C" w:rsidRPr="0026475C" w:rsidRDefault="0026475C" w:rsidP="0026475C">
            <w:pPr>
              <w:jc w:val="center"/>
              <w:rPr>
                <w:sz w:val="14"/>
                <w:szCs w:val="14"/>
              </w:rPr>
            </w:pPr>
            <w:r w:rsidRPr="0026475C">
              <w:rPr>
                <w:sz w:val="14"/>
                <w:szCs w:val="14"/>
              </w:rPr>
              <w:t>-0,203</w:t>
            </w:r>
          </w:p>
        </w:tc>
        <w:tc>
          <w:tcPr>
            <w:tcW w:w="241" w:type="pct"/>
            <w:tcBorders>
              <w:top w:val="nil"/>
              <w:left w:val="nil"/>
              <w:bottom w:val="single" w:sz="4" w:space="0" w:color="auto"/>
              <w:right w:val="single" w:sz="8" w:space="0" w:color="auto"/>
            </w:tcBorders>
            <w:shd w:val="clear" w:color="auto" w:fill="auto"/>
            <w:vAlign w:val="center"/>
            <w:hideMark/>
          </w:tcPr>
          <w:p w14:paraId="06ADA4F4"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4E9DE8FA" w14:textId="77777777" w:rsidR="0026475C" w:rsidRPr="0026475C" w:rsidRDefault="0026475C" w:rsidP="0026475C">
            <w:pPr>
              <w:jc w:val="center"/>
              <w:rPr>
                <w:sz w:val="14"/>
                <w:szCs w:val="14"/>
              </w:rPr>
            </w:pPr>
            <w:r w:rsidRPr="0026475C">
              <w:rPr>
                <w:sz w:val="14"/>
                <w:szCs w:val="14"/>
              </w:rPr>
              <w:t>-0,203</w:t>
            </w:r>
          </w:p>
        </w:tc>
        <w:tc>
          <w:tcPr>
            <w:tcW w:w="203" w:type="pct"/>
            <w:tcBorders>
              <w:top w:val="nil"/>
              <w:left w:val="nil"/>
              <w:bottom w:val="single" w:sz="4" w:space="0" w:color="auto"/>
              <w:right w:val="single" w:sz="8" w:space="0" w:color="auto"/>
            </w:tcBorders>
            <w:shd w:val="clear" w:color="auto" w:fill="auto"/>
            <w:vAlign w:val="center"/>
            <w:hideMark/>
          </w:tcPr>
          <w:p w14:paraId="1AFF8B79"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89673D4"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auto" w:fill="auto"/>
            <w:vAlign w:val="center"/>
            <w:hideMark/>
          </w:tcPr>
          <w:p w14:paraId="1EE661D0" w14:textId="77777777" w:rsidR="0026475C" w:rsidRPr="0026475C" w:rsidRDefault="0026475C" w:rsidP="0026475C">
            <w:pPr>
              <w:jc w:val="center"/>
              <w:rPr>
                <w:sz w:val="14"/>
                <w:szCs w:val="14"/>
              </w:rPr>
            </w:pPr>
            <w:r w:rsidRPr="0026475C">
              <w:rPr>
                <w:sz w:val="14"/>
                <w:szCs w:val="14"/>
              </w:rPr>
              <w:t>-0,161</w:t>
            </w:r>
          </w:p>
        </w:tc>
        <w:tc>
          <w:tcPr>
            <w:tcW w:w="241" w:type="pct"/>
            <w:tcBorders>
              <w:top w:val="nil"/>
              <w:left w:val="nil"/>
              <w:bottom w:val="single" w:sz="4" w:space="0" w:color="auto"/>
              <w:right w:val="single" w:sz="8" w:space="0" w:color="auto"/>
            </w:tcBorders>
            <w:shd w:val="clear" w:color="auto" w:fill="auto"/>
            <w:vAlign w:val="center"/>
            <w:hideMark/>
          </w:tcPr>
          <w:p w14:paraId="07431B38"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4" w:space="0" w:color="auto"/>
              <w:right w:val="single" w:sz="8" w:space="0" w:color="auto"/>
            </w:tcBorders>
            <w:shd w:val="clear" w:color="auto" w:fill="auto"/>
            <w:vAlign w:val="center"/>
            <w:hideMark/>
          </w:tcPr>
          <w:p w14:paraId="3477DEBA" w14:textId="77777777" w:rsidR="0026475C" w:rsidRPr="0026475C" w:rsidRDefault="0026475C" w:rsidP="0026475C">
            <w:pPr>
              <w:jc w:val="center"/>
              <w:rPr>
                <w:sz w:val="14"/>
                <w:szCs w:val="14"/>
              </w:rPr>
            </w:pPr>
            <w:r w:rsidRPr="0026475C">
              <w:rPr>
                <w:sz w:val="14"/>
                <w:szCs w:val="14"/>
              </w:rPr>
              <w:t>-0,161</w:t>
            </w:r>
          </w:p>
        </w:tc>
        <w:tc>
          <w:tcPr>
            <w:tcW w:w="204" w:type="pct"/>
            <w:tcBorders>
              <w:top w:val="nil"/>
              <w:left w:val="nil"/>
              <w:bottom w:val="single" w:sz="4" w:space="0" w:color="auto"/>
              <w:right w:val="single" w:sz="8" w:space="0" w:color="auto"/>
            </w:tcBorders>
            <w:shd w:val="clear" w:color="000000" w:fill="FFFFFF"/>
            <w:vAlign w:val="center"/>
            <w:hideMark/>
          </w:tcPr>
          <w:p w14:paraId="75A865ED"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585B2590"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4" w:space="0" w:color="auto"/>
              <w:right w:val="single" w:sz="8" w:space="0" w:color="auto"/>
            </w:tcBorders>
            <w:shd w:val="clear" w:color="000000" w:fill="FFFFFF"/>
            <w:vAlign w:val="center"/>
            <w:hideMark/>
          </w:tcPr>
          <w:p w14:paraId="3BBCF7E1" w14:textId="77777777" w:rsidR="0026475C" w:rsidRPr="0026475C" w:rsidRDefault="0026475C" w:rsidP="0026475C">
            <w:pPr>
              <w:jc w:val="center"/>
              <w:rPr>
                <w:sz w:val="14"/>
                <w:szCs w:val="14"/>
              </w:rPr>
            </w:pPr>
            <w:r w:rsidRPr="0026475C">
              <w:rPr>
                <w:sz w:val="14"/>
                <w:szCs w:val="14"/>
              </w:rPr>
              <w:t>-0,182</w:t>
            </w:r>
          </w:p>
        </w:tc>
        <w:tc>
          <w:tcPr>
            <w:tcW w:w="241" w:type="pct"/>
            <w:tcBorders>
              <w:top w:val="nil"/>
              <w:left w:val="nil"/>
              <w:bottom w:val="single" w:sz="4" w:space="0" w:color="auto"/>
              <w:right w:val="single" w:sz="8" w:space="0" w:color="auto"/>
            </w:tcBorders>
            <w:shd w:val="clear" w:color="000000" w:fill="FFFFFF"/>
            <w:vAlign w:val="center"/>
            <w:hideMark/>
          </w:tcPr>
          <w:p w14:paraId="5B7E422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4" w:space="0" w:color="auto"/>
              <w:right w:val="single" w:sz="8" w:space="0" w:color="auto"/>
            </w:tcBorders>
            <w:shd w:val="clear" w:color="auto" w:fill="auto"/>
            <w:vAlign w:val="center"/>
            <w:hideMark/>
          </w:tcPr>
          <w:p w14:paraId="15BD0D6B" w14:textId="77777777" w:rsidR="0026475C" w:rsidRPr="0026475C" w:rsidRDefault="0026475C" w:rsidP="0026475C">
            <w:pPr>
              <w:jc w:val="center"/>
              <w:rPr>
                <w:sz w:val="14"/>
                <w:szCs w:val="14"/>
              </w:rPr>
            </w:pPr>
            <w:r w:rsidRPr="0026475C">
              <w:rPr>
                <w:sz w:val="14"/>
                <w:szCs w:val="14"/>
              </w:rPr>
              <w:t>-0,182</w:t>
            </w:r>
          </w:p>
        </w:tc>
      </w:tr>
      <w:tr w:rsidR="0026475C" w:rsidRPr="0026475C" w14:paraId="6EAD9E7E" w14:textId="77777777" w:rsidTr="009734C9">
        <w:trPr>
          <w:trHeight w:val="20"/>
        </w:trPr>
        <w:tc>
          <w:tcPr>
            <w:tcW w:w="178" w:type="pct"/>
            <w:tcBorders>
              <w:top w:val="nil"/>
              <w:left w:val="single" w:sz="8" w:space="0" w:color="auto"/>
              <w:bottom w:val="single" w:sz="8" w:space="0" w:color="auto"/>
              <w:right w:val="nil"/>
            </w:tcBorders>
            <w:shd w:val="clear" w:color="auto" w:fill="auto"/>
            <w:vAlign w:val="center"/>
            <w:hideMark/>
          </w:tcPr>
          <w:p w14:paraId="0F04CE4F" w14:textId="77777777" w:rsidR="0026475C" w:rsidRPr="0026475C" w:rsidRDefault="0026475C" w:rsidP="0026475C">
            <w:pPr>
              <w:jc w:val="center"/>
              <w:rPr>
                <w:sz w:val="14"/>
                <w:szCs w:val="14"/>
              </w:rPr>
            </w:pPr>
            <w:r w:rsidRPr="0026475C">
              <w:rPr>
                <w:sz w:val="14"/>
                <w:szCs w:val="14"/>
              </w:rPr>
              <w:t>17.26</w:t>
            </w:r>
          </w:p>
        </w:tc>
        <w:tc>
          <w:tcPr>
            <w:tcW w:w="1192" w:type="pct"/>
            <w:tcBorders>
              <w:top w:val="nil"/>
              <w:left w:val="single" w:sz="8" w:space="0" w:color="auto"/>
              <w:bottom w:val="single" w:sz="8" w:space="0" w:color="auto"/>
              <w:right w:val="single" w:sz="8" w:space="0" w:color="auto"/>
            </w:tcBorders>
            <w:shd w:val="clear" w:color="auto" w:fill="auto"/>
            <w:vAlign w:val="center"/>
            <w:hideMark/>
          </w:tcPr>
          <w:p w14:paraId="466B6F3C" w14:textId="77777777" w:rsidR="0026475C" w:rsidRPr="0026475C" w:rsidRDefault="0026475C" w:rsidP="0026475C">
            <w:pPr>
              <w:jc w:val="right"/>
              <w:rPr>
                <w:sz w:val="14"/>
                <w:szCs w:val="14"/>
              </w:rPr>
            </w:pPr>
            <w:r w:rsidRPr="0026475C">
              <w:rPr>
                <w:sz w:val="14"/>
                <w:szCs w:val="14"/>
              </w:rPr>
              <w:t>«Энергосервис» ООО (ИНН 4212038927)</w:t>
            </w:r>
          </w:p>
        </w:tc>
        <w:tc>
          <w:tcPr>
            <w:tcW w:w="218" w:type="pct"/>
            <w:tcBorders>
              <w:top w:val="nil"/>
              <w:left w:val="nil"/>
              <w:bottom w:val="single" w:sz="8" w:space="0" w:color="auto"/>
              <w:right w:val="single" w:sz="8" w:space="0" w:color="auto"/>
            </w:tcBorders>
            <w:shd w:val="clear" w:color="auto" w:fill="auto"/>
            <w:vAlign w:val="center"/>
            <w:hideMark/>
          </w:tcPr>
          <w:p w14:paraId="22973607" w14:textId="77777777" w:rsidR="0026475C" w:rsidRPr="0026475C" w:rsidRDefault="0026475C" w:rsidP="0026475C">
            <w:pPr>
              <w:jc w:val="center"/>
              <w:rPr>
                <w:sz w:val="14"/>
                <w:szCs w:val="14"/>
              </w:rPr>
            </w:pPr>
            <w:r w:rsidRPr="0026475C">
              <w:rPr>
                <w:sz w:val="14"/>
                <w:szCs w:val="14"/>
              </w:rPr>
              <w:t>МВт</w:t>
            </w:r>
          </w:p>
        </w:tc>
        <w:tc>
          <w:tcPr>
            <w:tcW w:w="213" w:type="pct"/>
            <w:tcBorders>
              <w:top w:val="nil"/>
              <w:left w:val="nil"/>
              <w:bottom w:val="single" w:sz="8" w:space="0" w:color="auto"/>
              <w:right w:val="single" w:sz="8" w:space="0" w:color="auto"/>
            </w:tcBorders>
            <w:shd w:val="clear" w:color="auto" w:fill="auto"/>
            <w:vAlign w:val="center"/>
            <w:hideMark/>
          </w:tcPr>
          <w:p w14:paraId="1E006D3B"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8" w:space="0" w:color="auto"/>
              <w:right w:val="single" w:sz="8" w:space="0" w:color="auto"/>
            </w:tcBorders>
            <w:shd w:val="clear" w:color="auto" w:fill="auto"/>
            <w:vAlign w:val="center"/>
            <w:hideMark/>
          </w:tcPr>
          <w:p w14:paraId="116B3D3D"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8" w:space="0" w:color="auto"/>
              <w:right w:val="single" w:sz="8" w:space="0" w:color="auto"/>
            </w:tcBorders>
            <w:shd w:val="clear" w:color="auto" w:fill="auto"/>
            <w:vAlign w:val="center"/>
            <w:hideMark/>
          </w:tcPr>
          <w:p w14:paraId="5A19079A"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8" w:space="0" w:color="auto"/>
              <w:right w:val="single" w:sz="8" w:space="0" w:color="auto"/>
            </w:tcBorders>
            <w:shd w:val="clear" w:color="auto" w:fill="auto"/>
            <w:vAlign w:val="center"/>
            <w:hideMark/>
          </w:tcPr>
          <w:p w14:paraId="0D4592DD"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8" w:space="0" w:color="auto"/>
              <w:right w:val="single" w:sz="8" w:space="0" w:color="auto"/>
            </w:tcBorders>
            <w:shd w:val="clear" w:color="auto" w:fill="auto"/>
            <w:vAlign w:val="center"/>
            <w:hideMark/>
          </w:tcPr>
          <w:p w14:paraId="411FDBB0" w14:textId="77777777" w:rsidR="0026475C" w:rsidRPr="0026475C" w:rsidRDefault="0026475C" w:rsidP="0026475C">
            <w:pPr>
              <w:jc w:val="center"/>
              <w:rPr>
                <w:sz w:val="14"/>
                <w:szCs w:val="14"/>
              </w:rPr>
            </w:pPr>
            <w:r w:rsidRPr="0026475C">
              <w:rPr>
                <w:sz w:val="14"/>
                <w:szCs w:val="14"/>
              </w:rPr>
              <w:t>0,000</w:t>
            </w:r>
          </w:p>
        </w:tc>
        <w:tc>
          <w:tcPr>
            <w:tcW w:w="203" w:type="pct"/>
            <w:tcBorders>
              <w:top w:val="nil"/>
              <w:left w:val="nil"/>
              <w:bottom w:val="single" w:sz="8" w:space="0" w:color="auto"/>
              <w:right w:val="single" w:sz="8" w:space="0" w:color="auto"/>
            </w:tcBorders>
            <w:shd w:val="clear" w:color="auto" w:fill="auto"/>
            <w:vAlign w:val="center"/>
            <w:hideMark/>
          </w:tcPr>
          <w:p w14:paraId="7E3BB9A3" w14:textId="77777777" w:rsidR="0026475C" w:rsidRPr="0026475C" w:rsidRDefault="0026475C" w:rsidP="0026475C">
            <w:pPr>
              <w:jc w:val="center"/>
              <w:rPr>
                <w:sz w:val="14"/>
                <w:szCs w:val="14"/>
              </w:rPr>
            </w:pPr>
            <w:r w:rsidRPr="0026475C">
              <w:rPr>
                <w:sz w:val="14"/>
                <w:szCs w:val="14"/>
              </w:rPr>
              <w:t>0,000</w:t>
            </w:r>
          </w:p>
        </w:tc>
        <w:tc>
          <w:tcPr>
            <w:tcW w:w="213" w:type="pct"/>
            <w:tcBorders>
              <w:top w:val="nil"/>
              <w:left w:val="nil"/>
              <w:bottom w:val="single" w:sz="8" w:space="0" w:color="auto"/>
              <w:right w:val="single" w:sz="8" w:space="0" w:color="auto"/>
            </w:tcBorders>
            <w:shd w:val="clear" w:color="auto" w:fill="auto"/>
            <w:vAlign w:val="center"/>
            <w:hideMark/>
          </w:tcPr>
          <w:p w14:paraId="544DA616"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8" w:space="0" w:color="auto"/>
              <w:right w:val="single" w:sz="8" w:space="0" w:color="auto"/>
            </w:tcBorders>
            <w:shd w:val="clear" w:color="auto" w:fill="auto"/>
            <w:vAlign w:val="center"/>
            <w:hideMark/>
          </w:tcPr>
          <w:p w14:paraId="41E98E35"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8" w:space="0" w:color="auto"/>
              <w:right w:val="single" w:sz="8" w:space="0" w:color="auto"/>
            </w:tcBorders>
            <w:shd w:val="clear" w:color="auto" w:fill="auto"/>
            <w:vAlign w:val="center"/>
            <w:hideMark/>
          </w:tcPr>
          <w:p w14:paraId="38015687" w14:textId="77777777" w:rsidR="0026475C" w:rsidRPr="0026475C" w:rsidRDefault="0026475C" w:rsidP="0026475C">
            <w:pPr>
              <w:jc w:val="center"/>
              <w:rPr>
                <w:sz w:val="14"/>
                <w:szCs w:val="14"/>
              </w:rPr>
            </w:pPr>
            <w:r w:rsidRPr="0026475C">
              <w:rPr>
                <w:sz w:val="14"/>
                <w:szCs w:val="14"/>
              </w:rPr>
              <w:t>0,000</w:t>
            </w:r>
          </w:p>
        </w:tc>
        <w:tc>
          <w:tcPr>
            <w:tcW w:w="226" w:type="pct"/>
            <w:tcBorders>
              <w:top w:val="nil"/>
              <w:left w:val="nil"/>
              <w:bottom w:val="single" w:sz="8" w:space="0" w:color="auto"/>
              <w:right w:val="single" w:sz="8" w:space="0" w:color="auto"/>
            </w:tcBorders>
            <w:shd w:val="clear" w:color="auto" w:fill="auto"/>
            <w:vAlign w:val="center"/>
            <w:hideMark/>
          </w:tcPr>
          <w:p w14:paraId="266159A1" w14:textId="77777777" w:rsidR="0026475C" w:rsidRPr="0026475C" w:rsidRDefault="0026475C" w:rsidP="0026475C">
            <w:pPr>
              <w:jc w:val="center"/>
              <w:rPr>
                <w:sz w:val="14"/>
                <w:szCs w:val="14"/>
              </w:rPr>
            </w:pPr>
            <w:r w:rsidRPr="0026475C">
              <w:rPr>
                <w:sz w:val="14"/>
                <w:szCs w:val="14"/>
              </w:rPr>
              <w:t>0,000</w:t>
            </w:r>
          </w:p>
        </w:tc>
        <w:tc>
          <w:tcPr>
            <w:tcW w:w="204" w:type="pct"/>
            <w:tcBorders>
              <w:top w:val="nil"/>
              <w:left w:val="nil"/>
              <w:bottom w:val="single" w:sz="8" w:space="0" w:color="auto"/>
              <w:right w:val="single" w:sz="8" w:space="0" w:color="auto"/>
            </w:tcBorders>
            <w:shd w:val="clear" w:color="000000" w:fill="FFFFFF"/>
            <w:vAlign w:val="center"/>
            <w:hideMark/>
          </w:tcPr>
          <w:p w14:paraId="7FB82E21"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8" w:space="0" w:color="auto"/>
              <w:right w:val="single" w:sz="8" w:space="0" w:color="auto"/>
            </w:tcBorders>
            <w:shd w:val="clear" w:color="000000" w:fill="FFFFFF"/>
            <w:vAlign w:val="center"/>
            <w:hideMark/>
          </w:tcPr>
          <w:p w14:paraId="57CEB47A" w14:textId="77777777" w:rsidR="0026475C" w:rsidRPr="0026475C" w:rsidRDefault="0026475C" w:rsidP="0026475C">
            <w:pPr>
              <w:jc w:val="center"/>
              <w:rPr>
                <w:sz w:val="14"/>
                <w:szCs w:val="14"/>
              </w:rPr>
            </w:pPr>
            <w:r w:rsidRPr="0026475C">
              <w:rPr>
                <w:sz w:val="14"/>
                <w:szCs w:val="14"/>
              </w:rPr>
              <w:t>0,000</w:t>
            </w:r>
          </w:p>
        </w:tc>
        <w:tc>
          <w:tcPr>
            <w:tcW w:w="214" w:type="pct"/>
            <w:tcBorders>
              <w:top w:val="nil"/>
              <w:left w:val="nil"/>
              <w:bottom w:val="single" w:sz="8" w:space="0" w:color="auto"/>
              <w:right w:val="single" w:sz="8" w:space="0" w:color="auto"/>
            </w:tcBorders>
            <w:shd w:val="clear" w:color="000000" w:fill="FFFFFF"/>
            <w:vAlign w:val="center"/>
            <w:hideMark/>
          </w:tcPr>
          <w:p w14:paraId="2FEE9C57" w14:textId="77777777" w:rsidR="0026475C" w:rsidRPr="0026475C" w:rsidRDefault="0026475C" w:rsidP="0026475C">
            <w:pPr>
              <w:jc w:val="center"/>
              <w:rPr>
                <w:sz w:val="14"/>
                <w:szCs w:val="14"/>
              </w:rPr>
            </w:pPr>
            <w:r w:rsidRPr="0026475C">
              <w:rPr>
                <w:sz w:val="14"/>
                <w:szCs w:val="14"/>
              </w:rPr>
              <w:t>0,000</w:t>
            </w:r>
          </w:p>
        </w:tc>
        <w:tc>
          <w:tcPr>
            <w:tcW w:w="241" w:type="pct"/>
            <w:tcBorders>
              <w:top w:val="nil"/>
              <w:left w:val="nil"/>
              <w:bottom w:val="single" w:sz="8" w:space="0" w:color="auto"/>
              <w:right w:val="single" w:sz="8" w:space="0" w:color="auto"/>
            </w:tcBorders>
            <w:shd w:val="clear" w:color="000000" w:fill="FFFFFF"/>
            <w:vAlign w:val="center"/>
            <w:hideMark/>
          </w:tcPr>
          <w:p w14:paraId="6FF07E49" w14:textId="77777777" w:rsidR="0026475C" w:rsidRPr="0026475C" w:rsidRDefault="0026475C" w:rsidP="0026475C">
            <w:pPr>
              <w:jc w:val="center"/>
              <w:rPr>
                <w:sz w:val="14"/>
                <w:szCs w:val="14"/>
              </w:rPr>
            </w:pPr>
            <w:r w:rsidRPr="0026475C">
              <w:rPr>
                <w:sz w:val="14"/>
                <w:szCs w:val="14"/>
              </w:rPr>
              <w:t>0,000</w:t>
            </w:r>
          </w:p>
        </w:tc>
        <w:tc>
          <w:tcPr>
            <w:tcW w:w="334" w:type="pct"/>
            <w:tcBorders>
              <w:top w:val="nil"/>
              <w:left w:val="nil"/>
              <w:bottom w:val="single" w:sz="8" w:space="0" w:color="auto"/>
              <w:right w:val="single" w:sz="8" w:space="0" w:color="auto"/>
            </w:tcBorders>
            <w:shd w:val="clear" w:color="auto" w:fill="auto"/>
            <w:vAlign w:val="center"/>
            <w:hideMark/>
          </w:tcPr>
          <w:p w14:paraId="782997B3" w14:textId="77777777" w:rsidR="0026475C" w:rsidRPr="0026475C" w:rsidRDefault="0026475C" w:rsidP="0026475C">
            <w:pPr>
              <w:jc w:val="center"/>
              <w:rPr>
                <w:sz w:val="14"/>
                <w:szCs w:val="14"/>
              </w:rPr>
            </w:pPr>
            <w:r w:rsidRPr="0026475C">
              <w:rPr>
                <w:sz w:val="14"/>
                <w:szCs w:val="14"/>
              </w:rPr>
              <w:t>0,000</w:t>
            </w:r>
          </w:p>
        </w:tc>
      </w:tr>
    </w:tbl>
    <w:p w14:paraId="15A63A57" w14:textId="77777777" w:rsidR="0026475C" w:rsidRPr="0026475C" w:rsidRDefault="0026475C" w:rsidP="0026475C">
      <w:pPr>
        <w:autoSpaceDE w:val="0"/>
        <w:autoSpaceDN w:val="0"/>
        <w:adjustRightInd w:val="0"/>
        <w:ind w:left="-142" w:right="-289" w:firstLine="822"/>
        <w:jc w:val="center"/>
        <w:rPr>
          <w:sz w:val="28"/>
          <w:szCs w:val="28"/>
        </w:rPr>
      </w:pPr>
    </w:p>
    <w:p w14:paraId="2518EB1B" w14:textId="77777777" w:rsidR="0026475C" w:rsidRPr="0026475C" w:rsidRDefault="0026475C" w:rsidP="0026475C">
      <w:pPr>
        <w:ind w:firstLine="567"/>
        <w:jc w:val="center"/>
        <w:rPr>
          <w:sz w:val="28"/>
          <w:szCs w:val="28"/>
        </w:rPr>
      </w:pPr>
    </w:p>
    <w:p w14:paraId="480039EF" w14:textId="77777777" w:rsidR="0026475C" w:rsidRPr="0026475C" w:rsidRDefault="0026475C" w:rsidP="0026475C">
      <w:pPr>
        <w:autoSpaceDE w:val="0"/>
        <w:autoSpaceDN w:val="0"/>
        <w:adjustRightInd w:val="0"/>
        <w:ind w:left="-142" w:right="-289" w:firstLine="822"/>
        <w:jc w:val="center"/>
        <w:rPr>
          <w:sz w:val="28"/>
          <w:szCs w:val="28"/>
        </w:rPr>
        <w:sectPr w:rsidR="0026475C" w:rsidRPr="0026475C" w:rsidSect="00334AD9">
          <w:headerReference w:type="default" r:id="rId20"/>
          <w:pgSz w:w="16838" w:h="11906" w:orient="landscape"/>
          <w:pgMar w:top="851" w:right="678" w:bottom="567" w:left="1134" w:header="708" w:footer="708" w:gutter="0"/>
          <w:cols w:space="708"/>
          <w:docGrid w:linePitch="360"/>
        </w:sectPr>
      </w:pPr>
    </w:p>
    <w:p w14:paraId="4BBB5878" w14:textId="77777777" w:rsidR="0026475C" w:rsidRPr="0026475C" w:rsidRDefault="0026475C" w:rsidP="0026475C">
      <w:pPr>
        <w:autoSpaceDE w:val="0"/>
        <w:autoSpaceDN w:val="0"/>
        <w:adjustRightInd w:val="0"/>
        <w:ind w:left="-142" w:firstLine="822"/>
        <w:jc w:val="right"/>
        <w:rPr>
          <w:sz w:val="28"/>
          <w:szCs w:val="28"/>
        </w:rPr>
      </w:pPr>
      <w:r w:rsidRPr="0026475C">
        <w:rPr>
          <w:sz w:val="28"/>
          <w:szCs w:val="28"/>
        </w:rPr>
        <w:lastRenderedPageBreak/>
        <w:t>Таблица 3</w:t>
      </w:r>
    </w:p>
    <w:p w14:paraId="6D3DDAD8" w14:textId="77777777" w:rsidR="0026475C" w:rsidRPr="0026475C" w:rsidRDefault="0026475C" w:rsidP="0026475C">
      <w:pPr>
        <w:autoSpaceDE w:val="0"/>
        <w:autoSpaceDN w:val="0"/>
        <w:adjustRightInd w:val="0"/>
        <w:ind w:left="-142" w:firstLine="822"/>
        <w:jc w:val="center"/>
        <w:rPr>
          <w:sz w:val="28"/>
          <w:szCs w:val="28"/>
        </w:rPr>
      </w:pPr>
    </w:p>
    <w:p w14:paraId="790175D8" w14:textId="77777777" w:rsidR="0026475C" w:rsidRPr="0026475C" w:rsidRDefault="0026475C" w:rsidP="0026475C">
      <w:pPr>
        <w:autoSpaceDE w:val="0"/>
        <w:autoSpaceDN w:val="0"/>
        <w:adjustRightInd w:val="0"/>
        <w:ind w:left="-142" w:right="-289" w:firstLine="822"/>
        <w:jc w:val="center"/>
        <w:rPr>
          <w:sz w:val="28"/>
          <w:szCs w:val="28"/>
        </w:rPr>
      </w:pPr>
      <w:r w:rsidRPr="0026475C">
        <w:rPr>
          <w:sz w:val="28"/>
          <w:szCs w:val="28"/>
        </w:rPr>
        <w:t>Баланс электрической мощности по мини-котлу ООО «ЭнергоПаритет» на 2023 год</w:t>
      </w:r>
    </w:p>
    <w:p w14:paraId="4812D688" w14:textId="77777777" w:rsidR="0026475C" w:rsidRPr="0026475C" w:rsidRDefault="0026475C" w:rsidP="0026475C">
      <w:pPr>
        <w:autoSpaceDE w:val="0"/>
        <w:autoSpaceDN w:val="0"/>
        <w:adjustRightInd w:val="0"/>
        <w:ind w:left="-142" w:right="-289" w:firstLine="822"/>
        <w:jc w:val="center"/>
        <w:rPr>
          <w:sz w:val="28"/>
          <w:szCs w:val="28"/>
        </w:rPr>
      </w:pPr>
    </w:p>
    <w:tbl>
      <w:tblPr>
        <w:tblW w:w="5051" w:type="pct"/>
        <w:tblLook w:val="04A0" w:firstRow="1" w:lastRow="0" w:firstColumn="1" w:lastColumn="0" w:noHBand="0" w:noVBand="1"/>
      </w:tblPr>
      <w:tblGrid>
        <w:gridCol w:w="537"/>
        <w:gridCol w:w="3684"/>
        <w:gridCol w:w="655"/>
        <w:gridCol w:w="676"/>
        <w:gridCol w:w="673"/>
        <w:gridCol w:w="673"/>
        <w:gridCol w:w="673"/>
        <w:gridCol w:w="682"/>
        <w:gridCol w:w="676"/>
        <w:gridCol w:w="673"/>
        <w:gridCol w:w="673"/>
        <w:gridCol w:w="673"/>
        <w:gridCol w:w="679"/>
        <w:gridCol w:w="676"/>
        <w:gridCol w:w="673"/>
        <w:gridCol w:w="676"/>
        <w:gridCol w:w="676"/>
        <w:gridCol w:w="831"/>
      </w:tblGrid>
      <w:tr w:rsidR="0026475C" w:rsidRPr="0026475C" w14:paraId="2E1EF20D" w14:textId="77777777" w:rsidTr="009734C9">
        <w:trPr>
          <w:trHeight w:val="20"/>
          <w:tblHeader/>
        </w:trPr>
        <w:tc>
          <w:tcPr>
            <w:tcW w:w="1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BCEB03" w14:textId="77777777" w:rsidR="0026475C" w:rsidRPr="0026475C" w:rsidRDefault="0026475C" w:rsidP="0026475C">
            <w:pPr>
              <w:jc w:val="center"/>
              <w:rPr>
                <w:b/>
                <w:bCs/>
                <w:color w:val="000000"/>
                <w:sz w:val="14"/>
                <w:szCs w:val="14"/>
              </w:rPr>
            </w:pPr>
            <w:r w:rsidRPr="0026475C">
              <w:rPr>
                <w:b/>
                <w:bCs/>
                <w:color w:val="000000"/>
                <w:sz w:val="14"/>
                <w:szCs w:val="14"/>
              </w:rPr>
              <w:t xml:space="preserve">№ </w:t>
            </w:r>
            <w:r w:rsidRPr="0026475C">
              <w:rPr>
                <w:b/>
                <w:bCs/>
                <w:color w:val="000000"/>
                <w:sz w:val="14"/>
                <w:szCs w:val="14"/>
              </w:rPr>
              <w:br/>
              <w:t>п/п</w:t>
            </w:r>
          </w:p>
        </w:tc>
        <w:tc>
          <w:tcPr>
            <w:tcW w:w="121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B909022" w14:textId="77777777" w:rsidR="0026475C" w:rsidRPr="0026475C" w:rsidRDefault="0026475C" w:rsidP="0026475C">
            <w:pPr>
              <w:jc w:val="center"/>
              <w:rPr>
                <w:b/>
                <w:bCs/>
                <w:color w:val="000000"/>
                <w:sz w:val="14"/>
                <w:szCs w:val="14"/>
              </w:rPr>
            </w:pPr>
            <w:r w:rsidRPr="0026475C">
              <w:rPr>
                <w:b/>
                <w:bCs/>
                <w:color w:val="000000"/>
                <w:sz w:val="14"/>
                <w:szCs w:val="14"/>
              </w:rPr>
              <w:t>Показатель</w:t>
            </w:r>
          </w:p>
        </w:tc>
        <w:tc>
          <w:tcPr>
            <w:tcW w:w="216"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43F62B1D" w14:textId="77777777" w:rsidR="0026475C" w:rsidRPr="0026475C" w:rsidRDefault="0026475C" w:rsidP="0026475C">
            <w:pPr>
              <w:jc w:val="center"/>
              <w:rPr>
                <w:b/>
                <w:bCs/>
                <w:color w:val="000000"/>
                <w:sz w:val="14"/>
                <w:szCs w:val="14"/>
              </w:rPr>
            </w:pPr>
            <w:r w:rsidRPr="0026475C">
              <w:rPr>
                <w:b/>
                <w:bCs/>
                <w:color w:val="000000"/>
                <w:sz w:val="14"/>
                <w:szCs w:val="14"/>
              </w:rPr>
              <w:t>Ед.изм</w:t>
            </w:r>
          </w:p>
        </w:tc>
        <w:tc>
          <w:tcPr>
            <w:tcW w:w="1114"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55E0CB4E" w14:textId="77777777" w:rsidR="0026475C" w:rsidRPr="0026475C" w:rsidRDefault="0026475C" w:rsidP="0026475C">
            <w:pPr>
              <w:jc w:val="center"/>
              <w:rPr>
                <w:b/>
                <w:bCs/>
                <w:color w:val="000000"/>
                <w:sz w:val="14"/>
                <w:szCs w:val="14"/>
              </w:rPr>
            </w:pPr>
            <w:r w:rsidRPr="0026475C">
              <w:rPr>
                <w:b/>
                <w:bCs/>
                <w:color w:val="000000"/>
                <w:sz w:val="14"/>
                <w:szCs w:val="14"/>
              </w:rPr>
              <w:t>2023 (1 полугодие)</w:t>
            </w:r>
          </w:p>
        </w:tc>
        <w:tc>
          <w:tcPr>
            <w:tcW w:w="1113"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2BE44C06" w14:textId="77777777" w:rsidR="0026475C" w:rsidRPr="0026475C" w:rsidRDefault="0026475C" w:rsidP="0026475C">
            <w:pPr>
              <w:jc w:val="center"/>
              <w:rPr>
                <w:b/>
                <w:bCs/>
                <w:color w:val="000000"/>
                <w:sz w:val="14"/>
                <w:szCs w:val="14"/>
              </w:rPr>
            </w:pPr>
            <w:r w:rsidRPr="0026475C">
              <w:rPr>
                <w:b/>
                <w:bCs/>
                <w:color w:val="000000"/>
                <w:sz w:val="14"/>
                <w:szCs w:val="14"/>
              </w:rPr>
              <w:t>2023 (2 полугодие)</w:t>
            </w:r>
          </w:p>
        </w:tc>
        <w:tc>
          <w:tcPr>
            <w:tcW w:w="1165"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7045501A" w14:textId="77777777" w:rsidR="0026475C" w:rsidRPr="0026475C" w:rsidRDefault="0026475C" w:rsidP="0026475C">
            <w:pPr>
              <w:jc w:val="center"/>
              <w:rPr>
                <w:b/>
                <w:bCs/>
                <w:color w:val="000000"/>
                <w:sz w:val="14"/>
                <w:szCs w:val="14"/>
              </w:rPr>
            </w:pPr>
            <w:r w:rsidRPr="0026475C">
              <w:rPr>
                <w:b/>
                <w:bCs/>
                <w:color w:val="000000"/>
                <w:sz w:val="14"/>
                <w:szCs w:val="14"/>
              </w:rPr>
              <w:t>2023</w:t>
            </w:r>
          </w:p>
        </w:tc>
      </w:tr>
      <w:tr w:rsidR="0026475C" w:rsidRPr="0026475C" w14:paraId="5ED61A74" w14:textId="77777777" w:rsidTr="009734C9">
        <w:trPr>
          <w:trHeight w:val="20"/>
          <w:tblHeader/>
        </w:trPr>
        <w:tc>
          <w:tcPr>
            <w:tcW w:w="177" w:type="pct"/>
            <w:vMerge/>
            <w:tcBorders>
              <w:top w:val="single" w:sz="8" w:space="0" w:color="auto"/>
              <w:left w:val="single" w:sz="8" w:space="0" w:color="auto"/>
              <w:bottom w:val="single" w:sz="8" w:space="0" w:color="000000"/>
              <w:right w:val="single" w:sz="8" w:space="0" w:color="auto"/>
            </w:tcBorders>
            <w:vAlign w:val="center"/>
            <w:hideMark/>
          </w:tcPr>
          <w:p w14:paraId="7438B942" w14:textId="77777777" w:rsidR="0026475C" w:rsidRPr="0026475C" w:rsidRDefault="0026475C" w:rsidP="0026475C">
            <w:pPr>
              <w:rPr>
                <w:b/>
                <w:bCs/>
                <w:color w:val="000000"/>
                <w:sz w:val="14"/>
                <w:szCs w:val="14"/>
              </w:rPr>
            </w:pPr>
          </w:p>
        </w:tc>
        <w:tc>
          <w:tcPr>
            <w:tcW w:w="1215" w:type="pct"/>
            <w:vMerge/>
            <w:tcBorders>
              <w:top w:val="single" w:sz="8" w:space="0" w:color="auto"/>
              <w:left w:val="single" w:sz="8" w:space="0" w:color="auto"/>
              <w:bottom w:val="single" w:sz="8" w:space="0" w:color="000000"/>
              <w:right w:val="single" w:sz="8" w:space="0" w:color="auto"/>
            </w:tcBorders>
            <w:vAlign w:val="center"/>
            <w:hideMark/>
          </w:tcPr>
          <w:p w14:paraId="3F27FF54" w14:textId="77777777" w:rsidR="0026475C" w:rsidRPr="0026475C" w:rsidRDefault="0026475C" w:rsidP="0026475C">
            <w:pPr>
              <w:rPr>
                <w:b/>
                <w:bCs/>
                <w:color w:val="000000"/>
                <w:sz w:val="14"/>
                <w:szCs w:val="14"/>
              </w:rPr>
            </w:pPr>
          </w:p>
        </w:tc>
        <w:tc>
          <w:tcPr>
            <w:tcW w:w="216" w:type="pct"/>
            <w:vMerge/>
            <w:tcBorders>
              <w:top w:val="single" w:sz="8" w:space="0" w:color="auto"/>
              <w:left w:val="nil"/>
              <w:bottom w:val="single" w:sz="8" w:space="0" w:color="000000"/>
              <w:right w:val="single" w:sz="8" w:space="0" w:color="auto"/>
            </w:tcBorders>
            <w:vAlign w:val="center"/>
            <w:hideMark/>
          </w:tcPr>
          <w:p w14:paraId="7C7B1826" w14:textId="77777777" w:rsidR="0026475C" w:rsidRPr="0026475C" w:rsidRDefault="0026475C" w:rsidP="0026475C">
            <w:pPr>
              <w:rPr>
                <w:b/>
                <w:bCs/>
                <w:color w:val="000000"/>
                <w:sz w:val="14"/>
                <w:szCs w:val="14"/>
              </w:rPr>
            </w:pPr>
          </w:p>
        </w:tc>
        <w:tc>
          <w:tcPr>
            <w:tcW w:w="223" w:type="pct"/>
            <w:tcBorders>
              <w:top w:val="nil"/>
              <w:left w:val="nil"/>
              <w:bottom w:val="single" w:sz="8" w:space="0" w:color="auto"/>
              <w:right w:val="single" w:sz="8" w:space="0" w:color="auto"/>
            </w:tcBorders>
            <w:shd w:val="clear" w:color="auto" w:fill="auto"/>
            <w:vAlign w:val="center"/>
            <w:hideMark/>
          </w:tcPr>
          <w:p w14:paraId="195A5375" w14:textId="77777777" w:rsidR="0026475C" w:rsidRPr="0026475C" w:rsidRDefault="0026475C" w:rsidP="0026475C">
            <w:pPr>
              <w:jc w:val="center"/>
              <w:rPr>
                <w:b/>
                <w:bCs/>
                <w:color w:val="000000"/>
                <w:sz w:val="14"/>
                <w:szCs w:val="14"/>
              </w:rPr>
            </w:pPr>
            <w:r w:rsidRPr="0026475C">
              <w:rPr>
                <w:b/>
                <w:bCs/>
                <w:color w:val="000000"/>
                <w:sz w:val="14"/>
                <w:szCs w:val="14"/>
              </w:rPr>
              <w:t>ВН</w:t>
            </w:r>
          </w:p>
        </w:tc>
        <w:tc>
          <w:tcPr>
            <w:tcW w:w="222" w:type="pct"/>
            <w:tcBorders>
              <w:top w:val="nil"/>
              <w:left w:val="nil"/>
              <w:bottom w:val="single" w:sz="8" w:space="0" w:color="auto"/>
              <w:right w:val="single" w:sz="8" w:space="0" w:color="auto"/>
            </w:tcBorders>
            <w:shd w:val="clear" w:color="auto" w:fill="auto"/>
            <w:vAlign w:val="center"/>
            <w:hideMark/>
          </w:tcPr>
          <w:p w14:paraId="3940677A" w14:textId="77777777" w:rsidR="0026475C" w:rsidRPr="0026475C" w:rsidRDefault="0026475C" w:rsidP="0026475C">
            <w:pPr>
              <w:jc w:val="center"/>
              <w:rPr>
                <w:b/>
                <w:bCs/>
                <w:color w:val="000000"/>
                <w:sz w:val="14"/>
                <w:szCs w:val="14"/>
              </w:rPr>
            </w:pPr>
            <w:r w:rsidRPr="0026475C">
              <w:rPr>
                <w:b/>
                <w:bCs/>
                <w:color w:val="000000"/>
                <w:sz w:val="14"/>
                <w:szCs w:val="14"/>
              </w:rPr>
              <w:t>СН1</w:t>
            </w:r>
          </w:p>
        </w:tc>
        <w:tc>
          <w:tcPr>
            <w:tcW w:w="222" w:type="pct"/>
            <w:tcBorders>
              <w:top w:val="nil"/>
              <w:left w:val="nil"/>
              <w:bottom w:val="single" w:sz="8" w:space="0" w:color="auto"/>
              <w:right w:val="single" w:sz="8" w:space="0" w:color="auto"/>
            </w:tcBorders>
            <w:shd w:val="clear" w:color="auto" w:fill="auto"/>
            <w:vAlign w:val="center"/>
            <w:hideMark/>
          </w:tcPr>
          <w:p w14:paraId="76CE8118" w14:textId="77777777" w:rsidR="0026475C" w:rsidRPr="0026475C" w:rsidRDefault="0026475C" w:rsidP="0026475C">
            <w:pPr>
              <w:jc w:val="center"/>
              <w:rPr>
                <w:b/>
                <w:bCs/>
                <w:color w:val="000000"/>
                <w:sz w:val="14"/>
                <w:szCs w:val="14"/>
              </w:rPr>
            </w:pPr>
            <w:r w:rsidRPr="0026475C">
              <w:rPr>
                <w:b/>
                <w:bCs/>
                <w:color w:val="000000"/>
                <w:sz w:val="14"/>
                <w:szCs w:val="14"/>
              </w:rPr>
              <w:t>СН2</w:t>
            </w:r>
          </w:p>
        </w:tc>
        <w:tc>
          <w:tcPr>
            <w:tcW w:w="222" w:type="pct"/>
            <w:tcBorders>
              <w:top w:val="nil"/>
              <w:left w:val="nil"/>
              <w:bottom w:val="single" w:sz="8" w:space="0" w:color="auto"/>
              <w:right w:val="single" w:sz="8" w:space="0" w:color="auto"/>
            </w:tcBorders>
            <w:shd w:val="clear" w:color="auto" w:fill="auto"/>
            <w:vAlign w:val="center"/>
            <w:hideMark/>
          </w:tcPr>
          <w:p w14:paraId="6B3B6463" w14:textId="77777777" w:rsidR="0026475C" w:rsidRPr="0026475C" w:rsidRDefault="0026475C" w:rsidP="0026475C">
            <w:pPr>
              <w:jc w:val="center"/>
              <w:rPr>
                <w:b/>
                <w:bCs/>
                <w:color w:val="000000"/>
                <w:sz w:val="14"/>
                <w:szCs w:val="14"/>
              </w:rPr>
            </w:pPr>
            <w:r w:rsidRPr="0026475C">
              <w:rPr>
                <w:b/>
                <w:bCs/>
                <w:color w:val="000000"/>
                <w:sz w:val="14"/>
                <w:szCs w:val="14"/>
              </w:rPr>
              <w:t>НН</w:t>
            </w:r>
          </w:p>
        </w:tc>
        <w:tc>
          <w:tcPr>
            <w:tcW w:w="223" w:type="pct"/>
            <w:tcBorders>
              <w:top w:val="nil"/>
              <w:left w:val="nil"/>
              <w:bottom w:val="single" w:sz="8" w:space="0" w:color="auto"/>
              <w:right w:val="single" w:sz="8" w:space="0" w:color="auto"/>
            </w:tcBorders>
            <w:shd w:val="clear" w:color="auto" w:fill="auto"/>
            <w:vAlign w:val="center"/>
            <w:hideMark/>
          </w:tcPr>
          <w:p w14:paraId="60870EBE" w14:textId="77777777" w:rsidR="0026475C" w:rsidRPr="0026475C" w:rsidRDefault="0026475C" w:rsidP="0026475C">
            <w:pPr>
              <w:jc w:val="center"/>
              <w:rPr>
                <w:b/>
                <w:bCs/>
                <w:color w:val="000000"/>
                <w:sz w:val="14"/>
                <w:szCs w:val="14"/>
              </w:rPr>
            </w:pPr>
            <w:r w:rsidRPr="0026475C">
              <w:rPr>
                <w:b/>
                <w:bCs/>
                <w:color w:val="000000"/>
                <w:sz w:val="14"/>
                <w:szCs w:val="14"/>
              </w:rPr>
              <w:t>Всего</w:t>
            </w:r>
          </w:p>
        </w:tc>
        <w:tc>
          <w:tcPr>
            <w:tcW w:w="223" w:type="pct"/>
            <w:tcBorders>
              <w:top w:val="nil"/>
              <w:left w:val="nil"/>
              <w:bottom w:val="single" w:sz="8" w:space="0" w:color="auto"/>
              <w:right w:val="single" w:sz="8" w:space="0" w:color="auto"/>
            </w:tcBorders>
            <w:shd w:val="clear" w:color="auto" w:fill="auto"/>
            <w:vAlign w:val="center"/>
            <w:hideMark/>
          </w:tcPr>
          <w:p w14:paraId="384D74B4" w14:textId="77777777" w:rsidR="0026475C" w:rsidRPr="0026475C" w:rsidRDefault="0026475C" w:rsidP="0026475C">
            <w:pPr>
              <w:jc w:val="center"/>
              <w:rPr>
                <w:b/>
                <w:bCs/>
                <w:color w:val="000000"/>
                <w:sz w:val="14"/>
                <w:szCs w:val="14"/>
              </w:rPr>
            </w:pPr>
            <w:r w:rsidRPr="0026475C">
              <w:rPr>
                <w:b/>
                <w:bCs/>
                <w:color w:val="000000"/>
                <w:sz w:val="14"/>
                <w:szCs w:val="14"/>
              </w:rPr>
              <w:t>ВН</w:t>
            </w:r>
          </w:p>
        </w:tc>
        <w:tc>
          <w:tcPr>
            <w:tcW w:w="222" w:type="pct"/>
            <w:tcBorders>
              <w:top w:val="nil"/>
              <w:left w:val="nil"/>
              <w:bottom w:val="single" w:sz="8" w:space="0" w:color="auto"/>
              <w:right w:val="single" w:sz="8" w:space="0" w:color="auto"/>
            </w:tcBorders>
            <w:shd w:val="clear" w:color="auto" w:fill="auto"/>
            <w:vAlign w:val="center"/>
            <w:hideMark/>
          </w:tcPr>
          <w:p w14:paraId="0E82E387" w14:textId="77777777" w:rsidR="0026475C" w:rsidRPr="0026475C" w:rsidRDefault="0026475C" w:rsidP="0026475C">
            <w:pPr>
              <w:jc w:val="center"/>
              <w:rPr>
                <w:b/>
                <w:bCs/>
                <w:color w:val="000000"/>
                <w:sz w:val="14"/>
                <w:szCs w:val="14"/>
              </w:rPr>
            </w:pPr>
            <w:r w:rsidRPr="0026475C">
              <w:rPr>
                <w:b/>
                <w:bCs/>
                <w:color w:val="000000"/>
                <w:sz w:val="14"/>
                <w:szCs w:val="14"/>
              </w:rPr>
              <w:t>СН1</w:t>
            </w:r>
          </w:p>
        </w:tc>
        <w:tc>
          <w:tcPr>
            <w:tcW w:w="222" w:type="pct"/>
            <w:tcBorders>
              <w:top w:val="nil"/>
              <w:left w:val="nil"/>
              <w:bottom w:val="single" w:sz="8" w:space="0" w:color="auto"/>
              <w:right w:val="single" w:sz="8" w:space="0" w:color="auto"/>
            </w:tcBorders>
            <w:shd w:val="clear" w:color="auto" w:fill="auto"/>
            <w:vAlign w:val="center"/>
            <w:hideMark/>
          </w:tcPr>
          <w:p w14:paraId="4E5F661E" w14:textId="77777777" w:rsidR="0026475C" w:rsidRPr="0026475C" w:rsidRDefault="0026475C" w:rsidP="0026475C">
            <w:pPr>
              <w:jc w:val="center"/>
              <w:rPr>
                <w:b/>
                <w:bCs/>
                <w:color w:val="000000"/>
                <w:sz w:val="14"/>
                <w:szCs w:val="14"/>
              </w:rPr>
            </w:pPr>
            <w:r w:rsidRPr="0026475C">
              <w:rPr>
                <w:b/>
                <w:bCs/>
                <w:color w:val="000000"/>
                <w:sz w:val="14"/>
                <w:szCs w:val="14"/>
              </w:rPr>
              <w:t>СН2</w:t>
            </w:r>
          </w:p>
        </w:tc>
        <w:tc>
          <w:tcPr>
            <w:tcW w:w="222" w:type="pct"/>
            <w:tcBorders>
              <w:top w:val="nil"/>
              <w:left w:val="nil"/>
              <w:bottom w:val="single" w:sz="8" w:space="0" w:color="auto"/>
              <w:right w:val="single" w:sz="8" w:space="0" w:color="auto"/>
            </w:tcBorders>
            <w:shd w:val="clear" w:color="auto" w:fill="auto"/>
            <w:vAlign w:val="center"/>
            <w:hideMark/>
          </w:tcPr>
          <w:p w14:paraId="3CDD6FF4" w14:textId="77777777" w:rsidR="0026475C" w:rsidRPr="0026475C" w:rsidRDefault="0026475C" w:rsidP="0026475C">
            <w:pPr>
              <w:jc w:val="center"/>
              <w:rPr>
                <w:b/>
                <w:bCs/>
                <w:color w:val="000000"/>
                <w:sz w:val="14"/>
                <w:szCs w:val="14"/>
              </w:rPr>
            </w:pPr>
            <w:r w:rsidRPr="0026475C">
              <w:rPr>
                <w:b/>
                <w:bCs/>
                <w:color w:val="000000"/>
                <w:sz w:val="14"/>
                <w:szCs w:val="14"/>
              </w:rPr>
              <w:t>НН</w:t>
            </w:r>
          </w:p>
        </w:tc>
        <w:tc>
          <w:tcPr>
            <w:tcW w:w="223" w:type="pct"/>
            <w:tcBorders>
              <w:top w:val="nil"/>
              <w:left w:val="nil"/>
              <w:bottom w:val="single" w:sz="8" w:space="0" w:color="auto"/>
              <w:right w:val="single" w:sz="8" w:space="0" w:color="auto"/>
            </w:tcBorders>
            <w:shd w:val="clear" w:color="auto" w:fill="auto"/>
            <w:vAlign w:val="center"/>
            <w:hideMark/>
          </w:tcPr>
          <w:p w14:paraId="161CC26E" w14:textId="77777777" w:rsidR="0026475C" w:rsidRPr="0026475C" w:rsidRDefault="0026475C" w:rsidP="0026475C">
            <w:pPr>
              <w:jc w:val="center"/>
              <w:rPr>
                <w:b/>
                <w:bCs/>
                <w:color w:val="000000"/>
                <w:sz w:val="14"/>
                <w:szCs w:val="14"/>
              </w:rPr>
            </w:pPr>
            <w:r w:rsidRPr="0026475C">
              <w:rPr>
                <w:b/>
                <w:bCs/>
                <w:color w:val="000000"/>
                <w:sz w:val="14"/>
                <w:szCs w:val="14"/>
              </w:rPr>
              <w:t>Всего</w:t>
            </w:r>
          </w:p>
        </w:tc>
        <w:tc>
          <w:tcPr>
            <w:tcW w:w="223" w:type="pct"/>
            <w:tcBorders>
              <w:top w:val="nil"/>
              <w:left w:val="nil"/>
              <w:bottom w:val="single" w:sz="8" w:space="0" w:color="auto"/>
              <w:right w:val="single" w:sz="8" w:space="0" w:color="auto"/>
            </w:tcBorders>
            <w:shd w:val="clear" w:color="auto" w:fill="auto"/>
            <w:vAlign w:val="center"/>
            <w:hideMark/>
          </w:tcPr>
          <w:p w14:paraId="685BA0D1" w14:textId="77777777" w:rsidR="0026475C" w:rsidRPr="0026475C" w:rsidRDefault="0026475C" w:rsidP="0026475C">
            <w:pPr>
              <w:jc w:val="center"/>
              <w:rPr>
                <w:b/>
                <w:bCs/>
                <w:color w:val="000000"/>
                <w:sz w:val="14"/>
                <w:szCs w:val="14"/>
              </w:rPr>
            </w:pPr>
            <w:r w:rsidRPr="0026475C">
              <w:rPr>
                <w:b/>
                <w:bCs/>
                <w:color w:val="000000"/>
                <w:sz w:val="14"/>
                <w:szCs w:val="14"/>
              </w:rPr>
              <w:t>ВН</w:t>
            </w:r>
          </w:p>
        </w:tc>
        <w:tc>
          <w:tcPr>
            <w:tcW w:w="222" w:type="pct"/>
            <w:tcBorders>
              <w:top w:val="nil"/>
              <w:left w:val="nil"/>
              <w:bottom w:val="single" w:sz="8" w:space="0" w:color="auto"/>
              <w:right w:val="single" w:sz="8" w:space="0" w:color="auto"/>
            </w:tcBorders>
            <w:shd w:val="clear" w:color="auto" w:fill="auto"/>
            <w:vAlign w:val="center"/>
            <w:hideMark/>
          </w:tcPr>
          <w:p w14:paraId="1E356E3C" w14:textId="77777777" w:rsidR="0026475C" w:rsidRPr="0026475C" w:rsidRDefault="0026475C" w:rsidP="0026475C">
            <w:pPr>
              <w:jc w:val="center"/>
              <w:rPr>
                <w:b/>
                <w:bCs/>
                <w:color w:val="000000"/>
                <w:sz w:val="14"/>
                <w:szCs w:val="14"/>
              </w:rPr>
            </w:pPr>
            <w:r w:rsidRPr="0026475C">
              <w:rPr>
                <w:b/>
                <w:bCs/>
                <w:color w:val="000000"/>
                <w:sz w:val="14"/>
                <w:szCs w:val="14"/>
              </w:rPr>
              <w:t>СН1</w:t>
            </w:r>
          </w:p>
        </w:tc>
        <w:tc>
          <w:tcPr>
            <w:tcW w:w="223" w:type="pct"/>
            <w:tcBorders>
              <w:top w:val="nil"/>
              <w:left w:val="nil"/>
              <w:bottom w:val="single" w:sz="8" w:space="0" w:color="auto"/>
              <w:right w:val="single" w:sz="8" w:space="0" w:color="auto"/>
            </w:tcBorders>
            <w:shd w:val="clear" w:color="auto" w:fill="auto"/>
            <w:vAlign w:val="center"/>
            <w:hideMark/>
          </w:tcPr>
          <w:p w14:paraId="02D2B464" w14:textId="77777777" w:rsidR="0026475C" w:rsidRPr="0026475C" w:rsidRDefault="0026475C" w:rsidP="0026475C">
            <w:pPr>
              <w:jc w:val="center"/>
              <w:rPr>
                <w:b/>
                <w:bCs/>
                <w:color w:val="000000"/>
                <w:sz w:val="14"/>
                <w:szCs w:val="14"/>
              </w:rPr>
            </w:pPr>
            <w:r w:rsidRPr="0026475C">
              <w:rPr>
                <w:b/>
                <w:bCs/>
                <w:color w:val="000000"/>
                <w:sz w:val="14"/>
                <w:szCs w:val="14"/>
              </w:rPr>
              <w:t>СН2</w:t>
            </w:r>
          </w:p>
        </w:tc>
        <w:tc>
          <w:tcPr>
            <w:tcW w:w="223" w:type="pct"/>
            <w:tcBorders>
              <w:top w:val="nil"/>
              <w:left w:val="nil"/>
              <w:bottom w:val="single" w:sz="8" w:space="0" w:color="auto"/>
              <w:right w:val="single" w:sz="8" w:space="0" w:color="auto"/>
            </w:tcBorders>
            <w:shd w:val="clear" w:color="auto" w:fill="auto"/>
            <w:vAlign w:val="center"/>
            <w:hideMark/>
          </w:tcPr>
          <w:p w14:paraId="685F0378" w14:textId="77777777" w:rsidR="0026475C" w:rsidRPr="0026475C" w:rsidRDefault="0026475C" w:rsidP="0026475C">
            <w:pPr>
              <w:jc w:val="center"/>
              <w:rPr>
                <w:b/>
                <w:bCs/>
                <w:color w:val="000000"/>
                <w:sz w:val="14"/>
                <w:szCs w:val="14"/>
              </w:rPr>
            </w:pPr>
            <w:r w:rsidRPr="0026475C">
              <w:rPr>
                <w:b/>
                <w:bCs/>
                <w:color w:val="000000"/>
                <w:sz w:val="14"/>
                <w:szCs w:val="14"/>
              </w:rPr>
              <w:t>НН</w:t>
            </w:r>
          </w:p>
        </w:tc>
        <w:tc>
          <w:tcPr>
            <w:tcW w:w="274" w:type="pct"/>
            <w:tcBorders>
              <w:top w:val="nil"/>
              <w:left w:val="nil"/>
              <w:bottom w:val="single" w:sz="8" w:space="0" w:color="auto"/>
              <w:right w:val="single" w:sz="8" w:space="0" w:color="auto"/>
            </w:tcBorders>
            <w:shd w:val="clear" w:color="auto" w:fill="auto"/>
            <w:vAlign w:val="center"/>
            <w:hideMark/>
          </w:tcPr>
          <w:p w14:paraId="2014F3B5" w14:textId="77777777" w:rsidR="0026475C" w:rsidRPr="0026475C" w:rsidRDefault="0026475C" w:rsidP="0026475C">
            <w:pPr>
              <w:jc w:val="center"/>
              <w:rPr>
                <w:b/>
                <w:bCs/>
                <w:color w:val="000000"/>
                <w:sz w:val="14"/>
                <w:szCs w:val="14"/>
              </w:rPr>
            </w:pPr>
            <w:r w:rsidRPr="0026475C">
              <w:rPr>
                <w:b/>
                <w:bCs/>
                <w:color w:val="000000"/>
                <w:sz w:val="14"/>
                <w:szCs w:val="14"/>
              </w:rPr>
              <w:t>Всего</w:t>
            </w:r>
          </w:p>
        </w:tc>
      </w:tr>
      <w:tr w:rsidR="0026475C" w:rsidRPr="0026475C" w14:paraId="69533F9C"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6C1BAB7" w14:textId="77777777" w:rsidR="0026475C" w:rsidRPr="0026475C" w:rsidRDefault="0026475C" w:rsidP="0026475C">
            <w:pPr>
              <w:jc w:val="center"/>
              <w:rPr>
                <w:sz w:val="14"/>
                <w:szCs w:val="14"/>
              </w:rPr>
            </w:pPr>
            <w:r w:rsidRPr="0026475C">
              <w:rPr>
                <w:sz w:val="14"/>
                <w:szCs w:val="14"/>
              </w:rPr>
              <w:t>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124F1DE" w14:textId="77777777" w:rsidR="0026475C" w:rsidRPr="0026475C" w:rsidRDefault="0026475C" w:rsidP="0026475C">
            <w:pPr>
              <w:rPr>
                <w:sz w:val="14"/>
                <w:szCs w:val="14"/>
              </w:rPr>
            </w:pPr>
            <w:r w:rsidRPr="0026475C">
              <w:rPr>
                <w:sz w:val="14"/>
                <w:szCs w:val="14"/>
              </w:rPr>
              <w:t>Поступление, в т.ч.:</w:t>
            </w:r>
          </w:p>
        </w:tc>
        <w:tc>
          <w:tcPr>
            <w:tcW w:w="216" w:type="pct"/>
            <w:tcBorders>
              <w:top w:val="nil"/>
              <w:left w:val="nil"/>
              <w:bottom w:val="single" w:sz="4" w:space="0" w:color="auto"/>
              <w:right w:val="single" w:sz="8" w:space="0" w:color="auto"/>
            </w:tcBorders>
            <w:shd w:val="clear" w:color="auto" w:fill="auto"/>
            <w:vAlign w:val="center"/>
            <w:hideMark/>
          </w:tcPr>
          <w:p w14:paraId="615FC75C"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326FFBF9" w14:textId="77777777" w:rsidR="0026475C" w:rsidRPr="0026475C" w:rsidRDefault="0026475C" w:rsidP="0026475C">
            <w:pPr>
              <w:jc w:val="center"/>
              <w:rPr>
                <w:sz w:val="14"/>
                <w:szCs w:val="14"/>
              </w:rPr>
            </w:pPr>
            <w:r w:rsidRPr="0026475C">
              <w:rPr>
                <w:sz w:val="14"/>
                <w:szCs w:val="14"/>
              </w:rPr>
              <w:t>133,985</w:t>
            </w:r>
          </w:p>
        </w:tc>
        <w:tc>
          <w:tcPr>
            <w:tcW w:w="222" w:type="pct"/>
            <w:tcBorders>
              <w:top w:val="nil"/>
              <w:left w:val="nil"/>
              <w:bottom w:val="single" w:sz="4" w:space="0" w:color="auto"/>
              <w:right w:val="single" w:sz="8" w:space="0" w:color="auto"/>
            </w:tcBorders>
            <w:shd w:val="clear" w:color="000000" w:fill="FFFFFF"/>
            <w:vAlign w:val="center"/>
            <w:hideMark/>
          </w:tcPr>
          <w:p w14:paraId="0D225A59" w14:textId="77777777" w:rsidR="0026475C" w:rsidRPr="0026475C" w:rsidRDefault="0026475C" w:rsidP="0026475C">
            <w:pPr>
              <w:jc w:val="center"/>
              <w:rPr>
                <w:sz w:val="14"/>
                <w:szCs w:val="14"/>
              </w:rPr>
            </w:pPr>
            <w:r w:rsidRPr="0026475C">
              <w:rPr>
                <w:sz w:val="14"/>
                <w:szCs w:val="14"/>
              </w:rPr>
              <w:t>43,665</w:t>
            </w:r>
          </w:p>
        </w:tc>
        <w:tc>
          <w:tcPr>
            <w:tcW w:w="222" w:type="pct"/>
            <w:tcBorders>
              <w:top w:val="nil"/>
              <w:left w:val="nil"/>
              <w:bottom w:val="single" w:sz="4" w:space="0" w:color="auto"/>
              <w:right w:val="single" w:sz="8" w:space="0" w:color="auto"/>
            </w:tcBorders>
            <w:shd w:val="clear" w:color="000000" w:fill="FFFFFF"/>
            <w:vAlign w:val="center"/>
            <w:hideMark/>
          </w:tcPr>
          <w:p w14:paraId="79F0C878" w14:textId="77777777" w:rsidR="0026475C" w:rsidRPr="0026475C" w:rsidRDefault="0026475C" w:rsidP="0026475C">
            <w:pPr>
              <w:jc w:val="center"/>
              <w:rPr>
                <w:sz w:val="14"/>
                <w:szCs w:val="14"/>
              </w:rPr>
            </w:pPr>
            <w:r w:rsidRPr="0026475C">
              <w:rPr>
                <w:sz w:val="14"/>
                <w:szCs w:val="14"/>
              </w:rPr>
              <w:t>6,065</w:t>
            </w:r>
          </w:p>
        </w:tc>
        <w:tc>
          <w:tcPr>
            <w:tcW w:w="222" w:type="pct"/>
            <w:tcBorders>
              <w:top w:val="nil"/>
              <w:left w:val="nil"/>
              <w:bottom w:val="single" w:sz="4" w:space="0" w:color="auto"/>
              <w:right w:val="single" w:sz="8" w:space="0" w:color="auto"/>
            </w:tcBorders>
            <w:shd w:val="clear" w:color="000000" w:fill="FFFFFF"/>
            <w:vAlign w:val="center"/>
            <w:hideMark/>
          </w:tcPr>
          <w:p w14:paraId="2547900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56CBD00" w14:textId="77777777" w:rsidR="0026475C" w:rsidRPr="0026475C" w:rsidRDefault="0026475C" w:rsidP="0026475C">
            <w:pPr>
              <w:jc w:val="center"/>
              <w:rPr>
                <w:sz w:val="14"/>
                <w:szCs w:val="14"/>
              </w:rPr>
            </w:pPr>
            <w:r w:rsidRPr="0026475C">
              <w:rPr>
                <w:sz w:val="14"/>
                <w:szCs w:val="14"/>
              </w:rPr>
              <w:t>183,715</w:t>
            </w:r>
          </w:p>
        </w:tc>
        <w:tc>
          <w:tcPr>
            <w:tcW w:w="223" w:type="pct"/>
            <w:tcBorders>
              <w:top w:val="nil"/>
              <w:left w:val="nil"/>
              <w:bottom w:val="single" w:sz="4" w:space="0" w:color="auto"/>
              <w:right w:val="single" w:sz="8" w:space="0" w:color="auto"/>
            </w:tcBorders>
            <w:shd w:val="clear" w:color="000000" w:fill="FFFFFF"/>
            <w:vAlign w:val="center"/>
            <w:hideMark/>
          </w:tcPr>
          <w:p w14:paraId="779B70C7" w14:textId="77777777" w:rsidR="0026475C" w:rsidRPr="0026475C" w:rsidRDefault="0026475C" w:rsidP="0026475C">
            <w:pPr>
              <w:jc w:val="center"/>
              <w:rPr>
                <w:sz w:val="14"/>
                <w:szCs w:val="14"/>
              </w:rPr>
            </w:pPr>
            <w:r w:rsidRPr="0026475C">
              <w:rPr>
                <w:sz w:val="14"/>
                <w:szCs w:val="14"/>
              </w:rPr>
              <w:t>136,861</w:t>
            </w:r>
          </w:p>
        </w:tc>
        <w:tc>
          <w:tcPr>
            <w:tcW w:w="222" w:type="pct"/>
            <w:tcBorders>
              <w:top w:val="nil"/>
              <w:left w:val="nil"/>
              <w:bottom w:val="single" w:sz="4" w:space="0" w:color="auto"/>
              <w:right w:val="single" w:sz="8" w:space="0" w:color="auto"/>
            </w:tcBorders>
            <w:shd w:val="clear" w:color="000000" w:fill="FFFFFF"/>
            <w:vAlign w:val="center"/>
            <w:hideMark/>
          </w:tcPr>
          <w:p w14:paraId="214282F2" w14:textId="77777777" w:rsidR="0026475C" w:rsidRPr="0026475C" w:rsidRDefault="0026475C" w:rsidP="0026475C">
            <w:pPr>
              <w:jc w:val="center"/>
              <w:rPr>
                <w:sz w:val="14"/>
                <w:szCs w:val="14"/>
              </w:rPr>
            </w:pPr>
            <w:r w:rsidRPr="0026475C">
              <w:rPr>
                <w:sz w:val="14"/>
                <w:szCs w:val="14"/>
              </w:rPr>
              <w:t>41,587</w:t>
            </w:r>
          </w:p>
        </w:tc>
        <w:tc>
          <w:tcPr>
            <w:tcW w:w="222" w:type="pct"/>
            <w:tcBorders>
              <w:top w:val="nil"/>
              <w:left w:val="nil"/>
              <w:bottom w:val="single" w:sz="4" w:space="0" w:color="auto"/>
              <w:right w:val="single" w:sz="8" w:space="0" w:color="auto"/>
            </w:tcBorders>
            <w:shd w:val="clear" w:color="000000" w:fill="FFFFFF"/>
            <w:vAlign w:val="center"/>
            <w:hideMark/>
          </w:tcPr>
          <w:p w14:paraId="0FA6531C" w14:textId="77777777" w:rsidR="0026475C" w:rsidRPr="0026475C" w:rsidRDefault="0026475C" w:rsidP="0026475C">
            <w:pPr>
              <w:jc w:val="center"/>
              <w:rPr>
                <w:sz w:val="14"/>
                <w:szCs w:val="14"/>
              </w:rPr>
            </w:pPr>
            <w:r w:rsidRPr="0026475C">
              <w:rPr>
                <w:sz w:val="14"/>
                <w:szCs w:val="14"/>
              </w:rPr>
              <w:t>6,186</w:t>
            </w:r>
          </w:p>
        </w:tc>
        <w:tc>
          <w:tcPr>
            <w:tcW w:w="222" w:type="pct"/>
            <w:tcBorders>
              <w:top w:val="nil"/>
              <w:left w:val="nil"/>
              <w:bottom w:val="single" w:sz="4" w:space="0" w:color="auto"/>
              <w:right w:val="single" w:sz="8" w:space="0" w:color="auto"/>
            </w:tcBorders>
            <w:shd w:val="clear" w:color="000000" w:fill="FFFFFF"/>
            <w:vAlign w:val="center"/>
            <w:hideMark/>
          </w:tcPr>
          <w:p w14:paraId="7ACF20C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72A4B2F" w14:textId="77777777" w:rsidR="0026475C" w:rsidRPr="0026475C" w:rsidRDefault="0026475C" w:rsidP="0026475C">
            <w:pPr>
              <w:jc w:val="center"/>
              <w:rPr>
                <w:sz w:val="14"/>
                <w:szCs w:val="14"/>
              </w:rPr>
            </w:pPr>
            <w:r w:rsidRPr="0026475C">
              <w:rPr>
                <w:sz w:val="14"/>
                <w:szCs w:val="14"/>
              </w:rPr>
              <w:t>184,634</w:t>
            </w:r>
          </w:p>
        </w:tc>
        <w:tc>
          <w:tcPr>
            <w:tcW w:w="223" w:type="pct"/>
            <w:tcBorders>
              <w:top w:val="nil"/>
              <w:left w:val="nil"/>
              <w:bottom w:val="single" w:sz="4" w:space="0" w:color="auto"/>
              <w:right w:val="single" w:sz="8" w:space="0" w:color="auto"/>
            </w:tcBorders>
            <w:shd w:val="clear" w:color="000000" w:fill="FFFFFF"/>
            <w:vAlign w:val="center"/>
            <w:hideMark/>
          </w:tcPr>
          <w:p w14:paraId="2C934DE0" w14:textId="77777777" w:rsidR="0026475C" w:rsidRPr="0026475C" w:rsidRDefault="0026475C" w:rsidP="0026475C">
            <w:pPr>
              <w:jc w:val="center"/>
              <w:rPr>
                <w:sz w:val="14"/>
                <w:szCs w:val="14"/>
              </w:rPr>
            </w:pPr>
            <w:r w:rsidRPr="0026475C">
              <w:rPr>
                <w:sz w:val="14"/>
                <w:szCs w:val="14"/>
              </w:rPr>
              <w:t>135,423</w:t>
            </w:r>
          </w:p>
        </w:tc>
        <w:tc>
          <w:tcPr>
            <w:tcW w:w="222" w:type="pct"/>
            <w:tcBorders>
              <w:top w:val="nil"/>
              <w:left w:val="nil"/>
              <w:bottom w:val="single" w:sz="4" w:space="0" w:color="auto"/>
              <w:right w:val="single" w:sz="8" w:space="0" w:color="auto"/>
            </w:tcBorders>
            <w:shd w:val="clear" w:color="000000" w:fill="FFFFFF"/>
            <w:vAlign w:val="center"/>
            <w:hideMark/>
          </w:tcPr>
          <w:p w14:paraId="2A1F5155" w14:textId="77777777" w:rsidR="0026475C" w:rsidRPr="0026475C" w:rsidRDefault="0026475C" w:rsidP="0026475C">
            <w:pPr>
              <w:jc w:val="center"/>
              <w:rPr>
                <w:sz w:val="14"/>
                <w:szCs w:val="14"/>
              </w:rPr>
            </w:pPr>
            <w:r w:rsidRPr="0026475C">
              <w:rPr>
                <w:sz w:val="14"/>
                <w:szCs w:val="14"/>
              </w:rPr>
              <w:t>42,626</w:t>
            </w:r>
          </w:p>
        </w:tc>
        <w:tc>
          <w:tcPr>
            <w:tcW w:w="223" w:type="pct"/>
            <w:tcBorders>
              <w:top w:val="nil"/>
              <w:left w:val="nil"/>
              <w:bottom w:val="single" w:sz="4" w:space="0" w:color="auto"/>
              <w:right w:val="single" w:sz="8" w:space="0" w:color="auto"/>
            </w:tcBorders>
            <w:shd w:val="clear" w:color="000000" w:fill="FFFFFF"/>
            <w:vAlign w:val="center"/>
            <w:hideMark/>
          </w:tcPr>
          <w:p w14:paraId="0E80043F" w14:textId="77777777" w:rsidR="0026475C" w:rsidRPr="0026475C" w:rsidRDefault="0026475C" w:rsidP="0026475C">
            <w:pPr>
              <w:jc w:val="center"/>
              <w:rPr>
                <w:sz w:val="14"/>
                <w:szCs w:val="14"/>
              </w:rPr>
            </w:pPr>
            <w:r w:rsidRPr="0026475C">
              <w:rPr>
                <w:sz w:val="14"/>
                <w:szCs w:val="14"/>
              </w:rPr>
              <w:t>6,126</w:t>
            </w:r>
          </w:p>
        </w:tc>
        <w:tc>
          <w:tcPr>
            <w:tcW w:w="223" w:type="pct"/>
            <w:tcBorders>
              <w:top w:val="nil"/>
              <w:left w:val="nil"/>
              <w:bottom w:val="single" w:sz="4" w:space="0" w:color="auto"/>
              <w:right w:val="single" w:sz="8" w:space="0" w:color="auto"/>
            </w:tcBorders>
            <w:shd w:val="clear" w:color="000000" w:fill="FFFFFF"/>
            <w:vAlign w:val="center"/>
            <w:hideMark/>
          </w:tcPr>
          <w:p w14:paraId="602F9A9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1D4B3594" w14:textId="77777777" w:rsidR="0026475C" w:rsidRPr="0026475C" w:rsidRDefault="0026475C" w:rsidP="0026475C">
            <w:pPr>
              <w:jc w:val="center"/>
              <w:rPr>
                <w:sz w:val="14"/>
                <w:szCs w:val="14"/>
              </w:rPr>
            </w:pPr>
            <w:r w:rsidRPr="0026475C">
              <w:rPr>
                <w:sz w:val="14"/>
                <w:szCs w:val="14"/>
              </w:rPr>
              <w:t>184,175</w:t>
            </w:r>
          </w:p>
        </w:tc>
      </w:tr>
      <w:tr w:rsidR="0026475C" w:rsidRPr="0026475C" w14:paraId="2C0C20FF"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39BC4380" w14:textId="77777777" w:rsidR="0026475C" w:rsidRPr="0026475C" w:rsidRDefault="0026475C" w:rsidP="0026475C">
            <w:pPr>
              <w:jc w:val="center"/>
              <w:rPr>
                <w:sz w:val="14"/>
                <w:szCs w:val="14"/>
              </w:rPr>
            </w:pPr>
            <w:r w:rsidRPr="0026475C">
              <w:rPr>
                <w:sz w:val="14"/>
                <w:szCs w:val="14"/>
              </w:rPr>
              <w:t>1.1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6765AB3" w14:textId="77777777" w:rsidR="0026475C" w:rsidRPr="0026475C" w:rsidRDefault="0026475C" w:rsidP="0026475C">
            <w:pPr>
              <w:ind w:firstLineChars="400" w:firstLine="560"/>
              <w:rPr>
                <w:sz w:val="14"/>
                <w:szCs w:val="14"/>
              </w:rPr>
            </w:pPr>
            <w:r w:rsidRPr="0026475C">
              <w:rPr>
                <w:sz w:val="14"/>
                <w:szCs w:val="14"/>
              </w:rPr>
              <w:t>от ОАО "ФСК ЕЭС"</w:t>
            </w:r>
          </w:p>
        </w:tc>
        <w:tc>
          <w:tcPr>
            <w:tcW w:w="216" w:type="pct"/>
            <w:tcBorders>
              <w:top w:val="nil"/>
              <w:left w:val="nil"/>
              <w:bottom w:val="single" w:sz="4" w:space="0" w:color="auto"/>
              <w:right w:val="single" w:sz="8" w:space="0" w:color="auto"/>
            </w:tcBorders>
            <w:shd w:val="clear" w:color="auto" w:fill="auto"/>
            <w:vAlign w:val="center"/>
            <w:hideMark/>
          </w:tcPr>
          <w:p w14:paraId="0582264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D03FDF5" w14:textId="77777777" w:rsidR="0026475C" w:rsidRPr="0026475C" w:rsidRDefault="0026475C" w:rsidP="0026475C">
            <w:pPr>
              <w:jc w:val="center"/>
              <w:rPr>
                <w:sz w:val="14"/>
                <w:szCs w:val="14"/>
              </w:rPr>
            </w:pPr>
            <w:r w:rsidRPr="0026475C">
              <w:rPr>
                <w:sz w:val="14"/>
                <w:szCs w:val="14"/>
              </w:rPr>
              <w:t>4,803</w:t>
            </w:r>
          </w:p>
        </w:tc>
        <w:tc>
          <w:tcPr>
            <w:tcW w:w="222" w:type="pct"/>
            <w:tcBorders>
              <w:top w:val="nil"/>
              <w:left w:val="nil"/>
              <w:bottom w:val="single" w:sz="4" w:space="0" w:color="auto"/>
              <w:right w:val="single" w:sz="8" w:space="0" w:color="auto"/>
            </w:tcBorders>
            <w:shd w:val="clear" w:color="000000" w:fill="FFFFFF"/>
            <w:vAlign w:val="center"/>
            <w:hideMark/>
          </w:tcPr>
          <w:p w14:paraId="4D32A3B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BFFD0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259A81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49251F2" w14:textId="77777777" w:rsidR="0026475C" w:rsidRPr="0026475C" w:rsidRDefault="0026475C" w:rsidP="0026475C">
            <w:pPr>
              <w:jc w:val="center"/>
              <w:rPr>
                <w:sz w:val="14"/>
                <w:szCs w:val="14"/>
              </w:rPr>
            </w:pPr>
            <w:r w:rsidRPr="0026475C">
              <w:rPr>
                <w:sz w:val="14"/>
                <w:szCs w:val="14"/>
              </w:rPr>
              <w:t>4,803</w:t>
            </w:r>
          </w:p>
        </w:tc>
        <w:tc>
          <w:tcPr>
            <w:tcW w:w="223" w:type="pct"/>
            <w:tcBorders>
              <w:top w:val="nil"/>
              <w:left w:val="nil"/>
              <w:bottom w:val="single" w:sz="4" w:space="0" w:color="auto"/>
              <w:right w:val="single" w:sz="8" w:space="0" w:color="auto"/>
            </w:tcBorders>
            <w:shd w:val="clear" w:color="000000" w:fill="FFFFFF"/>
            <w:vAlign w:val="center"/>
            <w:hideMark/>
          </w:tcPr>
          <w:p w14:paraId="5C5E97B7" w14:textId="77777777" w:rsidR="0026475C" w:rsidRPr="0026475C" w:rsidRDefault="0026475C" w:rsidP="0026475C">
            <w:pPr>
              <w:jc w:val="center"/>
              <w:rPr>
                <w:sz w:val="14"/>
                <w:szCs w:val="14"/>
              </w:rPr>
            </w:pPr>
            <w:r w:rsidRPr="0026475C">
              <w:rPr>
                <w:sz w:val="14"/>
                <w:szCs w:val="14"/>
              </w:rPr>
              <w:t>4,803</w:t>
            </w:r>
          </w:p>
        </w:tc>
        <w:tc>
          <w:tcPr>
            <w:tcW w:w="222" w:type="pct"/>
            <w:tcBorders>
              <w:top w:val="nil"/>
              <w:left w:val="nil"/>
              <w:bottom w:val="single" w:sz="4" w:space="0" w:color="auto"/>
              <w:right w:val="single" w:sz="8" w:space="0" w:color="auto"/>
            </w:tcBorders>
            <w:shd w:val="clear" w:color="000000" w:fill="FFFFFF"/>
            <w:vAlign w:val="center"/>
            <w:hideMark/>
          </w:tcPr>
          <w:p w14:paraId="33EF296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9148A7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411EC7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EA8C82D" w14:textId="77777777" w:rsidR="0026475C" w:rsidRPr="0026475C" w:rsidRDefault="0026475C" w:rsidP="0026475C">
            <w:pPr>
              <w:jc w:val="center"/>
              <w:rPr>
                <w:sz w:val="14"/>
                <w:szCs w:val="14"/>
              </w:rPr>
            </w:pPr>
            <w:r w:rsidRPr="0026475C">
              <w:rPr>
                <w:sz w:val="14"/>
                <w:szCs w:val="14"/>
              </w:rPr>
              <w:t>4,803</w:t>
            </w:r>
          </w:p>
        </w:tc>
        <w:tc>
          <w:tcPr>
            <w:tcW w:w="223" w:type="pct"/>
            <w:tcBorders>
              <w:top w:val="nil"/>
              <w:left w:val="nil"/>
              <w:bottom w:val="single" w:sz="4" w:space="0" w:color="auto"/>
              <w:right w:val="single" w:sz="8" w:space="0" w:color="auto"/>
            </w:tcBorders>
            <w:shd w:val="clear" w:color="000000" w:fill="FFFFFF"/>
            <w:vAlign w:val="center"/>
            <w:hideMark/>
          </w:tcPr>
          <w:p w14:paraId="0C143C5E" w14:textId="77777777" w:rsidR="0026475C" w:rsidRPr="0026475C" w:rsidRDefault="0026475C" w:rsidP="0026475C">
            <w:pPr>
              <w:jc w:val="center"/>
              <w:rPr>
                <w:sz w:val="14"/>
                <w:szCs w:val="14"/>
              </w:rPr>
            </w:pPr>
            <w:r w:rsidRPr="0026475C">
              <w:rPr>
                <w:sz w:val="14"/>
                <w:szCs w:val="14"/>
              </w:rPr>
              <w:t>4,803</w:t>
            </w:r>
          </w:p>
        </w:tc>
        <w:tc>
          <w:tcPr>
            <w:tcW w:w="222" w:type="pct"/>
            <w:tcBorders>
              <w:top w:val="nil"/>
              <w:left w:val="nil"/>
              <w:bottom w:val="single" w:sz="4" w:space="0" w:color="auto"/>
              <w:right w:val="single" w:sz="8" w:space="0" w:color="auto"/>
            </w:tcBorders>
            <w:shd w:val="clear" w:color="000000" w:fill="FFFFFF"/>
            <w:vAlign w:val="center"/>
            <w:hideMark/>
          </w:tcPr>
          <w:p w14:paraId="7F5CA9B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0E74A2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414025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6EAADDCE" w14:textId="77777777" w:rsidR="0026475C" w:rsidRPr="0026475C" w:rsidRDefault="0026475C" w:rsidP="0026475C">
            <w:pPr>
              <w:jc w:val="center"/>
              <w:rPr>
                <w:sz w:val="14"/>
                <w:szCs w:val="14"/>
              </w:rPr>
            </w:pPr>
            <w:r w:rsidRPr="0026475C">
              <w:rPr>
                <w:sz w:val="14"/>
                <w:szCs w:val="14"/>
              </w:rPr>
              <w:t>4,803</w:t>
            </w:r>
          </w:p>
        </w:tc>
      </w:tr>
      <w:tr w:rsidR="0026475C" w:rsidRPr="0026475C" w14:paraId="5E942576"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85AA589" w14:textId="77777777" w:rsidR="0026475C" w:rsidRPr="0026475C" w:rsidRDefault="0026475C" w:rsidP="0026475C">
            <w:pPr>
              <w:jc w:val="center"/>
              <w:rPr>
                <w:sz w:val="14"/>
                <w:szCs w:val="14"/>
              </w:rPr>
            </w:pPr>
            <w:r w:rsidRPr="0026475C">
              <w:rPr>
                <w:sz w:val="14"/>
                <w:szCs w:val="14"/>
              </w:rPr>
              <w:t>1.2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88D5CDF" w14:textId="77777777" w:rsidR="0026475C" w:rsidRPr="0026475C" w:rsidRDefault="0026475C" w:rsidP="0026475C">
            <w:pPr>
              <w:ind w:firstLineChars="400" w:firstLine="560"/>
              <w:rPr>
                <w:sz w:val="14"/>
                <w:szCs w:val="14"/>
              </w:rPr>
            </w:pPr>
            <w:r w:rsidRPr="0026475C">
              <w:rPr>
                <w:sz w:val="14"/>
                <w:szCs w:val="14"/>
              </w:rPr>
              <w:t>от МСК</w:t>
            </w:r>
          </w:p>
        </w:tc>
        <w:tc>
          <w:tcPr>
            <w:tcW w:w="216" w:type="pct"/>
            <w:tcBorders>
              <w:top w:val="nil"/>
              <w:left w:val="nil"/>
              <w:bottom w:val="single" w:sz="4" w:space="0" w:color="auto"/>
              <w:right w:val="single" w:sz="8" w:space="0" w:color="auto"/>
            </w:tcBorders>
            <w:shd w:val="clear" w:color="auto" w:fill="auto"/>
            <w:vAlign w:val="center"/>
            <w:hideMark/>
          </w:tcPr>
          <w:p w14:paraId="6230CAA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4DA407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3E7844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3CB2F8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4EA1DD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486860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7CFE59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DA712F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D9064E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77BC87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2C628D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7198F0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A8FFD7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0FBC8D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654AC2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095D6263" w14:textId="77777777" w:rsidR="0026475C" w:rsidRPr="0026475C" w:rsidRDefault="0026475C" w:rsidP="0026475C">
            <w:pPr>
              <w:jc w:val="center"/>
              <w:rPr>
                <w:sz w:val="14"/>
                <w:szCs w:val="14"/>
              </w:rPr>
            </w:pPr>
            <w:r w:rsidRPr="0026475C">
              <w:rPr>
                <w:sz w:val="14"/>
                <w:szCs w:val="14"/>
              </w:rPr>
              <w:t>0,000</w:t>
            </w:r>
          </w:p>
        </w:tc>
      </w:tr>
      <w:tr w:rsidR="0026475C" w:rsidRPr="0026475C" w14:paraId="591C084D"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46E143A" w14:textId="77777777" w:rsidR="0026475C" w:rsidRPr="0026475C" w:rsidRDefault="0026475C" w:rsidP="0026475C">
            <w:pPr>
              <w:jc w:val="center"/>
              <w:rPr>
                <w:sz w:val="14"/>
                <w:szCs w:val="14"/>
              </w:rPr>
            </w:pPr>
            <w:r w:rsidRPr="0026475C">
              <w:rPr>
                <w:sz w:val="14"/>
                <w:szCs w:val="14"/>
              </w:rPr>
              <w:t>1.3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E0AF8A5" w14:textId="77777777" w:rsidR="0026475C" w:rsidRPr="0026475C" w:rsidRDefault="0026475C" w:rsidP="0026475C">
            <w:pPr>
              <w:ind w:firstLineChars="400" w:firstLine="560"/>
              <w:rPr>
                <w:sz w:val="14"/>
                <w:szCs w:val="14"/>
              </w:rPr>
            </w:pPr>
            <w:r w:rsidRPr="0026475C">
              <w:rPr>
                <w:sz w:val="14"/>
                <w:szCs w:val="14"/>
              </w:rPr>
              <w:t>от ОАО "Алтайэнерго"</w:t>
            </w:r>
          </w:p>
        </w:tc>
        <w:tc>
          <w:tcPr>
            <w:tcW w:w="216" w:type="pct"/>
            <w:tcBorders>
              <w:top w:val="nil"/>
              <w:left w:val="nil"/>
              <w:bottom w:val="single" w:sz="4" w:space="0" w:color="auto"/>
              <w:right w:val="single" w:sz="8" w:space="0" w:color="auto"/>
            </w:tcBorders>
            <w:shd w:val="clear" w:color="auto" w:fill="auto"/>
            <w:vAlign w:val="center"/>
            <w:hideMark/>
          </w:tcPr>
          <w:p w14:paraId="45F1AA4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31E6BE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11ECF1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5FB927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F2E319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A31A30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D484BB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98C7A6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D41791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3D065B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CDAF3F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6CD7C4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425A92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3D8071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1945B0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53756121" w14:textId="77777777" w:rsidR="0026475C" w:rsidRPr="0026475C" w:rsidRDefault="0026475C" w:rsidP="0026475C">
            <w:pPr>
              <w:jc w:val="center"/>
              <w:rPr>
                <w:sz w:val="14"/>
                <w:szCs w:val="14"/>
              </w:rPr>
            </w:pPr>
            <w:r w:rsidRPr="0026475C">
              <w:rPr>
                <w:sz w:val="14"/>
                <w:szCs w:val="14"/>
              </w:rPr>
              <w:t>0,000</w:t>
            </w:r>
          </w:p>
        </w:tc>
      </w:tr>
      <w:tr w:rsidR="0026475C" w:rsidRPr="0026475C" w14:paraId="5CE23CF0"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3775F98" w14:textId="77777777" w:rsidR="0026475C" w:rsidRPr="0026475C" w:rsidRDefault="0026475C" w:rsidP="0026475C">
            <w:pPr>
              <w:jc w:val="center"/>
              <w:rPr>
                <w:sz w:val="14"/>
                <w:szCs w:val="14"/>
              </w:rPr>
            </w:pPr>
            <w:r w:rsidRPr="0026475C">
              <w:rPr>
                <w:sz w:val="14"/>
                <w:szCs w:val="14"/>
              </w:rPr>
              <w:t>1.4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59B1A18" w14:textId="77777777" w:rsidR="0026475C" w:rsidRPr="0026475C" w:rsidRDefault="0026475C" w:rsidP="0026475C">
            <w:pPr>
              <w:ind w:firstLineChars="400" w:firstLine="560"/>
              <w:rPr>
                <w:sz w:val="14"/>
                <w:szCs w:val="14"/>
              </w:rPr>
            </w:pPr>
            <w:r w:rsidRPr="0026475C">
              <w:rPr>
                <w:sz w:val="14"/>
                <w:szCs w:val="14"/>
              </w:rPr>
              <w:t>от ОАО "Красноярскэнерго"</w:t>
            </w:r>
          </w:p>
        </w:tc>
        <w:tc>
          <w:tcPr>
            <w:tcW w:w="216" w:type="pct"/>
            <w:tcBorders>
              <w:top w:val="nil"/>
              <w:left w:val="nil"/>
              <w:bottom w:val="single" w:sz="4" w:space="0" w:color="auto"/>
              <w:right w:val="single" w:sz="8" w:space="0" w:color="auto"/>
            </w:tcBorders>
            <w:shd w:val="clear" w:color="auto" w:fill="auto"/>
            <w:vAlign w:val="center"/>
            <w:hideMark/>
          </w:tcPr>
          <w:p w14:paraId="1A44D653"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5DDEEC3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C17FCE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F4EE3D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088985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348E92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F25ECD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CFCB6B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5FB9CC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0BA142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DA4B75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319AEB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B515C5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B50E4C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9657857"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54C67779" w14:textId="77777777" w:rsidR="0026475C" w:rsidRPr="0026475C" w:rsidRDefault="0026475C" w:rsidP="0026475C">
            <w:pPr>
              <w:jc w:val="center"/>
              <w:rPr>
                <w:sz w:val="14"/>
                <w:szCs w:val="14"/>
              </w:rPr>
            </w:pPr>
            <w:r w:rsidRPr="0026475C">
              <w:rPr>
                <w:sz w:val="14"/>
                <w:szCs w:val="14"/>
              </w:rPr>
              <w:t>0,000</w:t>
            </w:r>
          </w:p>
        </w:tc>
      </w:tr>
      <w:tr w:rsidR="0026475C" w:rsidRPr="0026475C" w14:paraId="41BC0543"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E48B72D" w14:textId="77777777" w:rsidR="0026475C" w:rsidRPr="0026475C" w:rsidRDefault="0026475C" w:rsidP="0026475C">
            <w:pPr>
              <w:jc w:val="center"/>
              <w:rPr>
                <w:sz w:val="14"/>
                <w:szCs w:val="14"/>
              </w:rPr>
            </w:pPr>
            <w:r w:rsidRPr="0026475C">
              <w:rPr>
                <w:sz w:val="14"/>
                <w:szCs w:val="14"/>
              </w:rPr>
              <w:t>1.5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6A81A14" w14:textId="77777777" w:rsidR="0026475C" w:rsidRPr="0026475C" w:rsidRDefault="0026475C" w:rsidP="0026475C">
            <w:pPr>
              <w:ind w:firstLineChars="400" w:firstLine="560"/>
              <w:rPr>
                <w:sz w:val="14"/>
                <w:szCs w:val="14"/>
              </w:rPr>
            </w:pPr>
            <w:r w:rsidRPr="0026475C">
              <w:rPr>
                <w:sz w:val="14"/>
                <w:szCs w:val="14"/>
              </w:rPr>
              <w:t>от ОАО "Новосибирскэнерго"</w:t>
            </w:r>
          </w:p>
        </w:tc>
        <w:tc>
          <w:tcPr>
            <w:tcW w:w="216" w:type="pct"/>
            <w:tcBorders>
              <w:top w:val="nil"/>
              <w:left w:val="nil"/>
              <w:bottom w:val="single" w:sz="4" w:space="0" w:color="auto"/>
              <w:right w:val="single" w:sz="8" w:space="0" w:color="auto"/>
            </w:tcBorders>
            <w:shd w:val="clear" w:color="auto" w:fill="auto"/>
            <w:vAlign w:val="center"/>
            <w:hideMark/>
          </w:tcPr>
          <w:p w14:paraId="29FD5E4A"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816FB7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4B937F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A4691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E5FEB2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0CCE45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F61188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AF7BA8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CBCB1A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DF7316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F2DF91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1B95FD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F9F74D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351D72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5B8312F"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1643CA7E" w14:textId="77777777" w:rsidR="0026475C" w:rsidRPr="0026475C" w:rsidRDefault="0026475C" w:rsidP="0026475C">
            <w:pPr>
              <w:jc w:val="center"/>
              <w:rPr>
                <w:sz w:val="14"/>
                <w:szCs w:val="14"/>
              </w:rPr>
            </w:pPr>
            <w:r w:rsidRPr="0026475C">
              <w:rPr>
                <w:sz w:val="14"/>
                <w:szCs w:val="14"/>
              </w:rPr>
              <w:t>0,000</w:t>
            </w:r>
          </w:p>
        </w:tc>
      </w:tr>
      <w:tr w:rsidR="0026475C" w:rsidRPr="0026475C" w14:paraId="5AD70FCF"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522ABBC" w14:textId="77777777" w:rsidR="0026475C" w:rsidRPr="0026475C" w:rsidRDefault="0026475C" w:rsidP="0026475C">
            <w:pPr>
              <w:jc w:val="center"/>
              <w:rPr>
                <w:sz w:val="14"/>
                <w:szCs w:val="14"/>
              </w:rPr>
            </w:pPr>
            <w:r w:rsidRPr="0026475C">
              <w:rPr>
                <w:sz w:val="14"/>
                <w:szCs w:val="14"/>
              </w:rPr>
              <w:t>1.6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E2347AD" w14:textId="77777777" w:rsidR="0026475C" w:rsidRPr="0026475C" w:rsidRDefault="0026475C" w:rsidP="0026475C">
            <w:pPr>
              <w:ind w:firstLineChars="400" w:firstLine="560"/>
              <w:rPr>
                <w:sz w:val="14"/>
                <w:szCs w:val="14"/>
              </w:rPr>
            </w:pPr>
            <w:r w:rsidRPr="0026475C">
              <w:rPr>
                <w:sz w:val="14"/>
                <w:szCs w:val="14"/>
              </w:rPr>
              <w:t>от ОАО "ТРК"</w:t>
            </w:r>
          </w:p>
        </w:tc>
        <w:tc>
          <w:tcPr>
            <w:tcW w:w="216" w:type="pct"/>
            <w:tcBorders>
              <w:top w:val="nil"/>
              <w:left w:val="nil"/>
              <w:bottom w:val="single" w:sz="4" w:space="0" w:color="auto"/>
              <w:right w:val="single" w:sz="8" w:space="0" w:color="auto"/>
            </w:tcBorders>
            <w:shd w:val="clear" w:color="auto" w:fill="auto"/>
            <w:vAlign w:val="center"/>
            <w:hideMark/>
          </w:tcPr>
          <w:p w14:paraId="2A81A5C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AC13C0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2289AA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AC0F44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767D68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59ED71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9AF18A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D50889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594FA3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F502FC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246B62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DC782A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9EB7A1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9B773C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DE1BF09"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686A8E04" w14:textId="77777777" w:rsidR="0026475C" w:rsidRPr="0026475C" w:rsidRDefault="0026475C" w:rsidP="0026475C">
            <w:pPr>
              <w:jc w:val="center"/>
              <w:rPr>
                <w:sz w:val="14"/>
                <w:szCs w:val="14"/>
              </w:rPr>
            </w:pPr>
            <w:r w:rsidRPr="0026475C">
              <w:rPr>
                <w:sz w:val="14"/>
                <w:szCs w:val="14"/>
              </w:rPr>
              <w:t>0,000</w:t>
            </w:r>
          </w:p>
        </w:tc>
      </w:tr>
      <w:tr w:rsidR="0026475C" w:rsidRPr="0026475C" w14:paraId="427F7295"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078668AC" w14:textId="77777777" w:rsidR="0026475C" w:rsidRPr="0026475C" w:rsidRDefault="0026475C" w:rsidP="0026475C">
            <w:pPr>
              <w:jc w:val="center"/>
              <w:rPr>
                <w:sz w:val="14"/>
                <w:szCs w:val="14"/>
              </w:rPr>
            </w:pPr>
            <w:r w:rsidRPr="0026475C">
              <w:rPr>
                <w:sz w:val="14"/>
                <w:szCs w:val="14"/>
              </w:rPr>
              <w:t>1.7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A6A343F" w14:textId="77777777" w:rsidR="0026475C" w:rsidRPr="0026475C" w:rsidRDefault="0026475C" w:rsidP="0026475C">
            <w:pPr>
              <w:ind w:firstLineChars="400" w:firstLine="560"/>
              <w:rPr>
                <w:sz w:val="14"/>
                <w:szCs w:val="14"/>
              </w:rPr>
            </w:pPr>
            <w:r w:rsidRPr="0026475C">
              <w:rPr>
                <w:sz w:val="14"/>
                <w:szCs w:val="14"/>
              </w:rPr>
              <w:t>от ОАО "СУЭК-Кузбасс"</w:t>
            </w:r>
          </w:p>
        </w:tc>
        <w:tc>
          <w:tcPr>
            <w:tcW w:w="216" w:type="pct"/>
            <w:tcBorders>
              <w:top w:val="nil"/>
              <w:left w:val="nil"/>
              <w:bottom w:val="single" w:sz="4" w:space="0" w:color="auto"/>
              <w:right w:val="single" w:sz="8" w:space="0" w:color="auto"/>
            </w:tcBorders>
            <w:shd w:val="clear" w:color="auto" w:fill="auto"/>
            <w:vAlign w:val="center"/>
            <w:hideMark/>
          </w:tcPr>
          <w:p w14:paraId="676343B4"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629430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7FD604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E642E0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445D9D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6C3FD0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7CDE3A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0A38B2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D1D6EC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D303A9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E455CD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607B31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06D82E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4435E5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787E116"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12D2F7F7" w14:textId="77777777" w:rsidR="0026475C" w:rsidRPr="0026475C" w:rsidRDefault="0026475C" w:rsidP="0026475C">
            <w:pPr>
              <w:jc w:val="center"/>
              <w:rPr>
                <w:sz w:val="14"/>
                <w:szCs w:val="14"/>
              </w:rPr>
            </w:pPr>
            <w:r w:rsidRPr="0026475C">
              <w:rPr>
                <w:sz w:val="14"/>
                <w:szCs w:val="14"/>
              </w:rPr>
              <w:t>0,000</w:t>
            </w:r>
          </w:p>
        </w:tc>
      </w:tr>
      <w:tr w:rsidR="0026475C" w:rsidRPr="0026475C" w14:paraId="5373A950"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E5B8C48" w14:textId="77777777" w:rsidR="0026475C" w:rsidRPr="0026475C" w:rsidRDefault="0026475C" w:rsidP="0026475C">
            <w:pPr>
              <w:jc w:val="center"/>
              <w:rPr>
                <w:sz w:val="14"/>
                <w:szCs w:val="14"/>
              </w:rPr>
            </w:pPr>
            <w:r w:rsidRPr="0026475C">
              <w:rPr>
                <w:sz w:val="14"/>
                <w:szCs w:val="14"/>
              </w:rPr>
              <w:t>1.8</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9216AF2" w14:textId="77777777" w:rsidR="0026475C" w:rsidRPr="0026475C" w:rsidRDefault="0026475C" w:rsidP="0026475C">
            <w:pPr>
              <w:ind w:firstLineChars="400" w:firstLine="560"/>
              <w:rPr>
                <w:sz w:val="14"/>
                <w:szCs w:val="14"/>
              </w:rPr>
            </w:pPr>
            <w:r w:rsidRPr="0026475C">
              <w:rPr>
                <w:sz w:val="14"/>
                <w:szCs w:val="14"/>
              </w:rPr>
              <w:t>от генерации, в т.ч.:</w:t>
            </w:r>
          </w:p>
        </w:tc>
        <w:tc>
          <w:tcPr>
            <w:tcW w:w="216" w:type="pct"/>
            <w:tcBorders>
              <w:top w:val="nil"/>
              <w:left w:val="nil"/>
              <w:bottom w:val="single" w:sz="4" w:space="0" w:color="auto"/>
              <w:right w:val="single" w:sz="8" w:space="0" w:color="auto"/>
            </w:tcBorders>
            <w:shd w:val="clear" w:color="auto" w:fill="auto"/>
            <w:vAlign w:val="center"/>
            <w:hideMark/>
          </w:tcPr>
          <w:p w14:paraId="62106FA6"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2B9813D0" w14:textId="77777777" w:rsidR="0026475C" w:rsidRPr="0026475C" w:rsidRDefault="0026475C" w:rsidP="0026475C">
            <w:pPr>
              <w:jc w:val="center"/>
              <w:rPr>
                <w:sz w:val="14"/>
                <w:szCs w:val="14"/>
              </w:rPr>
            </w:pPr>
            <w:r w:rsidRPr="0026475C">
              <w:rPr>
                <w:sz w:val="14"/>
                <w:szCs w:val="14"/>
              </w:rPr>
              <w:t>3,300</w:t>
            </w:r>
          </w:p>
        </w:tc>
        <w:tc>
          <w:tcPr>
            <w:tcW w:w="222" w:type="pct"/>
            <w:tcBorders>
              <w:top w:val="nil"/>
              <w:left w:val="nil"/>
              <w:bottom w:val="single" w:sz="4" w:space="0" w:color="auto"/>
              <w:right w:val="single" w:sz="8" w:space="0" w:color="auto"/>
            </w:tcBorders>
            <w:shd w:val="clear" w:color="000000" w:fill="FFFFFF"/>
            <w:vAlign w:val="center"/>
            <w:hideMark/>
          </w:tcPr>
          <w:p w14:paraId="043CEA9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001003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171475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1CBCCBE" w14:textId="77777777" w:rsidR="0026475C" w:rsidRPr="0026475C" w:rsidRDefault="0026475C" w:rsidP="0026475C">
            <w:pPr>
              <w:jc w:val="center"/>
              <w:rPr>
                <w:sz w:val="14"/>
                <w:szCs w:val="14"/>
              </w:rPr>
            </w:pPr>
            <w:r w:rsidRPr="0026475C">
              <w:rPr>
                <w:sz w:val="14"/>
                <w:szCs w:val="14"/>
              </w:rPr>
              <w:t>3,300</w:t>
            </w:r>
          </w:p>
        </w:tc>
        <w:tc>
          <w:tcPr>
            <w:tcW w:w="223" w:type="pct"/>
            <w:tcBorders>
              <w:top w:val="nil"/>
              <w:left w:val="nil"/>
              <w:bottom w:val="single" w:sz="4" w:space="0" w:color="auto"/>
              <w:right w:val="single" w:sz="8" w:space="0" w:color="auto"/>
            </w:tcBorders>
            <w:shd w:val="clear" w:color="000000" w:fill="FFFFFF"/>
            <w:vAlign w:val="center"/>
            <w:hideMark/>
          </w:tcPr>
          <w:p w14:paraId="627A8EEE" w14:textId="77777777" w:rsidR="0026475C" w:rsidRPr="0026475C" w:rsidRDefault="0026475C" w:rsidP="0026475C">
            <w:pPr>
              <w:jc w:val="center"/>
              <w:rPr>
                <w:sz w:val="14"/>
                <w:szCs w:val="14"/>
              </w:rPr>
            </w:pPr>
            <w:r w:rsidRPr="0026475C">
              <w:rPr>
                <w:sz w:val="14"/>
                <w:szCs w:val="14"/>
              </w:rPr>
              <w:t>3,223</w:t>
            </w:r>
          </w:p>
        </w:tc>
        <w:tc>
          <w:tcPr>
            <w:tcW w:w="222" w:type="pct"/>
            <w:tcBorders>
              <w:top w:val="nil"/>
              <w:left w:val="nil"/>
              <w:bottom w:val="single" w:sz="4" w:space="0" w:color="auto"/>
              <w:right w:val="single" w:sz="8" w:space="0" w:color="auto"/>
            </w:tcBorders>
            <w:shd w:val="clear" w:color="000000" w:fill="FFFFFF"/>
            <w:vAlign w:val="center"/>
            <w:hideMark/>
          </w:tcPr>
          <w:p w14:paraId="12CA2E9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16ACA9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8EB24B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FEBCE0D" w14:textId="77777777" w:rsidR="0026475C" w:rsidRPr="0026475C" w:rsidRDefault="0026475C" w:rsidP="0026475C">
            <w:pPr>
              <w:jc w:val="center"/>
              <w:rPr>
                <w:sz w:val="14"/>
                <w:szCs w:val="14"/>
              </w:rPr>
            </w:pPr>
            <w:r w:rsidRPr="0026475C">
              <w:rPr>
                <w:sz w:val="14"/>
                <w:szCs w:val="14"/>
              </w:rPr>
              <w:t>3,223</w:t>
            </w:r>
          </w:p>
        </w:tc>
        <w:tc>
          <w:tcPr>
            <w:tcW w:w="223" w:type="pct"/>
            <w:tcBorders>
              <w:top w:val="nil"/>
              <w:left w:val="nil"/>
              <w:bottom w:val="single" w:sz="4" w:space="0" w:color="auto"/>
              <w:right w:val="single" w:sz="8" w:space="0" w:color="auto"/>
            </w:tcBorders>
            <w:shd w:val="clear" w:color="000000" w:fill="FFFFFF"/>
            <w:vAlign w:val="center"/>
            <w:hideMark/>
          </w:tcPr>
          <w:p w14:paraId="744CBF8E" w14:textId="77777777" w:rsidR="0026475C" w:rsidRPr="0026475C" w:rsidRDefault="0026475C" w:rsidP="0026475C">
            <w:pPr>
              <w:jc w:val="center"/>
              <w:rPr>
                <w:sz w:val="14"/>
                <w:szCs w:val="14"/>
              </w:rPr>
            </w:pPr>
            <w:r w:rsidRPr="0026475C">
              <w:rPr>
                <w:sz w:val="14"/>
                <w:szCs w:val="14"/>
              </w:rPr>
              <w:t>3,262</w:t>
            </w:r>
          </w:p>
        </w:tc>
        <w:tc>
          <w:tcPr>
            <w:tcW w:w="222" w:type="pct"/>
            <w:tcBorders>
              <w:top w:val="nil"/>
              <w:left w:val="nil"/>
              <w:bottom w:val="single" w:sz="4" w:space="0" w:color="auto"/>
              <w:right w:val="single" w:sz="8" w:space="0" w:color="auto"/>
            </w:tcBorders>
            <w:shd w:val="clear" w:color="000000" w:fill="FFFFFF"/>
            <w:vAlign w:val="center"/>
            <w:hideMark/>
          </w:tcPr>
          <w:p w14:paraId="3F5DADF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7E693B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3BD06C1"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75B8F3F3" w14:textId="77777777" w:rsidR="0026475C" w:rsidRPr="0026475C" w:rsidRDefault="0026475C" w:rsidP="0026475C">
            <w:pPr>
              <w:jc w:val="center"/>
              <w:rPr>
                <w:sz w:val="14"/>
                <w:szCs w:val="14"/>
              </w:rPr>
            </w:pPr>
            <w:r w:rsidRPr="0026475C">
              <w:rPr>
                <w:sz w:val="14"/>
                <w:szCs w:val="14"/>
              </w:rPr>
              <w:t>3,262</w:t>
            </w:r>
          </w:p>
        </w:tc>
      </w:tr>
      <w:tr w:rsidR="0026475C" w:rsidRPr="0026475C" w14:paraId="6B06A5D3"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7333B9B"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3825F1C" w14:textId="77777777" w:rsidR="0026475C" w:rsidRPr="0026475C" w:rsidRDefault="0026475C" w:rsidP="0026475C">
            <w:pPr>
              <w:jc w:val="right"/>
              <w:rPr>
                <w:sz w:val="14"/>
                <w:szCs w:val="14"/>
              </w:rPr>
            </w:pPr>
            <w:r w:rsidRPr="0026475C">
              <w:rPr>
                <w:sz w:val="14"/>
                <w:szCs w:val="14"/>
              </w:rPr>
              <w:t> </w:t>
            </w:r>
          </w:p>
        </w:tc>
        <w:tc>
          <w:tcPr>
            <w:tcW w:w="216" w:type="pct"/>
            <w:tcBorders>
              <w:top w:val="nil"/>
              <w:left w:val="nil"/>
              <w:bottom w:val="single" w:sz="4" w:space="0" w:color="auto"/>
              <w:right w:val="single" w:sz="8" w:space="0" w:color="auto"/>
            </w:tcBorders>
            <w:shd w:val="clear" w:color="auto" w:fill="auto"/>
            <w:vAlign w:val="center"/>
            <w:hideMark/>
          </w:tcPr>
          <w:p w14:paraId="5B8778AE"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72D9E4C" w14:textId="77777777" w:rsidR="0026475C" w:rsidRPr="0026475C" w:rsidRDefault="0026475C" w:rsidP="0026475C">
            <w:pPr>
              <w:jc w:val="center"/>
              <w:rPr>
                <w:sz w:val="14"/>
                <w:szCs w:val="14"/>
              </w:rPr>
            </w:pPr>
            <w:r w:rsidRPr="0026475C">
              <w:rPr>
                <w:sz w:val="14"/>
                <w:szCs w:val="14"/>
              </w:rPr>
              <w:t>3,300</w:t>
            </w:r>
          </w:p>
        </w:tc>
        <w:tc>
          <w:tcPr>
            <w:tcW w:w="222" w:type="pct"/>
            <w:tcBorders>
              <w:top w:val="nil"/>
              <w:left w:val="nil"/>
              <w:bottom w:val="single" w:sz="4" w:space="0" w:color="auto"/>
              <w:right w:val="single" w:sz="8" w:space="0" w:color="auto"/>
            </w:tcBorders>
            <w:shd w:val="clear" w:color="000000" w:fill="FFFFFF"/>
            <w:vAlign w:val="center"/>
            <w:hideMark/>
          </w:tcPr>
          <w:p w14:paraId="2C1EC9D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431024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732710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528168E" w14:textId="77777777" w:rsidR="0026475C" w:rsidRPr="0026475C" w:rsidRDefault="0026475C" w:rsidP="0026475C">
            <w:pPr>
              <w:jc w:val="center"/>
              <w:rPr>
                <w:sz w:val="14"/>
                <w:szCs w:val="14"/>
              </w:rPr>
            </w:pPr>
            <w:r w:rsidRPr="0026475C">
              <w:rPr>
                <w:sz w:val="14"/>
                <w:szCs w:val="14"/>
              </w:rPr>
              <w:t>3,300</w:t>
            </w:r>
          </w:p>
        </w:tc>
        <w:tc>
          <w:tcPr>
            <w:tcW w:w="223" w:type="pct"/>
            <w:tcBorders>
              <w:top w:val="nil"/>
              <w:left w:val="nil"/>
              <w:bottom w:val="single" w:sz="4" w:space="0" w:color="auto"/>
              <w:right w:val="single" w:sz="8" w:space="0" w:color="auto"/>
            </w:tcBorders>
            <w:shd w:val="clear" w:color="000000" w:fill="FFFFFF"/>
            <w:vAlign w:val="center"/>
            <w:hideMark/>
          </w:tcPr>
          <w:p w14:paraId="2DF611B7" w14:textId="77777777" w:rsidR="0026475C" w:rsidRPr="0026475C" w:rsidRDefault="0026475C" w:rsidP="0026475C">
            <w:pPr>
              <w:jc w:val="center"/>
              <w:rPr>
                <w:sz w:val="14"/>
                <w:szCs w:val="14"/>
              </w:rPr>
            </w:pPr>
            <w:r w:rsidRPr="0026475C">
              <w:rPr>
                <w:sz w:val="14"/>
                <w:szCs w:val="14"/>
              </w:rPr>
              <w:t>3,223</w:t>
            </w:r>
          </w:p>
        </w:tc>
        <w:tc>
          <w:tcPr>
            <w:tcW w:w="222" w:type="pct"/>
            <w:tcBorders>
              <w:top w:val="nil"/>
              <w:left w:val="nil"/>
              <w:bottom w:val="single" w:sz="4" w:space="0" w:color="auto"/>
              <w:right w:val="single" w:sz="8" w:space="0" w:color="auto"/>
            </w:tcBorders>
            <w:shd w:val="clear" w:color="000000" w:fill="FFFFFF"/>
            <w:vAlign w:val="center"/>
            <w:hideMark/>
          </w:tcPr>
          <w:p w14:paraId="541261E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044007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BD2ABA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C0EDD29" w14:textId="77777777" w:rsidR="0026475C" w:rsidRPr="0026475C" w:rsidRDefault="0026475C" w:rsidP="0026475C">
            <w:pPr>
              <w:jc w:val="center"/>
              <w:rPr>
                <w:sz w:val="14"/>
                <w:szCs w:val="14"/>
              </w:rPr>
            </w:pPr>
            <w:r w:rsidRPr="0026475C">
              <w:rPr>
                <w:sz w:val="14"/>
                <w:szCs w:val="14"/>
              </w:rPr>
              <w:t>3,223</w:t>
            </w:r>
          </w:p>
        </w:tc>
        <w:tc>
          <w:tcPr>
            <w:tcW w:w="223" w:type="pct"/>
            <w:tcBorders>
              <w:top w:val="nil"/>
              <w:left w:val="nil"/>
              <w:bottom w:val="single" w:sz="4" w:space="0" w:color="auto"/>
              <w:right w:val="single" w:sz="8" w:space="0" w:color="auto"/>
            </w:tcBorders>
            <w:shd w:val="clear" w:color="000000" w:fill="FFFFFF"/>
            <w:vAlign w:val="center"/>
            <w:hideMark/>
          </w:tcPr>
          <w:p w14:paraId="71474509" w14:textId="77777777" w:rsidR="0026475C" w:rsidRPr="0026475C" w:rsidRDefault="0026475C" w:rsidP="0026475C">
            <w:pPr>
              <w:jc w:val="center"/>
              <w:rPr>
                <w:sz w:val="14"/>
                <w:szCs w:val="14"/>
              </w:rPr>
            </w:pPr>
            <w:r w:rsidRPr="0026475C">
              <w:rPr>
                <w:sz w:val="14"/>
                <w:szCs w:val="14"/>
              </w:rPr>
              <w:t>3,262</w:t>
            </w:r>
          </w:p>
        </w:tc>
        <w:tc>
          <w:tcPr>
            <w:tcW w:w="222" w:type="pct"/>
            <w:tcBorders>
              <w:top w:val="nil"/>
              <w:left w:val="nil"/>
              <w:bottom w:val="single" w:sz="4" w:space="0" w:color="auto"/>
              <w:right w:val="single" w:sz="8" w:space="0" w:color="auto"/>
            </w:tcBorders>
            <w:shd w:val="clear" w:color="000000" w:fill="FFFFFF"/>
            <w:vAlign w:val="center"/>
            <w:hideMark/>
          </w:tcPr>
          <w:p w14:paraId="56304DA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61EC79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5DAFAB7"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2CD10DAE" w14:textId="77777777" w:rsidR="0026475C" w:rsidRPr="0026475C" w:rsidRDefault="0026475C" w:rsidP="0026475C">
            <w:pPr>
              <w:jc w:val="center"/>
              <w:rPr>
                <w:sz w:val="14"/>
                <w:szCs w:val="14"/>
              </w:rPr>
            </w:pPr>
            <w:r w:rsidRPr="0026475C">
              <w:rPr>
                <w:sz w:val="14"/>
                <w:szCs w:val="14"/>
              </w:rPr>
              <w:t>3,262</w:t>
            </w:r>
          </w:p>
        </w:tc>
      </w:tr>
      <w:tr w:rsidR="0026475C" w:rsidRPr="0026475C" w14:paraId="44819E56"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91472C8" w14:textId="77777777" w:rsidR="0026475C" w:rsidRPr="0026475C" w:rsidRDefault="0026475C" w:rsidP="0026475C">
            <w:pPr>
              <w:jc w:val="center"/>
              <w:rPr>
                <w:sz w:val="14"/>
                <w:szCs w:val="14"/>
              </w:rPr>
            </w:pPr>
            <w:r w:rsidRPr="0026475C">
              <w:rPr>
                <w:sz w:val="14"/>
                <w:szCs w:val="14"/>
              </w:rPr>
              <w:t>1.9</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084487C" w14:textId="77777777" w:rsidR="0026475C" w:rsidRPr="0026475C" w:rsidRDefault="0026475C" w:rsidP="0026475C">
            <w:pPr>
              <w:ind w:firstLineChars="400" w:firstLine="560"/>
              <w:rPr>
                <w:sz w:val="14"/>
                <w:szCs w:val="14"/>
              </w:rPr>
            </w:pPr>
            <w:r w:rsidRPr="0026475C">
              <w:rPr>
                <w:sz w:val="14"/>
                <w:szCs w:val="14"/>
              </w:rPr>
              <w:t>от других</w:t>
            </w:r>
          </w:p>
        </w:tc>
        <w:tc>
          <w:tcPr>
            <w:tcW w:w="216" w:type="pct"/>
            <w:tcBorders>
              <w:top w:val="nil"/>
              <w:left w:val="nil"/>
              <w:bottom w:val="single" w:sz="4" w:space="0" w:color="auto"/>
              <w:right w:val="single" w:sz="8" w:space="0" w:color="auto"/>
            </w:tcBorders>
            <w:shd w:val="clear" w:color="auto" w:fill="auto"/>
            <w:vAlign w:val="center"/>
            <w:hideMark/>
          </w:tcPr>
          <w:p w14:paraId="0DDD9132"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817DDF8" w14:textId="77777777" w:rsidR="0026475C" w:rsidRPr="0026475C" w:rsidRDefault="0026475C" w:rsidP="0026475C">
            <w:pPr>
              <w:jc w:val="center"/>
              <w:rPr>
                <w:sz w:val="14"/>
                <w:szCs w:val="14"/>
              </w:rPr>
            </w:pPr>
            <w:r w:rsidRPr="0026475C">
              <w:rPr>
                <w:sz w:val="14"/>
                <w:szCs w:val="14"/>
              </w:rPr>
              <w:t>16,567</w:t>
            </w:r>
          </w:p>
        </w:tc>
        <w:tc>
          <w:tcPr>
            <w:tcW w:w="222" w:type="pct"/>
            <w:tcBorders>
              <w:top w:val="nil"/>
              <w:left w:val="nil"/>
              <w:bottom w:val="single" w:sz="4" w:space="0" w:color="auto"/>
              <w:right w:val="single" w:sz="8" w:space="0" w:color="auto"/>
            </w:tcBorders>
            <w:shd w:val="clear" w:color="000000" w:fill="FFFFFF"/>
            <w:vAlign w:val="center"/>
            <w:hideMark/>
          </w:tcPr>
          <w:p w14:paraId="16AB2C6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FD3B6A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811E2F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13D7C45" w14:textId="77777777" w:rsidR="0026475C" w:rsidRPr="0026475C" w:rsidRDefault="0026475C" w:rsidP="0026475C">
            <w:pPr>
              <w:jc w:val="center"/>
              <w:rPr>
                <w:sz w:val="14"/>
                <w:szCs w:val="14"/>
              </w:rPr>
            </w:pPr>
            <w:r w:rsidRPr="0026475C">
              <w:rPr>
                <w:sz w:val="14"/>
                <w:szCs w:val="14"/>
              </w:rPr>
              <w:t>16,567</w:t>
            </w:r>
          </w:p>
        </w:tc>
        <w:tc>
          <w:tcPr>
            <w:tcW w:w="223" w:type="pct"/>
            <w:tcBorders>
              <w:top w:val="nil"/>
              <w:left w:val="nil"/>
              <w:bottom w:val="single" w:sz="4" w:space="0" w:color="auto"/>
              <w:right w:val="single" w:sz="8" w:space="0" w:color="auto"/>
            </w:tcBorders>
            <w:shd w:val="clear" w:color="000000" w:fill="FFFFFF"/>
            <w:vAlign w:val="center"/>
            <w:hideMark/>
          </w:tcPr>
          <w:p w14:paraId="4ED528AD" w14:textId="77777777" w:rsidR="0026475C" w:rsidRPr="0026475C" w:rsidRDefault="0026475C" w:rsidP="0026475C">
            <w:pPr>
              <w:jc w:val="center"/>
              <w:rPr>
                <w:sz w:val="14"/>
                <w:szCs w:val="14"/>
              </w:rPr>
            </w:pPr>
            <w:r w:rsidRPr="0026475C">
              <w:rPr>
                <w:sz w:val="14"/>
                <w:szCs w:val="14"/>
              </w:rPr>
              <w:t>16,567</w:t>
            </w:r>
          </w:p>
        </w:tc>
        <w:tc>
          <w:tcPr>
            <w:tcW w:w="222" w:type="pct"/>
            <w:tcBorders>
              <w:top w:val="nil"/>
              <w:left w:val="nil"/>
              <w:bottom w:val="single" w:sz="4" w:space="0" w:color="auto"/>
              <w:right w:val="single" w:sz="8" w:space="0" w:color="auto"/>
            </w:tcBorders>
            <w:shd w:val="clear" w:color="000000" w:fill="FFFFFF"/>
            <w:vAlign w:val="center"/>
            <w:hideMark/>
          </w:tcPr>
          <w:p w14:paraId="628644D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40CF88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0A8156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B493A7A" w14:textId="77777777" w:rsidR="0026475C" w:rsidRPr="0026475C" w:rsidRDefault="0026475C" w:rsidP="0026475C">
            <w:pPr>
              <w:jc w:val="center"/>
              <w:rPr>
                <w:sz w:val="14"/>
                <w:szCs w:val="14"/>
              </w:rPr>
            </w:pPr>
            <w:r w:rsidRPr="0026475C">
              <w:rPr>
                <w:sz w:val="14"/>
                <w:szCs w:val="14"/>
              </w:rPr>
              <w:t>16,567</w:t>
            </w:r>
          </w:p>
        </w:tc>
        <w:tc>
          <w:tcPr>
            <w:tcW w:w="223" w:type="pct"/>
            <w:tcBorders>
              <w:top w:val="nil"/>
              <w:left w:val="nil"/>
              <w:bottom w:val="single" w:sz="4" w:space="0" w:color="auto"/>
              <w:right w:val="single" w:sz="8" w:space="0" w:color="auto"/>
            </w:tcBorders>
            <w:shd w:val="clear" w:color="000000" w:fill="FFFFFF"/>
            <w:vAlign w:val="center"/>
            <w:hideMark/>
          </w:tcPr>
          <w:p w14:paraId="6355270C" w14:textId="77777777" w:rsidR="0026475C" w:rsidRPr="0026475C" w:rsidRDefault="0026475C" w:rsidP="0026475C">
            <w:pPr>
              <w:jc w:val="center"/>
              <w:rPr>
                <w:sz w:val="14"/>
                <w:szCs w:val="14"/>
              </w:rPr>
            </w:pPr>
            <w:r w:rsidRPr="0026475C">
              <w:rPr>
                <w:sz w:val="14"/>
                <w:szCs w:val="14"/>
              </w:rPr>
              <w:t>16,567</w:t>
            </w:r>
          </w:p>
        </w:tc>
        <w:tc>
          <w:tcPr>
            <w:tcW w:w="222" w:type="pct"/>
            <w:tcBorders>
              <w:top w:val="nil"/>
              <w:left w:val="nil"/>
              <w:bottom w:val="single" w:sz="4" w:space="0" w:color="auto"/>
              <w:right w:val="single" w:sz="8" w:space="0" w:color="auto"/>
            </w:tcBorders>
            <w:shd w:val="clear" w:color="000000" w:fill="FFFFFF"/>
            <w:vAlign w:val="center"/>
            <w:hideMark/>
          </w:tcPr>
          <w:p w14:paraId="54C7D13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0B1633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03774E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6A8D2998" w14:textId="77777777" w:rsidR="0026475C" w:rsidRPr="0026475C" w:rsidRDefault="0026475C" w:rsidP="0026475C">
            <w:pPr>
              <w:jc w:val="center"/>
              <w:rPr>
                <w:sz w:val="14"/>
                <w:szCs w:val="14"/>
              </w:rPr>
            </w:pPr>
            <w:r w:rsidRPr="0026475C">
              <w:rPr>
                <w:sz w:val="14"/>
                <w:szCs w:val="14"/>
              </w:rPr>
              <w:t>16,567</w:t>
            </w:r>
          </w:p>
        </w:tc>
      </w:tr>
      <w:tr w:rsidR="0026475C" w:rsidRPr="0026475C" w14:paraId="66C4E23D"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3BA4239B" w14:textId="77777777" w:rsidR="0026475C" w:rsidRPr="0026475C" w:rsidRDefault="0026475C" w:rsidP="0026475C">
            <w:pPr>
              <w:jc w:val="center"/>
              <w:rPr>
                <w:sz w:val="14"/>
                <w:szCs w:val="14"/>
              </w:rPr>
            </w:pPr>
            <w:r w:rsidRPr="0026475C">
              <w:rPr>
                <w:sz w:val="14"/>
                <w:szCs w:val="14"/>
              </w:rPr>
              <w:t>1.10</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2F6CD66" w14:textId="77777777" w:rsidR="0026475C" w:rsidRPr="0026475C" w:rsidRDefault="0026475C" w:rsidP="0026475C">
            <w:pPr>
              <w:ind w:firstLineChars="400" w:firstLine="560"/>
              <w:rPr>
                <w:sz w:val="14"/>
                <w:szCs w:val="14"/>
              </w:rPr>
            </w:pPr>
            <w:r w:rsidRPr="0026475C">
              <w:rPr>
                <w:sz w:val="14"/>
                <w:szCs w:val="14"/>
              </w:rPr>
              <w:t>от сетевых организаций, в т.ч.:</w:t>
            </w:r>
          </w:p>
        </w:tc>
        <w:tc>
          <w:tcPr>
            <w:tcW w:w="216" w:type="pct"/>
            <w:tcBorders>
              <w:top w:val="nil"/>
              <w:left w:val="nil"/>
              <w:bottom w:val="single" w:sz="4" w:space="0" w:color="auto"/>
              <w:right w:val="single" w:sz="8" w:space="0" w:color="auto"/>
            </w:tcBorders>
            <w:shd w:val="clear" w:color="auto" w:fill="auto"/>
            <w:vAlign w:val="center"/>
            <w:hideMark/>
          </w:tcPr>
          <w:p w14:paraId="71327E9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392F846E" w14:textId="77777777" w:rsidR="0026475C" w:rsidRPr="0026475C" w:rsidRDefault="0026475C" w:rsidP="0026475C">
            <w:pPr>
              <w:jc w:val="center"/>
              <w:rPr>
                <w:sz w:val="14"/>
                <w:szCs w:val="14"/>
              </w:rPr>
            </w:pPr>
            <w:r w:rsidRPr="0026475C">
              <w:rPr>
                <w:sz w:val="14"/>
                <w:szCs w:val="14"/>
              </w:rPr>
              <w:t>109,316</w:t>
            </w:r>
          </w:p>
        </w:tc>
        <w:tc>
          <w:tcPr>
            <w:tcW w:w="222" w:type="pct"/>
            <w:tcBorders>
              <w:top w:val="nil"/>
              <w:left w:val="nil"/>
              <w:bottom w:val="single" w:sz="4" w:space="0" w:color="auto"/>
              <w:right w:val="single" w:sz="8" w:space="0" w:color="auto"/>
            </w:tcBorders>
            <w:shd w:val="clear" w:color="000000" w:fill="FFFFFF"/>
            <w:vAlign w:val="center"/>
            <w:hideMark/>
          </w:tcPr>
          <w:p w14:paraId="6EF8497F" w14:textId="77777777" w:rsidR="0026475C" w:rsidRPr="0026475C" w:rsidRDefault="0026475C" w:rsidP="0026475C">
            <w:pPr>
              <w:jc w:val="center"/>
              <w:rPr>
                <w:sz w:val="14"/>
                <w:szCs w:val="14"/>
              </w:rPr>
            </w:pPr>
            <w:r w:rsidRPr="0026475C">
              <w:rPr>
                <w:sz w:val="14"/>
                <w:szCs w:val="14"/>
              </w:rPr>
              <w:t>43,665</w:t>
            </w:r>
          </w:p>
        </w:tc>
        <w:tc>
          <w:tcPr>
            <w:tcW w:w="222" w:type="pct"/>
            <w:tcBorders>
              <w:top w:val="nil"/>
              <w:left w:val="nil"/>
              <w:bottom w:val="single" w:sz="4" w:space="0" w:color="auto"/>
              <w:right w:val="single" w:sz="8" w:space="0" w:color="auto"/>
            </w:tcBorders>
            <w:shd w:val="clear" w:color="000000" w:fill="FFFFFF"/>
            <w:vAlign w:val="center"/>
            <w:hideMark/>
          </w:tcPr>
          <w:p w14:paraId="46288FA9" w14:textId="77777777" w:rsidR="0026475C" w:rsidRPr="0026475C" w:rsidRDefault="0026475C" w:rsidP="0026475C">
            <w:pPr>
              <w:jc w:val="center"/>
              <w:rPr>
                <w:sz w:val="14"/>
                <w:szCs w:val="14"/>
              </w:rPr>
            </w:pPr>
            <w:r w:rsidRPr="0026475C">
              <w:rPr>
                <w:sz w:val="14"/>
                <w:szCs w:val="14"/>
              </w:rPr>
              <w:t>6,065</w:t>
            </w:r>
          </w:p>
        </w:tc>
        <w:tc>
          <w:tcPr>
            <w:tcW w:w="222" w:type="pct"/>
            <w:tcBorders>
              <w:top w:val="nil"/>
              <w:left w:val="nil"/>
              <w:bottom w:val="single" w:sz="4" w:space="0" w:color="auto"/>
              <w:right w:val="single" w:sz="8" w:space="0" w:color="auto"/>
            </w:tcBorders>
            <w:shd w:val="clear" w:color="000000" w:fill="FFFFFF"/>
            <w:vAlign w:val="center"/>
            <w:hideMark/>
          </w:tcPr>
          <w:p w14:paraId="1D1C306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D7A5388" w14:textId="77777777" w:rsidR="0026475C" w:rsidRPr="0026475C" w:rsidRDefault="0026475C" w:rsidP="0026475C">
            <w:pPr>
              <w:jc w:val="center"/>
              <w:rPr>
                <w:sz w:val="14"/>
                <w:szCs w:val="14"/>
              </w:rPr>
            </w:pPr>
            <w:r w:rsidRPr="0026475C">
              <w:rPr>
                <w:sz w:val="14"/>
                <w:szCs w:val="14"/>
              </w:rPr>
              <w:t>159,046</w:t>
            </w:r>
          </w:p>
        </w:tc>
        <w:tc>
          <w:tcPr>
            <w:tcW w:w="223" w:type="pct"/>
            <w:tcBorders>
              <w:top w:val="nil"/>
              <w:left w:val="nil"/>
              <w:bottom w:val="single" w:sz="4" w:space="0" w:color="auto"/>
              <w:right w:val="single" w:sz="8" w:space="0" w:color="auto"/>
            </w:tcBorders>
            <w:shd w:val="clear" w:color="000000" w:fill="FFFFFF"/>
            <w:vAlign w:val="center"/>
            <w:hideMark/>
          </w:tcPr>
          <w:p w14:paraId="38E3805E" w14:textId="77777777" w:rsidR="0026475C" w:rsidRPr="0026475C" w:rsidRDefault="0026475C" w:rsidP="0026475C">
            <w:pPr>
              <w:jc w:val="center"/>
              <w:rPr>
                <w:sz w:val="14"/>
                <w:szCs w:val="14"/>
              </w:rPr>
            </w:pPr>
            <w:r w:rsidRPr="0026475C">
              <w:rPr>
                <w:sz w:val="14"/>
                <w:szCs w:val="14"/>
              </w:rPr>
              <w:t>112,269</w:t>
            </w:r>
          </w:p>
        </w:tc>
        <w:tc>
          <w:tcPr>
            <w:tcW w:w="222" w:type="pct"/>
            <w:tcBorders>
              <w:top w:val="nil"/>
              <w:left w:val="nil"/>
              <w:bottom w:val="single" w:sz="4" w:space="0" w:color="auto"/>
              <w:right w:val="single" w:sz="8" w:space="0" w:color="auto"/>
            </w:tcBorders>
            <w:shd w:val="clear" w:color="000000" w:fill="FFFFFF"/>
            <w:vAlign w:val="center"/>
            <w:hideMark/>
          </w:tcPr>
          <w:p w14:paraId="0AC06893" w14:textId="77777777" w:rsidR="0026475C" w:rsidRPr="0026475C" w:rsidRDefault="0026475C" w:rsidP="0026475C">
            <w:pPr>
              <w:jc w:val="center"/>
              <w:rPr>
                <w:sz w:val="14"/>
                <w:szCs w:val="14"/>
              </w:rPr>
            </w:pPr>
            <w:r w:rsidRPr="0026475C">
              <w:rPr>
                <w:sz w:val="14"/>
                <w:szCs w:val="14"/>
              </w:rPr>
              <w:t>41,587</w:t>
            </w:r>
          </w:p>
        </w:tc>
        <w:tc>
          <w:tcPr>
            <w:tcW w:w="222" w:type="pct"/>
            <w:tcBorders>
              <w:top w:val="nil"/>
              <w:left w:val="nil"/>
              <w:bottom w:val="single" w:sz="4" w:space="0" w:color="auto"/>
              <w:right w:val="single" w:sz="8" w:space="0" w:color="auto"/>
            </w:tcBorders>
            <w:shd w:val="clear" w:color="000000" w:fill="FFFFFF"/>
            <w:vAlign w:val="center"/>
            <w:hideMark/>
          </w:tcPr>
          <w:p w14:paraId="12787B63" w14:textId="77777777" w:rsidR="0026475C" w:rsidRPr="0026475C" w:rsidRDefault="0026475C" w:rsidP="0026475C">
            <w:pPr>
              <w:jc w:val="center"/>
              <w:rPr>
                <w:sz w:val="14"/>
                <w:szCs w:val="14"/>
              </w:rPr>
            </w:pPr>
            <w:r w:rsidRPr="0026475C">
              <w:rPr>
                <w:sz w:val="14"/>
                <w:szCs w:val="14"/>
              </w:rPr>
              <w:t>6,186</w:t>
            </w:r>
          </w:p>
        </w:tc>
        <w:tc>
          <w:tcPr>
            <w:tcW w:w="222" w:type="pct"/>
            <w:tcBorders>
              <w:top w:val="nil"/>
              <w:left w:val="nil"/>
              <w:bottom w:val="single" w:sz="4" w:space="0" w:color="auto"/>
              <w:right w:val="single" w:sz="8" w:space="0" w:color="auto"/>
            </w:tcBorders>
            <w:shd w:val="clear" w:color="000000" w:fill="FFFFFF"/>
            <w:vAlign w:val="center"/>
            <w:hideMark/>
          </w:tcPr>
          <w:p w14:paraId="3322505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6710F78" w14:textId="77777777" w:rsidR="0026475C" w:rsidRPr="0026475C" w:rsidRDefault="0026475C" w:rsidP="0026475C">
            <w:pPr>
              <w:jc w:val="center"/>
              <w:rPr>
                <w:sz w:val="14"/>
                <w:szCs w:val="14"/>
              </w:rPr>
            </w:pPr>
            <w:r w:rsidRPr="0026475C">
              <w:rPr>
                <w:sz w:val="14"/>
                <w:szCs w:val="14"/>
              </w:rPr>
              <w:t>160,042</w:t>
            </w:r>
          </w:p>
        </w:tc>
        <w:tc>
          <w:tcPr>
            <w:tcW w:w="223" w:type="pct"/>
            <w:tcBorders>
              <w:top w:val="nil"/>
              <w:left w:val="nil"/>
              <w:bottom w:val="single" w:sz="4" w:space="0" w:color="auto"/>
              <w:right w:val="single" w:sz="8" w:space="0" w:color="auto"/>
            </w:tcBorders>
            <w:shd w:val="clear" w:color="000000" w:fill="FFFFFF"/>
            <w:vAlign w:val="center"/>
            <w:hideMark/>
          </w:tcPr>
          <w:p w14:paraId="7A6B3DB7" w14:textId="77777777" w:rsidR="0026475C" w:rsidRPr="0026475C" w:rsidRDefault="0026475C" w:rsidP="0026475C">
            <w:pPr>
              <w:jc w:val="center"/>
              <w:rPr>
                <w:sz w:val="14"/>
                <w:szCs w:val="14"/>
              </w:rPr>
            </w:pPr>
            <w:r w:rsidRPr="0026475C">
              <w:rPr>
                <w:sz w:val="14"/>
                <w:szCs w:val="14"/>
              </w:rPr>
              <w:t>110,792</w:t>
            </w:r>
          </w:p>
        </w:tc>
        <w:tc>
          <w:tcPr>
            <w:tcW w:w="222" w:type="pct"/>
            <w:tcBorders>
              <w:top w:val="nil"/>
              <w:left w:val="nil"/>
              <w:bottom w:val="single" w:sz="4" w:space="0" w:color="auto"/>
              <w:right w:val="single" w:sz="8" w:space="0" w:color="auto"/>
            </w:tcBorders>
            <w:shd w:val="clear" w:color="000000" w:fill="FFFFFF"/>
            <w:vAlign w:val="center"/>
            <w:hideMark/>
          </w:tcPr>
          <w:p w14:paraId="7F2B8E7C" w14:textId="77777777" w:rsidR="0026475C" w:rsidRPr="0026475C" w:rsidRDefault="0026475C" w:rsidP="0026475C">
            <w:pPr>
              <w:jc w:val="center"/>
              <w:rPr>
                <w:sz w:val="14"/>
                <w:szCs w:val="14"/>
              </w:rPr>
            </w:pPr>
            <w:r w:rsidRPr="0026475C">
              <w:rPr>
                <w:sz w:val="14"/>
                <w:szCs w:val="14"/>
              </w:rPr>
              <w:t>42,626</w:t>
            </w:r>
          </w:p>
        </w:tc>
        <w:tc>
          <w:tcPr>
            <w:tcW w:w="223" w:type="pct"/>
            <w:tcBorders>
              <w:top w:val="nil"/>
              <w:left w:val="nil"/>
              <w:bottom w:val="single" w:sz="4" w:space="0" w:color="auto"/>
              <w:right w:val="single" w:sz="8" w:space="0" w:color="auto"/>
            </w:tcBorders>
            <w:shd w:val="clear" w:color="000000" w:fill="FFFFFF"/>
            <w:vAlign w:val="center"/>
            <w:hideMark/>
          </w:tcPr>
          <w:p w14:paraId="450638BC" w14:textId="77777777" w:rsidR="0026475C" w:rsidRPr="0026475C" w:rsidRDefault="0026475C" w:rsidP="0026475C">
            <w:pPr>
              <w:jc w:val="center"/>
              <w:rPr>
                <w:sz w:val="14"/>
                <w:szCs w:val="14"/>
              </w:rPr>
            </w:pPr>
            <w:r w:rsidRPr="0026475C">
              <w:rPr>
                <w:sz w:val="14"/>
                <w:szCs w:val="14"/>
              </w:rPr>
              <w:t>6,126</w:t>
            </w:r>
          </w:p>
        </w:tc>
        <w:tc>
          <w:tcPr>
            <w:tcW w:w="223" w:type="pct"/>
            <w:tcBorders>
              <w:top w:val="nil"/>
              <w:left w:val="nil"/>
              <w:bottom w:val="single" w:sz="4" w:space="0" w:color="auto"/>
              <w:right w:val="single" w:sz="8" w:space="0" w:color="auto"/>
            </w:tcBorders>
            <w:shd w:val="clear" w:color="000000" w:fill="FFFFFF"/>
            <w:vAlign w:val="center"/>
            <w:hideMark/>
          </w:tcPr>
          <w:p w14:paraId="1ABB70B9"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23E01651" w14:textId="77777777" w:rsidR="0026475C" w:rsidRPr="0026475C" w:rsidRDefault="0026475C" w:rsidP="0026475C">
            <w:pPr>
              <w:jc w:val="center"/>
              <w:rPr>
                <w:sz w:val="14"/>
                <w:szCs w:val="14"/>
              </w:rPr>
            </w:pPr>
            <w:r w:rsidRPr="0026475C">
              <w:rPr>
                <w:sz w:val="14"/>
                <w:szCs w:val="14"/>
              </w:rPr>
              <w:t>159,544</w:t>
            </w:r>
          </w:p>
        </w:tc>
      </w:tr>
      <w:tr w:rsidR="0026475C" w:rsidRPr="0026475C" w14:paraId="5C0E987E"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A281C92"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FDCE1C8" w14:textId="77777777" w:rsidR="0026475C" w:rsidRPr="0026475C" w:rsidRDefault="0026475C" w:rsidP="0026475C">
            <w:pPr>
              <w:jc w:val="right"/>
              <w:rPr>
                <w:sz w:val="14"/>
                <w:szCs w:val="14"/>
              </w:rPr>
            </w:pPr>
            <w:r w:rsidRPr="0026475C">
              <w:rPr>
                <w:sz w:val="14"/>
                <w:szCs w:val="14"/>
              </w:rPr>
              <w:t>«Горэлектросеть» ООО  (ИНН 4217127144)</w:t>
            </w:r>
          </w:p>
        </w:tc>
        <w:tc>
          <w:tcPr>
            <w:tcW w:w="216" w:type="pct"/>
            <w:tcBorders>
              <w:top w:val="nil"/>
              <w:left w:val="nil"/>
              <w:bottom w:val="single" w:sz="4" w:space="0" w:color="auto"/>
              <w:right w:val="single" w:sz="8" w:space="0" w:color="auto"/>
            </w:tcBorders>
            <w:shd w:val="clear" w:color="auto" w:fill="auto"/>
            <w:vAlign w:val="center"/>
            <w:hideMark/>
          </w:tcPr>
          <w:p w14:paraId="37CEA03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CE4CFF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10B383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6781E4C" w14:textId="77777777" w:rsidR="0026475C" w:rsidRPr="0026475C" w:rsidRDefault="0026475C" w:rsidP="0026475C">
            <w:pPr>
              <w:jc w:val="center"/>
              <w:rPr>
                <w:sz w:val="14"/>
                <w:szCs w:val="14"/>
              </w:rPr>
            </w:pPr>
            <w:r w:rsidRPr="0026475C">
              <w:rPr>
                <w:sz w:val="14"/>
                <w:szCs w:val="14"/>
              </w:rPr>
              <w:t>1,326</w:t>
            </w:r>
          </w:p>
        </w:tc>
        <w:tc>
          <w:tcPr>
            <w:tcW w:w="222" w:type="pct"/>
            <w:tcBorders>
              <w:top w:val="nil"/>
              <w:left w:val="nil"/>
              <w:bottom w:val="single" w:sz="4" w:space="0" w:color="auto"/>
              <w:right w:val="single" w:sz="8" w:space="0" w:color="auto"/>
            </w:tcBorders>
            <w:shd w:val="clear" w:color="000000" w:fill="FFFFFF"/>
            <w:vAlign w:val="center"/>
            <w:hideMark/>
          </w:tcPr>
          <w:p w14:paraId="292F29A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15E59B8" w14:textId="77777777" w:rsidR="0026475C" w:rsidRPr="0026475C" w:rsidRDefault="0026475C" w:rsidP="0026475C">
            <w:pPr>
              <w:jc w:val="center"/>
              <w:rPr>
                <w:sz w:val="14"/>
                <w:szCs w:val="14"/>
              </w:rPr>
            </w:pPr>
            <w:r w:rsidRPr="0026475C">
              <w:rPr>
                <w:sz w:val="14"/>
                <w:szCs w:val="14"/>
              </w:rPr>
              <w:t>1,326</w:t>
            </w:r>
          </w:p>
        </w:tc>
        <w:tc>
          <w:tcPr>
            <w:tcW w:w="223" w:type="pct"/>
            <w:tcBorders>
              <w:top w:val="nil"/>
              <w:left w:val="nil"/>
              <w:bottom w:val="single" w:sz="4" w:space="0" w:color="auto"/>
              <w:right w:val="single" w:sz="8" w:space="0" w:color="auto"/>
            </w:tcBorders>
            <w:shd w:val="clear" w:color="000000" w:fill="FFFFFF"/>
            <w:vAlign w:val="center"/>
            <w:hideMark/>
          </w:tcPr>
          <w:p w14:paraId="6BA49E1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51C5A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D195849" w14:textId="77777777" w:rsidR="0026475C" w:rsidRPr="0026475C" w:rsidRDefault="0026475C" w:rsidP="0026475C">
            <w:pPr>
              <w:jc w:val="center"/>
              <w:rPr>
                <w:sz w:val="14"/>
                <w:szCs w:val="14"/>
              </w:rPr>
            </w:pPr>
            <w:r w:rsidRPr="0026475C">
              <w:rPr>
                <w:sz w:val="14"/>
                <w:szCs w:val="14"/>
              </w:rPr>
              <w:t>1,332</w:t>
            </w:r>
          </w:p>
        </w:tc>
        <w:tc>
          <w:tcPr>
            <w:tcW w:w="222" w:type="pct"/>
            <w:tcBorders>
              <w:top w:val="nil"/>
              <w:left w:val="nil"/>
              <w:bottom w:val="single" w:sz="4" w:space="0" w:color="auto"/>
              <w:right w:val="single" w:sz="8" w:space="0" w:color="auto"/>
            </w:tcBorders>
            <w:shd w:val="clear" w:color="000000" w:fill="FFFFFF"/>
            <w:vAlign w:val="center"/>
            <w:hideMark/>
          </w:tcPr>
          <w:p w14:paraId="605CCB9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2FAA52F" w14:textId="77777777" w:rsidR="0026475C" w:rsidRPr="0026475C" w:rsidRDefault="0026475C" w:rsidP="0026475C">
            <w:pPr>
              <w:jc w:val="center"/>
              <w:rPr>
                <w:sz w:val="14"/>
                <w:szCs w:val="14"/>
              </w:rPr>
            </w:pPr>
            <w:r w:rsidRPr="0026475C">
              <w:rPr>
                <w:sz w:val="14"/>
                <w:szCs w:val="14"/>
              </w:rPr>
              <w:t>1,332</w:t>
            </w:r>
          </w:p>
        </w:tc>
        <w:tc>
          <w:tcPr>
            <w:tcW w:w="223" w:type="pct"/>
            <w:tcBorders>
              <w:top w:val="nil"/>
              <w:left w:val="nil"/>
              <w:bottom w:val="single" w:sz="4" w:space="0" w:color="auto"/>
              <w:right w:val="single" w:sz="8" w:space="0" w:color="auto"/>
            </w:tcBorders>
            <w:shd w:val="clear" w:color="000000" w:fill="FFFFFF"/>
            <w:vAlign w:val="center"/>
            <w:hideMark/>
          </w:tcPr>
          <w:p w14:paraId="449FF3A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753705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7097A31" w14:textId="77777777" w:rsidR="0026475C" w:rsidRPr="0026475C" w:rsidRDefault="0026475C" w:rsidP="0026475C">
            <w:pPr>
              <w:jc w:val="center"/>
              <w:rPr>
                <w:sz w:val="14"/>
                <w:szCs w:val="14"/>
              </w:rPr>
            </w:pPr>
            <w:r w:rsidRPr="0026475C">
              <w:rPr>
                <w:sz w:val="14"/>
                <w:szCs w:val="14"/>
              </w:rPr>
              <w:t>1,329</w:t>
            </w:r>
          </w:p>
        </w:tc>
        <w:tc>
          <w:tcPr>
            <w:tcW w:w="223" w:type="pct"/>
            <w:tcBorders>
              <w:top w:val="nil"/>
              <w:left w:val="nil"/>
              <w:bottom w:val="single" w:sz="4" w:space="0" w:color="auto"/>
              <w:right w:val="single" w:sz="8" w:space="0" w:color="auto"/>
            </w:tcBorders>
            <w:shd w:val="clear" w:color="000000" w:fill="FFFFFF"/>
            <w:vAlign w:val="center"/>
            <w:hideMark/>
          </w:tcPr>
          <w:p w14:paraId="71A199A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5F91163A" w14:textId="77777777" w:rsidR="0026475C" w:rsidRPr="0026475C" w:rsidRDefault="0026475C" w:rsidP="0026475C">
            <w:pPr>
              <w:jc w:val="center"/>
              <w:rPr>
                <w:sz w:val="14"/>
                <w:szCs w:val="14"/>
              </w:rPr>
            </w:pPr>
            <w:r w:rsidRPr="0026475C">
              <w:rPr>
                <w:sz w:val="14"/>
                <w:szCs w:val="14"/>
              </w:rPr>
              <w:t>1,329</w:t>
            </w:r>
          </w:p>
        </w:tc>
      </w:tr>
      <w:tr w:rsidR="0026475C" w:rsidRPr="0026475C" w14:paraId="6AC3D9BE"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36FD096B"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45F1A13" w14:textId="77777777" w:rsidR="0026475C" w:rsidRPr="0026475C" w:rsidRDefault="0026475C" w:rsidP="0026475C">
            <w:pPr>
              <w:jc w:val="right"/>
              <w:rPr>
                <w:sz w:val="14"/>
                <w:szCs w:val="14"/>
              </w:rPr>
            </w:pPr>
            <w:r w:rsidRPr="0026475C">
              <w:rPr>
                <w:sz w:val="14"/>
                <w:szCs w:val="14"/>
              </w:rPr>
              <w:t>«ЕвразЭнергоТранс» ООО (ИНН 4217084532)</w:t>
            </w:r>
          </w:p>
        </w:tc>
        <w:tc>
          <w:tcPr>
            <w:tcW w:w="216" w:type="pct"/>
            <w:tcBorders>
              <w:top w:val="nil"/>
              <w:left w:val="nil"/>
              <w:bottom w:val="single" w:sz="4" w:space="0" w:color="auto"/>
              <w:right w:val="single" w:sz="8" w:space="0" w:color="auto"/>
            </w:tcBorders>
            <w:shd w:val="clear" w:color="auto" w:fill="auto"/>
            <w:vAlign w:val="center"/>
            <w:hideMark/>
          </w:tcPr>
          <w:p w14:paraId="6F781A53"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D96D0AB" w14:textId="77777777" w:rsidR="0026475C" w:rsidRPr="0026475C" w:rsidRDefault="0026475C" w:rsidP="0026475C">
            <w:pPr>
              <w:jc w:val="center"/>
              <w:rPr>
                <w:sz w:val="14"/>
                <w:szCs w:val="14"/>
              </w:rPr>
            </w:pPr>
            <w:r w:rsidRPr="0026475C">
              <w:rPr>
                <w:sz w:val="14"/>
                <w:szCs w:val="14"/>
              </w:rPr>
              <w:t>0,058</w:t>
            </w:r>
          </w:p>
        </w:tc>
        <w:tc>
          <w:tcPr>
            <w:tcW w:w="222" w:type="pct"/>
            <w:tcBorders>
              <w:top w:val="nil"/>
              <w:left w:val="nil"/>
              <w:bottom w:val="single" w:sz="4" w:space="0" w:color="auto"/>
              <w:right w:val="single" w:sz="8" w:space="0" w:color="auto"/>
            </w:tcBorders>
            <w:shd w:val="clear" w:color="000000" w:fill="FFFFFF"/>
            <w:vAlign w:val="center"/>
            <w:hideMark/>
          </w:tcPr>
          <w:p w14:paraId="4DD02D5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667B712" w14:textId="77777777" w:rsidR="0026475C" w:rsidRPr="0026475C" w:rsidRDefault="0026475C" w:rsidP="0026475C">
            <w:pPr>
              <w:jc w:val="center"/>
              <w:rPr>
                <w:sz w:val="14"/>
                <w:szCs w:val="14"/>
              </w:rPr>
            </w:pPr>
            <w:r w:rsidRPr="0026475C">
              <w:rPr>
                <w:sz w:val="14"/>
                <w:szCs w:val="14"/>
              </w:rPr>
              <w:t>0,446</w:t>
            </w:r>
          </w:p>
        </w:tc>
        <w:tc>
          <w:tcPr>
            <w:tcW w:w="222" w:type="pct"/>
            <w:tcBorders>
              <w:top w:val="nil"/>
              <w:left w:val="nil"/>
              <w:bottom w:val="single" w:sz="4" w:space="0" w:color="auto"/>
              <w:right w:val="single" w:sz="8" w:space="0" w:color="auto"/>
            </w:tcBorders>
            <w:shd w:val="clear" w:color="000000" w:fill="FFFFFF"/>
            <w:vAlign w:val="center"/>
            <w:hideMark/>
          </w:tcPr>
          <w:p w14:paraId="13E7194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3C1E701" w14:textId="77777777" w:rsidR="0026475C" w:rsidRPr="0026475C" w:rsidRDefault="0026475C" w:rsidP="0026475C">
            <w:pPr>
              <w:jc w:val="center"/>
              <w:rPr>
                <w:sz w:val="14"/>
                <w:szCs w:val="14"/>
              </w:rPr>
            </w:pPr>
            <w:r w:rsidRPr="0026475C">
              <w:rPr>
                <w:sz w:val="14"/>
                <w:szCs w:val="14"/>
              </w:rPr>
              <w:t>0,504</w:t>
            </w:r>
          </w:p>
        </w:tc>
        <w:tc>
          <w:tcPr>
            <w:tcW w:w="223" w:type="pct"/>
            <w:tcBorders>
              <w:top w:val="nil"/>
              <w:left w:val="nil"/>
              <w:bottom w:val="single" w:sz="4" w:space="0" w:color="auto"/>
              <w:right w:val="single" w:sz="8" w:space="0" w:color="auto"/>
            </w:tcBorders>
            <w:shd w:val="clear" w:color="000000" w:fill="FFFFFF"/>
            <w:vAlign w:val="center"/>
            <w:hideMark/>
          </w:tcPr>
          <w:p w14:paraId="60C7D0E7" w14:textId="77777777" w:rsidR="0026475C" w:rsidRPr="0026475C" w:rsidRDefault="0026475C" w:rsidP="0026475C">
            <w:pPr>
              <w:jc w:val="center"/>
              <w:rPr>
                <w:sz w:val="14"/>
                <w:szCs w:val="14"/>
              </w:rPr>
            </w:pPr>
            <w:r w:rsidRPr="0026475C">
              <w:rPr>
                <w:sz w:val="14"/>
                <w:szCs w:val="14"/>
              </w:rPr>
              <w:t>0,056</w:t>
            </w:r>
          </w:p>
        </w:tc>
        <w:tc>
          <w:tcPr>
            <w:tcW w:w="222" w:type="pct"/>
            <w:tcBorders>
              <w:top w:val="nil"/>
              <w:left w:val="nil"/>
              <w:bottom w:val="single" w:sz="4" w:space="0" w:color="auto"/>
              <w:right w:val="single" w:sz="8" w:space="0" w:color="auto"/>
            </w:tcBorders>
            <w:shd w:val="clear" w:color="000000" w:fill="FFFFFF"/>
            <w:vAlign w:val="center"/>
            <w:hideMark/>
          </w:tcPr>
          <w:p w14:paraId="6CA608F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8B26D14" w14:textId="77777777" w:rsidR="0026475C" w:rsidRPr="0026475C" w:rsidRDefault="0026475C" w:rsidP="0026475C">
            <w:pPr>
              <w:jc w:val="center"/>
              <w:rPr>
                <w:sz w:val="14"/>
                <w:szCs w:val="14"/>
              </w:rPr>
            </w:pPr>
            <w:r w:rsidRPr="0026475C">
              <w:rPr>
                <w:sz w:val="14"/>
                <w:szCs w:val="14"/>
              </w:rPr>
              <w:t>0,640</w:t>
            </w:r>
          </w:p>
        </w:tc>
        <w:tc>
          <w:tcPr>
            <w:tcW w:w="222" w:type="pct"/>
            <w:tcBorders>
              <w:top w:val="nil"/>
              <w:left w:val="nil"/>
              <w:bottom w:val="single" w:sz="4" w:space="0" w:color="auto"/>
              <w:right w:val="single" w:sz="8" w:space="0" w:color="auto"/>
            </w:tcBorders>
            <w:shd w:val="clear" w:color="000000" w:fill="FFFFFF"/>
            <w:vAlign w:val="center"/>
            <w:hideMark/>
          </w:tcPr>
          <w:p w14:paraId="300F7C9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D2BB560" w14:textId="77777777" w:rsidR="0026475C" w:rsidRPr="0026475C" w:rsidRDefault="0026475C" w:rsidP="0026475C">
            <w:pPr>
              <w:jc w:val="center"/>
              <w:rPr>
                <w:sz w:val="14"/>
                <w:szCs w:val="14"/>
              </w:rPr>
            </w:pPr>
            <w:r w:rsidRPr="0026475C">
              <w:rPr>
                <w:sz w:val="14"/>
                <w:szCs w:val="14"/>
              </w:rPr>
              <w:t>0,696</w:t>
            </w:r>
          </w:p>
        </w:tc>
        <w:tc>
          <w:tcPr>
            <w:tcW w:w="223" w:type="pct"/>
            <w:tcBorders>
              <w:top w:val="nil"/>
              <w:left w:val="nil"/>
              <w:bottom w:val="single" w:sz="4" w:space="0" w:color="auto"/>
              <w:right w:val="single" w:sz="8" w:space="0" w:color="auto"/>
            </w:tcBorders>
            <w:shd w:val="clear" w:color="000000" w:fill="FFFFFF"/>
            <w:vAlign w:val="center"/>
            <w:hideMark/>
          </w:tcPr>
          <w:p w14:paraId="70D9FBC3" w14:textId="77777777" w:rsidR="0026475C" w:rsidRPr="0026475C" w:rsidRDefault="0026475C" w:rsidP="0026475C">
            <w:pPr>
              <w:jc w:val="center"/>
              <w:rPr>
                <w:sz w:val="14"/>
                <w:szCs w:val="14"/>
              </w:rPr>
            </w:pPr>
            <w:r w:rsidRPr="0026475C">
              <w:rPr>
                <w:sz w:val="14"/>
                <w:szCs w:val="14"/>
              </w:rPr>
              <w:t>0,057</w:t>
            </w:r>
          </w:p>
        </w:tc>
        <w:tc>
          <w:tcPr>
            <w:tcW w:w="222" w:type="pct"/>
            <w:tcBorders>
              <w:top w:val="nil"/>
              <w:left w:val="nil"/>
              <w:bottom w:val="single" w:sz="4" w:space="0" w:color="auto"/>
              <w:right w:val="single" w:sz="8" w:space="0" w:color="auto"/>
            </w:tcBorders>
            <w:shd w:val="clear" w:color="000000" w:fill="FFFFFF"/>
            <w:vAlign w:val="center"/>
            <w:hideMark/>
          </w:tcPr>
          <w:p w14:paraId="759C6A8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CAF1B67" w14:textId="77777777" w:rsidR="0026475C" w:rsidRPr="0026475C" w:rsidRDefault="0026475C" w:rsidP="0026475C">
            <w:pPr>
              <w:jc w:val="center"/>
              <w:rPr>
                <w:sz w:val="14"/>
                <w:szCs w:val="14"/>
              </w:rPr>
            </w:pPr>
            <w:r w:rsidRPr="0026475C">
              <w:rPr>
                <w:sz w:val="14"/>
                <w:szCs w:val="14"/>
              </w:rPr>
              <w:t>0,543</w:t>
            </w:r>
          </w:p>
        </w:tc>
        <w:tc>
          <w:tcPr>
            <w:tcW w:w="223" w:type="pct"/>
            <w:tcBorders>
              <w:top w:val="nil"/>
              <w:left w:val="nil"/>
              <w:bottom w:val="single" w:sz="4" w:space="0" w:color="auto"/>
              <w:right w:val="single" w:sz="8" w:space="0" w:color="auto"/>
            </w:tcBorders>
            <w:shd w:val="clear" w:color="000000" w:fill="FFFFFF"/>
            <w:vAlign w:val="center"/>
            <w:hideMark/>
          </w:tcPr>
          <w:p w14:paraId="34BB02F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056E1261" w14:textId="77777777" w:rsidR="0026475C" w:rsidRPr="0026475C" w:rsidRDefault="0026475C" w:rsidP="0026475C">
            <w:pPr>
              <w:jc w:val="center"/>
              <w:rPr>
                <w:sz w:val="14"/>
                <w:szCs w:val="14"/>
              </w:rPr>
            </w:pPr>
            <w:r w:rsidRPr="0026475C">
              <w:rPr>
                <w:sz w:val="14"/>
                <w:szCs w:val="14"/>
              </w:rPr>
              <w:t>0,600</w:t>
            </w:r>
          </w:p>
        </w:tc>
      </w:tr>
      <w:tr w:rsidR="0026475C" w:rsidRPr="0026475C" w14:paraId="63AFEFD1"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6854B4D"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2A6BDC8" w14:textId="77777777" w:rsidR="0026475C" w:rsidRPr="0026475C" w:rsidRDefault="0026475C" w:rsidP="0026475C">
            <w:pPr>
              <w:jc w:val="right"/>
              <w:rPr>
                <w:sz w:val="14"/>
                <w:szCs w:val="14"/>
              </w:rPr>
            </w:pPr>
            <w:r w:rsidRPr="0026475C">
              <w:rPr>
                <w:sz w:val="14"/>
                <w:szCs w:val="14"/>
              </w:rPr>
              <w:t>«Кузбасская энергосетевая компания» ООО (ИНН 4205109750)</w:t>
            </w:r>
          </w:p>
        </w:tc>
        <w:tc>
          <w:tcPr>
            <w:tcW w:w="216" w:type="pct"/>
            <w:tcBorders>
              <w:top w:val="nil"/>
              <w:left w:val="nil"/>
              <w:bottom w:val="single" w:sz="4" w:space="0" w:color="auto"/>
              <w:right w:val="single" w:sz="8" w:space="0" w:color="auto"/>
            </w:tcBorders>
            <w:shd w:val="clear" w:color="auto" w:fill="auto"/>
            <w:vAlign w:val="center"/>
            <w:hideMark/>
          </w:tcPr>
          <w:p w14:paraId="01CBA8C2"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D15BAC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5AAFC6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BA29885" w14:textId="77777777" w:rsidR="0026475C" w:rsidRPr="0026475C" w:rsidRDefault="0026475C" w:rsidP="0026475C">
            <w:pPr>
              <w:jc w:val="center"/>
              <w:rPr>
                <w:sz w:val="14"/>
                <w:szCs w:val="14"/>
              </w:rPr>
            </w:pPr>
            <w:r w:rsidRPr="0026475C">
              <w:rPr>
                <w:sz w:val="14"/>
                <w:szCs w:val="14"/>
              </w:rPr>
              <w:t>0,615</w:t>
            </w:r>
          </w:p>
        </w:tc>
        <w:tc>
          <w:tcPr>
            <w:tcW w:w="222" w:type="pct"/>
            <w:tcBorders>
              <w:top w:val="nil"/>
              <w:left w:val="nil"/>
              <w:bottom w:val="single" w:sz="4" w:space="0" w:color="auto"/>
              <w:right w:val="single" w:sz="8" w:space="0" w:color="auto"/>
            </w:tcBorders>
            <w:shd w:val="clear" w:color="000000" w:fill="FFFFFF"/>
            <w:vAlign w:val="center"/>
            <w:hideMark/>
          </w:tcPr>
          <w:p w14:paraId="37C205A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95EA6C4" w14:textId="77777777" w:rsidR="0026475C" w:rsidRPr="0026475C" w:rsidRDefault="0026475C" w:rsidP="0026475C">
            <w:pPr>
              <w:jc w:val="center"/>
              <w:rPr>
                <w:sz w:val="14"/>
                <w:szCs w:val="14"/>
              </w:rPr>
            </w:pPr>
            <w:r w:rsidRPr="0026475C">
              <w:rPr>
                <w:sz w:val="14"/>
                <w:szCs w:val="14"/>
              </w:rPr>
              <w:t>0,615</w:t>
            </w:r>
          </w:p>
        </w:tc>
        <w:tc>
          <w:tcPr>
            <w:tcW w:w="223" w:type="pct"/>
            <w:tcBorders>
              <w:top w:val="nil"/>
              <w:left w:val="nil"/>
              <w:bottom w:val="single" w:sz="4" w:space="0" w:color="auto"/>
              <w:right w:val="single" w:sz="8" w:space="0" w:color="auto"/>
            </w:tcBorders>
            <w:shd w:val="clear" w:color="000000" w:fill="FFFFFF"/>
            <w:vAlign w:val="center"/>
            <w:hideMark/>
          </w:tcPr>
          <w:p w14:paraId="2F30664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ED15B2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A3F14A" w14:textId="77777777" w:rsidR="0026475C" w:rsidRPr="0026475C" w:rsidRDefault="0026475C" w:rsidP="0026475C">
            <w:pPr>
              <w:jc w:val="center"/>
              <w:rPr>
                <w:sz w:val="14"/>
                <w:szCs w:val="14"/>
              </w:rPr>
            </w:pPr>
            <w:r w:rsidRPr="0026475C">
              <w:rPr>
                <w:sz w:val="14"/>
                <w:szCs w:val="14"/>
              </w:rPr>
              <w:t>0,615</w:t>
            </w:r>
          </w:p>
        </w:tc>
        <w:tc>
          <w:tcPr>
            <w:tcW w:w="222" w:type="pct"/>
            <w:tcBorders>
              <w:top w:val="nil"/>
              <w:left w:val="nil"/>
              <w:bottom w:val="single" w:sz="4" w:space="0" w:color="auto"/>
              <w:right w:val="single" w:sz="8" w:space="0" w:color="auto"/>
            </w:tcBorders>
            <w:shd w:val="clear" w:color="000000" w:fill="FFFFFF"/>
            <w:vAlign w:val="center"/>
            <w:hideMark/>
          </w:tcPr>
          <w:p w14:paraId="5C6C8E3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B985780" w14:textId="77777777" w:rsidR="0026475C" w:rsidRPr="0026475C" w:rsidRDefault="0026475C" w:rsidP="0026475C">
            <w:pPr>
              <w:jc w:val="center"/>
              <w:rPr>
                <w:sz w:val="14"/>
                <w:szCs w:val="14"/>
              </w:rPr>
            </w:pPr>
            <w:r w:rsidRPr="0026475C">
              <w:rPr>
                <w:sz w:val="14"/>
                <w:szCs w:val="14"/>
              </w:rPr>
              <w:t>0,615</w:t>
            </w:r>
          </w:p>
        </w:tc>
        <w:tc>
          <w:tcPr>
            <w:tcW w:w="223" w:type="pct"/>
            <w:tcBorders>
              <w:top w:val="nil"/>
              <w:left w:val="nil"/>
              <w:bottom w:val="single" w:sz="4" w:space="0" w:color="auto"/>
              <w:right w:val="single" w:sz="8" w:space="0" w:color="auto"/>
            </w:tcBorders>
            <w:shd w:val="clear" w:color="000000" w:fill="FFFFFF"/>
            <w:vAlign w:val="center"/>
            <w:hideMark/>
          </w:tcPr>
          <w:p w14:paraId="2E61B7F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5DA8EB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CA1C71D" w14:textId="77777777" w:rsidR="0026475C" w:rsidRPr="0026475C" w:rsidRDefault="0026475C" w:rsidP="0026475C">
            <w:pPr>
              <w:jc w:val="center"/>
              <w:rPr>
                <w:sz w:val="14"/>
                <w:szCs w:val="14"/>
              </w:rPr>
            </w:pPr>
            <w:r w:rsidRPr="0026475C">
              <w:rPr>
                <w:sz w:val="14"/>
                <w:szCs w:val="14"/>
              </w:rPr>
              <w:t>0,615</w:t>
            </w:r>
          </w:p>
        </w:tc>
        <w:tc>
          <w:tcPr>
            <w:tcW w:w="223" w:type="pct"/>
            <w:tcBorders>
              <w:top w:val="nil"/>
              <w:left w:val="nil"/>
              <w:bottom w:val="single" w:sz="4" w:space="0" w:color="auto"/>
              <w:right w:val="single" w:sz="8" w:space="0" w:color="auto"/>
            </w:tcBorders>
            <w:shd w:val="clear" w:color="000000" w:fill="FFFFFF"/>
            <w:vAlign w:val="center"/>
            <w:hideMark/>
          </w:tcPr>
          <w:p w14:paraId="45608C0F"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23EA0433" w14:textId="77777777" w:rsidR="0026475C" w:rsidRPr="0026475C" w:rsidRDefault="0026475C" w:rsidP="0026475C">
            <w:pPr>
              <w:jc w:val="center"/>
              <w:rPr>
                <w:sz w:val="14"/>
                <w:szCs w:val="14"/>
              </w:rPr>
            </w:pPr>
            <w:r w:rsidRPr="0026475C">
              <w:rPr>
                <w:sz w:val="14"/>
                <w:szCs w:val="14"/>
              </w:rPr>
              <w:t>0,615</w:t>
            </w:r>
          </w:p>
        </w:tc>
      </w:tr>
      <w:tr w:rsidR="0026475C" w:rsidRPr="0026475C" w14:paraId="74623977"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F90163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5B12E66" w14:textId="77777777" w:rsidR="0026475C" w:rsidRPr="0026475C" w:rsidRDefault="0026475C" w:rsidP="0026475C">
            <w:pPr>
              <w:jc w:val="right"/>
              <w:rPr>
                <w:sz w:val="14"/>
                <w:szCs w:val="14"/>
              </w:rPr>
            </w:pPr>
            <w:r w:rsidRPr="0026475C">
              <w:rPr>
                <w:sz w:val="14"/>
                <w:szCs w:val="14"/>
              </w:rPr>
              <w:t>«КузбассЭлектро» ОАО  (ИНН 4202002174)</w:t>
            </w:r>
          </w:p>
        </w:tc>
        <w:tc>
          <w:tcPr>
            <w:tcW w:w="216" w:type="pct"/>
            <w:tcBorders>
              <w:top w:val="nil"/>
              <w:left w:val="nil"/>
              <w:bottom w:val="single" w:sz="4" w:space="0" w:color="auto"/>
              <w:right w:val="single" w:sz="8" w:space="0" w:color="auto"/>
            </w:tcBorders>
            <w:shd w:val="clear" w:color="auto" w:fill="auto"/>
            <w:vAlign w:val="center"/>
            <w:hideMark/>
          </w:tcPr>
          <w:p w14:paraId="794DC09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36E344C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47D1E54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A549E1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7B42C4E1"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FFFFFF"/>
            <w:vAlign w:val="center"/>
            <w:hideMark/>
          </w:tcPr>
          <w:p w14:paraId="4B87DFB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69EC34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3B74DE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2A350E4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070C44E"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FFFFFF"/>
            <w:vAlign w:val="center"/>
            <w:hideMark/>
          </w:tcPr>
          <w:p w14:paraId="1127C55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DCB899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46ACCB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03C2DF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FBB6FD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44BF27AF" w14:textId="77777777" w:rsidR="0026475C" w:rsidRPr="0026475C" w:rsidRDefault="0026475C" w:rsidP="0026475C">
            <w:pPr>
              <w:jc w:val="center"/>
              <w:rPr>
                <w:sz w:val="14"/>
                <w:szCs w:val="14"/>
              </w:rPr>
            </w:pPr>
            <w:r w:rsidRPr="0026475C">
              <w:rPr>
                <w:sz w:val="14"/>
                <w:szCs w:val="14"/>
              </w:rPr>
              <w:t>0,000</w:t>
            </w:r>
          </w:p>
        </w:tc>
      </w:tr>
      <w:tr w:rsidR="0026475C" w:rsidRPr="0026475C" w14:paraId="554794D8"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74382B6"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3FA8350" w14:textId="77777777" w:rsidR="0026475C" w:rsidRPr="0026475C" w:rsidRDefault="0026475C" w:rsidP="0026475C">
            <w:pPr>
              <w:jc w:val="right"/>
              <w:rPr>
                <w:sz w:val="14"/>
                <w:szCs w:val="14"/>
              </w:rPr>
            </w:pPr>
            <w:r w:rsidRPr="0026475C">
              <w:rPr>
                <w:sz w:val="14"/>
                <w:szCs w:val="14"/>
              </w:rPr>
              <w:t>«КЭС» ООО (ИНН 4205395036)</w:t>
            </w:r>
          </w:p>
        </w:tc>
        <w:tc>
          <w:tcPr>
            <w:tcW w:w="216" w:type="pct"/>
            <w:tcBorders>
              <w:top w:val="nil"/>
              <w:left w:val="nil"/>
              <w:bottom w:val="single" w:sz="4" w:space="0" w:color="auto"/>
              <w:right w:val="single" w:sz="8" w:space="0" w:color="auto"/>
            </w:tcBorders>
            <w:shd w:val="clear" w:color="auto" w:fill="auto"/>
            <w:vAlign w:val="center"/>
            <w:hideMark/>
          </w:tcPr>
          <w:p w14:paraId="6C8C965C"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87142D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C1D9F2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76F505D" w14:textId="77777777" w:rsidR="0026475C" w:rsidRPr="0026475C" w:rsidRDefault="0026475C" w:rsidP="0026475C">
            <w:pPr>
              <w:jc w:val="center"/>
              <w:rPr>
                <w:sz w:val="14"/>
                <w:szCs w:val="14"/>
              </w:rPr>
            </w:pPr>
            <w:r w:rsidRPr="0026475C">
              <w:rPr>
                <w:sz w:val="14"/>
                <w:szCs w:val="14"/>
              </w:rPr>
              <w:t>0,356</w:t>
            </w:r>
          </w:p>
        </w:tc>
        <w:tc>
          <w:tcPr>
            <w:tcW w:w="222" w:type="pct"/>
            <w:tcBorders>
              <w:top w:val="nil"/>
              <w:left w:val="nil"/>
              <w:bottom w:val="single" w:sz="4" w:space="0" w:color="auto"/>
              <w:right w:val="single" w:sz="8" w:space="0" w:color="auto"/>
            </w:tcBorders>
            <w:shd w:val="clear" w:color="000000" w:fill="FFFFFF"/>
            <w:vAlign w:val="center"/>
            <w:hideMark/>
          </w:tcPr>
          <w:p w14:paraId="046AFEA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7B7A0FD" w14:textId="77777777" w:rsidR="0026475C" w:rsidRPr="0026475C" w:rsidRDefault="0026475C" w:rsidP="0026475C">
            <w:pPr>
              <w:jc w:val="center"/>
              <w:rPr>
                <w:sz w:val="14"/>
                <w:szCs w:val="14"/>
              </w:rPr>
            </w:pPr>
            <w:r w:rsidRPr="0026475C">
              <w:rPr>
                <w:sz w:val="14"/>
                <w:szCs w:val="14"/>
              </w:rPr>
              <w:t>0,356</w:t>
            </w:r>
          </w:p>
        </w:tc>
        <w:tc>
          <w:tcPr>
            <w:tcW w:w="223" w:type="pct"/>
            <w:tcBorders>
              <w:top w:val="nil"/>
              <w:left w:val="nil"/>
              <w:bottom w:val="single" w:sz="4" w:space="0" w:color="auto"/>
              <w:right w:val="single" w:sz="8" w:space="0" w:color="auto"/>
            </w:tcBorders>
            <w:shd w:val="clear" w:color="000000" w:fill="FFFFFF"/>
            <w:vAlign w:val="center"/>
            <w:hideMark/>
          </w:tcPr>
          <w:p w14:paraId="7AA7C15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0B1A9C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ACB42E3" w14:textId="77777777" w:rsidR="0026475C" w:rsidRPr="0026475C" w:rsidRDefault="0026475C" w:rsidP="0026475C">
            <w:pPr>
              <w:jc w:val="center"/>
              <w:rPr>
                <w:sz w:val="14"/>
                <w:szCs w:val="14"/>
              </w:rPr>
            </w:pPr>
            <w:r w:rsidRPr="0026475C">
              <w:rPr>
                <w:sz w:val="14"/>
                <w:szCs w:val="14"/>
              </w:rPr>
              <w:t>0,314</w:t>
            </w:r>
          </w:p>
        </w:tc>
        <w:tc>
          <w:tcPr>
            <w:tcW w:w="222" w:type="pct"/>
            <w:tcBorders>
              <w:top w:val="nil"/>
              <w:left w:val="nil"/>
              <w:bottom w:val="single" w:sz="4" w:space="0" w:color="auto"/>
              <w:right w:val="single" w:sz="8" w:space="0" w:color="auto"/>
            </w:tcBorders>
            <w:shd w:val="clear" w:color="000000" w:fill="FFFFFF"/>
            <w:vAlign w:val="center"/>
            <w:hideMark/>
          </w:tcPr>
          <w:p w14:paraId="32D1C12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3EBC1F8" w14:textId="77777777" w:rsidR="0026475C" w:rsidRPr="0026475C" w:rsidRDefault="0026475C" w:rsidP="0026475C">
            <w:pPr>
              <w:jc w:val="center"/>
              <w:rPr>
                <w:sz w:val="14"/>
                <w:szCs w:val="14"/>
              </w:rPr>
            </w:pPr>
            <w:r w:rsidRPr="0026475C">
              <w:rPr>
                <w:sz w:val="14"/>
                <w:szCs w:val="14"/>
              </w:rPr>
              <w:t>0,314</w:t>
            </w:r>
          </w:p>
        </w:tc>
        <w:tc>
          <w:tcPr>
            <w:tcW w:w="223" w:type="pct"/>
            <w:tcBorders>
              <w:top w:val="nil"/>
              <w:left w:val="nil"/>
              <w:bottom w:val="single" w:sz="4" w:space="0" w:color="auto"/>
              <w:right w:val="single" w:sz="8" w:space="0" w:color="auto"/>
            </w:tcBorders>
            <w:shd w:val="clear" w:color="000000" w:fill="FFFFFF"/>
            <w:vAlign w:val="center"/>
            <w:hideMark/>
          </w:tcPr>
          <w:p w14:paraId="767D27E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A70967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C495370" w14:textId="77777777" w:rsidR="0026475C" w:rsidRPr="0026475C" w:rsidRDefault="0026475C" w:rsidP="0026475C">
            <w:pPr>
              <w:jc w:val="center"/>
              <w:rPr>
                <w:sz w:val="14"/>
                <w:szCs w:val="14"/>
              </w:rPr>
            </w:pPr>
            <w:r w:rsidRPr="0026475C">
              <w:rPr>
                <w:sz w:val="14"/>
                <w:szCs w:val="14"/>
              </w:rPr>
              <w:t>0,335</w:t>
            </w:r>
          </w:p>
        </w:tc>
        <w:tc>
          <w:tcPr>
            <w:tcW w:w="223" w:type="pct"/>
            <w:tcBorders>
              <w:top w:val="nil"/>
              <w:left w:val="nil"/>
              <w:bottom w:val="single" w:sz="4" w:space="0" w:color="auto"/>
              <w:right w:val="single" w:sz="8" w:space="0" w:color="auto"/>
            </w:tcBorders>
            <w:shd w:val="clear" w:color="000000" w:fill="FFFFFF"/>
            <w:vAlign w:val="center"/>
            <w:hideMark/>
          </w:tcPr>
          <w:p w14:paraId="74129AFE"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08D10208" w14:textId="77777777" w:rsidR="0026475C" w:rsidRPr="0026475C" w:rsidRDefault="0026475C" w:rsidP="0026475C">
            <w:pPr>
              <w:jc w:val="center"/>
              <w:rPr>
                <w:sz w:val="14"/>
                <w:szCs w:val="14"/>
              </w:rPr>
            </w:pPr>
            <w:r w:rsidRPr="0026475C">
              <w:rPr>
                <w:sz w:val="14"/>
                <w:szCs w:val="14"/>
              </w:rPr>
              <w:t>0,335</w:t>
            </w:r>
          </w:p>
        </w:tc>
      </w:tr>
      <w:tr w:rsidR="0026475C" w:rsidRPr="0026475C" w14:paraId="25604359"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3625F53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93C20A8" w14:textId="77777777" w:rsidR="0026475C" w:rsidRPr="0026475C" w:rsidRDefault="0026475C" w:rsidP="0026475C">
            <w:pPr>
              <w:jc w:val="right"/>
              <w:rPr>
                <w:sz w:val="14"/>
                <w:szCs w:val="14"/>
              </w:rPr>
            </w:pPr>
            <w:r w:rsidRPr="0026475C">
              <w:rPr>
                <w:sz w:val="14"/>
                <w:szCs w:val="14"/>
              </w:rPr>
              <w:t>«Оборонэнерго» АО  (филиал «Забайкальский» АО «Оборонэнерго») (ИНН 7704726225)</w:t>
            </w:r>
          </w:p>
        </w:tc>
        <w:tc>
          <w:tcPr>
            <w:tcW w:w="216" w:type="pct"/>
            <w:tcBorders>
              <w:top w:val="nil"/>
              <w:left w:val="nil"/>
              <w:bottom w:val="single" w:sz="4" w:space="0" w:color="auto"/>
              <w:right w:val="single" w:sz="8" w:space="0" w:color="auto"/>
            </w:tcBorders>
            <w:shd w:val="clear" w:color="auto" w:fill="auto"/>
            <w:vAlign w:val="center"/>
            <w:hideMark/>
          </w:tcPr>
          <w:p w14:paraId="42BDAE4A"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1D41DE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18B282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28FBA0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EE0A44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B0B8D7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53FCFC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C11BC6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F75E2C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88AF0F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54A544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F8FCBB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A85D2A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AEE9DC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F2841C6"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56701847" w14:textId="77777777" w:rsidR="0026475C" w:rsidRPr="0026475C" w:rsidRDefault="0026475C" w:rsidP="0026475C">
            <w:pPr>
              <w:jc w:val="center"/>
              <w:rPr>
                <w:sz w:val="14"/>
                <w:szCs w:val="14"/>
              </w:rPr>
            </w:pPr>
            <w:r w:rsidRPr="0026475C">
              <w:rPr>
                <w:sz w:val="14"/>
                <w:szCs w:val="14"/>
              </w:rPr>
              <w:t>0,000</w:t>
            </w:r>
          </w:p>
        </w:tc>
      </w:tr>
      <w:tr w:rsidR="0026475C" w:rsidRPr="0026475C" w14:paraId="519A6ABA"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90461DB"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82AF510" w14:textId="77777777" w:rsidR="0026475C" w:rsidRPr="0026475C" w:rsidRDefault="0026475C" w:rsidP="0026475C">
            <w:pPr>
              <w:jc w:val="right"/>
              <w:rPr>
                <w:sz w:val="14"/>
                <w:szCs w:val="14"/>
              </w:rPr>
            </w:pPr>
            <w:r w:rsidRPr="0026475C">
              <w:rPr>
                <w:sz w:val="14"/>
                <w:szCs w:val="14"/>
              </w:rPr>
              <w:t>«Объединенная компания РУСАЛ Энергосеть» ООО  (ИНН 7709806795)</w:t>
            </w:r>
          </w:p>
        </w:tc>
        <w:tc>
          <w:tcPr>
            <w:tcW w:w="216" w:type="pct"/>
            <w:tcBorders>
              <w:top w:val="nil"/>
              <w:left w:val="nil"/>
              <w:bottom w:val="single" w:sz="4" w:space="0" w:color="auto"/>
              <w:right w:val="single" w:sz="8" w:space="0" w:color="auto"/>
            </w:tcBorders>
            <w:shd w:val="clear" w:color="auto" w:fill="auto"/>
            <w:vAlign w:val="center"/>
            <w:hideMark/>
          </w:tcPr>
          <w:p w14:paraId="63082CDE"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BAE3A7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60667D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ECB4154" w14:textId="77777777" w:rsidR="0026475C" w:rsidRPr="0026475C" w:rsidRDefault="0026475C" w:rsidP="0026475C">
            <w:pPr>
              <w:jc w:val="center"/>
              <w:rPr>
                <w:sz w:val="14"/>
                <w:szCs w:val="14"/>
              </w:rPr>
            </w:pPr>
            <w:r w:rsidRPr="0026475C">
              <w:rPr>
                <w:sz w:val="14"/>
                <w:szCs w:val="14"/>
              </w:rPr>
              <w:t>0,046</w:t>
            </w:r>
          </w:p>
        </w:tc>
        <w:tc>
          <w:tcPr>
            <w:tcW w:w="222" w:type="pct"/>
            <w:tcBorders>
              <w:top w:val="nil"/>
              <w:left w:val="nil"/>
              <w:bottom w:val="single" w:sz="4" w:space="0" w:color="auto"/>
              <w:right w:val="single" w:sz="8" w:space="0" w:color="auto"/>
            </w:tcBorders>
            <w:shd w:val="clear" w:color="000000" w:fill="FFFFFF"/>
            <w:vAlign w:val="center"/>
            <w:hideMark/>
          </w:tcPr>
          <w:p w14:paraId="06962EA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A877462" w14:textId="77777777" w:rsidR="0026475C" w:rsidRPr="0026475C" w:rsidRDefault="0026475C" w:rsidP="0026475C">
            <w:pPr>
              <w:jc w:val="center"/>
              <w:rPr>
                <w:sz w:val="14"/>
                <w:szCs w:val="14"/>
              </w:rPr>
            </w:pPr>
            <w:r w:rsidRPr="0026475C">
              <w:rPr>
                <w:sz w:val="14"/>
                <w:szCs w:val="14"/>
              </w:rPr>
              <w:t>0,046</w:t>
            </w:r>
          </w:p>
        </w:tc>
        <w:tc>
          <w:tcPr>
            <w:tcW w:w="223" w:type="pct"/>
            <w:tcBorders>
              <w:top w:val="nil"/>
              <w:left w:val="nil"/>
              <w:bottom w:val="single" w:sz="4" w:space="0" w:color="auto"/>
              <w:right w:val="single" w:sz="8" w:space="0" w:color="auto"/>
            </w:tcBorders>
            <w:shd w:val="clear" w:color="000000" w:fill="FFFFFF"/>
            <w:vAlign w:val="center"/>
            <w:hideMark/>
          </w:tcPr>
          <w:p w14:paraId="4988BFA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E2D1A4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356AB07" w14:textId="77777777" w:rsidR="0026475C" w:rsidRPr="0026475C" w:rsidRDefault="0026475C" w:rsidP="0026475C">
            <w:pPr>
              <w:jc w:val="center"/>
              <w:rPr>
                <w:sz w:val="14"/>
                <w:szCs w:val="14"/>
              </w:rPr>
            </w:pPr>
            <w:r w:rsidRPr="0026475C">
              <w:rPr>
                <w:sz w:val="14"/>
                <w:szCs w:val="14"/>
              </w:rPr>
              <w:t>0,040</w:t>
            </w:r>
          </w:p>
        </w:tc>
        <w:tc>
          <w:tcPr>
            <w:tcW w:w="222" w:type="pct"/>
            <w:tcBorders>
              <w:top w:val="nil"/>
              <w:left w:val="nil"/>
              <w:bottom w:val="single" w:sz="4" w:space="0" w:color="auto"/>
              <w:right w:val="single" w:sz="8" w:space="0" w:color="auto"/>
            </w:tcBorders>
            <w:shd w:val="clear" w:color="000000" w:fill="FFFFFF"/>
            <w:vAlign w:val="center"/>
            <w:hideMark/>
          </w:tcPr>
          <w:p w14:paraId="6EEC081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FFECD9D" w14:textId="77777777" w:rsidR="0026475C" w:rsidRPr="0026475C" w:rsidRDefault="0026475C" w:rsidP="0026475C">
            <w:pPr>
              <w:jc w:val="center"/>
              <w:rPr>
                <w:sz w:val="14"/>
                <w:szCs w:val="14"/>
              </w:rPr>
            </w:pPr>
            <w:r w:rsidRPr="0026475C">
              <w:rPr>
                <w:sz w:val="14"/>
                <w:szCs w:val="14"/>
              </w:rPr>
              <w:t>0,040</w:t>
            </w:r>
          </w:p>
        </w:tc>
        <w:tc>
          <w:tcPr>
            <w:tcW w:w="223" w:type="pct"/>
            <w:tcBorders>
              <w:top w:val="nil"/>
              <w:left w:val="nil"/>
              <w:bottom w:val="single" w:sz="4" w:space="0" w:color="auto"/>
              <w:right w:val="single" w:sz="8" w:space="0" w:color="auto"/>
            </w:tcBorders>
            <w:shd w:val="clear" w:color="000000" w:fill="FFFFFF"/>
            <w:vAlign w:val="center"/>
            <w:hideMark/>
          </w:tcPr>
          <w:p w14:paraId="1D23050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384EDA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D9D1EA3" w14:textId="77777777" w:rsidR="0026475C" w:rsidRPr="0026475C" w:rsidRDefault="0026475C" w:rsidP="0026475C">
            <w:pPr>
              <w:jc w:val="center"/>
              <w:rPr>
                <w:sz w:val="14"/>
                <w:szCs w:val="14"/>
              </w:rPr>
            </w:pPr>
            <w:r w:rsidRPr="0026475C">
              <w:rPr>
                <w:sz w:val="14"/>
                <w:szCs w:val="14"/>
              </w:rPr>
              <w:t>0,043</w:t>
            </w:r>
          </w:p>
        </w:tc>
        <w:tc>
          <w:tcPr>
            <w:tcW w:w="223" w:type="pct"/>
            <w:tcBorders>
              <w:top w:val="nil"/>
              <w:left w:val="nil"/>
              <w:bottom w:val="single" w:sz="4" w:space="0" w:color="auto"/>
              <w:right w:val="single" w:sz="8" w:space="0" w:color="auto"/>
            </w:tcBorders>
            <w:shd w:val="clear" w:color="000000" w:fill="FFFFFF"/>
            <w:vAlign w:val="center"/>
            <w:hideMark/>
          </w:tcPr>
          <w:p w14:paraId="0FAD5BA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08A23365" w14:textId="77777777" w:rsidR="0026475C" w:rsidRPr="0026475C" w:rsidRDefault="0026475C" w:rsidP="0026475C">
            <w:pPr>
              <w:jc w:val="center"/>
              <w:rPr>
                <w:sz w:val="14"/>
                <w:szCs w:val="14"/>
              </w:rPr>
            </w:pPr>
            <w:r w:rsidRPr="0026475C">
              <w:rPr>
                <w:sz w:val="14"/>
                <w:szCs w:val="14"/>
              </w:rPr>
              <w:t>0,043</w:t>
            </w:r>
          </w:p>
        </w:tc>
      </w:tr>
      <w:tr w:rsidR="0026475C" w:rsidRPr="0026475C" w14:paraId="4D1E8528"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BFD54E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0AE50D9" w14:textId="77777777" w:rsidR="0026475C" w:rsidRPr="0026475C" w:rsidRDefault="0026475C" w:rsidP="0026475C">
            <w:pPr>
              <w:jc w:val="right"/>
              <w:rPr>
                <w:sz w:val="14"/>
                <w:szCs w:val="14"/>
              </w:rPr>
            </w:pPr>
            <w:r w:rsidRPr="0026475C">
              <w:rPr>
                <w:sz w:val="14"/>
                <w:szCs w:val="14"/>
              </w:rPr>
              <w:t>«ОЭСК» ООО  (ИНН 4223052779)</w:t>
            </w:r>
          </w:p>
        </w:tc>
        <w:tc>
          <w:tcPr>
            <w:tcW w:w="216" w:type="pct"/>
            <w:tcBorders>
              <w:top w:val="nil"/>
              <w:left w:val="nil"/>
              <w:bottom w:val="single" w:sz="4" w:space="0" w:color="auto"/>
              <w:right w:val="single" w:sz="8" w:space="0" w:color="auto"/>
            </w:tcBorders>
            <w:shd w:val="clear" w:color="auto" w:fill="auto"/>
            <w:vAlign w:val="center"/>
            <w:hideMark/>
          </w:tcPr>
          <w:p w14:paraId="2A605A24"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D6EF19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43717E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09BED67" w14:textId="77777777" w:rsidR="0026475C" w:rsidRPr="0026475C" w:rsidRDefault="0026475C" w:rsidP="0026475C">
            <w:pPr>
              <w:jc w:val="center"/>
              <w:rPr>
                <w:sz w:val="14"/>
                <w:szCs w:val="14"/>
              </w:rPr>
            </w:pPr>
            <w:r w:rsidRPr="0026475C">
              <w:rPr>
                <w:sz w:val="14"/>
                <w:szCs w:val="14"/>
              </w:rPr>
              <w:t>0,088</w:t>
            </w:r>
          </w:p>
        </w:tc>
        <w:tc>
          <w:tcPr>
            <w:tcW w:w="222" w:type="pct"/>
            <w:tcBorders>
              <w:top w:val="nil"/>
              <w:left w:val="nil"/>
              <w:bottom w:val="single" w:sz="4" w:space="0" w:color="auto"/>
              <w:right w:val="single" w:sz="8" w:space="0" w:color="auto"/>
            </w:tcBorders>
            <w:shd w:val="clear" w:color="000000" w:fill="FFFFFF"/>
            <w:vAlign w:val="center"/>
            <w:hideMark/>
          </w:tcPr>
          <w:p w14:paraId="38EF5A0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15D1DE0" w14:textId="77777777" w:rsidR="0026475C" w:rsidRPr="0026475C" w:rsidRDefault="0026475C" w:rsidP="0026475C">
            <w:pPr>
              <w:jc w:val="center"/>
              <w:rPr>
                <w:sz w:val="14"/>
                <w:szCs w:val="14"/>
              </w:rPr>
            </w:pPr>
            <w:r w:rsidRPr="0026475C">
              <w:rPr>
                <w:sz w:val="14"/>
                <w:szCs w:val="14"/>
              </w:rPr>
              <w:t>0,088</w:t>
            </w:r>
          </w:p>
        </w:tc>
        <w:tc>
          <w:tcPr>
            <w:tcW w:w="223" w:type="pct"/>
            <w:tcBorders>
              <w:top w:val="nil"/>
              <w:left w:val="nil"/>
              <w:bottom w:val="single" w:sz="4" w:space="0" w:color="auto"/>
              <w:right w:val="single" w:sz="8" w:space="0" w:color="auto"/>
            </w:tcBorders>
            <w:shd w:val="clear" w:color="000000" w:fill="FFFFFF"/>
            <w:vAlign w:val="center"/>
            <w:hideMark/>
          </w:tcPr>
          <w:p w14:paraId="7C4FECB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139409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C6F8A24" w14:textId="77777777" w:rsidR="0026475C" w:rsidRPr="0026475C" w:rsidRDefault="0026475C" w:rsidP="0026475C">
            <w:pPr>
              <w:jc w:val="center"/>
              <w:rPr>
                <w:sz w:val="14"/>
                <w:szCs w:val="14"/>
              </w:rPr>
            </w:pPr>
            <w:r w:rsidRPr="0026475C">
              <w:rPr>
                <w:sz w:val="14"/>
                <w:szCs w:val="14"/>
              </w:rPr>
              <w:t>0,090</w:t>
            </w:r>
          </w:p>
        </w:tc>
        <w:tc>
          <w:tcPr>
            <w:tcW w:w="222" w:type="pct"/>
            <w:tcBorders>
              <w:top w:val="nil"/>
              <w:left w:val="nil"/>
              <w:bottom w:val="single" w:sz="4" w:space="0" w:color="auto"/>
              <w:right w:val="single" w:sz="8" w:space="0" w:color="auto"/>
            </w:tcBorders>
            <w:shd w:val="clear" w:color="000000" w:fill="FFFFFF"/>
            <w:vAlign w:val="center"/>
            <w:hideMark/>
          </w:tcPr>
          <w:p w14:paraId="4E13642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8F5837B" w14:textId="77777777" w:rsidR="0026475C" w:rsidRPr="0026475C" w:rsidRDefault="0026475C" w:rsidP="0026475C">
            <w:pPr>
              <w:jc w:val="center"/>
              <w:rPr>
                <w:sz w:val="14"/>
                <w:szCs w:val="14"/>
              </w:rPr>
            </w:pPr>
            <w:r w:rsidRPr="0026475C">
              <w:rPr>
                <w:sz w:val="14"/>
                <w:szCs w:val="14"/>
              </w:rPr>
              <w:t>0,090</w:t>
            </w:r>
          </w:p>
        </w:tc>
        <w:tc>
          <w:tcPr>
            <w:tcW w:w="223" w:type="pct"/>
            <w:tcBorders>
              <w:top w:val="nil"/>
              <w:left w:val="nil"/>
              <w:bottom w:val="single" w:sz="4" w:space="0" w:color="auto"/>
              <w:right w:val="single" w:sz="8" w:space="0" w:color="auto"/>
            </w:tcBorders>
            <w:shd w:val="clear" w:color="000000" w:fill="FFFFFF"/>
            <w:vAlign w:val="center"/>
            <w:hideMark/>
          </w:tcPr>
          <w:p w14:paraId="5DC1EDA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3C830E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209286B" w14:textId="77777777" w:rsidR="0026475C" w:rsidRPr="0026475C" w:rsidRDefault="0026475C" w:rsidP="0026475C">
            <w:pPr>
              <w:jc w:val="center"/>
              <w:rPr>
                <w:sz w:val="14"/>
                <w:szCs w:val="14"/>
              </w:rPr>
            </w:pPr>
            <w:r w:rsidRPr="0026475C">
              <w:rPr>
                <w:sz w:val="14"/>
                <w:szCs w:val="14"/>
              </w:rPr>
              <w:t>0,089</w:t>
            </w:r>
          </w:p>
        </w:tc>
        <w:tc>
          <w:tcPr>
            <w:tcW w:w="223" w:type="pct"/>
            <w:tcBorders>
              <w:top w:val="nil"/>
              <w:left w:val="nil"/>
              <w:bottom w:val="single" w:sz="4" w:space="0" w:color="auto"/>
              <w:right w:val="single" w:sz="8" w:space="0" w:color="auto"/>
            </w:tcBorders>
            <w:shd w:val="clear" w:color="000000" w:fill="FFFFFF"/>
            <w:vAlign w:val="center"/>
            <w:hideMark/>
          </w:tcPr>
          <w:p w14:paraId="14607FB1"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550F7594" w14:textId="77777777" w:rsidR="0026475C" w:rsidRPr="0026475C" w:rsidRDefault="0026475C" w:rsidP="0026475C">
            <w:pPr>
              <w:jc w:val="center"/>
              <w:rPr>
                <w:sz w:val="14"/>
                <w:szCs w:val="14"/>
              </w:rPr>
            </w:pPr>
            <w:r w:rsidRPr="0026475C">
              <w:rPr>
                <w:sz w:val="14"/>
                <w:szCs w:val="14"/>
              </w:rPr>
              <w:t>0,089</w:t>
            </w:r>
          </w:p>
        </w:tc>
      </w:tr>
      <w:tr w:rsidR="0026475C" w:rsidRPr="0026475C" w14:paraId="14A9C1C2"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6E739EE"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FA6369B" w14:textId="77777777" w:rsidR="0026475C" w:rsidRPr="0026475C" w:rsidRDefault="0026475C" w:rsidP="0026475C">
            <w:pPr>
              <w:jc w:val="right"/>
              <w:rPr>
                <w:sz w:val="14"/>
                <w:szCs w:val="14"/>
              </w:rPr>
            </w:pPr>
            <w:r w:rsidRPr="0026475C">
              <w:rPr>
                <w:sz w:val="14"/>
                <w:szCs w:val="14"/>
              </w:rPr>
              <w:t>«Регионэнергосеть» ООО (ИНН 4205271471)</w:t>
            </w:r>
          </w:p>
        </w:tc>
        <w:tc>
          <w:tcPr>
            <w:tcW w:w="216" w:type="pct"/>
            <w:tcBorders>
              <w:top w:val="nil"/>
              <w:left w:val="nil"/>
              <w:bottom w:val="single" w:sz="4" w:space="0" w:color="auto"/>
              <w:right w:val="single" w:sz="8" w:space="0" w:color="auto"/>
            </w:tcBorders>
            <w:shd w:val="clear" w:color="auto" w:fill="auto"/>
            <w:vAlign w:val="center"/>
            <w:hideMark/>
          </w:tcPr>
          <w:p w14:paraId="7689954C"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17317F4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0EC3AE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19BA82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B8E8E8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6FF7B6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22E29D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008B80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989065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8C40B1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3EB78D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B88462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5F8CCF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4DB13E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397D43F"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32B63F5E" w14:textId="77777777" w:rsidR="0026475C" w:rsidRPr="0026475C" w:rsidRDefault="0026475C" w:rsidP="0026475C">
            <w:pPr>
              <w:jc w:val="center"/>
              <w:rPr>
                <w:sz w:val="14"/>
                <w:szCs w:val="14"/>
              </w:rPr>
            </w:pPr>
            <w:r w:rsidRPr="0026475C">
              <w:rPr>
                <w:sz w:val="14"/>
                <w:szCs w:val="14"/>
              </w:rPr>
              <w:t>0,000</w:t>
            </w:r>
          </w:p>
        </w:tc>
      </w:tr>
      <w:tr w:rsidR="0026475C" w:rsidRPr="0026475C" w14:paraId="56A8C524"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4F7AE35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86FDBAB" w14:textId="77777777" w:rsidR="0026475C" w:rsidRPr="0026475C" w:rsidRDefault="0026475C" w:rsidP="0026475C">
            <w:pPr>
              <w:jc w:val="right"/>
              <w:rPr>
                <w:sz w:val="14"/>
                <w:szCs w:val="14"/>
              </w:rPr>
            </w:pPr>
            <w:r w:rsidRPr="0026475C">
              <w:rPr>
                <w:sz w:val="14"/>
                <w:szCs w:val="14"/>
              </w:rPr>
              <w:t>«Ресурсоснабжающая компания» ООО (ИНН 4205372624)</w:t>
            </w:r>
          </w:p>
        </w:tc>
        <w:tc>
          <w:tcPr>
            <w:tcW w:w="216" w:type="pct"/>
            <w:tcBorders>
              <w:top w:val="nil"/>
              <w:left w:val="nil"/>
              <w:bottom w:val="single" w:sz="4" w:space="0" w:color="auto"/>
              <w:right w:val="single" w:sz="8" w:space="0" w:color="auto"/>
            </w:tcBorders>
            <w:shd w:val="clear" w:color="auto" w:fill="auto"/>
            <w:vAlign w:val="center"/>
            <w:hideMark/>
          </w:tcPr>
          <w:p w14:paraId="364AF3E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47BDB6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E9BF8B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0A28F6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76532D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05C780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675DCD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2A7043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C58B9F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2E2535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FA486B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5D2528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0B5231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00F201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F4ECED2"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3D613E88" w14:textId="77777777" w:rsidR="0026475C" w:rsidRPr="0026475C" w:rsidRDefault="0026475C" w:rsidP="0026475C">
            <w:pPr>
              <w:jc w:val="center"/>
              <w:rPr>
                <w:sz w:val="14"/>
                <w:szCs w:val="14"/>
              </w:rPr>
            </w:pPr>
            <w:r w:rsidRPr="0026475C">
              <w:rPr>
                <w:sz w:val="14"/>
                <w:szCs w:val="14"/>
              </w:rPr>
              <w:t>0,000</w:t>
            </w:r>
          </w:p>
        </w:tc>
      </w:tr>
      <w:tr w:rsidR="0026475C" w:rsidRPr="0026475C" w14:paraId="4446EFA9"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39FD8D6"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64E4CA7" w14:textId="77777777" w:rsidR="0026475C" w:rsidRPr="0026475C" w:rsidRDefault="0026475C" w:rsidP="0026475C">
            <w:pPr>
              <w:jc w:val="right"/>
              <w:rPr>
                <w:sz w:val="14"/>
                <w:szCs w:val="14"/>
              </w:rPr>
            </w:pPr>
            <w:r w:rsidRPr="0026475C">
              <w:rPr>
                <w:sz w:val="14"/>
                <w:szCs w:val="14"/>
              </w:rPr>
              <w:t>«РЖД» ОАО  (Западно-Сибирская дирекция по энергообеспечению - СП Трансэнерго - филиала ОАО «РЖД») (ИНН 7708503727)</w:t>
            </w:r>
          </w:p>
        </w:tc>
        <w:tc>
          <w:tcPr>
            <w:tcW w:w="216" w:type="pct"/>
            <w:tcBorders>
              <w:top w:val="nil"/>
              <w:left w:val="nil"/>
              <w:bottom w:val="single" w:sz="4" w:space="0" w:color="auto"/>
              <w:right w:val="single" w:sz="8" w:space="0" w:color="auto"/>
            </w:tcBorders>
            <w:shd w:val="clear" w:color="auto" w:fill="auto"/>
            <w:vAlign w:val="center"/>
            <w:hideMark/>
          </w:tcPr>
          <w:p w14:paraId="44DF846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DE62B5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218B778" w14:textId="77777777" w:rsidR="0026475C" w:rsidRPr="0026475C" w:rsidRDefault="0026475C" w:rsidP="0026475C">
            <w:pPr>
              <w:jc w:val="center"/>
              <w:rPr>
                <w:sz w:val="14"/>
                <w:szCs w:val="14"/>
              </w:rPr>
            </w:pPr>
            <w:r w:rsidRPr="0026475C">
              <w:rPr>
                <w:sz w:val="14"/>
                <w:szCs w:val="14"/>
              </w:rPr>
              <w:t>0,127</w:t>
            </w:r>
          </w:p>
        </w:tc>
        <w:tc>
          <w:tcPr>
            <w:tcW w:w="222" w:type="pct"/>
            <w:tcBorders>
              <w:top w:val="nil"/>
              <w:left w:val="nil"/>
              <w:bottom w:val="single" w:sz="4" w:space="0" w:color="auto"/>
              <w:right w:val="single" w:sz="8" w:space="0" w:color="auto"/>
            </w:tcBorders>
            <w:shd w:val="clear" w:color="000000" w:fill="FFFFFF"/>
            <w:vAlign w:val="center"/>
            <w:hideMark/>
          </w:tcPr>
          <w:p w14:paraId="59431F6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F19989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3FF2289" w14:textId="77777777" w:rsidR="0026475C" w:rsidRPr="0026475C" w:rsidRDefault="0026475C" w:rsidP="0026475C">
            <w:pPr>
              <w:jc w:val="center"/>
              <w:rPr>
                <w:sz w:val="14"/>
                <w:szCs w:val="14"/>
              </w:rPr>
            </w:pPr>
            <w:r w:rsidRPr="0026475C">
              <w:rPr>
                <w:sz w:val="14"/>
                <w:szCs w:val="14"/>
              </w:rPr>
              <w:t>0,127</w:t>
            </w:r>
          </w:p>
        </w:tc>
        <w:tc>
          <w:tcPr>
            <w:tcW w:w="223" w:type="pct"/>
            <w:tcBorders>
              <w:top w:val="nil"/>
              <w:left w:val="nil"/>
              <w:bottom w:val="single" w:sz="4" w:space="0" w:color="auto"/>
              <w:right w:val="single" w:sz="8" w:space="0" w:color="auto"/>
            </w:tcBorders>
            <w:shd w:val="clear" w:color="000000" w:fill="FFFFFF"/>
            <w:vAlign w:val="center"/>
            <w:hideMark/>
          </w:tcPr>
          <w:p w14:paraId="3DDCA13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4224EDE" w14:textId="77777777" w:rsidR="0026475C" w:rsidRPr="0026475C" w:rsidRDefault="0026475C" w:rsidP="0026475C">
            <w:pPr>
              <w:jc w:val="center"/>
              <w:rPr>
                <w:sz w:val="14"/>
                <w:szCs w:val="14"/>
              </w:rPr>
            </w:pPr>
            <w:r w:rsidRPr="0026475C">
              <w:rPr>
                <w:sz w:val="14"/>
                <w:szCs w:val="14"/>
              </w:rPr>
              <w:t>0,118</w:t>
            </w:r>
          </w:p>
        </w:tc>
        <w:tc>
          <w:tcPr>
            <w:tcW w:w="222" w:type="pct"/>
            <w:tcBorders>
              <w:top w:val="nil"/>
              <w:left w:val="nil"/>
              <w:bottom w:val="single" w:sz="4" w:space="0" w:color="auto"/>
              <w:right w:val="single" w:sz="8" w:space="0" w:color="auto"/>
            </w:tcBorders>
            <w:shd w:val="clear" w:color="000000" w:fill="FFFFFF"/>
            <w:vAlign w:val="center"/>
            <w:hideMark/>
          </w:tcPr>
          <w:p w14:paraId="43386CD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6B47E4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55D1B2C" w14:textId="77777777" w:rsidR="0026475C" w:rsidRPr="0026475C" w:rsidRDefault="0026475C" w:rsidP="0026475C">
            <w:pPr>
              <w:jc w:val="center"/>
              <w:rPr>
                <w:sz w:val="14"/>
                <w:szCs w:val="14"/>
              </w:rPr>
            </w:pPr>
            <w:r w:rsidRPr="0026475C">
              <w:rPr>
                <w:sz w:val="14"/>
                <w:szCs w:val="14"/>
              </w:rPr>
              <w:t>0,118</w:t>
            </w:r>
          </w:p>
        </w:tc>
        <w:tc>
          <w:tcPr>
            <w:tcW w:w="223" w:type="pct"/>
            <w:tcBorders>
              <w:top w:val="nil"/>
              <w:left w:val="nil"/>
              <w:bottom w:val="single" w:sz="4" w:space="0" w:color="auto"/>
              <w:right w:val="single" w:sz="8" w:space="0" w:color="auto"/>
            </w:tcBorders>
            <w:shd w:val="clear" w:color="000000" w:fill="FFFFFF"/>
            <w:vAlign w:val="center"/>
            <w:hideMark/>
          </w:tcPr>
          <w:p w14:paraId="4FE8355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A53E41D" w14:textId="77777777" w:rsidR="0026475C" w:rsidRPr="0026475C" w:rsidRDefault="0026475C" w:rsidP="0026475C">
            <w:pPr>
              <w:jc w:val="center"/>
              <w:rPr>
                <w:sz w:val="14"/>
                <w:szCs w:val="14"/>
              </w:rPr>
            </w:pPr>
            <w:r w:rsidRPr="0026475C">
              <w:rPr>
                <w:sz w:val="14"/>
                <w:szCs w:val="14"/>
              </w:rPr>
              <w:t>0,123</w:t>
            </w:r>
          </w:p>
        </w:tc>
        <w:tc>
          <w:tcPr>
            <w:tcW w:w="223" w:type="pct"/>
            <w:tcBorders>
              <w:top w:val="nil"/>
              <w:left w:val="nil"/>
              <w:bottom w:val="single" w:sz="4" w:space="0" w:color="auto"/>
              <w:right w:val="single" w:sz="8" w:space="0" w:color="auto"/>
            </w:tcBorders>
            <w:shd w:val="clear" w:color="000000" w:fill="FFFFFF"/>
            <w:vAlign w:val="center"/>
            <w:hideMark/>
          </w:tcPr>
          <w:p w14:paraId="1F62F04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1A868B3"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24C56881" w14:textId="77777777" w:rsidR="0026475C" w:rsidRPr="0026475C" w:rsidRDefault="0026475C" w:rsidP="0026475C">
            <w:pPr>
              <w:jc w:val="center"/>
              <w:rPr>
                <w:sz w:val="14"/>
                <w:szCs w:val="14"/>
              </w:rPr>
            </w:pPr>
            <w:r w:rsidRPr="0026475C">
              <w:rPr>
                <w:sz w:val="14"/>
                <w:szCs w:val="14"/>
              </w:rPr>
              <w:t>0,123</w:t>
            </w:r>
          </w:p>
        </w:tc>
      </w:tr>
      <w:tr w:rsidR="0026475C" w:rsidRPr="0026475C" w14:paraId="09D6DEC5"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064F53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C20427A" w14:textId="77777777" w:rsidR="0026475C" w:rsidRPr="0026475C" w:rsidRDefault="0026475C" w:rsidP="0026475C">
            <w:pPr>
              <w:jc w:val="right"/>
              <w:rPr>
                <w:sz w:val="14"/>
                <w:szCs w:val="14"/>
              </w:rPr>
            </w:pPr>
            <w:r w:rsidRPr="0026475C">
              <w:rPr>
                <w:sz w:val="14"/>
                <w:szCs w:val="14"/>
              </w:rPr>
              <w:t>«РЖД» ОАО  (Красноярская дирекция по энергообеспечению - СП Трансэнерго - филиала ОАО «РЖД») (ИНН 7708503727)</w:t>
            </w:r>
          </w:p>
        </w:tc>
        <w:tc>
          <w:tcPr>
            <w:tcW w:w="216" w:type="pct"/>
            <w:tcBorders>
              <w:top w:val="nil"/>
              <w:left w:val="nil"/>
              <w:bottom w:val="single" w:sz="4" w:space="0" w:color="auto"/>
              <w:right w:val="single" w:sz="8" w:space="0" w:color="auto"/>
            </w:tcBorders>
            <w:shd w:val="clear" w:color="auto" w:fill="auto"/>
            <w:vAlign w:val="center"/>
            <w:hideMark/>
          </w:tcPr>
          <w:p w14:paraId="2CA33A22"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CF9EEE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B4F423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AAB8B6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20F9F0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C5564C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30802D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5617C5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7ED1DE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EA20FF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A4C8FF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63CBB8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2F3AD2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94642A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776DA54"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45A29910" w14:textId="77777777" w:rsidR="0026475C" w:rsidRPr="0026475C" w:rsidRDefault="0026475C" w:rsidP="0026475C">
            <w:pPr>
              <w:jc w:val="center"/>
              <w:rPr>
                <w:sz w:val="14"/>
                <w:szCs w:val="14"/>
              </w:rPr>
            </w:pPr>
            <w:r w:rsidRPr="0026475C">
              <w:rPr>
                <w:sz w:val="14"/>
                <w:szCs w:val="14"/>
              </w:rPr>
              <w:t>0,000</w:t>
            </w:r>
          </w:p>
        </w:tc>
      </w:tr>
      <w:tr w:rsidR="0026475C" w:rsidRPr="0026475C" w14:paraId="6BF9669B"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32CEAE2"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D3BA63C" w14:textId="77777777" w:rsidR="0026475C" w:rsidRPr="0026475C" w:rsidRDefault="0026475C" w:rsidP="0026475C">
            <w:pPr>
              <w:jc w:val="right"/>
              <w:rPr>
                <w:sz w:val="14"/>
                <w:szCs w:val="14"/>
              </w:rPr>
            </w:pPr>
            <w:r w:rsidRPr="0026475C">
              <w:rPr>
                <w:sz w:val="14"/>
                <w:szCs w:val="14"/>
              </w:rPr>
              <w:t>«Россети Сибирь» ПАО (филиал ПАО «Россети Сибирь» - «Кузбассэнерго – РЭС») (ИНН 2460069527)</w:t>
            </w:r>
          </w:p>
        </w:tc>
        <w:tc>
          <w:tcPr>
            <w:tcW w:w="216" w:type="pct"/>
            <w:tcBorders>
              <w:top w:val="nil"/>
              <w:left w:val="nil"/>
              <w:bottom w:val="single" w:sz="4" w:space="0" w:color="auto"/>
              <w:right w:val="single" w:sz="8" w:space="0" w:color="auto"/>
            </w:tcBorders>
            <w:shd w:val="clear" w:color="auto" w:fill="auto"/>
            <w:vAlign w:val="center"/>
            <w:hideMark/>
          </w:tcPr>
          <w:p w14:paraId="3465263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2778AEDB" w14:textId="77777777" w:rsidR="0026475C" w:rsidRPr="0026475C" w:rsidRDefault="0026475C" w:rsidP="0026475C">
            <w:pPr>
              <w:jc w:val="center"/>
              <w:rPr>
                <w:sz w:val="14"/>
                <w:szCs w:val="14"/>
              </w:rPr>
            </w:pPr>
            <w:r w:rsidRPr="0026475C">
              <w:rPr>
                <w:sz w:val="14"/>
                <w:szCs w:val="14"/>
              </w:rPr>
              <w:t>98,394</w:t>
            </w:r>
          </w:p>
        </w:tc>
        <w:tc>
          <w:tcPr>
            <w:tcW w:w="222" w:type="pct"/>
            <w:tcBorders>
              <w:top w:val="nil"/>
              <w:left w:val="nil"/>
              <w:bottom w:val="single" w:sz="4" w:space="0" w:color="auto"/>
              <w:right w:val="single" w:sz="8" w:space="0" w:color="auto"/>
            </w:tcBorders>
            <w:shd w:val="clear" w:color="000000" w:fill="FFFFFF"/>
            <w:vAlign w:val="center"/>
            <w:hideMark/>
          </w:tcPr>
          <w:p w14:paraId="5BD8BFFA" w14:textId="77777777" w:rsidR="0026475C" w:rsidRPr="0026475C" w:rsidRDefault="0026475C" w:rsidP="0026475C">
            <w:pPr>
              <w:jc w:val="center"/>
              <w:rPr>
                <w:sz w:val="14"/>
                <w:szCs w:val="14"/>
              </w:rPr>
            </w:pPr>
            <w:r w:rsidRPr="0026475C">
              <w:rPr>
                <w:sz w:val="14"/>
                <w:szCs w:val="14"/>
              </w:rPr>
              <w:t>37,358</w:t>
            </w:r>
          </w:p>
        </w:tc>
        <w:tc>
          <w:tcPr>
            <w:tcW w:w="222" w:type="pct"/>
            <w:tcBorders>
              <w:top w:val="nil"/>
              <w:left w:val="nil"/>
              <w:bottom w:val="single" w:sz="4" w:space="0" w:color="auto"/>
              <w:right w:val="single" w:sz="8" w:space="0" w:color="auto"/>
            </w:tcBorders>
            <w:shd w:val="clear" w:color="000000" w:fill="FFFFFF"/>
            <w:vAlign w:val="center"/>
            <w:hideMark/>
          </w:tcPr>
          <w:p w14:paraId="2549D168" w14:textId="77777777" w:rsidR="0026475C" w:rsidRPr="0026475C" w:rsidRDefault="0026475C" w:rsidP="0026475C">
            <w:pPr>
              <w:jc w:val="center"/>
              <w:rPr>
                <w:sz w:val="14"/>
                <w:szCs w:val="14"/>
              </w:rPr>
            </w:pPr>
            <w:r w:rsidRPr="0026475C">
              <w:rPr>
                <w:sz w:val="14"/>
                <w:szCs w:val="14"/>
              </w:rPr>
              <w:t>3,136</w:t>
            </w:r>
          </w:p>
        </w:tc>
        <w:tc>
          <w:tcPr>
            <w:tcW w:w="222" w:type="pct"/>
            <w:tcBorders>
              <w:top w:val="nil"/>
              <w:left w:val="nil"/>
              <w:bottom w:val="single" w:sz="4" w:space="0" w:color="auto"/>
              <w:right w:val="single" w:sz="8" w:space="0" w:color="auto"/>
            </w:tcBorders>
            <w:shd w:val="clear" w:color="000000" w:fill="FFFFFF"/>
            <w:vAlign w:val="center"/>
            <w:hideMark/>
          </w:tcPr>
          <w:p w14:paraId="1BF358B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19F9828" w14:textId="77777777" w:rsidR="0026475C" w:rsidRPr="0026475C" w:rsidRDefault="0026475C" w:rsidP="0026475C">
            <w:pPr>
              <w:jc w:val="center"/>
              <w:rPr>
                <w:sz w:val="14"/>
                <w:szCs w:val="14"/>
              </w:rPr>
            </w:pPr>
            <w:r w:rsidRPr="0026475C">
              <w:rPr>
                <w:sz w:val="14"/>
                <w:szCs w:val="14"/>
              </w:rPr>
              <w:t>138,888</w:t>
            </w:r>
          </w:p>
        </w:tc>
        <w:tc>
          <w:tcPr>
            <w:tcW w:w="223" w:type="pct"/>
            <w:tcBorders>
              <w:top w:val="nil"/>
              <w:left w:val="nil"/>
              <w:bottom w:val="single" w:sz="4" w:space="0" w:color="auto"/>
              <w:right w:val="single" w:sz="8" w:space="0" w:color="auto"/>
            </w:tcBorders>
            <w:shd w:val="clear" w:color="000000" w:fill="FFFFFF"/>
            <w:vAlign w:val="center"/>
            <w:hideMark/>
          </w:tcPr>
          <w:p w14:paraId="429D2666" w14:textId="77777777" w:rsidR="0026475C" w:rsidRPr="0026475C" w:rsidRDefault="0026475C" w:rsidP="0026475C">
            <w:pPr>
              <w:jc w:val="center"/>
              <w:rPr>
                <w:sz w:val="14"/>
                <w:szCs w:val="14"/>
              </w:rPr>
            </w:pPr>
            <w:r w:rsidRPr="0026475C">
              <w:rPr>
                <w:sz w:val="14"/>
                <w:szCs w:val="14"/>
              </w:rPr>
              <w:t>102,111</w:t>
            </w:r>
          </w:p>
        </w:tc>
        <w:tc>
          <w:tcPr>
            <w:tcW w:w="222" w:type="pct"/>
            <w:tcBorders>
              <w:top w:val="nil"/>
              <w:left w:val="nil"/>
              <w:bottom w:val="single" w:sz="4" w:space="0" w:color="auto"/>
              <w:right w:val="single" w:sz="8" w:space="0" w:color="auto"/>
            </w:tcBorders>
            <w:shd w:val="clear" w:color="000000" w:fill="FFFFFF"/>
            <w:vAlign w:val="center"/>
            <w:hideMark/>
          </w:tcPr>
          <w:p w14:paraId="21D6F82A" w14:textId="77777777" w:rsidR="0026475C" w:rsidRPr="0026475C" w:rsidRDefault="0026475C" w:rsidP="0026475C">
            <w:pPr>
              <w:jc w:val="center"/>
              <w:rPr>
                <w:sz w:val="14"/>
                <w:szCs w:val="14"/>
              </w:rPr>
            </w:pPr>
            <w:r w:rsidRPr="0026475C">
              <w:rPr>
                <w:sz w:val="14"/>
                <w:szCs w:val="14"/>
              </w:rPr>
              <w:t>35,717</w:t>
            </w:r>
          </w:p>
        </w:tc>
        <w:tc>
          <w:tcPr>
            <w:tcW w:w="222" w:type="pct"/>
            <w:tcBorders>
              <w:top w:val="nil"/>
              <w:left w:val="nil"/>
              <w:bottom w:val="single" w:sz="4" w:space="0" w:color="auto"/>
              <w:right w:val="single" w:sz="8" w:space="0" w:color="auto"/>
            </w:tcBorders>
            <w:shd w:val="clear" w:color="000000" w:fill="FFFFFF"/>
            <w:vAlign w:val="center"/>
            <w:hideMark/>
          </w:tcPr>
          <w:p w14:paraId="4EFB2651" w14:textId="77777777" w:rsidR="0026475C" w:rsidRPr="0026475C" w:rsidRDefault="0026475C" w:rsidP="0026475C">
            <w:pPr>
              <w:jc w:val="center"/>
              <w:rPr>
                <w:sz w:val="14"/>
                <w:szCs w:val="14"/>
              </w:rPr>
            </w:pPr>
            <w:r w:rsidRPr="0026475C">
              <w:rPr>
                <w:sz w:val="14"/>
                <w:szCs w:val="14"/>
              </w:rPr>
              <w:t>3,107</w:t>
            </w:r>
          </w:p>
        </w:tc>
        <w:tc>
          <w:tcPr>
            <w:tcW w:w="222" w:type="pct"/>
            <w:tcBorders>
              <w:top w:val="nil"/>
              <w:left w:val="nil"/>
              <w:bottom w:val="single" w:sz="4" w:space="0" w:color="auto"/>
              <w:right w:val="single" w:sz="8" w:space="0" w:color="auto"/>
            </w:tcBorders>
            <w:shd w:val="clear" w:color="000000" w:fill="FFFFFF"/>
            <w:vAlign w:val="center"/>
            <w:hideMark/>
          </w:tcPr>
          <w:p w14:paraId="13F9E11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43C3BBD" w14:textId="77777777" w:rsidR="0026475C" w:rsidRPr="0026475C" w:rsidRDefault="0026475C" w:rsidP="0026475C">
            <w:pPr>
              <w:jc w:val="center"/>
              <w:rPr>
                <w:sz w:val="14"/>
                <w:szCs w:val="14"/>
              </w:rPr>
            </w:pPr>
            <w:r w:rsidRPr="0026475C">
              <w:rPr>
                <w:sz w:val="14"/>
                <w:szCs w:val="14"/>
              </w:rPr>
              <w:t>140,935</w:t>
            </w:r>
          </w:p>
        </w:tc>
        <w:tc>
          <w:tcPr>
            <w:tcW w:w="223" w:type="pct"/>
            <w:tcBorders>
              <w:top w:val="nil"/>
              <w:left w:val="nil"/>
              <w:bottom w:val="single" w:sz="4" w:space="0" w:color="auto"/>
              <w:right w:val="single" w:sz="8" w:space="0" w:color="auto"/>
            </w:tcBorders>
            <w:shd w:val="clear" w:color="000000" w:fill="FFFFFF"/>
            <w:vAlign w:val="center"/>
            <w:hideMark/>
          </w:tcPr>
          <w:p w14:paraId="45CCB773" w14:textId="77777777" w:rsidR="0026475C" w:rsidRPr="0026475C" w:rsidRDefault="0026475C" w:rsidP="0026475C">
            <w:pPr>
              <w:jc w:val="center"/>
              <w:rPr>
                <w:sz w:val="14"/>
                <w:szCs w:val="14"/>
              </w:rPr>
            </w:pPr>
            <w:r w:rsidRPr="0026475C">
              <w:rPr>
                <w:sz w:val="14"/>
                <w:szCs w:val="14"/>
              </w:rPr>
              <w:t>100,252</w:t>
            </w:r>
          </w:p>
        </w:tc>
        <w:tc>
          <w:tcPr>
            <w:tcW w:w="222" w:type="pct"/>
            <w:tcBorders>
              <w:top w:val="nil"/>
              <w:left w:val="nil"/>
              <w:bottom w:val="single" w:sz="4" w:space="0" w:color="auto"/>
              <w:right w:val="single" w:sz="8" w:space="0" w:color="auto"/>
            </w:tcBorders>
            <w:shd w:val="clear" w:color="000000" w:fill="FFFFFF"/>
            <w:vAlign w:val="center"/>
            <w:hideMark/>
          </w:tcPr>
          <w:p w14:paraId="59A67EEF" w14:textId="77777777" w:rsidR="0026475C" w:rsidRPr="0026475C" w:rsidRDefault="0026475C" w:rsidP="0026475C">
            <w:pPr>
              <w:jc w:val="center"/>
              <w:rPr>
                <w:sz w:val="14"/>
                <w:szCs w:val="14"/>
              </w:rPr>
            </w:pPr>
            <w:r w:rsidRPr="0026475C">
              <w:rPr>
                <w:sz w:val="14"/>
                <w:szCs w:val="14"/>
              </w:rPr>
              <w:t>36,538</w:t>
            </w:r>
          </w:p>
        </w:tc>
        <w:tc>
          <w:tcPr>
            <w:tcW w:w="223" w:type="pct"/>
            <w:tcBorders>
              <w:top w:val="nil"/>
              <w:left w:val="nil"/>
              <w:bottom w:val="single" w:sz="4" w:space="0" w:color="auto"/>
              <w:right w:val="single" w:sz="8" w:space="0" w:color="auto"/>
            </w:tcBorders>
            <w:shd w:val="clear" w:color="000000" w:fill="FFFFFF"/>
            <w:vAlign w:val="center"/>
            <w:hideMark/>
          </w:tcPr>
          <w:p w14:paraId="63606D97" w14:textId="77777777" w:rsidR="0026475C" w:rsidRPr="0026475C" w:rsidRDefault="0026475C" w:rsidP="0026475C">
            <w:pPr>
              <w:jc w:val="center"/>
              <w:rPr>
                <w:sz w:val="14"/>
                <w:szCs w:val="14"/>
              </w:rPr>
            </w:pPr>
            <w:r w:rsidRPr="0026475C">
              <w:rPr>
                <w:sz w:val="14"/>
                <w:szCs w:val="14"/>
              </w:rPr>
              <w:t>3,122</w:t>
            </w:r>
          </w:p>
        </w:tc>
        <w:tc>
          <w:tcPr>
            <w:tcW w:w="223" w:type="pct"/>
            <w:tcBorders>
              <w:top w:val="nil"/>
              <w:left w:val="nil"/>
              <w:bottom w:val="single" w:sz="4" w:space="0" w:color="auto"/>
              <w:right w:val="single" w:sz="8" w:space="0" w:color="auto"/>
            </w:tcBorders>
            <w:shd w:val="clear" w:color="000000" w:fill="FFFFFF"/>
            <w:vAlign w:val="center"/>
            <w:hideMark/>
          </w:tcPr>
          <w:p w14:paraId="055920B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47498ED5" w14:textId="77777777" w:rsidR="0026475C" w:rsidRPr="0026475C" w:rsidRDefault="0026475C" w:rsidP="0026475C">
            <w:pPr>
              <w:jc w:val="center"/>
              <w:rPr>
                <w:sz w:val="14"/>
                <w:szCs w:val="14"/>
              </w:rPr>
            </w:pPr>
            <w:r w:rsidRPr="0026475C">
              <w:rPr>
                <w:sz w:val="14"/>
                <w:szCs w:val="14"/>
              </w:rPr>
              <w:t>139,911</w:t>
            </w:r>
          </w:p>
        </w:tc>
      </w:tr>
      <w:tr w:rsidR="0026475C" w:rsidRPr="0026475C" w14:paraId="7D591EA7"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9E2315B"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58C635F" w14:textId="77777777" w:rsidR="0026475C" w:rsidRPr="0026475C" w:rsidRDefault="0026475C" w:rsidP="0026475C">
            <w:pPr>
              <w:jc w:val="right"/>
              <w:rPr>
                <w:sz w:val="14"/>
                <w:szCs w:val="14"/>
              </w:rPr>
            </w:pPr>
            <w:r w:rsidRPr="0026475C">
              <w:rPr>
                <w:sz w:val="14"/>
                <w:szCs w:val="14"/>
              </w:rPr>
              <w:t>«СДС-Энерго» ХК ООО  (ИНН 4250003450)</w:t>
            </w:r>
          </w:p>
        </w:tc>
        <w:tc>
          <w:tcPr>
            <w:tcW w:w="216" w:type="pct"/>
            <w:tcBorders>
              <w:top w:val="nil"/>
              <w:left w:val="nil"/>
              <w:bottom w:val="single" w:sz="4" w:space="0" w:color="auto"/>
              <w:right w:val="single" w:sz="8" w:space="0" w:color="auto"/>
            </w:tcBorders>
            <w:shd w:val="clear" w:color="auto" w:fill="auto"/>
            <w:vAlign w:val="center"/>
            <w:hideMark/>
          </w:tcPr>
          <w:p w14:paraId="05CD2242"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29A8034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D92E20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6F636ED" w14:textId="77777777" w:rsidR="0026475C" w:rsidRPr="0026475C" w:rsidRDefault="0026475C" w:rsidP="0026475C">
            <w:pPr>
              <w:jc w:val="center"/>
              <w:rPr>
                <w:sz w:val="14"/>
                <w:szCs w:val="14"/>
              </w:rPr>
            </w:pPr>
            <w:r w:rsidRPr="0026475C">
              <w:rPr>
                <w:sz w:val="14"/>
                <w:szCs w:val="14"/>
              </w:rPr>
              <w:t>0,052</w:t>
            </w:r>
          </w:p>
        </w:tc>
        <w:tc>
          <w:tcPr>
            <w:tcW w:w="222" w:type="pct"/>
            <w:tcBorders>
              <w:top w:val="nil"/>
              <w:left w:val="nil"/>
              <w:bottom w:val="single" w:sz="4" w:space="0" w:color="auto"/>
              <w:right w:val="single" w:sz="8" w:space="0" w:color="auto"/>
            </w:tcBorders>
            <w:shd w:val="clear" w:color="000000" w:fill="FFFFFF"/>
            <w:vAlign w:val="center"/>
            <w:hideMark/>
          </w:tcPr>
          <w:p w14:paraId="5EA6231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69E5460" w14:textId="77777777" w:rsidR="0026475C" w:rsidRPr="0026475C" w:rsidRDefault="0026475C" w:rsidP="0026475C">
            <w:pPr>
              <w:jc w:val="center"/>
              <w:rPr>
                <w:sz w:val="14"/>
                <w:szCs w:val="14"/>
              </w:rPr>
            </w:pPr>
            <w:r w:rsidRPr="0026475C">
              <w:rPr>
                <w:sz w:val="14"/>
                <w:szCs w:val="14"/>
              </w:rPr>
              <w:t>0,052</w:t>
            </w:r>
          </w:p>
        </w:tc>
        <w:tc>
          <w:tcPr>
            <w:tcW w:w="223" w:type="pct"/>
            <w:tcBorders>
              <w:top w:val="nil"/>
              <w:left w:val="nil"/>
              <w:bottom w:val="single" w:sz="4" w:space="0" w:color="auto"/>
              <w:right w:val="single" w:sz="8" w:space="0" w:color="auto"/>
            </w:tcBorders>
            <w:shd w:val="clear" w:color="000000" w:fill="FFFFFF"/>
            <w:vAlign w:val="center"/>
            <w:hideMark/>
          </w:tcPr>
          <w:p w14:paraId="2317A0D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C83551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5652C07" w14:textId="77777777" w:rsidR="0026475C" w:rsidRPr="0026475C" w:rsidRDefault="0026475C" w:rsidP="0026475C">
            <w:pPr>
              <w:jc w:val="center"/>
              <w:rPr>
                <w:sz w:val="14"/>
                <w:szCs w:val="14"/>
              </w:rPr>
            </w:pPr>
            <w:r w:rsidRPr="0026475C">
              <w:rPr>
                <w:sz w:val="14"/>
                <w:szCs w:val="14"/>
              </w:rPr>
              <w:t>0,048</w:t>
            </w:r>
          </w:p>
        </w:tc>
        <w:tc>
          <w:tcPr>
            <w:tcW w:w="222" w:type="pct"/>
            <w:tcBorders>
              <w:top w:val="nil"/>
              <w:left w:val="nil"/>
              <w:bottom w:val="single" w:sz="4" w:space="0" w:color="auto"/>
              <w:right w:val="single" w:sz="8" w:space="0" w:color="auto"/>
            </w:tcBorders>
            <w:shd w:val="clear" w:color="000000" w:fill="FFFFFF"/>
            <w:vAlign w:val="center"/>
            <w:hideMark/>
          </w:tcPr>
          <w:p w14:paraId="0556D10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E9CB946" w14:textId="77777777" w:rsidR="0026475C" w:rsidRPr="0026475C" w:rsidRDefault="0026475C" w:rsidP="0026475C">
            <w:pPr>
              <w:jc w:val="center"/>
              <w:rPr>
                <w:sz w:val="14"/>
                <w:szCs w:val="14"/>
              </w:rPr>
            </w:pPr>
            <w:r w:rsidRPr="0026475C">
              <w:rPr>
                <w:sz w:val="14"/>
                <w:szCs w:val="14"/>
              </w:rPr>
              <w:t>0,048</w:t>
            </w:r>
          </w:p>
        </w:tc>
        <w:tc>
          <w:tcPr>
            <w:tcW w:w="223" w:type="pct"/>
            <w:tcBorders>
              <w:top w:val="nil"/>
              <w:left w:val="nil"/>
              <w:bottom w:val="single" w:sz="4" w:space="0" w:color="auto"/>
              <w:right w:val="single" w:sz="8" w:space="0" w:color="auto"/>
            </w:tcBorders>
            <w:shd w:val="clear" w:color="000000" w:fill="FFFFFF"/>
            <w:vAlign w:val="center"/>
            <w:hideMark/>
          </w:tcPr>
          <w:p w14:paraId="0D7CAF3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359888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CD840F9" w14:textId="77777777" w:rsidR="0026475C" w:rsidRPr="0026475C" w:rsidRDefault="0026475C" w:rsidP="0026475C">
            <w:pPr>
              <w:jc w:val="center"/>
              <w:rPr>
                <w:sz w:val="14"/>
                <w:szCs w:val="14"/>
              </w:rPr>
            </w:pPr>
            <w:r w:rsidRPr="0026475C">
              <w:rPr>
                <w:sz w:val="14"/>
                <w:szCs w:val="14"/>
              </w:rPr>
              <w:t>0,050</w:t>
            </w:r>
          </w:p>
        </w:tc>
        <w:tc>
          <w:tcPr>
            <w:tcW w:w="223" w:type="pct"/>
            <w:tcBorders>
              <w:top w:val="nil"/>
              <w:left w:val="nil"/>
              <w:bottom w:val="single" w:sz="4" w:space="0" w:color="auto"/>
              <w:right w:val="single" w:sz="8" w:space="0" w:color="auto"/>
            </w:tcBorders>
            <w:shd w:val="clear" w:color="000000" w:fill="FFFFFF"/>
            <w:vAlign w:val="center"/>
            <w:hideMark/>
          </w:tcPr>
          <w:p w14:paraId="2F414954"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76A6F02E" w14:textId="77777777" w:rsidR="0026475C" w:rsidRPr="0026475C" w:rsidRDefault="0026475C" w:rsidP="0026475C">
            <w:pPr>
              <w:jc w:val="center"/>
              <w:rPr>
                <w:sz w:val="14"/>
                <w:szCs w:val="14"/>
              </w:rPr>
            </w:pPr>
            <w:r w:rsidRPr="0026475C">
              <w:rPr>
                <w:sz w:val="14"/>
                <w:szCs w:val="14"/>
              </w:rPr>
              <w:t>0,050</w:t>
            </w:r>
          </w:p>
        </w:tc>
      </w:tr>
      <w:tr w:rsidR="0026475C" w:rsidRPr="0026475C" w14:paraId="11AB1BDA"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EF9D5F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1916055" w14:textId="77777777" w:rsidR="0026475C" w:rsidRPr="0026475C" w:rsidRDefault="0026475C" w:rsidP="0026475C">
            <w:pPr>
              <w:jc w:val="right"/>
              <w:rPr>
                <w:sz w:val="14"/>
                <w:szCs w:val="14"/>
              </w:rPr>
            </w:pPr>
            <w:r w:rsidRPr="0026475C">
              <w:rPr>
                <w:sz w:val="14"/>
                <w:szCs w:val="14"/>
              </w:rPr>
              <w:t>«Северо-Кузбасская энергетическая компания» АО (ИНН 4205153492)</w:t>
            </w:r>
          </w:p>
        </w:tc>
        <w:tc>
          <w:tcPr>
            <w:tcW w:w="216" w:type="pct"/>
            <w:tcBorders>
              <w:top w:val="nil"/>
              <w:left w:val="nil"/>
              <w:bottom w:val="single" w:sz="4" w:space="0" w:color="auto"/>
              <w:right w:val="single" w:sz="8" w:space="0" w:color="auto"/>
            </w:tcBorders>
            <w:shd w:val="clear" w:color="auto" w:fill="auto"/>
            <w:vAlign w:val="center"/>
            <w:hideMark/>
          </w:tcPr>
          <w:p w14:paraId="3129784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1EF89FC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3174B0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FA6E17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23EDA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D617A6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FA0E38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45C1C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126F1C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E16A2B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56CC8C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960528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F4A56F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1F7005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BD610A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1E49D633" w14:textId="77777777" w:rsidR="0026475C" w:rsidRPr="0026475C" w:rsidRDefault="0026475C" w:rsidP="0026475C">
            <w:pPr>
              <w:jc w:val="center"/>
              <w:rPr>
                <w:sz w:val="14"/>
                <w:szCs w:val="14"/>
              </w:rPr>
            </w:pPr>
            <w:r w:rsidRPr="0026475C">
              <w:rPr>
                <w:sz w:val="14"/>
                <w:szCs w:val="14"/>
              </w:rPr>
              <w:t>0,000</w:t>
            </w:r>
          </w:p>
        </w:tc>
      </w:tr>
      <w:tr w:rsidR="0026475C" w:rsidRPr="0026475C" w14:paraId="3E04EE0D"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C582BF2"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D9AD422" w14:textId="77777777" w:rsidR="0026475C" w:rsidRPr="0026475C" w:rsidRDefault="0026475C" w:rsidP="0026475C">
            <w:pPr>
              <w:jc w:val="right"/>
              <w:rPr>
                <w:sz w:val="14"/>
                <w:szCs w:val="14"/>
              </w:rPr>
            </w:pPr>
            <w:r w:rsidRPr="0026475C">
              <w:rPr>
                <w:sz w:val="14"/>
                <w:szCs w:val="14"/>
              </w:rPr>
              <w:t>«Сибирская промышленная сетевая компания» АО (ИНН 4205234208)</w:t>
            </w:r>
          </w:p>
        </w:tc>
        <w:tc>
          <w:tcPr>
            <w:tcW w:w="216" w:type="pct"/>
            <w:tcBorders>
              <w:top w:val="nil"/>
              <w:left w:val="nil"/>
              <w:bottom w:val="single" w:sz="4" w:space="0" w:color="auto"/>
              <w:right w:val="single" w:sz="8" w:space="0" w:color="auto"/>
            </w:tcBorders>
            <w:shd w:val="clear" w:color="auto" w:fill="auto"/>
            <w:vAlign w:val="center"/>
            <w:hideMark/>
          </w:tcPr>
          <w:p w14:paraId="07C8E184"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0802B2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004DC8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8CDA9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7AAD1D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F41BA3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790B86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FF0FA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08310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64E2F6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07CD23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F9A4FD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DF6CC1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000836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EBD88E4"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28396C85" w14:textId="77777777" w:rsidR="0026475C" w:rsidRPr="0026475C" w:rsidRDefault="0026475C" w:rsidP="0026475C">
            <w:pPr>
              <w:jc w:val="center"/>
              <w:rPr>
                <w:sz w:val="14"/>
                <w:szCs w:val="14"/>
              </w:rPr>
            </w:pPr>
            <w:r w:rsidRPr="0026475C">
              <w:rPr>
                <w:sz w:val="14"/>
                <w:szCs w:val="14"/>
              </w:rPr>
              <w:t>0,000</w:t>
            </w:r>
          </w:p>
        </w:tc>
      </w:tr>
      <w:tr w:rsidR="0026475C" w:rsidRPr="0026475C" w14:paraId="31ADE8B0"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E2D4A5A"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A8A528A" w14:textId="77777777" w:rsidR="0026475C" w:rsidRPr="0026475C" w:rsidRDefault="0026475C" w:rsidP="0026475C">
            <w:pPr>
              <w:jc w:val="right"/>
              <w:rPr>
                <w:sz w:val="14"/>
                <w:szCs w:val="14"/>
              </w:rPr>
            </w:pPr>
            <w:r w:rsidRPr="0026475C">
              <w:rPr>
                <w:sz w:val="14"/>
                <w:szCs w:val="14"/>
              </w:rPr>
              <w:t>«СибЭнергоТранс - 42» ООО (ИНН 4223086707)</w:t>
            </w:r>
          </w:p>
        </w:tc>
        <w:tc>
          <w:tcPr>
            <w:tcW w:w="216" w:type="pct"/>
            <w:tcBorders>
              <w:top w:val="nil"/>
              <w:left w:val="nil"/>
              <w:bottom w:val="single" w:sz="4" w:space="0" w:color="auto"/>
              <w:right w:val="single" w:sz="8" w:space="0" w:color="auto"/>
            </w:tcBorders>
            <w:shd w:val="clear" w:color="auto" w:fill="auto"/>
            <w:vAlign w:val="center"/>
            <w:hideMark/>
          </w:tcPr>
          <w:p w14:paraId="778D249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CC09D7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46714A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18F82A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994783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FD5BD1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5C4D7C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B96C9C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2C6D07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0397AD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829863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C0F6B4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692CBC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8A11E8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81C536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01B902D2" w14:textId="77777777" w:rsidR="0026475C" w:rsidRPr="0026475C" w:rsidRDefault="0026475C" w:rsidP="0026475C">
            <w:pPr>
              <w:jc w:val="center"/>
              <w:rPr>
                <w:sz w:val="14"/>
                <w:szCs w:val="14"/>
              </w:rPr>
            </w:pPr>
            <w:r w:rsidRPr="0026475C">
              <w:rPr>
                <w:sz w:val="14"/>
                <w:szCs w:val="14"/>
              </w:rPr>
              <w:t>0,000</w:t>
            </w:r>
          </w:p>
        </w:tc>
      </w:tr>
      <w:tr w:rsidR="0026475C" w:rsidRPr="0026475C" w14:paraId="203A5CAA"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7C47CD5"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7F5E081" w14:textId="77777777" w:rsidR="0026475C" w:rsidRPr="0026475C" w:rsidRDefault="0026475C" w:rsidP="0026475C">
            <w:pPr>
              <w:jc w:val="right"/>
              <w:rPr>
                <w:sz w:val="14"/>
                <w:szCs w:val="14"/>
              </w:rPr>
            </w:pPr>
            <w:r w:rsidRPr="0026475C">
              <w:rPr>
                <w:sz w:val="14"/>
                <w:szCs w:val="14"/>
              </w:rPr>
              <w:t>«Специализированная шахтная энергомеханическая компания» АО (ИНН 4208003209)</w:t>
            </w:r>
          </w:p>
        </w:tc>
        <w:tc>
          <w:tcPr>
            <w:tcW w:w="216" w:type="pct"/>
            <w:tcBorders>
              <w:top w:val="nil"/>
              <w:left w:val="nil"/>
              <w:bottom w:val="single" w:sz="4" w:space="0" w:color="auto"/>
              <w:right w:val="single" w:sz="8" w:space="0" w:color="auto"/>
            </w:tcBorders>
            <w:shd w:val="clear" w:color="auto" w:fill="auto"/>
            <w:vAlign w:val="center"/>
            <w:hideMark/>
          </w:tcPr>
          <w:p w14:paraId="3EB288B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2336B6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9AC64F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5A994E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C1EE2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BD9592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C3D2B7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1B9645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04A93C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814FC8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828DE2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2E025F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C1E12E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8C735E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D6AC10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437CA7B3" w14:textId="77777777" w:rsidR="0026475C" w:rsidRPr="0026475C" w:rsidRDefault="0026475C" w:rsidP="0026475C">
            <w:pPr>
              <w:jc w:val="center"/>
              <w:rPr>
                <w:sz w:val="14"/>
                <w:szCs w:val="14"/>
              </w:rPr>
            </w:pPr>
            <w:r w:rsidRPr="0026475C">
              <w:rPr>
                <w:sz w:val="14"/>
                <w:szCs w:val="14"/>
              </w:rPr>
              <w:t>0,000</w:t>
            </w:r>
          </w:p>
        </w:tc>
      </w:tr>
      <w:tr w:rsidR="0026475C" w:rsidRPr="0026475C" w14:paraId="7386AC4E"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A01A90A"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CBEE92F" w14:textId="77777777" w:rsidR="0026475C" w:rsidRPr="0026475C" w:rsidRDefault="0026475C" w:rsidP="0026475C">
            <w:pPr>
              <w:jc w:val="right"/>
              <w:rPr>
                <w:sz w:val="14"/>
                <w:szCs w:val="14"/>
              </w:rPr>
            </w:pPr>
            <w:r w:rsidRPr="0026475C">
              <w:rPr>
                <w:sz w:val="14"/>
                <w:szCs w:val="14"/>
              </w:rPr>
              <w:t>«СЭС» ООО (ИНН 4223127110)</w:t>
            </w:r>
          </w:p>
        </w:tc>
        <w:tc>
          <w:tcPr>
            <w:tcW w:w="216" w:type="pct"/>
            <w:tcBorders>
              <w:top w:val="nil"/>
              <w:left w:val="nil"/>
              <w:bottom w:val="single" w:sz="4" w:space="0" w:color="auto"/>
              <w:right w:val="single" w:sz="8" w:space="0" w:color="auto"/>
            </w:tcBorders>
            <w:shd w:val="clear" w:color="auto" w:fill="auto"/>
            <w:vAlign w:val="center"/>
            <w:hideMark/>
          </w:tcPr>
          <w:p w14:paraId="33046FF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C49146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A1796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FBC570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762F71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AAD0D0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BD8EAA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BAEFC3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30E5A8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8B43F8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5F58D8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844824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747147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CE9136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49B936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2F7340B8" w14:textId="77777777" w:rsidR="0026475C" w:rsidRPr="0026475C" w:rsidRDefault="0026475C" w:rsidP="0026475C">
            <w:pPr>
              <w:jc w:val="center"/>
              <w:rPr>
                <w:sz w:val="14"/>
                <w:szCs w:val="14"/>
              </w:rPr>
            </w:pPr>
            <w:r w:rsidRPr="0026475C">
              <w:rPr>
                <w:sz w:val="14"/>
                <w:szCs w:val="14"/>
              </w:rPr>
              <w:t>0,000</w:t>
            </w:r>
          </w:p>
        </w:tc>
      </w:tr>
      <w:tr w:rsidR="0026475C" w:rsidRPr="0026475C" w14:paraId="7D99102A"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08D27E5"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24043E7" w14:textId="77777777" w:rsidR="0026475C" w:rsidRPr="0026475C" w:rsidRDefault="0026475C" w:rsidP="0026475C">
            <w:pPr>
              <w:jc w:val="right"/>
              <w:rPr>
                <w:sz w:val="14"/>
                <w:szCs w:val="14"/>
              </w:rPr>
            </w:pPr>
            <w:r w:rsidRPr="0026475C">
              <w:rPr>
                <w:sz w:val="14"/>
                <w:szCs w:val="14"/>
              </w:rPr>
              <w:t>«Территориальная распределительная сетевая компания Новокузнецкого муниципального района» МУП (ИНН 4252003462)</w:t>
            </w:r>
          </w:p>
        </w:tc>
        <w:tc>
          <w:tcPr>
            <w:tcW w:w="216" w:type="pct"/>
            <w:tcBorders>
              <w:top w:val="nil"/>
              <w:left w:val="nil"/>
              <w:bottom w:val="single" w:sz="4" w:space="0" w:color="auto"/>
              <w:right w:val="single" w:sz="8" w:space="0" w:color="auto"/>
            </w:tcBorders>
            <w:shd w:val="clear" w:color="auto" w:fill="auto"/>
            <w:vAlign w:val="center"/>
            <w:hideMark/>
          </w:tcPr>
          <w:p w14:paraId="4679A1E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343E79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F1958B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6C2BE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2DE3B0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28C49A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AF23CA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A0E648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5338B4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72DC6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27E9C2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E38A51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E22039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9EFFC7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6B42CF5"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192D656F" w14:textId="77777777" w:rsidR="0026475C" w:rsidRPr="0026475C" w:rsidRDefault="0026475C" w:rsidP="0026475C">
            <w:pPr>
              <w:jc w:val="center"/>
              <w:rPr>
                <w:sz w:val="14"/>
                <w:szCs w:val="14"/>
              </w:rPr>
            </w:pPr>
            <w:r w:rsidRPr="0026475C">
              <w:rPr>
                <w:sz w:val="14"/>
                <w:szCs w:val="14"/>
              </w:rPr>
              <w:t>0,000</w:t>
            </w:r>
          </w:p>
        </w:tc>
      </w:tr>
      <w:tr w:rsidR="0026475C" w:rsidRPr="0026475C" w14:paraId="718FB287"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40E07FA"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954F13D" w14:textId="77777777" w:rsidR="0026475C" w:rsidRPr="0026475C" w:rsidRDefault="0026475C" w:rsidP="0026475C">
            <w:pPr>
              <w:jc w:val="right"/>
              <w:rPr>
                <w:sz w:val="14"/>
                <w:szCs w:val="14"/>
              </w:rPr>
            </w:pPr>
            <w:r w:rsidRPr="0026475C">
              <w:rPr>
                <w:sz w:val="14"/>
                <w:szCs w:val="14"/>
              </w:rPr>
              <w:t>«Территориальная сетевая организация «Сибирь» ООО (ИНН 4205282579)</w:t>
            </w:r>
          </w:p>
        </w:tc>
        <w:tc>
          <w:tcPr>
            <w:tcW w:w="216" w:type="pct"/>
            <w:tcBorders>
              <w:top w:val="nil"/>
              <w:left w:val="nil"/>
              <w:bottom w:val="single" w:sz="4" w:space="0" w:color="auto"/>
              <w:right w:val="single" w:sz="8" w:space="0" w:color="auto"/>
            </w:tcBorders>
            <w:shd w:val="clear" w:color="auto" w:fill="auto"/>
            <w:vAlign w:val="center"/>
            <w:hideMark/>
          </w:tcPr>
          <w:p w14:paraId="2AB78EE6"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5EF1C9F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CDD322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CDB3D2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1C588E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2213B2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FE6A34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E12B46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E9FDCE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EABC6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94A624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5AA2E9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CCA320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3EEAC0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649A4A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723EE2CC" w14:textId="77777777" w:rsidR="0026475C" w:rsidRPr="0026475C" w:rsidRDefault="0026475C" w:rsidP="0026475C">
            <w:pPr>
              <w:jc w:val="center"/>
              <w:rPr>
                <w:sz w:val="14"/>
                <w:szCs w:val="14"/>
              </w:rPr>
            </w:pPr>
            <w:r w:rsidRPr="0026475C">
              <w:rPr>
                <w:sz w:val="14"/>
                <w:szCs w:val="14"/>
              </w:rPr>
              <w:t>0,000</w:t>
            </w:r>
          </w:p>
        </w:tc>
      </w:tr>
      <w:tr w:rsidR="0026475C" w:rsidRPr="0026475C" w14:paraId="12818843"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30C0E02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263FC6D" w14:textId="77777777" w:rsidR="0026475C" w:rsidRPr="0026475C" w:rsidRDefault="0026475C" w:rsidP="0026475C">
            <w:pPr>
              <w:jc w:val="right"/>
              <w:rPr>
                <w:sz w:val="14"/>
                <w:szCs w:val="14"/>
              </w:rPr>
            </w:pPr>
            <w:r w:rsidRPr="0026475C">
              <w:rPr>
                <w:sz w:val="14"/>
                <w:szCs w:val="14"/>
              </w:rPr>
              <w:t>«Трансхимэнерго» ООО (ИНН 4205220893)</w:t>
            </w:r>
          </w:p>
        </w:tc>
        <w:tc>
          <w:tcPr>
            <w:tcW w:w="216" w:type="pct"/>
            <w:tcBorders>
              <w:top w:val="nil"/>
              <w:left w:val="nil"/>
              <w:bottom w:val="single" w:sz="4" w:space="0" w:color="auto"/>
              <w:right w:val="single" w:sz="8" w:space="0" w:color="auto"/>
            </w:tcBorders>
            <w:shd w:val="clear" w:color="auto" w:fill="auto"/>
            <w:vAlign w:val="center"/>
            <w:hideMark/>
          </w:tcPr>
          <w:p w14:paraId="00D7CDA6"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1F90A1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A04AAF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020656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5DE205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58C7FB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A0CEAA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C92A13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040B78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DCE182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682578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164D4D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445630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4F46B6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FC9BA7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2903D14F" w14:textId="77777777" w:rsidR="0026475C" w:rsidRPr="0026475C" w:rsidRDefault="0026475C" w:rsidP="0026475C">
            <w:pPr>
              <w:jc w:val="center"/>
              <w:rPr>
                <w:sz w:val="14"/>
                <w:szCs w:val="14"/>
              </w:rPr>
            </w:pPr>
            <w:r w:rsidRPr="0026475C">
              <w:rPr>
                <w:sz w:val="14"/>
                <w:szCs w:val="14"/>
              </w:rPr>
              <w:t>0,000</w:t>
            </w:r>
          </w:p>
        </w:tc>
      </w:tr>
      <w:tr w:rsidR="0026475C" w:rsidRPr="0026475C" w14:paraId="33EFF247"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0E552D89"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4C0A746" w14:textId="77777777" w:rsidR="0026475C" w:rsidRPr="0026475C" w:rsidRDefault="0026475C" w:rsidP="0026475C">
            <w:pPr>
              <w:jc w:val="right"/>
              <w:rPr>
                <w:sz w:val="14"/>
                <w:szCs w:val="14"/>
              </w:rPr>
            </w:pPr>
            <w:r w:rsidRPr="0026475C">
              <w:rPr>
                <w:sz w:val="14"/>
                <w:szCs w:val="14"/>
              </w:rPr>
              <w:t>«Электросеть» АО (ИНН 7714734225)</w:t>
            </w:r>
          </w:p>
        </w:tc>
        <w:tc>
          <w:tcPr>
            <w:tcW w:w="216" w:type="pct"/>
            <w:tcBorders>
              <w:top w:val="nil"/>
              <w:left w:val="nil"/>
              <w:bottom w:val="single" w:sz="4" w:space="0" w:color="auto"/>
              <w:right w:val="single" w:sz="8" w:space="0" w:color="auto"/>
            </w:tcBorders>
            <w:shd w:val="clear" w:color="auto" w:fill="auto"/>
            <w:vAlign w:val="center"/>
            <w:hideMark/>
          </w:tcPr>
          <w:p w14:paraId="1DDE25B6"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E598591" w14:textId="77777777" w:rsidR="0026475C" w:rsidRPr="0026475C" w:rsidRDefault="0026475C" w:rsidP="0026475C">
            <w:pPr>
              <w:jc w:val="center"/>
              <w:rPr>
                <w:sz w:val="14"/>
                <w:szCs w:val="14"/>
              </w:rPr>
            </w:pPr>
            <w:r w:rsidRPr="0026475C">
              <w:rPr>
                <w:sz w:val="14"/>
                <w:szCs w:val="14"/>
              </w:rPr>
              <w:t>10,864</w:t>
            </w:r>
          </w:p>
        </w:tc>
        <w:tc>
          <w:tcPr>
            <w:tcW w:w="222" w:type="pct"/>
            <w:tcBorders>
              <w:top w:val="nil"/>
              <w:left w:val="nil"/>
              <w:bottom w:val="single" w:sz="4" w:space="0" w:color="auto"/>
              <w:right w:val="single" w:sz="8" w:space="0" w:color="auto"/>
            </w:tcBorders>
            <w:shd w:val="clear" w:color="000000" w:fill="FFFFFF"/>
            <w:vAlign w:val="center"/>
            <w:hideMark/>
          </w:tcPr>
          <w:p w14:paraId="7B65EC5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0285F0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7D1996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EF60D48" w14:textId="77777777" w:rsidR="0026475C" w:rsidRPr="0026475C" w:rsidRDefault="0026475C" w:rsidP="0026475C">
            <w:pPr>
              <w:jc w:val="center"/>
              <w:rPr>
                <w:sz w:val="14"/>
                <w:szCs w:val="14"/>
              </w:rPr>
            </w:pPr>
            <w:r w:rsidRPr="0026475C">
              <w:rPr>
                <w:sz w:val="14"/>
                <w:szCs w:val="14"/>
              </w:rPr>
              <w:t>10,864</w:t>
            </w:r>
          </w:p>
        </w:tc>
        <w:tc>
          <w:tcPr>
            <w:tcW w:w="223" w:type="pct"/>
            <w:tcBorders>
              <w:top w:val="nil"/>
              <w:left w:val="nil"/>
              <w:bottom w:val="single" w:sz="4" w:space="0" w:color="auto"/>
              <w:right w:val="single" w:sz="8" w:space="0" w:color="auto"/>
            </w:tcBorders>
            <w:shd w:val="clear" w:color="000000" w:fill="FFFFFF"/>
            <w:vAlign w:val="center"/>
            <w:hideMark/>
          </w:tcPr>
          <w:p w14:paraId="0068647E" w14:textId="77777777" w:rsidR="0026475C" w:rsidRPr="0026475C" w:rsidRDefault="0026475C" w:rsidP="0026475C">
            <w:pPr>
              <w:jc w:val="center"/>
              <w:rPr>
                <w:sz w:val="14"/>
                <w:szCs w:val="14"/>
              </w:rPr>
            </w:pPr>
            <w:r w:rsidRPr="0026475C">
              <w:rPr>
                <w:sz w:val="14"/>
                <w:szCs w:val="14"/>
              </w:rPr>
              <w:t>10,102</w:t>
            </w:r>
          </w:p>
        </w:tc>
        <w:tc>
          <w:tcPr>
            <w:tcW w:w="222" w:type="pct"/>
            <w:tcBorders>
              <w:top w:val="nil"/>
              <w:left w:val="nil"/>
              <w:bottom w:val="single" w:sz="4" w:space="0" w:color="auto"/>
              <w:right w:val="single" w:sz="8" w:space="0" w:color="auto"/>
            </w:tcBorders>
            <w:shd w:val="clear" w:color="000000" w:fill="FFFFFF"/>
            <w:vAlign w:val="center"/>
            <w:hideMark/>
          </w:tcPr>
          <w:p w14:paraId="3FE3E76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30312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4DAA73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34EDBF4" w14:textId="77777777" w:rsidR="0026475C" w:rsidRPr="0026475C" w:rsidRDefault="0026475C" w:rsidP="0026475C">
            <w:pPr>
              <w:jc w:val="center"/>
              <w:rPr>
                <w:sz w:val="14"/>
                <w:szCs w:val="14"/>
              </w:rPr>
            </w:pPr>
            <w:r w:rsidRPr="0026475C">
              <w:rPr>
                <w:sz w:val="14"/>
                <w:szCs w:val="14"/>
              </w:rPr>
              <w:t>10,102</w:t>
            </w:r>
          </w:p>
        </w:tc>
        <w:tc>
          <w:tcPr>
            <w:tcW w:w="223" w:type="pct"/>
            <w:tcBorders>
              <w:top w:val="nil"/>
              <w:left w:val="nil"/>
              <w:bottom w:val="single" w:sz="4" w:space="0" w:color="auto"/>
              <w:right w:val="single" w:sz="8" w:space="0" w:color="auto"/>
            </w:tcBorders>
            <w:shd w:val="clear" w:color="000000" w:fill="FFFFFF"/>
            <w:vAlign w:val="center"/>
            <w:hideMark/>
          </w:tcPr>
          <w:p w14:paraId="5358DEBB" w14:textId="77777777" w:rsidR="0026475C" w:rsidRPr="0026475C" w:rsidRDefault="0026475C" w:rsidP="0026475C">
            <w:pPr>
              <w:jc w:val="center"/>
              <w:rPr>
                <w:sz w:val="14"/>
                <w:szCs w:val="14"/>
              </w:rPr>
            </w:pPr>
            <w:r w:rsidRPr="0026475C">
              <w:rPr>
                <w:sz w:val="14"/>
                <w:szCs w:val="14"/>
              </w:rPr>
              <w:t>10,483</w:t>
            </w:r>
          </w:p>
        </w:tc>
        <w:tc>
          <w:tcPr>
            <w:tcW w:w="222" w:type="pct"/>
            <w:tcBorders>
              <w:top w:val="nil"/>
              <w:left w:val="nil"/>
              <w:bottom w:val="single" w:sz="4" w:space="0" w:color="auto"/>
              <w:right w:val="single" w:sz="8" w:space="0" w:color="auto"/>
            </w:tcBorders>
            <w:shd w:val="clear" w:color="000000" w:fill="FFFFFF"/>
            <w:vAlign w:val="center"/>
            <w:hideMark/>
          </w:tcPr>
          <w:p w14:paraId="1365838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873927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4C75A9D"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2EEC2263" w14:textId="77777777" w:rsidR="0026475C" w:rsidRPr="0026475C" w:rsidRDefault="0026475C" w:rsidP="0026475C">
            <w:pPr>
              <w:jc w:val="center"/>
              <w:rPr>
                <w:sz w:val="14"/>
                <w:szCs w:val="14"/>
              </w:rPr>
            </w:pPr>
            <w:r w:rsidRPr="0026475C">
              <w:rPr>
                <w:sz w:val="14"/>
                <w:szCs w:val="14"/>
              </w:rPr>
              <w:t>10,483</w:t>
            </w:r>
          </w:p>
        </w:tc>
      </w:tr>
      <w:tr w:rsidR="0026475C" w:rsidRPr="0026475C" w14:paraId="04BEB0D6"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72E5E1E" w14:textId="77777777" w:rsidR="0026475C" w:rsidRPr="0026475C" w:rsidRDefault="0026475C" w:rsidP="0026475C">
            <w:pPr>
              <w:jc w:val="center"/>
              <w:rPr>
                <w:sz w:val="14"/>
                <w:szCs w:val="14"/>
              </w:rPr>
            </w:pPr>
            <w:r w:rsidRPr="0026475C">
              <w:rPr>
                <w:sz w:val="14"/>
                <w:szCs w:val="14"/>
              </w:rPr>
              <w:lastRenderedPageBreak/>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8DD73F2" w14:textId="77777777" w:rsidR="0026475C" w:rsidRPr="0026475C" w:rsidRDefault="0026475C" w:rsidP="0026475C">
            <w:pPr>
              <w:jc w:val="right"/>
              <w:rPr>
                <w:sz w:val="14"/>
                <w:szCs w:val="14"/>
              </w:rPr>
            </w:pPr>
            <w:r w:rsidRPr="0026475C">
              <w:rPr>
                <w:sz w:val="14"/>
                <w:szCs w:val="14"/>
              </w:rPr>
              <w:t>«Электросетьсервис» ООО (ИНН 4223057103)</w:t>
            </w:r>
          </w:p>
        </w:tc>
        <w:tc>
          <w:tcPr>
            <w:tcW w:w="216" w:type="pct"/>
            <w:tcBorders>
              <w:top w:val="nil"/>
              <w:left w:val="nil"/>
              <w:bottom w:val="single" w:sz="4" w:space="0" w:color="auto"/>
              <w:right w:val="single" w:sz="8" w:space="0" w:color="auto"/>
            </w:tcBorders>
            <w:shd w:val="clear" w:color="auto" w:fill="auto"/>
            <w:vAlign w:val="center"/>
            <w:hideMark/>
          </w:tcPr>
          <w:p w14:paraId="12B5FCF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AB6080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45E401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ECDACD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36D737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8F2E27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8E6A0F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2BAAE6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EC16A8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D1F9C7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0C2B4F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8A5F81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22B94C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CF6501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06C0B2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4BF4ADDC" w14:textId="77777777" w:rsidR="0026475C" w:rsidRPr="0026475C" w:rsidRDefault="0026475C" w:rsidP="0026475C">
            <w:pPr>
              <w:jc w:val="center"/>
              <w:rPr>
                <w:sz w:val="14"/>
                <w:szCs w:val="14"/>
              </w:rPr>
            </w:pPr>
            <w:r w:rsidRPr="0026475C">
              <w:rPr>
                <w:sz w:val="14"/>
                <w:szCs w:val="14"/>
              </w:rPr>
              <w:t>0,000</w:t>
            </w:r>
          </w:p>
        </w:tc>
      </w:tr>
      <w:tr w:rsidR="0026475C" w:rsidRPr="0026475C" w14:paraId="6E072CE1"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292AD8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016E455" w14:textId="77777777" w:rsidR="0026475C" w:rsidRPr="0026475C" w:rsidRDefault="0026475C" w:rsidP="0026475C">
            <w:pPr>
              <w:jc w:val="right"/>
              <w:rPr>
                <w:sz w:val="14"/>
                <w:szCs w:val="14"/>
              </w:rPr>
            </w:pPr>
            <w:r w:rsidRPr="0026475C">
              <w:rPr>
                <w:sz w:val="14"/>
                <w:szCs w:val="14"/>
              </w:rPr>
              <w:t>«ЭнергоПаритет» ООО (ИНН 4205262491)</w:t>
            </w:r>
          </w:p>
        </w:tc>
        <w:tc>
          <w:tcPr>
            <w:tcW w:w="216" w:type="pct"/>
            <w:tcBorders>
              <w:top w:val="nil"/>
              <w:left w:val="nil"/>
              <w:bottom w:val="single" w:sz="4" w:space="0" w:color="auto"/>
              <w:right w:val="single" w:sz="8" w:space="0" w:color="auto"/>
            </w:tcBorders>
            <w:shd w:val="clear" w:color="auto" w:fill="auto"/>
            <w:vAlign w:val="center"/>
            <w:hideMark/>
          </w:tcPr>
          <w:p w14:paraId="3942931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A1240F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3952E22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3BBAC24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6BB8B37"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FFFFFF"/>
            <w:vAlign w:val="center"/>
            <w:hideMark/>
          </w:tcPr>
          <w:p w14:paraId="63D86EA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11A0D4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F7C4C5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3E8A510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B530BD3"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FFFFFF"/>
            <w:vAlign w:val="center"/>
            <w:hideMark/>
          </w:tcPr>
          <w:p w14:paraId="1BF983C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E41593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C093AD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924625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3DC8715"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0E36F950" w14:textId="77777777" w:rsidR="0026475C" w:rsidRPr="0026475C" w:rsidRDefault="0026475C" w:rsidP="0026475C">
            <w:pPr>
              <w:jc w:val="center"/>
              <w:rPr>
                <w:sz w:val="14"/>
                <w:szCs w:val="14"/>
              </w:rPr>
            </w:pPr>
            <w:r w:rsidRPr="0026475C">
              <w:rPr>
                <w:sz w:val="14"/>
                <w:szCs w:val="14"/>
              </w:rPr>
              <w:t>0,000</w:t>
            </w:r>
          </w:p>
        </w:tc>
      </w:tr>
      <w:tr w:rsidR="0026475C" w:rsidRPr="0026475C" w14:paraId="1A022513"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451A422"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B127182" w14:textId="77777777" w:rsidR="0026475C" w:rsidRPr="0026475C" w:rsidRDefault="0026475C" w:rsidP="0026475C">
            <w:pPr>
              <w:jc w:val="right"/>
              <w:rPr>
                <w:sz w:val="14"/>
                <w:szCs w:val="14"/>
              </w:rPr>
            </w:pPr>
            <w:r w:rsidRPr="0026475C">
              <w:rPr>
                <w:sz w:val="14"/>
                <w:szCs w:val="14"/>
              </w:rPr>
              <w:t>«Энергосервис» ООО (ИНН 4212038927)</w:t>
            </w:r>
          </w:p>
        </w:tc>
        <w:tc>
          <w:tcPr>
            <w:tcW w:w="216" w:type="pct"/>
            <w:tcBorders>
              <w:top w:val="nil"/>
              <w:left w:val="nil"/>
              <w:bottom w:val="single" w:sz="4" w:space="0" w:color="auto"/>
              <w:right w:val="single" w:sz="8" w:space="0" w:color="auto"/>
            </w:tcBorders>
            <w:shd w:val="clear" w:color="auto" w:fill="auto"/>
            <w:vAlign w:val="center"/>
            <w:hideMark/>
          </w:tcPr>
          <w:p w14:paraId="3D997B2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416ECA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E826A56" w14:textId="77777777" w:rsidR="0026475C" w:rsidRPr="0026475C" w:rsidRDefault="0026475C" w:rsidP="0026475C">
            <w:pPr>
              <w:jc w:val="center"/>
              <w:rPr>
                <w:sz w:val="14"/>
                <w:szCs w:val="14"/>
              </w:rPr>
            </w:pPr>
            <w:r w:rsidRPr="0026475C">
              <w:rPr>
                <w:sz w:val="14"/>
                <w:szCs w:val="14"/>
              </w:rPr>
              <w:t>6,180</w:t>
            </w:r>
          </w:p>
        </w:tc>
        <w:tc>
          <w:tcPr>
            <w:tcW w:w="222" w:type="pct"/>
            <w:tcBorders>
              <w:top w:val="nil"/>
              <w:left w:val="nil"/>
              <w:bottom w:val="single" w:sz="4" w:space="0" w:color="auto"/>
              <w:right w:val="single" w:sz="8" w:space="0" w:color="auto"/>
            </w:tcBorders>
            <w:shd w:val="clear" w:color="000000" w:fill="FFFFFF"/>
            <w:vAlign w:val="center"/>
            <w:hideMark/>
          </w:tcPr>
          <w:p w14:paraId="2C3635A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6B4AA9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C017723" w14:textId="77777777" w:rsidR="0026475C" w:rsidRPr="0026475C" w:rsidRDefault="0026475C" w:rsidP="0026475C">
            <w:pPr>
              <w:jc w:val="center"/>
              <w:rPr>
                <w:sz w:val="14"/>
                <w:szCs w:val="14"/>
              </w:rPr>
            </w:pPr>
            <w:r w:rsidRPr="0026475C">
              <w:rPr>
                <w:sz w:val="14"/>
                <w:szCs w:val="14"/>
              </w:rPr>
              <w:t>6,180</w:t>
            </w:r>
          </w:p>
        </w:tc>
        <w:tc>
          <w:tcPr>
            <w:tcW w:w="223" w:type="pct"/>
            <w:tcBorders>
              <w:top w:val="nil"/>
              <w:left w:val="nil"/>
              <w:bottom w:val="single" w:sz="4" w:space="0" w:color="auto"/>
              <w:right w:val="single" w:sz="8" w:space="0" w:color="auto"/>
            </w:tcBorders>
            <w:shd w:val="clear" w:color="000000" w:fill="FFFFFF"/>
            <w:vAlign w:val="center"/>
            <w:hideMark/>
          </w:tcPr>
          <w:p w14:paraId="6F44657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DF5415A" w14:textId="77777777" w:rsidR="0026475C" w:rsidRPr="0026475C" w:rsidRDefault="0026475C" w:rsidP="0026475C">
            <w:pPr>
              <w:jc w:val="center"/>
              <w:rPr>
                <w:sz w:val="14"/>
                <w:szCs w:val="14"/>
              </w:rPr>
            </w:pPr>
            <w:r w:rsidRPr="0026475C">
              <w:rPr>
                <w:sz w:val="14"/>
                <w:szCs w:val="14"/>
              </w:rPr>
              <w:t>5,752</w:t>
            </w:r>
          </w:p>
        </w:tc>
        <w:tc>
          <w:tcPr>
            <w:tcW w:w="222" w:type="pct"/>
            <w:tcBorders>
              <w:top w:val="nil"/>
              <w:left w:val="nil"/>
              <w:bottom w:val="single" w:sz="4" w:space="0" w:color="auto"/>
              <w:right w:val="single" w:sz="8" w:space="0" w:color="auto"/>
            </w:tcBorders>
            <w:shd w:val="clear" w:color="000000" w:fill="FFFFFF"/>
            <w:vAlign w:val="center"/>
            <w:hideMark/>
          </w:tcPr>
          <w:p w14:paraId="34D8D94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E158DB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BEA22B6" w14:textId="77777777" w:rsidR="0026475C" w:rsidRPr="0026475C" w:rsidRDefault="0026475C" w:rsidP="0026475C">
            <w:pPr>
              <w:jc w:val="center"/>
              <w:rPr>
                <w:sz w:val="14"/>
                <w:szCs w:val="14"/>
              </w:rPr>
            </w:pPr>
            <w:r w:rsidRPr="0026475C">
              <w:rPr>
                <w:sz w:val="14"/>
                <w:szCs w:val="14"/>
              </w:rPr>
              <w:t>5,752</w:t>
            </w:r>
          </w:p>
        </w:tc>
        <w:tc>
          <w:tcPr>
            <w:tcW w:w="223" w:type="pct"/>
            <w:tcBorders>
              <w:top w:val="nil"/>
              <w:left w:val="nil"/>
              <w:bottom w:val="single" w:sz="4" w:space="0" w:color="auto"/>
              <w:right w:val="single" w:sz="8" w:space="0" w:color="auto"/>
            </w:tcBorders>
            <w:shd w:val="clear" w:color="000000" w:fill="FFFFFF"/>
            <w:vAlign w:val="center"/>
            <w:hideMark/>
          </w:tcPr>
          <w:p w14:paraId="00425E6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D2BAD45" w14:textId="77777777" w:rsidR="0026475C" w:rsidRPr="0026475C" w:rsidRDefault="0026475C" w:rsidP="0026475C">
            <w:pPr>
              <w:jc w:val="center"/>
              <w:rPr>
                <w:sz w:val="14"/>
                <w:szCs w:val="14"/>
              </w:rPr>
            </w:pPr>
            <w:r w:rsidRPr="0026475C">
              <w:rPr>
                <w:sz w:val="14"/>
                <w:szCs w:val="14"/>
              </w:rPr>
              <w:t>5,966</w:t>
            </w:r>
          </w:p>
        </w:tc>
        <w:tc>
          <w:tcPr>
            <w:tcW w:w="223" w:type="pct"/>
            <w:tcBorders>
              <w:top w:val="nil"/>
              <w:left w:val="nil"/>
              <w:bottom w:val="single" w:sz="4" w:space="0" w:color="auto"/>
              <w:right w:val="single" w:sz="8" w:space="0" w:color="auto"/>
            </w:tcBorders>
            <w:shd w:val="clear" w:color="000000" w:fill="FFFFFF"/>
            <w:vAlign w:val="center"/>
            <w:hideMark/>
          </w:tcPr>
          <w:p w14:paraId="5FA2F77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9FCC926"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000000" w:fill="FFFFFF"/>
            <w:vAlign w:val="center"/>
            <w:hideMark/>
          </w:tcPr>
          <w:p w14:paraId="41BD6616" w14:textId="77777777" w:rsidR="0026475C" w:rsidRPr="0026475C" w:rsidRDefault="0026475C" w:rsidP="0026475C">
            <w:pPr>
              <w:jc w:val="center"/>
              <w:rPr>
                <w:sz w:val="14"/>
                <w:szCs w:val="14"/>
              </w:rPr>
            </w:pPr>
            <w:r w:rsidRPr="0026475C">
              <w:rPr>
                <w:sz w:val="14"/>
                <w:szCs w:val="14"/>
              </w:rPr>
              <w:t>5,966</w:t>
            </w:r>
          </w:p>
        </w:tc>
      </w:tr>
      <w:tr w:rsidR="0026475C" w:rsidRPr="0026475C" w14:paraId="4D413ABE"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F54FD87" w14:textId="77777777" w:rsidR="0026475C" w:rsidRPr="0026475C" w:rsidRDefault="0026475C" w:rsidP="0026475C">
            <w:pPr>
              <w:jc w:val="center"/>
              <w:rPr>
                <w:sz w:val="14"/>
                <w:szCs w:val="14"/>
              </w:rPr>
            </w:pPr>
            <w:r w:rsidRPr="0026475C">
              <w:rPr>
                <w:sz w:val="14"/>
                <w:szCs w:val="14"/>
              </w:rPr>
              <w:t>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A8F03A6" w14:textId="77777777" w:rsidR="0026475C" w:rsidRPr="0026475C" w:rsidRDefault="0026475C" w:rsidP="0026475C">
            <w:pPr>
              <w:rPr>
                <w:sz w:val="14"/>
                <w:szCs w:val="14"/>
              </w:rPr>
            </w:pPr>
            <w:r w:rsidRPr="0026475C">
              <w:rPr>
                <w:sz w:val="14"/>
                <w:szCs w:val="14"/>
              </w:rPr>
              <w:t>Поступление из своей сети предыдущего уровня напряжения, в т.ч. из:</w:t>
            </w:r>
          </w:p>
        </w:tc>
        <w:tc>
          <w:tcPr>
            <w:tcW w:w="216" w:type="pct"/>
            <w:tcBorders>
              <w:top w:val="nil"/>
              <w:left w:val="nil"/>
              <w:bottom w:val="single" w:sz="4" w:space="0" w:color="auto"/>
              <w:right w:val="single" w:sz="8" w:space="0" w:color="auto"/>
            </w:tcBorders>
            <w:shd w:val="clear" w:color="auto" w:fill="auto"/>
            <w:vAlign w:val="center"/>
            <w:hideMark/>
          </w:tcPr>
          <w:p w14:paraId="3B8BEED1"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808080"/>
            <w:vAlign w:val="center"/>
            <w:hideMark/>
          </w:tcPr>
          <w:p w14:paraId="025596E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88AE0A1" w14:textId="77777777" w:rsidR="0026475C" w:rsidRPr="0026475C" w:rsidRDefault="0026475C" w:rsidP="0026475C">
            <w:pPr>
              <w:jc w:val="center"/>
              <w:rPr>
                <w:sz w:val="14"/>
                <w:szCs w:val="14"/>
              </w:rPr>
            </w:pPr>
            <w:r w:rsidRPr="0026475C">
              <w:rPr>
                <w:sz w:val="14"/>
                <w:szCs w:val="14"/>
              </w:rPr>
              <w:t>47,356</w:t>
            </w:r>
          </w:p>
        </w:tc>
        <w:tc>
          <w:tcPr>
            <w:tcW w:w="222" w:type="pct"/>
            <w:tcBorders>
              <w:top w:val="nil"/>
              <w:left w:val="nil"/>
              <w:bottom w:val="single" w:sz="4" w:space="0" w:color="auto"/>
              <w:right w:val="single" w:sz="8" w:space="0" w:color="auto"/>
            </w:tcBorders>
            <w:shd w:val="clear" w:color="auto" w:fill="auto"/>
            <w:vAlign w:val="center"/>
            <w:hideMark/>
          </w:tcPr>
          <w:p w14:paraId="72D8499E" w14:textId="77777777" w:rsidR="0026475C" w:rsidRPr="0026475C" w:rsidRDefault="0026475C" w:rsidP="0026475C">
            <w:pPr>
              <w:jc w:val="center"/>
              <w:rPr>
                <w:sz w:val="14"/>
                <w:szCs w:val="14"/>
              </w:rPr>
            </w:pPr>
            <w:r w:rsidRPr="0026475C">
              <w:rPr>
                <w:sz w:val="14"/>
                <w:szCs w:val="14"/>
              </w:rPr>
              <w:t>22,307</w:t>
            </w:r>
          </w:p>
        </w:tc>
        <w:tc>
          <w:tcPr>
            <w:tcW w:w="222" w:type="pct"/>
            <w:tcBorders>
              <w:top w:val="nil"/>
              <w:left w:val="nil"/>
              <w:bottom w:val="single" w:sz="4" w:space="0" w:color="auto"/>
              <w:right w:val="single" w:sz="8" w:space="0" w:color="auto"/>
            </w:tcBorders>
            <w:shd w:val="clear" w:color="auto" w:fill="auto"/>
            <w:vAlign w:val="center"/>
            <w:hideMark/>
          </w:tcPr>
          <w:p w14:paraId="6E8D2E07" w14:textId="77777777" w:rsidR="0026475C" w:rsidRPr="0026475C" w:rsidRDefault="0026475C" w:rsidP="0026475C">
            <w:pPr>
              <w:jc w:val="center"/>
              <w:rPr>
                <w:sz w:val="14"/>
                <w:szCs w:val="14"/>
              </w:rPr>
            </w:pPr>
            <w:r w:rsidRPr="0026475C">
              <w:rPr>
                <w:sz w:val="14"/>
                <w:szCs w:val="14"/>
              </w:rPr>
              <w:t>0,380</w:t>
            </w:r>
          </w:p>
        </w:tc>
        <w:tc>
          <w:tcPr>
            <w:tcW w:w="223" w:type="pct"/>
            <w:tcBorders>
              <w:top w:val="nil"/>
              <w:left w:val="nil"/>
              <w:bottom w:val="single" w:sz="4" w:space="0" w:color="auto"/>
              <w:right w:val="single" w:sz="8" w:space="0" w:color="auto"/>
            </w:tcBorders>
            <w:shd w:val="clear" w:color="auto" w:fill="auto"/>
            <w:vAlign w:val="center"/>
            <w:hideMark/>
          </w:tcPr>
          <w:p w14:paraId="392BB7A8" w14:textId="77777777" w:rsidR="0026475C" w:rsidRPr="0026475C" w:rsidRDefault="0026475C" w:rsidP="0026475C">
            <w:pPr>
              <w:jc w:val="center"/>
              <w:rPr>
                <w:sz w:val="14"/>
                <w:szCs w:val="14"/>
              </w:rPr>
            </w:pPr>
            <w:r w:rsidRPr="0026475C">
              <w:rPr>
                <w:sz w:val="14"/>
                <w:szCs w:val="14"/>
              </w:rPr>
              <w:t>70,043</w:t>
            </w:r>
          </w:p>
        </w:tc>
        <w:tc>
          <w:tcPr>
            <w:tcW w:w="223" w:type="pct"/>
            <w:tcBorders>
              <w:top w:val="nil"/>
              <w:left w:val="nil"/>
              <w:bottom w:val="single" w:sz="4" w:space="0" w:color="auto"/>
              <w:right w:val="single" w:sz="8" w:space="0" w:color="auto"/>
            </w:tcBorders>
            <w:shd w:val="clear" w:color="000000" w:fill="808080"/>
            <w:vAlign w:val="center"/>
            <w:hideMark/>
          </w:tcPr>
          <w:p w14:paraId="5D317E4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EC61FE4" w14:textId="77777777" w:rsidR="0026475C" w:rsidRPr="0026475C" w:rsidRDefault="0026475C" w:rsidP="0026475C">
            <w:pPr>
              <w:jc w:val="center"/>
              <w:rPr>
                <w:sz w:val="14"/>
                <w:szCs w:val="14"/>
              </w:rPr>
            </w:pPr>
            <w:r w:rsidRPr="0026475C">
              <w:rPr>
                <w:sz w:val="14"/>
                <w:szCs w:val="14"/>
              </w:rPr>
              <w:t>51,415</w:t>
            </w:r>
          </w:p>
        </w:tc>
        <w:tc>
          <w:tcPr>
            <w:tcW w:w="222" w:type="pct"/>
            <w:tcBorders>
              <w:top w:val="nil"/>
              <w:left w:val="nil"/>
              <w:bottom w:val="single" w:sz="4" w:space="0" w:color="auto"/>
              <w:right w:val="single" w:sz="8" w:space="0" w:color="auto"/>
            </w:tcBorders>
            <w:shd w:val="clear" w:color="auto" w:fill="auto"/>
            <w:vAlign w:val="center"/>
            <w:hideMark/>
          </w:tcPr>
          <w:p w14:paraId="21C24D37" w14:textId="77777777" w:rsidR="0026475C" w:rsidRPr="0026475C" w:rsidRDefault="0026475C" w:rsidP="0026475C">
            <w:pPr>
              <w:jc w:val="center"/>
              <w:rPr>
                <w:sz w:val="14"/>
                <w:szCs w:val="14"/>
              </w:rPr>
            </w:pPr>
            <w:r w:rsidRPr="0026475C">
              <w:rPr>
                <w:sz w:val="14"/>
                <w:szCs w:val="14"/>
              </w:rPr>
              <w:t>20,849</w:t>
            </w:r>
          </w:p>
        </w:tc>
        <w:tc>
          <w:tcPr>
            <w:tcW w:w="222" w:type="pct"/>
            <w:tcBorders>
              <w:top w:val="nil"/>
              <w:left w:val="nil"/>
              <w:bottom w:val="single" w:sz="4" w:space="0" w:color="auto"/>
              <w:right w:val="single" w:sz="8" w:space="0" w:color="auto"/>
            </w:tcBorders>
            <w:shd w:val="clear" w:color="auto" w:fill="auto"/>
            <w:vAlign w:val="center"/>
            <w:hideMark/>
          </w:tcPr>
          <w:p w14:paraId="3618F339" w14:textId="77777777" w:rsidR="0026475C" w:rsidRPr="0026475C" w:rsidRDefault="0026475C" w:rsidP="0026475C">
            <w:pPr>
              <w:jc w:val="center"/>
              <w:rPr>
                <w:sz w:val="14"/>
                <w:szCs w:val="14"/>
              </w:rPr>
            </w:pPr>
            <w:r w:rsidRPr="0026475C">
              <w:rPr>
                <w:sz w:val="14"/>
                <w:szCs w:val="14"/>
              </w:rPr>
              <w:t>0,374</w:t>
            </w:r>
          </w:p>
        </w:tc>
        <w:tc>
          <w:tcPr>
            <w:tcW w:w="223" w:type="pct"/>
            <w:tcBorders>
              <w:top w:val="nil"/>
              <w:left w:val="nil"/>
              <w:bottom w:val="single" w:sz="4" w:space="0" w:color="auto"/>
              <w:right w:val="single" w:sz="8" w:space="0" w:color="auto"/>
            </w:tcBorders>
            <w:shd w:val="clear" w:color="auto" w:fill="auto"/>
            <w:vAlign w:val="center"/>
            <w:hideMark/>
          </w:tcPr>
          <w:p w14:paraId="7637AD0B" w14:textId="77777777" w:rsidR="0026475C" w:rsidRPr="0026475C" w:rsidRDefault="0026475C" w:rsidP="0026475C">
            <w:pPr>
              <w:jc w:val="center"/>
              <w:rPr>
                <w:sz w:val="14"/>
                <w:szCs w:val="14"/>
              </w:rPr>
            </w:pPr>
            <w:r w:rsidRPr="0026475C">
              <w:rPr>
                <w:sz w:val="14"/>
                <w:szCs w:val="14"/>
              </w:rPr>
              <w:t>72,639</w:t>
            </w:r>
          </w:p>
        </w:tc>
        <w:tc>
          <w:tcPr>
            <w:tcW w:w="223" w:type="pct"/>
            <w:tcBorders>
              <w:top w:val="nil"/>
              <w:left w:val="nil"/>
              <w:bottom w:val="single" w:sz="4" w:space="0" w:color="auto"/>
              <w:right w:val="single" w:sz="8" w:space="0" w:color="auto"/>
            </w:tcBorders>
            <w:shd w:val="clear" w:color="000000" w:fill="808080"/>
            <w:vAlign w:val="center"/>
            <w:hideMark/>
          </w:tcPr>
          <w:p w14:paraId="50F668F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824DFC3" w14:textId="77777777" w:rsidR="0026475C" w:rsidRPr="0026475C" w:rsidRDefault="0026475C" w:rsidP="0026475C">
            <w:pPr>
              <w:jc w:val="center"/>
              <w:rPr>
                <w:sz w:val="14"/>
                <w:szCs w:val="14"/>
              </w:rPr>
            </w:pPr>
            <w:r w:rsidRPr="0026475C">
              <w:rPr>
                <w:sz w:val="14"/>
                <w:szCs w:val="14"/>
              </w:rPr>
              <w:t>49,386</w:t>
            </w:r>
          </w:p>
        </w:tc>
        <w:tc>
          <w:tcPr>
            <w:tcW w:w="223" w:type="pct"/>
            <w:tcBorders>
              <w:top w:val="nil"/>
              <w:left w:val="nil"/>
              <w:bottom w:val="single" w:sz="4" w:space="0" w:color="auto"/>
              <w:right w:val="single" w:sz="8" w:space="0" w:color="auto"/>
            </w:tcBorders>
            <w:shd w:val="clear" w:color="auto" w:fill="auto"/>
            <w:vAlign w:val="center"/>
            <w:hideMark/>
          </w:tcPr>
          <w:p w14:paraId="59A8F921" w14:textId="77777777" w:rsidR="0026475C" w:rsidRPr="0026475C" w:rsidRDefault="0026475C" w:rsidP="0026475C">
            <w:pPr>
              <w:jc w:val="center"/>
              <w:rPr>
                <w:sz w:val="14"/>
                <w:szCs w:val="14"/>
              </w:rPr>
            </w:pPr>
            <w:r w:rsidRPr="0026475C">
              <w:rPr>
                <w:sz w:val="14"/>
                <w:szCs w:val="14"/>
              </w:rPr>
              <w:t>21,578</w:t>
            </w:r>
          </w:p>
        </w:tc>
        <w:tc>
          <w:tcPr>
            <w:tcW w:w="223" w:type="pct"/>
            <w:tcBorders>
              <w:top w:val="nil"/>
              <w:left w:val="nil"/>
              <w:bottom w:val="single" w:sz="4" w:space="0" w:color="auto"/>
              <w:right w:val="single" w:sz="8" w:space="0" w:color="auto"/>
            </w:tcBorders>
            <w:shd w:val="clear" w:color="auto" w:fill="auto"/>
            <w:vAlign w:val="center"/>
            <w:hideMark/>
          </w:tcPr>
          <w:p w14:paraId="426A5728" w14:textId="77777777" w:rsidR="0026475C" w:rsidRPr="0026475C" w:rsidRDefault="0026475C" w:rsidP="0026475C">
            <w:pPr>
              <w:jc w:val="center"/>
              <w:rPr>
                <w:sz w:val="14"/>
                <w:szCs w:val="14"/>
              </w:rPr>
            </w:pPr>
            <w:r w:rsidRPr="0026475C">
              <w:rPr>
                <w:sz w:val="14"/>
                <w:szCs w:val="14"/>
              </w:rPr>
              <w:t>0,377</w:t>
            </w:r>
          </w:p>
        </w:tc>
        <w:tc>
          <w:tcPr>
            <w:tcW w:w="274" w:type="pct"/>
            <w:tcBorders>
              <w:top w:val="nil"/>
              <w:left w:val="nil"/>
              <w:bottom w:val="single" w:sz="4" w:space="0" w:color="auto"/>
              <w:right w:val="single" w:sz="8" w:space="0" w:color="auto"/>
            </w:tcBorders>
            <w:shd w:val="clear" w:color="auto" w:fill="auto"/>
            <w:vAlign w:val="center"/>
            <w:hideMark/>
          </w:tcPr>
          <w:p w14:paraId="049E7027" w14:textId="77777777" w:rsidR="0026475C" w:rsidRPr="0026475C" w:rsidRDefault="0026475C" w:rsidP="0026475C">
            <w:pPr>
              <w:jc w:val="center"/>
              <w:rPr>
                <w:sz w:val="14"/>
                <w:szCs w:val="14"/>
              </w:rPr>
            </w:pPr>
            <w:r w:rsidRPr="0026475C">
              <w:rPr>
                <w:sz w:val="14"/>
                <w:szCs w:val="14"/>
              </w:rPr>
              <w:t>71,341</w:t>
            </w:r>
          </w:p>
        </w:tc>
      </w:tr>
      <w:tr w:rsidR="0026475C" w:rsidRPr="0026475C" w14:paraId="5F0D02BB"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A777C2A"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4E33BBD" w14:textId="77777777" w:rsidR="0026475C" w:rsidRPr="0026475C" w:rsidRDefault="0026475C" w:rsidP="0026475C">
            <w:pPr>
              <w:jc w:val="right"/>
              <w:rPr>
                <w:sz w:val="14"/>
                <w:szCs w:val="14"/>
              </w:rPr>
            </w:pPr>
            <w:r w:rsidRPr="0026475C">
              <w:rPr>
                <w:sz w:val="14"/>
                <w:szCs w:val="14"/>
              </w:rPr>
              <w:t>ВН</w:t>
            </w:r>
          </w:p>
        </w:tc>
        <w:tc>
          <w:tcPr>
            <w:tcW w:w="216" w:type="pct"/>
            <w:tcBorders>
              <w:top w:val="nil"/>
              <w:left w:val="nil"/>
              <w:bottom w:val="single" w:sz="4" w:space="0" w:color="auto"/>
              <w:right w:val="single" w:sz="8" w:space="0" w:color="auto"/>
            </w:tcBorders>
            <w:shd w:val="clear" w:color="auto" w:fill="auto"/>
            <w:vAlign w:val="center"/>
            <w:hideMark/>
          </w:tcPr>
          <w:p w14:paraId="0C778B6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808080"/>
            <w:vAlign w:val="center"/>
            <w:hideMark/>
          </w:tcPr>
          <w:p w14:paraId="612B4AF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4E835E1" w14:textId="77777777" w:rsidR="0026475C" w:rsidRPr="0026475C" w:rsidRDefault="0026475C" w:rsidP="0026475C">
            <w:pPr>
              <w:jc w:val="center"/>
              <w:rPr>
                <w:sz w:val="14"/>
                <w:szCs w:val="14"/>
              </w:rPr>
            </w:pPr>
            <w:r w:rsidRPr="0026475C">
              <w:rPr>
                <w:sz w:val="14"/>
                <w:szCs w:val="14"/>
              </w:rPr>
              <w:t>47,356</w:t>
            </w:r>
          </w:p>
        </w:tc>
        <w:tc>
          <w:tcPr>
            <w:tcW w:w="222" w:type="pct"/>
            <w:tcBorders>
              <w:top w:val="nil"/>
              <w:left w:val="nil"/>
              <w:bottom w:val="single" w:sz="4" w:space="0" w:color="auto"/>
              <w:right w:val="single" w:sz="8" w:space="0" w:color="auto"/>
            </w:tcBorders>
            <w:shd w:val="clear" w:color="auto" w:fill="auto"/>
            <w:vAlign w:val="center"/>
            <w:hideMark/>
          </w:tcPr>
          <w:p w14:paraId="6B67E981" w14:textId="77777777" w:rsidR="0026475C" w:rsidRPr="0026475C" w:rsidRDefault="0026475C" w:rsidP="0026475C">
            <w:pPr>
              <w:jc w:val="center"/>
              <w:rPr>
                <w:sz w:val="14"/>
                <w:szCs w:val="14"/>
              </w:rPr>
            </w:pPr>
            <w:r w:rsidRPr="0026475C">
              <w:rPr>
                <w:sz w:val="14"/>
                <w:szCs w:val="14"/>
              </w:rPr>
              <w:t>2,072</w:t>
            </w:r>
          </w:p>
        </w:tc>
        <w:tc>
          <w:tcPr>
            <w:tcW w:w="222" w:type="pct"/>
            <w:tcBorders>
              <w:top w:val="nil"/>
              <w:left w:val="nil"/>
              <w:bottom w:val="single" w:sz="4" w:space="0" w:color="auto"/>
              <w:right w:val="single" w:sz="8" w:space="0" w:color="auto"/>
            </w:tcBorders>
            <w:shd w:val="clear" w:color="auto" w:fill="auto"/>
            <w:vAlign w:val="center"/>
            <w:hideMark/>
          </w:tcPr>
          <w:p w14:paraId="0C75E1D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166B99F" w14:textId="77777777" w:rsidR="0026475C" w:rsidRPr="0026475C" w:rsidRDefault="0026475C" w:rsidP="0026475C">
            <w:pPr>
              <w:jc w:val="center"/>
              <w:rPr>
                <w:sz w:val="14"/>
                <w:szCs w:val="14"/>
              </w:rPr>
            </w:pPr>
            <w:r w:rsidRPr="0026475C">
              <w:rPr>
                <w:sz w:val="14"/>
                <w:szCs w:val="14"/>
              </w:rPr>
              <w:t>49,428</w:t>
            </w:r>
          </w:p>
        </w:tc>
        <w:tc>
          <w:tcPr>
            <w:tcW w:w="223" w:type="pct"/>
            <w:tcBorders>
              <w:top w:val="nil"/>
              <w:left w:val="nil"/>
              <w:bottom w:val="single" w:sz="4" w:space="0" w:color="auto"/>
              <w:right w:val="single" w:sz="8" w:space="0" w:color="auto"/>
            </w:tcBorders>
            <w:shd w:val="clear" w:color="000000" w:fill="808080"/>
            <w:vAlign w:val="center"/>
            <w:hideMark/>
          </w:tcPr>
          <w:p w14:paraId="7CEBD68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E92346F" w14:textId="77777777" w:rsidR="0026475C" w:rsidRPr="0026475C" w:rsidRDefault="0026475C" w:rsidP="0026475C">
            <w:pPr>
              <w:jc w:val="center"/>
              <w:rPr>
                <w:sz w:val="14"/>
                <w:szCs w:val="14"/>
              </w:rPr>
            </w:pPr>
            <w:r w:rsidRPr="0026475C">
              <w:rPr>
                <w:sz w:val="14"/>
                <w:szCs w:val="14"/>
              </w:rPr>
              <w:t>51,415</w:t>
            </w:r>
          </w:p>
        </w:tc>
        <w:tc>
          <w:tcPr>
            <w:tcW w:w="222" w:type="pct"/>
            <w:tcBorders>
              <w:top w:val="nil"/>
              <w:left w:val="nil"/>
              <w:bottom w:val="single" w:sz="4" w:space="0" w:color="auto"/>
              <w:right w:val="single" w:sz="8" w:space="0" w:color="auto"/>
            </w:tcBorders>
            <w:shd w:val="clear" w:color="auto" w:fill="auto"/>
            <w:vAlign w:val="center"/>
            <w:hideMark/>
          </w:tcPr>
          <w:p w14:paraId="49F29177" w14:textId="77777777" w:rsidR="0026475C" w:rsidRPr="0026475C" w:rsidRDefault="0026475C" w:rsidP="0026475C">
            <w:pPr>
              <w:jc w:val="center"/>
              <w:rPr>
                <w:sz w:val="14"/>
                <w:szCs w:val="14"/>
              </w:rPr>
            </w:pPr>
            <w:r w:rsidRPr="0026475C">
              <w:rPr>
                <w:sz w:val="14"/>
                <w:szCs w:val="14"/>
              </w:rPr>
              <w:t>1,961</w:t>
            </w:r>
          </w:p>
        </w:tc>
        <w:tc>
          <w:tcPr>
            <w:tcW w:w="222" w:type="pct"/>
            <w:tcBorders>
              <w:top w:val="nil"/>
              <w:left w:val="nil"/>
              <w:bottom w:val="single" w:sz="4" w:space="0" w:color="auto"/>
              <w:right w:val="single" w:sz="8" w:space="0" w:color="auto"/>
            </w:tcBorders>
            <w:shd w:val="clear" w:color="auto" w:fill="auto"/>
            <w:vAlign w:val="center"/>
            <w:hideMark/>
          </w:tcPr>
          <w:p w14:paraId="79C367E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8761BC7" w14:textId="77777777" w:rsidR="0026475C" w:rsidRPr="0026475C" w:rsidRDefault="0026475C" w:rsidP="0026475C">
            <w:pPr>
              <w:jc w:val="center"/>
              <w:rPr>
                <w:sz w:val="14"/>
                <w:szCs w:val="14"/>
              </w:rPr>
            </w:pPr>
            <w:r w:rsidRPr="0026475C">
              <w:rPr>
                <w:sz w:val="14"/>
                <w:szCs w:val="14"/>
              </w:rPr>
              <w:t>53,376</w:t>
            </w:r>
          </w:p>
        </w:tc>
        <w:tc>
          <w:tcPr>
            <w:tcW w:w="223" w:type="pct"/>
            <w:tcBorders>
              <w:top w:val="nil"/>
              <w:left w:val="nil"/>
              <w:bottom w:val="single" w:sz="4" w:space="0" w:color="auto"/>
              <w:right w:val="single" w:sz="8" w:space="0" w:color="auto"/>
            </w:tcBorders>
            <w:shd w:val="clear" w:color="000000" w:fill="808080"/>
            <w:vAlign w:val="center"/>
            <w:hideMark/>
          </w:tcPr>
          <w:p w14:paraId="46147BB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ADB97FE" w14:textId="77777777" w:rsidR="0026475C" w:rsidRPr="0026475C" w:rsidRDefault="0026475C" w:rsidP="0026475C">
            <w:pPr>
              <w:jc w:val="center"/>
              <w:rPr>
                <w:sz w:val="14"/>
                <w:szCs w:val="14"/>
              </w:rPr>
            </w:pPr>
            <w:r w:rsidRPr="0026475C">
              <w:rPr>
                <w:sz w:val="14"/>
                <w:szCs w:val="14"/>
              </w:rPr>
              <w:t>49,386</w:t>
            </w:r>
          </w:p>
        </w:tc>
        <w:tc>
          <w:tcPr>
            <w:tcW w:w="223" w:type="pct"/>
            <w:tcBorders>
              <w:top w:val="nil"/>
              <w:left w:val="nil"/>
              <w:bottom w:val="single" w:sz="4" w:space="0" w:color="auto"/>
              <w:right w:val="single" w:sz="8" w:space="0" w:color="auto"/>
            </w:tcBorders>
            <w:shd w:val="clear" w:color="auto" w:fill="auto"/>
            <w:vAlign w:val="center"/>
            <w:hideMark/>
          </w:tcPr>
          <w:p w14:paraId="7562A3B1" w14:textId="77777777" w:rsidR="0026475C" w:rsidRPr="0026475C" w:rsidRDefault="0026475C" w:rsidP="0026475C">
            <w:pPr>
              <w:jc w:val="center"/>
              <w:rPr>
                <w:sz w:val="14"/>
                <w:szCs w:val="14"/>
              </w:rPr>
            </w:pPr>
            <w:r w:rsidRPr="0026475C">
              <w:rPr>
                <w:sz w:val="14"/>
                <w:szCs w:val="14"/>
              </w:rPr>
              <w:t>2,016</w:t>
            </w:r>
          </w:p>
        </w:tc>
        <w:tc>
          <w:tcPr>
            <w:tcW w:w="223" w:type="pct"/>
            <w:tcBorders>
              <w:top w:val="nil"/>
              <w:left w:val="nil"/>
              <w:bottom w:val="single" w:sz="4" w:space="0" w:color="auto"/>
              <w:right w:val="single" w:sz="8" w:space="0" w:color="auto"/>
            </w:tcBorders>
            <w:shd w:val="clear" w:color="auto" w:fill="auto"/>
            <w:vAlign w:val="center"/>
            <w:hideMark/>
          </w:tcPr>
          <w:p w14:paraId="642EB4E2"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6EDE3E68" w14:textId="77777777" w:rsidR="0026475C" w:rsidRPr="0026475C" w:rsidRDefault="0026475C" w:rsidP="0026475C">
            <w:pPr>
              <w:jc w:val="center"/>
              <w:rPr>
                <w:sz w:val="14"/>
                <w:szCs w:val="14"/>
              </w:rPr>
            </w:pPr>
            <w:r w:rsidRPr="0026475C">
              <w:rPr>
                <w:sz w:val="14"/>
                <w:szCs w:val="14"/>
              </w:rPr>
              <w:t>51,402</w:t>
            </w:r>
          </w:p>
        </w:tc>
      </w:tr>
      <w:tr w:rsidR="0026475C" w:rsidRPr="0026475C" w14:paraId="57E44D1F"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12EAFF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720EC52" w14:textId="77777777" w:rsidR="0026475C" w:rsidRPr="0026475C" w:rsidRDefault="0026475C" w:rsidP="0026475C">
            <w:pPr>
              <w:jc w:val="right"/>
              <w:rPr>
                <w:sz w:val="14"/>
                <w:szCs w:val="14"/>
              </w:rPr>
            </w:pPr>
            <w:r w:rsidRPr="0026475C">
              <w:rPr>
                <w:sz w:val="14"/>
                <w:szCs w:val="14"/>
              </w:rPr>
              <w:t>СН1</w:t>
            </w:r>
          </w:p>
        </w:tc>
        <w:tc>
          <w:tcPr>
            <w:tcW w:w="216" w:type="pct"/>
            <w:tcBorders>
              <w:top w:val="nil"/>
              <w:left w:val="nil"/>
              <w:bottom w:val="single" w:sz="4" w:space="0" w:color="auto"/>
              <w:right w:val="single" w:sz="8" w:space="0" w:color="auto"/>
            </w:tcBorders>
            <w:shd w:val="clear" w:color="auto" w:fill="auto"/>
            <w:vAlign w:val="center"/>
            <w:hideMark/>
          </w:tcPr>
          <w:p w14:paraId="5516E6F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808080"/>
            <w:vAlign w:val="center"/>
            <w:hideMark/>
          </w:tcPr>
          <w:p w14:paraId="6AA7A87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3CF7889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F3F159D" w14:textId="77777777" w:rsidR="0026475C" w:rsidRPr="0026475C" w:rsidRDefault="0026475C" w:rsidP="0026475C">
            <w:pPr>
              <w:jc w:val="center"/>
              <w:rPr>
                <w:sz w:val="14"/>
                <w:szCs w:val="14"/>
              </w:rPr>
            </w:pPr>
            <w:r w:rsidRPr="0026475C">
              <w:rPr>
                <w:sz w:val="14"/>
                <w:szCs w:val="14"/>
              </w:rPr>
              <w:t>20,236</w:t>
            </w:r>
          </w:p>
        </w:tc>
        <w:tc>
          <w:tcPr>
            <w:tcW w:w="222" w:type="pct"/>
            <w:tcBorders>
              <w:top w:val="nil"/>
              <w:left w:val="nil"/>
              <w:bottom w:val="single" w:sz="4" w:space="0" w:color="auto"/>
              <w:right w:val="single" w:sz="8" w:space="0" w:color="auto"/>
            </w:tcBorders>
            <w:shd w:val="clear" w:color="auto" w:fill="auto"/>
            <w:vAlign w:val="center"/>
            <w:hideMark/>
          </w:tcPr>
          <w:p w14:paraId="322D1A4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756D5F7" w14:textId="77777777" w:rsidR="0026475C" w:rsidRPr="0026475C" w:rsidRDefault="0026475C" w:rsidP="0026475C">
            <w:pPr>
              <w:jc w:val="center"/>
              <w:rPr>
                <w:sz w:val="14"/>
                <w:szCs w:val="14"/>
              </w:rPr>
            </w:pPr>
            <w:r w:rsidRPr="0026475C">
              <w:rPr>
                <w:sz w:val="14"/>
                <w:szCs w:val="14"/>
              </w:rPr>
              <w:t>20,236</w:t>
            </w:r>
          </w:p>
        </w:tc>
        <w:tc>
          <w:tcPr>
            <w:tcW w:w="223" w:type="pct"/>
            <w:tcBorders>
              <w:top w:val="nil"/>
              <w:left w:val="nil"/>
              <w:bottom w:val="single" w:sz="4" w:space="0" w:color="auto"/>
              <w:right w:val="single" w:sz="8" w:space="0" w:color="auto"/>
            </w:tcBorders>
            <w:shd w:val="clear" w:color="000000" w:fill="808080"/>
            <w:vAlign w:val="center"/>
            <w:hideMark/>
          </w:tcPr>
          <w:p w14:paraId="295B1DF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2799D0F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2F28911" w14:textId="77777777" w:rsidR="0026475C" w:rsidRPr="0026475C" w:rsidRDefault="0026475C" w:rsidP="0026475C">
            <w:pPr>
              <w:jc w:val="center"/>
              <w:rPr>
                <w:sz w:val="14"/>
                <w:szCs w:val="14"/>
              </w:rPr>
            </w:pPr>
            <w:r w:rsidRPr="0026475C">
              <w:rPr>
                <w:sz w:val="14"/>
                <w:szCs w:val="14"/>
              </w:rPr>
              <w:t>18,888</w:t>
            </w:r>
          </w:p>
        </w:tc>
        <w:tc>
          <w:tcPr>
            <w:tcW w:w="222" w:type="pct"/>
            <w:tcBorders>
              <w:top w:val="nil"/>
              <w:left w:val="nil"/>
              <w:bottom w:val="single" w:sz="4" w:space="0" w:color="auto"/>
              <w:right w:val="single" w:sz="8" w:space="0" w:color="auto"/>
            </w:tcBorders>
            <w:shd w:val="clear" w:color="auto" w:fill="auto"/>
            <w:vAlign w:val="center"/>
            <w:hideMark/>
          </w:tcPr>
          <w:p w14:paraId="3D813C4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1F12C62" w14:textId="77777777" w:rsidR="0026475C" w:rsidRPr="0026475C" w:rsidRDefault="0026475C" w:rsidP="0026475C">
            <w:pPr>
              <w:jc w:val="center"/>
              <w:rPr>
                <w:sz w:val="14"/>
                <w:szCs w:val="14"/>
              </w:rPr>
            </w:pPr>
            <w:r w:rsidRPr="0026475C">
              <w:rPr>
                <w:sz w:val="14"/>
                <w:szCs w:val="14"/>
              </w:rPr>
              <w:t>18,888</w:t>
            </w:r>
          </w:p>
        </w:tc>
        <w:tc>
          <w:tcPr>
            <w:tcW w:w="223" w:type="pct"/>
            <w:tcBorders>
              <w:top w:val="nil"/>
              <w:left w:val="nil"/>
              <w:bottom w:val="single" w:sz="4" w:space="0" w:color="auto"/>
              <w:right w:val="single" w:sz="8" w:space="0" w:color="auto"/>
            </w:tcBorders>
            <w:shd w:val="clear" w:color="000000" w:fill="808080"/>
            <w:vAlign w:val="center"/>
            <w:hideMark/>
          </w:tcPr>
          <w:p w14:paraId="3C4069D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0E2A4151"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061887D6" w14:textId="77777777" w:rsidR="0026475C" w:rsidRPr="0026475C" w:rsidRDefault="0026475C" w:rsidP="0026475C">
            <w:pPr>
              <w:jc w:val="center"/>
              <w:rPr>
                <w:sz w:val="14"/>
                <w:szCs w:val="14"/>
              </w:rPr>
            </w:pPr>
            <w:r w:rsidRPr="0026475C">
              <w:rPr>
                <w:sz w:val="14"/>
                <w:szCs w:val="14"/>
              </w:rPr>
              <w:t>19,562</w:t>
            </w:r>
          </w:p>
        </w:tc>
        <w:tc>
          <w:tcPr>
            <w:tcW w:w="223" w:type="pct"/>
            <w:tcBorders>
              <w:top w:val="nil"/>
              <w:left w:val="nil"/>
              <w:bottom w:val="single" w:sz="4" w:space="0" w:color="auto"/>
              <w:right w:val="single" w:sz="8" w:space="0" w:color="auto"/>
            </w:tcBorders>
            <w:shd w:val="clear" w:color="auto" w:fill="auto"/>
            <w:vAlign w:val="center"/>
            <w:hideMark/>
          </w:tcPr>
          <w:p w14:paraId="761FD430"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E1C1F29" w14:textId="77777777" w:rsidR="0026475C" w:rsidRPr="0026475C" w:rsidRDefault="0026475C" w:rsidP="0026475C">
            <w:pPr>
              <w:jc w:val="center"/>
              <w:rPr>
                <w:sz w:val="14"/>
                <w:szCs w:val="14"/>
              </w:rPr>
            </w:pPr>
            <w:r w:rsidRPr="0026475C">
              <w:rPr>
                <w:sz w:val="14"/>
                <w:szCs w:val="14"/>
              </w:rPr>
              <w:t>19,562</w:t>
            </w:r>
          </w:p>
        </w:tc>
      </w:tr>
      <w:tr w:rsidR="0026475C" w:rsidRPr="0026475C" w14:paraId="713C1062"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C6F874F"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DA6D4DE" w14:textId="77777777" w:rsidR="0026475C" w:rsidRPr="0026475C" w:rsidRDefault="0026475C" w:rsidP="0026475C">
            <w:pPr>
              <w:jc w:val="right"/>
              <w:rPr>
                <w:sz w:val="14"/>
                <w:szCs w:val="14"/>
              </w:rPr>
            </w:pPr>
            <w:r w:rsidRPr="0026475C">
              <w:rPr>
                <w:sz w:val="14"/>
                <w:szCs w:val="14"/>
              </w:rPr>
              <w:t>СН2</w:t>
            </w:r>
          </w:p>
        </w:tc>
        <w:tc>
          <w:tcPr>
            <w:tcW w:w="216" w:type="pct"/>
            <w:tcBorders>
              <w:top w:val="nil"/>
              <w:left w:val="nil"/>
              <w:bottom w:val="single" w:sz="4" w:space="0" w:color="auto"/>
              <w:right w:val="single" w:sz="8" w:space="0" w:color="auto"/>
            </w:tcBorders>
            <w:shd w:val="clear" w:color="auto" w:fill="auto"/>
            <w:vAlign w:val="center"/>
            <w:hideMark/>
          </w:tcPr>
          <w:p w14:paraId="5441032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808080"/>
            <w:vAlign w:val="center"/>
            <w:hideMark/>
          </w:tcPr>
          <w:p w14:paraId="5D235D2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30B903B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44D09B4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1E21983" w14:textId="77777777" w:rsidR="0026475C" w:rsidRPr="0026475C" w:rsidRDefault="0026475C" w:rsidP="0026475C">
            <w:pPr>
              <w:jc w:val="center"/>
              <w:rPr>
                <w:sz w:val="14"/>
                <w:szCs w:val="14"/>
              </w:rPr>
            </w:pPr>
            <w:r w:rsidRPr="0026475C">
              <w:rPr>
                <w:sz w:val="14"/>
                <w:szCs w:val="14"/>
              </w:rPr>
              <w:t>0,380</w:t>
            </w:r>
          </w:p>
        </w:tc>
        <w:tc>
          <w:tcPr>
            <w:tcW w:w="223" w:type="pct"/>
            <w:tcBorders>
              <w:top w:val="nil"/>
              <w:left w:val="nil"/>
              <w:bottom w:val="single" w:sz="4" w:space="0" w:color="auto"/>
              <w:right w:val="single" w:sz="8" w:space="0" w:color="auto"/>
            </w:tcBorders>
            <w:shd w:val="clear" w:color="auto" w:fill="auto"/>
            <w:vAlign w:val="center"/>
            <w:hideMark/>
          </w:tcPr>
          <w:p w14:paraId="29F96FD6" w14:textId="77777777" w:rsidR="0026475C" w:rsidRPr="0026475C" w:rsidRDefault="0026475C" w:rsidP="0026475C">
            <w:pPr>
              <w:jc w:val="center"/>
              <w:rPr>
                <w:sz w:val="14"/>
                <w:szCs w:val="14"/>
              </w:rPr>
            </w:pPr>
            <w:r w:rsidRPr="0026475C">
              <w:rPr>
                <w:sz w:val="14"/>
                <w:szCs w:val="14"/>
              </w:rPr>
              <w:t>0,380</w:t>
            </w:r>
          </w:p>
        </w:tc>
        <w:tc>
          <w:tcPr>
            <w:tcW w:w="223" w:type="pct"/>
            <w:tcBorders>
              <w:top w:val="nil"/>
              <w:left w:val="nil"/>
              <w:bottom w:val="single" w:sz="4" w:space="0" w:color="auto"/>
              <w:right w:val="single" w:sz="8" w:space="0" w:color="auto"/>
            </w:tcBorders>
            <w:shd w:val="clear" w:color="000000" w:fill="808080"/>
            <w:vAlign w:val="center"/>
            <w:hideMark/>
          </w:tcPr>
          <w:p w14:paraId="614435E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10D43AC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38E0B58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FA184FE" w14:textId="77777777" w:rsidR="0026475C" w:rsidRPr="0026475C" w:rsidRDefault="0026475C" w:rsidP="0026475C">
            <w:pPr>
              <w:jc w:val="center"/>
              <w:rPr>
                <w:sz w:val="14"/>
                <w:szCs w:val="14"/>
              </w:rPr>
            </w:pPr>
            <w:r w:rsidRPr="0026475C">
              <w:rPr>
                <w:sz w:val="14"/>
                <w:szCs w:val="14"/>
              </w:rPr>
              <w:t>0,374</w:t>
            </w:r>
          </w:p>
        </w:tc>
        <w:tc>
          <w:tcPr>
            <w:tcW w:w="223" w:type="pct"/>
            <w:tcBorders>
              <w:top w:val="nil"/>
              <w:left w:val="nil"/>
              <w:bottom w:val="single" w:sz="4" w:space="0" w:color="auto"/>
              <w:right w:val="single" w:sz="8" w:space="0" w:color="auto"/>
            </w:tcBorders>
            <w:shd w:val="clear" w:color="auto" w:fill="auto"/>
            <w:vAlign w:val="center"/>
            <w:hideMark/>
          </w:tcPr>
          <w:p w14:paraId="1277C28B" w14:textId="77777777" w:rsidR="0026475C" w:rsidRPr="0026475C" w:rsidRDefault="0026475C" w:rsidP="0026475C">
            <w:pPr>
              <w:jc w:val="center"/>
              <w:rPr>
                <w:sz w:val="14"/>
                <w:szCs w:val="14"/>
              </w:rPr>
            </w:pPr>
            <w:r w:rsidRPr="0026475C">
              <w:rPr>
                <w:sz w:val="14"/>
                <w:szCs w:val="14"/>
              </w:rPr>
              <w:t>0,374</w:t>
            </w:r>
          </w:p>
        </w:tc>
        <w:tc>
          <w:tcPr>
            <w:tcW w:w="223" w:type="pct"/>
            <w:tcBorders>
              <w:top w:val="nil"/>
              <w:left w:val="nil"/>
              <w:bottom w:val="single" w:sz="4" w:space="0" w:color="auto"/>
              <w:right w:val="single" w:sz="8" w:space="0" w:color="auto"/>
            </w:tcBorders>
            <w:shd w:val="clear" w:color="000000" w:fill="808080"/>
            <w:vAlign w:val="center"/>
            <w:hideMark/>
          </w:tcPr>
          <w:p w14:paraId="176EFFC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185822E2"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808080"/>
            <w:vAlign w:val="center"/>
            <w:hideMark/>
          </w:tcPr>
          <w:p w14:paraId="083EEF8D"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7178B795" w14:textId="77777777" w:rsidR="0026475C" w:rsidRPr="0026475C" w:rsidRDefault="0026475C" w:rsidP="0026475C">
            <w:pPr>
              <w:jc w:val="center"/>
              <w:rPr>
                <w:sz w:val="14"/>
                <w:szCs w:val="14"/>
              </w:rPr>
            </w:pPr>
            <w:r w:rsidRPr="0026475C">
              <w:rPr>
                <w:sz w:val="14"/>
                <w:szCs w:val="14"/>
              </w:rPr>
              <w:t>0,377</w:t>
            </w:r>
          </w:p>
        </w:tc>
        <w:tc>
          <w:tcPr>
            <w:tcW w:w="274" w:type="pct"/>
            <w:tcBorders>
              <w:top w:val="nil"/>
              <w:left w:val="nil"/>
              <w:bottom w:val="single" w:sz="4" w:space="0" w:color="auto"/>
              <w:right w:val="single" w:sz="8" w:space="0" w:color="auto"/>
            </w:tcBorders>
            <w:shd w:val="clear" w:color="auto" w:fill="auto"/>
            <w:vAlign w:val="center"/>
            <w:hideMark/>
          </w:tcPr>
          <w:p w14:paraId="3F27B448" w14:textId="77777777" w:rsidR="0026475C" w:rsidRPr="0026475C" w:rsidRDefault="0026475C" w:rsidP="0026475C">
            <w:pPr>
              <w:jc w:val="center"/>
              <w:rPr>
                <w:sz w:val="14"/>
                <w:szCs w:val="14"/>
              </w:rPr>
            </w:pPr>
            <w:r w:rsidRPr="0026475C">
              <w:rPr>
                <w:sz w:val="14"/>
                <w:szCs w:val="14"/>
              </w:rPr>
              <w:t>0,377</w:t>
            </w:r>
          </w:p>
        </w:tc>
      </w:tr>
      <w:tr w:rsidR="0026475C" w:rsidRPr="0026475C" w14:paraId="5A54936D" w14:textId="77777777" w:rsidTr="009734C9">
        <w:trPr>
          <w:trHeight w:val="20"/>
        </w:trPr>
        <w:tc>
          <w:tcPr>
            <w:tcW w:w="177" w:type="pct"/>
            <w:tcBorders>
              <w:top w:val="nil"/>
              <w:left w:val="single" w:sz="8" w:space="0" w:color="auto"/>
              <w:bottom w:val="double" w:sz="6" w:space="0" w:color="auto"/>
              <w:right w:val="nil"/>
            </w:tcBorders>
            <w:shd w:val="clear" w:color="auto" w:fill="auto"/>
            <w:vAlign w:val="center"/>
            <w:hideMark/>
          </w:tcPr>
          <w:p w14:paraId="284D84D3" w14:textId="77777777" w:rsidR="0026475C" w:rsidRPr="0026475C" w:rsidRDefault="0026475C" w:rsidP="0026475C">
            <w:pPr>
              <w:jc w:val="center"/>
              <w:rPr>
                <w:sz w:val="14"/>
                <w:szCs w:val="14"/>
              </w:rPr>
            </w:pPr>
            <w:r w:rsidRPr="0026475C">
              <w:rPr>
                <w:sz w:val="14"/>
                <w:szCs w:val="14"/>
              </w:rPr>
              <w:t>3</w:t>
            </w:r>
          </w:p>
        </w:tc>
        <w:tc>
          <w:tcPr>
            <w:tcW w:w="1215" w:type="pct"/>
            <w:tcBorders>
              <w:top w:val="nil"/>
              <w:left w:val="single" w:sz="8" w:space="0" w:color="auto"/>
              <w:bottom w:val="double" w:sz="6" w:space="0" w:color="auto"/>
              <w:right w:val="single" w:sz="8" w:space="0" w:color="auto"/>
            </w:tcBorders>
            <w:shd w:val="clear" w:color="auto" w:fill="auto"/>
            <w:vAlign w:val="center"/>
            <w:hideMark/>
          </w:tcPr>
          <w:p w14:paraId="40ED6AFE" w14:textId="77777777" w:rsidR="0026475C" w:rsidRPr="0026475C" w:rsidRDefault="0026475C" w:rsidP="0026475C">
            <w:pPr>
              <w:rPr>
                <w:sz w:val="14"/>
                <w:szCs w:val="14"/>
              </w:rPr>
            </w:pPr>
            <w:r w:rsidRPr="0026475C">
              <w:rPr>
                <w:sz w:val="14"/>
                <w:szCs w:val="14"/>
              </w:rPr>
              <w:t>Поступление по уровням напряжения</w:t>
            </w:r>
          </w:p>
        </w:tc>
        <w:tc>
          <w:tcPr>
            <w:tcW w:w="216" w:type="pct"/>
            <w:tcBorders>
              <w:top w:val="nil"/>
              <w:left w:val="nil"/>
              <w:bottom w:val="double" w:sz="6" w:space="0" w:color="auto"/>
              <w:right w:val="single" w:sz="8" w:space="0" w:color="auto"/>
            </w:tcBorders>
            <w:shd w:val="clear" w:color="auto" w:fill="auto"/>
            <w:vAlign w:val="center"/>
            <w:hideMark/>
          </w:tcPr>
          <w:p w14:paraId="6F2E7207"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double" w:sz="6" w:space="0" w:color="auto"/>
              <w:right w:val="single" w:sz="8" w:space="0" w:color="auto"/>
            </w:tcBorders>
            <w:shd w:val="clear" w:color="auto" w:fill="auto"/>
            <w:vAlign w:val="center"/>
            <w:hideMark/>
          </w:tcPr>
          <w:p w14:paraId="63D97BFD" w14:textId="77777777" w:rsidR="0026475C" w:rsidRPr="0026475C" w:rsidRDefault="0026475C" w:rsidP="0026475C">
            <w:pPr>
              <w:jc w:val="center"/>
              <w:rPr>
                <w:sz w:val="14"/>
                <w:szCs w:val="14"/>
              </w:rPr>
            </w:pPr>
            <w:r w:rsidRPr="0026475C">
              <w:rPr>
                <w:sz w:val="14"/>
                <w:szCs w:val="14"/>
              </w:rPr>
              <w:t>133,985</w:t>
            </w:r>
          </w:p>
        </w:tc>
        <w:tc>
          <w:tcPr>
            <w:tcW w:w="222" w:type="pct"/>
            <w:tcBorders>
              <w:top w:val="nil"/>
              <w:left w:val="nil"/>
              <w:bottom w:val="double" w:sz="6" w:space="0" w:color="auto"/>
              <w:right w:val="single" w:sz="8" w:space="0" w:color="auto"/>
            </w:tcBorders>
            <w:shd w:val="clear" w:color="auto" w:fill="auto"/>
            <w:vAlign w:val="center"/>
            <w:hideMark/>
          </w:tcPr>
          <w:p w14:paraId="29768615" w14:textId="77777777" w:rsidR="0026475C" w:rsidRPr="0026475C" w:rsidRDefault="0026475C" w:rsidP="0026475C">
            <w:pPr>
              <w:jc w:val="center"/>
              <w:rPr>
                <w:sz w:val="14"/>
                <w:szCs w:val="14"/>
              </w:rPr>
            </w:pPr>
            <w:r w:rsidRPr="0026475C">
              <w:rPr>
                <w:sz w:val="14"/>
                <w:szCs w:val="14"/>
              </w:rPr>
              <w:t>91,021</w:t>
            </w:r>
          </w:p>
        </w:tc>
        <w:tc>
          <w:tcPr>
            <w:tcW w:w="222" w:type="pct"/>
            <w:tcBorders>
              <w:top w:val="nil"/>
              <w:left w:val="nil"/>
              <w:bottom w:val="double" w:sz="6" w:space="0" w:color="auto"/>
              <w:right w:val="single" w:sz="8" w:space="0" w:color="auto"/>
            </w:tcBorders>
            <w:shd w:val="clear" w:color="auto" w:fill="auto"/>
            <w:vAlign w:val="center"/>
            <w:hideMark/>
          </w:tcPr>
          <w:p w14:paraId="4302A00E" w14:textId="77777777" w:rsidR="0026475C" w:rsidRPr="0026475C" w:rsidRDefault="0026475C" w:rsidP="0026475C">
            <w:pPr>
              <w:jc w:val="center"/>
              <w:rPr>
                <w:sz w:val="14"/>
                <w:szCs w:val="14"/>
              </w:rPr>
            </w:pPr>
            <w:r w:rsidRPr="0026475C">
              <w:rPr>
                <w:sz w:val="14"/>
                <w:szCs w:val="14"/>
              </w:rPr>
              <w:t>28,372</w:t>
            </w:r>
          </w:p>
        </w:tc>
        <w:tc>
          <w:tcPr>
            <w:tcW w:w="222" w:type="pct"/>
            <w:tcBorders>
              <w:top w:val="nil"/>
              <w:left w:val="nil"/>
              <w:bottom w:val="double" w:sz="6" w:space="0" w:color="auto"/>
              <w:right w:val="single" w:sz="8" w:space="0" w:color="auto"/>
            </w:tcBorders>
            <w:shd w:val="clear" w:color="auto" w:fill="auto"/>
            <w:vAlign w:val="center"/>
            <w:hideMark/>
          </w:tcPr>
          <w:p w14:paraId="56C31D6A" w14:textId="77777777" w:rsidR="0026475C" w:rsidRPr="0026475C" w:rsidRDefault="0026475C" w:rsidP="0026475C">
            <w:pPr>
              <w:jc w:val="center"/>
              <w:rPr>
                <w:sz w:val="14"/>
                <w:szCs w:val="14"/>
              </w:rPr>
            </w:pPr>
            <w:r w:rsidRPr="0026475C">
              <w:rPr>
                <w:sz w:val="14"/>
                <w:szCs w:val="14"/>
              </w:rPr>
              <w:t>0,380</w:t>
            </w:r>
          </w:p>
        </w:tc>
        <w:tc>
          <w:tcPr>
            <w:tcW w:w="223" w:type="pct"/>
            <w:tcBorders>
              <w:top w:val="nil"/>
              <w:left w:val="nil"/>
              <w:bottom w:val="double" w:sz="6" w:space="0" w:color="auto"/>
              <w:right w:val="single" w:sz="8" w:space="0" w:color="auto"/>
            </w:tcBorders>
            <w:shd w:val="clear" w:color="auto" w:fill="auto"/>
            <w:vAlign w:val="center"/>
            <w:hideMark/>
          </w:tcPr>
          <w:p w14:paraId="164C4DAB"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double" w:sz="6" w:space="0" w:color="auto"/>
              <w:right w:val="single" w:sz="8" w:space="0" w:color="auto"/>
            </w:tcBorders>
            <w:shd w:val="clear" w:color="auto" w:fill="auto"/>
            <w:vAlign w:val="center"/>
            <w:hideMark/>
          </w:tcPr>
          <w:p w14:paraId="084C4AA7" w14:textId="77777777" w:rsidR="0026475C" w:rsidRPr="0026475C" w:rsidRDefault="0026475C" w:rsidP="0026475C">
            <w:pPr>
              <w:jc w:val="center"/>
              <w:rPr>
                <w:sz w:val="14"/>
                <w:szCs w:val="14"/>
              </w:rPr>
            </w:pPr>
            <w:r w:rsidRPr="0026475C">
              <w:rPr>
                <w:sz w:val="14"/>
                <w:szCs w:val="14"/>
              </w:rPr>
              <w:t>136,861</w:t>
            </w:r>
          </w:p>
        </w:tc>
        <w:tc>
          <w:tcPr>
            <w:tcW w:w="222" w:type="pct"/>
            <w:tcBorders>
              <w:top w:val="nil"/>
              <w:left w:val="nil"/>
              <w:bottom w:val="double" w:sz="6" w:space="0" w:color="auto"/>
              <w:right w:val="single" w:sz="8" w:space="0" w:color="auto"/>
            </w:tcBorders>
            <w:shd w:val="clear" w:color="auto" w:fill="auto"/>
            <w:vAlign w:val="center"/>
            <w:hideMark/>
          </w:tcPr>
          <w:p w14:paraId="71D89E9D" w14:textId="77777777" w:rsidR="0026475C" w:rsidRPr="0026475C" w:rsidRDefault="0026475C" w:rsidP="0026475C">
            <w:pPr>
              <w:jc w:val="center"/>
              <w:rPr>
                <w:sz w:val="14"/>
                <w:szCs w:val="14"/>
              </w:rPr>
            </w:pPr>
            <w:r w:rsidRPr="0026475C">
              <w:rPr>
                <w:sz w:val="14"/>
                <w:szCs w:val="14"/>
              </w:rPr>
              <w:t>93,002</w:t>
            </w:r>
          </w:p>
        </w:tc>
        <w:tc>
          <w:tcPr>
            <w:tcW w:w="222" w:type="pct"/>
            <w:tcBorders>
              <w:top w:val="nil"/>
              <w:left w:val="nil"/>
              <w:bottom w:val="double" w:sz="6" w:space="0" w:color="auto"/>
              <w:right w:val="single" w:sz="8" w:space="0" w:color="auto"/>
            </w:tcBorders>
            <w:shd w:val="clear" w:color="auto" w:fill="auto"/>
            <w:vAlign w:val="center"/>
            <w:hideMark/>
          </w:tcPr>
          <w:p w14:paraId="1E49E4D9" w14:textId="77777777" w:rsidR="0026475C" w:rsidRPr="0026475C" w:rsidRDefault="0026475C" w:rsidP="0026475C">
            <w:pPr>
              <w:jc w:val="center"/>
              <w:rPr>
                <w:sz w:val="14"/>
                <w:szCs w:val="14"/>
              </w:rPr>
            </w:pPr>
            <w:r w:rsidRPr="0026475C">
              <w:rPr>
                <w:sz w:val="14"/>
                <w:szCs w:val="14"/>
              </w:rPr>
              <w:t>27,035</w:t>
            </w:r>
          </w:p>
        </w:tc>
        <w:tc>
          <w:tcPr>
            <w:tcW w:w="222" w:type="pct"/>
            <w:tcBorders>
              <w:top w:val="nil"/>
              <w:left w:val="nil"/>
              <w:bottom w:val="double" w:sz="6" w:space="0" w:color="auto"/>
              <w:right w:val="single" w:sz="8" w:space="0" w:color="auto"/>
            </w:tcBorders>
            <w:shd w:val="clear" w:color="auto" w:fill="auto"/>
            <w:vAlign w:val="center"/>
            <w:hideMark/>
          </w:tcPr>
          <w:p w14:paraId="13DD1D65" w14:textId="77777777" w:rsidR="0026475C" w:rsidRPr="0026475C" w:rsidRDefault="0026475C" w:rsidP="0026475C">
            <w:pPr>
              <w:jc w:val="center"/>
              <w:rPr>
                <w:sz w:val="14"/>
                <w:szCs w:val="14"/>
              </w:rPr>
            </w:pPr>
            <w:r w:rsidRPr="0026475C">
              <w:rPr>
                <w:sz w:val="14"/>
                <w:szCs w:val="14"/>
              </w:rPr>
              <w:t>0,374</w:t>
            </w:r>
          </w:p>
        </w:tc>
        <w:tc>
          <w:tcPr>
            <w:tcW w:w="223" w:type="pct"/>
            <w:tcBorders>
              <w:top w:val="nil"/>
              <w:left w:val="nil"/>
              <w:bottom w:val="double" w:sz="6" w:space="0" w:color="auto"/>
              <w:right w:val="single" w:sz="8" w:space="0" w:color="auto"/>
            </w:tcBorders>
            <w:shd w:val="clear" w:color="auto" w:fill="auto"/>
            <w:vAlign w:val="center"/>
            <w:hideMark/>
          </w:tcPr>
          <w:p w14:paraId="24BD66E3"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double" w:sz="6" w:space="0" w:color="auto"/>
              <w:right w:val="single" w:sz="8" w:space="0" w:color="auto"/>
            </w:tcBorders>
            <w:shd w:val="clear" w:color="auto" w:fill="auto"/>
            <w:vAlign w:val="center"/>
            <w:hideMark/>
          </w:tcPr>
          <w:p w14:paraId="1120D8FA" w14:textId="77777777" w:rsidR="0026475C" w:rsidRPr="0026475C" w:rsidRDefault="0026475C" w:rsidP="0026475C">
            <w:pPr>
              <w:jc w:val="center"/>
              <w:rPr>
                <w:sz w:val="14"/>
                <w:szCs w:val="14"/>
              </w:rPr>
            </w:pPr>
            <w:r w:rsidRPr="0026475C">
              <w:rPr>
                <w:sz w:val="14"/>
                <w:szCs w:val="14"/>
              </w:rPr>
              <w:t>135,423</w:t>
            </w:r>
          </w:p>
        </w:tc>
        <w:tc>
          <w:tcPr>
            <w:tcW w:w="222" w:type="pct"/>
            <w:tcBorders>
              <w:top w:val="nil"/>
              <w:left w:val="nil"/>
              <w:bottom w:val="double" w:sz="6" w:space="0" w:color="auto"/>
              <w:right w:val="single" w:sz="8" w:space="0" w:color="auto"/>
            </w:tcBorders>
            <w:shd w:val="clear" w:color="auto" w:fill="auto"/>
            <w:vAlign w:val="center"/>
            <w:hideMark/>
          </w:tcPr>
          <w:p w14:paraId="34309F60" w14:textId="77777777" w:rsidR="0026475C" w:rsidRPr="0026475C" w:rsidRDefault="0026475C" w:rsidP="0026475C">
            <w:pPr>
              <w:jc w:val="center"/>
              <w:rPr>
                <w:sz w:val="14"/>
                <w:szCs w:val="14"/>
              </w:rPr>
            </w:pPr>
            <w:r w:rsidRPr="0026475C">
              <w:rPr>
                <w:sz w:val="14"/>
                <w:szCs w:val="14"/>
              </w:rPr>
              <w:t>92,012</w:t>
            </w:r>
          </w:p>
        </w:tc>
        <w:tc>
          <w:tcPr>
            <w:tcW w:w="223" w:type="pct"/>
            <w:tcBorders>
              <w:top w:val="nil"/>
              <w:left w:val="nil"/>
              <w:bottom w:val="double" w:sz="6" w:space="0" w:color="auto"/>
              <w:right w:val="single" w:sz="8" w:space="0" w:color="auto"/>
            </w:tcBorders>
            <w:shd w:val="clear" w:color="auto" w:fill="auto"/>
            <w:vAlign w:val="center"/>
            <w:hideMark/>
          </w:tcPr>
          <w:p w14:paraId="485EF453" w14:textId="77777777" w:rsidR="0026475C" w:rsidRPr="0026475C" w:rsidRDefault="0026475C" w:rsidP="0026475C">
            <w:pPr>
              <w:jc w:val="center"/>
              <w:rPr>
                <w:sz w:val="14"/>
                <w:szCs w:val="14"/>
              </w:rPr>
            </w:pPr>
            <w:r w:rsidRPr="0026475C">
              <w:rPr>
                <w:sz w:val="14"/>
                <w:szCs w:val="14"/>
              </w:rPr>
              <w:t>27,704</w:t>
            </w:r>
          </w:p>
        </w:tc>
        <w:tc>
          <w:tcPr>
            <w:tcW w:w="223" w:type="pct"/>
            <w:tcBorders>
              <w:top w:val="nil"/>
              <w:left w:val="nil"/>
              <w:bottom w:val="double" w:sz="6" w:space="0" w:color="auto"/>
              <w:right w:val="single" w:sz="8" w:space="0" w:color="auto"/>
            </w:tcBorders>
            <w:shd w:val="clear" w:color="auto" w:fill="auto"/>
            <w:vAlign w:val="center"/>
            <w:hideMark/>
          </w:tcPr>
          <w:p w14:paraId="7DCFF4CE" w14:textId="77777777" w:rsidR="0026475C" w:rsidRPr="0026475C" w:rsidRDefault="0026475C" w:rsidP="0026475C">
            <w:pPr>
              <w:jc w:val="center"/>
              <w:rPr>
                <w:sz w:val="14"/>
                <w:szCs w:val="14"/>
              </w:rPr>
            </w:pPr>
            <w:r w:rsidRPr="0026475C">
              <w:rPr>
                <w:sz w:val="14"/>
                <w:szCs w:val="14"/>
              </w:rPr>
              <w:t>0,377</w:t>
            </w:r>
          </w:p>
        </w:tc>
        <w:tc>
          <w:tcPr>
            <w:tcW w:w="274" w:type="pct"/>
            <w:tcBorders>
              <w:top w:val="nil"/>
              <w:left w:val="nil"/>
              <w:bottom w:val="double" w:sz="6" w:space="0" w:color="auto"/>
              <w:right w:val="single" w:sz="8" w:space="0" w:color="auto"/>
            </w:tcBorders>
            <w:shd w:val="clear" w:color="auto" w:fill="auto"/>
            <w:vAlign w:val="center"/>
            <w:hideMark/>
          </w:tcPr>
          <w:p w14:paraId="2DEF8F2E" w14:textId="77777777" w:rsidR="0026475C" w:rsidRPr="0026475C" w:rsidRDefault="0026475C" w:rsidP="0026475C">
            <w:pPr>
              <w:jc w:val="center"/>
              <w:rPr>
                <w:sz w:val="14"/>
                <w:szCs w:val="14"/>
              </w:rPr>
            </w:pPr>
            <w:r w:rsidRPr="0026475C">
              <w:rPr>
                <w:sz w:val="14"/>
                <w:szCs w:val="14"/>
              </w:rPr>
              <w:t> </w:t>
            </w:r>
          </w:p>
        </w:tc>
      </w:tr>
      <w:tr w:rsidR="0026475C" w:rsidRPr="0026475C" w14:paraId="55E9FD47" w14:textId="77777777" w:rsidTr="009734C9">
        <w:trPr>
          <w:trHeight w:val="20"/>
        </w:trPr>
        <w:tc>
          <w:tcPr>
            <w:tcW w:w="177" w:type="pct"/>
            <w:vMerge w:val="restart"/>
            <w:tcBorders>
              <w:top w:val="nil"/>
              <w:left w:val="single" w:sz="8" w:space="0" w:color="auto"/>
              <w:bottom w:val="single" w:sz="4" w:space="0" w:color="000000"/>
              <w:right w:val="single" w:sz="8" w:space="0" w:color="auto"/>
            </w:tcBorders>
            <w:shd w:val="clear" w:color="auto" w:fill="auto"/>
            <w:vAlign w:val="center"/>
            <w:hideMark/>
          </w:tcPr>
          <w:p w14:paraId="79A8B3E1" w14:textId="77777777" w:rsidR="0026475C" w:rsidRPr="0026475C" w:rsidRDefault="0026475C" w:rsidP="0026475C">
            <w:pPr>
              <w:jc w:val="center"/>
              <w:rPr>
                <w:sz w:val="14"/>
                <w:szCs w:val="14"/>
              </w:rPr>
            </w:pPr>
            <w:r w:rsidRPr="0026475C">
              <w:rPr>
                <w:sz w:val="14"/>
                <w:szCs w:val="14"/>
              </w:rPr>
              <w:t>4</w:t>
            </w:r>
          </w:p>
        </w:tc>
        <w:tc>
          <w:tcPr>
            <w:tcW w:w="1215" w:type="pct"/>
            <w:vMerge w:val="restart"/>
            <w:tcBorders>
              <w:top w:val="nil"/>
              <w:left w:val="single" w:sz="8" w:space="0" w:color="auto"/>
              <w:bottom w:val="single" w:sz="4" w:space="0" w:color="000000"/>
              <w:right w:val="single" w:sz="8" w:space="0" w:color="auto"/>
            </w:tcBorders>
            <w:shd w:val="clear" w:color="auto" w:fill="auto"/>
            <w:vAlign w:val="center"/>
            <w:hideMark/>
          </w:tcPr>
          <w:p w14:paraId="5809C588" w14:textId="77777777" w:rsidR="0026475C" w:rsidRPr="0026475C" w:rsidRDefault="0026475C" w:rsidP="0026475C">
            <w:pPr>
              <w:rPr>
                <w:sz w:val="14"/>
                <w:szCs w:val="14"/>
              </w:rPr>
            </w:pPr>
            <w:r w:rsidRPr="0026475C">
              <w:rPr>
                <w:sz w:val="14"/>
                <w:szCs w:val="14"/>
              </w:rPr>
              <w:t>Потери, в т.ч. от:</w:t>
            </w:r>
          </w:p>
        </w:tc>
        <w:tc>
          <w:tcPr>
            <w:tcW w:w="216" w:type="pct"/>
            <w:tcBorders>
              <w:top w:val="nil"/>
              <w:left w:val="nil"/>
              <w:bottom w:val="single" w:sz="4" w:space="0" w:color="auto"/>
              <w:right w:val="single" w:sz="8" w:space="0" w:color="auto"/>
            </w:tcBorders>
            <w:shd w:val="clear" w:color="auto" w:fill="auto"/>
            <w:vAlign w:val="center"/>
            <w:hideMark/>
          </w:tcPr>
          <w:p w14:paraId="09EBE9EC" w14:textId="77777777" w:rsidR="0026475C" w:rsidRPr="0026475C" w:rsidRDefault="0026475C" w:rsidP="0026475C">
            <w:pPr>
              <w:jc w:val="center"/>
              <w:rPr>
                <w:sz w:val="14"/>
                <w:szCs w:val="14"/>
              </w:rPr>
            </w:pPr>
            <w:r w:rsidRPr="0026475C">
              <w:rPr>
                <w:sz w:val="14"/>
                <w:szCs w:val="14"/>
              </w:rPr>
              <w:t>%</w:t>
            </w:r>
          </w:p>
        </w:tc>
        <w:tc>
          <w:tcPr>
            <w:tcW w:w="223" w:type="pct"/>
            <w:tcBorders>
              <w:top w:val="nil"/>
              <w:left w:val="nil"/>
              <w:bottom w:val="single" w:sz="4" w:space="0" w:color="auto"/>
              <w:right w:val="single" w:sz="8" w:space="0" w:color="auto"/>
            </w:tcBorders>
            <w:shd w:val="clear" w:color="auto" w:fill="auto"/>
            <w:vAlign w:val="center"/>
            <w:hideMark/>
          </w:tcPr>
          <w:p w14:paraId="3A79AB59" w14:textId="77777777" w:rsidR="0026475C" w:rsidRPr="0026475C" w:rsidRDefault="0026475C" w:rsidP="0026475C">
            <w:pPr>
              <w:jc w:val="center"/>
              <w:rPr>
                <w:sz w:val="14"/>
                <w:szCs w:val="14"/>
              </w:rPr>
            </w:pPr>
            <w:r w:rsidRPr="0026475C">
              <w:rPr>
                <w:sz w:val="14"/>
                <w:szCs w:val="14"/>
              </w:rPr>
              <w:t>2,04%</w:t>
            </w:r>
          </w:p>
        </w:tc>
        <w:tc>
          <w:tcPr>
            <w:tcW w:w="222" w:type="pct"/>
            <w:tcBorders>
              <w:top w:val="nil"/>
              <w:left w:val="nil"/>
              <w:bottom w:val="single" w:sz="4" w:space="0" w:color="auto"/>
              <w:right w:val="single" w:sz="8" w:space="0" w:color="auto"/>
            </w:tcBorders>
            <w:shd w:val="clear" w:color="auto" w:fill="auto"/>
            <w:vAlign w:val="center"/>
            <w:hideMark/>
          </w:tcPr>
          <w:p w14:paraId="68AF3A0A" w14:textId="77777777" w:rsidR="0026475C" w:rsidRPr="0026475C" w:rsidRDefault="0026475C" w:rsidP="0026475C">
            <w:pPr>
              <w:jc w:val="center"/>
              <w:rPr>
                <w:sz w:val="14"/>
                <w:szCs w:val="14"/>
              </w:rPr>
            </w:pPr>
            <w:r w:rsidRPr="0026475C">
              <w:rPr>
                <w:sz w:val="14"/>
                <w:szCs w:val="14"/>
              </w:rPr>
              <w:t>0,96%</w:t>
            </w:r>
          </w:p>
        </w:tc>
        <w:tc>
          <w:tcPr>
            <w:tcW w:w="222" w:type="pct"/>
            <w:tcBorders>
              <w:top w:val="nil"/>
              <w:left w:val="nil"/>
              <w:bottom w:val="single" w:sz="4" w:space="0" w:color="auto"/>
              <w:right w:val="single" w:sz="8" w:space="0" w:color="auto"/>
            </w:tcBorders>
            <w:shd w:val="clear" w:color="auto" w:fill="auto"/>
            <w:vAlign w:val="center"/>
            <w:hideMark/>
          </w:tcPr>
          <w:p w14:paraId="25528121" w14:textId="77777777" w:rsidR="0026475C" w:rsidRPr="0026475C" w:rsidRDefault="0026475C" w:rsidP="0026475C">
            <w:pPr>
              <w:jc w:val="center"/>
              <w:rPr>
                <w:sz w:val="14"/>
                <w:szCs w:val="14"/>
              </w:rPr>
            </w:pPr>
            <w:r w:rsidRPr="0026475C">
              <w:rPr>
                <w:sz w:val="14"/>
                <w:szCs w:val="14"/>
              </w:rPr>
              <w:t>2,92%</w:t>
            </w:r>
          </w:p>
        </w:tc>
        <w:tc>
          <w:tcPr>
            <w:tcW w:w="222" w:type="pct"/>
            <w:tcBorders>
              <w:top w:val="nil"/>
              <w:left w:val="nil"/>
              <w:bottom w:val="single" w:sz="4" w:space="0" w:color="auto"/>
              <w:right w:val="single" w:sz="8" w:space="0" w:color="auto"/>
            </w:tcBorders>
            <w:shd w:val="clear" w:color="auto" w:fill="auto"/>
            <w:vAlign w:val="center"/>
            <w:hideMark/>
          </w:tcPr>
          <w:p w14:paraId="69308D40" w14:textId="77777777" w:rsidR="0026475C" w:rsidRPr="0026475C" w:rsidRDefault="0026475C" w:rsidP="0026475C">
            <w:pPr>
              <w:jc w:val="center"/>
              <w:rPr>
                <w:sz w:val="14"/>
                <w:szCs w:val="14"/>
              </w:rPr>
            </w:pPr>
            <w:r w:rsidRPr="0026475C">
              <w:rPr>
                <w:sz w:val="14"/>
                <w:szCs w:val="14"/>
              </w:rPr>
              <w:t>0,00%</w:t>
            </w:r>
          </w:p>
        </w:tc>
        <w:tc>
          <w:tcPr>
            <w:tcW w:w="223" w:type="pct"/>
            <w:tcBorders>
              <w:top w:val="nil"/>
              <w:left w:val="nil"/>
              <w:bottom w:val="single" w:sz="4" w:space="0" w:color="auto"/>
              <w:right w:val="single" w:sz="8" w:space="0" w:color="auto"/>
            </w:tcBorders>
            <w:shd w:val="clear" w:color="auto" w:fill="auto"/>
            <w:vAlign w:val="center"/>
            <w:hideMark/>
          </w:tcPr>
          <w:p w14:paraId="06A7CE49" w14:textId="77777777" w:rsidR="0026475C" w:rsidRPr="0026475C" w:rsidRDefault="0026475C" w:rsidP="0026475C">
            <w:pPr>
              <w:jc w:val="center"/>
              <w:rPr>
                <w:sz w:val="14"/>
                <w:szCs w:val="14"/>
              </w:rPr>
            </w:pPr>
            <w:r w:rsidRPr="0026475C">
              <w:rPr>
                <w:sz w:val="14"/>
                <w:szCs w:val="14"/>
              </w:rPr>
              <w:t>2,41%</w:t>
            </w:r>
          </w:p>
        </w:tc>
        <w:tc>
          <w:tcPr>
            <w:tcW w:w="223" w:type="pct"/>
            <w:tcBorders>
              <w:top w:val="nil"/>
              <w:left w:val="nil"/>
              <w:bottom w:val="single" w:sz="4" w:space="0" w:color="auto"/>
              <w:right w:val="single" w:sz="8" w:space="0" w:color="auto"/>
            </w:tcBorders>
            <w:shd w:val="clear" w:color="auto" w:fill="auto"/>
            <w:vAlign w:val="center"/>
            <w:hideMark/>
          </w:tcPr>
          <w:p w14:paraId="6EA1678F" w14:textId="77777777" w:rsidR="0026475C" w:rsidRPr="0026475C" w:rsidRDefault="0026475C" w:rsidP="0026475C">
            <w:pPr>
              <w:jc w:val="center"/>
              <w:rPr>
                <w:sz w:val="14"/>
                <w:szCs w:val="14"/>
              </w:rPr>
            </w:pPr>
            <w:r w:rsidRPr="0026475C">
              <w:rPr>
                <w:sz w:val="14"/>
                <w:szCs w:val="14"/>
              </w:rPr>
              <w:t>2,08%</w:t>
            </w:r>
          </w:p>
        </w:tc>
        <w:tc>
          <w:tcPr>
            <w:tcW w:w="222" w:type="pct"/>
            <w:tcBorders>
              <w:top w:val="nil"/>
              <w:left w:val="nil"/>
              <w:bottom w:val="single" w:sz="4" w:space="0" w:color="auto"/>
              <w:right w:val="single" w:sz="8" w:space="0" w:color="auto"/>
            </w:tcBorders>
            <w:shd w:val="clear" w:color="auto" w:fill="auto"/>
            <w:vAlign w:val="center"/>
            <w:hideMark/>
          </w:tcPr>
          <w:p w14:paraId="410EDD1F" w14:textId="77777777" w:rsidR="0026475C" w:rsidRPr="0026475C" w:rsidRDefault="0026475C" w:rsidP="0026475C">
            <w:pPr>
              <w:jc w:val="center"/>
              <w:rPr>
                <w:sz w:val="14"/>
                <w:szCs w:val="14"/>
              </w:rPr>
            </w:pPr>
            <w:r w:rsidRPr="0026475C">
              <w:rPr>
                <w:sz w:val="14"/>
                <w:szCs w:val="14"/>
              </w:rPr>
              <w:t>0,93%</w:t>
            </w:r>
          </w:p>
        </w:tc>
        <w:tc>
          <w:tcPr>
            <w:tcW w:w="222" w:type="pct"/>
            <w:tcBorders>
              <w:top w:val="nil"/>
              <w:left w:val="nil"/>
              <w:bottom w:val="single" w:sz="4" w:space="0" w:color="auto"/>
              <w:right w:val="single" w:sz="8" w:space="0" w:color="auto"/>
            </w:tcBorders>
            <w:shd w:val="clear" w:color="auto" w:fill="auto"/>
            <w:vAlign w:val="center"/>
            <w:hideMark/>
          </w:tcPr>
          <w:p w14:paraId="7245D7FC" w14:textId="77777777" w:rsidR="0026475C" w:rsidRPr="0026475C" w:rsidRDefault="0026475C" w:rsidP="0026475C">
            <w:pPr>
              <w:jc w:val="center"/>
              <w:rPr>
                <w:sz w:val="14"/>
                <w:szCs w:val="14"/>
              </w:rPr>
            </w:pPr>
            <w:r w:rsidRPr="0026475C">
              <w:rPr>
                <w:sz w:val="14"/>
                <w:szCs w:val="14"/>
              </w:rPr>
              <w:t>2,94%</w:t>
            </w:r>
          </w:p>
        </w:tc>
        <w:tc>
          <w:tcPr>
            <w:tcW w:w="222" w:type="pct"/>
            <w:tcBorders>
              <w:top w:val="nil"/>
              <w:left w:val="nil"/>
              <w:bottom w:val="single" w:sz="4" w:space="0" w:color="auto"/>
              <w:right w:val="single" w:sz="8" w:space="0" w:color="auto"/>
            </w:tcBorders>
            <w:shd w:val="clear" w:color="auto" w:fill="auto"/>
            <w:vAlign w:val="center"/>
            <w:hideMark/>
          </w:tcPr>
          <w:p w14:paraId="7C7BC3B2" w14:textId="77777777" w:rsidR="0026475C" w:rsidRPr="0026475C" w:rsidRDefault="0026475C" w:rsidP="0026475C">
            <w:pPr>
              <w:jc w:val="center"/>
              <w:rPr>
                <w:sz w:val="14"/>
                <w:szCs w:val="14"/>
              </w:rPr>
            </w:pPr>
            <w:r w:rsidRPr="0026475C">
              <w:rPr>
                <w:sz w:val="14"/>
                <w:szCs w:val="14"/>
              </w:rPr>
              <w:t>0,00%</w:t>
            </w:r>
          </w:p>
        </w:tc>
        <w:tc>
          <w:tcPr>
            <w:tcW w:w="223" w:type="pct"/>
            <w:tcBorders>
              <w:top w:val="nil"/>
              <w:left w:val="nil"/>
              <w:bottom w:val="single" w:sz="4" w:space="0" w:color="auto"/>
              <w:right w:val="single" w:sz="8" w:space="0" w:color="auto"/>
            </w:tcBorders>
            <w:shd w:val="clear" w:color="auto" w:fill="auto"/>
            <w:vAlign w:val="center"/>
            <w:hideMark/>
          </w:tcPr>
          <w:p w14:paraId="330F8C42" w14:textId="77777777" w:rsidR="0026475C" w:rsidRPr="0026475C" w:rsidRDefault="0026475C" w:rsidP="0026475C">
            <w:pPr>
              <w:jc w:val="center"/>
              <w:rPr>
                <w:sz w:val="14"/>
                <w:szCs w:val="14"/>
              </w:rPr>
            </w:pPr>
            <w:r w:rsidRPr="0026475C">
              <w:rPr>
                <w:sz w:val="14"/>
                <w:szCs w:val="14"/>
              </w:rPr>
              <w:t>2,44%</w:t>
            </w:r>
          </w:p>
        </w:tc>
        <w:tc>
          <w:tcPr>
            <w:tcW w:w="223" w:type="pct"/>
            <w:tcBorders>
              <w:top w:val="nil"/>
              <w:left w:val="nil"/>
              <w:bottom w:val="single" w:sz="4" w:space="0" w:color="auto"/>
              <w:right w:val="single" w:sz="8" w:space="0" w:color="auto"/>
            </w:tcBorders>
            <w:shd w:val="clear" w:color="auto" w:fill="auto"/>
            <w:vAlign w:val="center"/>
            <w:hideMark/>
          </w:tcPr>
          <w:p w14:paraId="76849EE8" w14:textId="77777777" w:rsidR="0026475C" w:rsidRPr="0026475C" w:rsidRDefault="0026475C" w:rsidP="0026475C">
            <w:pPr>
              <w:jc w:val="center"/>
              <w:rPr>
                <w:sz w:val="14"/>
                <w:szCs w:val="14"/>
              </w:rPr>
            </w:pPr>
            <w:r w:rsidRPr="0026475C">
              <w:rPr>
                <w:sz w:val="14"/>
                <w:szCs w:val="14"/>
              </w:rPr>
              <w:t>2,06%</w:t>
            </w:r>
          </w:p>
        </w:tc>
        <w:tc>
          <w:tcPr>
            <w:tcW w:w="222" w:type="pct"/>
            <w:tcBorders>
              <w:top w:val="nil"/>
              <w:left w:val="nil"/>
              <w:bottom w:val="single" w:sz="4" w:space="0" w:color="auto"/>
              <w:right w:val="single" w:sz="8" w:space="0" w:color="auto"/>
            </w:tcBorders>
            <w:shd w:val="clear" w:color="auto" w:fill="auto"/>
            <w:vAlign w:val="center"/>
            <w:hideMark/>
          </w:tcPr>
          <w:p w14:paraId="58D12FCD" w14:textId="77777777" w:rsidR="0026475C" w:rsidRPr="0026475C" w:rsidRDefault="0026475C" w:rsidP="0026475C">
            <w:pPr>
              <w:jc w:val="center"/>
              <w:rPr>
                <w:sz w:val="14"/>
                <w:szCs w:val="14"/>
              </w:rPr>
            </w:pPr>
            <w:r w:rsidRPr="0026475C">
              <w:rPr>
                <w:sz w:val="14"/>
                <w:szCs w:val="14"/>
              </w:rPr>
              <w:t>0,95%</w:t>
            </w:r>
          </w:p>
        </w:tc>
        <w:tc>
          <w:tcPr>
            <w:tcW w:w="223" w:type="pct"/>
            <w:tcBorders>
              <w:top w:val="nil"/>
              <w:left w:val="nil"/>
              <w:bottom w:val="single" w:sz="4" w:space="0" w:color="auto"/>
              <w:right w:val="single" w:sz="8" w:space="0" w:color="auto"/>
            </w:tcBorders>
            <w:shd w:val="clear" w:color="auto" w:fill="auto"/>
            <w:vAlign w:val="center"/>
            <w:hideMark/>
          </w:tcPr>
          <w:p w14:paraId="6C23BFAF" w14:textId="77777777" w:rsidR="0026475C" w:rsidRPr="0026475C" w:rsidRDefault="0026475C" w:rsidP="0026475C">
            <w:pPr>
              <w:jc w:val="center"/>
              <w:rPr>
                <w:sz w:val="14"/>
                <w:szCs w:val="14"/>
              </w:rPr>
            </w:pPr>
            <w:r w:rsidRPr="0026475C">
              <w:rPr>
                <w:sz w:val="14"/>
                <w:szCs w:val="14"/>
              </w:rPr>
              <w:t>2,93%</w:t>
            </w:r>
          </w:p>
        </w:tc>
        <w:tc>
          <w:tcPr>
            <w:tcW w:w="223" w:type="pct"/>
            <w:tcBorders>
              <w:top w:val="nil"/>
              <w:left w:val="nil"/>
              <w:bottom w:val="single" w:sz="4" w:space="0" w:color="auto"/>
              <w:right w:val="single" w:sz="8" w:space="0" w:color="auto"/>
            </w:tcBorders>
            <w:shd w:val="clear" w:color="auto" w:fill="auto"/>
            <w:vAlign w:val="center"/>
            <w:hideMark/>
          </w:tcPr>
          <w:p w14:paraId="327D9236" w14:textId="77777777" w:rsidR="0026475C" w:rsidRPr="0026475C" w:rsidRDefault="0026475C" w:rsidP="0026475C">
            <w:pPr>
              <w:jc w:val="center"/>
              <w:rPr>
                <w:sz w:val="14"/>
                <w:szCs w:val="14"/>
              </w:rPr>
            </w:pPr>
            <w:r w:rsidRPr="0026475C">
              <w:rPr>
                <w:sz w:val="14"/>
                <w:szCs w:val="14"/>
              </w:rPr>
              <w:t>0,00%</w:t>
            </w:r>
          </w:p>
        </w:tc>
        <w:tc>
          <w:tcPr>
            <w:tcW w:w="274" w:type="pct"/>
            <w:tcBorders>
              <w:top w:val="nil"/>
              <w:left w:val="nil"/>
              <w:bottom w:val="single" w:sz="4" w:space="0" w:color="auto"/>
              <w:right w:val="single" w:sz="8" w:space="0" w:color="auto"/>
            </w:tcBorders>
            <w:shd w:val="clear" w:color="auto" w:fill="auto"/>
            <w:vAlign w:val="center"/>
            <w:hideMark/>
          </w:tcPr>
          <w:p w14:paraId="165F025A" w14:textId="77777777" w:rsidR="0026475C" w:rsidRPr="0026475C" w:rsidRDefault="0026475C" w:rsidP="0026475C">
            <w:pPr>
              <w:jc w:val="center"/>
              <w:rPr>
                <w:sz w:val="14"/>
                <w:szCs w:val="14"/>
              </w:rPr>
            </w:pPr>
            <w:r w:rsidRPr="0026475C">
              <w:rPr>
                <w:sz w:val="14"/>
                <w:szCs w:val="14"/>
              </w:rPr>
              <w:t>2,43%</w:t>
            </w:r>
          </w:p>
        </w:tc>
      </w:tr>
      <w:tr w:rsidR="0026475C" w:rsidRPr="0026475C" w14:paraId="3010DBB2" w14:textId="77777777" w:rsidTr="009734C9">
        <w:trPr>
          <w:trHeight w:val="20"/>
        </w:trPr>
        <w:tc>
          <w:tcPr>
            <w:tcW w:w="177" w:type="pct"/>
            <w:vMerge/>
            <w:tcBorders>
              <w:top w:val="nil"/>
              <w:left w:val="single" w:sz="8" w:space="0" w:color="auto"/>
              <w:bottom w:val="single" w:sz="4" w:space="0" w:color="000000"/>
              <w:right w:val="single" w:sz="8" w:space="0" w:color="auto"/>
            </w:tcBorders>
            <w:vAlign w:val="center"/>
            <w:hideMark/>
          </w:tcPr>
          <w:p w14:paraId="0CA66AAE" w14:textId="77777777" w:rsidR="0026475C" w:rsidRPr="0026475C" w:rsidRDefault="0026475C" w:rsidP="0026475C">
            <w:pPr>
              <w:rPr>
                <w:sz w:val="14"/>
                <w:szCs w:val="14"/>
              </w:rPr>
            </w:pPr>
          </w:p>
        </w:tc>
        <w:tc>
          <w:tcPr>
            <w:tcW w:w="1215" w:type="pct"/>
            <w:vMerge/>
            <w:tcBorders>
              <w:top w:val="nil"/>
              <w:left w:val="single" w:sz="8" w:space="0" w:color="auto"/>
              <w:bottom w:val="single" w:sz="4" w:space="0" w:color="000000"/>
              <w:right w:val="single" w:sz="8" w:space="0" w:color="auto"/>
            </w:tcBorders>
            <w:vAlign w:val="center"/>
            <w:hideMark/>
          </w:tcPr>
          <w:p w14:paraId="67575F8A" w14:textId="77777777" w:rsidR="0026475C" w:rsidRPr="0026475C" w:rsidRDefault="0026475C" w:rsidP="0026475C">
            <w:pPr>
              <w:rPr>
                <w:sz w:val="14"/>
                <w:szCs w:val="14"/>
              </w:rPr>
            </w:pPr>
          </w:p>
        </w:tc>
        <w:tc>
          <w:tcPr>
            <w:tcW w:w="216" w:type="pct"/>
            <w:tcBorders>
              <w:top w:val="nil"/>
              <w:left w:val="nil"/>
              <w:bottom w:val="single" w:sz="4" w:space="0" w:color="auto"/>
              <w:right w:val="single" w:sz="8" w:space="0" w:color="auto"/>
            </w:tcBorders>
            <w:shd w:val="clear" w:color="auto" w:fill="auto"/>
            <w:vAlign w:val="center"/>
            <w:hideMark/>
          </w:tcPr>
          <w:p w14:paraId="1DF9122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773AB7B6" w14:textId="77777777" w:rsidR="0026475C" w:rsidRPr="0026475C" w:rsidRDefault="0026475C" w:rsidP="0026475C">
            <w:pPr>
              <w:jc w:val="center"/>
              <w:rPr>
                <w:sz w:val="14"/>
                <w:szCs w:val="14"/>
              </w:rPr>
            </w:pPr>
            <w:r w:rsidRPr="0026475C">
              <w:rPr>
                <w:sz w:val="14"/>
                <w:szCs w:val="14"/>
              </w:rPr>
              <w:t>2,729</w:t>
            </w:r>
          </w:p>
        </w:tc>
        <w:tc>
          <w:tcPr>
            <w:tcW w:w="222" w:type="pct"/>
            <w:tcBorders>
              <w:top w:val="nil"/>
              <w:left w:val="nil"/>
              <w:bottom w:val="single" w:sz="4" w:space="0" w:color="auto"/>
              <w:right w:val="single" w:sz="8" w:space="0" w:color="auto"/>
            </w:tcBorders>
            <w:shd w:val="clear" w:color="auto" w:fill="auto"/>
            <w:vAlign w:val="center"/>
            <w:hideMark/>
          </w:tcPr>
          <w:p w14:paraId="22A6B4E2" w14:textId="77777777" w:rsidR="0026475C" w:rsidRPr="0026475C" w:rsidRDefault="0026475C" w:rsidP="0026475C">
            <w:pPr>
              <w:jc w:val="center"/>
              <w:rPr>
                <w:sz w:val="14"/>
                <w:szCs w:val="14"/>
              </w:rPr>
            </w:pPr>
            <w:r w:rsidRPr="0026475C">
              <w:rPr>
                <w:sz w:val="14"/>
                <w:szCs w:val="14"/>
              </w:rPr>
              <w:t>0,875</w:t>
            </w:r>
          </w:p>
        </w:tc>
        <w:tc>
          <w:tcPr>
            <w:tcW w:w="222" w:type="pct"/>
            <w:tcBorders>
              <w:top w:val="nil"/>
              <w:left w:val="nil"/>
              <w:bottom w:val="single" w:sz="4" w:space="0" w:color="auto"/>
              <w:right w:val="single" w:sz="8" w:space="0" w:color="auto"/>
            </w:tcBorders>
            <w:shd w:val="clear" w:color="auto" w:fill="auto"/>
            <w:vAlign w:val="center"/>
            <w:hideMark/>
          </w:tcPr>
          <w:p w14:paraId="70760E00" w14:textId="77777777" w:rsidR="0026475C" w:rsidRPr="0026475C" w:rsidRDefault="0026475C" w:rsidP="0026475C">
            <w:pPr>
              <w:jc w:val="center"/>
              <w:rPr>
                <w:sz w:val="14"/>
                <w:szCs w:val="14"/>
              </w:rPr>
            </w:pPr>
            <w:r w:rsidRPr="0026475C">
              <w:rPr>
                <w:sz w:val="14"/>
                <w:szCs w:val="14"/>
              </w:rPr>
              <w:t>0,830</w:t>
            </w:r>
          </w:p>
        </w:tc>
        <w:tc>
          <w:tcPr>
            <w:tcW w:w="222" w:type="pct"/>
            <w:tcBorders>
              <w:top w:val="nil"/>
              <w:left w:val="nil"/>
              <w:bottom w:val="single" w:sz="4" w:space="0" w:color="auto"/>
              <w:right w:val="single" w:sz="8" w:space="0" w:color="auto"/>
            </w:tcBorders>
            <w:shd w:val="clear" w:color="auto" w:fill="auto"/>
            <w:vAlign w:val="center"/>
            <w:hideMark/>
          </w:tcPr>
          <w:p w14:paraId="7C04164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3D77A6F" w14:textId="77777777" w:rsidR="0026475C" w:rsidRPr="0026475C" w:rsidRDefault="0026475C" w:rsidP="0026475C">
            <w:pPr>
              <w:jc w:val="center"/>
              <w:rPr>
                <w:sz w:val="14"/>
                <w:szCs w:val="14"/>
              </w:rPr>
            </w:pPr>
            <w:r w:rsidRPr="0026475C">
              <w:rPr>
                <w:sz w:val="14"/>
                <w:szCs w:val="14"/>
              </w:rPr>
              <w:t>4,433</w:t>
            </w:r>
          </w:p>
        </w:tc>
        <w:tc>
          <w:tcPr>
            <w:tcW w:w="223" w:type="pct"/>
            <w:tcBorders>
              <w:top w:val="nil"/>
              <w:left w:val="nil"/>
              <w:bottom w:val="single" w:sz="4" w:space="0" w:color="auto"/>
              <w:right w:val="single" w:sz="8" w:space="0" w:color="auto"/>
            </w:tcBorders>
            <w:shd w:val="clear" w:color="auto" w:fill="auto"/>
            <w:vAlign w:val="center"/>
            <w:hideMark/>
          </w:tcPr>
          <w:p w14:paraId="3C80C9AB" w14:textId="77777777" w:rsidR="0026475C" w:rsidRPr="0026475C" w:rsidRDefault="0026475C" w:rsidP="0026475C">
            <w:pPr>
              <w:jc w:val="center"/>
              <w:rPr>
                <w:sz w:val="14"/>
                <w:szCs w:val="14"/>
              </w:rPr>
            </w:pPr>
            <w:r w:rsidRPr="0026475C">
              <w:rPr>
                <w:sz w:val="14"/>
                <w:szCs w:val="14"/>
              </w:rPr>
              <w:t>2,850</w:t>
            </w:r>
          </w:p>
        </w:tc>
        <w:tc>
          <w:tcPr>
            <w:tcW w:w="222" w:type="pct"/>
            <w:tcBorders>
              <w:top w:val="nil"/>
              <w:left w:val="nil"/>
              <w:bottom w:val="single" w:sz="4" w:space="0" w:color="auto"/>
              <w:right w:val="single" w:sz="8" w:space="0" w:color="auto"/>
            </w:tcBorders>
            <w:shd w:val="clear" w:color="auto" w:fill="auto"/>
            <w:vAlign w:val="center"/>
            <w:hideMark/>
          </w:tcPr>
          <w:p w14:paraId="33C57AB1" w14:textId="77777777" w:rsidR="0026475C" w:rsidRPr="0026475C" w:rsidRDefault="0026475C" w:rsidP="0026475C">
            <w:pPr>
              <w:jc w:val="center"/>
              <w:rPr>
                <w:sz w:val="14"/>
                <w:szCs w:val="14"/>
              </w:rPr>
            </w:pPr>
            <w:r w:rsidRPr="0026475C">
              <w:rPr>
                <w:sz w:val="14"/>
                <w:szCs w:val="14"/>
              </w:rPr>
              <w:t>0,865</w:t>
            </w:r>
          </w:p>
        </w:tc>
        <w:tc>
          <w:tcPr>
            <w:tcW w:w="222" w:type="pct"/>
            <w:tcBorders>
              <w:top w:val="nil"/>
              <w:left w:val="nil"/>
              <w:bottom w:val="single" w:sz="4" w:space="0" w:color="auto"/>
              <w:right w:val="single" w:sz="8" w:space="0" w:color="auto"/>
            </w:tcBorders>
            <w:shd w:val="clear" w:color="auto" w:fill="auto"/>
            <w:vAlign w:val="center"/>
            <w:hideMark/>
          </w:tcPr>
          <w:p w14:paraId="3A009C69" w14:textId="77777777" w:rsidR="0026475C" w:rsidRPr="0026475C" w:rsidRDefault="0026475C" w:rsidP="0026475C">
            <w:pPr>
              <w:jc w:val="center"/>
              <w:rPr>
                <w:sz w:val="14"/>
                <w:szCs w:val="14"/>
              </w:rPr>
            </w:pPr>
            <w:r w:rsidRPr="0026475C">
              <w:rPr>
                <w:sz w:val="14"/>
                <w:szCs w:val="14"/>
              </w:rPr>
              <w:t>0,795</w:t>
            </w:r>
          </w:p>
        </w:tc>
        <w:tc>
          <w:tcPr>
            <w:tcW w:w="222" w:type="pct"/>
            <w:tcBorders>
              <w:top w:val="nil"/>
              <w:left w:val="nil"/>
              <w:bottom w:val="single" w:sz="4" w:space="0" w:color="auto"/>
              <w:right w:val="single" w:sz="8" w:space="0" w:color="auto"/>
            </w:tcBorders>
            <w:shd w:val="clear" w:color="auto" w:fill="auto"/>
            <w:vAlign w:val="center"/>
            <w:hideMark/>
          </w:tcPr>
          <w:p w14:paraId="447D464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4FD0ADA" w14:textId="77777777" w:rsidR="0026475C" w:rsidRPr="0026475C" w:rsidRDefault="0026475C" w:rsidP="0026475C">
            <w:pPr>
              <w:jc w:val="center"/>
              <w:rPr>
                <w:sz w:val="14"/>
                <w:szCs w:val="14"/>
              </w:rPr>
            </w:pPr>
            <w:r w:rsidRPr="0026475C">
              <w:rPr>
                <w:sz w:val="14"/>
                <w:szCs w:val="14"/>
              </w:rPr>
              <w:t>4,511</w:t>
            </w:r>
          </w:p>
        </w:tc>
        <w:tc>
          <w:tcPr>
            <w:tcW w:w="223" w:type="pct"/>
            <w:tcBorders>
              <w:top w:val="nil"/>
              <w:left w:val="nil"/>
              <w:bottom w:val="single" w:sz="4" w:space="0" w:color="auto"/>
              <w:right w:val="single" w:sz="8" w:space="0" w:color="auto"/>
            </w:tcBorders>
            <w:shd w:val="clear" w:color="000000" w:fill="FFFFFF"/>
            <w:vAlign w:val="center"/>
            <w:hideMark/>
          </w:tcPr>
          <w:p w14:paraId="4A95FB80" w14:textId="77777777" w:rsidR="0026475C" w:rsidRPr="0026475C" w:rsidRDefault="0026475C" w:rsidP="0026475C">
            <w:pPr>
              <w:jc w:val="center"/>
              <w:rPr>
                <w:sz w:val="14"/>
                <w:szCs w:val="14"/>
              </w:rPr>
            </w:pPr>
            <w:r w:rsidRPr="0026475C">
              <w:rPr>
                <w:sz w:val="14"/>
                <w:szCs w:val="14"/>
              </w:rPr>
              <w:t>2,790</w:t>
            </w:r>
          </w:p>
        </w:tc>
        <w:tc>
          <w:tcPr>
            <w:tcW w:w="222" w:type="pct"/>
            <w:tcBorders>
              <w:top w:val="nil"/>
              <w:left w:val="nil"/>
              <w:bottom w:val="single" w:sz="4" w:space="0" w:color="auto"/>
              <w:right w:val="single" w:sz="8" w:space="0" w:color="auto"/>
            </w:tcBorders>
            <w:shd w:val="clear" w:color="000000" w:fill="FFFFFF"/>
            <w:vAlign w:val="center"/>
            <w:hideMark/>
          </w:tcPr>
          <w:p w14:paraId="76DE4114" w14:textId="77777777" w:rsidR="0026475C" w:rsidRPr="0026475C" w:rsidRDefault="0026475C" w:rsidP="0026475C">
            <w:pPr>
              <w:jc w:val="center"/>
              <w:rPr>
                <w:sz w:val="14"/>
                <w:szCs w:val="14"/>
              </w:rPr>
            </w:pPr>
            <w:r w:rsidRPr="0026475C">
              <w:rPr>
                <w:sz w:val="14"/>
                <w:szCs w:val="14"/>
              </w:rPr>
              <w:t>0,870</w:t>
            </w:r>
          </w:p>
        </w:tc>
        <w:tc>
          <w:tcPr>
            <w:tcW w:w="223" w:type="pct"/>
            <w:tcBorders>
              <w:top w:val="nil"/>
              <w:left w:val="nil"/>
              <w:bottom w:val="single" w:sz="4" w:space="0" w:color="auto"/>
              <w:right w:val="single" w:sz="8" w:space="0" w:color="auto"/>
            </w:tcBorders>
            <w:shd w:val="clear" w:color="000000" w:fill="FFFFFF"/>
            <w:vAlign w:val="center"/>
            <w:hideMark/>
          </w:tcPr>
          <w:p w14:paraId="47738577" w14:textId="77777777" w:rsidR="0026475C" w:rsidRPr="0026475C" w:rsidRDefault="0026475C" w:rsidP="0026475C">
            <w:pPr>
              <w:jc w:val="center"/>
              <w:rPr>
                <w:sz w:val="14"/>
                <w:szCs w:val="14"/>
              </w:rPr>
            </w:pPr>
            <w:r w:rsidRPr="0026475C">
              <w:rPr>
                <w:sz w:val="14"/>
                <w:szCs w:val="14"/>
              </w:rPr>
              <w:t>0,812</w:t>
            </w:r>
          </w:p>
        </w:tc>
        <w:tc>
          <w:tcPr>
            <w:tcW w:w="223" w:type="pct"/>
            <w:tcBorders>
              <w:top w:val="nil"/>
              <w:left w:val="nil"/>
              <w:bottom w:val="single" w:sz="4" w:space="0" w:color="auto"/>
              <w:right w:val="single" w:sz="8" w:space="0" w:color="auto"/>
            </w:tcBorders>
            <w:shd w:val="clear" w:color="000000" w:fill="FFFFFF"/>
            <w:vAlign w:val="center"/>
            <w:hideMark/>
          </w:tcPr>
          <w:p w14:paraId="35D400F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13602A9" w14:textId="77777777" w:rsidR="0026475C" w:rsidRPr="0026475C" w:rsidRDefault="0026475C" w:rsidP="0026475C">
            <w:pPr>
              <w:jc w:val="center"/>
              <w:rPr>
                <w:sz w:val="14"/>
                <w:szCs w:val="14"/>
              </w:rPr>
            </w:pPr>
            <w:r w:rsidRPr="0026475C">
              <w:rPr>
                <w:sz w:val="14"/>
                <w:szCs w:val="14"/>
              </w:rPr>
              <w:t>4,472</w:t>
            </w:r>
          </w:p>
        </w:tc>
      </w:tr>
      <w:tr w:rsidR="0026475C" w:rsidRPr="0026475C" w14:paraId="255F385C"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1C90E6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939B3D2" w14:textId="77777777" w:rsidR="0026475C" w:rsidRPr="0026475C" w:rsidRDefault="0026475C" w:rsidP="0026475C">
            <w:pPr>
              <w:jc w:val="right"/>
              <w:rPr>
                <w:sz w:val="14"/>
                <w:szCs w:val="14"/>
              </w:rPr>
            </w:pPr>
            <w:r w:rsidRPr="0026475C">
              <w:rPr>
                <w:sz w:val="14"/>
                <w:szCs w:val="14"/>
              </w:rPr>
              <w:t>Сбыт 1</w:t>
            </w:r>
          </w:p>
        </w:tc>
        <w:tc>
          <w:tcPr>
            <w:tcW w:w="216" w:type="pct"/>
            <w:tcBorders>
              <w:top w:val="nil"/>
              <w:left w:val="nil"/>
              <w:bottom w:val="single" w:sz="4" w:space="0" w:color="auto"/>
              <w:right w:val="single" w:sz="8" w:space="0" w:color="auto"/>
            </w:tcBorders>
            <w:shd w:val="clear" w:color="auto" w:fill="auto"/>
            <w:vAlign w:val="center"/>
            <w:hideMark/>
          </w:tcPr>
          <w:p w14:paraId="65B4608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53E8ABDB" w14:textId="77777777" w:rsidR="0026475C" w:rsidRPr="0026475C" w:rsidRDefault="0026475C" w:rsidP="0026475C">
            <w:pPr>
              <w:jc w:val="center"/>
              <w:rPr>
                <w:sz w:val="14"/>
                <w:szCs w:val="14"/>
              </w:rPr>
            </w:pPr>
            <w:r w:rsidRPr="0026475C">
              <w:rPr>
                <w:sz w:val="14"/>
                <w:szCs w:val="14"/>
              </w:rPr>
              <w:t>2,729</w:t>
            </w:r>
          </w:p>
        </w:tc>
        <w:tc>
          <w:tcPr>
            <w:tcW w:w="222" w:type="pct"/>
            <w:tcBorders>
              <w:top w:val="nil"/>
              <w:left w:val="nil"/>
              <w:bottom w:val="single" w:sz="4" w:space="0" w:color="auto"/>
              <w:right w:val="single" w:sz="8" w:space="0" w:color="auto"/>
            </w:tcBorders>
            <w:shd w:val="clear" w:color="000000" w:fill="FFFFFF"/>
            <w:vAlign w:val="center"/>
            <w:hideMark/>
          </w:tcPr>
          <w:p w14:paraId="2015D7F6" w14:textId="77777777" w:rsidR="0026475C" w:rsidRPr="0026475C" w:rsidRDefault="0026475C" w:rsidP="0026475C">
            <w:pPr>
              <w:jc w:val="center"/>
              <w:rPr>
                <w:sz w:val="14"/>
                <w:szCs w:val="14"/>
              </w:rPr>
            </w:pPr>
            <w:r w:rsidRPr="0026475C">
              <w:rPr>
                <w:sz w:val="14"/>
                <w:szCs w:val="14"/>
              </w:rPr>
              <w:t>0,875</w:t>
            </w:r>
          </w:p>
        </w:tc>
        <w:tc>
          <w:tcPr>
            <w:tcW w:w="222" w:type="pct"/>
            <w:tcBorders>
              <w:top w:val="nil"/>
              <w:left w:val="nil"/>
              <w:bottom w:val="single" w:sz="4" w:space="0" w:color="auto"/>
              <w:right w:val="single" w:sz="8" w:space="0" w:color="auto"/>
            </w:tcBorders>
            <w:shd w:val="clear" w:color="000000" w:fill="FFFFFF"/>
            <w:vAlign w:val="center"/>
            <w:hideMark/>
          </w:tcPr>
          <w:p w14:paraId="010AC553" w14:textId="77777777" w:rsidR="0026475C" w:rsidRPr="0026475C" w:rsidRDefault="0026475C" w:rsidP="0026475C">
            <w:pPr>
              <w:jc w:val="center"/>
              <w:rPr>
                <w:sz w:val="14"/>
                <w:szCs w:val="14"/>
              </w:rPr>
            </w:pPr>
            <w:r w:rsidRPr="0026475C">
              <w:rPr>
                <w:sz w:val="14"/>
                <w:szCs w:val="14"/>
              </w:rPr>
              <w:t>0,830</w:t>
            </w:r>
          </w:p>
        </w:tc>
        <w:tc>
          <w:tcPr>
            <w:tcW w:w="222" w:type="pct"/>
            <w:tcBorders>
              <w:top w:val="nil"/>
              <w:left w:val="nil"/>
              <w:bottom w:val="single" w:sz="4" w:space="0" w:color="auto"/>
              <w:right w:val="single" w:sz="8" w:space="0" w:color="auto"/>
            </w:tcBorders>
            <w:shd w:val="clear" w:color="000000" w:fill="FFFFFF"/>
            <w:vAlign w:val="center"/>
            <w:hideMark/>
          </w:tcPr>
          <w:p w14:paraId="1540A32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BC0944B" w14:textId="77777777" w:rsidR="0026475C" w:rsidRPr="0026475C" w:rsidRDefault="0026475C" w:rsidP="0026475C">
            <w:pPr>
              <w:jc w:val="center"/>
              <w:rPr>
                <w:sz w:val="14"/>
                <w:szCs w:val="14"/>
              </w:rPr>
            </w:pPr>
            <w:r w:rsidRPr="0026475C">
              <w:rPr>
                <w:sz w:val="14"/>
                <w:szCs w:val="14"/>
              </w:rPr>
              <w:t>4,433</w:t>
            </w:r>
          </w:p>
        </w:tc>
        <w:tc>
          <w:tcPr>
            <w:tcW w:w="223" w:type="pct"/>
            <w:tcBorders>
              <w:top w:val="nil"/>
              <w:left w:val="nil"/>
              <w:bottom w:val="single" w:sz="4" w:space="0" w:color="auto"/>
              <w:right w:val="single" w:sz="8" w:space="0" w:color="auto"/>
            </w:tcBorders>
            <w:shd w:val="clear" w:color="000000" w:fill="FFFFFF"/>
            <w:vAlign w:val="center"/>
            <w:hideMark/>
          </w:tcPr>
          <w:p w14:paraId="5605E743" w14:textId="77777777" w:rsidR="0026475C" w:rsidRPr="0026475C" w:rsidRDefault="0026475C" w:rsidP="0026475C">
            <w:pPr>
              <w:jc w:val="center"/>
              <w:rPr>
                <w:sz w:val="14"/>
                <w:szCs w:val="14"/>
              </w:rPr>
            </w:pPr>
            <w:r w:rsidRPr="0026475C">
              <w:rPr>
                <w:sz w:val="14"/>
                <w:szCs w:val="14"/>
              </w:rPr>
              <w:t>2,850</w:t>
            </w:r>
          </w:p>
        </w:tc>
        <w:tc>
          <w:tcPr>
            <w:tcW w:w="222" w:type="pct"/>
            <w:tcBorders>
              <w:top w:val="nil"/>
              <w:left w:val="nil"/>
              <w:bottom w:val="single" w:sz="4" w:space="0" w:color="auto"/>
              <w:right w:val="single" w:sz="8" w:space="0" w:color="auto"/>
            </w:tcBorders>
            <w:shd w:val="clear" w:color="000000" w:fill="FFFFFF"/>
            <w:vAlign w:val="center"/>
            <w:hideMark/>
          </w:tcPr>
          <w:p w14:paraId="3B85C7B0" w14:textId="77777777" w:rsidR="0026475C" w:rsidRPr="0026475C" w:rsidRDefault="0026475C" w:rsidP="0026475C">
            <w:pPr>
              <w:jc w:val="center"/>
              <w:rPr>
                <w:sz w:val="14"/>
                <w:szCs w:val="14"/>
              </w:rPr>
            </w:pPr>
            <w:r w:rsidRPr="0026475C">
              <w:rPr>
                <w:sz w:val="14"/>
                <w:szCs w:val="14"/>
              </w:rPr>
              <w:t>0,865</w:t>
            </w:r>
          </w:p>
        </w:tc>
        <w:tc>
          <w:tcPr>
            <w:tcW w:w="222" w:type="pct"/>
            <w:tcBorders>
              <w:top w:val="nil"/>
              <w:left w:val="nil"/>
              <w:bottom w:val="single" w:sz="4" w:space="0" w:color="auto"/>
              <w:right w:val="single" w:sz="8" w:space="0" w:color="auto"/>
            </w:tcBorders>
            <w:shd w:val="clear" w:color="000000" w:fill="FFFFFF"/>
            <w:vAlign w:val="center"/>
            <w:hideMark/>
          </w:tcPr>
          <w:p w14:paraId="164A7651" w14:textId="77777777" w:rsidR="0026475C" w:rsidRPr="0026475C" w:rsidRDefault="0026475C" w:rsidP="0026475C">
            <w:pPr>
              <w:jc w:val="center"/>
              <w:rPr>
                <w:sz w:val="14"/>
                <w:szCs w:val="14"/>
              </w:rPr>
            </w:pPr>
            <w:r w:rsidRPr="0026475C">
              <w:rPr>
                <w:sz w:val="14"/>
                <w:szCs w:val="14"/>
              </w:rPr>
              <w:t>0,795</w:t>
            </w:r>
          </w:p>
        </w:tc>
        <w:tc>
          <w:tcPr>
            <w:tcW w:w="222" w:type="pct"/>
            <w:tcBorders>
              <w:top w:val="nil"/>
              <w:left w:val="nil"/>
              <w:bottom w:val="single" w:sz="4" w:space="0" w:color="auto"/>
              <w:right w:val="single" w:sz="8" w:space="0" w:color="auto"/>
            </w:tcBorders>
            <w:shd w:val="clear" w:color="000000" w:fill="FFFFFF"/>
            <w:vAlign w:val="center"/>
            <w:hideMark/>
          </w:tcPr>
          <w:p w14:paraId="41A9D0E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AC0E339" w14:textId="77777777" w:rsidR="0026475C" w:rsidRPr="0026475C" w:rsidRDefault="0026475C" w:rsidP="0026475C">
            <w:pPr>
              <w:jc w:val="center"/>
              <w:rPr>
                <w:sz w:val="14"/>
                <w:szCs w:val="14"/>
              </w:rPr>
            </w:pPr>
            <w:r w:rsidRPr="0026475C">
              <w:rPr>
                <w:sz w:val="14"/>
                <w:szCs w:val="14"/>
              </w:rPr>
              <w:t>4,511</w:t>
            </w:r>
          </w:p>
        </w:tc>
        <w:tc>
          <w:tcPr>
            <w:tcW w:w="223" w:type="pct"/>
            <w:tcBorders>
              <w:top w:val="nil"/>
              <w:left w:val="nil"/>
              <w:bottom w:val="single" w:sz="4" w:space="0" w:color="auto"/>
              <w:right w:val="single" w:sz="8" w:space="0" w:color="auto"/>
            </w:tcBorders>
            <w:shd w:val="clear" w:color="000000" w:fill="FFFFFF"/>
            <w:vAlign w:val="center"/>
            <w:hideMark/>
          </w:tcPr>
          <w:p w14:paraId="44D9D45A" w14:textId="77777777" w:rsidR="0026475C" w:rsidRPr="0026475C" w:rsidRDefault="0026475C" w:rsidP="0026475C">
            <w:pPr>
              <w:jc w:val="center"/>
              <w:rPr>
                <w:sz w:val="14"/>
                <w:szCs w:val="14"/>
              </w:rPr>
            </w:pPr>
            <w:r w:rsidRPr="0026475C">
              <w:rPr>
                <w:sz w:val="14"/>
                <w:szCs w:val="14"/>
              </w:rPr>
              <w:t>2,790</w:t>
            </w:r>
          </w:p>
        </w:tc>
        <w:tc>
          <w:tcPr>
            <w:tcW w:w="222" w:type="pct"/>
            <w:tcBorders>
              <w:top w:val="nil"/>
              <w:left w:val="nil"/>
              <w:bottom w:val="single" w:sz="4" w:space="0" w:color="auto"/>
              <w:right w:val="single" w:sz="8" w:space="0" w:color="auto"/>
            </w:tcBorders>
            <w:shd w:val="clear" w:color="000000" w:fill="FFFFFF"/>
            <w:vAlign w:val="center"/>
            <w:hideMark/>
          </w:tcPr>
          <w:p w14:paraId="73B467F2" w14:textId="77777777" w:rsidR="0026475C" w:rsidRPr="0026475C" w:rsidRDefault="0026475C" w:rsidP="0026475C">
            <w:pPr>
              <w:jc w:val="center"/>
              <w:rPr>
                <w:sz w:val="14"/>
                <w:szCs w:val="14"/>
              </w:rPr>
            </w:pPr>
            <w:r w:rsidRPr="0026475C">
              <w:rPr>
                <w:sz w:val="14"/>
                <w:szCs w:val="14"/>
              </w:rPr>
              <w:t>0,870</w:t>
            </w:r>
          </w:p>
        </w:tc>
        <w:tc>
          <w:tcPr>
            <w:tcW w:w="223" w:type="pct"/>
            <w:tcBorders>
              <w:top w:val="nil"/>
              <w:left w:val="nil"/>
              <w:bottom w:val="single" w:sz="4" w:space="0" w:color="auto"/>
              <w:right w:val="single" w:sz="8" w:space="0" w:color="auto"/>
            </w:tcBorders>
            <w:shd w:val="clear" w:color="000000" w:fill="FFFFFF"/>
            <w:vAlign w:val="center"/>
            <w:hideMark/>
          </w:tcPr>
          <w:p w14:paraId="6B04944A" w14:textId="77777777" w:rsidR="0026475C" w:rsidRPr="0026475C" w:rsidRDefault="0026475C" w:rsidP="0026475C">
            <w:pPr>
              <w:jc w:val="center"/>
              <w:rPr>
                <w:sz w:val="14"/>
                <w:szCs w:val="14"/>
              </w:rPr>
            </w:pPr>
            <w:r w:rsidRPr="0026475C">
              <w:rPr>
                <w:sz w:val="14"/>
                <w:szCs w:val="14"/>
              </w:rPr>
              <w:t>0,812</w:t>
            </w:r>
          </w:p>
        </w:tc>
        <w:tc>
          <w:tcPr>
            <w:tcW w:w="223" w:type="pct"/>
            <w:tcBorders>
              <w:top w:val="nil"/>
              <w:left w:val="nil"/>
              <w:bottom w:val="single" w:sz="4" w:space="0" w:color="auto"/>
              <w:right w:val="single" w:sz="8" w:space="0" w:color="auto"/>
            </w:tcBorders>
            <w:shd w:val="clear" w:color="000000" w:fill="FFFFFF"/>
            <w:vAlign w:val="center"/>
            <w:hideMark/>
          </w:tcPr>
          <w:p w14:paraId="29B9D1F2"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8B7FC84" w14:textId="77777777" w:rsidR="0026475C" w:rsidRPr="0026475C" w:rsidRDefault="0026475C" w:rsidP="0026475C">
            <w:pPr>
              <w:jc w:val="center"/>
              <w:rPr>
                <w:sz w:val="14"/>
                <w:szCs w:val="14"/>
              </w:rPr>
            </w:pPr>
            <w:r w:rsidRPr="0026475C">
              <w:rPr>
                <w:sz w:val="14"/>
                <w:szCs w:val="14"/>
              </w:rPr>
              <w:t>4,472</w:t>
            </w:r>
          </w:p>
        </w:tc>
      </w:tr>
      <w:tr w:rsidR="0026475C" w:rsidRPr="0026475C" w14:paraId="492EDCF7"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101E42F"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09BB2D8" w14:textId="77777777" w:rsidR="0026475C" w:rsidRPr="0026475C" w:rsidRDefault="0026475C" w:rsidP="0026475C">
            <w:pPr>
              <w:jc w:val="right"/>
              <w:rPr>
                <w:sz w:val="14"/>
                <w:szCs w:val="14"/>
              </w:rPr>
            </w:pPr>
            <w:r w:rsidRPr="0026475C">
              <w:rPr>
                <w:sz w:val="14"/>
                <w:szCs w:val="14"/>
              </w:rPr>
              <w:t>Сбыт 2</w:t>
            </w:r>
          </w:p>
        </w:tc>
        <w:tc>
          <w:tcPr>
            <w:tcW w:w="216" w:type="pct"/>
            <w:tcBorders>
              <w:top w:val="nil"/>
              <w:left w:val="nil"/>
              <w:bottom w:val="single" w:sz="4" w:space="0" w:color="auto"/>
              <w:right w:val="single" w:sz="8" w:space="0" w:color="auto"/>
            </w:tcBorders>
            <w:shd w:val="clear" w:color="auto" w:fill="auto"/>
            <w:vAlign w:val="center"/>
            <w:hideMark/>
          </w:tcPr>
          <w:p w14:paraId="0028E52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3BEBFD7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76747B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038553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C2AB963"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E16D59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D0D0D2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8BDDBF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6AC944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5C16A2B"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812CF8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4B175E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705917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BAA349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BB0145E"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D0A24B4" w14:textId="77777777" w:rsidR="0026475C" w:rsidRPr="0026475C" w:rsidRDefault="0026475C" w:rsidP="0026475C">
            <w:pPr>
              <w:jc w:val="center"/>
              <w:rPr>
                <w:sz w:val="14"/>
                <w:szCs w:val="14"/>
              </w:rPr>
            </w:pPr>
            <w:r w:rsidRPr="0026475C">
              <w:rPr>
                <w:sz w:val="14"/>
                <w:szCs w:val="14"/>
              </w:rPr>
              <w:t>0,000</w:t>
            </w:r>
          </w:p>
        </w:tc>
      </w:tr>
      <w:tr w:rsidR="0026475C" w:rsidRPr="0026475C" w14:paraId="6777A8E8"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5DFC5D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4B4FE2E" w14:textId="77777777" w:rsidR="0026475C" w:rsidRPr="0026475C" w:rsidRDefault="0026475C" w:rsidP="0026475C">
            <w:pPr>
              <w:jc w:val="right"/>
              <w:rPr>
                <w:sz w:val="14"/>
                <w:szCs w:val="14"/>
              </w:rPr>
            </w:pPr>
            <w:r w:rsidRPr="0026475C">
              <w:rPr>
                <w:sz w:val="14"/>
                <w:szCs w:val="14"/>
              </w:rPr>
              <w:t>Сбыт 3</w:t>
            </w:r>
          </w:p>
        </w:tc>
        <w:tc>
          <w:tcPr>
            <w:tcW w:w="216" w:type="pct"/>
            <w:tcBorders>
              <w:top w:val="nil"/>
              <w:left w:val="nil"/>
              <w:bottom w:val="single" w:sz="4" w:space="0" w:color="auto"/>
              <w:right w:val="single" w:sz="8" w:space="0" w:color="auto"/>
            </w:tcBorders>
            <w:shd w:val="clear" w:color="auto" w:fill="auto"/>
            <w:vAlign w:val="center"/>
            <w:hideMark/>
          </w:tcPr>
          <w:p w14:paraId="7E87EBF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3F74915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5F78C9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4D9779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5CDA3B7"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0D0E5E6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B4759D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B4FA76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9D65A7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F592952"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4A93216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9764F8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AD4D9D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2B5B5A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00638AF"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9B95ED3" w14:textId="77777777" w:rsidR="0026475C" w:rsidRPr="0026475C" w:rsidRDefault="0026475C" w:rsidP="0026475C">
            <w:pPr>
              <w:jc w:val="center"/>
              <w:rPr>
                <w:sz w:val="14"/>
                <w:szCs w:val="14"/>
              </w:rPr>
            </w:pPr>
            <w:r w:rsidRPr="0026475C">
              <w:rPr>
                <w:sz w:val="14"/>
                <w:szCs w:val="14"/>
              </w:rPr>
              <w:t>0,000</w:t>
            </w:r>
          </w:p>
        </w:tc>
      </w:tr>
      <w:tr w:rsidR="0026475C" w:rsidRPr="0026475C" w14:paraId="5688E67B"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497A77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900829A" w14:textId="77777777" w:rsidR="0026475C" w:rsidRPr="0026475C" w:rsidRDefault="0026475C" w:rsidP="0026475C">
            <w:pPr>
              <w:jc w:val="right"/>
              <w:rPr>
                <w:sz w:val="14"/>
                <w:szCs w:val="14"/>
              </w:rPr>
            </w:pPr>
            <w:r w:rsidRPr="0026475C">
              <w:rPr>
                <w:sz w:val="14"/>
                <w:szCs w:val="14"/>
              </w:rPr>
              <w:t>Сбыт 4</w:t>
            </w:r>
          </w:p>
        </w:tc>
        <w:tc>
          <w:tcPr>
            <w:tcW w:w="216" w:type="pct"/>
            <w:tcBorders>
              <w:top w:val="nil"/>
              <w:left w:val="nil"/>
              <w:bottom w:val="single" w:sz="4" w:space="0" w:color="auto"/>
              <w:right w:val="single" w:sz="8" w:space="0" w:color="auto"/>
            </w:tcBorders>
            <w:shd w:val="clear" w:color="auto" w:fill="auto"/>
            <w:vAlign w:val="center"/>
            <w:hideMark/>
          </w:tcPr>
          <w:p w14:paraId="239F503F"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31D655E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6AB6B8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948A1E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2784441"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0ADF5EF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649D14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8EDDA6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7E0337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F23A08B"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34D2CA7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5AD11A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B8A8A1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CE028B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E879DB9"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3BA8B8F" w14:textId="77777777" w:rsidR="0026475C" w:rsidRPr="0026475C" w:rsidRDefault="0026475C" w:rsidP="0026475C">
            <w:pPr>
              <w:jc w:val="center"/>
              <w:rPr>
                <w:sz w:val="14"/>
                <w:szCs w:val="14"/>
              </w:rPr>
            </w:pPr>
            <w:r w:rsidRPr="0026475C">
              <w:rPr>
                <w:sz w:val="14"/>
                <w:szCs w:val="14"/>
              </w:rPr>
              <w:t>0,000</w:t>
            </w:r>
          </w:p>
        </w:tc>
      </w:tr>
      <w:tr w:rsidR="0026475C" w:rsidRPr="0026475C" w14:paraId="2ACA9D27"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CFEEE80" w14:textId="77777777" w:rsidR="0026475C" w:rsidRPr="0026475C" w:rsidRDefault="0026475C" w:rsidP="0026475C">
            <w:pPr>
              <w:jc w:val="center"/>
              <w:rPr>
                <w:sz w:val="14"/>
                <w:szCs w:val="14"/>
              </w:rPr>
            </w:pPr>
            <w:r w:rsidRPr="0026475C">
              <w:rPr>
                <w:sz w:val="14"/>
                <w:szCs w:val="14"/>
              </w:rPr>
              <w:t>4.1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B107AF8" w14:textId="77777777" w:rsidR="0026475C" w:rsidRPr="0026475C" w:rsidRDefault="0026475C" w:rsidP="0026475C">
            <w:pPr>
              <w:ind w:firstLineChars="400" w:firstLine="560"/>
              <w:rPr>
                <w:sz w:val="14"/>
                <w:szCs w:val="14"/>
              </w:rPr>
            </w:pPr>
            <w:r w:rsidRPr="0026475C">
              <w:rPr>
                <w:sz w:val="14"/>
                <w:szCs w:val="14"/>
              </w:rPr>
              <w:t>Потери, относимые на сторонних потребителей</w:t>
            </w:r>
          </w:p>
        </w:tc>
        <w:tc>
          <w:tcPr>
            <w:tcW w:w="216" w:type="pct"/>
            <w:tcBorders>
              <w:top w:val="nil"/>
              <w:left w:val="nil"/>
              <w:bottom w:val="single" w:sz="4" w:space="0" w:color="auto"/>
              <w:right w:val="single" w:sz="8" w:space="0" w:color="auto"/>
            </w:tcBorders>
            <w:shd w:val="clear" w:color="auto" w:fill="auto"/>
            <w:vAlign w:val="center"/>
            <w:hideMark/>
          </w:tcPr>
          <w:p w14:paraId="024A471A"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76965D19" w14:textId="77777777" w:rsidR="0026475C" w:rsidRPr="0026475C" w:rsidRDefault="0026475C" w:rsidP="0026475C">
            <w:pPr>
              <w:jc w:val="center"/>
              <w:rPr>
                <w:sz w:val="14"/>
                <w:szCs w:val="14"/>
              </w:rPr>
            </w:pPr>
            <w:r w:rsidRPr="0026475C">
              <w:rPr>
                <w:sz w:val="14"/>
                <w:szCs w:val="14"/>
              </w:rPr>
              <w:t>2,729</w:t>
            </w:r>
          </w:p>
        </w:tc>
        <w:tc>
          <w:tcPr>
            <w:tcW w:w="222" w:type="pct"/>
            <w:tcBorders>
              <w:top w:val="nil"/>
              <w:left w:val="nil"/>
              <w:bottom w:val="single" w:sz="4" w:space="0" w:color="auto"/>
              <w:right w:val="single" w:sz="8" w:space="0" w:color="auto"/>
            </w:tcBorders>
            <w:shd w:val="clear" w:color="auto" w:fill="auto"/>
            <w:vAlign w:val="center"/>
            <w:hideMark/>
          </w:tcPr>
          <w:p w14:paraId="017E922E" w14:textId="77777777" w:rsidR="0026475C" w:rsidRPr="0026475C" w:rsidRDefault="0026475C" w:rsidP="0026475C">
            <w:pPr>
              <w:jc w:val="center"/>
              <w:rPr>
                <w:sz w:val="14"/>
                <w:szCs w:val="14"/>
              </w:rPr>
            </w:pPr>
            <w:r w:rsidRPr="0026475C">
              <w:rPr>
                <w:sz w:val="14"/>
                <w:szCs w:val="14"/>
              </w:rPr>
              <w:t>0,875</w:t>
            </w:r>
          </w:p>
        </w:tc>
        <w:tc>
          <w:tcPr>
            <w:tcW w:w="222" w:type="pct"/>
            <w:tcBorders>
              <w:top w:val="nil"/>
              <w:left w:val="nil"/>
              <w:bottom w:val="single" w:sz="4" w:space="0" w:color="auto"/>
              <w:right w:val="single" w:sz="8" w:space="0" w:color="auto"/>
            </w:tcBorders>
            <w:shd w:val="clear" w:color="auto" w:fill="auto"/>
            <w:vAlign w:val="center"/>
            <w:hideMark/>
          </w:tcPr>
          <w:p w14:paraId="6FBAB01F" w14:textId="77777777" w:rsidR="0026475C" w:rsidRPr="0026475C" w:rsidRDefault="0026475C" w:rsidP="0026475C">
            <w:pPr>
              <w:jc w:val="center"/>
              <w:rPr>
                <w:sz w:val="14"/>
                <w:szCs w:val="14"/>
              </w:rPr>
            </w:pPr>
            <w:r w:rsidRPr="0026475C">
              <w:rPr>
                <w:sz w:val="14"/>
                <w:szCs w:val="14"/>
              </w:rPr>
              <w:t>0,830</w:t>
            </w:r>
          </w:p>
        </w:tc>
        <w:tc>
          <w:tcPr>
            <w:tcW w:w="222" w:type="pct"/>
            <w:tcBorders>
              <w:top w:val="nil"/>
              <w:left w:val="nil"/>
              <w:bottom w:val="single" w:sz="4" w:space="0" w:color="auto"/>
              <w:right w:val="single" w:sz="8" w:space="0" w:color="auto"/>
            </w:tcBorders>
            <w:shd w:val="clear" w:color="auto" w:fill="auto"/>
            <w:vAlign w:val="center"/>
            <w:hideMark/>
          </w:tcPr>
          <w:p w14:paraId="6803850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A144FC3" w14:textId="77777777" w:rsidR="0026475C" w:rsidRPr="0026475C" w:rsidRDefault="0026475C" w:rsidP="0026475C">
            <w:pPr>
              <w:jc w:val="center"/>
              <w:rPr>
                <w:sz w:val="14"/>
                <w:szCs w:val="14"/>
              </w:rPr>
            </w:pPr>
            <w:r w:rsidRPr="0026475C">
              <w:rPr>
                <w:sz w:val="14"/>
                <w:szCs w:val="14"/>
              </w:rPr>
              <w:t>4,433</w:t>
            </w:r>
          </w:p>
        </w:tc>
        <w:tc>
          <w:tcPr>
            <w:tcW w:w="223" w:type="pct"/>
            <w:tcBorders>
              <w:top w:val="nil"/>
              <w:left w:val="nil"/>
              <w:bottom w:val="single" w:sz="4" w:space="0" w:color="auto"/>
              <w:right w:val="single" w:sz="8" w:space="0" w:color="auto"/>
            </w:tcBorders>
            <w:shd w:val="clear" w:color="auto" w:fill="auto"/>
            <w:vAlign w:val="center"/>
            <w:hideMark/>
          </w:tcPr>
          <w:p w14:paraId="2844D856" w14:textId="77777777" w:rsidR="0026475C" w:rsidRPr="0026475C" w:rsidRDefault="0026475C" w:rsidP="0026475C">
            <w:pPr>
              <w:jc w:val="center"/>
              <w:rPr>
                <w:sz w:val="14"/>
                <w:szCs w:val="14"/>
              </w:rPr>
            </w:pPr>
            <w:r w:rsidRPr="0026475C">
              <w:rPr>
                <w:sz w:val="14"/>
                <w:szCs w:val="14"/>
              </w:rPr>
              <w:t>2,850</w:t>
            </w:r>
          </w:p>
        </w:tc>
        <w:tc>
          <w:tcPr>
            <w:tcW w:w="222" w:type="pct"/>
            <w:tcBorders>
              <w:top w:val="nil"/>
              <w:left w:val="nil"/>
              <w:bottom w:val="single" w:sz="4" w:space="0" w:color="auto"/>
              <w:right w:val="single" w:sz="8" w:space="0" w:color="auto"/>
            </w:tcBorders>
            <w:shd w:val="clear" w:color="auto" w:fill="auto"/>
            <w:vAlign w:val="center"/>
            <w:hideMark/>
          </w:tcPr>
          <w:p w14:paraId="742C35AE" w14:textId="77777777" w:rsidR="0026475C" w:rsidRPr="0026475C" w:rsidRDefault="0026475C" w:rsidP="0026475C">
            <w:pPr>
              <w:jc w:val="center"/>
              <w:rPr>
                <w:sz w:val="14"/>
                <w:szCs w:val="14"/>
              </w:rPr>
            </w:pPr>
            <w:r w:rsidRPr="0026475C">
              <w:rPr>
                <w:sz w:val="14"/>
                <w:szCs w:val="14"/>
              </w:rPr>
              <w:t>0,865</w:t>
            </w:r>
          </w:p>
        </w:tc>
        <w:tc>
          <w:tcPr>
            <w:tcW w:w="222" w:type="pct"/>
            <w:tcBorders>
              <w:top w:val="nil"/>
              <w:left w:val="nil"/>
              <w:bottom w:val="single" w:sz="4" w:space="0" w:color="auto"/>
              <w:right w:val="single" w:sz="8" w:space="0" w:color="auto"/>
            </w:tcBorders>
            <w:shd w:val="clear" w:color="auto" w:fill="auto"/>
            <w:vAlign w:val="center"/>
            <w:hideMark/>
          </w:tcPr>
          <w:p w14:paraId="5F143744" w14:textId="77777777" w:rsidR="0026475C" w:rsidRPr="0026475C" w:rsidRDefault="0026475C" w:rsidP="0026475C">
            <w:pPr>
              <w:jc w:val="center"/>
              <w:rPr>
                <w:sz w:val="14"/>
                <w:szCs w:val="14"/>
              </w:rPr>
            </w:pPr>
            <w:r w:rsidRPr="0026475C">
              <w:rPr>
                <w:sz w:val="14"/>
                <w:szCs w:val="14"/>
              </w:rPr>
              <w:t>0,795</w:t>
            </w:r>
          </w:p>
        </w:tc>
        <w:tc>
          <w:tcPr>
            <w:tcW w:w="222" w:type="pct"/>
            <w:tcBorders>
              <w:top w:val="nil"/>
              <w:left w:val="nil"/>
              <w:bottom w:val="single" w:sz="4" w:space="0" w:color="auto"/>
              <w:right w:val="single" w:sz="8" w:space="0" w:color="auto"/>
            </w:tcBorders>
            <w:shd w:val="clear" w:color="auto" w:fill="auto"/>
            <w:vAlign w:val="center"/>
            <w:hideMark/>
          </w:tcPr>
          <w:p w14:paraId="25990AA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B39EE5F" w14:textId="77777777" w:rsidR="0026475C" w:rsidRPr="0026475C" w:rsidRDefault="0026475C" w:rsidP="0026475C">
            <w:pPr>
              <w:jc w:val="center"/>
              <w:rPr>
                <w:sz w:val="14"/>
                <w:szCs w:val="14"/>
              </w:rPr>
            </w:pPr>
            <w:r w:rsidRPr="0026475C">
              <w:rPr>
                <w:sz w:val="14"/>
                <w:szCs w:val="14"/>
              </w:rPr>
              <w:t>4,511</w:t>
            </w:r>
          </w:p>
        </w:tc>
        <w:tc>
          <w:tcPr>
            <w:tcW w:w="223" w:type="pct"/>
            <w:tcBorders>
              <w:top w:val="nil"/>
              <w:left w:val="nil"/>
              <w:bottom w:val="single" w:sz="4" w:space="0" w:color="auto"/>
              <w:right w:val="single" w:sz="8" w:space="0" w:color="auto"/>
            </w:tcBorders>
            <w:shd w:val="clear" w:color="000000" w:fill="FFFFFF"/>
            <w:vAlign w:val="center"/>
            <w:hideMark/>
          </w:tcPr>
          <w:p w14:paraId="787AA693" w14:textId="77777777" w:rsidR="0026475C" w:rsidRPr="0026475C" w:rsidRDefault="0026475C" w:rsidP="0026475C">
            <w:pPr>
              <w:jc w:val="center"/>
              <w:rPr>
                <w:sz w:val="14"/>
                <w:szCs w:val="14"/>
              </w:rPr>
            </w:pPr>
            <w:r w:rsidRPr="0026475C">
              <w:rPr>
                <w:sz w:val="14"/>
                <w:szCs w:val="14"/>
              </w:rPr>
              <w:t>2,790</w:t>
            </w:r>
          </w:p>
        </w:tc>
        <w:tc>
          <w:tcPr>
            <w:tcW w:w="222" w:type="pct"/>
            <w:tcBorders>
              <w:top w:val="nil"/>
              <w:left w:val="nil"/>
              <w:bottom w:val="single" w:sz="4" w:space="0" w:color="auto"/>
              <w:right w:val="single" w:sz="8" w:space="0" w:color="auto"/>
            </w:tcBorders>
            <w:shd w:val="clear" w:color="000000" w:fill="FFFFFF"/>
            <w:vAlign w:val="center"/>
            <w:hideMark/>
          </w:tcPr>
          <w:p w14:paraId="14553D2E" w14:textId="77777777" w:rsidR="0026475C" w:rsidRPr="0026475C" w:rsidRDefault="0026475C" w:rsidP="0026475C">
            <w:pPr>
              <w:jc w:val="center"/>
              <w:rPr>
                <w:sz w:val="14"/>
                <w:szCs w:val="14"/>
              </w:rPr>
            </w:pPr>
            <w:r w:rsidRPr="0026475C">
              <w:rPr>
                <w:sz w:val="14"/>
                <w:szCs w:val="14"/>
              </w:rPr>
              <w:t>0,870</w:t>
            </w:r>
          </w:p>
        </w:tc>
        <w:tc>
          <w:tcPr>
            <w:tcW w:w="223" w:type="pct"/>
            <w:tcBorders>
              <w:top w:val="nil"/>
              <w:left w:val="nil"/>
              <w:bottom w:val="single" w:sz="4" w:space="0" w:color="auto"/>
              <w:right w:val="single" w:sz="8" w:space="0" w:color="auto"/>
            </w:tcBorders>
            <w:shd w:val="clear" w:color="000000" w:fill="FFFFFF"/>
            <w:vAlign w:val="center"/>
            <w:hideMark/>
          </w:tcPr>
          <w:p w14:paraId="2518D738" w14:textId="77777777" w:rsidR="0026475C" w:rsidRPr="0026475C" w:rsidRDefault="0026475C" w:rsidP="0026475C">
            <w:pPr>
              <w:jc w:val="center"/>
              <w:rPr>
                <w:sz w:val="14"/>
                <w:szCs w:val="14"/>
              </w:rPr>
            </w:pPr>
            <w:r w:rsidRPr="0026475C">
              <w:rPr>
                <w:sz w:val="14"/>
                <w:szCs w:val="14"/>
              </w:rPr>
              <w:t>0,812</w:t>
            </w:r>
          </w:p>
        </w:tc>
        <w:tc>
          <w:tcPr>
            <w:tcW w:w="223" w:type="pct"/>
            <w:tcBorders>
              <w:top w:val="nil"/>
              <w:left w:val="nil"/>
              <w:bottom w:val="single" w:sz="4" w:space="0" w:color="auto"/>
              <w:right w:val="single" w:sz="8" w:space="0" w:color="auto"/>
            </w:tcBorders>
            <w:shd w:val="clear" w:color="000000" w:fill="FFFFFF"/>
            <w:vAlign w:val="center"/>
            <w:hideMark/>
          </w:tcPr>
          <w:p w14:paraId="45053A16"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492476A" w14:textId="77777777" w:rsidR="0026475C" w:rsidRPr="0026475C" w:rsidRDefault="0026475C" w:rsidP="0026475C">
            <w:pPr>
              <w:jc w:val="center"/>
              <w:rPr>
                <w:sz w:val="14"/>
                <w:szCs w:val="14"/>
              </w:rPr>
            </w:pPr>
            <w:r w:rsidRPr="0026475C">
              <w:rPr>
                <w:sz w:val="14"/>
                <w:szCs w:val="14"/>
              </w:rPr>
              <w:t>4,472</w:t>
            </w:r>
          </w:p>
        </w:tc>
      </w:tr>
      <w:tr w:rsidR="0026475C" w:rsidRPr="0026475C" w14:paraId="13BEECC8" w14:textId="77777777" w:rsidTr="009734C9">
        <w:trPr>
          <w:trHeight w:val="20"/>
        </w:trPr>
        <w:tc>
          <w:tcPr>
            <w:tcW w:w="177" w:type="pct"/>
            <w:tcBorders>
              <w:top w:val="nil"/>
              <w:left w:val="single" w:sz="8" w:space="0" w:color="auto"/>
              <w:bottom w:val="double" w:sz="6" w:space="0" w:color="auto"/>
              <w:right w:val="nil"/>
            </w:tcBorders>
            <w:shd w:val="clear" w:color="auto" w:fill="auto"/>
            <w:vAlign w:val="center"/>
            <w:hideMark/>
          </w:tcPr>
          <w:p w14:paraId="39FBAD85" w14:textId="77777777" w:rsidR="0026475C" w:rsidRPr="0026475C" w:rsidRDefault="0026475C" w:rsidP="0026475C">
            <w:pPr>
              <w:jc w:val="center"/>
              <w:rPr>
                <w:sz w:val="14"/>
                <w:szCs w:val="14"/>
              </w:rPr>
            </w:pPr>
            <w:r w:rsidRPr="0026475C">
              <w:rPr>
                <w:sz w:val="14"/>
                <w:szCs w:val="14"/>
              </w:rPr>
              <w:t>4.2</w:t>
            </w:r>
          </w:p>
        </w:tc>
        <w:tc>
          <w:tcPr>
            <w:tcW w:w="1215" w:type="pct"/>
            <w:tcBorders>
              <w:top w:val="nil"/>
              <w:left w:val="single" w:sz="8" w:space="0" w:color="auto"/>
              <w:bottom w:val="double" w:sz="6" w:space="0" w:color="auto"/>
              <w:right w:val="single" w:sz="8" w:space="0" w:color="auto"/>
            </w:tcBorders>
            <w:shd w:val="clear" w:color="auto" w:fill="auto"/>
            <w:vAlign w:val="center"/>
            <w:hideMark/>
          </w:tcPr>
          <w:p w14:paraId="073CA4AE" w14:textId="77777777" w:rsidR="0026475C" w:rsidRPr="0026475C" w:rsidRDefault="0026475C" w:rsidP="0026475C">
            <w:pPr>
              <w:ind w:firstLineChars="400" w:firstLine="560"/>
              <w:rPr>
                <w:sz w:val="14"/>
                <w:szCs w:val="14"/>
              </w:rPr>
            </w:pPr>
            <w:r w:rsidRPr="0026475C">
              <w:rPr>
                <w:sz w:val="14"/>
                <w:szCs w:val="14"/>
              </w:rPr>
              <w:t>Потери, относимые на производственные нужды ЭСО</w:t>
            </w:r>
          </w:p>
        </w:tc>
        <w:tc>
          <w:tcPr>
            <w:tcW w:w="216" w:type="pct"/>
            <w:tcBorders>
              <w:top w:val="nil"/>
              <w:left w:val="nil"/>
              <w:bottom w:val="double" w:sz="6" w:space="0" w:color="auto"/>
              <w:right w:val="single" w:sz="8" w:space="0" w:color="auto"/>
            </w:tcBorders>
            <w:shd w:val="clear" w:color="auto" w:fill="auto"/>
            <w:vAlign w:val="center"/>
            <w:hideMark/>
          </w:tcPr>
          <w:p w14:paraId="3C86672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double" w:sz="6" w:space="0" w:color="auto"/>
              <w:right w:val="single" w:sz="8" w:space="0" w:color="auto"/>
            </w:tcBorders>
            <w:shd w:val="clear" w:color="000000" w:fill="FFFFFF"/>
            <w:vAlign w:val="center"/>
            <w:hideMark/>
          </w:tcPr>
          <w:p w14:paraId="0B2F0E2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273E5AE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1E3282B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12CCCFA4"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double" w:sz="6" w:space="0" w:color="auto"/>
              <w:right w:val="single" w:sz="8" w:space="0" w:color="auto"/>
            </w:tcBorders>
            <w:shd w:val="clear" w:color="000000" w:fill="FFFFFF"/>
            <w:vAlign w:val="center"/>
            <w:hideMark/>
          </w:tcPr>
          <w:p w14:paraId="56468C6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double" w:sz="6" w:space="0" w:color="auto"/>
              <w:right w:val="single" w:sz="8" w:space="0" w:color="auto"/>
            </w:tcBorders>
            <w:shd w:val="clear" w:color="000000" w:fill="FFFFFF"/>
            <w:vAlign w:val="center"/>
            <w:hideMark/>
          </w:tcPr>
          <w:p w14:paraId="6B857D1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7B1C0F1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7E7B4FB3"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double" w:sz="6" w:space="0" w:color="auto"/>
              <w:right w:val="single" w:sz="8" w:space="0" w:color="auto"/>
            </w:tcBorders>
            <w:shd w:val="clear" w:color="000000" w:fill="FFFFFF"/>
            <w:vAlign w:val="center"/>
            <w:hideMark/>
          </w:tcPr>
          <w:p w14:paraId="5BAD7359"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double" w:sz="6" w:space="0" w:color="auto"/>
              <w:right w:val="single" w:sz="8" w:space="0" w:color="auto"/>
            </w:tcBorders>
            <w:shd w:val="clear" w:color="000000" w:fill="FFFFFF"/>
            <w:vAlign w:val="center"/>
            <w:hideMark/>
          </w:tcPr>
          <w:p w14:paraId="282EF7C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double" w:sz="6" w:space="0" w:color="auto"/>
              <w:right w:val="single" w:sz="8" w:space="0" w:color="auto"/>
            </w:tcBorders>
            <w:shd w:val="clear" w:color="000000" w:fill="FFFFFF"/>
            <w:vAlign w:val="center"/>
            <w:hideMark/>
          </w:tcPr>
          <w:p w14:paraId="2CE423A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double" w:sz="6" w:space="0" w:color="auto"/>
              <w:right w:val="single" w:sz="8" w:space="0" w:color="auto"/>
            </w:tcBorders>
            <w:shd w:val="clear" w:color="000000" w:fill="FFFFFF"/>
            <w:vAlign w:val="center"/>
            <w:hideMark/>
          </w:tcPr>
          <w:p w14:paraId="4737698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double" w:sz="6" w:space="0" w:color="auto"/>
              <w:right w:val="single" w:sz="8" w:space="0" w:color="auto"/>
            </w:tcBorders>
            <w:shd w:val="clear" w:color="000000" w:fill="FFFFFF"/>
            <w:vAlign w:val="center"/>
            <w:hideMark/>
          </w:tcPr>
          <w:p w14:paraId="33D8F11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double" w:sz="6" w:space="0" w:color="auto"/>
              <w:right w:val="single" w:sz="8" w:space="0" w:color="auto"/>
            </w:tcBorders>
            <w:shd w:val="clear" w:color="000000" w:fill="FFFFFF"/>
            <w:vAlign w:val="center"/>
            <w:hideMark/>
          </w:tcPr>
          <w:p w14:paraId="24A58893"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double" w:sz="6" w:space="0" w:color="auto"/>
              <w:right w:val="single" w:sz="8" w:space="0" w:color="auto"/>
            </w:tcBorders>
            <w:shd w:val="clear" w:color="000000" w:fill="FFFFFF"/>
            <w:vAlign w:val="center"/>
            <w:hideMark/>
          </w:tcPr>
          <w:p w14:paraId="7D752FFD" w14:textId="77777777" w:rsidR="0026475C" w:rsidRPr="0026475C" w:rsidRDefault="0026475C" w:rsidP="0026475C">
            <w:pPr>
              <w:jc w:val="center"/>
              <w:rPr>
                <w:sz w:val="14"/>
                <w:szCs w:val="14"/>
              </w:rPr>
            </w:pPr>
            <w:r w:rsidRPr="0026475C">
              <w:rPr>
                <w:sz w:val="14"/>
                <w:szCs w:val="14"/>
              </w:rPr>
              <w:t>0,000</w:t>
            </w:r>
          </w:p>
        </w:tc>
      </w:tr>
      <w:tr w:rsidR="0026475C" w:rsidRPr="0026475C" w14:paraId="2E62AA09"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E8E6F7A" w14:textId="77777777" w:rsidR="0026475C" w:rsidRPr="0026475C" w:rsidRDefault="0026475C" w:rsidP="0026475C">
            <w:pPr>
              <w:jc w:val="center"/>
              <w:rPr>
                <w:sz w:val="14"/>
                <w:szCs w:val="14"/>
              </w:rPr>
            </w:pPr>
            <w:r w:rsidRPr="0026475C">
              <w:rPr>
                <w:sz w:val="14"/>
                <w:szCs w:val="14"/>
              </w:rPr>
              <w:t>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9576559" w14:textId="77777777" w:rsidR="0026475C" w:rsidRPr="0026475C" w:rsidRDefault="0026475C" w:rsidP="0026475C">
            <w:pPr>
              <w:rPr>
                <w:sz w:val="14"/>
                <w:szCs w:val="14"/>
              </w:rPr>
            </w:pPr>
            <w:r w:rsidRPr="0026475C">
              <w:rPr>
                <w:sz w:val="14"/>
                <w:szCs w:val="14"/>
              </w:rPr>
              <w:t>Отпуск в сеть, в т.ч.:</w:t>
            </w:r>
          </w:p>
        </w:tc>
        <w:tc>
          <w:tcPr>
            <w:tcW w:w="216" w:type="pct"/>
            <w:tcBorders>
              <w:top w:val="nil"/>
              <w:left w:val="nil"/>
              <w:bottom w:val="single" w:sz="4" w:space="0" w:color="auto"/>
              <w:right w:val="single" w:sz="8" w:space="0" w:color="auto"/>
            </w:tcBorders>
            <w:shd w:val="clear" w:color="auto" w:fill="auto"/>
            <w:vAlign w:val="center"/>
            <w:hideMark/>
          </w:tcPr>
          <w:p w14:paraId="08D7F2DC"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5F8C8822" w14:textId="77777777" w:rsidR="0026475C" w:rsidRPr="0026475C" w:rsidRDefault="0026475C" w:rsidP="0026475C">
            <w:pPr>
              <w:jc w:val="center"/>
              <w:rPr>
                <w:sz w:val="14"/>
                <w:szCs w:val="14"/>
              </w:rPr>
            </w:pPr>
            <w:r w:rsidRPr="0026475C">
              <w:rPr>
                <w:sz w:val="14"/>
                <w:szCs w:val="14"/>
              </w:rPr>
              <w:t>131,257</w:t>
            </w:r>
          </w:p>
        </w:tc>
        <w:tc>
          <w:tcPr>
            <w:tcW w:w="222" w:type="pct"/>
            <w:tcBorders>
              <w:top w:val="nil"/>
              <w:left w:val="nil"/>
              <w:bottom w:val="single" w:sz="4" w:space="0" w:color="auto"/>
              <w:right w:val="single" w:sz="8" w:space="0" w:color="auto"/>
            </w:tcBorders>
            <w:shd w:val="clear" w:color="auto" w:fill="auto"/>
            <w:vAlign w:val="center"/>
            <w:hideMark/>
          </w:tcPr>
          <w:p w14:paraId="2D4F729E" w14:textId="77777777" w:rsidR="0026475C" w:rsidRPr="0026475C" w:rsidRDefault="0026475C" w:rsidP="0026475C">
            <w:pPr>
              <w:jc w:val="center"/>
              <w:rPr>
                <w:sz w:val="14"/>
                <w:szCs w:val="14"/>
              </w:rPr>
            </w:pPr>
            <w:r w:rsidRPr="0026475C">
              <w:rPr>
                <w:sz w:val="14"/>
                <w:szCs w:val="14"/>
              </w:rPr>
              <w:t>90,146</w:t>
            </w:r>
          </w:p>
        </w:tc>
        <w:tc>
          <w:tcPr>
            <w:tcW w:w="222" w:type="pct"/>
            <w:tcBorders>
              <w:top w:val="nil"/>
              <w:left w:val="nil"/>
              <w:bottom w:val="single" w:sz="4" w:space="0" w:color="auto"/>
              <w:right w:val="single" w:sz="8" w:space="0" w:color="auto"/>
            </w:tcBorders>
            <w:shd w:val="clear" w:color="auto" w:fill="auto"/>
            <w:vAlign w:val="center"/>
            <w:hideMark/>
          </w:tcPr>
          <w:p w14:paraId="5BECF150" w14:textId="77777777" w:rsidR="0026475C" w:rsidRPr="0026475C" w:rsidRDefault="0026475C" w:rsidP="0026475C">
            <w:pPr>
              <w:jc w:val="center"/>
              <w:rPr>
                <w:sz w:val="14"/>
                <w:szCs w:val="14"/>
              </w:rPr>
            </w:pPr>
            <w:r w:rsidRPr="0026475C">
              <w:rPr>
                <w:sz w:val="14"/>
                <w:szCs w:val="14"/>
              </w:rPr>
              <w:t>27,543</w:t>
            </w:r>
          </w:p>
        </w:tc>
        <w:tc>
          <w:tcPr>
            <w:tcW w:w="222" w:type="pct"/>
            <w:tcBorders>
              <w:top w:val="nil"/>
              <w:left w:val="nil"/>
              <w:bottom w:val="single" w:sz="4" w:space="0" w:color="auto"/>
              <w:right w:val="single" w:sz="8" w:space="0" w:color="auto"/>
            </w:tcBorders>
            <w:shd w:val="clear" w:color="auto" w:fill="auto"/>
            <w:vAlign w:val="center"/>
            <w:hideMark/>
          </w:tcPr>
          <w:p w14:paraId="2BF262B4" w14:textId="77777777" w:rsidR="0026475C" w:rsidRPr="0026475C" w:rsidRDefault="0026475C" w:rsidP="0026475C">
            <w:pPr>
              <w:jc w:val="center"/>
              <w:rPr>
                <w:sz w:val="14"/>
                <w:szCs w:val="14"/>
              </w:rPr>
            </w:pPr>
            <w:r w:rsidRPr="0026475C">
              <w:rPr>
                <w:sz w:val="14"/>
                <w:szCs w:val="14"/>
              </w:rPr>
              <w:t>0,380</w:t>
            </w:r>
          </w:p>
        </w:tc>
        <w:tc>
          <w:tcPr>
            <w:tcW w:w="223" w:type="pct"/>
            <w:tcBorders>
              <w:top w:val="nil"/>
              <w:left w:val="nil"/>
              <w:bottom w:val="single" w:sz="4" w:space="0" w:color="auto"/>
              <w:right w:val="single" w:sz="8" w:space="0" w:color="auto"/>
            </w:tcBorders>
            <w:shd w:val="clear" w:color="auto" w:fill="auto"/>
            <w:vAlign w:val="center"/>
            <w:hideMark/>
          </w:tcPr>
          <w:p w14:paraId="0CC168AA" w14:textId="77777777" w:rsidR="0026475C" w:rsidRPr="0026475C" w:rsidRDefault="0026475C" w:rsidP="0026475C">
            <w:pPr>
              <w:jc w:val="center"/>
              <w:rPr>
                <w:sz w:val="14"/>
                <w:szCs w:val="14"/>
              </w:rPr>
            </w:pPr>
            <w:r w:rsidRPr="0026475C">
              <w:rPr>
                <w:sz w:val="14"/>
                <w:szCs w:val="14"/>
              </w:rPr>
              <w:t>249,326</w:t>
            </w:r>
          </w:p>
        </w:tc>
        <w:tc>
          <w:tcPr>
            <w:tcW w:w="223" w:type="pct"/>
            <w:tcBorders>
              <w:top w:val="nil"/>
              <w:left w:val="nil"/>
              <w:bottom w:val="single" w:sz="4" w:space="0" w:color="auto"/>
              <w:right w:val="single" w:sz="8" w:space="0" w:color="auto"/>
            </w:tcBorders>
            <w:shd w:val="clear" w:color="auto" w:fill="auto"/>
            <w:vAlign w:val="center"/>
            <w:hideMark/>
          </w:tcPr>
          <w:p w14:paraId="72D8E9FE" w14:textId="77777777" w:rsidR="0026475C" w:rsidRPr="0026475C" w:rsidRDefault="0026475C" w:rsidP="0026475C">
            <w:pPr>
              <w:jc w:val="center"/>
              <w:rPr>
                <w:sz w:val="14"/>
                <w:szCs w:val="14"/>
              </w:rPr>
            </w:pPr>
            <w:r w:rsidRPr="0026475C">
              <w:rPr>
                <w:sz w:val="14"/>
                <w:szCs w:val="14"/>
              </w:rPr>
              <w:t>134,011</w:t>
            </w:r>
          </w:p>
        </w:tc>
        <w:tc>
          <w:tcPr>
            <w:tcW w:w="222" w:type="pct"/>
            <w:tcBorders>
              <w:top w:val="nil"/>
              <w:left w:val="nil"/>
              <w:bottom w:val="single" w:sz="4" w:space="0" w:color="auto"/>
              <w:right w:val="single" w:sz="8" w:space="0" w:color="auto"/>
            </w:tcBorders>
            <w:shd w:val="clear" w:color="auto" w:fill="auto"/>
            <w:vAlign w:val="center"/>
            <w:hideMark/>
          </w:tcPr>
          <w:p w14:paraId="0695A3DF" w14:textId="77777777" w:rsidR="0026475C" w:rsidRPr="0026475C" w:rsidRDefault="0026475C" w:rsidP="0026475C">
            <w:pPr>
              <w:jc w:val="center"/>
              <w:rPr>
                <w:sz w:val="14"/>
                <w:szCs w:val="14"/>
              </w:rPr>
            </w:pPr>
            <w:r w:rsidRPr="0026475C">
              <w:rPr>
                <w:sz w:val="14"/>
                <w:szCs w:val="14"/>
              </w:rPr>
              <w:t>92,137</w:t>
            </w:r>
          </w:p>
        </w:tc>
        <w:tc>
          <w:tcPr>
            <w:tcW w:w="222" w:type="pct"/>
            <w:tcBorders>
              <w:top w:val="nil"/>
              <w:left w:val="nil"/>
              <w:bottom w:val="single" w:sz="4" w:space="0" w:color="auto"/>
              <w:right w:val="single" w:sz="8" w:space="0" w:color="auto"/>
            </w:tcBorders>
            <w:shd w:val="clear" w:color="auto" w:fill="auto"/>
            <w:vAlign w:val="center"/>
            <w:hideMark/>
          </w:tcPr>
          <w:p w14:paraId="35BC5962" w14:textId="77777777" w:rsidR="0026475C" w:rsidRPr="0026475C" w:rsidRDefault="0026475C" w:rsidP="0026475C">
            <w:pPr>
              <w:jc w:val="center"/>
              <w:rPr>
                <w:sz w:val="14"/>
                <w:szCs w:val="14"/>
              </w:rPr>
            </w:pPr>
            <w:r w:rsidRPr="0026475C">
              <w:rPr>
                <w:sz w:val="14"/>
                <w:szCs w:val="14"/>
              </w:rPr>
              <w:t>26,240</w:t>
            </w:r>
          </w:p>
        </w:tc>
        <w:tc>
          <w:tcPr>
            <w:tcW w:w="222" w:type="pct"/>
            <w:tcBorders>
              <w:top w:val="nil"/>
              <w:left w:val="nil"/>
              <w:bottom w:val="single" w:sz="4" w:space="0" w:color="auto"/>
              <w:right w:val="single" w:sz="8" w:space="0" w:color="auto"/>
            </w:tcBorders>
            <w:shd w:val="clear" w:color="auto" w:fill="auto"/>
            <w:vAlign w:val="center"/>
            <w:hideMark/>
          </w:tcPr>
          <w:p w14:paraId="15BDE75C" w14:textId="77777777" w:rsidR="0026475C" w:rsidRPr="0026475C" w:rsidRDefault="0026475C" w:rsidP="0026475C">
            <w:pPr>
              <w:jc w:val="center"/>
              <w:rPr>
                <w:sz w:val="14"/>
                <w:szCs w:val="14"/>
              </w:rPr>
            </w:pPr>
            <w:r w:rsidRPr="0026475C">
              <w:rPr>
                <w:sz w:val="14"/>
                <w:szCs w:val="14"/>
              </w:rPr>
              <w:t>0,374</w:t>
            </w:r>
          </w:p>
        </w:tc>
        <w:tc>
          <w:tcPr>
            <w:tcW w:w="223" w:type="pct"/>
            <w:tcBorders>
              <w:top w:val="nil"/>
              <w:left w:val="nil"/>
              <w:bottom w:val="single" w:sz="4" w:space="0" w:color="auto"/>
              <w:right w:val="single" w:sz="8" w:space="0" w:color="auto"/>
            </w:tcBorders>
            <w:shd w:val="clear" w:color="auto" w:fill="auto"/>
            <w:vAlign w:val="center"/>
            <w:hideMark/>
          </w:tcPr>
          <w:p w14:paraId="31617756" w14:textId="77777777" w:rsidR="0026475C" w:rsidRPr="0026475C" w:rsidRDefault="0026475C" w:rsidP="0026475C">
            <w:pPr>
              <w:jc w:val="center"/>
              <w:rPr>
                <w:sz w:val="14"/>
                <w:szCs w:val="14"/>
              </w:rPr>
            </w:pPr>
            <w:r w:rsidRPr="0026475C">
              <w:rPr>
                <w:sz w:val="14"/>
                <w:szCs w:val="14"/>
              </w:rPr>
              <w:t>252,762</w:t>
            </w:r>
          </w:p>
        </w:tc>
        <w:tc>
          <w:tcPr>
            <w:tcW w:w="223" w:type="pct"/>
            <w:tcBorders>
              <w:top w:val="nil"/>
              <w:left w:val="nil"/>
              <w:bottom w:val="single" w:sz="4" w:space="0" w:color="auto"/>
              <w:right w:val="single" w:sz="8" w:space="0" w:color="auto"/>
            </w:tcBorders>
            <w:shd w:val="clear" w:color="auto" w:fill="auto"/>
            <w:vAlign w:val="center"/>
            <w:hideMark/>
          </w:tcPr>
          <w:p w14:paraId="032BD997" w14:textId="77777777" w:rsidR="0026475C" w:rsidRPr="0026475C" w:rsidRDefault="0026475C" w:rsidP="0026475C">
            <w:pPr>
              <w:jc w:val="center"/>
              <w:rPr>
                <w:sz w:val="14"/>
                <w:szCs w:val="14"/>
              </w:rPr>
            </w:pPr>
            <w:r w:rsidRPr="0026475C">
              <w:rPr>
                <w:sz w:val="14"/>
                <w:szCs w:val="14"/>
              </w:rPr>
              <w:t>132,634</w:t>
            </w:r>
          </w:p>
        </w:tc>
        <w:tc>
          <w:tcPr>
            <w:tcW w:w="222" w:type="pct"/>
            <w:tcBorders>
              <w:top w:val="nil"/>
              <w:left w:val="nil"/>
              <w:bottom w:val="single" w:sz="4" w:space="0" w:color="auto"/>
              <w:right w:val="single" w:sz="8" w:space="0" w:color="auto"/>
            </w:tcBorders>
            <w:shd w:val="clear" w:color="auto" w:fill="auto"/>
            <w:vAlign w:val="center"/>
            <w:hideMark/>
          </w:tcPr>
          <w:p w14:paraId="444723F0" w14:textId="77777777" w:rsidR="0026475C" w:rsidRPr="0026475C" w:rsidRDefault="0026475C" w:rsidP="0026475C">
            <w:pPr>
              <w:jc w:val="center"/>
              <w:rPr>
                <w:sz w:val="14"/>
                <w:szCs w:val="14"/>
              </w:rPr>
            </w:pPr>
            <w:r w:rsidRPr="0026475C">
              <w:rPr>
                <w:sz w:val="14"/>
                <w:szCs w:val="14"/>
              </w:rPr>
              <w:t>91,142</w:t>
            </w:r>
          </w:p>
        </w:tc>
        <w:tc>
          <w:tcPr>
            <w:tcW w:w="223" w:type="pct"/>
            <w:tcBorders>
              <w:top w:val="nil"/>
              <w:left w:val="nil"/>
              <w:bottom w:val="single" w:sz="4" w:space="0" w:color="auto"/>
              <w:right w:val="single" w:sz="8" w:space="0" w:color="auto"/>
            </w:tcBorders>
            <w:shd w:val="clear" w:color="auto" w:fill="auto"/>
            <w:vAlign w:val="center"/>
            <w:hideMark/>
          </w:tcPr>
          <w:p w14:paraId="783A7CDD" w14:textId="77777777" w:rsidR="0026475C" w:rsidRPr="0026475C" w:rsidRDefault="0026475C" w:rsidP="0026475C">
            <w:pPr>
              <w:jc w:val="center"/>
              <w:rPr>
                <w:sz w:val="14"/>
                <w:szCs w:val="14"/>
              </w:rPr>
            </w:pPr>
            <w:r w:rsidRPr="0026475C">
              <w:rPr>
                <w:sz w:val="14"/>
                <w:szCs w:val="14"/>
              </w:rPr>
              <w:t>26,891</w:t>
            </w:r>
          </w:p>
        </w:tc>
        <w:tc>
          <w:tcPr>
            <w:tcW w:w="223" w:type="pct"/>
            <w:tcBorders>
              <w:top w:val="nil"/>
              <w:left w:val="nil"/>
              <w:bottom w:val="single" w:sz="4" w:space="0" w:color="auto"/>
              <w:right w:val="single" w:sz="8" w:space="0" w:color="auto"/>
            </w:tcBorders>
            <w:shd w:val="clear" w:color="auto" w:fill="auto"/>
            <w:vAlign w:val="center"/>
            <w:hideMark/>
          </w:tcPr>
          <w:p w14:paraId="76D5107C" w14:textId="77777777" w:rsidR="0026475C" w:rsidRPr="0026475C" w:rsidRDefault="0026475C" w:rsidP="0026475C">
            <w:pPr>
              <w:jc w:val="center"/>
              <w:rPr>
                <w:sz w:val="14"/>
                <w:szCs w:val="14"/>
              </w:rPr>
            </w:pPr>
            <w:r w:rsidRPr="0026475C">
              <w:rPr>
                <w:sz w:val="14"/>
                <w:szCs w:val="14"/>
              </w:rPr>
              <w:t>0,377</w:t>
            </w:r>
          </w:p>
        </w:tc>
        <w:tc>
          <w:tcPr>
            <w:tcW w:w="274" w:type="pct"/>
            <w:tcBorders>
              <w:top w:val="nil"/>
              <w:left w:val="nil"/>
              <w:bottom w:val="single" w:sz="4" w:space="0" w:color="auto"/>
              <w:right w:val="single" w:sz="8" w:space="0" w:color="auto"/>
            </w:tcBorders>
            <w:shd w:val="clear" w:color="auto" w:fill="auto"/>
            <w:vAlign w:val="center"/>
            <w:hideMark/>
          </w:tcPr>
          <w:p w14:paraId="66E65BF5" w14:textId="77777777" w:rsidR="0026475C" w:rsidRPr="0026475C" w:rsidRDefault="0026475C" w:rsidP="0026475C">
            <w:pPr>
              <w:jc w:val="center"/>
              <w:rPr>
                <w:sz w:val="14"/>
                <w:szCs w:val="14"/>
              </w:rPr>
            </w:pPr>
            <w:r w:rsidRPr="0026475C">
              <w:rPr>
                <w:sz w:val="14"/>
                <w:szCs w:val="14"/>
              </w:rPr>
              <w:t>251,044</w:t>
            </w:r>
          </w:p>
        </w:tc>
      </w:tr>
      <w:tr w:rsidR="0026475C" w:rsidRPr="0026475C" w14:paraId="5867098D"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A21E18E" w14:textId="77777777" w:rsidR="0026475C" w:rsidRPr="0026475C" w:rsidRDefault="0026475C" w:rsidP="0026475C">
            <w:pPr>
              <w:jc w:val="center"/>
              <w:rPr>
                <w:sz w:val="14"/>
                <w:szCs w:val="14"/>
              </w:rPr>
            </w:pPr>
            <w:r w:rsidRPr="0026475C">
              <w:rPr>
                <w:sz w:val="14"/>
                <w:szCs w:val="14"/>
              </w:rPr>
              <w:t>5.1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0D6C69A" w14:textId="77777777" w:rsidR="0026475C" w:rsidRPr="0026475C" w:rsidRDefault="0026475C" w:rsidP="0026475C">
            <w:pPr>
              <w:ind w:firstLineChars="400" w:firstLine="560"/>
              <w:rPr>
                <w:sz w:val="14"/>
                <w:szCs w:val="14"/>
              </w:rPr>
            </w:pPr>
            <w:r w:rsidRPr="0026475C">
              <w:rPr>
                <w:sz w:val="14"/>
                <w:szCs w:val="14"/>
              </w:rPr>
              <w:t>Отпуск в свою сеть следующего уровня напряжения, в т.ч. в:</w:t>
            </w:r>
          </w:p>
        </w:tc>
        <w:tc>
          <w:tcPr>
            <w:tcW w:w="216" w:type="pct"/>
            <w:tcBorders>
              <w:top w:val="nil"/>
              <w:left w:val="nil"/>
              <w:bottom w:val="single" w:sz="4" w:space="0" w:color="auto"/>
              <w:right w:val="single" w:sz="8" w:space="0" w:color="auto"/>
            </w:tcBorders>
            <w:shd w:val="clear" w:color="auto" w:fill="auto"/>
            <w:vAlign w:val="center"/>
            <w:hideMark/>
          </w:tcPr>
          <w:p w14:paraId="6A8DB66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599B2039" w14:textId="77777777" w:rsidR="0026475C" w:rsidRPr="0026475C" w:rsidRDefault="0026475C" w:rsidP="0026475C">
            <w:pPr>
              <w:jc w:val="center"/>
              <w:rPr>
                <w:sz w:val="14"/>
                <w:szCs w:val="14"/>
              </w:rPr>
            </w:pPr>
            <w:r w:rsidRPr="0026475C">
              <w:rPr>
                <w:sz w:val="14"/>
                <w:szCs w:val="14"/>
              </w:rPr>
              <w:t>49,428</w:t>
            </w:r>
          </w:p>
        </w:tc>
        <w:tc>
          <w:tcPr>
            <w:tcW w:w="222" w:type="pct"/>
            <w:tcBorders>
              <w:top w:val="nil"/>
              <w:left w:val="nil"/>
              <w:bottom w:val="single" w:sz="4" w:space="0" w:color="auto"/>
              <w:right w:val="single" w:sz="8" w:space="0" w:color="auto"/>
            </w:tcBorders>
            <w:shd w:val="clear" w:color="auto" w:fill="auto"/>
            <w:vAlign w:val="center"/>
            <w:hideMark/>
          </w:tcPr>
          <w:p w14:paraId="2F301B40" w14:textId="77777777" w:rsidR="0026475C" w:rsidRPr="0026475C" w:rsidRDefault="0026475C" w:rsidP="0026475C">
            <w:pPr>
              <w:jc w:val="center"/>
              <w:rPr>
                <w:sz w:val="14"/>
                <w:szCs w:val="14"/>
              </w:rPr>
            </w:pPr>
            <w:r w:rsidRPr="0026475C">
              <w:rPr>
                <w:sz w:val="14"/>
                <w:szCs w:val="14"/>
              </w:rPr>
              <w:t>20,236</w:t>
            </w:r>
          </w:p>
        </w:tc>
        <w:tc>
          <w:tcPr>
            <w:tcW w:w="222" w:type="pct"/>
            <w:tcBorders>
              <w:top w:val="nil"/>
              <w:left w:val="nil"/>
              <w:bottom w:val="single" w:sz="4" w:space="0" w:color="auto"/>
              <w:right w:val="single" w:sz="8" w:space="0" w:color="auto"/>
            </w:tcBorders>
            <w:shd w:val="clear" w:color="auto" w:fill="auto"/>
            <w:vAlign w:val="center"/>
            <w:hideMark/>
          </w:tcPr>
          <w:p w14:paraId="63923958" w14:textId="77777777" w:rsidR="0026475C" w:rsidRPr="0026475C" w:rsidRDefault="0026475C" w:rsidP="0026475C">
            <w:pPr>
              <w:jc w:val="center"/>
              <w:rPr>
                <w:sz w:val="14"/>
                <w:szCs w:val="14"/>
              </w:rPr>
            </w:pPr>
            <w:r w:rsidRPr="0026475C">
              <w:rPr>
                <w:sz w:val="14"/>
                <w:szCs w:val="14"/>
              </w:rPr>
              <w:t>0,380</w:t>
            </w:r>
          </w:p>
        </w:tc>
        <w:tc>
          <w:tcPr>
            <w:tcW w:w="222" w:type="pct"/>
            <w:tcBorders>
              <w:top w:val="nil"/>
              <w:left w:val="nil"/>
              <w:bottom w:val="single" w:sz="4" w:space="0" w:color="auto"/>
              <w:right w:val="single" w:sz="8" w:space="0" w:color="auto"/>
            </w:tcBorders>
            <w:shd w:val="clear" w:color="000000" w:fill="808080"/>
            <w:vAlign w:val="center"/>
            <w:hideMark/>
          </w:tcPr>
          <w:p w14:paraId="7BAECFAA"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7C619FC5" w14:textId="77777777" w:rsidR="0026475C" w:rsidRPr="0026475C" w:rsidRDefault="0026475C" w:rsidP="0026475C">
            <w:pPr>
              <w:jc w:val="center"/>
              <w:rPr>
                <w:sz w:val="14"/>
                <w:szCs w:val="14"/>
              </w:rPr>
            </w:pPr>
            <w:r w:rsidRPr="0026475C">
              <w:rPr>
                <w:sz w:val="14"/>
                <w:szCs w:val="14"/>
              </w:rPr>
              <w:t>70,043</w:t>
            </w:r>
          </w:p>
        </w:tc>
        <w:tc>
          <w:tcPr>
            <w:tcW w:w="223" w:type="pct"/>
            <w:tcBorders>
              <w:top w:val="nil"/>
              <w:left w:val="nil"/>
              <w:bottom w:val="single" w:sz="4" w:space="0" w:color="auto"/>
              <w:right w:val="single" w:sz="8" w:space="0" w:color="auto"/>
            </w:tcBorders>
            <w:shd w:val="clear" w:color="auto" w:fill="auto"/>
            <w:vAlign w:val="center"/>
            <w:hideMark/>
          </w:tcPr>
          <w:p w14:paraId="483B41E0" w14:textId="77777777" w:rsidR="0026475C" w:rsidRPr="0026475C" w:rsidRDefault="0026475C" w:rsidP="0026475C">
            <w:pPr>
              <w:jc w:val="center"/>
              <w:rPr>
                <w:sz w:val="14"/>
                <w:szCs w:val="14"/>
              </w:rPr>
            </w:pPr>
            <w:r w:rsidRPr="0026475C">
              <w:rPr>
                <w:sz w:val="14"/>
                <w:szCs w:val="14"/>
              </w:rPr>
              <w:t>53,376</w:t>
            </w:r>
          </w:p>
        </w:tc>
        <w:tc>
          <w:tcPr>
            <w:tcW w:w="222" w:type="pct"/>
            <w:tcBorders>
              <w:top w:val="nil"/>
              <w:left w:val="nil"/>
              <w:bottom w:val="single" w:sz="4" w:space="0" w:color="auto"/>
              <w:right w:val="single" w:sz="8" w:space="0" w:color="auto"/>
            </w:tcBorders>
            <w:shd w:val="clear" w:color="auto" w:fill="auto"/>
            <w:vAlign w:val="center"/>
            <w:hideMark/>
          </w:tcPr>
          <w:p w14:paraId="245B0B37" w14:textId="77777777" w:rsidR="0026475C" w:rsidRPr="0026475C" w:rsidRDefault="0026475C" w:rsidP="0026475C">
            <w:pPr>
              <w:jc w:val="center"/>
              <w:rPr>
                <w:sz w:val="14"/>
                <w:szCs w:val="14"/>
              </w:rPr>
            </w:pPr>
            <w:r w:rsidRPr="0026475C">
              <w:rPr>
                <w:sz w:val="14"/>
                <w:szCs w:val="14"/>
              </w:rPr>
              <w:t>18,888</w:t>
            </w:r>
          </w:p>
        </w:tc>
        <w:tc>
          <w:tcPr>
            <w:tcW w:w="222" w:type="pct"/>
            <w:tcBorders>
              <w:top w:val="nil"/>
              <w:left w:val="nil"/>
              <w:bottom w:val="single" w:sz="4" w:space="0" w:color="auto"/>
              <w:right w:val="single" w:sz="8" w:space="0" w:color="auto"/>
            </w:tcBorders>
            <w:shd w:val="clear" w:color="auto" w:fill="auto"/>
            <w:vAlign w:val="center"/>
            <w:hideMark/>
          </w:tcPr>
          <w:p w14:paraId="53C9F27A" w14:textId="77777777" w:rsidR="0026475C" w:rsidRPr="0026475C" w:rsidRDefault="0026475C" w:rsidP="0026475C">
            <w:pPr>
              <w:jc w:val="center"/>
              <w:rPr>
                <w:sz w:val="14"/>
                <w:szCs w:val="14"/>
              </w:rPr>
            </w:pPr>
            <w:r w:rsidRPr="0026475C">
              <w:rPr>
                <w:sz w:val="14"/>
                <w:szCs w:val="14"/>
              </w:rPr>
              <w:t>0,374</w:t>
            </w:r>
          </w:p>
        </w:tc>
        <w:tc>
          <w:tcPr>
            <w:tcW w:w="222" w:type="pct"/>
            <w:tcBorders>
              <w:top w:val="nil"/>
              <w:left w:val="nil"/>
              <w:bottom w:val="single" w:sz="4" w:space="0" w:color="auto"/>
              <w:right w:val="single" w:sz="8" w:space="0" w:color="auto"/>
            </w:tcBorders>
            <w:shd w:val="clear" w:color="000000" w:fill="808080"/>
            <w:vAlign w:val="center"/>
            <w:hideMark/>
          </w:tcPr>
          <w:p w14:paraId="056826B0"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07A0E4CA" w14:textId="77777777" w:rsidR="0026475C" w:rsidRPr="0026475C" w:rsidRDefault="0026475C" w:rsidP="0026475C">
            <w:pPr>
              <w:jc w:val="center"/>
              <w:rPr>
                <w:sz w:val="14"/>
                <w:szCs w:val="14"/>
              </w:rPr>
            </w:pPr>
            <w:r w:rsidRPr="0026475C">
              <w:rPr>
                <w:sz w:val="14"/>
                <w:szCs w:val="14"/>
              </w:rPr>
              <w:t>72,639</w:t>
            </w:r>
          </w:p>
        </w:tc>
        <w:tc>
          <w:tcPr>
            <w:tcW w:w="223" w:type="pct"/>
            <w:tcBorders>
              <w:top w:val="nil"/>
              <w:left w:val="nil"/>
              <w:bottom w:val="single" w:sz="4" w:space="0" w:color="auto"/>
              <w:right w:val="single" w:sz="8" w:space="0" w:color="auto"/>
            </w:tcBorders>
            <w:shd w:val="clear" w:color="auto" w:fill="auto"/>
            <w:vAlign w:val="center"/>
            <w:hideMark/>
          </w:tcPr>
          <w:p w14:paraId="4275CB5C" w14:textId="77777777" w:rsidR="0026475C" w:rsidRPr="0026475C" w:rsidRDefault="0026475C" w:rsidP="0026475C">
            <w:pPr>
              <w:jc w:val="center"/>
              <w:rPr>
                <w:sz w:val="14"/>
                <w:szCs w:val="14"/>
              </w:rPr>
            </w:pPr>
            <w:r w:rsidRPr="0026475C">
              <w:rPr>
                <w:sz w:val="14"/>
                <w:szCs w:val="14"/>
              </w:rPr>
              <w:t>51,402</w:t>
            </w:r>
          </w:p>
        </w:tc>
        <w:tc>
          <w:tcPr>
            <w:tcW w:w="222" w:type="pct"/>
            <w:tcBorders>
              <w:top w:val="nil"/>
              <w:left w:val="nil"/>
              <w:bottom w:val="single" w:sz="4" w:space="0" w:color="auto"/>
              <w:right w:val="single" w:sz="8" w:space="0" w:color="auto"/>
            </w:tcBorders>
            <w:shd w:val="clear" w:color="auto" w:fill="auto"/>
            <w:vAlign w:val="center"/>
            <w:hideMark/>
          </w:tcPr>
          <w:p w14:paraId="3C07682E" w14:textId="77777777" w:rsidR="0026475C" w:rsidRPr="0026475C" w:rsidRDefault="0026475C" w:rsidP="0026475C">
            <w:pPr>
              <w:jc w:val="center"/>
              <w:rPr>
                <w:sz w:val="14"/>
                <w:szCs w:val="14"/>
              </w:rPr>
            </w:pPr>
            <w:r w:rsidRPr="0026475C">
              <w:rPr>
                <w:sz w:val="14"/>
                <w:szCs w:val="14"/>
              </w:rPr>
              <w:t>19,562</w:t>
            </w:r>
          </w:p>
        </w:tc>
        <w:tc>
          <w:tcPr>
            <w:tcW w:w="223" w:type="pct"/>
            <w:tcBorders>
              <w:top w:val="nil"/>
              <w:left w:val="nil"/>
              <w:bottom w:val="single" w:sz="4" w:space="0" w:color="auto"/>
              <w:right w:val="single" w:sz="8" w:space="0" w:color="auto"/>
            </w:tcBorders>
            <w:shd w:val="clear" w:color="auto" w:fill="auto"/>
            <w:vAlign w:val="center"/>
            <w:hideMark/>
          </w:tcPr>
          <w:p w14:paraId="03348BCD" w14:textId="77777777" w:rsidR="0026475C" w:rsidRPr="0026475C" w:rsidRDefault="0026475C" w:rsidP="0026475C">
            <w:pPr>
              <w:jc w:val="center"/>
              <w:rPr>
                <w:sz w:val="14"/>
                <w:szCs w:val="14"/>
              </w:rPr>
            </w:pPr>
            <w:r w:rsidRPr="0026475C">
              <w:rPr>
                <w:sz w:val="14"/>
                <w:szCs w:val="14"/>
              </w:rPr>
              <w:t>0,377</w:t>
            </w:r>
          </w:p>
        </w:tc>
        <w:tc>
          <w:tcPr>
            <w:tcW w:w="223" w:type="pct"/>
            <w:tcBorders>
              <w:top w:val="nil"/>
              <w:left w:val="nil"/>
              <w:bottom w:val="single" w:sz="4" w:space="0" w:color="auto"/>
              <w:right w:val="single" w:sz="8" w:space="0" w:color="auto"/>
            </w:tcBorders>
            <w:shd w:val="clear" w:color="000000" w:fill="808080"/>
            <w:vAlign w:val="center"/>
            <w:hideMark/>
          </w:tcPr>
          <w:p w14:paraId="11E3D7D8" w14:textId="77777777" w:rsidR="0026475C" w:rsidRPr="0026475C" w:rsidRDefault="0026475C" w:rsidP="0026475C">
            <w:pPr>
              <w:jc w:val="center"/>
              <w:rPr>
                <w:sz w:val="14"/>
                <w:szCs w:val="14"/>
              </w:rPr>
            </w:pPr>
            <w:r w:rsidRPr="0026475C">
              <w:rPr>
                <w:sz w:val="14"/>
                <w:szCs w:val="14"/>
              </w:rPr>
              <w:t> </w:t>
            </w:r>
          </w:p>
        </w:tc>
        <w:tc>
          <w:tcPr>
            <w:tcW w:w="274" w:type="pct"/>
            <w:tcBorders>
              <w:top w:val="nil"/>
              <w:left w:val="nil"/>
              <w:bottom w:val="single" w:sz="4" w:space="0" w:color="auto"/>
              <w:right w:val="single" w:sz="8" w:space="0" w:color="auto"/>
            </w:tcBorders>
            <w:shd w:val="clear" w:color="auto" w:fill="auto"/>
            <w:vAlign w:val="center"/>
            <w:hideMark/>
          </w:tcPr>
          <w:p w14:paraId="6CDC3EED" w14:textId="77777777" w:rsidR="0026475C" w:rsidRPr="0026475C" w:rsidRDefault="0026475C" w:rsidP="0026475C">
            <w:pPr>
              <w:jc w:val="center"/>
              <w:rPr>
                <w:sz w:val="14"/>
                <w:szCs w:val="14"/>
              </w:rPr>
            </w:pPr>
            <w:r w:rsidRPr="0026475C">
              <w:rPr>
                <w:sz w:val="14"/>
                <w:szCs w:val="14"/>
              </w:rPr>
              <w:t>71,341</w:t>
            </w:r>
          </w:p>
        </w:tc>
      </w:tr>
      <w:tr w:rsidR="0026475C" w:rsidRPr="0026475C" w14:paraId="5B138859"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03E63F0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30C394C" w14:textId="77777777" w:rsidR="0026475C" w:rsidRPr="0026475C" w:rsidRDefault="0026475C" w:rsidP="0026475C">
            <w:pPr>
              <w:jc w:val="right"/>
              <w:rPr>
                <w:sz w:val="14"/>
                <w:szCs w:val="14"/>
              </w:rPr>
            </w:pPr>
            <w:r w:rsidRPr="0026475C">
              <w:rPr>
                <w:sz w:val="14"/>
                <w:szCs w:val="14"/>
              </w:rPr>
              <w:t>СН1</w:t>
            </w:r>
          </w:p>
        </w:tc>
        <w:tc>
          <w:tcPr>
            <w:tcW w:w="216" w:type="pct"/>
            <w:tcBorders>
              <w:top w:val="nil"/>
              <w:left w:val="nil"/>
              <w:bottom w:val="single" w:sz="4" w:space="0" w:color="auto"/>
              <w:right w:val="single" w:sz="8" w:space="0" w:color="auto"/>
            </w:tcBorders>
            <w:shd w:val="clear" w:color="auto" w:fill="auto"/>
            <w:vAlign w:val="center"/>
            <w:hideMark/>
          </w:tcPr>
          <w:p w14:paraId="76FEDEF7"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2ABC9913" w14:textId="77777777" w:rsidR="0026475C" w:rsidRPr="0026475C" w:rsidRDefault="0026475C" w:rsidP="0026475C">
            <w:pPr>
              <w:jc w:val="center"/>
              <w:rPr>
                <w:sz w:val="14"/>
                <w:szCs w:val="14"/>
              </w:rPr>
            </w:pPr>
            <w:r w:rsidRPr="0026475C">
              <w:rPr>
                <w:sz w:val="14"/>
                <w:szCs w:val="14"/>
              </w:rPr>
              <w:t>47,356</w:t>
            </w:r>
          </w:p>
        </w:tc>
        <w:tc>
          <w:tcPr>
            <w:tcW w:w="222" w:type="pct"/>
            <w:tcBorders>
              <w:top w:val="nil"/>
              <w:left w:val="nil"/>
              <w:bottom w:val="single" w:sz="4" w:space="0" w:color="auto"/>
              <w:right w:val="single" w:sz="8" w:space="0" w:color="auto"/>
            </w:tcBorders>
            <w:shd w:val="clear" w:color="000000" w:fill="808080"/>
            <w:vAlign w:val="center"/>
            <w:hideMark/>
          </w:tcPr>
          <w:p w14:paraId="204944B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35DF1AD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4B169B6D"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3D558A33" w14:textId="77777777" w:rsidR="0026475C" w:rsidRPr="0026475C" w:rsidRDefault="0026475C" w:rsidP="0026475C">
            <w:pPr>
              <w:jc w:val="center"/>
              <w:rPr>
                <w:sz w:val="14"/>
                <w:szCs w:val="14"/>
              </w:rPr>
            </w:pPr>
            <w:r w:rsidRPr="0026475C">
              <w:rPr>
                <w:sz w:val="14"/>
                <w:szCs w:val="14"/>
              </w:rPr>
              <w:t>47,356</w:t>
            </w:r>
          </w:p>
        </w:tc>
        <w:tc>
          <w:tcPr>
            <w:tcW w:w="223" w:type="pct"/>
            <w:tcBorders>
              <w:top w:val="nil"/>
              <w:left w:val="nil"/>
              <w:bottom w:val="single" w:sz="4" w:space="0" w:color="auto"/>
              <w:right w:val="single" w:sz="8" w:space="0" w:color="auto"/>
            </w:tcBorders>
            <w:shd w:val="clear" w:color="000000" w:fill="FFFFFF"/>
            <w:vAlign w:val="center"/>
            <w:hideMark/>
          </w:tcPr>
          <w:p w14:paraId="15A3AC0F" w14:textId="77777777" w:rsidR="0026475C" w:rsidRPr="0026475C" w:rsidRDefault="0026475C" w:rsidP="0026475C">
            <w:pPr>
              <w:jc w:val="center"/>
              <w:rPr>
                <w:sz w:val="14"/>
                <w:szCs w:val="14"/>
              </w:rPr>
            </w:pPr>
            <w:r w:rsidRPr="0026475C">
              <w:rPr>
                <w:sz w:val="14"/>
                <w:szCs w:val="14"/>
              </w:rPr>
              <w:t>51,415</w:t>
            </w:r>
          </w:p>
        </w:tc>
        <w:tc>
          <w:tcPr>
            <w:tcW w:w="222" w:type="pct"/>
            <w:tcBorders>
              <w:top w:val="nil"/>
              <w:left w:val="nil"/>
              <w:bottom w:val="single" w:sz="4" w:space="0" w:color="auto"/>
              <w:right w:val="single" w:sz="8" w:space="0" w:color="auto"/>
            </w:tcBorders>
            <w:shd w:val="clear" w:color="000000" w:fill="808080"/>
            <w:vAlign w:val="center"/>
            <w:hideMark/>
          </w:tcPr>
          <w:p w14:paraId="430C73A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4FBD639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2FA3AD12"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35334B01" w14:textId="77777777" w:rsidR="0026475C" w:rsidRPr="0026475C" w:rsidRDefault="0026475C" w:rsidP="0026475C">
            <w:pPr>
              <w:jc w:val="center"/>
              <w:rPr>
                <w:sz w:val="14"/>
                <w:szCs w:val="14"/>
              </w:rPr>
            </w:pPr>
            <w:r w:rsidRPr="0026475C">
              <w:rPr>
                <w:sz w:val="14"/>
                <w:szCs w:val="14"/>
              </w:rPr>
              <w:t>51,415</w:t>
            </w:r>
          </w:p>
        </w:tc>
        <w:tc>
          <w:tcPr>
            <w:tcW w:w="223" w:type="pct"/>
            <w:tcBorders>
              <w:top w:val="nil"/>
              <w:left w:val="nil"/>
              <w:bottom w:val="single" w:sz="4" w:space="0" w:color="auto"/>
              <w:right w:val="single" w:sz="8" w:space="0" w:color="auto"/>
            </w:tcBorders>
            <w:shd w:val="clear" w:color="000000" w:fill="FFFFFF"/>
            <w:vAlign w:val="center"/>
            <w:hideMark/>
          </w:tcPr>
          <w:p w14:paraId="0BD13970" w14:textId="77777777" w:rsidR="0026475C" w:rsidRPr="0026475C" w:rsidRDefault="0026475C" w:rsidP="0026475C">
            <w:pPr>
              <w:jc w:val="center"/>
              <w:rPr>
                <w:sz w:val="14"/>
                <w:szCs w:val="14"/>
              </w:rPr>
            </w:pPr>
            <w:r w:rsidRPr="0026475C">
              <w:rPr>
                <w:sz w:val="14"/>
                <w:szCs w:val="14"/>
              </w:rPr>
              <w:t>49,386</w:t>
            </w:r>
          </w:p>
        </w:tc>
        <w:tc>
          <w:tcPr>
            <w:tcW w:w="222" w:type="pct"/>
            <w:tcBorders>
              <w:top w:val="nil"/>
              <w:left w:val="nil"/>
              <w:bottom w:val="single" w:sz="4" w:space="0" w:color="auto"/>
              <w:right w:val="single" w:sz="8" w:space="0" w:color="auto"/>
            </w:tcBorders>
            <w:shd w:val="clear" w:color="000000" w:fill="808080"/>
            <w:vAlign w:val="center"/>
            <w:hideMark/>
          </w:tcPr>
          <w:p w14:paraId="74952985"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808080"/>
            <w:vAlign w:val="center"/>
            <w:hideMark/>
          </w:tcPr>
          <w:p w14:paraId="1966B720"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808080"/>
            <w:vAlign w:val="center"/>
            <w:hideMark/>
          </w:tcPr>
          <w:p w14:paraId="148BF801" w14:textId="77777777" w:rsidR="0026475C" w:rsidRPr="0026475C" w:rsidRDefault="0026475C" w:rsidP="0026475C">
            <w:pPr>
              <w:jc w:val="center"/>
              <w:rPr>
                <w:sz w:val="14"/>
                <w:szCs w:val="14"/>
              </w:rPr>
            </w:pPr>
            <w:r w:rsidRPr="0026475C">
              <w:rPr>
                <w:sz w:val="14"/>
                <w:szCs w:val="14"/>
              </w:rPr>
              <w:t> </w:t>
            </w:r>
          </w:p>
        </w:tc>
        <w:tc>
          <w:tcPr>
            <w:tcW w:w="274" w:type="pct"/>
            <w:tcBorders>
              <w:top w:val="nil"/>
              <w:left w:val="nil"/>
              <w:bottom w:val="single" w:sz="4" w:space="0" w:color="auto"/>
              <w:right w:val="single" w:sz="8" w:space="0" w:color="auto"/>
            </w:tcBorders>
            <w:shd w:val="clear" w:color="auto" w:fill="auto"/>
            <w:vAlign w:val="center"/>
            <w:hideMark/>
          </w:tcPr>
          <w:p w14:paraId="58B60CBD" w14:textId="77777777" w:rsidR="0026475C" w:rsidRPr="0026475C" w:rsidRDefault="0026475C" w:rsidP="0026475C">
            <w:pPr>
              <w:jc w:val="center"/>
              <w:rPr>
                <w:sz w:val="14"/>
                <w:szCs w:val="14"/>
              </w:rPr>
            </w:pPr>
            <w:r w:rsidRPr="0026475C">
              <w:rPr>
                <w:sz w:val="14"/>
                <w:szCs w:val="14"/>
              </w:rPr>
              <w:t>49,386</w:t>
            </w:r>
          </w:p>
        </w:tc>
      </w:tr>
      <w:tr w:rsidR="0026475C" w:rsidRPr="0026475C" w14:paraId="5E79A925"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762A86F"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EE46598" w14:textId="77777777" w:rsidR="0026475C" w:rsidRPr="0026475C" w:rsidRDefault="0026475C" w:rsidP="0026475C">
            <w:pPr>
              <w:jc w:val="right"/>
              <w:rPr>
                <w:sz w:val="14"/>
                <w:szCs w:val="14"/>
              </w:rPr>
            </w:pPr>
            <w:r w:rsidRPr="0026475C">
              <w:rPr>
                <w:sz w:val="14"/>
                <w:szCs w:val="14"/>
              </w:rPr>
              <w:t>СН2</w:t>
            </w:r>
          </w:p>
        </w:tc>
        <w:tc>
          <w:tcPr>
            <w:tcW w:w="216" w:type="pct"/>
            <w:tcBorders>
              <w:top w:val="nil"/>
              <w:left w:val="nil"/>
              <w:bottom w:val="single" w:sz="4" w:space="0" w:color="auto"/>
              <w:right w:val="single" w:sz="8" w:space="0" w:color="auto"/>
            </w:tcBorders>
            <w:shd w:val="clear" w:color="auto" w:fill="auto"/>
            <w:vAlign w:val="center"/>
            <w:hideMark/>
          </w:tcPr>
          <w:p w14:paraId="5B1A45B1"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19F09076" w14:textId="77777777" w:rsidR="0026475C" w:rsidRPr="0026475C" w:rsidRDefault="0026475C" w:rsidP="0026475C">
            <w:pPr>
              <w:jc w:val="center"/>
              <w:rPr>
                <w:sz w:val="14"/>
                <w:szCs w:val="14"/>
              </w:rPr>
            </w:pPr>
            <w:r w:rsidRPr="0026475C">
              <w:rPr>
                <w:sz w:val="14"/>
                <w:szCs w:val="14"/>
              </w:rPr>
              <w:t>2,072</w:t>
            </w:r>
          </w:p>
        </w:tc>
        <w:tc>
          <w:tcPr>
            <w:tcW w:w="222" w:type="pct"/>
            <w:tcBorders>
              <w:top w:val="nil"/>
              <w:left w:val="nil"/>
              <w:bottom w:val="single" w:sz="4" w:space="0" w:color="auto"/>
              <w:right w:val="single" w:sz="8" w:space="0" w:color="auto"/>
            </w:tcBorders>
            <w:shd w:val="clear" w:color="000000" w:fill="FFFFFF"/>
            <w:vAlign w:val="center"/>
            <w:hideMark/>
          </w:tcPr>
          <w:p w14:paraId="3CE2CDB1" w14:textId="77777777" w:rsidR="0026475C" w:rsidRPr="0026475C" w:rsidRDefault="0026475C" w:rsidP="0026475C">
            <w:pPr>
              <w:jc w:val="center"/>
              <w:rPr>
                <w:sz w:val="14"/>
                <w:szCs w:val="14"/>
              </w:rPr>
            </w:pPr>
            <w:r w:rsidRPr="0026475C">
              <w:rPr>
                <w:sz w:val="14"/>
                <w:szCs w:val="14"/>
              </w:rPr>
              <w:t>20,236</w:t>
            </w:r>
          </w:p>
        </w:tc>
        <w:tc>
          <w:tcPr>
            <w:tcW w:w="222" w:type="pct"/>
            <w:tcBorders>
              <w:top w:val="nil"/>
              <w:left w:val="nil"/>
              <w:bottom w:val="single" w:sz="4" w:space="0" w:color="auto"/>
              <w:right w:val="single" w:sz="8" w:space="0" w:color="auto"/>
            </w:tcBorders>
            <w:shd w:val="clear" w:color="000000" w:fill="808080"/>
            <w:vAlign w:val="center"/>
            <w:hideMark/>
          </w:tcPr>
          <w:p w14:paraId="63F9DC6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038A8610"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7445D153" w14:textId="77777777" w:rsidR="0026475C" w:rsidRPr="0026475C" w:rsidRDefault="0026475C" w:rsidP="0026475C">
            <w:pPr>
              <w:jc w:val="center"/>
              <w:rPr>
                <w:sz w:val="14"/>
                <w:szCs w:val="14"/>
              </w:rPr>
            </w:pPr>
            <w:r w:rsidRPr="0026475C">
              <w:rPr>
                <w:sz w:val="14"/>
                <w:szCs w:val="14"/>
              </w:rPr>
              <w:t>22,307</w:t>
            </w:r>
          </w:p>
        </w:tc>
        <w:tc>
          <w:tcPr>
            <w:tcW w:w="223" w:type="pct"/>
            <w:tcBorders>
              <w:top w:val="nil"/>
              <w:left w:val="nil"/>
              <w:bottom w:val="single" w:sz="4" w:space="0" w:color="auto"/>
              <w:right w:val="single" w:sz="8" w:space="0" w:color="auto"/>
            </w:tcBorders>
            <w:shd w:val="clear" w:color="000000" w:fill="FFFFFF"/>
            <w:vAlign w:val="center"/>
            <w:hideMark/>
          </w:tcPr>
          <w:p w14:paraId="357C623A" w14:textId="77777777" w:rsidR="0026475C" w:rsidRPr="0026475C" w:rsidRDefault="0026475C" w:rsidP="0026475C">
            <w:pPr>
              <w:jc w:val="center"/>
              <w:rPr>
                <w:sz w:val="14"/>
                <w:szCs w:val="14"/>
              </w:rPr>
            </w:pPr>
            <w:r w:rsidRPr="0026475C">
              <w:rPr>
                <w:sz w:val="14"/>
                <w:szCs w:val="14"/>
              </w:rPr>
              <w:t>1,961</w:t>
            </w:r>
          </w:p>
        </w:tc>
        <w:tc>
          <w:tcPr>
            <w:tcW w:w="222" w:type="pct"/>
            <w:tcBorders>
              <w:top w:val="nil"/>
              <w:left w:val="nil"/>
              <w:bottom w:val="single" w:sz="4" w:space="0" w:color="auto"/>
              <w:right w:val="single" w:sz="8" w:space="0" w:color="auto"/>
            </w:tcBorders>
            <w:shd w:val="clear" w:color="000000" w:fill="FFFFFF"/>
            <w:vAlign w:val="center"/>
            <w:hideMark/>
          </w:tcPr>
          <w:p w14:paraId="7FD11552" w14:textId="77777777" w:rsidR="0026475C" w:rsidRPr="0026475C" w:rsidRDefault="0026475C" w:rsidP="0026475C">
            <w:pPr>
              <w:jc w:val="center"/>
              <w:rPr>
                <w:sz w:val="14"/>
                <w:szCs w:val="14"/>
              </w:rPr>
            </w:pPr>
            <w:r w:rsidRPr="0026475C">
              <w:rPr>
                <w:sz w:val="14"/>
                <w:szCs w:val="14"/>
              </w:rPr>
              <w:t>18,888</w:t>
            </w:r>
          </w:p>
        </w:tc>
        <w:tc>
          <w:tcPr>
            <w:tcW w:w="222" w:type="pct"/>
            <w:tcBorders>
              <w:top w:val="nil"/>
              <w:left w:val="nil"/>
              <w:bottom w:val="single" w:sz="4" w:space="0" w:color="auto"/>
              <w:right w:val="single" w:sz="8" w:space="0" w:color="auto"/>
            </w:tcBorders>
            <w:shd w:val="clear" w:color="000000" w:fill="808080"/>
            <w:vAlign w:val="center"/>
            <w:hideMark/>
          </w:tcPr>
          <w:p w14:paraId="132BEB3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16EB83B6"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642891B7" w14:textId="77777777" w:rsidR="0026475C" w:rsidRPr="0026475C" w:rsidRDefault="0026475C" w:rsidP="0026475C">
            <w:pPr>
              <w:jc w:val="center"/>
              <w:rPr>
                <w:sz w:val="14"/>
                <w:szCs w:val="14"/>
              </w:rPr>
            </w:pPr>
            <w:r w:rsidRPr="0026475C">
              <w:rPr>
                <w:sz w:val="14"/>
                <w:szCs w:val="14"/>
              </w:rPr>
              <w:t>20,849</w:t>
            </w:r>
          </w:p>
        </w:tc>
        <w:tc>
          <w:tcPr>
            <w:tcW w:w="223" w:type="pct"/>
            <w:tcBorders>
              <w:top w:val="nil"/>
              <w:left w:val="nil"/>
              <w:bottom w:val="single" w:sz="4" w:space="0" w:color="auto"/>
              <w:right w:val="single" w:sz="8" w:space="0" w:color="auto"/>
            </w:tcBorders>
            <w:shd w:val="clear" w:color="000000" w:fill="FFFFFF"/>
            <w:vAlign w:val="center"/>
            <w:hideMark/>
          </w:tcPr>
          <w:p w14:paraId="036B06F4" w14:textId="77777777" w:rsidR="0026475C" w:rsidRPr="0026475C" w:rsidRDefault="0026475C" w:rsidP="0026475C">
            <w:pPr>
              <w:jc w:val="center"/>
              <w:rPr>
                <w:sz w:val="14"/>
                <w:szCs w:val="14"/>
              </w:rPr>
            </w:pPr>
            <w:r w:rsidRPr="0026475C">
              <w:rPr>
                <w:sz w:val="14"/>
                <w:szCs w:val="14"/>
              </w:rPr>
              <w:t>2,016</w:t>
            </w:r>
          </w:p>
        </w:tc>
        <w:tc>
          <w:tcPr>
            <w:tcW w:w="222" w:type="pct"/>
            <w:tcBorders>
              <w:top w:val="nil"/>
              <w:left w:val="nil"/>
              <w:bottom w:val="single" w:sz="4" w:space="0" w:color="auto"/>
              <w:right w:val="single" w:sz="8" w:space="0" w:color="auto"/>
            </w:tcBorders>
            <w:shd w:val="clear" w:color="000000" w:fill="FFFFFF"/>
            <w:vAlign w:val="center"/>
            <w:hideMark/>
          </w:tcPr>
          <w:p w14:paraId="3BF68094" w14:textId="77777777" w:rsidR="0026475C" w:rsidRPr="0026475C" w:rsidRDefault="0026475C" w:rsidP="0026475C">
            <w:pPr>
              <w:jc w:val="center"/>
              <w:rPr>
                <w:sz w:val="14"/>
                <w:szCs w:val="14"/>
              </w:rPr>
            </w:pPr>
            <w:r w:rsidRPr="0026475C">
              <w:rPr>
                <w:sz w:val="14"/>
                <w:szCs w:val="14"/>
              </w:rPr>
              <w:t>19,562</w:t>
            </w:r>
          </w:p>
        </w:tc>
        <w:tc>
          <w:tcPr>
            <w:tcW w:w="223" w:type="pct"/>
            <w:tcBorders>
              <w:top w:val="nil"/>
              <w:left w:val="nil"/>
              <w:bottom w:val="single" w:sz="4" w:space="0" w:color="auto"/>
              <w:right w:val="single" w:sz="8" w:space="0" w:color="auto"/>
            </w:tcBorders>
            <w:shd w:val="clear" w:color="000000" w:fill="808080"/>
            <w:vAlign w:val="center"/>
            <w:hideMark/>
          </w:tcPr>
          <w:p w14:paraId="7AAF819B"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808080"/>
            <w:vAlign w:val="center"/>
            <w:hideMark/>
          </w:tcPr>
          <w:p w14:paraId="3A0C2154" w14:textId="77777777" w:rsidR="0026475C" w:rsidRPr="0026475C" w:rsidRDefault="0026475C" w:rsidP="0026475C">
            <w:pPr>
              <w:jc w:val="center"/>
              <w:rPr>
                <w:sz w:val="14"/>
                <w:szCs w:val="14"/>
              </w:rPr>
            </w:pPr>
            <w:r w:rsidRPr="0026475C">
              <w:rPr>
                <w:sz w:val="14"/>
                <w:szCs w:val="14"/>
              </w:rPr>
              <w:t> </w:t>
            </w:r>
          </w:p>
        </w:tc>
        <w:tc>
          <w:tcPr>
            <w:tcW w:w="274" w:type="pct"/>
            <w:tcBorders>
              <w:top w:val="nil"/>
              <w:left w:val="nil"/>
              <w:bottom w:val="single" w:sz="4" w:space="0" w:color="auto"/>
              <w:right w:val="single" w:sz="8" w:space="0" w:color="auto"/>
            </w:tcBorders>
            <w:shd w:val="clear" w:color="auto" w:fill="auto"/>
            <w:vAlign w:val="center"/>
            <w:hideMark/>
          </w:tcPr>
          <w:p w14:paraId="7E675D77" w14:textId="77777777" w:rsidR="0026475C" w:rsidRPr="0026475C" w:rsidRDefault="0026475C" w:rsidP="0026475C">
            <w:pPr>
              <w:jc w:val="center"/>
              <w:rPr>
                <w:sz w:val="14"/>
                <w:szCs w:val="14"/>
              </w:rPr>
            </w:pPr>
            <w:r w:rsidRPr="0026475C">
              <w:rPr>
                <w:sz w:val="14"/>
                <w:szCs w:val="14"/>
              </w:rPr>
              <w:t>21,578</w:t>
            </w:r>
          </w:p>
        </w:tc>
      </w:tr>
      <w:tr w:rsidR="0026475C" w:rsidRPr="0026475C" w14:paraId="0271DCF8"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C5AE7A6"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675CB22" w14:textId="77777777" w:rsidR="0026475C" w:rsidRPr="0026475C" w:rsidRDefault="0026475C" w:rsidP="0026475C">
            <w:pPr>
              <w:jc w:val="right"/>
              <w:rPr>
                <w:sz w:val="14"/>
                <w:szCs w:val="14"/>
              </w:rPr>
            </w:pPr>
            <w:r w:rsidRPr="0026475C">
              <w:rPr>
                <w:sz w:val="14"/>
                <w:szCs w:val="14"/>
              </w:rPr>
              <w:t>НН</w:t>
            </w:r>
          </w:p>
        </w:tc>
        <w:tc>
          <w:tcPr>
            <w:tcW w:w="216" w:type="pct"/>
            <w:tcBorders>
              <w:top w:val="nil"/>
              <w:left w:val="nil"/>
              <w:bottom w:val="single" w:sz="4" w:space="0" w:color="auto"/>
              <w:right w:val="single" w:sz="8" w:space="0" w:color="auto"/>
            </w:tcBorders>
            <w:shd w:val="clear" w:color="auto" w:fill="auto"/>
            <w:vAlign w:val="center"/>
            <w:hideMark/>
          </w:tcPr>
          <w:p w14:paraId="2FFEACB2"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5833FE3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DAD07E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2152D64" w14:textId="77777777" w:rsidR="0026475C" w:rsidRPr="0026475C" w:rsidRDefault="0026475C" w:rsidP="0026475C">
            <w:pPr>
              <w:jc w:val="center"/>
              <w:rPr>
                <w:sz w:val="14"/>
                <w:szCs w:val="14"/>
              </w:rPr>
            </w:pPr>
            <w:r w:rsidRPr="0026475C">
              <w:rPr>
                <w:sz w:val="14"/>
                <w:szCs w:val="14"/>
              </w:rPr>
              <w:t>0,380</w:t>
            </w:r>
          </w:p>
        </w:tc>
        <w:tc>
          <w:tcPr>
            <w:tcW w:w="222" w:type="pct"/>
            <w:tcBorders>
              <w:top w:val="nil"/>
              <w:left w:val="nil"/>
              <w:bottom w:val="single" w:sz="4" w:space="0" w:color="auto"/>
              <w:right w:val="single" w:sz="8" w:space="0" w:color="auto"/>
            </w:tcBorders>
            <w:shd w:val="clear" w:color="000000" w:fill="808080"/>
            <w:vAlign w:val="center"/>
            <w:hideMark/>
          </w:tcPr>
          <w:p w14:paraId="117B3491"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3E9C4CFB" w14:textId="77777777" w:rsidR="0026475C" w:rsidRPr="0026475C" w:rsidRDefault="0026475C" w:rsidP="0026475C">
            <w:pPr>
              <w:jc w:val="center"/>
              <w:rPr>
                <w:sz w:val="14"/>
                <w:szCs w:val="14"/>
              </w:rPr>
            </w:pPr>
            <w:r w:rsidRPr="0026475C">
              <w:rPr>
                <w:sz w:val="14"/>
                <w:szCs w:val="14"/>
              </w:rPr>
              <w:t>0,380</w:t>
            </w:r>
          </w:p>
        </w:tc>
        <w:tc>
          <w:tcPr>
            <w:tcW w:w="223" w:type="pct"/>
            <w:tcBorders>
              <w:top w:val="nil"/>
              <w:left w:val="nil"/>
              <w:bottom w:val="single" w:sz="4" w:space="0" w:color="auto"/>
              <w:right w:val="single" w:sz="8" w:space="0" w:color="auto"/>
            </w:tcBorders>
            <w:shd w:val="clear" w:color="000000" w:fill="FFFFFF"/>
            <w:vAlign w:val="center"/>
            <w:hideMark/>
          </w:tcPr>
          <w:p w14:paraId="0D421CC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C564E0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5FCB05F" w14:textId="77777777" w:rsidR="0026475C" w:rsidRPr="0026475C" w:rsidRDefault="0026475C" w:rsidP="0026475C">
            <w:pPr>
              <w:jc w:val="center"/>
              <w:rPr>
                <w:sz w:val="14"/>
                <w:szCs w:val="14"/>
              </w:rPr>
            </w:pPr>
            <w:r w:rsidRPr="0026475C">
              <w:rPr>
                <w:sz w:val="14"/>
                <w:szCs w:val="14"/>
              </w:rPr>
              <w:t>0,374</w:t>
            </w:r>
          </w:p>
        </w:tc>
        <w:tc>
          <w:tcPr>
            <w:tcW w:w="222" w:type="pct"/>
            <w:tcBorders>
              <w:top w:val="nil"/>
              <w:left w:val="nil"/>
              <w:bottom w:val="single" w:sz="4" w:space="0" w:color="auto"/>
              <w:right w:val="single" w:sz="8" w:space="0" w:color="auto"/>
            </w:tcBorders>
            <w:shd w:val="clear" w:color="000000" w:fill="808080"/>
            <w:vAlign w:val="center"/>
            <w:hideMark/>
          </w:tcPr>
          <w:p w14:paraId="5A070513"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A5A9E90" w14:textId="77777777" w:rsidR="0026475C" w:rsidRPr="0026475C" w:rsidRDefault="0026475C" w:rsidP="0026475C">
            <w:pPr>
              <w:jc w:val="center"/>
              <w:rPr>
                <w:sz w:val="14"/>
                <w:szCs w:val="14"/>
              </w:rPr>
            </w:pPr>
            <w:r w:rsidRPr="0026475C">
              <w:rPr>
                <w:sz w:val="14"/>
                <w:szCs w:val="14"/>
              </w:rPr>
              <w:t>0,374</w:t>
            </w:r>
          </w:p>
        </w:tc>
        <w:tc>
          <w:tcPr>
            <w:tcW w:w="223" w:type="pct"/>
            <w:tcBorders>
              <w:top w:val="nil"/>
              <w:left w:val="nil"/>
              <w:bottom w:val="single" w:sz="4" w:space="0" w:color="auto"/>
              <w:right w:val="single" w:sz="8" w:space="0" w:color="auto"/>
            </w:tcBorders>
            <w:shd w:val="clear" w:color="000000" w:fill="FFFFFF"/>
            <w:vAlign w:val="center"/>
            <w:hideMark/>
          </w:tcPr>
          <w:p w14:paraId="6181F36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16357E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B3066E6" w14:textId="77777777" w:rsidR="0026475C" w:rsidRPr="0026475C" w:rsidRDefault="0026475C" w:rsidP="0026475C">
            <w:pPr>
              <w:jc w:val="center"/>
              <w:rPr>
                <w:sz w:val="14"/>
                <w:szCs w:val="14"/>
              </w:rPr>
            </w:pPr>
            <w:r w:rsidRPr="0026475C">
              <w:rPr>
                <w:sz w:val="14"/>
                <w:szCs w:val="14"/>
              </w:rPr>
              <w:t>0,377</w:t>
            </w:r>
          </w:p>
        </w:tc>
        <w:tc>
          <w:tcPr>
            <w:tcW w:w="223" w:type="pct"/>
            <w:tcBorders>
              <w:top w:val="nil"/>
              <w:left w:val="nil"/>
              <w:bottom w:val="single" w:sz="4" w:space="0" w:color="auto"/>
              <w:right w:val="single" w:sz="8" w:space="0" w:color="auto"/>
            </w:tcBorders>
            <w:shd w:val="clear" w:color="000000" w:fill="808080"/>
            <w:vAlign w:val="center"/>
            <w:hideMark/>
          </w:tcPr>
          <w:p w14:paraId="3AE87CEB" w14:textId="77777777" w:rsidR="0026475C" w:rsidRPr="0026475C" w:rsidRDefault="0026475C" w:rsidP="0026475C">
            <w:pPr>
              <w:jc w:val="center"/>
              <w:rPr>
                <w:sz w:val="14"/>
                <w:szCs w:val="14"/>
              </w:rPr>
            </w:pPr>
            <w:r w:rsidRPr="0026475C">
              <w:rPr>
                <w:sz w:val="14"/>
                <w:szCs w:val="14"/>
              </w:rPr>
              <w:t> </w:t>
            </w:r>
          </w:p>
        </w:tc>
        <w:tc>
          <w:tcPr>
            <w:tcW w:w="274" w:type="pct"/>
            <w:tcBorders>
              <w:top w:val="nil"/>
              <w:left w:val="nil"/>
              <w:bottom w:val="single" w:sz="4" w:space="0" w:color="auto"/>
              <w:right w:val="single" w:sz="8" w:space="0" w:color="auto"/>
            </w:tcBorders>
            <w:shd w:val="clear" w:color="auto" w:fill="auto"/>
            <w:vAlign w:val="center"/>
            <w:hideMark/>
          </w:tcPr>
          <w:p w14:paraId="040D047D" w14:textId="77777777" w:rsidR="0026475C" w:rsidRPr="0026475C" w:rsidRDefault="0026475C" w:rsidP="0026475C">
            <w:pPr>
              <w:jc w:val="center"/>
              <w:rPr>
                <w:sz w:val="14"/>
                <w:szCs w:val="14"/>
              </w:rPr>
            </w:pPr>
            <w:r w:rsidRPr="0026475C">
              <w:rPr>
                <w:sz w:val="14"/>
                <w:szCs w:val="14"/>
              </w:rPr>
              <w:t>0,377</w:t>
            </w:r>
          </w:p>
        </w:tc>
      </w:tr>
      <w:tr w:rsidR="0026475C" w:rsidRPr="0026475C" w14:paraId="3F43C046" w14:textId="77777777" w:rsidTr="009734C9">
        <w:trPr>
          <w:trHeight w:val="20"/>
        </w:trPr>
        <w:tc>
          <w:tcPr>
            <w:tcW w:w="177" w:type="pct"/>
            <w:tcBorders>
              <w:top w:val="nil"/>
              <w:left w:val="single" w:sz="8" w:space="0" w:color="auto"/>
              <w:bottom w:val="double" w:sz="6" w:space="0" w:color="auto"/>
              <w:right w:val="nil"/>
            </w:tcBorders>
            <w:shd w:val="clear" w:color="auto" w:fill="auto"/>
            <w:vAlign w:val="center"/>
            <w:hideMark/>
          </w:tcPr>
          <w:p w14:paraId="6536DA5A" w14:textId="77777777" w:rsidR="0026475C" w:rsidRPr="0026475C" w:rsidRDefault="0026475C" w:rsidP="0026475C">
            <w:pPr>
              <w:jc w:val="center"/>
              <w:rPr>
                <w:b/>
                <w:bCs/>
                <w:sz w:val="14"/>
                <w:szCs w:val="14"/>
              </w:rPr>
            </w:pPr>
            <w:r w:rsidRPr="0026475C">
              <w:rPr>
                <w:b/>
                <w:bCs/>
                <w:sz w:val="14"/>
                <w:szCs w:val="14"/>
              </w:rPr>
              <w:t>5.2</w:t>
            </w:r>
          </w:p>
        </w:tc>
        <w:tc>
          <w:tcPr>
            <w:tcW w:w="1215" w:type="pct"/>
            <w:tcBorders>
              <w:top w:val="nil"/>
              <w:left w:val="single" w:sz="8" w:space="0" w:color="auto"/>
              <w:bottom w:val="double" w:sz="6" w:space="0" w:color="auto"/>
              <w:right w:val="single" w:sz="8" w:space="0" w:color="auto"/>
            </w:tcBorders>
            <w:shd w:val="clear" w:color="auto" w:fill="auto"/>
            <w:vAlign w:val="center"/>
            <w:hideMark/>
          </w:tcPr>
          <w:p w14:paraId="04639AC0" w14:textId="77777777" w:rsidR="0026475C" w:rsidRPr="0026475C" w:rsidRDefault="0026475C" w:rsidP="0026475C">
            <w:pPr>
              <w:ind w:firstLineChars="400" w:firstLine="562"/>
              <w:rPr>
                <w:b/>
                <w:bCs/>
                <w:sz w:val="14"/>
                <w:szCs w:val="14"/>
              </w:rPr>
            </w:pPr>
            <w:r w:rsidRPr="0026475C">
              <w:rPr>
                <w:b/>
                <w:bCs/>
                <w:sz w:val="14"/>
                <w:szCs w:val="14"/>
              </w:rPr>
              <w:t xml:space="preserve">Полезный отпуск </w:t>
            </w:r>
          </w:p>
        </w:tc>
        <w:tc>
          <w:tcPr>
            <w:tcW w:w="216" w:type="pct"/>
            <w:tcBorders>
              <w:top w:val="nil"/>
              <w:left w:val="nil"/>
              <w:bottom w:val="double" w:sz="6" w:space="0" w:color="auto"/>
              <w:right w:val="single" w:sz="8" w:space="0" w:color="auto"/>
            </w:tcBorders>
            <w:shd w:val="clear" w:color="auto" w:fill="auto"/>
            <w:vAlign w:val="center"/>
            <w:hideMark/>
          </w:tcPr>
          <w:p w14:paraId="7C345904" w14:textId="77777777" w:rsidR="0026475C" w:rsidRPr="0026475C" w:rsidRDefault="0026475C" w:rsidP="0026475C">
            <w:pPr>
              <w:jc w:val="center"/>
              <w:rPr>
                <w:b/>
                <w:bCs/>
                <w:sz w:val="14"/>
                <w:szCs w:val="14"/>
              </w:rPr>
            </w:pPr>
            <w:r w:rsidRPr="0026475C">
              <w:rPr>
                <w:b/>
                <w:bCs/>
                <w:sz w:val="14"/>
                <w:szCs w:val="14"/>
              </w:rPr>
              <w:t>МВт</w:t>
            </w:r>
          </w:p>
        </w:tc>
        <w:tc>
          <w:tcPr>
            <w:tcW w:w="223" w:type="pct"/>
            <w:tcBorders>
              <w:top w:val="nil"/>
              <w:left w:val="nil"/>
              <w:bottom w:val="double" w:sz="6" w:space="0" w:color="auto"/>
              <w:right w:val="single" w:sz="8" w:space="0" w:color="auto"/>
            </w:tcBorders>
            <w:shd w:val="clear" w:color="auto" w:fill="auto"/>
            <w:vAlign w:val="center"/>
            <w:hideMark/>
          </w:tcPr>
          <w:p w14:paraId="7F47E12A" w14:textId="77777777" w:rsidR="0026475C" w:rsidRPr="0026475C" w:rsidRDefault="0026475C" w:rsidP="0026475C">
            <w:pPr>
              <w:jc w:val="center"/>
              <w:rPr>
                <w:b/>
                <w:bCs/>
                <w:sz w:val="14"/>
                <w:szCs w:val="14"/>
              </w:rPr>
            </w:pPr>
            <w:r w:rsidRPr="0026475C">
              <w:rPr>
                <w:b/>
                <w:bCs/>
                <w:sz w:val="14"/>
                <w:szCs w:val="14"/>
              </w:rPr>
              <w:t>81,829</w:t>
            </w:r>
          </w:p>
        </w:tc>
        <w:tc>
          <w:tcPr>
            <w:tcW w:w="222" w:type="pct"/>
            <w:tcBorders>
              <w:top w:val="nil"/>
              <w:left w:val="nil"/>
              <w:bottom w:val="double" w:sz="6" w:space="0" w:color="auto"/>
              <w:right w:val="single" w:sz="8" w:space="0" w:color="auto"/>
            </w:tcBorders>
            <w:shd w:val="clear" w:color="auto" w:fill="auto"/>
            <w:vAlign w:val="center"/>
            <w:hideMark/>
          </w:tcPr>
          <w:p w14:paraId="03960C10" w14:textId="77777777" w:rsidR="0026475C" w:rsidRPr="0026475C" w:rsidRDefault="0026475C" w:rsidP="0026475C">
            <w:pPr>
              <w:jc w:val="center"/>
              <w:rPr>
                <w:b/>
                <w:bCs/>
                <w:sz w:val="14"/>
                <w:szCs w:val="14"/>
              </w:rPr>
            </w:pPr>
            <w:r w:rsidRPr="0026475C">
              <w:rPr>
                <w:b/>
                <w:bCs/>
                <w:sz w:val="14"/>
                <w:szCs w:val="14"/>
              </w:rPr>
              <w:t>69,911</w:t>
            </w:r>
          </w:p>
        </w:tc>
        <w:tc>
          <w:tcPr>
            <w:tcW w:w="222" w:type="pct"/>
            <w:tcBorders>
              <w:top w:val="nil"/>
              <w:left w:val="nil"/>
              <w:bottom w:val="double" w:sz="6" w:space="0" w:color="auto"/>
              <w:right w:val="single" w:sz="8" w:space="0" w:color="auto"/>
            </w:tcBorders>
            <w:shd w:val="clear" w:color="auto" w:fill="auto"/>
            <w:vAlign w:val="center"/>
            <w:hideMark/>
          </w:tcPr>
          <w:p w14:paraId="2E596268" w14:textId="77777777" w:rsidR="0026475C" w:rsidRPr="0026475C" w:rsidRDefault="0026475C" w:rsidP="0026475C">
            <w:pPr>
              <w:jc w:val="center"/>
              <w:rPr>
                <w:b/>
                <w:bCs/>
                <w:sz w:val="14"/>
                <w:szCs w:val="14"/>
              </w:rPr>
            </w:pPr>
            <w:r w:rsidRPr="0026475C">
              <w:rPr>
                <w:b/>
                <w:bCs/>
                <w:sz w:val="14"/>
                <w:szCs w:val="14"/>
              </w:rPr>
              <w:t>27,163</w:t>
            </w:r>
          </w:p>
        </w:tc>
        <w:tc>
          <w:tcPr>
            <w:tcW w:w="222" w:type="pct"/>
            <w:tcBorders>
              <w:top w:val="nil"/>
              <w:left w:val="nil"/>
              <w:bottom w:val="double" w:sz="6" w:space="0" w:color="auto"/>
              <w:right w:val="single" w:sz="8" w:space="0" w:color="auto"/>
            </w:tcBorders>
            <w:shd w:val="clear" w:color="auto" w:fill="auto"/>
            <w:vAlign w:val="center"/>
            <w:hideMark/>
          </w:tcPr>
          <w:p w14:paraId="36210A25" w14:textId="77777777" w:rsidR="0026475C" w:rsidRPr="0026475C" w:rsidRDefault="0026475C" w:rsidP="0026475C">
            <w:pPr>
              <w:jc w:val="center"/>
              <w:rPr>
                <w:b/>
                <w:bCs/>
                <w:sz w:val="14"/>
                <w:szCs w:val="14"/>
              </w:rPr>
            </w:pPr>
            <w:r w:rsidRPr="0026475C">
              <w:rPr>
                <w:b/>
                <w:bCs/>
                <w:sz w:val="14"/>
                <w:szCs w:val="14"/>
              </w:rPr>
              <w:t>0,380</w:t>
            </w:r>
          </w:p>
        </w:tc>
        <w:tc>
          <w:tcPr>
            <w:tcW w:w="223" w:type="pct"/>
            <w:tcBorders>
              <w:top w:val="nil"/>
              <w:left w:val="nil"/>
              <w:bottom w:val="double" w:sz="6" w:space="0" w:color="auto"/>
              <w:right w:val="single" w:sz="8" w:space="0" w:color="auto"/>
            </w:tcBorders>
            <w:shd w:val="clear" w:color="auto" w:fill="auto"/>
            <w:vAlign w:val="center"/>
            <w:hideMark/>
          </w:tcPr>
          <w:p w14:paraId="2C8F0988" w14:textId="77777777" w:rsidR="0026475C" w:rsidRPr="0026475C" w:rsidRDefault="0026475C" w:rsidP="0026475C">
            <w:pPr>
              <w:jc w:val="center"/>
              <w:rPr>
                <w:b/>
                <w:bCs/>
                <w:sz w:val="14"/>
                <w:szCs w:val="14"/>
              </w:rPr>
            </w:pPr>
            <w:r w:rsidRPr="0026475C">
              <w:rPr>
                <w:b/>
                <w:bCs/>
                <w:sz w:val="14"/>
                <w:szCs w:val="14"/>
              </w:rPr>
              <w:t>179,282</w:t>
            </w:r>
          </w:p>
        </w:tc>
        <w:tc>
          <w:tcPr>
            <w:tcW w:w="223" w:type="pct"/>
            <w:tcBorders>
              <w:top w:val="nil"/>
              <w:left w:val="nil"/>
              <w:bottom w:val="double" w:sz="6" w:space="0" w:color="auto"/>
              <w:right w:val="single" w:sz="8" w:space="0" w:color="auto"/>
            </w:tcBorders>
            <w:shd w:val="clear" w:color="auto" w:fill="auto"/>
            <w:vAlign w:val="center"/>
            <w:hideMark/>
          </w:tcPr>
          <w:p w14:paraId="066D62F4" w14:textId="77777777" w:rsidR="0026475C" w:rsidRPr="0026475C" w:rsidRDefault="0026475C" w:rsidP="0026475C">
            <w:pPr>
              <w:jc w:val="center"/>
              <w:rPr>
                <w:b/>
                <w:bCs/>
                <w:sz w:val="14"/>
                <w:szCs w:val="14"/>
              </w:rPr>
            </w:pPr>
            <w:r w:rsidRPr="0026475C">
              <w:rPr>
                <w:b/>
                <w:bCs/>
                <w:sz w:val="14"/>
                <w:szCs w:val="14"/>
              </w:rPr>
              <w:t>80,635</w:t>
            </w:r>
          </w:p>
        </w:tc>
        <w:tc>
          <w:tcPr>
            <w:tcW w:w="222" w:type="pct"/>
            <w:tcBorders>
              <w:top w:val="nil"/>
              <w:left w:val="nil"/>
              <w:bottom w:val="double" w:sz="6" w:space="0" w:color="auto"/>
              <w:right w:val="single" w:sz="8" w:space="0" w:color="auto"/>
            </w:tcBorders>
            <w:shd w:val="clear" w:color="auto" w:fill="auto"/>
            <w:vAlign w:val="center"/>
            <w:hideMark/>
          </w:tcPr>
          <w:p w14:paraId="2D79D520" w14:textId="77777777" w:rsidR="0026475C" w:rsidRPr="0026475C" w:rsidRDefault="0026475C" w:rsidP="0026475C">
            <w:pPr>
              <w:jc w:val="center"/>
              <w:rPr>
                <w:b/>
                <w:bCs/>
                <w:sz w:val="14"/>
                <w:szCs w:val="14"/>
              </w:rPr>
            </w:pPr>
            <w:r w:rsidRPr="0026475C">
              <w:rPr>
                <w:b/>
                <w:bCs/>
                <w:sz w:val="14"/>
                <w:szCs w:val="14"/>
              </w:rPr>
              <w:t>73,249</w:t>
            </w:r>
          </w:p>
        </w:tc>
        <w:tc>
          <w:tcPr>
            <w:tcW w:w="222" w:type="pct"/>
            <w:tcBorders>
              <w:top w:val="nil"/>
              <w:left w:val="nil"/>
              <w:bottom w:val="double" w:sz="6" w:space="0" w:color="auto"/>
              <w:right w:val="single" w:sz="8" w:space="0" w:color="auto"/>
            </w:tcBorders>
            <w:shd w:val="clear" w:color="auto" w:fill="auto"/>
            <w:vAlign w:val="center"/>
            <w:hideMark/>
          </w:tcPr>
          <w:p w14:paraId="35F20617" w14:textId="77777777" w:rsidR="0026475C" w:rsidRPr="0026475C" w:rsidRDefault="0026475C" w:rsidP="0026475C">
            <w:pPr>
              <w:jc w:val="center"/>
              <w:rPr>
                <w:b/>
                <w:bCs/>
                <w:sz w:val="14"/>
                <w:szCs w:val="14"/>
              </w:rPr>
            </w:pPr>
            <w:r w:rsidRPr="0026475C">
              <w:rPr>
                <w:b/>
                <w:bCs/>
                <w:sz w:val="14"/>
                <w:szCs w:val="14"/>
              </w:rPr>
              <w:t>25,866</w:t>
            </w:r>
          </w:p>
        </w:tc>
        <w:tc>
          <w:tcPr>
            <w:tcW w:w="222" w:type="pct"/>
            <w:tcBorders>
              <w:top w:val="nil"/>
              <w:left w:val="nil"/>
              <w:bottom w:val="double" w:sz="6" w:space="0" w:color="auto"/>
              <w:right w:val="single" w:sz="8" w:space="0" w:color="auto"/>
            </w:tcBorders>
            <w:shd w:val="clear" w:color="auto" w:fill="auto"/>
            <w:vAlign w:val="center"/>
            <w:hideMark/>
          </w:tcPr>
          <w:p w14:paraId="20E0758D" w14:textId="77777777" w:rsidR="0026475C" w:rsidRPr="0026475C" w:rsidRDefault="0026475C" w:rsidP="0026475C">
            <w:pPr>
              <w:jc w:val="center"/>
              <w:rPr>
                <w:b/>
                <w:bCs/>
                <w:sz w:val="14"/>
                <w:szCs w:val="14"/>
              </w:rPr>
            </w:pPr>
            <w:r w:rsidRPr="0026475C">
              <w:rPr>
                <w:b/>
                <w:bCs/>
                <w:sz w:val="14"/>
                <w:szCs w:val="14"/>
              </w:rPr>
              <w:t>0,374</w:t>
            </w:r>
          </w:p>
        </w:tc>
        <w:tc>
          <w:tcPr>
            <w:tcW w:w="223" w:type="pct"/>
            <w:tcBorders>
              <w:top w:val="nil"/>
              <w:left w:val="nil"/>
              <w:bottom w:val="double" w:sz="6" w:space="0" w:color="auto"/>
              <w:right w:val="single" w:sz="8" w:space="0" w:color="auto"/>
            </w:tcBorders>
            <w:shd w:val="clear" w:color="auto" w:fill="auto"/>
            <w:vAlign w:val="center"/>
            <w:hideMark/>
          </w:tcPr>
          <w:p w14:paraId="5E0A69DA" w14:textId="77777777" w:rsidR="0026475C" w:rsidRPr="0026475C" w:rsidRDefault="0026475C" w:rsidP="0026475C">
            <w:pPr>
              <w:jc w:val="center"/>
              <w:rPr>
                <w:b/>
                <w:bCs/>
                <w:sz w:val="14"/>
                <w:szCs w:val="14"/>
              </w:rPr>
            </w:pPr>
            <w:r w:rsidRPr="0026475C">
              <w:rPr>
                <w:b/>
                <w:bCs/>
                <w:sz w:val="14"/>
                <w:szCs w:val="14"/>
              </w:rPr>
              <w:t>180,124</w:t>
            </w:r>
          </w:p>
        </w:tc>
        <w:tc>
          <w:tcPr>
            <w:tcW w:w="223" w:type="pct"/>
            <w:tcBorders>
              <w:top w:val="nil"/>
              <w:left w:val="nil"/>
              <w:bottom w:val="double" w:sz="6" w:space="0" w:color="auto"/>
              <w:right w:val="single" w:sz="8" w:space="0" w:color="auto"/>
            </w:tcBorders>
            <w:shd w:val="clear" w:color="auto" w:fill="auto"/>
            <w:vAlign w:val="center"/>
            <w:hideMark/>
          </w:tcPr>
          <w:p w14:paraId="508BC2E9" w14:textId="77777777" w:rsidR="0026475C" w:rsidRPr="0026475C" w:rsidRDefault="0026475C" w:rsidP="0026475C">
            <w:pPr>
              <w:jc w:val="center"/>
              <w:rPr>
                <w:b/>
                <w:bCs/>
                <w:sz w:val="14"/>
                <w:szCs w:val="14"/>
              </w:rPr>
            </w:pPr>
            <w:r w:rsidRPr="0026475C">
              <w:rPr>
                <w:b/>
                <w:bCs/>
                <w:sz w:val="14"/>
                <w:szCs w:val="14"/>
              </w:rPr>
              <w:t>81,232</w:t>
            </w:r>
          </w:p>
        </w:tc>
        <w:tc>
          <w:tcPr>
            <w:tcW w:w="222" w:type="pct"/>
            <w:tcBorders>
              <w:top w:val="nil"/>
              <w:left w:val="nil"/>
              <w:bottom w:val="double" w:sz="6" w:space="0" w:color="auto"/>
              <w:right w:val="single" w:sz="8" w:space="0" w:color="auto"/>
            </w:tcBorders>
            <w:shd w:val="clear" w:color="auto" w:fill="auto"/>
            <w:vAlign w:val="center"/>
            <w:hideMark/>
          </w:tcPr>
          <w:p w14:paraId="1CC14202" w14:textId="77777777" w:rsidR="0026475C" w:rsidRPr="0026475C" w:rsidRDefault="0026475C" w:rsidP="0026475C">
            <w:pPr>
              <w:jc w:val="center"/>
              <w:rPr>
                <w:b/>
                <w:bCs/>
                <w:sz w:val="14"/>
                <w:szCs w:val="14"/>
              </w:rPr>
            </w:pPr>
            <w:r w:rsidRPr="0026475C">
              <w:rPr>
                <w:b/>
                <w:bCs/>
                <w:sz w:val="14"/>
                <w:szCs w:val="14"/>
              </w:rPr>
              <w:t>71,580</w:t>
            </w:r>
          </w:p>
        </w:tc>
        <w:tc>
          <w:tcPr>
            <w:tcW w:w="223" w:type="pct"/>
            <w:tcBorders>
              <w:top w:val="nil"/>
              <w:left w:val="nil"/>
              <w:bottom w:val="double" w:sz="6" w:space="0" w:color="auto"/>
              <w:right w:val="single" w:sz="8" w:space="0" w:color="auto"/>
            </w:tcBorders>
            <w:shd w:val="clear" w:color="auto" w:fill="auto"/>
            <w:vAlign w:val="center"/>
            <w:hideMark/>
          </w:tcPr>
          <w:p w14:paraId="3D0E06A4" w14:textId="77777777" w:rsidR="0026475C" w:rsidRPr="0026475C" w:rsidRDefault="0026475C" w:rsidP="0026475C">
            <w:pPr>
              <w:jc w:val="center"/>
              <w:rPr>
                <w:b/>
                <w:bCs/>
                <w:sz w:val="14"/>
                <w:szCs w:val="14"/>
              </w:rPr>
            </w:pPr>
            <w:r w:rsidRPr="0026475C">
              <w:rPr>
                <w:b/>
                <w:bCs/>
                <w:sz w:val="14"/>
                <w:szCs w:val="14"/>
              </w:rPr>
              <w:t>26,514</w:t>
            </w:r>
          </w:p>
        </w:tc>
        <w:tc>
          <w:tcPr>
            <w:tcW w:w="223" w:type="pct"/>
            <w:tcBorders>
              <w:top w:val="nil"/>
              <w:left w:val="nil"/>
              <w:bottom w:val="double" w:sz="6" w:space="0" w:color="auto"/>
              <w:right w:val="single" w:sz="8" w:space="0" w:color="auto"/>
            </w:tcBorders>
            <w:shd w:val="clear" w:color="auto" w:fill="auto"/>
            <w:vAlign w:val="center"/>
            <w:hideMark/>
          </w:tcPr>
          <w:p w14:paraId="5E219918" w14:textId="77777777" w:rsidR="0026475C" w:rsidRPr="0026475C" w:rsidRDefault="0026475C" w:rsidP="0026475C">
            <w:pPr>
              <w:jc w:val="center"/>
              <w:rPr>
                <w:b/>
                <w:bCs/>
                <w:sz w:val="14"/>
                <w:szCs w:val="14"/>
              </w:rPr>
            </w:pPr>
            <w:r w:rsidRPr="0026475C">
              <w:rPr>
                <w:b/>
                <w:bCs/>
                <w:sz w:val="14"/>
                <w:szCs w:val="14"/>
              </w:rPr>
              <w:t>0,377</w:t>
            </w:r>
          </w:p>
        </w:tc>
        <w:tc>
          <w:tcPr>
            <w:tcW w:w="274" w:type="pct"/>
            <w:tcBorders>
              <w:top w:val="nil"/>
              <w:left w:val="nil"/>
              <w:bottom w:val="double" w:sz="6" w:space="0" w:color="auto"/>
              <w:right w:val="single" w:sz="8" w:space="0" w:color="auto"/>
            </w:tcBorders>
            <w:shd w:val="clear" w:color="auto" w:fill="auto"/>
            <w:vAlign w:val="center"/>
            <w:hideMark/>
          </w:tcPr>
          <w:p w14:paraId="49FB0D8D" w14:textId="77777777" w:rsidR="0026475C" w:rsidRPr="0026475C" w:rsidRDefault="0026475C" w:rsidP="0026475C">
            <w:pPr>
              <w:jc w:val="center"/>
              <w:rPr>
                <w:b/>
                <w:bCs/>
                <w:sz w:val="14"/>
                <w:szCs w:val="14"/>
              </w:rPr>
            </w:pPr>
            <w:r w:rsidRPr="0026475C">
              <w:rPr>
                <w:b/>
                <w:bCs/>
                <w:sz w:val="14"/>
                <w:szCs w:val="14"/>
              </w:rPr>
              <w:t>179,703</w:t>
            </w:r>
          </w:p>
        </w:tc>
      </w:tr>
      <w:tr w:rsidR="0026475C" w:rsidRPr="0026475C" w14:paraId="2B9029E0"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25342668" w14:textId="77777777" w:rsidR="0026475C" w:rsidRPr="0026475C" w:rsidRDefault="0026475C" w:rsidP="0026475C">
            <w:pPr>
              <w:jc w:val="center"/>
              <w:rPr>
                <w:sz w:val="14"/>
                <w:szCs w:val="14"/>
              </w:rPr>
            </w:pPr>
            <w:r w:rsidRPr="0026475C">
              <w:rPr>
                <w:sz w:val="14"/>
                <w:szCs w:val="14"/>
              </w:rPr>
              <w:t>6</w:t>
            </w:r>
          </w:p>
        </w:tc>
        <w:tc>
          <w:tcPr>
            <w:tcW w:w="1215" w:type="pct"/>
            <w:tcBorders>
              <w:top w:val="nil"/>
              <w:left w:val="nil"/>
              <w:bottom w:val="single" w:sz="4" w:space="0" w:color="auto"/>
              <w:right w:val="single" w:sz="8" w:space="0" w:color="auto"/>
            </w:tcBorders>
            <w:shd w:val="clear" w:color="auto" w:fill="auto"/>
            <w:vAlign w:val="center"/>
            <w:hideMark/>
          </w:tcPr>
          <w:p w14:paraId="5CB2299D" w14:textId="77777777" w:rsidR="0026475C" w:rsidRPr="0026475C" w:rsidRDefault="0026475C" w:rsidP="0026475C">
            <w:pPr>
              <w:rPr>
                <w:sz w:val="14"/>
                <w:szCs w:val="14"/>
              </w:rPr>
            </w:pPr>
            <w:r w:rsidRPr="0026475C">
              <w:rPr>
                <w:sz w:val="14"/>
                <w:szCs w:val="14"/>
              </w:rPr>
              <w:t>Базовые потребители, в т.ч.:</w:t>
            </w:r>
          </w:p>
        </w:tc>
        <w:tc>
          <w:tcPr>
            <w:tcW w:w="216" w:type="pct"/>
            <w:tcBorders>
              <w:top w:val="nil"/>
              <w:left w:val="nil"/>
              <w:bottom w:val="single" w:sz="4" w:space="0" w:color="auto"/>
              <w:right w:val="single" w:sz="8" w:space="0" w:color="auto"/>
            </w:tcBorders>
            <w:shd w:val="clear" w:color="auto" w:fill="auto"/>
            <w:vAlign w:val="center"/>
            <w:hideMark/>
          </w:tcPr>
          <w:p w14:paraId="39F350F7"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4675E0E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342019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642F6F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209FD2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442D38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2B9F1F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285016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393906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F16A96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36E089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F4D8FC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D90D0B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7A3715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43F07C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11AC8A4" w14:textId="77777777" w:rsidR="0026475C" w:rsidRPr="0026475C" w:rsidRDefault="0026475C" w:rsidP="0026475C">
            <w:pPr>
              <w:jc w:val="center"/>
              <w:rPr>
                <w:sz w:val="14"/>
                <w:szCs w:val="14"/>
              </w:rPr>
            </w:pPr>
            <w:r w:rsidRPr="0026475C">
              <w:rPr>
                <w:sz w:val="14"/>
                <w:szCs w:val="14"/>
              </w:rPr>
              <w:t>0,000</w:t>
            </w:r>
          </w:p>
        </w:tc>
      </w:tr>
      <w:tr w:rsidR="0026475C" w:rsidRPr="0026475C" w14:paraId="1E709803"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54A3383C"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14B1490A" w14:textId="77777777" w:rsidR="0026475C" w:rsidRPr="0026475C" w:rsidRDefault="0026475C" w:rsidP="0026475C">
            <w:pPr>
              <w:jc w:val="right"/>
              <w:rPr>
                <w:sz w:val="14"/>
                <w:szCs w:val="14"/>
              </w:rPr>
            </w:pPr>
            <w:r w:rsidRPr="0026475C">
              <w:rPr>
                <w:sz w:val="14"/>
                <w:szCs w:val="14"/>
              </w:rPr>
              <w:t>одноставочные</w:t>
            </w:r>
          </w:p>
        </w:tc>
        <w:tc>
          <w:tcPr>
            <w:tcW w:w="216" w:type="pct"/>
            <w:tcBorders>
              <w:top w:val="nil"/>
              <w:left w:val="nil"/>
              <w:bottom w:val="single" w:sz="4" w:space="0" w:color="auto"/>
              <w:right w:val="single" w:sz="8" w:space="0" w:color="auto"/>
            </w:tcBorders>
            <w:shd w:val="clear" w:color="auto" w:fill="auto"/>
            <w:vAlign w:val="center"/>
            <w:hideMark/>
          </w:tcPr>
          <w:p w14:paraId="704BC60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25F983C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041B68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403F9D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7955C57"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4804534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8FB337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7F32FC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77DD32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11AF096"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118C8DC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827B24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EE52D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2ECB2D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D948B95"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6BBD1E8" w14:textId="77777777" w:rsidR="0026475C" w:rsidRPr="0026475C" w:rsidRDefault="0026475C" w:rsidP="0026475C">
            <w:pPr>
              <w:jc w:val="center"/>
              <w:rPr>
                <w:sz w:val="14"/>
                <w:szCs w:val="14"/>
              </w:rPr>
            </w:pPr>
            <w:r w:rsidRPr="0026475C">
              <w:rPr>
                <w:sz w:val="14"/>
                <w:szCs w:val="14"/>
              </w:rPr>
              <w:t>0,000</w:t>
            </w:r>
          </w:p>
        </w:tc>
      </w:tr>
      <w:tr w:rsidR="0026475C" w:rsidRPr="0026475C" w14:paraId="4189C91D"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60845FC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515AB047" w14:textId="77777777" w:rsidR="0026475C" w:rsidRPr="0026475C" w:rsidRDefault="0026475C" w:rsidP="0026475C">
            <w:pPr>
              <w:jc w:val="right"/>
              <w:rPr>
                <w:sz w:val="14"/>
                <w:szCs w:val="14"/>
              </w:rPr>
            </w:pPr>
            <w:r w:rsidRPr="0026475C">
              <w:rPr>
                <w:sz w:val="14"/>
                <w:szCs w:val="14"/>
              </w:rPr>
              <w:t>двухставочные</w:t>
            </w:r>
          </w:p>
        </w:tc>
        <w:tc>
          <w:tcPr>
            <w:tcW w:w="216" w:type="pct"/>
            <w:tcBorders>
              <w:top w:val="nil"/>
              <w:left w:val="nil"/>
              <w:bottom w:val="single" w:sz="4" w:space="0" w:color="auto"/>
              <w:right w:val="single" w:sz="8" w:space="0" w:color="auto"/>
            </w:tcBorders>
            <w:shd w:val="clear" w:color="auto" w:fill="auto"/>
            <w:vAlign w:val="center"/>
            <w:hideMark/>
          </w:tcPr>
          <w:p w14:paraId="1F2977F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14EC5FA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B1F4FF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B4C2BC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43716E2"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0757D1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64BF26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A9E611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8FF476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4634662"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7F90032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2D4E78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CC3C8B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DF6F82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69BDA4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4126A6E" w14:textId="77777777" w:rsidR="0026475C" w:rsidRPr="0026475C" w:rsidRDefault="0026475C" w:rsidP="0026475C">
            <w:pPr>
              <w:jc w:val="center"/>
              <w:rPr>
                <w:sz w:val="14"/>
                <w:szCs w:val="14"/>
              </w:rPr>
            </w:pPr>
            <w:r w:rsidRPr="0026475C">
              <w:rPr>
                <w:sz w:val="14"/>
                <w:szCs w:val="14"/>
              </w:rPr>
              <w:t>0,000</w:t>
            </w:r>
          </w:p>
        </w:tc>
      </w:tr>
      <w:tr w:rsidR="0026475C" w:rsidRPr="0026475C" w14:paraId="5435124D"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5DF53E7E" w14:textId="77777777" w:rsidR="0026475C" w:rsidRPr="0026475C" w:rsidRDefault="0026475C" w:rsidP="0026475C">
            <w:pPr>
              <w:jc w:val="center"/>
              <w:rPr>
                <w:sz w:val="14"/>
                <w:szCs w:val="14"/>
              </w:rPr>
            </w:pPr>
            <w:r w:rsidRPr="0026475C">
              <w:rPr>
                <w:sz w:val="14"/>
                <w:szCs w:val="14"/>
              </w:rPr>
              <w:t>7</w:t>
            </w:r>
          </w:p>
        </w:tc>
        <w:tc>
          <w:tcPr>
            <w:tcW w:w="1215" w:type="pct"/>
            <w:tcBorders>
              <w:top w:val="nil"/>
              <w:left w:val="nil"/>
              <w:bottom w:val="single" w:sz="4" w:space="0" w:color="auto"/>
              <w:right w:val="single" w:sz="8" w:space="0" w:color="auto"/>
            </w:tcBorders>
            <w:shd w:val="clear" w:color="auto" w:fill="auto"/>
            <w:vAlign w:val="center"/>
            <w:hideMark/>
          </w:tcPr>
          <w:p w14:paraId="246B4343" w14:textId="77777777" w:rsidR="0026475C" w:rsidRPr="0026475C" w:rsidRDefault="0026475C" w:rsidP="0026475C">
            <w:pPr>
              <w:rPr>
                <w:sz w:val="14"/>
                <w:szCs w:val="14"/>
              </w:rPr>
            </w:pPr>
            <w:r w:rsidRPr="0026475C">
              <w:rPr>
                <w:sz w:val="14"/>
                <w:szCs w:val="14"/>
              </w:rPr>
              <w:t>Прочие потребители, в т.ч.:</w:t>
            </w:r>
          </w:p>
        </w:tc>
        <w:tc>
          <w:tcPr>
            <w:tcW w:w="216" w:type="pct"/>
            <w:tcBorders>
              <w:top w:val="nil"/>
              <w:left w:val="nil"/>
              <w:bottom w:val="single" w:sz="4" w:space="0" w:color="auto"/>
              <w:right w:val="single" w:sz="8" w:space="0" w:color="auto"/>
            </w:tcBorders>
            <w:shd w:val="clear" w:color="auto" w:fill="auto"/>
            <w:vAlign w:val="center"/>
            <w:hideMark/>
          </w:tcPr>
          <w:p w14:paraId="420032D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1CAC13BE" w14:textId="77777777" w:rsidR="0026475C" w:rsidRPr="0026475C" w:rsidRDefault="0026475C" w:rsidP="0026475C">
            <w:pPr>
              <w:jc w:val="center"/>
              <w:rPr>
                <w:sz w:val="14"/>
                <w:szCs w:val="14"/>
              </w:rPr>
            </w:pPr>
            <w:r w:rsidRPr="0026475C">
              <w:rPr>
                <w:sz w:val="14"/>
                <w:szCs w:val="14"/>
              </w:rPr>
              <w:t>74,343</w:t>
            </w:r>
          </w:p>
        </w:tc>
        <w:tc>
          <w:tcPr>
            <w:tcW w:w="222" w:type="pct"/>
            <w:tcBorders>
              <w:top w:val="nil"/>
              <w:left w:val="nil"/>
              <w:bottom w:val="single" w:sz="4" w:space="0" w:color="auto"/>
              <w:right w:val="single" w:sz="8" w:space="0" w:color="auto"/>
            </w:tcBorders>
            <w:shd w:val="clear" w:color="auto" w:fill="auto"/>
            <w:vAlign w:val="center"/>
            <w:hideMark/>
          </w:tcPr>
          <w:p w14:paraId="107E1021" w14:textId="77777777" w:rsidR="0026475C" w:rsidRPr="0026475C" w:rsidRDefault="0026475C" w:rsidP="0026475C">
            <w:pPr>
              <w:jc w:val="center"/>
              <w:rPr>
                <w:sz w:val="14"/>
                <w:szCs w:val="14"/>
              </w:rPr>
            </w:pPr>
            <w:r w:rsidRPr="0026475C">
              <w:rPr>
                <w:sz w:val="14"/>
                <w:szCs w:val="14"/>
              </w:rPr>
              <w:t>53,618</w:t>
            </w:r>
          </w:p>
        </w:tc>
        <w:tc>
          <w:tcPr>
            <w:tcW w:w="222" w:type="pct"/>
            <w:tcBorders>
              <w:top w:val="nil"/>
              <w:left w:val="nil"/>
              <w:bottom w:val="single" w:sz="4" w:space="0" w:color="auto"/>
              <w:right w:val="single" w:sz="8" w:space="0" w:color="auto"/>
            </w:tcBorders>
            <w:shd w:val="clear" w:color="auto" w:fill="auto"/>
            <w:vAlign w:val="center"/>
            <w:hideMark/>
          </w:tcPr>
          <w:p w14:paraId="4F3D8CFE" w14:textId="77777777" w:rsidR="0026475C" w:rsidRPr="0026475C" w:rsidRDefault="0026475C" w:rsidP="0026475C">
            <w:pPr>
              <w:jc w:val="center"/>
              <w:rPr>
                <w:sz w:val="14"/>
                <w:szCs w:val="14"/>
              </w:rPr>
            </w:pPr>
            <w:r w:rsidRPr="0026475C">
              <w:rPr>
                <w:sz w:val="14"/>
                <w:szCs w:val="14"/>
              </w:rPr>
              <w:t>21,740</w:t>
            </w:r>
          </w:p>
        </w:tc>
        <w:tc>
          <w:tcPr>
            <w:tcW w:w="222" w:type="pct"/>
            <w:tcBorders>
              <w:top w:val="nil"/>
              <w:left w:val="nil"/>
              <w:bottom w:val="single" w:sz="4" w:space="0" w:color="auto"/>
              <w:right w:val="single" w:sz="8" w:space="0" w:color="auto"/>
            </w:tcBorders>
            <w:shd w:val="clear" w:color="auto" w:fill="auto"/>
            <w:vAlign w:val="center"/>
            <w:hideMark/>
          </w:tcPr>
          <w:p w14:paraId="0756BF4C" w14:textId="77777777" w:rsidR="0026475C" w:rsidRPr="0026475C" w:rsidRDefault="0026475C" w:rsidP="0026475C">
            <w:pPr>
              <w:jc w:val="center"/>
              <w:rPr>
                <w:sz w:val="14"/>
                <w:szCs w:val="14"/>
              </w:rPr>
            </w:pPr>
            <w:r w:rsidRPr="0026475C">
              <w:rPr>
                <w:sz w:val="14"/>
                <w:szCs w:val="14"/>
              </w:rPr>
              <w:t>0,015</w:t>
            </w:r>
          </w:p>
        </w:tc>
        <w:tc>
          <w:tcPr>
            <w:tcW w:w="223" w:type="pct"/>
            <w:tcBorders>
              <w:top w:val="nil"/>
              <w:left w:val="nil"/>
              <w:bottom w:val="single" w:sz="4" w:space="0" w:color="auto"/>
              <w:right w:val="single" w:sz="8" w:space="0" w:color="auto"/>
            </w:tcBorders>
            <w:shd w:val="clear" w:color="auto" w:fill="auto"/>
            <w:vAlign w:val="center"/>
            <w:hideMark/>
          </w:tcPr>
          <w:p w14:paraId="25F583FA" w14:textId="77777777" w:rsidR="0026475C" w:rsidRPr="0026475C" w:rsidRDefault="0026475C" w:rsidP="0026475C">
            <w:pPr>
              <w:jc w:val="center"/>
              <w:rPr>
                <w:sz w:val="14"/>
                <w:szCs w:val="14"/>
              </w:rPr>
            </w:pPr>
            <w:r w:rsidRPr="0026475C">
              <w:rPr>
                <w:sz w:val="14"/>
                <w:szCs w:val="14"/>
              </w:rPr>
              <w:t>149,716</w:t>
            </w:r>
          </w:p>
        </w:tc>
        <w:tc>
          <w:tcPr>
            <w:tcW w:w="223" w:type="pct"/>
            <w:tcBorders>
              <w:top w:val="nil"/>
              <w:left w:val="nil"/>
              <w:bottom w:val="single" w:sz="4" w:space="0" w:color="auto"/>
              <w:right w:val="single" w:sz="8" w:space="0" w:color="auto"/>
            </w:tcBorders>
            <w:shd w:val="clear" w:color="auto" w:fill="auto"/>
            <w:vAlign w:val="center"/>
            <w:hideMark/>
          </w:tcPr>
          <w:p w14:paraId="56D4DE98" w14:textId="77777777" w:rsidR="0026475C" w:rsidRPr="0026475C" w:rsidRDefault="0026475C" w:rsidP="0026475C">
            <w:pPr>
              <w:jc w:val="center"/>
              <w:rPr>
                <w:sz w:val="14"/>
                <w:szCs w:val="14"/>
              </w:rPr>
            </w:pPr>
            <w:r w:rsidRPr="0026475C">
              <w:rPr>
                <w:sz w:val="14"/>
                <w:szCs w:val="14"/>
              </w:rPr>
              <w:t>73,315</w:t>
            </w:r>
          </w:p>
        </w:tc>
        <w:tc>
          <w:tcPr>
            <w:tcW w:w="222" w:type="pct"/>
            <w:tcBorders>
              <w:top w:val="nil"/>
              <w:left w:val="nil"/>
              <w:bottom w:val="single" w:sz="4" w:space="0" w:color="auto"/>
              <w:right w:val="single" w:sz="8" w:space="0" w:color="auto"/>
            </w:tcBorders>
            <w:shd w:val="clear" w:color="auto" w:fill="auto"/>
            <w:vAlign w:val="center"/>
            <w:hideMark/>
          </w:tcPr>
          <w:p w14:paraId="3F6C3FB7" w14:textId="77777777" w:rsidR="0026475C" w:rsidRPr="0026475C" w:rsidRDefault="0026475C" w:rsidP="0026475C">
            <w:pPr>
              <w:jc w:val="center"/>
              <w:rPr>
                <w:sz w:val="14"/>
                <w:szCs w:val="14"/>
              </w:rPr>
            </w:pPr>
            <w:r w:rsidRPr="0026475C">
              <w:rPr>
                <w:sz w:val="14"/>
                <w:szCs w:val="14"/>
              </w:rPr>
              <w:t>57,323</w:t>
            </w:r>
          </w:p>
        </w:tc>
        <w:tc>
          <w:tcPr>
            <w:tcW w:w="222" w:type="pct"/>
            <w:tcBorders>
              <w:top w:val="nil"/>
              <w:left w:val="nil"/>
              <w:bottom w:val="single" w:sz="4" w:space="0" w:color="auto"/>
              <w:right w:val="single" w:sz="8" w:space="0" w:color="auto"/>
            </w:tcBorders>
            <w:shd w:val="clear" w:color="auto" w:fill="auto"/>
            <w:vAlign w:val="center"/>
            <w:hideMark/>
          </w:tcPr>
          <w:p w14:paraId="36D528CC" w14:textId="77777777" w:rsidR="0026475C" w:rsidRPr="0026475C" w:rsidRDefault="0026475C" w:rsidP="0026475C">
            <w:pPr>
              <w:jc w:val="center"/>
              <w:rPr>
                <w:sz w:val="14"/>
                <w:szCs w:val="14"/>
              </w:rPr>
            </w:pPr>
            <w:r w:rsidRPr="0026475C">
              <w:rPr>
                <w:sz w:val="14"/>
                <w:szCs w:val="14"/>
              </w:rPr>
              <w:t>20,630</w:t>
            </w:r>
          </w:p>
        </w:tc>
        <w:tc>
          <w:tcPr>
            <w:tcW w:w="222" w:type="pct"/>
            <w:tcBorders>
              <w:top w:val="nil"/>
              <w:left w:val="nil"/>
              <w:bottom w:val="single" w:sz="4" w:space="0" w:color="auto"/>
              <w:right w:val="single" w:sz="8" w:space="0" w:color="auto"/>
            </w:tcBorders>
            <w:shd w:val="clear" w:color="auto" w:fill="auto"/>
            <w:vAlign w:val="center"/>
            <w:hideMark/>
          </w:tcPr>
          <w:p w14:paraId="2A8AE15E" w14:textId="77777777" w:rsidR="0026475C" w:rsidRPr="0026475C" w:rsidRDefault="0026475C" w:rsidP="0026475C">
            <w:pPr>
              <w:jc w:val="center"/>
              <w:rPr>
                <w:sz w:val="14"/>
                <w:szCs w:val="14"/>
              </w:rPr>
            </w:pPr>
            <w:r w:rsidRPr="0026475C">
              <w:rPr>
                <w:sz w:val="14"/>
                <w:szCs w:val="14"/>
              </w:rPr>
              <w:t>0,015</w:t>
            </w:r>
          </w:p>
        </w:tc>
        <w:tc>
          <w:tcPr>
            <w:tcW w:w="223" w:type="pct"/>
            <w:tcBorders>
              <w:top w:val="nil"/>
              <w:left w:val="nil"/>
              <w:bottom w:val="single" w:sz="4" w:space="0" w:color="auto"/>
              <w:right w:val="single" w:sz="8" w:space="0" w:color="auto"/>
            </w:tcBorders>
            <w:shd w:val="clear" w:color="auto" w:fill="auto"/>
            <w:vAlign w:val="center"/>
            <w:hideMark/>
          </w:tcPr>
          <w:p w14:paraId="2CF4A306" w14:textId="77777777" w:rsidR="0026475C" w:rsidRPr="0026475C" w:rsidRDefault="0026475C" w:rsidP="0026475C">
            <w:pPr>
              <w:jc w:val="center"/>
              <w:rPr>
                <w:sz w:val="14"/>
                <w:szCs w:val="14"/>
              </w:rPr>
            </w:pPr>
            <w:r w:rsidRPr="0026475C">
              <w:rPr>
                <w:sz w:val="14"/>
                <w:szCs w:val="14"/>
              </w:rPr>
              <w:t>151,282</w:t>
            </w:r>
          </w:p>
        </w:tc>
        <w:tc>
          <w:tcPr>
            <w:tcW w:w="223" w:type="pct"/>
            <w:tcBorders>
              <w:top w:val="nil"/>
              <w:left w:val="nil"/>
              <w:bottom w:val="single" w:sz="4" w:space="0" w:color="auto"/>
              <w:right w:val="single" w:sz="8" w:space="0" w:color="auto"/>
            </w:tcBorders>
            <w:shd w:val="clear" w:color="auto" w:fill="auto"/>
            <w:vAlign w:val="center"/>
            <w:hideMark/>
          </w:tcPr>
          <w:p w14:paraId="401EE8C8" w14:textId="77777777" w:rsidR="0026475C" w:rsidRPr="0026475C" w:rsidRDefault="0026475C" w:rsidP="0026475C">
            <w:pPr>
              <w:jc w:val="center"/>
              <w:rPr>
                <w:sz w:val="14"/>
                <w:szCs w:val="14"/>
              </w:rPr>
            </w:pPr>
            <w:r w:rsidRPr="0026475C">
              <w:rPr>
                <w:sz w:val="14"/>
                <w:szCs w:val="14"/>
              </w:rPr>
              <w:t>73,829</w:t>
            </w:r>
          </w:p>
        </w:tc>
        <w:tc>
          <w:tcPr>
            <w:tcW w:w="222" w:type="pct"/>
            <w:tcBorders>
              <w:top w:val="nil"/>
              <w:left w:val="nil"/>
              <w:bottom w:val="single" w:sz="4" w:space="0" w:color="auto"/>
              <w:right w:val="single" w:sz="8" w:space="0" w:color="auto"/>
            </w:tcBorders>
            <w:shd w:val="clear" w:color="auto" w:fill="auto"/>
            <w:vAlign w:val="center"/>
            <w:hideMark/>
          </w:tcPr>
          <w:p w14:paraId="7CD5250F" w14:textId="77777777" w:rsidR="0026475C" w:rsidRPr="0026475C" w:rsidRDefault="0026475C" w:rsidP="0026475C">
            <w:pPr>
              <w:jc w:val="center"/>
              <w:rPr>
                <w:sz w:val="14"/>
                <w:szCs w:val="14"/>
              </w:rPr>
            </w:pPr>
            <w:r w:rsidRPr="0026475C">
              <w:rPr>
                <w:sz w:val="14"/>
                <w:szCs w:val="14"/>
              </w:rPr>
              <w:t>55,470</w:t>
            </w:r>
          </w:p>
        </w:tc>
        <w:tc>
          <w:tcPr>
            <w:tcW w:w="223" w:type="pct"/>
            <w:tcBorders>
              <w:top w:val="nil"/>
              <w:left w:val="nil"/>
              <w:bottom w:val="single" w:sz="4" w:space="0" w:color="auto"/>
              <w:right w:val="single" w:sz="8" w:space="0" w:color="auto"/>
            </w:tcBorders>
            <w:shd w:val="clear" w:color="auto" w:fill="auto"/>
            <w:vAlign w:val="center"/>
            <w:hideMark/>
          </w:tcPr>
          <w:p w14:paraId="17FB9994" w14:textId="77777777" w:rsidR="0026475C" w:rsidRPr="0026475C" w:rsidRDefault="0026475C" w:rsidP="0026475C">
            <w:pPr>
              <w:jc w:val="center"/>
              <w:rPr>
                <w:sz w:val="14"/>
                <w:szCs w:val="14"/>
              </w:rPr>
            </w:pPr>
            <w:r w:rsidRPr="0026475C">
              <w:rPr>
                <w:sz w:val="14"/>
                <w:szCs w:val="14"/>
              </w:rPr>
              <w:t>21,185</w:t>
            </w:r>
          </w:p>
        </w:tc>
        <w:tc>
          <w:tcPr>
            <w:tcW w:w="223" w:type="pct"/>
            <w:tcBorders>
              <w:top w:val="nil"/>
              <w:left w:val="nil"/>
              <w:bottom w:val="single" w:sz="4" w:space="0" w:color="auto"/>
              <w:right w:val="single" w:sz="8" w:space="0" w:color="auto"/>
            </w:tcBorders>
            <w:shd w:val="clear" w:color="auto" w:fill="auto"/>
            <w:vAlign w:val="center"/>
            <w:hideMark/>
          </w:tcPr>
          <w:p w14:paraId="2A3F7040" w14:textId="77777777" w:rsidR="0026475C" w:rsidRPr="0026475C" w:rsidRDefault="0026475C" w:rsidP="0026475C">
            <w:pPr>
              <w:jc w:val="center"/>
              <w:rPr>
                <w:sz w:val="14"/>
                <w:szCs w:val="14"/>
              </w:rPr>
            </w:pPr>
            <w:r w:rsidRPr="0026475C">
              <w:rPr>
                <w:sz w:val="14"/>
                <w:szCs w:val="14"/>
              </w:rPr>
              <w:t>0,015</w:t>
            </w:r>
          </w:p>
        </w:tc>
        <w:tc>
          <w:tcPr>
            <w:tcW w:w="274" w:type="pct"/>
            <w:tcBorders>
              <w:top w:val="nil"/>
              <w:left w:val="nil"/>
              <w:bottom w:val="single" w:sz="4" w:space="0" w:color="auto"/>
              <w:right w:val="single" w:sz="8" w:space="0" w:color="auto"/>
            </w:tcBorders>
            <w:shd w:val="clear" w:color="auto" w:fill="auto"/>
            <w:vAlign w:val="center"/>
            <w:hideMark/>
          </w:tcPr>
          <w:p w14:paraId="5EC2048A" w14:textId="77777777" w:rsidR="0026475C" w:rsidRPr="0026475C" w:rsidRDefault="0026475C" w:rsidP="0026475C">
            <w:pPr>
              <w:jc w:val="center"/>
              <w:rPr>
                <w:sz w:val="14"/>
                <w:szCs w:val="14"/>
              </w:rPr>
            </w:pPr>
            <w:r w:rsidRPr="0026475C">
              <w:rPr>
                <w:sz w:val="14"/>
                <w:szCs w:val="14"/>
              </w:rPr>
              <w:t>150,499</w:t>
            </w:r>
          </w:p>
        </w:tc>
      </w:tr>
      <w:tr w:rsidR="0026475C" w:rsidRPr="0026475C" w14:paraId="505CE29D"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130BEA9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4B337BCC" w14:textId="77777777" w:rsidR="0026475C" w:rsidRPr="0026475C" w:rsidRDefault="0026475C" w:rsidP="0026475C">
            <w:pPr>
              <w:jc w:val="right"/>
              <w:rPr>
                <w:sz w:val="14"/>
                <w:szCs w:val="14"/>
              </w:rPr>
            </w:pPr>
            <w:r w:rsidRPr="0026475C">
              <w:rPr>
                <w:sz w:val="14"/>
                <w:szCs w:val="14"/>
              </w:rPr>
              <w:t>одноставочные</w:t>
            </w:r>
          </w:p>
        </w:tc>
        <w:tc>
          <w:tcPr>
            <w:tcW w:w="216" w:type="pct"/>
            <w:tcBorders>
              <w:top w:val="nil"/>
              <w:left w:val="nil"/>
              <w:bottom w:val="single" w:sz="4" w:space="0" w:color="auto"/>
              <w:right w:val="single" w:sz="8" w:space="0" w:color="auto"/>
            </w:tcBorders>
            <w:shd w:val="clear" w:color="auto" w:fill="auto"/>
            <w:vAlign w:val="center"/>
            <w:hideMark/>
          </w:tcPr>
          <w:p w14:paraId="11210BE4"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3BD1E7F2" w14:textId="77777777" w:rsidR="0026475C" w:rsidRPr="0026475C" w:rsidRDefault="0026475C" w:rsidP="0026475C">
            <w:pPr>
              <w:jc w:val="center"/>
              <w:rPr>
                <w:sz w:val="14"/>
                <w:szCs w:val="14"/>
              </w:rPr>
            </w:pPr>
            <w:r w:rsidRPr="0026475C">
              <w:rPr>
                <w:sz w:val="14"/>
                <w:szCs w:val="14"/>
              </w:rPr>
              <w:t>17,984</w:t>
            </w:r>
          </w:p>
        </w:tc>
        <w:tc>
          <w:tcPr>
            <w:tcW w:w="222" w:type="pct"/>
            <w:tcBorders>
              <w:top w:val="nil"/>
              <w:left w:val="nil"/>
              <w:bottom w:val="single" w:sz="4" w:space="0" w:color="auto"/>
              <w:right w:val="single" w:sz="8" w:space="0" w:color="auto"/>
            </w:tcBorders>
            <w:shd w:val="clear" w:color="000000" w:fill="FFFFFF"/>
            <w:vAlign w:val="center"/>
            <w:hideMark/>
          </w:tcPr>
          <w:p w14:paraId="7EBBF8A4" w14:textId="77777777" w:rsidR="0026475C" w:rsidRPr="0026475C" w:rsidRDefault="0026475C" w:rsidP="0026475C">
            <w:pPr>
              <w:jc w:val="center"/>
              <w:rPr>
                <w:sz w:val="14"/>
                <w:szCs w:val="14"/>
              </w:rPr>
            </w:pPr>
            <w:r w:rsidRPr="0026475C">
              <w:rPr>
                <w:sz w:val="14"/>
                <w:szCs w:val="14"/>
              </w:rPr>
              <w:t>1,489</w:t>
            </w:r>
          </w:p>
        </w:tc>
        <w:tc>
          <w:tcPr>
            <w:tcW w:w="222" w:type="pct"/>
            <w:tcBorders>
              <w:top w:val="nil"/>
              <w:left w:val="nil"/>
              <w:bottom w:val="single" w:sz="4" w:space="0" w:color="auto"/>
              <w:right w:val="single" w:sz="8" w:space="0" w:color="auto"/>
            </w:tcBorders>
            <w:shd w:val="clear" w:color="000000" w:fill="FFFFFF"/>
            <w:vAlign w:val="center"/>
            <w:hideMark/>
          </w:tcPr>
          <w:p w14:paraId="0C3EA198" w14:textId="77777777" w:rsidR="0026475C" w:rsidRPr="0026475C" w:rsidRDefault="0026475C" w:rsidP="0026475C">
            <w:pPr>
              <w:jc w:val="center"/>
              <w:rPr>
                <w:sz w:val="14"/>
                <w:szCs w:val="14"/>
              </w:rPr>
            </w:pPr>
            <w:r w:rsidRPr="0026475C">
              <w:rPr>
                <w:sz w:val="14"/>
                <w:szCs w:val="14"/>
              </w:rPr>
              <w:t>6,577</w:t>
            </w:r>
          </w:p>
        </w:tc>
        <w:tc>
          <w:tcPr>
            <w:tcW w:w="222" w:type="pct"/>
            <w:tcBorders>
              <w:top w:val="nil"/>
              <w:left w:val="nil"/>
              <w:bottom w:val="single" w:sz="4" w:space="0" w:color="auto"/>
              <w:right w:val="single" w:sz="8" w:space="0" w:color="auto"/>
            </w:tcBorders>
            <w:shd w:val="clear" w:color="000000" w:fill="FFFFFF"/>
            <w:vAlign w:val="center"/>
            <w:hideMark/>
          </w:tcPr>
          <w:p w14:paraId="59C9FAFD" w14:textId="77777777" w:rsidR="0026475C" w:rsidRPr="0026475C" w:rsidRDefault="0026475C" w:rsidP="0026475C">
            <w:pPr>
              <w:jc w:val="center"/>
              <w:rPr>
                <w:sz w:val="14"/>
                <w:szCs w:val="14"/>
              </w:rPr>
            </w:pPr>
            <w:r w:rsidRPr="0026475C">
              <w:rPr>
                <w:sz w:val="14"/>
                <w:szCs w:val="14"/>
              </w:rPr>
              <w:t>0,012</w:t>
            </w:r>
          </w:p>
        </w:tc>
        <w:tc>
          <w:tcPr>
            <w:tcW w:w="223" w:type="pct"/>
            <w:tcBorders>
              <w:top w:val="nil"/>
              <w:left w:val="nil"/>
              <w:bottom w:val="single" w:sz="4" w:space="0" w:color="auto"/>
              <w:right w:val="single" w:sz="8" w:space="0" w:color="auto"/>
            </w:tcBorders>
            <w:shd w:val="clear" w:color="auto" w:fill="auto"/>
            <w:vAlign w:val="center"/>
            <w:hideMark/>
          </w:tcPr>
          <w:p w14:paraId="34AEB3A6" w14:textId="77777777" w:rsidR="0026475C" w:rsidRPr="0026475C" w:rsidRDefault="0026475C" w:rsidP="0026475C">
            <w:pPr>
              <w:jc w:val="center"/>
              <w:rPr>
                <w:sz w:val="14"/>
                <w:szCs w:val="14"/>
              </w:rPr>
            </w:pPr>
            <w:r w:rsidRPr="0026475C">
              <w:rPr>
                <w:sz w:val="14"/>
                <w:szCs w:val="14"/>
              </w:rPr>
              <w:t>26,062</w:t>
            </w:r>
          </w:p>
        </w:tc>
        <w:tc>
          <w:tcPr>
            <w:tcW w:w="223" w:type="pct"/>
            <w:tcBorders>
              <w:top w:val="nil"/>
              <w:left w:val="nil"/>
              <w:bottom w:val="single" w:sz="4" w:space="0" w:color="auto"/>
              <w:right w:val="single" w:sz="8" w:space="0" w:color="auto"/>
            </w:tcBorders>
            <w:shd w:val="clear" w:color="000000" w:fill="FFFFFF"/>
            <w:vAlign w:val="center"/>
            <w:hideMark/>
          </w:tcPr>
          <w:p w14:paraId="2D2EA4D3" w14:textId="77777777" w:rsidR="0026475C" w:rsidRPr="0026475C" w:rsidRDefault="0026475C" w:rsidP="0026475C">
            <w:pPr>
              <w:jc w:val="center"/>
              <w:rPr>
                <w:sz w:val="14"/>
                <w:szCs w:val="14"/>
              </w:rPr>
            </w:pPr>
            <w:r w:rsidRPr="0026475C">
              <w:rPr>
                <w:sz w:val="14"/>
                <w:szCs w:val="14"/>
              </w:rPr>
              <w:t>17,588</w:t>
            </w:r>
          </w:p>
        </w:tc>
        <w:tc>
          <w:tcPr>
            <w:tcW w:w="222" w:type="pct"/>
            <w:tcBorders>
              <w:top w:val="nil"/>
              <w:left w:val="nil"/>
              <w:bottom w:val="single" w:sz="4" w:space="0" w:color="auto"/>
              <w:right w:val="single" w:sz="8" w:space="0" w:color="auto"/>
            </w:tcBorders>
            <w:shd w:val="clear" w:color="000000" w:fill="FFFFFF"/>
            <w:vAlign w:val="center"/>
            <w:hideMark/>
          </w:tcPr>
          <w:p w14:paraId="7175EAFF" w14:textId="77777777" w:rsidR="0026475C" w:rsidRPr="0026475C" w:rsidRDefault="0026475C" w:rsidP="0026475C">
            <w:pPr>
              <w:jc w:val="center"/>
              <w:rPr>
                <w:sz w:val="14"/>
                <w:szCs w:val="14"/>
              </w:rPr>
            </w:pPr>
            <w:r w:rsidRPr="0026475C">
              <w:rPr>
                <w:sz w:val="14"/>
                <w:szCs w:val="14"/>
              </w:rPr>
              <w:t>1,607</w:t>
            </w:r>
          </w:p>
        </w:tc>
        <w:tc>
          <w:tcPr>
            <w:tcW w:w="222" w:type="pct"/>
            <w:tcBorders>
              <w:top w:val="nil"/>
              <w:left w:val="nil"/>
              <w:bottom w:val="single" w:sz="4" w:space="0" w:color="auto"/>
              <w:right w:val="single" w:sz="8" w:space="0" w:color="auto"/>
            </w:tcBorders>
            <w:shd w:val="clear" w:color="000000" w:fill="FFFFFF"/>
            <w:vAlign w:val="center"/>
            <w:hideMark/>
          </w:tcPr>
          <w:p w14:paraId="53C52941" w14:textId="77777777" w:rsidR="0026475C" w:rsidRPr="0026475C" w:rsidRDefault="0026475C" w:rsidP="0026475C">
            <w:pPr>
              <w:jc w:val="center"/>
              <w:rPr>
                <w:sz w:val="14"/>
                <w:szCs w:val="14"/>
              </w:rPr>
            </w:pPr>
            <w:r w:rsidRPr="0026475C">
              <w:rPr>
                <w:sz w:val="14"/>
                <w:szCs w:val="14"/>
              </w:rPr>
              <w:t>6,270</w:t>
            </w:r>
          </w:p>
        </w:tc>
        <w:tc>
          <w:tcPr>
            <w:tcW w:w="222" w:type="pct"/>
            <w:tcBorders>
              <w:top w:val="nil"/>
              <w:left w:val="nil"/>
              <w:bottom w:val="single" w:sz="4" w:space="0" w:color="auto"/>
              <w:right w:val="single" w:sz="8" w:space="0" w:color="auto"/>
            </w:tcBorders>
            <w:shd w:val="clear" w:color="000000" w:fill="FFFFFF"/>
            <w:vAlign w:val="center"/>
            <w:hideMark/>
          </w:tcPr>
          <w:p w14:paraId="4DCC7CC0" w14:textId="77777777" w:rsidR="0026475C" w:rsidRPr="0026475C" w:rsidRDefault="0026475C" w:rsidP="0026475C">
            <w:pPr>
              <w:jc w:val="center"/>
              <w:rPr>
                <w:sz w:val="14"/>
                <w:szCs w:val="14"/>
              </w:rPr>
            </w:pPr>
            <w:r w:rsidRPr="0026475C">
              <w:rPr>
                <w:sz w:val="14"/>
                <w:szCs w:val="14"/>
              </w:rPr>
              <w:t>0,012</w:t>
            </w:r>
          </w:p>
        </w:tc>
        <w:tc>
          <w:tcPr>
            <w:tcW w:w="223" w:type="pct"/>
            <w:tcBorders>
              <w:top w:val="nil"/>
              <w:left w:val="nil"/>
              <w:bottom w:val="single" w:sz="4" w:space="0" w:color="auto"/>
              <w:right w:val="single" w:sz="8" w:space="0" w:color="auto"/>
            </w:tcBorders>
            <w:shd w:val="clear" w:color="auto" w:fill="auto"/>
            <w:vAlign w:val="center"/>
            <w:hideMark/>
          </w:tcPr>
          <w:p w14:paraId="38DABF4C" w14:textId="77777777" w:rsidR="0026475C" w:rsidRPr="0026475C" w:rsidRDefault="0026475C" w:rsidP="0026475C">
            <w:pPr>
              <w:jc w:val="center"/>
              <w:rPr>
                <w:sz w:val="14"/>
                <w:szCs w:val="14"/>
              </w:rPr>
            </w:pPr>
            <w:r w:rsidRPr="0026475C">
              <w:rPr>
                <w:sz w:val="14"/>
                <w:szCs w:val="14"/>
              </w:rPr>
              <w:t>25,478</w:t>
            </w:r>
          </w:p>
        </w:tc>
        <w:tc>
          <w:tcPr>
            <w:tcW w:w="223" w:type="pct"/>
            <w:tcBorders>
              <w:top w:val="nil"/>
              <w:left w:val="nil"/>
              <w:bottom w:val="single" w:sz="4" w:space="0" w:color="auto"/>
              <w:right w:val="single" w:sz="8" w:space="0" w:color="auto"/>
            </w:tcBorders>
            <w:shd w:val="clear" w:color="000000" w:fill="FFFFFF"/>
            <w:vAlign w:val="center"/>
            <w:hideMark/>
          </w:tcPr>
          <w:p w14:paraId="3AE98F84" w14:textId="77777777" w:rsidR="0026475C" w:rsidRPr="0026475C" w:rsidRDefault="0026475C" w:rsidP="0026475C">
            <w:pPr>
              <w:jc w:val="center"/>
              <w:rPr>
                <w:sz w:val="14"/>
                <w:szCs w:val="14"/>
              </w:rPr>
            </w:pPr>
            <w:r w:rsidRPr="0026475C">
              <w:rPr>
                <w:sz w:val="14"/>
                <w:szCs w:val="14"/>
              </w:rPr>
              <w:t>17,786</w:t>
            </w:r>
          </w:p>
        </w:tc>
        <w:tc>
          <w:tcPr>
            <w:tcW w:w="222" w:type="pct"/>
            <w:tcBorders>
              <w:top w:val="nil"/>
              <w:left w:val="nil"/>
              <w:bottom w:val="single" w:sz="4" w:space="0" w:color="auto"/>
              <w:right w:val="single" w:sz="8" w:space="0" w:color="auto"/>
            </w:tcBorders>
            <w:shd w:val="clear" w:color="000000" w:fill="FFFFFF"/>
            <w:vAlign w:val="center"/>
            <w:hideMark/>
          </w:tcPr>
          <w:p w14:paraId="2D338AAE" w14:textId="77777777" w:rsidR="0026475C" w:rsidRPr="0026475C" w:rsidRDefault="0026475C" w:rsidP="0026475C">
            <w:pPr>
              <w:jc w:val="center"/>
              <w:rPr>
                <w:sz w:val="14"/>
                <w:szCs w:val="14"/>
              </w:rPr>
            </w:pPr>
            <w:r w:rsidRPr="0026475C">
              <w:rPr>
                <w:sz w:val="14"/>
                <w:szCs w:val="14"/>
              </w:rPr>
              <w:t>1,548</w:t>
            </w:r>
          </w:p>
        </w:tc>
        <w:tc>
          <w:tcPr>
            <w:tcW w:w="223" w:type="pct"/>
            <w:tcBorders>
              <w:top w:val="nil"/>
              <w:left w:val="nil"/>
              <w:bottom w:val="single" w:sz="4" w:space="0" w:color="auto"/>
              <w:right w:val="single" w:sz="8" w:space="0" w:color="auto"/>
            </w:tcBorders>
            <w:shd w:val="clear" w:color="000000" w:fill="FFFFFF"/>
            <w:vAlign w:val="center"/>
            <w:hideMark/>
          </w:tcPr>
          <w:p w14:paraId="2D5BF2E1" w14:textId="77777777" w:rsidR="0026475C" w:rsidRPr="0026475C" w:rsidRDefault="0026475C" w:rsidP="0026475C">
            <w:pPr>
              <w:jc w:val="center"/>
              <w:rPr>
                <w:sz w:val="14"/>
                <w:szCs w:val="14"/>
              </w:rPr>
            </w:pPr>
            <w:r w:rsidRPr="0026475C">
              <w:rPr>
                <w:sz w:val="14"/>
                <w:szCs w:val="14"/>
              </w:rPr>
              <w:t>6,424</w:t>
            </w:r>
          </w:p>
        </w:tc>
        <w:tc>
          <w:tcPr>
            <w:tcW w:w="223" w:type="pct"/>
            <w:tcBorders>
              <w:top w:val="nil"/>
              <w:left w:val="nil"/>
              <w:bottom w:val="single" w:sz="4" w:space="0" w:color="auto"/>
              <w:right w:val="single" w:sz="8" w:space="0" w:color="auto"/>
            </w:tcBorders>
            <w:shd w:val="clear" w:color="000000" w:fill="FFFFFF"/>
            <w:vAlign w:val="center"/>
            <w:hideMark/>
          </w:tcPr>
          <w:p w14:paraId="3B816806" w14:textId="77777777" w:rsidR="0026475C" w:rsidRPr="0026475C" w:rsidRDefault="0026475C" w:rsidP="0026475C">
            <w:pPr>
              <w:jc w:val="center"/>
              <w:rPr>
                <w:sz w:val="14"/>
                <w:szCs w:val="14"/>
              </w:rPr>
            </w:pPr>
            <w:r w:rsidRPr="0026475C">
              <w:rPr>
                <w:sz w:val="14"/>
                <w:szCs w:val="14"/>
              </w:rPr>
              <w:t>0,012</w:t>
            </w:r>
          </w:p>
        </w:tc>
        <w:tc>
          <w:tcPr>
            <w:tcW w:w="274" w:type="pct"/>
            <w:tcBorders>
              <w:top w:val="nil"/>
              <w:left w:val="nil"/>
              <w:bottom w:val="single" w:sz="4" w:space="0" w:color="auto"/>
              <w:right w:val="single" w:sz="8" w:space="0" w:color="auto"/>
            </w:tcBorders>
            <w:shd w:val="clear" w:color="auto" w:fill="auto"/>
            <w:vAlign w:val="center"/>
            <w:hideMark/>
          </w:tcPr>
          <w:p w14:paraId="6E807030" w14:textId="77777777" w:rsidR="0026475C" w:rsidRPr="0026475C" w:rsidRDefault="0026475C" w:rsidP="0026475C">
            <w:pPr>
              <w:jc w:val="center"/>
              <w:rPr>
                <w:sz w:val="14"/>
                <w:szCs w:val="14"/>
              </w:rPr>
            </w:pPr>
            <w:r w:rsidRPr="0026475C">
              <w:rPr>
                <w:sz w:val="14"/>
                <w:szCs w:val="14"/>
              </w:rPr>
              <w:t>25,770</w:t>
            </w:r>
          </w:p>
        </w:tc>
      </w:tr>
      <w:tr w:rsidR="0026475C" w:rsidRPr="0026475C" w14:paraId="72E626ED"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166E8092"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28472B38" w14:textId="77777777" w:rsidR="0026475C" w:rsidRPr="0026475C" w:rsidRDefault="0026475C" w:rsidP="0026475C">
            <w:pPr>
              <w:jc w:val="right"/>
              <w:rPr>
                <w:sz w:val="14"/>
                <w:szCs w:val="14"/>
              </w:rPr>
            </w:pPr>
            <w:r w:rsidRPr="0026475C">
              <w:rPr>
                <w:sz w:val="14"/>
                <w:szCs w:val="14"/>
              </w:rPr>
              <w:t>двухставочные</w:t>
            </w:r>
          </w:p>
        </w:tc>
        <w:tc>
          <w:tcPr>
            <w:tcW w:w="216" w:type="pct"/>
            <w:tcBorders>
              <w:top w:val="nil"/>
              <w:left w:val="nil"/>
              <w:bottom w:val="single" w:sz="4" w:space="0" w:color="auto"/>
              <w:right w:val="single" w:sz="8" w:space="0" w:color="auto"/>
            </w:tcBorders>
            <w:shd w:val="clear" w:color="auto" w:fill="auto"/>
            <w:vAlign w:val="center"/>
            <w:hideMark/>
          </w:tcPr>
          <w:p w14:paraId="4D51D67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579C7162" w14:textId="77777777" w:rsidR="0026475C" w:rsidRPr="0026475C" w:rsidRDefault="0026475C" w:rsidP="0026475C">
            <w:pPr>
              <w:jc w:val="center"/>
              <w:rPr>
                <w:sz w:val="14"/>
                <w:szCs w:val="14"/>
              </w:rPr>
            </w:pPr>
            <w:r w:rsidRPr="0026475C">
              <w:rPr>
                <w:sz w:val="14"/>
                <w:szCs w:val="14"/>
              </w:rPr>
              <w:t>56,359</w:t>
            </w:r>
          </w:p>
        </w:tc>
        <w:tc>
          <w:tcPr>
            <w:tcW w:w="222" w:type="pct"/>
            <w:tcBorders>
              <w:top w:val="nil"/>
              <w:left w:val="nil"/>
              <w:bottom w:val="single" w:sz="4" w:space="0" w:color="auto"/>
              <w:right w:val="single" w:sz="8" w:space="0" w:color="auto"/>
            </w:tcBorders>
            <w:shd w:val="clear" w:color="000000" w:fill="FFFFFF"/>
            <w:vAlign w:val="center"/>
            <w:hideMark/>
          </w:tcPr>
          <w:p w14:paraId="27B6AF9E" w14:textId="77777777" w:rsidR="0026475C" w:rsidRPr="0026475C" w:rsidRDefault="0026475C" w:rsidP="0026475C">
            <w:pPr>
              <w:jc w:val="center"/>
              <w:rPr>
                <w:sz w:val="14"/>
                <w:szCs w:val="14"/>
              </w:rPr>
            </w:pPr>
            <w:r w:rsidRPr="0026475C">
              <w:rPr>
                <w:sz w:val="14"/>
                <w:szCs w:val="14"/>
              </w:rPr>
              <w:t>52,129</w:t>
            </w:r>
          </w:p>
        </w:tc>
        <w:tc>
          <w:tcPr>
            <w:tcW w:w="222" w:type="pct"/>
            <w:tcBorders>
              <w:top w:val="nil"/>
              <w:left w:val="nil"/>
              <w:bottom w:val="single" w:sz="4" w:space="0" w:color="auto"/>
              <w:right w:val="single" w:sz="8" w:space="0" w:color="auto"/>
            </w:tcBorders>
            <w:shd w:val="clear" w:color="000000" w:fill="FFFFFF"/>
            <w:vAlign w:val="center"/>
            <w:hideMark/>
          </w:tcPr>
          <w:p w14:paraId="267C1345" w14:textId="77777777" w:rsidR="0026475C" w:rsidRPr="0026475C" w:rsidRDefault="0026475C" w:rsidP="0026475C">
            <w:pPr>
              <w:jc w:val="center"/>
              <w:rPr>
                <w:sz w:val="14"/>
                <w:szCs w:val="14"/>
              </w:rPr>
            </w:pPr>
            <w:r w:rsidRPr="0026475C">
              <w:rPr>
                <w:sz w:val="14"/>
                <w:szCs w:val="14"/>
              </w:rPr>
              <w:t>15,163</w:t>
            </w:r>
          </w:p>
        </w:tc>
        <w:tc>
          <w:tcPr>
            <w:tcW w:w="222" w:type="pct"/>
            <w:tcBorders>
              <w:top w:val="nil"/>
              <w:left w:val="nil"/>
              <w:bottom w:val="single" w:sz="4" w:space="0" w:color="auto"/>
              <w:right w:val="single" w:sz="8" w:space="0" w:color="auto"/>
            </w:tcBorders>
            <w:shd w:val="clear" w:color="000000" w:fill="FFFFFF"/>
            <w:vAlign w:val="center"/>
            <w:hideMark/>
          </w:tcPr>
          <w:p w14:paraId="00FC13DD" w14:textId="77777777" w:rsidR="0026475C" w:rsidRPr="0026475C" w:rsidRDefault="0026475C" w:rsidP="0026475C">
            <w:pPr>
              <w:jc w:val="center"/>
              <w:rPr>
                <w:sz w:val="14"/>
                <w:szCs w:val="14"/>
              </w:rPr>
            </w:pPr>
            <w:r w:rsidRPr="0026475C">
              <w:rPr>
                <w:sz w:val="14"/>
                <w:szCs w:val="14"/>
              </w:rPr>
              <w:t>0,003</w:t>
            </w:r>
          </w:p>
        </w:tc>
        <w:tc>
          <w:tcPr>
            <w:tcW w:w="223" w:type="pct"/>
            <w:tcBorders>
              <w:top w:val="nil"/>
              <w:left w:val="nil"/>
              <w:bottom w:val="single" w:sz="4" w:space="0" w:color="auto"/>
              <w:right w:val="single" w:sz="8" w:space="0" w:color="auto"/>
            </w:tcBorders>
            <w:shd w:val="clear" w:color="auto" w:fill="auto"/>
            <w:vAlign w:val="center"/>
            <w:hideMark/>
          </w:tcPr>
          <w:p w14:paraId="6192B7EF" w14:textId="77777777" w:rsidR="0026475C" w:rsidRPr="0026475C" w:rsidRDefault="0026475C" w:rsidP="0026475C">
            <w:pPr>
              <w:jc w:val="center"/>
              <w:rPr>
                <w:sz w:val="14"/>
                <w:szCs w:val="14"/>
              </w:rPr>
            </w:pPr>
            <w:r w:rsidRPr="0026475C">
              <w:rPr>
                <w:sz w:val="14"/>
                <w:szCs w:val="14"/>
              </w:rPr>
              <w:t>123,654</w:t>
            </w:r>
          </w:p>
        </w:tc>
        <w:tc>
          <w:tcPr>
            <w:tcW w:w="223" w:type="pct"/>
            <w:tcBorders>
              <w:top w:val="nil"/>
              <w:left w:val="nil"/>
              <w:bottom w:val="single" w:sz="4" w:space="0" w:color="auto"/>
              <w:right w:val="single" w:sz="8" w:space="0" w:color="auto"/>
            </w:tcBorders>
            <w:shd w:val="clear" w:color="000000" w:fill="FFFFFF"/>
            <w:vAlign w:val="center"/>
            <w:hideMark/>
          </w:tcPr>
          <w:p w14:paraId="54A743EF" w14:textId="77777777" w:rsidR="0026475C" w:rsidRPr="0026475C" w:rsidRDefault="0026475C" w:rsidP="0026475C">
            <w:pPr>
              <w:jc w:val="center"/>
              <w:rPr>
                <w:sz w:val="14"/>
                <w:szCs w:val="14"/>
              </w:rPr>
            </w:pPr>
            <w:r w:rsidRPr="0026475C">
              <w:rPr>
                <w:sz w:val="14"/>
                <w:szCs w:val="14"/>
              </w:rPr>
              <w:t>55,726</w:t>
            </w:r>
          </w:p>
        </w:tc>
        <w:tc>
          <w:tcPr>
            <w:tcW w:w="222" w:type="pct"/>
            <w:tcBorders>
              <w:top w:val="nil"/>
              <w:left w:val="nil"/>
              <w:bottom w:val="single" w:sz="4" w:space="0" w:color="auto"/>
              <w:right w:val="single" w:sz="8" w:space="0" w:color="auto"/>
            </w:tcBorders>
            <w:shd w:val="clear" w:color="000000" w:fill="FFFFFF"/>
            <w:vAlign w:val="center"/>
            <w:hideMark/>
          </w:tcPr>
          <w:p w14:paraId="2FE613A6" w14:textId="77777777" w:rsidR="0026475C" w:rsidRPr="0026475C" w:rsidRDefault="0026475C" w:rsidP="0026475C">
            <w:pPr>
              <w:jc w:val="center"/>
              <w:rPr>
                <w:sz w:val="14"/>
                <w:szCs w:val="14"/>
              </w:rPr>
            </w:pPr>
            <w:r w:rsidRPr="0026475C">
              <w:rPr>
                <w:sz w:val="14"/>
                <w:szCs w:val="14"/>
              </w:rPr>
              <w:t>55,715</w:t>
            </w:r>
          </w:p>
        </w:tc>
        <w:tc>
          <w:tcPr>
            <w:tcW w:w="222" w:type="pct"/>
            <w:tcBorders>
              <w:top w:val="nil"/>
              <w:left w:val="nil"/>
              <w:bottom w:val="single" w:sz="4" w:space="0" w:color="auto"/>
              <w:right w:val="single" w:sz="8" w:space="0" w:color="auto"/>
            </w:tcBorders>
            <w:shd w:val="clear" w:color="000000" w:fill="FFFFFF"/>
            <w:vAlign w:val="center"/>
            <w:hideMark/>
          </w:tcPr>
          <w:p w14:paraId="288C8965" w14:textId="77777777" w:rsidR="0026475C" w:rsidRPr="0026475C" w:rsidRDefault="0026475C" w:rsidP="0026475C">
            <w:pPr>
              <w:jc w:val="center"/>
              <w:rPr>
                <w:sz w:val="14"/>
                <w:szCs w:val="14"/>
              </w:rPr>
            </w:pPr>
            <w:r w:rsidRPr="0026475C">
              <w:rPr>
                <w:sz w:val="14"/>
                <w:szCs w:val="14"/>
              </w:rPr>
              <w:t>14,360</w:t>
            </w:r>
          </w:p>
        </w:tc>
        <w:tc>
          <w:tcPr>
            <w:tcW w:w="222" w:type="pct"/>
            <w:tcBorders>
              <w:top w:val="nil"/>
              <w:left w:val="nil"/>
              <w:bottom w:val="single" w:sz="4" w:space="0" w:color="auto"/>
              <w:right w:val="single" w:sz="8" w:space="0" w:color="auto"/>
            </w:tcBorders>
            <w:shd w:val="clear" w:color="000000" w:fill="FFFFFF"/>
            <w:vAlign w:val="center"/>
            <w:hideMark/>
          </w:tcPr>
          <w:p w14:paraId="327FA31C" w14:textId="77777777" w:rsidR="0026475C" w:rsidRPr="0026475C" w:rsidRDefault="0026475C" w:rsidP="0026475C">
            <w:pPr>
              <w:jc w:val="center"/>
              <w:rPr>
                <w:sz w:val="14"/>
                <w:szCs w:val="14"/>
              </w:rPr>
            </w:pPr>
            <w:r w:rsidRPr="0026475C">
              <w:rPr>
                <w:sz w:val="14"/>
                <w:szCs w:val="14"/>
              </w:rPr>
              <w:t>0,003</w:t>
            </w:r>
          </w:p>
        </w:tc>
        <w:tc>
          <w:tcPr>
            <w:tcW w:w="223" w:type="pct"/>
            <w:tcBorders>
              <w:top w:val="nil"/>
              <w:left w:val="nil"/>
              <w:bottom w:val="single" w:sz="4" w:space="0" w:color="auto"/>
              <w:right w:val="single" w:sz="8" w:space="0" w:color="auto"/>
            </w:tcBorders>
            <w:shd w:val="clear" w:color="auto" w:fill="auto"/>
            <w:vAlign w:val="center"/>
            <w:hideMark/>
          </w:tcPr>
          <w:p w14:paraId="65A14495" w14:textId="77777777" w:rsidR="0026475C" w:rsidRPr="0026475C" w:rsidRDefault="0026475C" w:rsidP="0026475C">
            <w:pPr>
              <w:jc w:val="center"/>
              <w:rPr>
                <w:sz w:val="14"/>
                <w:szCs w:val="14"/>
              </w:rPr>
            </w:pPr>
            <w:r w:rsidRPr="0026475C">
              <w:rPr>
                <w:sz w:val="14"/>
                <w:szCs w:val="14"/>
              </w:rPr>
              <w:t>125,804</w:t>
            </w:r>
          </w:p>
        </w:tc>
        <w:tc>
          <w:tcPr>
            <w:tcW w:w="223" w:type="pct"/>
            <w:tcBorders>
              <w:top w:val="nil"/>
              <w:left w:val="nil"/>
              <w:bottom w:val="single" w:sz="4" w:space="0" w:color="auto"/>
              <w:right w:val="single" w:sz="8" w:space="0" w:color="auto"/>
            </w:tcBorders>
            <w:shd w:val="clear" w:color="000000" w:fill="FFFFFF"/>
            <w:vAlign w:val="center"/>
            <w:hideMark/>
          </w:tcPr>
          <w:p w14:paraId="76D0F90B" w14:textId="77777777" w:rsidR="0026475C" w:rsidRPr="0026475C" w:rsidRDefault="0026475C" w:rsidP="0026475C">
            <w:pPr>
              <w:jc w:val="center"/>
              <w:rPr>
                <w:sz w:val="14"/>
                <w:szCs w:val="14"/>
              </w:rPr>
            </w:pPr>
            <w:r w:rsidRPr="0026475C">
              <w:rPr>
                <w:sz w:val="14"/>
                <w:szCs w:val="14"/>
              </w:rPr>
              <w:t>56,043</w:t>
            </w:r>
          </w:p>
        </w:tc>
        <w:tc>
          <w:tcPr>
            <w:tcW w:w="222" w:type="pct"/>
            <w:tcBorders>
              <w:top w:val="nil"/>
              <w:left w:val="nil"/>
              <w:bottom w:val="single" w:sz="4" w:space="0" w:color="auto"/>
              <w:right w:val="single" w:sz="8" w:space="0" w:color="auto"/>
            </w:tcBorders>
            <w:shd w:val="clear" w:color="000000" w:fill="FFFFFF"/>
            <w:vAlign w:val="center"/>
            <w:hideMark/>
          </w:tcPr>
          <w:p w14:paraId="49EF10EF" w14:textId="77777777" w:rsidR="0026475C" w:rsidRPr="0026475C" w:rsidRDefault="0026475C" w:rsidP="0026475C">
            <w:pPr>
              <w:jc w:val="center"/>
              <w:rPr>
                <w:sz w:val="14"/>
                <w:szCs w:val="14"/>
              </w:rPr>
            </w:pPr>
            <w:r w:rsidRPr="0026475C">
              <w:rPr>
                <w:sz w:val="14"/>
                <w:szCs w:val="14"/>
              </w:rPr>
              <w:t>53,922</w:t>
            </w:r>
          </w:p>
        </w:tc>
        <w:tc>
          <w:tcPr>
            <w:tcW w:w="223" w:type="pct"/>
            <w:tcBorders>
              <w:top w:val="nil"/>
              <w:left w:val="nil"/>
              <w:bottom w:val="single" w:sz="4" w:space="0" w:color="auto"/>
              <w:right w:val="single" w:sz="8" w:space="0" w:color="auto"/>
            </w:tcBorders>
            <w:shd w:val="clear" w:color="000000" w:fill="FFFFFF"/>
            <w:vAlign w:val="center"/>
            <w:hideMark/>
          </w:tcPr>
          <w:p w14:paraId="73697710" w14:textId="77777777" w:rsidR="0026475C" w:rsidRPr="0026475C" w:rsidRDefault="0026475C" w:rsidP="0026475C">
            <w:pPr>
              <w:jc w:val="center"/>
              <w:rPr>
                <w:sz w:val="14"/>
                <w:szCs w:val="14"/>
              </w:rPr>
            </w:pPr>
            <w:r w:rsidRPr="0026475C">
              <w:rPr>
                <w:sz w:val="14"/>
                <w:szCs w:val="14"/>
              </w:rPr>
              <w:t>14,761</w:t>
            </w:r>
          </w:p>
        </w:tc>
        <w:tc>
          <w:tcPr>
            <w:tcW w:w="223" w:type="pct"/>
            <w:tcBorders>
              <w:top w:val="nil"/>
              <w:left w:val="nil"/>
              <w:bottom w:val="single" w:sz="4" w:space="0" w:color="auto"/>
              <w:right w:val="single" w:sz="8" w:space="0" w:color="auto"/>
            </w:tcBorders>
            <w:shd w:val="clear" w:color="000000" w:fill="FFFFFF"/>
            <w:vAlign w:val="center"/>
            <w:hideMark/>
          </w:tcPr>
          <w:p w14:paraId="3009A3A3" w14:textId="77777777" w:rsidR="0026475C" w:rsidRPr="0026475C" w:rsidRDefault="0026475C" w:rsidP="0026475C">
            <w:pPr>
              <w:jc w:val="center"/>
              <w:rPr>
                <w:sz w:val="14"/>
                <w:szCs w:val="14"/>
              </w:rPr>
            </w:pPr>
            <w:r w:rsidRPr="0026475C">
              <w:rPr>
                <w:sz w:val="14"/>
                <w:szCs w:val="14"/>
              </w:rPr>
              <w:t>0,003</w:t>
            </w:r>
          </w:p>
        </w:tc>
        <w:tc>
          <w:tcPr>
            <w:tcW w:w="274" w:type="pct"/>
            <w:tcBorders>
              <w:top w:val="nil"/>
              <w:left w:val="nil"/>
              <w:bottom w:val="single" w:sz="4" w:space="0" w:color="auto"/>
              <w:right w:val="single" w:sz="8" w:space="0" w:color="auto"/>
            </w:tcBorders>
            <w:shd w:val="clear" w:color="auto" w:fill="auto"/>
            <w:vAlign w:val="center"/>
            <w:hideMark/>
          </w:tcPr>
          <w:p w14:paraId="7CD783BF" w14:textId="77777777" w:rsidR="0026475C" w:rsidRPr="0026475C" w:rsidRDefault="0026475C" w:rsidP="0026475C">
            <w:pPr>
              <w:jc w:val="center"/>
              <w:rPr>
                <w:sz w:val="14"/>
                <w:szCs w:val="14"/>
              </w:rPr>
            </w:pPr>
            <w:r w:rsidRPr="0026475C">
              <w:rPr>
                <w:sz w:val="14"/>
                <w:szCs w:val="14"/>
              </w:rPr>
              <w:t>124,729</w:t>
            </w:r>
          </w:p>
        </w:tc>
      </w:tr>
      <w:tr w:rsidR="0026475C" w:rsidRPr="0026475C" w14:paraId="02578841"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02704BB6" w14:textId="77777777" w:rsidR="0026475C" w:rsidRPr="0026475C" w:rsidRDefault="0026475C" w:rsidP="0026475C">
            <w:pPr>
              <w:jc w:val="center"/>
              <w:rPr>
                <w:i/>
                <w:iCs/>
                <w:sz w:val="14"/>
                <w:szCs w:val="14"/>
              </w:rPr>
            </w:pPr>
            <w:r w:rsidRPr="0026475C">
              <w:rPr>
                <w:i/>
                <w:iCs/>
                <w:sz w:val="14"/>
                <w:szCs w:val="14"/>
              </w:rPr>
              <w:t> </w:t>
            </w:r>
          </w:p>
        </w:tc>
        <w:tc>
          <w:tcPr>
            <w:tcW w:w="1215" w:type="pct"/>
            <w:tcBorders>
              <w:top w:val="nil"/>
              <w:left w:val="nil"/>
              <w:bottom w:val="single" w:sz="4" w:space="0" w:color="auto"/>
              <w:right w:val="single" w:sz="8" w:space="0" w:color="auto"/>
            </w:tcBorders>
            <w:shd w:val="clear" w:color="auto" w:fill="auto"/>
            <w:vAlign w:val="center"/>
            <w:hideMark/>
          </w:tcPr>
          <w:p w14:paraId="2915311A" w14:textId="77777777" w:rsidR="0026475C" w:rsidRPr="0026475C" w:rsidRDefault="0026475C" w:rsidP="0026475C">
            <w:pPr>
              <w:jc w:val="right"/>
              <w:rPr>
                <w:i/>
                <w:iCs/>
                <w:sz w:val="14"/>
                <w:szCs w:val="14"/>
              </w:rPr>
            </w:pPr>
            <w:r w:rsidRPr="0026475C">
              <w:rPr>
                <w:i/>
                <w:iCs/>
                <w:sz w:val="14"/>
                <w:szCs w:val="14"/>
              </w:rPr>
              <w:t>в т.ч. генераторное напряжение</w:t>
            </w:r>
          </w:p>
        </w:tc>
        <w:tc>
          <w:tcPr>
            <w:tcW w:w="216" w:type="pct"/>
            <w:tcBorders>
              <w:top w:val="nil"/>
              <w:left w:val="nil"/>
              <w:bottom w:val="single" w:sz="4" w:space="0" w:color="auto"/>
              <w:right w:val="single" w:sz="8" w:space="0" w:color="auto"/>
            </w:tcBorders>
            <w:shd w:val="clear" w:color="auto" w:fill="auto"/>
            <w:vAlign w:val="center"/>
            <w:hideMark/>
          </w:tcPr>
          <w:p w14:paraId="2D097DD4" w14:textId="77777777" w:rsidR="0026475C" w:rsidRPr="0026475C" w:rsidRDefault="0026475C" w:rsidP="0026475C">
            <w:pPr>
              <w:jc w:val="center"/>
              <w:rPr>
                <w:i/>
                <w:iCs/>
                <w:sz w:val="14"/>
                <w:szCs w:val="14"/>
              </w:rPr>
            </w:pPr>
            <w:r w:rsidRPr="0026475C">
              <w:rPr>
                <w:i/>
                <w:iCs/>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02CEE2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6B93A9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B09865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773055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2A04600" w14:textId="77777777" w:rsidR="0026475C" w:rsidRPr="0026475C" w:rsidRDefault="0026475C" w:rsidP="0026475C">
            <w:pPr>
              <w:jc w:val="center"/>
              <w:rPr>
                <w:i/>
                <w:iCs/>
                <w:sz w:val="14"/>
                <w:szCs w:val="14"/>
              </w:rPr>
            </w:pPr>
            <w:r w:rsidRPr="0026475C">
              <w:rPr>
                <w:i/>
                <w:iCs/>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9AA49B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4DAB18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4DA06F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B496FD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B557E74" w14:textId="77777777" w:rsidR="0026475C" w:rsidRPr="0026475C" w:rsidRDefault="0026475C" w:rsidP="0026475C">
            <w:pPr>
              <w:jc w:val="center"/>
              <w:rPr>
                <w:i/>
                <w:iCs/>
                <w:sz w:val="14"/>
                <w:szCs w:val="14"/>
              </w:rPr>
            </w:pPr>
            <w:r w:rsidRPr="0026475C">
              <w:rPr>
                <w:i/>
                <w:iCs/>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9E0E3B6" w14:textId="77777777" w:rsidR="0026475C" w:rsidRPr="0026475C" w:rsidRDefault="0026475C" w:rsidP="0026475C">
            <w:pPr>
              <w:jc w:val="center"/>
              <w:rPr>
                <w:i/>
                <w:iCs/>
                <w:sz w:val="14"/>
                <w:szCs w:val="14"/>
              </w:rPr>
            </w:pPr>
            <w:r w:rsidRPr="0026475C">
              <w:rPr>
                <w:i/>
                <w:iCs/>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38C801B" w14:textId="77777777" w:rsidR="0026475C" w:rsidRPr="0026475C" w:rsidRDefault="0026475C" w:rsidP="0026475C">
            <w:pPr>
              <w:jc w:val="center"/>
              <w:rPr>
                <w:i/>
                <w:iCs/>
                <w:sz w:val="14"/>
                <w:szCs w:val="14"/>
              </w:rPr>
            </w:pPr>
            <w:r w:rsidRPr="0026475C">
              <w:rPr>
                <w:i/>
                <w:iCs/>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01B4E1F" w14:textId="77777777" w:rsidR="0026475C" w:rsidRPr="0026475C" w:rsidRDefault="0026475C" w:rsidP="0026475C">
            <w:pPr>
              <w:jc w:val="center"/>
              <w:rPr>
                <w:i/>
                <w:iCs/>
                <w:sz w:val="14"/>
                <w:szCs w:val="14"/>
              </w:rPr>
            </w:pPr>
            <w:r w:rsidRPr="0026475C">
              <w:rPr>
                <w:i/>
                <w:iCs/>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290CB95" w14:textId="77777777" w:rsidR="0026475C" w:rsidRPr="0026475C" w:rsidRDefault="0026475C" w:rsidP="0026475C">
            <w:pPr>
              <w:jc w:val="center"/>
              <w:rPr>
                <w:i/>
                <w:iCs/>
                <w:sz w:val="14"/>
                <w:szCs w:val="14"/>
              </w:rPr>
            </w:pPr>
            <w:r w:rsidRPr="0026475C">
              <w:rPr>
                <w:i/>
                <w:iCs/>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7DF088B" w14:textId="77777777" w:rsidR="0026475C" w:rsidRPr="0026475C" w:rsidRDefault="0026475C" w:rsidP="0026475C">
            <w:pPr>
              <w:jc w:val="center"/>
              <w:rPr>
                <w:i/>
                <w:iCs/>
                <w:sz w:val="14"/>
                <w:szCs w:val="14"/>
              </w:rPr>
            </w:pPr>
            <w:r w:rsidRPr="0026475C">
              <w:rPr>
                <w:i/>
                <w:iCs/>
                <w:sz w:val="14"/>
                <w:szCs w:val="14"/>
              </w:rPr>
              <w:t>0,000</w:t>
            </w:r>
          </w:p>
        </w:tc>
      </w:tr>
      <w:tr w:rsidR="0026475C" w:rsidRPr="0026475C" w14:paraId="1A53E652"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7312CB39" w14:textId="77777777" w:rsidR="0026475C" w:rsidRPr="0026475C" w:rsidRDefault="0026475C" w:rsidP="0026475C">
            <w:pPr>
              <w:jc w:val="center"/>
              <w:rPr>
                <w:sz w:val="14"/>
                <w:szCs w:val="14"/>
              </w:rPr>
            </w:pPr>
            <w:r w:rsidRPr="0026475C">
              <w:rPr>
                <w:sz w:val="14"/>
                <w:szCs w:val="14"/>
              </w:rPr>
              <w:t>8</w:t>
            </w:r>
          </w:p>
        </w:tc>
        <w:tc>
          <w:tcPr>
            <w:tcW w:w="1215" w:type="pct"/>
            <w:tcBorders>
              <w:top w:val="nil"/>
              <w:left w:val="nil"/>
              <w:bottom w:val="single" w:sz="4" w:space="0" w:color="auto"/>
              <w:right w:val="single" w:sz="8" w:space="0" w:color="auto"/>
            </w:tcBorders>
            <w:shd w:val="clear" w:color="auto" w:fill="auto"/>
            <w:vAlign w:val="center"/>
            <w:hideMark/>
          </w:tcPr>
          <w:p w14:paraId="330B50F5" w14:textId="77777777" w:rsidR="0026475C" w:rsidRPr="0026475C" w:rsidRDefault="0026475C" w:rsidP="0026475C">
            <w:pPr>
              <w:rPr>
                <w:sz w:val="14"/>
                <w:szCs w:val="14"/>
              </w:rPr>
            </w:pPr>
            <w:r w:rsidRPr="0026475C">
              <w:rPr>
                <w:sz w:val="14"/>
                <w:szCs w:val="14"/>
              </w:rPr>
              <w:t>Население и приравненные к ним, за исключением населения и потребителей, указанных в пунктах 9 и 10</w:t>
            </w:r>
          </w:p>
        </w:tc>
        <w:tc>
          <w:tcPr>
            <w:tcW w:w="216" w:type="pct"/>
            <w:tcBorders>
              <w:top w:val="nil"/>
              <w:left w:val="nil"/>
              <w:bottom w:val="single" w:sz="4" w:space="0" w:color="auto"/>
              <w:right w:val="single" w:sz="8" w:space="0" w:color="auto"/>
            </w:tcBorders>
            <w:shd w:val="clear" w:color="auto" w:fill="auto"/>
            <w:vAlign w:val="center"/>
            <w:hideMark/>
          </w:tcPr>
          <w:p w14:paraId="542D8C2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266F3D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2A524A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47BA7E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6E63525" w14:textId="77777777" w:rsidR="0026475C" w:rsidRPr="0026475C" w:rsidRDefault="0026475C" w:rsidP="0026475C">
            <w:pPr>
              <w:jc w:val="center"/>
              <w:rPr>
                <w:sz w:val="14"/>
                <w:szCs w:val="14"/>
              </w:rPr>
            </w:pPr>
            <w:r w:rsidRPr="0026475C">
              <w:rPr>
                <w:sz w:val="14"/>
                <w:szCs w:val="14"/>
              </w:rPr>
              <w:t>0,009</w:t>
            </w:r>
          </w:p>
        </w:tc>
        <w:tc>
          <w:tcPr>
            <w:tcW w:w="223" w:type="pct"/>
            <w:tcBorders>
              <w:top w:val="nil"/>
              <w:left w:val="nil"/>
              <w:bottom w:val="single" w:sz="4" w:space="0" w:color="auto"/>
              <w:right w:val="single" w:sz="8" w:space="0" w:color="auto"/>
            </w:tcBorders>
            <w:shd w:val="clear" w:color="auto" w:fill="auto"/>
            <w:vAlign w:val="center"/>
            <w:hideMark/>
          </w:tcPr>
          <w:p w14:paraId="5891A48E" w14:textId="77777777" w:rsidR="0026475C" w:rsidRPr="0026475C" w:rsidRDefault="0026475C" w:rsidP="0026475C">
            <w:pPr>
              <w:jc w:val="center"/>
              <w:rPr>
                <w:sz w:val="14"/>
                <w:szCs w:val="14"/>
              </w:rPr>
            </w:pPr>
            <w:r w:rsidRPr="0026475C">
              <w:rPr>
                <w:sz w:val="14"/>
                <w:szCs w:val="14"/>
              </w:rPr>
              <w:t>0,009</w:t>
            </w:r>
          </w:p>
        </w:tc>
        <w:tc>
          <w:tcPr>
            <w:tcW w:w="223" w:type="pct"/>
            <w:tcBorders>
              <w:top w:val="nil"/>
              <w:left w:val="nil"/>
              <w:bottom w:val="single" w:sz="4" w:space="0" w:color="auto"/>
              <w:right w:val="single" w:sz="8" w:space="0" w:color="auto"/>
            </w:tcBorders>
            <w:shd w:val="clear" w:color="000000" w:fill="FFFFFF"/>
            <w:vAlign w:val="center"/>
            <w:hideMark/>
          </w:tcPr>
          <w:p w14:paraId="6662CCC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757BFE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C6A865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DB0AE12" w14:textId="77777777" w:rsidR="0026475C" w:rsidRPr="0026475C" w:rsidRDefault="0026475C" w:rsidP="0026475C">
            <w:pPr>
              <w:jc w:val="center"/>
              <w:rPr>
                <w:sz w:val="14"/>
                <w:szCs w:val="14"/>
              </w:rPr>
            </w:pPr>
            <w:r w:rsidRPr="0026475C">
              <w:rPr>
                <w:sz w:val="14"/>
                <w:szCs w:val="14"/>
              </w:rPr>
              <w:t>0,007</w:t>
            </w:r>
          </w:p>
        </w:tc>
        <w:tc>
          <w:tcPr>
            <w:tcW w:w="223" w:type="pct"/>
            <w:tcBorders>
              <w:top w:val="nil"/>
              <w:left w:val="nil"/>
              <w:bottom w:val="single" w:sz="4" w:space="0" w:color="auto"/>
              <w:right w:val="single" w:sz="8" w:space="0" w:color="auto"/>
            </w:tcBorders>
            <w:shd w:val="clear" w:color="auto" w:fill="auto"/>
            <w:vAlign w:val="center"/>
            <w:hideMark/>
          </w:tcPr>
          <w:p w14:paraId="1E12A2C3" w14:textId="77777777" w:rsidR="0026475C" w:rsidRPr="0026475C" w:rsidRDefault="0026475C" w:rsidP="0026475C">
            <w:pPr>
              <w:jc w:val="center"/>
              <w:rPr>
                <w:sz w:val="14"/>
                <w:szCs w:val="14"/>
              </w:rPr>
            </w:pPr>
            <w:r w:rsidRPr="0026475C">
              <w:rPr>
                <w:sz w:val="14"/>
                <w:szCs w:val="14"/>
              </w:rPr>
              <w:t>0,007</w:t>
            </w:r>
          </w:p>
        </w:tc>
        <w:tc>
          <w:tcPr>
            <w:tcW w:w="223" w:type="pct"/>
            <w:tcBorders>
              <w:top w:val="nil"/>
              <w:left w:val="nil"/>
              <w:bottom w:val="single" w:sz="4" w:space="0" w:color="auto"/>
              <w:right w:val="single" w:sz="8" w:space="0" w:color="auto"/>
            </w:tcBorders>
            <w:shd w:val="clear" w:color="000000" w:fill="FFFFFF"/>
            <w:vAlign w:val="center"/>
            <w:hideMark/>
          </w:tcPr>
          <w:p w14:paraId="4BFACB7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F5D3A2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68D99E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1570152" w14:textId="77777777" w:rsidR="0026475C" w:rsidRPr="0026475C" w:rsidRDefault="0026475C" w:rsidP="0026475C">
            <w:pPr>
              <w:jc w:val="center"/>
              <w:rPr>
                <w:sz w:val="14"/>
                <w:szCs w:val="14"/>
              </w:rPr>
            </w:pPr>
            <w:r w:rsidRPr="0026475C">
              <w:rPr>
                <w:sz w:val="14"/>
                <w:szCs w:val="14"/>
              </w:rPr>
              <w:t>0,008</w:t>
            </w:r>
          </w:p>
        </w:tc>
        <w:tc>
          <w:tcPr>
            <w:tcW w:w="274" w:type="pct"/>
            <w:tcBorders>
              <w:top w:val="nil"/>
              <w:left w:val="nil"/>
              <w:bottom w:val="single" w:sz="4" w:space="0" w:color="auto"/>
              <w:right w:val="single" w:sz="8" w:space="0" w:color="auto"/>
            </w:tcBorders>
            <w:shd w:val="clear" w:color="auto" w:fill="auto"/>
            <w:vAlign w:val="center"/>
            <w:hideMark/>
          </w:tcPr>
          <w:p w14:paraId="61DA9A07" w14:textId="77777777" w:rsidR="0026475C" w:rsidRPr="0026475C" w:rsidRDefault="0026475C" w:rsidP="0026475C">
            <w:pPr>
              <w:jc w:val="center"/>
              <w:rPr>
                <w:sz w:val="14"/>
                <w:szCs w:val="14"/>
              </w:rPr>
            </w:pPr>
            <w:r w:rsidRPr="0026475C">
              <w:rPr>
                <w:sz w:val="14"/>
                <w:szCs w:val="14"/>
              </w:rPr>
              <w:t>0,008</w:t>
            </w:r>
          </w:p>
        </w:tc>
      </w:tr>
      <w:tr w:rsidR="0026475C" w:rsidRPr="0026475C" w14:paraId="612294C1"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1FB7A139" w14:textId="77777777" w:rsidR="0026475C" w:rsidRPr="0026475C" w:rsidRDefault="0026475C" w:rsidP="0026475C">
            <w:pPr>
              <w:jc w:val="center"/>
              <w:rPr>
                <w:sz w:val="14"/>
                <w:szCs w:val="14"/>
              </w:rPr>
            </w:pPr>
            <w:r w:rsidRPr="0026475C">
              <w:rPr>
                <w:sz w:val="14"/>
                <w:szCs w:val="14"/>
              </w:rPr>
              <w:t>9</w:t>
            </w:r>
          </w:p>
        </w:tc>
        <w:tc>
          <w:tcPr>
            <w:tcW w:w="1215" w:type="pct"/>
            <w:tcBorders>
              <w:top w:val="nil"/>
              <w:left w:val="nil"/>
              <w:bottom w:val="single" w:sz="4" w:space="0" w:color="auto"/>
              <w:right w:val="single" w:sz="8" w:space="0" w:color="auto"/>
            </w:tcBorders>
            <w:shd w:val="clear" w:color="auto" w:fill="auto"/>
            <w:vAlign w:val="center"/>
            <w:hideMark/>
          </w:tcPr>
          <w:p w14:paraId="62B0BB7B" w14:textId="77777777" w:rsidR="0026475C" w:rsidRPr="0026475C" w:rsidRDefault="0026475C" w:rsidP="0026475C">
            <w:pPr>
              <w:rPr>
                <w:sz w:val="14"/>
                <w:szCs w:val="14"/>
              </w:rPr>
            </w:pPr>
            <w:r w:rsidRPr="0026475C">
              <w:rPr>
                <w:sz w:val="14"/>
                <w:szCs w:val="14"/>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216" w:type="pct"/>
            <w:tcBorders>
              <w:top w:val="nil"/>
              <w:left w:val="nil"/>
              <w:bottom w:val="single" w:sz="4" w:space="0" w:color="auto"/>
              <w:right w:val="single" w:sz="8" w:space="0" w:color="auto"/>
            </w:tcBorders>
            <w:shd w:val="clear" w:color="auto" w:fill="auto"/>
            <w:vAlign w:val="center"/>
            <w:hideMark/>
          </w:tcPr>
          <w:p w14:paraId="31154B3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18F3DF5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ECBDC5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DD0668B" w14:textId="77777777" w:rsidR="0026475C" w:rsidRPr="0026475C" w:rsidRDefault="0026475C" w:rsidP="0026475C">
            <w:pPr>
              <w:jc w:val="center"/>
              <w:rPr>
                <w:sz w:val="14"/>
                <w:szCs w:val="14"/>
              </w:rPr>
            </w:pPr>
            <w:r w:rsidRPr="0026475C">
              <w:rPr>
                <w:sz w:val="14"/>
                <w:szCs w:val="14"/>
              </w:rPr>
              <w:t>0,026</w:t>
            </w:r>
          </w:p>
        </w:tc>
        <w:tc>
          <w:tcPr>
            <w:tcW w:w="222" w:type="pct"/>
            <w:tcBorders>
              <w:top w:val="nil"/>
              <w:left w:val="nil"/>
              <w:bottom w:val="single" w:sz="4" w:space="0" w:color="auto"/>
              <w:right w:val="single" w:sz="8" w:space="0" w:color="auto"/>
            </w:tcBorders>
            <w:shd w:val="clear" w:color="000000" w:fill="FFFFFF"/>
            <w:vAlign w:val="center"/>
            <w:hideMark/>
          </w:tcPr>
          <w:p w14:paraId="4EFACF24" w14:textId="77777777" w:rsidR="0026475C" w:rsidRPr="0026475C" w:rsidRDefault="0026475C" w:rsidP="0026475C">
            <w:pPr>
              <w:jc w:val="center"/>
              <w:rPr>
                <w:sz w:val="14"/>
                <w:szCs w:val="14"/>
              </w:rPr>
            </w:pPr>
            <w:r w:rsidRPr="0026475C">
              <w:rPr>
                <w:sz w:val="14"/>
                <w:szCs w:val="14"/>
              </w:rPr>
              <w:t>0,094</w:t>
            </w:r>
          </w:p>
        </w:tc>
        <w:tc>
          <w:tcPr>
            <w:tcW w:w="223" w:type="pct"/>
            <w:tcBorders>
              <w:top w:val="nil"/>
              <w:left w:val="nil"/>
              <w:bottom w:val="single" w:sz="4" w:space="0" w:color="auto"/>
              <w:right w:val="single" w:sz="8" w:space="0" w:color="auto"/>
            </w:tcBorders>
            <w:shd w:val="clear" w:color="auto" w:fill="auto"/>
            <w:vAlign w:val="center"/>
            <w:hideMark/>
          </w:tcPr>
          <w:p w14:paraId="06E98075" w14:textId="77777777" w:rsidR="0026475C" w:rsidRPr="0026475C" w:rsidRDefault="0026475C" w:rsidP="0026475C">
            <w:pPr>
              <w:jc w:val="center"/>
              <w:rPr>
                <w:sz w:val="14"/>
                <w:szCs w:val="14"/>
              </w:rPr>
            </w:pPr>
            <w:r w:rsidRPr="0026475C">
              <w:rPr>
                <w:sz w:val="14"/>
                <w:szCs w:val="14"/>
              </w:rPr>
              <w:t>0,120</w:t>
            </w:r>
          </w:p>
        </w:tc>
        <w:tc>
          <w:tcPr>
            <w:tcW w:w="223" w:type="pct"/>
            <w:tcBorders>
              <w:top w:val="nil"/>
              <w:left w:val="nil"/>
              <w:bottom w:val="single" w:sz="4" w:space="0" w:color="auto"/>
              <w:right w:val="single" w:sz="8" w:space="0" w:color="auto"/>
            </w:tcBorders>
            <w:shd w:val="clear" w:color="000000" w:fill="FFFFFF"/>
            <w:vAlign w:val="center"/>
            <w:hideMark/>
          </w:tcPr>
          <w:p w14:paraId="46F1BCF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2EABC2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241D487" w14:textId="77777777" w:rsidR="0026475C" w:rsidRPr="0026475C" w:rsidRDefault="0026475C" w:rsidP="0026475C">
            <w:pPr>
              <w:jc w:val="center"/>
              <w:rPr>
                <w:sz w:val="14"/>
                <w:szCs w:val="14"/>
              </w:rPr>
            </w:pPr>
            <w:r w:rsidRPr="0026475C">
              <w:rPr>
                <w:sz w:val="14"/>
                <w:szCs w:val="14"/>
              </w:rPr>
              <w:t>0,021</w:t>
            </w:r>
          </w:p>
        </w:tc>
        <w:tc>
          <w:tcPr>
            <w:tcW w:w="222" w:type="pct"/>
            <w:tcBorders>
              <w:top w:val="nil"/>
              <w:left w:val="nil"/>
              <w:bottom w:val="single" w:sz="4" w:space="0" w:color="auto"/>
              <w:right w:val="single" w:sz="8" w:space="0" w:color="auto"/>
            </w:tcBorders>
            <w:shd w:val="clear" w:color="000000" w:fill="FFFFFF"/>
            <w:vAlign w:val="center"/>
            <w:hideMark/>
          </w:tcPr>
          <w:p w14:paraId="72831223" w14:textId="77777777" w:rsidR="0026475C" w:rsidRPr="0026475C" w:rsidRDefault="0026475C" w:rsidP="0026475C">
            <w:pPr>
              <w:jc w:val="center"/>
              <w:rPr>
                <w:sz w:val="14"/>
                <w:szCs w:val="14"/>
              </w:rPr>
            </w:pPr>
            <w:r w:rsidRPr="0026475C">
              <w:rPr>
                <w:sz w:val="14"/>
                <w:szCs w:val="14"/>
              </w:rPr>
              <w:t>0,090</w:t>
            </w:r>
          </w:p>
        </w:tc>
        <w:tc>
          <w:tcPr>
            <w:tcW w:w="223" w:type="pct"/>
            <w:tcBorders>
              <w:top w:val="nil"/>
              <w:left w:val="nil"/>
              <w:bottom w:val="single" w:sz="4" w:space="0" w:color="auto"/>
              <w:right w:val="single" w:sz="8" w:space="0" w:color="auto"/>
            </w:tcBorders>
            <w:shd w:val="clear" w:color="auto" w:fill="auto"/>
            <w:vAlign w:val="center"/>
            <w:hideMark/>
          </w:tcPr>
          <w:p w14:paraId="295BB36A" w14:textId="77777777" w:rsidR="0026475C" w:rsidRPr="0026475C" w:rsidRDefault="0026475C" w:rsidP="0026475C">
            <w:pPr>
              <w:jc w:val="center"/>
              <w:rPr>
                <w:sz w:val="14"/>
                <w:szCs w:val="14"/>
              </w:rPr>
            </w:pPr>
            <w:r w:rsidRPr="0026475C">
              <w:rPr>
                <w:sz w:val="14"/>
                <w:szCs w:val="14"/>
              </w:rPr>
              <w:t>0,111</w:t>
            </w:r>
          </w:p>
        </w:tc>
        <w:tc>
          <w:tcPr>
            <w:tcW w:w="223" w:type="pct"/>
            <w:tcBorders>
              <w:top w:val="nil"/>
              <w:left w:val="nil"/>
              <w:bottom w:val="single" w:sz="4" w:space="0" w:color="auto"/>
              <w:right w:val="single" w:sz="8" w:space="0" w:color="auto"/>
            </w:tcBorders>
            <w:shd w:val="clear" w:color="000000" w:fill="FFFFFF"/>
            <w:vAlign w:val="center"/>
            <w:hideMark/>
          </w:tcPr>
          <w:p w14:paraId="3DFEB62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F9F15C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512D5FF" w14:textId="77777777" w:rsidR="0026475C" w:rsidRPr="0026475C" w:rsidRDefault="0026475C" w:rsidP="0026475C">
            <w:pPr>
              <w:jc w:val="center"/>
              <w:rPr>
                <w:sz w:val="14"/>
                <w:szCs w:val="14"/>
              </w:rPr>
            </w:pPr>
            <w:r w:rsidRPr="0026475C">
              <w:rPr>
                <w:sz w:val="14"/>
                <w:szCs w:val="14"/>
              </w:rPr>
              <w:t>0,024</w:t>
            </w:r>
          </w:p>
        </w:tc>
        <w:tc>
          <w:tcPr>
            <w:tcW w:w="223" w:type="pct"/>
            <w:tcBorders>
              <w:top w:val="nil"/>
              <w:left w:val="nil"/>
              <w:bottom w:val="single" w:sz="4" w:space="0" w:color="auto"/>
              <w:right w:val="single" w:sz="8" w:space="0" w:color="auto"/>
            </w:tcBorders>
            <w:shd w:val="clear" w:color="000000" w:fill="FFFFFF"/>
            <w:vAlign w:val="center"/>
            <w:hideMark/>
          </w:tcPr>
          <w:p w14:paraId="7EA870B9" w14:textId="77777777" w:rsidR="0026475C" w:rsidRPr="0026475C" w:rsidRDefault="0026475C" w:rsidP="0026475C">
            <w:pPr>
              <w:jc w:val="center"/>
              <w:rPr>
                <w:sz w:val="14"/>
                <w:szCs w:val="14"/>
              </w:rPr>
            </w:pPr>
            <w:r w:rsidRPr="0026475C">
              <w:rPr>
                <w:sz w:val="14"/>
                <w:szCs w:val="14"/>
              </w:rPr>
              <w:t>0,092</w:t>
            </w:r>
          </w:p>
        </w:tc>
        <w:tc>
          <w:tcPr>
            <w:tcW w:w="274" w:type="pct"/>
            <w:tcBorders>
              <w:top w:val="nil"/>
              <w:left w:val="nil"/>
              <w:bottom w:val="single" w:sz="4" w:space="0" w:color="auto"/>
              <w:right w:val="single" w:sz="8" w:space="0" w:color="auto"/>
            </w:tcBorders>
            <w:shd w:val="clear" w:color="auto" w:fill="auto"/>
            <w:vAlign w:val="center"/>
            <w:hideMark/>
          </w:tcPr>
          <w:p w14:paraId="1EF9684A" w14:textId="77777777" w:rsidR="0026475C" w:rsidRPr="0026475C" w:rsidRDefault="0026475C" w:rsidP="0026475C">
            <w:pPr>
              <w:jc w:val="center"/>
              <w:rPr>
                <w:sz w:val="14"/>
                <w:szCs w:val="14"/>
              </w:rPr>
            </w:pPr>
            <w:r w:rsidRPr="0026475C">
              <w:rPr>
                <w:sz w:val="14"/>
                <w:szCs w:val="14"/>
              </w:rPr>
              <w:t>0,116</w:t>
            </w:r>
          </w:p>
        </w:tc>
      </w:tr>
      <w:tr w:rsidR="0026475C" w:rsidRPr="0026475C" w14:paraId="33869B41"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06B1A0F6" w14:textId="77777777" w:rsidR="0026475C" w:rsidRPr="0026475C" w:rsidRDefault="0026475C" w:rsidP="0026475C">
            <w:pPr>
              <w:jc w:val="center"/>
              <w:rPr>
                <w:sz w:val="14"/>
                <w:szCs w:val="14"/>
              </w:rPr>
            </w:pPr>
            <w:r w:rsidRPr="0026475C">
              <w:rPr>
                <w:sz w:val="14"/>
                <w:szCs w:val="14"/>
              </w:rPr>
              <w:t>10</w:t>
            </w:r>
          </w:p>
        </w:tc>
        <w:tc>
          <w:tcPr>
            <w:tcW w:w="1215" w:type="pct"/>
            <w:tcBorders>
              <w:top w:val="nil"/>
              <w:left w:val="nil"/>
              <w:bottom w:val="single" w:sz="4" w:space="0" w:color="auto"/>
              <w:right w:val="single" w:sz="8" w:space="0" w:color="auto"/>
            </w:tcBorders>
            <w:shd w:val="clear" w:color="auto" w:fill="auto"/>
            <w:vAlign w:val="center"/>
            <w:hideMark/>
          </w:tcPr>
          <w:p w14:paraId="67789F9B" w14:textId="77777777" w:rsidR="0026475C" w:rsidRPr="0026475C" w:rsidRDefault="0026475C" w:rsidP="0026475C">
            <w:pPr>
              <w:rPr>
                <w:sz w:val="14"/>
                <w:szCs w:val="14"/>
              </w:rPr>
            </w:pPr>
            <w:r w:rsidRPr="0026475C">
              <w:rPr>
                <w:sz w:val="14"/>
                <w:szCs w:val="14"/>
              </w:rPr>
              <w:t>Население, проживающее в сельских населенных пунктах и приравненные к ним</w:t>
            </w:r>
          </w:p>
        </w:tc>
        <w:tc>
          <w:tcPr>
            <w:tcW w:w="216" w:type="pct"/>
            <w:tcBorders>
              <w:top w:val="nil"/>
              <w:left w:val="nil"/>
              <w:bottom w:val="single" w:sz="4" w:space="0" w:color="auto"/>
              <w:right w:val="single" w:sz="8" w:space="0" w:color="auto"/>
            </w:tcBorders>
            <w:shd w:val="clear" w:color="auto" w:fill="auto"/>
            <w:vAlign w:val="center"/>
            <w:hideMark/>
          </w:tcPr>
          <w:p w14:paraId="198FFDE3"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40BBB9D" w14:textId="77777777" w:rsidR="0026475C" w:rsidRPr="0026475C" w:rsidRDefault="0026475C" w:rsidP="0026475C">
            <w:pPr>
              <w:jc w:val="center"/>
              <w:rPr>
                <w:sz w:val="14"/>
                <w:szCs w:val="14"/>
              </w:rPr>
            </w:pPr>
            <w:r w:rsidRPr="0026475C">
              <w:rPr>
                <w:sz w:val="14"/>
                <w:szCs w:val="14"/>
              </w:rPr>
              <w:t>0,014</w:t>
            </w:r>
          </w:p>
        </w:tc>
        <w:tc>
          <w:tcPr>
            <w:tcW w:w="222" w:type="pct"/>
            <w:tcBorders>
              <w:top w:val="nil"/>
              <w:left w:val="nil"/>
              <w:bottom w:val="single" w:sz="4" w:space="0" w:color="auto"/>
              <w:right w:val="single" w:sz="8" w:space="0" w:color="auto"/>
            </w:tcBorders>
            <w:shd w:val="clear" w:color="000000" w:fill="FFFFFF"/>
            <w:vAlign w:val="center"/>
            <w:hideMark/>
          </w:tcPr>
          <w:p w14:paraId="1129613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B82182B" w14:textId="77777777" w:rsidR="0026475C" w:rsidRPr="0026475C" w:rsidRDefault="0026475C" w:rsidP="0026475C">
            <w:pPr>
              <w:jc w:val="center"/>
              <w:rPr>
                <w:sz w:val="14"/>
                <w:szCs w:val="14"/>
              </w:rPr>
            </w:pPr>
            <w:r w:rsidRPr="0026475C">
              <w:rPr>
                <w:sz w:val="14"/>
                <w:szCs w:val="14"/>
              </w:rPr>
              <w:t>0,225</w:t>
            </w:r>
          </w:p>
        </w:tc>
        <w:tc>
          <w:tcPr>
            <w:tcW w:w="222" w:type="pct"/>
            <w:tcBorders>
              <w:top w:val="nil"/>
              <w:left w:val="nil"/>
              <w:bottom w:val="single" w:sz="4" w:space="0" w:color="auto"/>
              <w:right w:val="single" w:sz="8" w:space="0" w:color="auto"/>
            </w:tcBorders>
            <w:shd w:val="clear" w:color="000000" w:fill="FFFFFF"/>
            <w:vAlign w:val="center"/>
            <w:hideMark/>
          </w:tcPr>
          <w:p w14:paraId="48E6307E" w14:textId="77777777" w:rsidR="0026475C" w:rsidRPr="0026475C" w:rsidRDefault="0026475C" w:rsidP="0026475C">
            <w:pPr>
              <w:jc w:val="center"/>
              <w:rPr>
                <w:sz w:val="14"/>
                <w:szCs w:val="14"/>
              </w:rPr>
            </w:pPr>
            <w:r w:rsidRPr="0026475C">
              <w:rPr>
                <w:sz w:val="14"/>
                <w:szCs w:val="14"/>
              </w:rPr>
              <w:t>0,168</w:t>
            </w:r>
          </w:p>
        </w:tc>
        <w:tc>
          <w:tcPr>
            <w:tcW w:w="223" w:type="pct"/>
            <w:tcBorders>
              <w:top w:val="nil"/>
              <w:left w:val="nil"/>
              <w:bottom w:val="single" w:sz="4" w:space="0" w:color="auto"/>
              <w:right w:val="single" w:sz="8" w:space="0" w:color="auto"/>
            </w:tcBorders>
            <w:shd w:val="clear" w:color="auto" w:fill="auto"/>
            <w:vAlign w:val="center"/>
            <w:hideMark/>
          </w:tcPr>
          <w:p w14:paraId="41DF29D0" w14:textId="77777777" w:rsidR="0026475C" w:rsidRPr="0026475C" w:rsidRDefault="0026475C" w:rsidP="0026475C">
            <w:pPr>
              <w:jc w:val="center"/>
              <w:rPr>
                <w:sz w:val="14"/>
                <w:szCs w:val="14"/>
              </w:rPr>
            </w:pPr>
            <w:r w:rsidRPr="0026475C">
              <w:rPr>
                <w:sz w:val="14"/>
                <w:szCs w:val="14"/>
              </w:rPr>
              <w:t>0,407</w:t>
            </w:r>
          </w:p>
        </w:tc>
        <w:tc>
          <w:tcPr>
            <w:tcW w:w="223" w:type="pct"/>
            <w:tcBorders>
              <w:top w:val="nil"/>
              <w:left w:val="nil"/>
              <w:bottom w:val="single" w:sz="4" w:space="0" w:color="auto"/>
              <w:right w:val="single" w:sz="8" w:space="0" w:color="auto"/>
            </w:tcBorders>
            <w:shd w:val="clear" w:color="000000" w:fill="FFFFFF"/>
            <w:vAlign w:val="center"/>
            <w:hideMark/>
          </w:tcPr>
          <w:p w14:paraId="2953FAD0" w14:textId="77777777" w:rsidR="0026475C" w:rsidRPr="0026475C" w:rsidRDefault="0026475C" w:rsidP="0026475C">
            <w:pPr>
              <w:jc w:val="center"/>
              <w:rPr>
                <w:sz w:val="14"/>
                <w:szCs w:val="14"/>
              </w:rPr>
            </w:pPr>
            <w:r w:rsidRPr="0026475C">
              <w:rPr>
                <w:sz w:val="14"/>
                <w:szCs w:val="14"/>
              </w:rPr>
              <w:t>0,030</w:t>
            </w:r>
          </w:p>
        </w:tc>
        <w:tc>
          <w:tcPr>
            <w:tcW w:w="222" w:type="pct"/>
            <w:tcBorders>
              <w:top w:val="nil"/>
              <w:left w:val="nil"/>
              <w:bottom w:val="single" w:sz="4" w:space="0" w:color="auto"/>
              <w:right w:val="single" w:sz="8" w:space="0" w:color="auto"/>
            </w:tcBorders>
            <w:shd w:val="clear" w:color="000000" w:fill="FFFFFF"/>
            <w:vAlign w:val="center"/>
            <w:hideMark/>
          </w:tcPr>
          <w:p w14:paraId="15C9C6C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8DB38CC" w14:textId="77777777" w:rsidR="0026475C" w:rsidRPr="0026475C" w:rsidRDefault="0026475C" w:rsidP="0026475C">
            <w:pPr>
              <w:jc w:val="center"/>
              <w:rPr>
                <w:sz w:val="14"/>
                <w:szCs w:val="14"/>
              </w:rPr>
            </w:pPr>
            <w:r w:rsidRPr="0026475C">
              <w:rPr>
                <w:sz w:val="14"/>
                <w:szCs w:val="14"/>
              </w:rPr>
              <w:t>0,190</w:t>
            </w:r>
          </w:p>
        </w:tc>
        <w:tc>
          <w:tcPr>
            <w:tcW w:w="222" w:type="pct"/>
            <w:tcBorders>
              <w:top w:val="nil"/>
              <w:left w:val="nil"/>
              <w:bottom w:val="single" w:sz="4" w:space="0" w:color="auto"/>
              <w:right w:val="single" w:sz="8" w:space="0" w:color="auto"/>
            </w:tcBorders>
            <w:shd w:val="clear" w:color="000000" w:fill="FFFFFF"/>
            <w:vAlign w:val="center"/>
            <w:hideMark/>
          </w:tcPr>
          <w:p w14:paraId="0D1EE405" w14:textId="77777777" w:rsidR="0026475C" w:rsidRPr="0026475C" w:rsidRDefault="0026475C" w:rsidP="0026475C">
            <w:pPr>
              <w:jc w:val="center"/>
              <w:rPr>
                <w:sz w:val="14"/>
                <w:szCs w:val="14"/>
              </w:rPr>
            </w:pPr>
            <w:r w:rsidRPr="0026475C">
              <w:rPr>
                <w:sz w:val="14"/>
                <w:szCs w:val="14"/>
              </w:rPr>
              <w:t>0,172</w:t>
            </w:r>
          </w:p>
        </w:tc>
        <w:tc>
          <w:tcPr>
            <w:tcW w:w="223" w:type="pct"/>
            <w:tcBorders>
              <w:top w:val="nil"/>
              <w:left w:val="nil"/>
              <w:bottom w:val="single" w:sz="4" w:space="0" w:color="auto"/>
              <w:right w:val="single" w:sz="8" w:space="0" w:color="auto"/>
            </w:tcBorders>
            <w:shd w:val="clear" w:color="auto" w:fill="auto"/>
            <w:vAlign w:val="center"/>
            <w:hideMark/>
          </w:tcPr>
          <w:p w14:paraId="751E5BAB" w14:textId="77777777" w:rsidR="0026475C" w:rsidRPr="0026475C" w:rsidRDefault="0026475C" w:rsidP="0026475C">
            <w:pPr>
              <w:jc w:val="center"/>
              <w:rPr>
                <w:sz w:val="14"/>
                <w:szCs w:val="14"/>
              </w:rPr>
            </w:pPr>
            <w:r w:rsidRPr="0026475C">
              <w:rPr>
                <w:sz w:val="14"/>
                <w:szCs w:val="14"/>
              </w:rPr>
              <w:t>0,392</w:t>
            </w:r>
          </w:p>
        </w:tc>
        <w:tc>
          <w:tcPr>
            <w:tcW w:w="223" w:type="pct"/>
            <w:tcBorders>
              <w:top w:val="nil"/>
              <w:left w:val="nil"/>
              <w:bottom w:val="single" w:sz="4" w:space="0" w:color="auto"/>
              <w:right w:val="single" w:sz="8" w:space="0" w:color="auto"/>
            </w:tcBorders>
            <w:shd w:val="clear" w:color="000000" w:fill="FFFFFF"/>
            <w:vAlign w:val="center"/>
            <w:hideMark/>
          </w:tcPr>
          <w:p w14:paraId="28AFB6BE" w14:textId="77777777" w:rsidR="0026475C" w:rsidRPr="0026475C" w:rsidRDefault="0026475C" w:rsidP="0026475C">
            <w:pPr>
              <w:jc w:val="center"/>
              <w:rPr>
                <w:sz w:val="14"/>
                <w:szCs w:val="14"/>
              </w:rPr>
            </w:pPr>
            <w:r w:rsidRPr="0026475C">
              <w:rPr>
                <w:sz w:val="14"/>
                <w:szCs w:val="14"/>
              </w:rPr>
              <w:t>0,022</w:t>
            </w:r>
          </w:p>
        </w:tc>
        <w:tc>
          <w:tcPr>
            <w:tcW w:w="222" w:type="pct"/>
            <w:tcBorders>
              <w:top w:val="nil"/>
              <w:left w:val="nil"/>
              <w:bottom w:val="single" w:sz="4" w:space="0" w:color="auto"/>
              <w:right w:val="single" w:sz="8" w:space="0" w:color="auto"/>
            </w:tcBorders>
            <w:shd w:val="clear" w:color="000000" w:fill="FFFFFF"/>
            <w:vAlign w:val="center"/>
            <w:hideMark/>
          </w:tcPr>
          <w:p w14:paraId="7802682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F632EF6" w14:textId="77777777" w:rsidR="0026475C" w:rsidRPr="0026475C" w:rsidRDefault="0026475C" w:rsidP="0026475C">
            <w:pPr>
              <w:jc w:val="center"/>
              <w:rPr>
                <w:sz w:val="14"/>
                <w:szCs w:val="14"/>
              </w:rPr>
            </w:pPr>
            <w:r w:rsidRPr="0026475C">
              <w:rPr>
                <w:sz w:val="14"/>
                <w:szCs w:val="14"/>
              </w:rPr>
              <w:t>0,208</w:t>
            </w:r>
          </w:p>
        </w:tc>
        <w:tc>
          <w:tcPr>
            <w:tcW w:w="223" w:type="pct"/>
            <w:tcBorders>
              <w:top w:val="nil"/>
              <w:left w:val="nil"/>
              <w:bottom w:val="single" w:sz="4" w:space="0" w:color="auto"/>
              <w:right w:val="single" w:sz="8" w:space="0" w:color="auto"/>
            </w:tcBorders>
            <w:shd w:val="clear" w:color="000000" w:fill="FFFFFF"/>
            <w:vAlign w:val="center"/>
            <w:hideMark/>
          </w:tcPr>
          <w:p w14:paraId="6B0D5839" w14:textId="77777777" w:rsidR="0026475C" w:rsidRPr="0026475C" w:rsidRDefault="0026475C" w:rsidP="0026475C">
            <w:pPr>
              <w:jc w:val="center"/>
              <w:rPr>
                <w:sz w:val="14"/>
                <w:szCs w:val="14"/>
              </w:rPr>
            </w:pPr>
            <w:r w:rsidRPr="0026475C">
              <w:rPr>
                <w:sz w:val="14"/>
                <w:szCs w:val="14"/>
              </w:rPr>
              <w:t>0,170</w:t>
            </w:r>
          </w:p>
        </w:tc>
        <w:tc>
          <w:tcPr>
            <w:tcW w:w="274" w:type="pct"/>
            <w:tcBorders>
              <w:top w:val="nil"/>
              <w:left w:val="nil"/>
              <w:bottom w:val="single" w:sz="4" w:space="0" w:color="auto"/>
              <w:right w:val="single" w:sz="8" w:space="0" w:color="auto"/>
            </w:tcBorders>
            <w:shd w:val="clear" w:color="auto" w:fill="auto"/>
            <w:vAlign w:val="center"/>
            <w:hideMark/>
          </w:tcPr>
          <w:p w14:paraId="79FE8022" w14:textId="77777777" w:rsidR="0026475C" w:rsidRPr="0026475C" w:rsidRDefault="0026475C" w:rsidP="0026475C">
            <w:pPr>
              <w:jc w:val="center"/>
              <w:rPr>
                <w:sz w:val="14"/>
                <w:szCs w:val="14"/>
              </w:rPr>
            </w:pPr>
            <w:r w:rsidRPr="0026475C">
              <w:rPr>
                <w:sz w:val="14"/>
                <w:szCs w:val="14"/>
              </w:rPr>
              <w:t>0,400</w:t>
            </w:r>
          </w:p>
        </w:tc>
      </w:tr>
      <w:tr w:rsidR="0026475C" w:rsidRPr="0026475C" w14:paraId="066441AB" w14:textId="77777777" w:rsidTr="009734C9">
        <w:trPr>
          <w:trHeight w:val="20"/>
        </w:trPr>
        <w:tc>
          <w:tcPr>
            <w:tcW w:w="177" w:type="pct"/>
            <w:tcBorders>
              <w:top w:val="nil"/>
              <w:left w:val="single" w:sz="8" w:space="0" w:color="auto"/>
              <w:bottom w:val="single" w:sz="4" w:space="0" w:color="auto"/>
              <w:right w:val="single" w:sz="8" w:space="0" w:color="auto"/>
            </w:tcBorders>
            <w:shd w:val="clear" w:color="auto" w:fill="auto"/>
            <w:vAlign w:val="center"/>
            <w:hideMark/>
          </w:tcPr>
          <w:p w14:paraId="4DFECCAD" w14:textId="77777777" w:rsidR="0026475C" w:rsidRPr="0026475C" w:rsidRDefault="0026475C" w:rsidP="0026475C">
            <w:pPr>
              <w:jc w:val="center"/>
              <w:rPr>
                <w:sz w:val="14"/>
                <w:szCs w:val="14"/>
              </w:rPr>
            </w:pPr>
            <w:r w:rsidRPr="0026475C">
              <w:rPr>
                <w:sz w:val="14"/>
                <w:szCs w:val="14"/>
              </w:rPr>
              <w:t>11</w:t>
            </w:r>
          </w:p>
        </w:tc>
        <w:tc>
          <w:tcPr>
            <w:tcW w:w="1215" w:type="pct"/>
            <w:tcBorders>
              <w:top w:val="nil"/>
              <w:left w:val="nil"/>
              <w:bottom w:val="single" w:sz="4" w:space="0" w:color="auto"/>
              <w:right w:val="single" w:sz="8" w:space="0" w:color="auto"/>
            </w:tcBorders>
            <w:shd w:val="clear" w:color="auto" w:fill="auto"/>
            <w:vAlign w:val="center"/>
            <w:hideMark/>
          </w:tcPr>
          <w:p w14:paraId="42FEEE4D" w14:textId="77777777" w:rsidR="0026475C" w:rsidRPr="0026475C" w:rsidRDefault="0026475C" w:rsidP="0026475C">
            <w:pPr>
              <w:rPr>
                <w:sz w:val="14"/>
                <w:szCs w:val="14"/>
              </w:rPr>
            </w:pPr>
            <w:r w:rsidRPr="0026475C">
              <w:rPr>
                <w:sz w:val="14"/>
                <w:szCs w:val="14"/>
              </w:rPr>
              <w:t>Потребители, приравненные к населению</w:t>
            </w:r>
          </w:p>
        </w:tc>
        <w:tc>
          <w:tcPr>
            <w:tcW w:w="216" w:type="pct"/>
            <w:tcBorders>
              <w:top w:val="nil"/>
              <w:left w:val="nil"/>
              <w:bottom w:val="single" w:sz="4" w:space="0" w:color="auto"/>
              <w:right w:val="single" w:sz="8" w:space="0" w:color="auto"/>
            </w:tcBorders>
            <w:shd w:val="clear" w:color="auto" w:fill="auto"/>
            <w:vAlign w:val="center"/>
            <w:hideMark/>
          </w:tcPr>
          <w:p w14:paraId="4908D79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342961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C85B87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10296A8" w14:textId="77777777" w:rsidR="0026475C" w:rsidRPr="0026475C" w:rsidRDefault="0026475C" w:rsidP="0026475C">
            <w:pPr>
              <w:jc w:val="center"/>
              <w:rPr>
                <w:sz w:val="14"/>
                <w:szCs w:val="14"/>
              </w:rPr>
            </w:pPr>
            <w:r w:rsidRPr="0026475C">
              <w:rPr>
                <w:sz w:val="14"/>
                <w:szCs w:val="14"/>
              </w:rPr>
              <w:t>0,005</w:t>
            </w:r>
          </w:p>
        </w:tc>
        <w:tc>
          <w:tcPr>
            <w:tcW w:w="222" w:type="pct"/>
            <w:tcBorders>
              <w:top w:val="nil"/>
              <w:left w:val="nil"/>
              <w:bottom w:val="single" w:sz="4" w:space="0" w:color="auto"/>
              <w:right w:val="single" w:sz="8" w:space="0" w:color="auto"/>
            </w:tcBorders>
            <w:shd w:val="clear" w:color="000000" w:fill="FFFFFF"/>
            <w:vAlign w:val="center"/>
            <w:hideMark/>
          </w:tcPr>
          <w:p w14:paraId="2B5A7450" w14:textId="77777777" w:rsidR="0026475C" w:rsidRPr="0026475C" w:rsidRDefault="0026475C" w:rsidP="0026475C">
            <w:pPr>
              <w:jc w:val="center"/>
              <w:rPr>
                <w:sz w:val="14"/>
                <w:szCs w:val="14"/>
              </w:rPr>
            </w:pPr>
            <w:r w:rsidRPr="0026475C">
              <w:rPr>
                <w:sz w:val="14"/>
                <w:szCs w:val="14"/>
              </w:rPr>
              <w:t>0,094</w:t>
            </w:r>
          </w:p>
        </w:tc>
        <w:tc>
          <w:tcPr>
            <w:tcW w:w="223" w:type="pct"/>
            <w:tcBorders>
              <w:top w:val="nil"/>
              <w:left w:val="nil"/>
              <w:bottom w:val="single" w:sz="4" w:space="0" w:color="auto"/>
              <w:right w:val="single" w:sz="8" w:space="0" w:color="auto"/>
            </w:tcBorders>
            <w:shd w:val="clear" w:color="auto" w:fill="auto"/>
            <w:vAlign w:val="center"/>
            <w:hideMark/>
          </w:tcPr>
          <w:p w14:paraId="482CED44" w14:textId="77777777" w:rsidR="0026475C" w:rsidRPr="0026475C" w:rsidRDefault="0026475C" w:rsidP="0026475C">
            <w:pPr>
              <w:jc w:val="center"/>
              <w:rPr>
                <w:sz w:val="14"/>
                <w:szCs w:val="14"/>
              </w:rPr>
            </w:pPr>
            <w:r w:rsidRPr="0026475C">
              <w:rPr>
                <w:sz w:val="14"/>
                <w:szCs w:val="14"/>
              </w:rPr>
              <w:t>0,099</w:t>
            </w:r>
          </w:p>
        </w:tc>
        <w:tc>
          <w:tcPr>
            <w:tcW w:w="223" w:type="pct"/>
            <w:tcBorders>
              <w:top w:val="nil"/>
              <w:left w:val="nil"/>
              <w:bottom w:val="single" w:sz="4" w:space="0" w:color="auto"/>
              <w:right w:val="single" w:sz="8" w:space="0" w:color="auto"/>
            </w:tcBorders>
            <w:shd w:val="clear" w:color="000000" w:fill="FFFFFF"/>
            <w:vAlign w:val="center"/>
            <w:hideMark/>
          </w:tcPr>
          <w:p w14:paraId="7E97192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ABCF2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B369549" w14:textId="77777777" w:rsidR="0026475C" w:rsidRPr="0026475C" w:rsidRDefault="0026475C" w:rsidP="0026475C">
            <w:pPr>
              <w:jc w:val="center"/>
              <w:rPr>
                <w:sz w:val="14"/>
                <w:szCs w:val="14"/>
              </w:rPr>
            </w:pPr>
            <w:r w:rsidRPr="0026475C">
              <w:rPr>
                <w:sz w:val="14"/>
                <w:szCs w:val="14"/>
              </w:rPr>
              <w:t>0,005</w:t>
            </w:r>
          </w:p>
        </w:tc>
        <w:tc>
          <w:tcPr>
            <w:tcW w:w="222" w:type="pct"/>
            <w:tcBorders>
              <w:top w:val="nil"/>
              <w:left w:val="nil"/>
              <w:bottom w:val="single" w:sz="4" w:space="0" w:color="auto"/>
              <w:right w:val="single" w:sz="8" w:space="0" w:color="auto"/>
            </w:tcBorders>
            <w:shd w:val="clear" w:color="000000" w:fill="FFFFFF"/>
            <w:vAlign w:val="center"/>
            <w:hideMark/>
          </w:tcPr>
          <w:p w14:paraId="6809D900" w14:textId="77777777" w:rsidR="0026475C" w:rsidRPr="0026475C" w:rsidRDefault="0026475C" w:rsidP="0026475C">
            <w:pPr>
              <w:jc w:val="center"/>
              <w:rPr>
                <w:sz w:val="14"/>
                <w:szCs w:val="14"/>
              </w:rPr>
            </w:pPr>
            <w:r w:rsidRPr="0026475C">
              <w:rPr>
                <w:sz w:val="14"/>
                <w:szCs w:val="14"/>
              </w:rPr>
              <w:t>0,090</w:t>
            </w:r>
          </w:p>
        </w:tc>
        <w:tc>
          <w:tcPr>
            <w:tcW w:w="223" w:type="pct"/>
            <w:tcBorders>
              <w:top w:val="nil"/>
              <w:left w:val="nil"/>
              <w:bottom w:val="single" w:sz="4" w:space="0" w:color="auto"/>
              <w:right w:val="single" w:sz="8" w:space="0" w:color="auto"/>
            </w:tcBorders>
            <w:shd w:val="clear" w:color="auto" w:fill="auto"/>
            <w:vAlign w:val="center"/>
            <w:hideMark/>
          </w:tcPr>
          <w:p w14:paraId="5CD6B9C7" w14:textId="77777777" w:rsidR="0026475C" w:rsidRPr="0026475C" w:rsidRDefault="0026475C" w:rsidP="0026475C">
            <w:pPr>
              <w:jc w:val="center"/>
              <w:rPr>
                <w:sz w:val="14"/>
                <w:szCs w:val="14"/>
              </w:rPr>
            </w:pPr>
            <w:r w:rsidRPr="0026475C">
              <w:rPr>
                <w:sz w:val="14"/>
                <w:szCs w:val="14"/>
              </w:rPr>
              <w:t>0,095</w:t>
            </w:r>
          </w:p>
        </w:tc>
        <w:tc>
          <w:tcPr>
            <w:tcW w:w="223" w:type="pct"/>
            <w:tcBorders>
              <w:top w:val="nil"/>
              <w:left w:val="nil"/>
              <w:bottom w:val="single" w:sz="4" w:space="0" w:color="auto"/>
              <w:right w:val="single" w:sz="8" w:space="0" w:color="auto"/>
            </w:tcBorders>
            <w:shd w:val="clear" w:color="000000" w:fill="FFFFFF"/>
            <w:vAlign w:val="center"/>
            <w:hideMark/>
          </w:tcPr>
          <w:p w14:paraId="34A1ECE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309F2B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FB15B67" w14:textId="77777777" w:rsidR="0026475C" w:rsidRPr="0026475C" w:rsidRDefault="0026475C" w:rsidP="0026475C">
            <w:pPr>
              <w:jc w:val="center"/>
              <w:rPr>
                <w:sz w:val="14"/>
                <w:szCs w:val="14"/>
              </w:rPr>
            </w:pPr>
            <w:r w:rsidRPr="0026475C">
              <w:rPr>
                <w:sz w:val="14"/>
                <w:szCs w:val="14"/>
              </w:rPr>
              <w:t>0,005</w:t>
            </w:r>
          </w:p>
        </w:tc>
        <w:tc>
          <w:tcPr>
            <w:tcW w:w="223" w:type="pct"/>
            <w:tcBorders>
              <w:top w:val="nil"/>
              <w:left w:val="nil"/>
              <w:bottom w:val="single" w:sz="4" w:space="0" w:color="auto"/>
              <w:right w:val="single" w:sz="8" w:space="0" w:color="auto"/>
            </w:tcBorders>
            <w:shd w:val="clear" w:color="000000" w:fill="FFFFFF"/>
            <w:vAlign w:val="center"/>
            <w:hideMark/>
          </w:tcPr>
          <w:p w14:paraId="020C611A" w14:textId="77777777" w:rsidR="0026475C" w:rsidRPr="0026475C" w:rsidRDefault="0026475C" w:rsidP="0026475C">
            <w:pPr>
              <w:jc w:val="center"/>
              <w:rPr>
                <w:sz w:val="14"/>
                <w:szCs w:val="14"/>
              </w:rPr>
            </w:pPr>
            <w:r w:rsidRPr="0026475C">
              <w:rPr>
                <w:sz w:val="14"/>
                <w:szCs w:val="14"/>
              </w:rPr>
              <w:t>0,092</w:t>
            </w:r>
          </w:p>
        </w:tc>
        <w:tc>
          <w:tcPr>
            <w:tcW w:w="274" w:type="pct"/>
            <w:tcBorders>
              <w:top w:val="nil"/>
              <w:left w:val="nil"/>
              <w:bottom w:val="single" w:sz="4" w:space="0" w:color="auto"/>
              <w:right w:val="single" w:sz="8" w:space="0" w:color="auto"/>
            </w:tcBorders>
            <w:shd w:val="clear" w:color="auto" w:fill="auto"/>
            <w:vAlign w:val="center"/>
            <w:hideMark/>
          </w:tcPr>
          <w:p w14:paraId="2FF5DE77" w14:textId="77777777" w:rsidR="0026475C" w:rsidRPr="0026475C" w:rsidRDefault="0026475C" w:rsidP="0026475C">
            <w:pPr>
              <w:jc w:val="center"/>
              <w:rPr>
                <w:sz w:val="14"/>
                <w:szCs w:val="14"/>
              </w:rPr>
            </w:pPr>
            <w:r w:rsidRPr="0026475C">
              <w:rPr>
                <w:sz w:val="14"/>
                <w:szCs w:val="14"/>
              </w:rPr>
              <w:t>0,097</w:t>
            </w:r>
          </w:p>
        </w:tc>
      </w:tr>
      <w:tr w:rsidR="0026475C" w:rsidRPr="0026475C" w14:paraId="62D4386C"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4F37FDB5" w14:textId="77777777" w:rsidR="0026475C" w:rsidRPr="0026475C" w:rsidRDefault="0026475C" w:rsidP="0026475C">
            <w:pPr>
              <w:jc w:val="center"/>
              <w:rPr>
                <w:sz w:val="14"/>
                <w:szCs w:val="14"/>
              </w:rPr>
            </w:pPr>
            <w:r w:rsidRPr="0026475C">
              <w:rPr>
                <w:sz w:val="14"/>
                <w:szCs w:val="14"/>
              </w:rPr>
              <w:t>12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20CF89F" w14:textId="77777777" w:rsidR="0026475C" w:rsidRPr="0026475C" w:rsidRDefault="0026475C" w:rsidP="0026475C">
            <w:pPr>
              <w:rPr>
                <w:sz w:val="14"/>
                <w:szCs w:val="14"/>
              </w:rPr>
            </w:pPr>
            <w:r w:rsidRPr="0026475C">
              <w:rPr>
                <w:sz w:val="14"/>
                <w:szCs w:val="14"/>
              </w:rPr>
              <w:t>За пределы региона</w:t>
            </w:r>
          </w:p>
        </w:tc>
        <w:tc>
          <w:tcPr>
            <w:tcW w:w="216" w:type="pct"/>
            <w:tcBorders>
              <w:top w:val="nil"/>
              <w:left w:val="nil"/>
              <w:bottom w:val="single" w:sz="4" w:space="0" w:color="auto"/>
              <w:right w:val="single" w:sz="8" w:space="0" w:color="auto"/>
            </w:tcBorders>
            <w:shd w:val="clear" w:color="auto" w:fill="auto"/>
            <w:vAlign w:val="center"/>
            <w:hideMark/>
          </w:tcPr>
          <w:p w14:paraId="36AACCDF"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51824A1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E60843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7BBCB4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A72323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9FD568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6EC434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DD6E9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9E80CA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63ABAF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6243EA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785204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9333A4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D5069E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0FB72CD"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96FD892" w14:textId="77777777" w:rsidR="0026475C" w:rsidRPr="0026475C" w:rsidRDefault="0026475C" w:rsidP="0026475C">
            <w:pPr>
              <w:jc w:val="center"/>
              <w:rPr>
                <w:sz w:val="14"/>
                <w:szCs w:val="14"/>
              </w:rPr>
            </w:pPr>
            <w:r w:rsidRPr="0026475C">
              <w:rPr>
                <w:sz w:val="14"/>
                <w:szCs w:val="14"/>
              </w:rPr>
              <w:t>0,000</w:t>
            </w:r>
          </w:p>
        </w:tc>
      </w:tr>
      <w:tr w:rsidR="0026475C" w:rsidRPr="0026475C" w14:paraId="686D3584"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0285754F" w14:textId="77777777" w:rsidR="0026475C" w:rsidRPr="0026475C" w:rsidRDefault="0026475C" w:rsidP="0026475C">
            <w:pPr>
              <w:jc w:val="center"/>
              <w:rPr>
                <w:sz w:val="14"/>
                <w:szCs w:val="14"/>
              </w:rPr>
            </w:pPr>
            <w:r w:rsidRPr="0026475C">
              <w:rPr>
                <w:sz w:val="14"/>
                <w:szCs w:val="14"/>
              </w:rPr>
              <w:t>13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4F204A8" w14:textId="77777777" w:rsidR="0026475C" w:rsidRPr="0026475C" w:rsidRDefault="0026475C" w:rsidP="0026475C">
            <w:pPr>
              <w:rPr>
                <w:sz w:val="14"/>
                <w:szCs w:val="14"/>
              </w:rPr>
            </w:pPr>
            <w:r w:rsidRPr="0026475C">
              <w:rPr>
                <w:sz w:val="14"/>
                <w:szCs w:val="14"/>
              </w:rPr>
              <w:t xml:space="preserve">Производственные нужды ЭСО </w:t>
            </w:r>
          </w:p>
        </w:tc>
        <w:tc>
          <w:tcPr>
            <w:tcW w:w="216" w:type="pct"/>
            <w:tcBorders>
              <w:top w:val="nil"/>
              <w:left w:val="nil"/>
              <w:bottom w:val="single" w:sz="4" w:space="0" w:color="auto"/>
              <w:right w:val="single" w:sz="8" w:space="0" w:color="auto"/>
            </w:tcBorders>
            <w:shd w:val="clear" w:color="auto" w:fill="auto"/>
            <w:vAlign w:val="center"/>
            <w:hideMark/>
          </w:tcPr>
          <w:p w14:paraId="63A97A4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7C4A6B8" w14:textId="77777777" w:rsidR="0026475C" w:rsidRPr="0026475C" w:rsidRDefault="0026475C" w:rsidP="0026475C">
            <w:pPr>
              <w:jc w:val="center"/>
              <w:rPr>
                <w:sz w:val="14"/>
                <w:szCs w:val="14"/>
              </w:rPr>
            </w:pPr>
            <w:r w:rsidRPr="0026475C">
              <w:rPr>
                <w:sz w:val="14"/>
                <w:szCs w:val="14"/>
              </w:rPr>
              <w:t>0,091</w:t>
            </w:r>
          </w:p>
        </w:tc>
        <w:tc>
          <w:tcPr>
            <w:tcW w:w="222" w:type="pct"/>
            <w:tcBorders>
              <w:top w:val="nil"/>
              <w:left w:val="nil"/>
              <w:bottom w:val="single" w:sz="4" w:space="0" w:color="auto"/>
              <w:right w:val="single" w:sz="8" w:space="0" w:color="auto"/>
            </w:tcBorders>
            <w:shd w:val="clear" w:color="000000" w:fill="FFFFFF"/>
            <w:vAlign w:val="center"/>
            <w:hideMark/>
          </w:tcPr>
          <w:p w14:paraId="4E3CD22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E5654C5" w14:textId="77777777" w:rsidR="0026475C" w:rsidRPr="0026475C" w:rsidRDefault="0026475C" w:rsidP="0026475C">
            <w:pPr>
              <w:jc w:val="center"/>
              <w:rPr>
                <w:sz w:val="14"/>
                <w:szCs w:val="14"/>
              </w:rPr>
            </w:pPr>
            <w:r w:rsidRPr="0026475C">
              <w:rPr>
                <w:sz w:val="14"/>
                <w:szCs w:val="14"/>
              </w:rPr>
              <w:t>0,090</w:t>
            </w:r>
          </w:p>
        </w:tc>
        <w:tc>
          <w:tcPr>
            <w:tcW w:w="222" w:type="pct"/>
            <w:tcBorders>
              <w:top w:val="nil"/>
              <w:left w:val="nil"/>
              <w:bottom w:val="single" w:sz="4" w:space="0" w:color="auto"/>
              <w:right w:val="single" w:sz="8" w:space="0" w:color="auto"/>
            </w:tcBorders>
            <w:shd w:val="clear" w:color="000000" w:fill="FFFFFF"/>
            <w:vAlign w:val="center"/>
            <w:hideMark/>
          </w:tcPr>
          <w:p w14:paraId="20FECB0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9C0A87B" w14:textId="77777777" w:rsidR="0026475C" w:rsidRPr="0026475C" w:rsidRDefault="0026475C" w:rsidP="0026475C">
            <w:pPr>
              <w:jc w:val="center"/>
              <w:rPr>
                <w:sz w:val="14"/>
                <w:szCs w:val="14"/>
              </w:rPr>
            </w:pPr>
            <w:r w:rsidRPr="0026475C">
              <w:rPr>
                <w:sz w:val="14"/>
                <w:szCs w:val="14"/>
              </w:rPr>
              <w:t>0,181</w:t>
            </w:r>
          </w:p>
        </w:tc>
        <w:tc>
          <w:tcPr>
            <w:tcW w:w="223" w:type="pct"/>
            <w:tcBorders>
              <w:top w:val="nil"/>
              <w:left w:val="nil"/>
              <w:bottom w:val="single" w:sz="4" w:space="0" w:color="auto"/>
              <w:right w:val="single" w:sz="8" w:space="0" w:color="auto"/>
            </w:tcBorders>
            <w:shd w:val="clear" w:color="000000" w:fill="FFFFFF"/>
            <w:vAlign w:val="center"/>
            <w:hideMark/>
          </w:tcPr>
          <w:p w14:paraId="1F0C7311" w14:textId="77777777" w:rsidR="0026475C" w:rsidRPr="0026475C" w:rsidRDefault="0026475C" w:rsidP="0026475C">
            <w:pPr>
              <w:jc w:val="center"/>
              <w:rPr>
                <w:sz w:val="14"/>
                <w:szCs w:val="14"/>
              </w:rPr>
            </w:pPr>
            <w:r w:rsidRPr="0026475C">
              <w:rPr>
                <w:sz w:val="14"/>
                <w:szCs w:val="14"/>
              </w:rPr>
              <w:t>0,091</w:t>
            </w:r>
          </w:p>
        </w:tc>
        <w:tc>
          <w:tcPr>
            <w:tcW w:w="222" w:type="pct"/>
            <w:tcBorders>
              <w:top w:val="nil"/>
              <w:left w:val="nil"/>
              <w:bottom w:val="single" w:sz="4" w:space="0" w:color="auto"/>
              <w:right w:val="single" w:sz="8" w:space="0" w:color="auto"/>
            </w:tcBorders>
            <w:shd w:val="clear" w:color="000000" w:fill="FFFFFF"/>
            <w:vAlign w:val="center"/>
            <w:hideMark/>
          </w:tcPr>
          <w:p w14:paraId="3BA71AB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4B963AF" w14:textId="77777777" w:rsidR="0026475C" w:rsidRPr="0026475C" w:rsidRDefault="0026475C" w:rsidP="0026475C">
            <w:pPr>
              <w:jc w:val="center"/>
              <w:rPr>
                <w:sz w:val="14"/>
                <w:szCs w:val="14"/>
              </w:rPr>
            </w:pPr>
            <w:r w:rsidRPr="0026475C">
              <w:rPr>
                <w:sz w:val="14"/>
                <w:szCs w:val="14"/>
              </w:rPr>
              <w:t>0,090</w:t>
            </w:r>
          </w:p>
        </w:tc>
        <w:tc>
          <w:tcPr>
            <w:tcW w:w="222" w:type="pct"/>
            <w:tcBorders>
              <w:top w:val="nil"/>
              <w:left w:val="nil"/>
              <w:bottom w:val="single" w:sz="4" w:space="0" w:color="auto"/>
              <w:right w:val="single" w:sz="8" w:space="0" w:color="auto"/>
            </w:tcBorders>
            <w:shd w:val="clear" w:color="000000" w:fill="FFFFFF"/>
            <w:vAlign w:val="center"/>
            <w:hideMark/>
          </w:tcPr>
          <w:p w14:paraId="2731EBB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12BCB34" w14:textId="77777777" w:rsidR="0026475C" w:rsidRPr="0026475C" w:rsidRDefault="0026475C" w:rsidP="0026475C">
            <w:pPr>
              <w:jc w:val="center"/>
              <w:rPr>
                <w:sz w:val="14"/>
                <w:szCs w:val="14"/>
              </w:rPr>
            </w:pPr>
            <w:r w:rsidRPr="0026475C">
              <w:rPr>
                <w:sz w:val="14"/>
                <w:szCs w:val="14"/>
              </w:rPr>
              <w:t>0,181</w:t>
            </w:r>
          </w:p>
        </w:tc>
        <w:tc>
          <w:tcPr>
            <w:tcW w:w="223" w:type="pct"/>
            <w:tcBorders>
              <w:top w:val="nil"/>
              <w:left w:val="nil"/>
              <w:bottom w:val="single" w:sz="4" w:space="0" w:color="auto"/>
              <w:right w:val="single" w:sz="8" w:space="0" w:color="auto"/>
            </w:tcBorders>
            <w:shd w:val="clear" w:color="000000" w:fill="FFFFFF"/>
            <w:vAlign w:val="center"/>
            <w:hideMark/>
          </w:tcPr>
          <w:p w14:paraId="481F64EE" w14:textId="77777777" w:rsidR="0026475C" w:rsidRPr="0026475C" w:rsidRDefault="0026475C" w:rsidP="0026475C">
            <w:pPr>
              <w:jc w:val="center"/>
              <w:rPr>
                <w:sz w:val="14"/>
                <w:szCs w:val="14"/>
              </w:rPr>
            </w:pPr>
            <w:r w:rsidRPr="0026475C">
              <w:rPr>
                <w:sz w:val="14"/>
                <w:szCs w:val="14"/>
              </w:rPr>
              <w:t>0,091</w:t>
            </w:r>
          </w:p>
        </w:tc>
        <w:tc>
          <w:tcPr>
            <w:tcW w:w="222" w:type="pct"/>
            <w:tcBorders>
              <w:top w:val="nil"/>
              <w:left w:val="nil"/>
              <w:bottom w:val="single" w:sz="4" w:space="0" w:color="auto"/>
              <w:right w:val="single" w:sz="8" w:space="0" w:color="auto"/>
            </w:tcBorders>
            <w:shd w:val="clear" w:color="000000" w:fill="FFFFFF"/>
            <w:vAlign w:val="center"/>
            <w:hideMark/>
          </w:tcPr>
          <w:p w14:paraId="776FCC8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70687F4" w14:textId="77777777" w:rsidR="0026475C" w:rsidRPr="0026475C" w:rsidRDefault="0026475C" w:rsidP="0026475C">
            <w:pPr>
              <w:jc w:val="center"/>
              <w:rPr>
                <w:sz w:val="14"/>
                <w:szCs w:val="14"/>
              </w:rPr>
            </w:pPr>
            <w:r w:rsidRPr="0026475C">
              <w:rPr>
                <w:sz w:val="14"/>
                <w:szCs w:val="14"/>
              </w:rPr>
              <w:t>0,090</w:t>
            </w:r>
          </w:p>
        </w:tc>
        <w:tc>
          <w:tcPr>
            <w:tcW w:w="223" w:type="pct"/>
            <w:tcBorders>
              <w:top w:val="nil"/>
              <w:left w:val="nil"/>
              <w:bottom w:val="single" w:sz="4" w:space="0" w:color="auto"/>
              <w:right w:val="single" w:sz="8" w:space="0" w:color="auto"/>
            </w:tcBorders>
            <w:shd w:val="clear" w:color="000000" w:fill="FFFFFF"/>
            <w:vAlign w:val="center"/>
            <w:hideMark/>
          </w:tcPr>
          <w:p w14:paraId="709A4992"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6A054D23" w14:textId="77777777" w:rsidR="0026475C" w:rsidRPr="0026475C" w:rsidRDefault="0026475C" w:rsidP="0026475C">
            <w:pPr>
              <w:jc w:val="center"/>
              <w:rPr>
                <w:sz w:val="14"/>
                <w:szCs w:val="14"/>
              </w:rPr>
            </w:pPr>
            <w:r w:rsidRPr="0026475C">
              <w:rPr>
                <w:sz w:val="14"/>
                <w:szCs w:val="14"/>
              </w:rPr>
              <w:t>0,181</w:t>
            </w:r>
          </w:p>
        </w:tc>
      </w:tr>
      <w:tr w:rsidR="0026475C" w:rsidRPr="0026475C" w14:paraId="4E5BE436"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40AB082F" w14:textId="77777777" w:rsidR="0026475C" w:rsidRPr="0026475C" w:rsidRDefault="0026475C" w:rsidP="0026475C">
            <w:pPr>
              <w:jc w:val="center"/>
              <w:rPr>
                <w:sz w:val="14"/>
                <w:szCs w:val="14"/>
              </w:rPr>
            </w:pPr>
            <w:r w:rsidRPr="0026475C">
              <w:rPr>
                <w:sz w:val="14"/>
                <w:szCs w:val="14"/>
              </w:rPr>
              <w:t>14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C65B6E2" w14:textId="77777777" w:rsidR="0026475C" w:rsidRPr="0026475C" w:rsidRDefault="0026475C" w:rsidP="0026475C">
            <w:pPr>
              <w:rPr>
                <w:sz w:val="14"/>
                <w:szCs w:val="14"/>
              </w:rPr>
            </w:pPr>
            <w:r w:rsidRPr="0026475C">
              <w:rPr>
                <w:sz w:val="14"/>
                <w:szCs w:val="14"/>
              </w:rPr>
              <w:t>Отпуск в смежные сетевые компании</w:t>
            </w:r>
          </w:p>
        </w:tc>
        <w:tc>
          <w:tcPr>
            <w:tcW w:w="216" w:type="pct"/>
            <w:tcBorders>
              <w:top w:val="nil"/>
              <w:left w:val="nil"/>
              <w:bottom w:val="single" w:sz="4" w:space="0" w:color="auto"/>
              <w:right w:val="single" w:sz="8" w:space="0" w:color="auto"/>
            </w:tcBorders>
            <w:shd w:val="clear" w:color="auto" w:fill="auto"/>
            <w:vAlign w:val="center"/>
            <w:hideMark/>
          </w:tcPr>
          <w:p w14:paraId="6525E4B3"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79C396BE" w14:textId="77777777" w:rsidR="0026475C" w:rsidRPr="0026475C" w:rsidRDefault="0026475C" w:rsidP="0026475C">
            <w:pPr>
              <w:jc w:val="center"/>
              <w:rPr>
                <w:sz w:val="14"/>
                <w:szCs w:val="14"/>
              </w:rPr>
            </w:pPr>
            <w:r w:rsidRPr="0026475C">
              <w:rPr>
                <w:sz w:val="14"/>
                <w:szCs w:val="14"/>
              </w:rPr>
              <w:t>7,381</w:t>
            </w:r>
          </w:p>
        </w:tc>
        <w:tc>
          <w:tcPr>
            <w:tcW w:w="222" w:type="pct"/>
            <w:tcBorders>
              <w:top w:val="nil"/>
              <w:left w:val="nil"/>
              <w:bottom w:val="single" w:sz="4" w:space="0" w:color="auto"/>
              <w:right w:val="single" w:sz="8" w:space="0" w:color="auto"/>
            </w:tcBorders>
            <w:shd w:val="clear" w:color="auto" w:fill="auto"/>
            <w:vAlign w:val="center"/>
            <w:hideMark/>
          </w:tcPr>
          <w:p w14:paraId="5F7AF08E" w14:textId="77777777" w:rsidR="0026475C" w:rsidRPr="0026475C" w:rsidRDefault="0026475C" w:rsidP="0026475C">
            <w:pPr>
              <w:jc w:val="center"/>
              <w:rPr>
                <w:sz w:val="14"/>
                <w:szCs w:val="14"/>
              </w:rPr>
            </w:pPr>
            <w:r w:rsidRPr="0026475C">
              <w:rPr>
                <w:sz w:val="14"/>
                <w:szCs w:val="14"/>
              </w:rPr>
              <w:t>16,293</w:t>
            </w:r>
          </w:p>
        </w:tc>
        <w:tc>
          <w:tcPr>
            <w:tcW w:w="222" w:type="pct"/>
            <w:tcBorders>
              <w:top w:val="nil"/>
              <w:left w:val="nil"/>
              <w:bottom w:val="single" w:sz="4" w:space="0" w:color="auto"/>
              <w:right w:val="single" w:sz="8" w:space="0" w:color="auto"/>
            </w:tcBorders>
            <w:shd w:val="clear" w:color="auto" w:fill="auto"/>
            <w:vAlign w:val="center"/>
            <w:hideMark/>
          </w:tcPr>
          <w:p w14:paraId="0A6B6968" w14:textId="77777777" w:rsidR="0026475C" w:rsidRPr="0026475C" w:rsidRDefault="0026475C" w:rsidP="0026475C">
            <w:pPr>
              <w:jc w:val="center"/>
              <w:rPr>
                <w:sz w:val="14"/>
                <w:szCs w:val="14"/>
              </w:rPr>
            </w:pPr>
            <w:r w:rsidRPr="0026475C">
              <w:rPr>
                <w:sz w:val="14"/>
                <w:szCs w:val="14"/>
              </w:rPr>
              <w:t>5,077</w:t>
            </w:r>
          </w:p>
        </w:tc>
        <w:tc>
          <w:tcPr>
            <w:tcW w:w="222" w:type="pct"/>
            <w:tcBorders>
              <w:top w:val="nil"/>
              <w:left w:val="nil"/>
              <w:bottom w:val="single" w:sz="4" w:space="0" w:color="auto"/>
              <w:right w:val="single" w:sz="8" w:space="0" w:color="auto"/>
            </w:tcBorders>
            <w:shd w:val="clear" w:color="auto" w:fill="auto"/>
            <w:vAlign w:val="center"/>
            <w:hideMark/>
          </w:tcPr>
          <w:p w14:paraId="55B76AE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88C5177" w14:textId="77777777" w:rsidR="0026475C" w:rsidRPr="0026475C" w:rsidRDefault="0026475C" w:rsidP="0026475C">
            <w:pPr>
              <w:jc w:val="center"/>
              <w:rPr>
                <w:sz w:val="14"/>
                <w:szCs w:val="14"/>
              </w:rPr>
            </w:pPr>
            <w:r w:rsidRPr="0026475C">
              <w:rPr>
                <w:sz w:val="14"/>
                <w:szCs w:val="14"/>
              </w:rPr>
              <w:t>28,751</w:t>
            </w:r>
          </w:p>
        </w:tc>
        <w:tc>
          <w:tcPr>
            <w:tcW w:w="223" w:type="pct"/>
            <w:tcBorders>
              <w:top w:val="nil"/>
              <w:left w:val="nil"/>
              <w:bottom w:val="single" w:sz="4" w:space="0" w:color="auto"/>
              <w:right w:val="single" w:sz="8" w:space="0" w:color="auto"/>
            </w:tcBorders>
            <w:shd w:val="clear" w:color="auto" w:fill="auto"/>
            <w:vAlign w:val="center"/>
            <w:hideMark/>
          </w:tcPr>
          <w:p w14:paraId="3A1E3B9D" w14:textId="77777777" w:rsidR="0026475C" w:rsidRPr="0026475C" w:rsidRDefault="0026475C" w:rsidP="0026475C">
            <w:pPr>
              <w:jc w:val="center"/>
              <w:rPr>
                <w:sz w:val="14"/>
                <w:szCs w:val="14"/>
              </w:rPr>
            </w:pPr>
            <w:r w:rsidRPr="0026475C">
              <w:rPr>
                <w:sz w:val="14"/>
                <w:szCs w:val="14"/>
              </w:rPr>
              <w:t>7,199</w:t>
            </w:r>
          </w:p>
        </w:tc>
        <w:tc>
          <w:tcPr>
            <w:tcW w:w="222" w:type="pct"/>
            <w:tcBorders>
              <w:top w:val="nil"/>
              <w:left w:val="nil"/>
              <w:bottom w:val="single" w:sz="4" w:space="0" w:color="auto"/>
              <w:right w:val="single" w:sz="8" w:space="0" w:color="auto"/>
            </w:tcBorders>
            <w:shd w:val="clear" w:color="auto" w:fill="auto"/>
            <w:vAlign w:val="center"/>
            <w:hideMark/>
          </w:tcPr>
          <w:p w14:paraId="34E1D9C4" w14:textId="77777777" w:rsidR="0026475C" w:rsidRPr="0026475C" w:rsidRDefault="0026475C" w:rsidP="0026475C">
            <w:pPr>
              <w:jc w:val="center"/>
              <w:rPr>
                <w:sz w:val="14"/>
                <w:szCs w:val="14"/>
              </w:rPr>
            </w:pPr>
            <w:r w:rsidRPr="0026475C">
              <w:rPr>
                <w:sz w:val="14"/>
                <w:szCs w:val="14"/>
              </w:rPr>
              <w:t>15,926</w:t>
            </w:r>
          </w:p>
        </w:tc>
        <w:tc>
          <w:tcPr>
            <w:tcW w:w="222" w:type="pct"/>
            <w:tcBorders>
              <w:top w:val="nil"/>
              <w:left w:val="nil"/>
              <w:bottom w:val="single" w:sz="4" w:space="0" w:color="auto"/>
              <w:right w:val="single" w:sz="8" w:space="0" w:color="auto"/>
            </w:tcBorders>
            <w:shd w:val="clear" w:color="auto" w:fill="auto"/>
            <w:vAlign w:val="center"/>
            <w:hideMark/>
          </w:tcPr>
          <w:p w14:paraId="576C04FA" w14:textId="77777777" w:rsidR="0026475C" w:rsidRPr="0026475C" w:rsidRDefault="0026475C" w:rsidP="0026475C">
            <w:pPr>
              <w:jc w:val="center"/>
              <w:rPr>
                <w:sz w:val="14"/>
                <w:szCs w:val="14"/>
              </w:rPr>
            </w:pPr>
            <w:r w:rsidRPr="0026475C">
              <w:rPr>
                <w:sz w:val="14"/>
                <w:szCs w:val="14"/>
              </w:rPr>
              <w:t>4,931</w:t>
            </w:r>
          </w:p>
        </w:tc>
        <w:tc>
          <w:tcPr>
            <w:tcW w:w="222" w:type="pct"/>
            <w:tcBorders>
              <w:top w:val="nil"/>
              <w:left w:val="nil"/>
              <w:bottom w:val="single" w:sz="4" w:space="0" w:color="auto"/>
              <w:right w:val="single" w:sz="8" w:space="0" w:color="auto"/>
            </w:tcBorders>
            <w:shd w:val="clear" w:color="auto" w:fill="auto"/>
            <w:vAlign w:val="center"/>
            <w:hideMark/>
          </w:tcPr>
          <w:p w14:paraId="6607BD5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1F6A5BD" w14:textId="77777777" w:rsidR="0026475C" w:rsidRPr="0026475C" w:rsidRDefault="0026475C" w:rsidP="0026475C">
            <w:pPr>
              <w:jc w:val="center"/>
              <w:rPr>
                <w:sz w:val="14"/>
                <w:szCs w:val="14"/>
              </w:rPr>
            </w:pPr>
            <w:r w:rsidRPr="0026475C">
              <w:rPr>
                <w:sz w:val="14"/>
                <w:szCs w:val="14"/>
              </w:rPr>
              <w:t>28,056</w:t>
            </w:r>
          </w:p>
        </w:tc>
        <w:tc>
          <w:tcPr>
            <w:tcW w:w="223" w:type="pct"/>
            <w:tcBorders>
              <w:top w:val="nil"/>
              <w:left w:val="nil"/>
              <w:bottom w:val="single" w:sz="4" w:space="0" w:color="auto"/>
              <w:right w:val="single" w:sz="8" w:space="0" w:color="auto"/>
            </w:tcBorders>
            <w:shd w:val="clear" w:color="auto" w:fill="auto"/>
            <w:vAlign w:val="center"/>
            <w:hideMark/>
          </w:tcPr>
          <w:p w14:paraId="7E413147" w14:textId="77777777" w:rsidR="0026475C" w:rsidRPr="0026475C" w:rsidRDefault="0026475C" w:rsidP="0026475C">
            <w:pPr>
              <w:jc w:val="center"/>
              <w:rPr>
                <w:sz w:val="14"/>
                <w:szCs w:val="14"/>
              </w:rPr>
            </w:pPr>
            <w:r w:rsidRPr="0026475C">
              <w:rPr>
                <w:sz w:val="14"/>
                <w:szCs w:val="14"/>
              </w:rPr>
              <w:t>7,290</w:t>
            </w:r>
          </w:p>
        </w:tc>
        <w:tc>
          <w:tcPr>
            <w:tcW w:w="222" w:type="pct"/>
            <w:tcBorders>
              <w:top w:val="nil"/>
              <w:left w:val="nil"/>
              <w:bottom w:val="single" w:sz="4" w:space="0" w:color="auto"/>
              <w:right w:val="single" w:sz="8" w:space="0" w:color="auto"/>
            </w:tcBorders>
            <w:shd w:val="clear" w:color="auto" w:fill="auto"/>
            <w:vAlign w:val="center"/>
            <w:hideMark/>
          </w:tcPr>
          <w:p w14:paraId="260C6708" w14:textId="77777777" w:rsidR="0026475C" w:rsidRPr="0026475C" w:rsidRDefault="0026475C" w:rsidP="0026475C">
            <w:pPr>
              <w:jc w:val="center"/>
              <w:rPr>
                <w:sz w:val="14"/>
                <w:szCs w:val="14"/>
              </w:rPr>
            </w:pPr>
            <w:r w:rsidRPr="0026475C">
              <w:rPr>
                <w:sz w:val="14"/>
                <w:szCs w:val="14"/>
              </w:rPr>
              <w:t>16,110</w:t>
            </w:r>
          </w:p>
        </w:tc>
        <w:tc>
          <w:tcPr>
            <w:tcW w:w="223" w:type="pct"/>
            <w:tcBorders>
              <w:top w:val="nil"/>
              <w:left w:val="nil"/>
              <w:bottom w:val="single" w:sz="4" w:space="0" w:color="auto"/>
              <w:right w:val="single" w:sz="8" w:space="0" w:color="auto"/>
            </w:tcBorders>
            <w:shd w:val="clear" w:color="auto" w:fill="auto"/>
            <w:vAlign w:val="center"/>
            <w:hideMark/>
          </w:tcPr>
          <w:p w14:paraId="44D969A9" w14:textId="77777777" w:rsidR="0026475C" w:rsidRPr="0026475C" w:rsidRDefault="0026475C" w:rsidP="0026475C">
            <w:pPr>
              <w:jc w:val="center"/>
              <w:rPr>
                <w:sz w:val="14"/>
                <w:szCs w:val="14"/>
              </w:rPr>
            </w:pPr>
            <w:r w:rsidRPr="0026475C">
              <w:rPr>
                <w:sz w:val="14"/>
                <w:szCs w:val="14"/>
              </w:rPr>
              <w:t>5,004</w:t>
            </w:r>
          </w:p>
        </w:tc>
        <w:tc>
          <w:tcPr>
            <w:tcW w:w="223" w:type="pct"/>
            <w:tcBorders>
              <w:top w:val="nil"/>
              <w:left w:val="nil"/>
              <w:bottom w:val="single" w:sz="4" w:space="0" w:color="auto"/>
              <w:right w:val="single" w:sz="8" w:space="0" w:color="auto"/>
            </w:tcBorders>
            <w:shd w:val="clear" w:color="auto" w:fill="auto"/>
            <w:vAlign w:val="center"/>
            <w:hideMark/>
          </w:tcPr>
          <w:p w14:paraId="63B7445F"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8C6D166" w14:textId="77777777" w:rsidR="0026475C" w:rsidRPr="0026475C" w:rsidRDefault="0026475C" w:rsidP="0026475C">
            <w:pPr>
              <w:jc w:val="center"/>
              <w:rPr>
                <w:sz w:val="14"/>
                <w:szCs w:val="14"/>
              </w:rPr>
            </w:pPr>
            <w:r w:rsidRPr="0026475C">
              <w:rPr>
                <w:sz w:val="14"/>
                <w:szCs w:val="14"/>
              </w:rPr>
              <w:t>28,403</w:t>
            </w:r>
          </w:p>
        </w:tc>
      </w:tr>
      <w:tr w:rsidR="0026475C" w:rsidRPr="0026475C" w14:paraId="3D6DC3AB" w14:textId="77777777" w:rsidTr="009734C9">
        <w:trPr>
          <w:trHeight w:val="20"/>
        </w:trPr>
        <w:tc>
          <w:tcPr>
            <w:tcW w:w="177" w:type="pct"/>
            <w:tcBorders>
              <w:top w:val="nil"/>
              <w:left w:val="single" w:sz="8" w:space="0" w:color="auto"/>
              <w:bottom w:val="nil"/>
              <w:right w:val="nil"/>
            </w:tcBorders>
            <w:shd w:val="clear" w:color="auto" w:fill="auto"/>
            <w:vAlign w:val="center"/>
            <w:hideMark/>
          </w:tcPr>
          <w:p w14:paraId="364EC14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658F26C" w14:textId="77777777" w:rsidR="0026475C" w:rsidRPr="0026475C" w:rsidRDefault="0026475C" w:rsidP="0026475C">
            <w:pPr>
              <w:jc w:val="right"/>
              <w:rPr>
                <w:sz w:val="14"/>
                <w:szCs w:val="14"/>
              </w:rPr>
            </w:pPr>
            <w:r w:rsidRPr="0026475C">
              <w:rPr>
                <w:sz w:val="14"/>
                <w:szCs w:val="14"/>
              </w:rPr>
              <w:t>«Горэлектросеть» ООО  (ИНН 4217127144)</w:t>
            </w:r>
          </w:p>
        </w:tc>
        <w:tc>
          <w:tcPr>
            <w:tcW w:w="216" w:type="pct"/>
            <w:tcBorders>
              <w:top w:val="nil"/>
              <w:left w:val="nil"/>
              <w:bottom w:val="single" w:sz="4" w:space="0" w:color="auto"/>
              <w:right w:val="single" w:sz="8" w:space="0" w:color="auto"/>
            </w:tcBorders>
            <w:shd w:val="clear" w:color="auto" w:fill="auto"/>
            <w:vAlign w:val="center"/>
            <w:hideMark/>
          </w:tcPr>
          <w:p w14:paraId="1D58CCD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2B7F38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606798E"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single" w:sz="4" w:space="0" w:color="auto"/>
              <w:right w:val="single" w:sz="8" w:space="0" w:color="auto"/>
            </w:tcBorders>
            <w:shd w:val="clear" w:color="000000" w:fill="FFFFFF"/>
            <w:vAlign w:val="center"/>
            <w:hideMark/>
          </w:tcPr>
          <w:p w14:paraId="11720BA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F3537E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7AE1134" w14:textId="77777777" w:rsidR="0026475C" w:rsidRPr="0026475C" w:rsidRDefault="0026475C" w:rsidP="0026475C">
            <w:pPr>
              <w:jc w:val="center"/>
              <w:rPr>
                <w:sz w:val="14"/>
                <w:szCs w:val="14"/>
              </w:rPr>
            </w:pPr>
            <w:r w:rsidRPr="0026475C">
              <w:rPr>
                <w:sz w:val="14"/>
                <w:szCs w:val="14"/>
              </w:rPr>
              <w:t>0,002</w:t>
            </w:r>
          </w:p>
        </w:tc>
        <w:tc>
          <w:tcPr>
            <w:tcW w:w="223" w:type="pct"/>
            <w:tcBorders>
              <w:top w:val="nil"/>
              <w:left w:val="nil"/>
              <w:bottom w:val="single" w:sz="4" w:space="0" w:color="auto"/>
              <w:right w:val="single" w:sz="8" w:space="0" w:color="auto"/>
            </w:tcBorders>
            <w:shd w:val="clear" w:color="000000" w:fill="FFFFFF"/>
            <w:vAlign w:val="center"/>
            <w:hideMark/>
          </w:tcPr>
          <w:p w14:paraId="0BD6B68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725538D"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single" w:sz="4" w:space="0" w:color="auto"/>
              <w:right w:val="single" w:sz="8" w:space="0" w:color="auto"/>
            </w:tcBorders>
            <w:shd w:val="clear" w:color="000000" w:fill="FFFFFF"/>
            <w:vAlign w:val="center"/>
            <w:hideMark/>
          </w:tcPr>
          <w:p w14:paraId="7E03216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924B2A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FE6627E" w14:textId="77777777" w:rsidR="0026475C" w:rsidRPr="0026475C" w:rsidRDefault="0026475C" w:rsidP="0026475C">
            <w:pPr>
              <w:jc w:val="center"/>
              <w:rPr>
                <w:sz w:val="14"/>
                <w:szCs w:val="14"/>
              </w:rPr>
            </w:pPr>
            <w:r w:rsidRPr="0026475C">
              <w:rPr>
                <w:sz w:val="14"/>
                <w:szCs w:val="14"/>
              </w:rPr>
              <w:t>0,002</w:t>
            </w:r>
          </w:p>
        </w:tc>
        <w:tc>
          <w:tcPr>
            <w:tcW w:w="223" w:type="pct"/>
            <w:tcBorders>
              <w:top w:val="nil"/>
              <w:left w:val="nil"/>
              <w:bottom w:val="single" w:sz="4" w:space="0" w:color="auto"/>
              <w:right w:val="single" w:sz="8" w:space="0" w:color="auto"/>
            </w:tcBorders>
            <w:shd w:val="clear" w:color="000000" w:fill="FFFFFF"/>
            <w:vAlign w:val="center"/>
            <w:hideMark/>
          </w:tcPr>
          <w:p w14:paraId="745D73F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0366555" w14:textId="77777777" w:rsidR="0026475C" w:rsidRPr="0026475C" w:rsidRDefault="0026475C" w:rsidP="0026475C">
            <w:pPr>
              <w:jc w:val="center"/>
              <w:rPr>
                <w:sz w:val="14"/>
                <w:szCs w:val="14"/>
              </w:rPr>
            </w:pPr>
            <w:r w:rsidRPr="0026475C">
              <w:rPr>
                <w:sz w:val="14"/>
                <w:szCs w:val="14"/>
              </w:rPr>
              <w:t>0,002</w:t>
            </w:r>
          </w:p>
        </w:tc>
        <w:tc>
          <w:tcPr>
            <w:tcW w:w="223" w:type="pct"/>
            <w:tcBorders>
              <w:top w:val="nil"/>
              <w:left w:val="nil"/>
              <w:bottom w:val="single" w:sz="4" w:space="0" w:color="auto"/>
              <w:right w:val="single" w:sz="8" w:space="0" w:color="auto"/>
            </w:tcBorders>
            <w:shd w:val="clear" w:color="000000" w:fill="FFFFFF"/>
            <w:vAlign w:val="center"/>
            <w:hideMark/>
          </w:tcPr>
          <w:p w14:paraId="01DA33F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B0751A9"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2D48136" w14:textId="77777777" w:rsidR="0026475C" w:rsidRPr="0026475C" w:rsidRDefault="0026475C" w:rsidP="0026475C">
            <w:pPr>
              <w:jc w:val="center"/>
              <w:rPr>
                <w:sz w:val="14"/>
                <w:szCs w:val="14"/>
              </w:rPr>
            </w:pPr>
            <w:r w:rsidRPr="0026475C">
              <w:rPr>
                <w:sz w:val="14"/>
                <w:szCs w:val="14"/>
              </w:rPr>
              <w:t>0,002</w:t>
            </w:r>
          </w:p>
        </w:tc>
      </w:tr>
      <w:tr w:rsidR="0026475C" w:rsidRPr="0026475C" w14:paraId="26CE2E79"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36F842CD"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D27777B" w14:textId="77777777" w:rsidR="0026475C" w:rsidRPr="0026475C" w:rsidRDefault="0026475C" w:rsidP="0026475C">
            <w:pPr>
              <w:jc w:val="right"/>
              <w:rPr>
                <w:sz w:val="14"/>
                <w:szCs w:val="14"/>
              </w:rPr>
            </w:pPr>
            <w:r w:rsidRPr="0026475C">
              <w:rPr>
                <w:sz w:val="14"/>
                <w:szCs w:val="14"/>
              </w:rPr>
              <w:t>«ЕвразЭнергоТранс» ООО (ИНН 4217084532)</w:t>
            </w:r>
          </w:p>
        </w:tc>
        <w:tc>
          <w:tcPr>
            <w:tcW w:w="216" w:type="pct"/>
            <w:tcBorders>
              <w:top w:val="nil"/>
              <w:left w:val="nil"/>
              <w:bottom w:val="single" w:sz="4" w:space="0" w:color="auto"/>
              <w:right w:val="single" w:sz="8" w:space="0" w:color="auto"/>
            </w:tcBorders>
            <w:shd w:val="clear" w:color="auto" w:fill="auto"/>
            <w:vAlign w:val="center"/>
            <w:hideMark/>
          </w:tcPr>
          <w:p w14:paraId="1E1F8EB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3BB1CA1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EA260C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6682B6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56F31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3B8111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775975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53BF71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8830B6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658D3A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8BD26E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B8964F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0F3792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77AA43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6FA4817"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AAC8098" w14:textId="77777777" w:rsidR="0026475C" w:rsidRPr="0026475C" w:rsidRDefault="0026475C" w:rsidP="0026475C">
            <w:pPr>
              <w:jc w:val="center"/>
              <w:rPr>
                <w:sz w:val="14"/>
                <w:szCs w:val="14"/>
              </w:rPr>
            </w:pPr>
            <w:r w:rsidRPr="0026475C">
              <w:rPr>
                <w:sz w:val="14"/>
                <w:szCs w:val="14"/>
              </w:rPr>
              <w:t>0,000</w:t>
            </w:r>
          </w:p>
        </w:tc>
      </w:tr>
      <w:tr w:rsidR="0026475C" w:rsidRPr="0026475C" w14:paraId="229C5687"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4ED996F9"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C819F15" w14:textId="77777777" w:rsidR="0026475C" w:rsidRPr="0026475C" w:rsidRDefault="0026475C" w:rsidP="0026475C">
            <w:pPr>
              <w:jc w:val="right"/>
              <w:rPr>
                <w:sz w:val="14"/>
                <w:szCs w:val="14"/>
              </w:rPr>
            </w:pPr>
            <w:r w:rsidRPr="0026475C">
              <w:rPr>
                <w:sz w:val="14"/>
                <w:szCs w:val="14"/>
              </w:rPr>
              <w:t>«Кузбасская энергосетевая компания» ООО (ИНН 4205109750)</w:t>
            </w:r>
          </w:p>
        </w:tc>
        <w:tc>
          <w:tcPr>
            <w:tcW w:w="216" w:type="pct"/>
            <w:tcBorders>
              <w:top w:val="nil"/>
              <w:left w:val="nil"/>
              <w:bottom w:val="single" w:sz="4" w:space="0" w:color="auto"/>
              <w:right w:val="single" w:sz="8" w:space="0" w:color="auto"/>
            </w:tcBorders>
            <w:shd w:val="clear" w:color="auto" w:fill="auto"/>
            <w:vAlign w:val="center"/>
            <w:hideMark/>
          </w:tcPr>
          <w:p w14:paraId="63C0AD3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1C0EBFE" w14:textId="77777777" w:rsidR="0026475C" w:rsidRPr="0026475C" w:rsidRDefault="0026475C" w:rsidP="0026475C">
            <w:pPr>
              <w:jc w:val="center"/>
              <w:rPr>
                <w:sz w:val="14"/>
                <w:szCs w:val="14"/>
              </w:rPr>
            </w:pPr>
            <w:r w:rsidRPr="0026475C">
              <w:rPr>
                <w:sz w:val="14"/>
                <w:szCs w:val="14"/>
              </w:rPr>
              <w:t>0,135</w:t>
            </w:r>
          </w:p>
        </w:tc>
        <w:tc>
          <w:tcPr>
            <w:tcW w:w="222" w:type="pct"/>
            <w:tcBorders>
              <w:top w:val="nil"/>
              <w:left w:val="nil"/>
              <w:bottom w:val="single" w:sz="4" w:space="0" w:color="auto"/>
              <w:right w:val="single" w:sz="8" w:space="0" w:color="auto"/>
            </w:tcBorders>
            <w:shd w:val="clear" w:color="000000" w:fill="FFFFFF"/>
            <w:vAlign w:val="center"/>
            <w:hideMark/>
          </w:tcPr>
          <w:p w14:paraId="112A5C26" w14:textId="77777777" w:rsidR="0026475C" w:rsidRPr="0026475C" w:rsidRDefault="0026475C" w:rsidP="0026475C">
            <w:pPr>
              <w:jc w:val="center"/>
              <w:rPr>
                <w:sz w:val="14"/>
                <w:szCs w:val="14"/>
              </w:rPr>
            </w:pPr>
            <w:r w:rsidRPr="0026475C">
              <w:rPr>
                <w:sz w:val="14"/>
                <w:szCs w:val="14"/>
              </w:rPr>
              <w:t>15,879</w:t>
            </w:r>
          </w:p>
        </w:tc>
        <w:tc>
          <w:tcPr>
            <w:tcW w:w="222" w:type="pct"/>
            <w:tcBorders>
              <w:top w:val="nil"/>
              <w:left w:val="nil"/>
              <w:bottom w:val="single" w:sz="4" w:space="0" w:color="auto"/>
              <w:right w:val="single" w:sz="8" w:space="0" w:color="auto"/>
            </w:tcBorders>
            <w:shd w:val="clear" w:color="000000" w:fill="FFFFFF"/>
            <w:vAlign w:val="center"/>
            <w:hideMark/>
          </w:tcPr>
          <w:p w14:paraId="211DCE6F" w14:textId="77777777" w:rsidR="0026475C" w:rsidRPr="0026475C" w:rsidRDefault="0026475C" w:rsidP="0026475C">
            <w:pPr>
              <w:jc w:val="center"/>
              <w:rPr>
                <w:sz w:val="14"/>
                <w:szCs w:val="14"/>
              </w:rPr>
            </w:pPr>
            <w:r w:rsidRPr="0026475C">
              <w:rPr>
                <w:sz w:val="14"/>
                <w:szCs w:val="14"/>
              </w:rPr>
              <w:t>3,577</w:t>
            </w:r>
          </w:p>
        </w:tc>
        <w:tc>
          <w:tcPr>
            <w:tcW w:w="222" w:type="pct"/>
            <w:tcBorders>
              <w:top w:val="nil"/>
              <w:left w:val="nil"/>
              <w:bottom w:val="single" w:sz="4" w:space="0" w:color="auto"/>
              <w:right w:val="single" w:sz="8" w:space="0" w:color="auto"/>
            </w:tcBorders>
            <w:shd w:val="clear" w:color="000000" w:fill="FFFFFF"/>
            <w:vAlign w:val="center"/>
            <w:hideMark/>
          </w:tcPr>
          <w:p w14:paraId="0F854DB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8044E90" w14:textId="77777777" w:rsidR="0026475C" w:rsidRPr="0026475C" w:rsidRDefault="0026475C" w:rsidP="0026475C">
            <w:pPr>
              <w:jc w:val="center"/>
              <w:rPr>
                <w:sz w:val="14"/>
                <w:szCs w:val="14"/>
              </w:rPr>
            </w:pPr>
            <w:r w:rsidRPr="0026475C">
              <w:rPr>
                <w:sz w:val="14"/>
                <w:szCs w:val="14"/>
              </w:rPr>
              <w:t>19,591</w:t>
            </w:r>
          </w:p>
        </w:tc>
        <w:tc>
          <w:tcPr>
            <w:tcW w:w="223" w:type="pct"/>
            <w:tcBorders>
              <w:top w:val="nil"/>
              <w:left w:val="nil"/>
              <w:bottom w:val="single" w:sz="4" w:space="0" w:color="auto"/>
              <w:right w:val="single" w:sz="8" w:space="0" w:color="auto"/>
            </w:tcBorders>
            <w:shd w:val="clear" w:color="000000" w:fill="FFFFFF"/>
            <w:vAlign w:val="center"/>
            <w:hideMark/>
          </w:tcPr>
          <w:p w14:paraId="2846AA4E" w14:textId="77777777" w:rsidR="0026475C" w:rsidRPr="0026475C" w:rsidRDefault="0026475C" w:rsidP="0026475C">
            <w:pPr>
              <w:jc w:val="center"/>
              <w:rPr>
                <w:sz w:val="14"/>
                <w:szCs w:val="14"/>
              </w:rPr>
            </w:pPr>
            <w:r w:rsidRPr="0026475C">
              <w:rPr>
                <w:sz w:val="14"/>
                <w:szCs w:val="14"/>
              </w:rPr>
              <w:t>0,125</w:t>
            </w:r>
          </w:p>
        </w:tc>
        <w:tc>
          <w:tcPr>
            <w:tcW w:w="222" w:type="pct"/>
            <w:tcBorders>
              <w:top w:val="nil"/>
              <w:left w:val="nil"/>
              <w:bottom w:val="single" w:sz="4" w:space="0" w:color="auto"/>
              <w:right w:val="single" w:sz="8" w:space="0" w:color="auto"/>
            </w:tcBorders>
            <w:shd w:val="clear" w:color="000000" w:fill="FFFFFF"/>
            <w:vAlign w:val="center"/>
            <w:hideMark/>
          </w:tcPr>
          <w:p w14:paraId="3A002A75" w14:textId="77777777" w:rsidR="0026475C" w:rsidRPr="0026475C" w:rsidRDefault="0026475C" w:rsidP="0026475C">
            <w:pPr>
              <w:jc w:val="center"/>
              <w:rPr>
                <w:sz w:val="14"/>
                <w:szCs w:val="14"/>
              </w:rPr>
            </w:pPr>
            <w:r w:rsidRPr="0026475C">
              <w:rPr>
                <w:sz w:val="14"/>
                <w:szCs w:val="14"/>
              </w:rPr>
              <w:t>15,538</w:t>
            </w:r>
          </w:p>
        </w:tc>
        <w:tc>
          <w:tcPr>
            <w:tcW w:w="222" w:type="pct"/>
            <w:tcBorders>
              <w:top w:val="nil"/>
              <w:left w:val="nil"/>
              <w:bottom w:val="single" w:sz="4" w:space="0" w:color="auto"/>
              <w:right w:val="single" w:sz="8" w:space="0" w:color="auto"/>
            </w:tcBorders>
            <w:shd w:val="clear" w:color="000000" w:fill="FFFFFF"/>
            <w:vAlign w:val="center"/>
            <w:hideMark/>
          </w:tcPr>
          <w:p w14:paraId="3369A638" w14:textId="77777777" w:rsidR="0026475C" w:rsidRPr="0026475C" w:rsidRDefault="0026475C" w:rsidP="0026475C">
            <w:pPr>
              <w:jc w:val="center"/>
              <w:rPr>
                <w:sz w:val="14"/>
                <w:szCs w:val="14"/>
              </w:rPr>
            </w:pPr>
            <w:r w:rsidRPr="0026475C">
              <w:rPr>
                <w:sz w:val="14"/>
                <w:szCs w:val="14"/>
              </w:rPr>
              <w:t>3,443</w:t>
            </w:r>
          </w:p>
        </w:tc>
        <w:tc>
          <w:tcPr>
            <w:tcW w:w="222" w:type="pct"/>
            <w:tcBorders>
              <w:top w:val="nil"/>
              <w:left w:val="nil"/>
              <w:bottom w:val="single" w:sz="4" w:space="0" w:color="auto"/>
              <w:right w:val="single" w:sz="8" w:space="0" w:color="auto"/>
            </w:tcBorders>
            <w:shd w:val="clear" w:color="000000" w:fill="FFFFFF"/>
            <w:vAlign w:val="center"/>
            <w:hideMark/>
          </w:tcPr>
          <w:p w14:paraId="771A726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CA3E53C" w14:textId="77777777" w:rsidR="0026475C" w:rsidRPr="0026475C" w:rsidRDefault="0026475C" w:rsidP="0026475C">
            <w:pPr>
              <w:jc w:val="center"/>
              <w:rPr>
                <w:sz w:val="14"/>
                <w:szCs w:val="14"/>
              </w:rPr>
            </w:pPr>
            <w:r w:rsidRPr="0026475C">
              <w:rPr>
                <w:sz w:val="14"/>
                <w:szCs w:val="14"/>
              </w:rPr>
              <w:t>19,106</w:t>
            </w:r>
          </w:p>
        </w:tc>
        <w:tc>
          <w:tcPr>
            <w:tcW w:w="223" w:type="pct"/>
            <w:tcBorders>
              <w:top w:val="nil"/>
              <w:left w:val="nil"/>
              <w:bottom w:val="single" w:sz="4" w:space="0" w:color="auto"/>
              <w:right w:val="single" w:sz="8" w:space="0" w:color="auto"/>
            </w:tcBorders>
            <w:shd w:val="clear" w:color="000000" w:fill="FFFFFF"/>
            <w:vAlign w:val="center"/>
            <w:hideMark/>
          </w:tcPr>
          <w:p w14:paraId="469E068A" w14:textId="77777777" w:rsidR="0026475C" w:rsidRPr="0026475C" w:rsidRDefault="0026475C" w:rsidP="0026475C">
            <w:pPr>
              <w:jc w:val="center"/>
              <w:rPr>
                <w:sz w:val="14"/>
                <w:szCs w:val="14"/>
              </w:rPr>
            </w:pPr>
            <w:r w:rsidRPr="0026475C">
              <w:rPr>
                <w:sz w:val="14"/>
                <w:szCs w:val="14"/>
              </w:rPr>
              <w:t>0,130</w:t>
            </w:r>
          </w:p>
        </w:tc>
        <w:tc>
          <w:tcPr>
            <w:tcW w:w="222" w:type="pct"/>
            <w:tcBorders>
              <w:top w:val="nil"/>
              <w:left w:val="nil"/>
              <w:bottom w:val="single" w:sz="4" w:space="0" w:color="auto"/>
              <w:right w:val="single" w:sz="8" w:space="0" w:color="auto"/>
            </w:tcBorders>
            <w:shd w:val="clear" w:color="000000" w:fill="FFFFFF"/>
            <w:vAlign w:val="center"/>
            <w:hideMark/>
          </w:tcPr>
          <w:p w14:paraId="376DAA82" w14:textId="77777777" w:rsidR="0026475C" w:rsidRPr="0026475C" w:rsidRDefault="0026475C" w:rsidP="0026475C">
            <w:pPr>
              <w:jc w:val="center"/>
              <w:rPr>
                <w:sz w:val="14"/>
                <w:szCs w:val="14"/>
              </w:rPr>
            </w:pPr>
            <w:r w:rsidRPr="0026475C">
              <w:rPr>
                <w:sz w:val="14"/>
                <w:szCs w:val="14"/>
              </w:rPr>
              <w:t>15,709</w:t>
            </w:r>
          </w:p>
        </w:tc>
        <w:tc>
          <w:tcPr>
            <w:tcW w:w="223" w:type="pct"/>
            <w:tcBorders>
              <w:top w:val="nil"/>
              <w:left w:val="nil"/>
              <w:bottom w:val="single" w:sz="4" w:space="0" w:color="auto"/>
              <w:right w:val="single" w:sz="8" w:space="0" w:color="auto"/>
            </w:tcBorders>
            <w:shd w:val="clear" w:color="000000" w:fill="FFFFFF"/>
            <w:vAlign w:val="center"/>
            <w:hideMark/>
          </w:tcPr>
          <w:p w14:paraId="053316EB" w14:textId="77777777" w:rsidR="0026475C" w:rsidRPr="0026475C" w:rsidRDefault="0026475C" w:rsidP="0026475C">
            <w:pPr>
              <w:jc w:val="center"/>
              <w:rPr>
                <w:sz w:val="14"/>
                <w:szCs w:val="14"/>
              </w:rPr>
            </w:pPr>
            <w:r w:rsidRPr="0026475C">
              <w:rPr>
                <w:sz w:val="14"/>
                <w:szCs w:val="14"/>
              </w:rPr>
              <w:t>3,510</w:t>
            </w:r>
          </w:p>
        </w:tc>
        <w:tc>
          <w:tcPr>
            <w:tcW w:w="223" w:type="pct"/>
            <w:tcBorders>
              <w:top w:val="nil"/>
              <w:left w:val="nil"/>
              <w:bottom w:val="single" w:sz="4" w:space="0" w:color="auto"/>
              <w:right w:val="single" w:sz="8" w:space="0" w:color="auto"/>
            </w:tcBorders>
            <w:shd w:val="clear" w:color="000000" w:fill="FFFFFF"/>
            <w:vAlign w:val="center"/>
            <w:hideMark/>
          </w:tcPr>
          <w:p w14:paraId="1402F91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11B6270" w14:textId="77777777" w:rsidR="0026475C" w:rsidRPr="0026475C" w:rsidRDefault="0026475C" w:rsidP="0026475C">
            <w:pPr>
              <w:jc w:val="center"/>
              <w:rPr>
                <w:sz w:val="14"/>
                <w:szCs w:val="14"/>
              </w:rPr>
            </w:pPr>
            <w:r w:rsidRPr="0026475C">
              <w:rPr>
                <w:sz w:val="14"/>
                <w:szCs w:val="14"/>
              </w:rPr>
              <w:t>19,349</w:t>
            </w:r>
          </w:p>
        </w:tc>
      </w:tr>
      <w:tr w:rsidR="0026475C" w:rsidRPr="0026475C" w14:paraId="0B436E23"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62B04BD6"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05A45EF" w14:textId="77777777" w:rsidR="0026475C" w:rsidRPr="0026475C" w:rsidRDefault="0026475C" w:rsidP="0026475C">
            <w:pPr>
              <w:jc w:val="right"/>
              <w:rPr>
                <w:sz w:val="14"/>
                <w:szCs w:val="14"/>
              </w:rPr>
            </w:pPr>
            <w:r w:rsidRPr="0026475C">
              <w:rPr>
                <w:sz w:val="14"/>
                <w:szCs w:val="14"/>
              </w:rPr>
              <w:t>«КузбассЭлектро» ОАО  (ИНН 4202002174)</w:t>
            </w:r>
          </w:p>
        </w:tc>
        <w:tc>
          <w:tcPr>
            <w:tcW w:w="216" w:type="pct"/>
            <w:tcBorders>
              <w:top w:val="nil"/>
              <w:left w:val="nil"/>
              <w:bottom w:val="single" w:sz="4" w:space="0" w:color="auto"/>
              <w:right w:val="single" w:sz="8" w:space="0" w:color="auto"/>
            </w:tcBorders>
            <w:shd w:val="clear" w:color="auto" w:fill="auto"/>
            <w:vAlign w:val="center"/>
            <w:hideMark/>
          </w:tcPr>
          <w:p w14:paraId="4239989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369FF6F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31D1D28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986170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82E31CD"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6F39392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153339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FEDE86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14FA00D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55FE8D9F"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218BE6F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F28D2F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C325F3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37C9DA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EB7BD44"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69E4D81B" w14:textId="77777777" w:rsidR="0026475C" w:rsidRPr="0026475C" w:rsidRDefault="0026475C" w:rsidP="0026475C">
            <w:pPr>
              <w:jc w:val="center"/>
              <w:rPr>
                <w:sz w:val="14"/>
                <w:szCs w:val="14"/>
              </w:rPr>
            </w:pPr>
            <w:r w:rsidRPr="0026475C">
              <w:rPr>
                <w:sz w:val="14"/>
                <w:szCs w:val="14"/>
              </w:rPr>
              <w:t>0,000</w:t>
            </w:r>
          </w:p>
        </w:tc>
      </w:tr>
      <w:tr w:rsidR="0026475C" w:rsidRPr="0026475C" w14:paraId="3829EF9F"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34E4DE87"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B39A228" w14:textId="77777777" w:rsidR="0026475C" w:rsidRPr="0026475C" w:rsidRDefault="0026475C" w:rsidP="0026475C">
            <w:pPr>
              <w:jc w:val="right"/>
              <w:rPr>
                <w:sz w:val="14"/>
                <w:szCs w:val="14"/>
              </w:rPr>
            </w:pPr>
            <w:r w:rsidRPr="0026475C">
              <w:rPr>
                <w:sz w:val="14"/>
                <w:szCs w:val="14"/>
              </w:rPr>
              <w:t>«КЭС» ООО (ИНН 4205395036)</w:t>
            </w:r>
          </w:p>
        </w:tc>
        <w:tc>
          <w:tcPr>
            <w:tcW w:w="216" w:type="pct"/>
            <w:tcBorders>
              <w:top w:val="nil"/>
              <w:left w:val="nil"/>
              <w:bottom w:val="single" w:sz="4" w:space="0" w:color="auto"/>
              <w:right w:val="single" w:sz="8" w:space="0" w:color="auto"/>
            </w:tcBorders>
            <w:shd w:val="clear" w:color="auto" w:fill="auto"/>
            <w:vAlign w:val="center"/>
            <w:hideMark/>
          </w:tcPr>
          <w:p w14:paraId="7D0EAC73"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36FAA26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8350F2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6940F4F" w14:textId="77777777" w:rsidR="0026475C" w:rsidRPr="0026475C" w:rsidRDefault="0026475C" w:rsidP="0026475C">
            <w:pPr>
              <w:jc w:val="center"/>
              <w:rPr>
                <w:sz w:val="14"/>
                <w:szCs w:val="14"/>
              </w:rPr>
            </w:pPr>
            <w:r w:rsidRPr="0026475C">
              <w:rPr>
                <w:sz w:val="14"/>
                <w:szCs w:val="14"/>
              </w:rPr>
              <w:t>1,428</w:t>
            </w:r>
          </w:p>
        </w:tc>
        <w:tc>
          <w:tcPr>
            <w:tcW w:w="222" w:type="pct"/>
            <w:tcBorders>
              <w:top w:val="nil"/>
              <w:left w:val="nil"/>
              <w:bottom w:val="single" w:sz="4" w:space="0" w:color="auto"/>
              <w:right w:val="single" w:sz="8" w:space="0" w:color="auto"/>
            </w:tcBorders>
            <w:shd w:val="clear" w:color="000000" w:fill="FFFFFF"/>
            <w:vAlign w:val="center"/>
            <w:hideMark/>
          </w:tcPr>
          <w:p w14:paraId="691C1AF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644858B" w14:textId="77777777" w:rsidR="0026475C" w:rsidRPr="0026475C" w:rsidRDefault="0026475C" w:rsidP="0026475C">
            <w:pPr>
              <w:jc w:val="center"/>
              <w:rPr>
                <w:sz w:val="14"/>
                <w:szCs w:val="14"/>
              </w:rPr>
            </w:pPr>
            <w:r w:rsidRPr="0026475C">
              <w:rPr>
                <w:sz w:val="14"/>
                <w:szCs w:val="14"/>
              </w:rPr>
              <w:t>1,428</w:t>
            </w:r>
          </w:p>
        </w:tc>
        <w:tc>
          <w:tcPr>
            <w:tcW w:w="223" w:type="pct"/>
            <w:tcBorders>
              <w:top w:val="nil"/>
              <w:left w:val="nil"/>
              <w:bottom w:val="single" w:sz="4" w:space="0" w:color="auto"/>
              <w:right w:val="single" w:sz="8" w:space="0" w:color="auto"/>
            </w:tcBorders>
            <w:shd w:val="clear" w:color="000000" w:fill="FFFFFF"/>
            <w:vAlign w:val="center"/>
            <w:hideMark/>
          </w:tcPr>
          <w:p w14:paraId="3DC42EB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40064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53CD02A" w14:textId="77777777" w:rsidR="0026475C" w:rsidRPr="0026475C" w:rsidRDefault="0026475C" w:rsidP="0026475C">
            <w:pPr>
              <w:jc w:val="center"/>
              <w:rPr>
                <w:sz w:val="14"/>
                <w:szCs w:val="14"/>
              </w:rPr>
            </w:pPr>
            <w:r w:rsidRPr="0026475C">
              <w:rPr>
                <w:sz w:val="14"/>
                <w:szCs w:val="14"/>
              </w:rPr>
              <w:t>1,424</w:t>
            </w:r>
          </w:p>
        </w:tc>
        <w:tc>
          <w:tcPr>
            <w:tcW w:w="222" w:type="pct"/>
            <w:tcBorders>
              <w:top w:val="nil"/>
              <w:left w:val="nil"/>
              <w:bottom w:val="single" w:sz="4" w:space="0" w:color="auto"/>
              <w:right w:val="single" w:sz="8" w:space="0" w:color="auto"/>
            </w:tcBorders>
            <w:shd w:val="clear" w:color="000000" w:fill="FFFFFF"/>
            <w:vAlign w:val="center"/>
            <w:hideMark/>
          </w:tcPr>
          <w:p w14:paraId="390AD25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F335F64" w14:textId="77777777" w:rsidR="0026475C" w:rsidRPr="0026475C" w:rsidRDefault="0026475C" w:rsidP="0026475C">
            <w:pPr>
              <w:jc w:val="center"/>
              <w:rPr>
                <w:sz w:val="14"/>
                <w:szCs w:val="14"/>
              </w:rPr>
            </w:pPr>
            <w:r w:rsidRPr="0026475C">
              <w:rPr>
                <w:sz w:val="14"/>
                <w:szCs w:val="14"/>
              </w:rPr>
              <w:t>1,424</w:t>
            </w:r>
          </w:p>
        </w:tc>
        <w:tc>
          <w:tcPr>
            <w:tcW w:w="223" w:type="pct"/>
            <w:tcBorders>
              <w:top w:val="nil"/>
              <w:left w:val="nil"/>
              <w:bottom w:val="single" w:sz="4" w:space="0" w:color="auto"/>
              <w:right w:val="single" w:sz="8" w:space="0" w:color="auto"/>
            </w:tcBorders>
            <w:shd w:val="clear" w:color="000000" w:fill="FFFFFF"/>
            <w:vAlign w:val="center"/>
            <w:hideMark/>
          </w:tcPr>
          <w:p w14:paraId="20DF63B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501E60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4E3A139" w14:textId="77777777" w:rsidR="0026475C" w:rsidRPr="0026475C" w:rsidRDefault="0026475C" w:rsidP="0026475C">
            <w:pPr>
              <w:jc w:val="center"/>
              <w:rPr>
                <w:sz w:val="14"/>
                <w:szCs w:val="14"/>
              </w:rPr>
            </w:pPr>
            <w:r w:rsidRPr="0026475C">
              <w:rPr>
                <w:sz w:val="14"/>
                <w:szCs w:val="14"/>
              </w:rPr>
              <w:t>1,426</w:t>
            </w:r>
          </w:p>
        </w:tc>
        <w:tc>
          <w:tcPr>
            <w:tcW w:w="223" w:type="pct"/>
            <w:tcBorders>
              <w:top w:val="nil"/>
              <w:left w:val="nil"/>
              <w:bottom w:val="single" w:sz="4" w:space="0" w:color="auto"/>
              <w:right w:val="single" w:sz="8" w:space="0" w:color="auto"/>
            </w:tcBorders>
            <w:shd w:val="clear" w:color="000000" w:fill="FFFFFF"/>
            <w:vAlign w:val="center"/>
            <w:hideMark/>
          </w:tcPr>
          <w:p w14:paraId="4BACBE0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D0306D5" w14:textId="77777777" w:rsidR="0026475C" w:rsidRPr="0026475C" w:rsidRDefault="0026475C" w:rsidP="0026475C">
            <w:pPr>
              <w:jc w:val="center"/>
              <w:rPr>
                <w:sz w:val="14"/>
                <w:szCs w:val="14"/>
              </w:rPr>
            </w:pPr>
            <w:r w:rsidRPr="0026475C">
              <w:rPr>
                <w:sz w:val="14"/>
                <w:szCs w:val="14"/>
              </w:rPr>
              <w:t>1,426</w:t>
            </w:r>
          </w:p>
        </w:tc>
      </w:tr>
      <w:tr w:rsidR="0026475C" w:rsidRPr="0026475C" w14:paraId="4CD6578F"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3BDA8339"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8E90117" w14:textId="77777777" w:rsidR="0026475C" w:rsidRPr="0026475C" w:rsidRDefault="0026475C" w:rsidP="0026475C">
            <w:pPr>
              <w:jc w:val="right"/>
              <w:rPr>
                <w:sz w:val="14"/>
                <w:szCs w:val="14"/>
              </w:rPr>
            </w:pPr>
            <w:r w:rsidRPr="0026475C">
              <w:rPr>
                <w:sz w:val="14"/>
                <w:szCs w:val="14"/>
              </w:rPr>
              <w:t>«Оборонэнерго» АО  (филиал «Забайкальский» АО «Оборонэнерго») (ИНН 7704726225)</w:t>
            </w:r>
          </w:p>
        </w:tc>
        <w:tc>
          <w:tcPr>
            <w:tcW w:w="216" w:type="pct"/>
            <w:tcBorders>
              <w:top w:val="nil"/>
              <w:left w:val="nil"/>
              <w:bottom w:val="single" w:sz="4" w:space="0" w:color="auto"/>
              <w:right w:val="single" w:sz="8" w:space="0" w:color="auto"/>
            </w:tcBorders>
            <w:shd w:val="clear" w:color="auto" w:fill="auto"/>
            <w:vAlign w:val="center"/>
            <w:hideMark/>
          </w:tcPr>
          <w:p w14:paraId="2DDBB1F6"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604705B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FB2B45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BD414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87EFCB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AB0E45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F35003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F55848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EC9633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EF015B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B7DD41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53D47B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AF4685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D544C1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5F7F0D1"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13DE28F7" w14:textId="77777777" w:rsidR="0026475C" w:rsidRPr="0026475C" w:rsidRDefault="0026475C" w:rsidP="0026475C">
            <w:pPr>
              <w:jc w:val="center"/>
              <w:rPr>
                <w:sz w:val="14"/>
                <w:szCs w:val="14"/>
              </w:rPr>
            </w:pPr>
            <w:r w:rsidRPr="0026475C">
              <w:rPr>
                <w:sz w:val="14"/>
                <w:szCs w:val="14"/>
              </w:rPr>
              <w:t>0,000</w:t>
            </w:r>
          </w:p>
        </w:tc>
      </w:tr>
      <w:tr w:rsidR="0026475C" w:rsidRPr="0026475C" w14:paraId="57CA816B"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55E9DBE5"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7A5BCF5" w14:textId="77777777" w:rsidR="0026475C" w:rsidRPr="0026475C" w:rsidRDefault="0026475C" w:rsidP="0026475C">
            <w:pPr>
              <w:jc w:val="right"/>
              <w:rPr>
                <w:sz w:val="14"/>
                <w:szCs w:val="14"/>
              </w:rPr>
            </w:pPr>
            <w:r w:rsidRPr="0026475C">
              <w:rPr>
                <w:sz w:val="14"/>
                <w:szCs w:val="14"/>
              </w:rPr>
              <w:t>«Объединенная компания РУСАЛ Энергосеть» ООО  (ИНН 7709806795)</w:t>
            </w:r>
          </w:p>
        </w:tc>
        <w:tc>
          <w:tcPr>
            <w:tcW w:w="216" w:type="pct"/>
            <w:tcBorders>
              <w:top w:val="nil"/>
              <w:left w:val="nil"/>
              <w:bottom w:val="single" w:sz="4" w:space="0" w:color="auto"/>
              <w:right w:val="single" w:sz="8" w:space="0" w:color="auto"/>
            </w:tcBorders>
            <w:shd w:val="clear" w:color="auto" w:fill="auto"/>
            <w:vAlign w:val="center"/>
            <w:hideMark/>
          </w:tcPr>
          <w:p w14:paraId="7C4EB18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1FDA6E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F855A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3FB36B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76E1FA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6C062F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DA0904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3CB5CF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BB9540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FD97FA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6035E8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A4EE6E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FFD98D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EDD574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C6A4392"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3AEE66C" w14:textId="77777777" w:rsidR="0026475C" w:rsidRPr="0026475C" w:rsidRDefault="0026475C" w:rsidP="0026475C">
            <w:pPr>
              <w:jc w:val="center"/>
              <w:rPr>
                <w:sz w:val="14"/>
                <w:szCs w:val="14"/>
              </w:rPr>
            </w:pPr>
            <w:r w:rsidRPr="0026475C">
              <w:rPr>
                <w:sz w:val="14"/>
                <w:szCs w:val="14"/>
              </w:rPr>
              <w:t>0,000</w:t>
            </w:r>
          </w:p>
        </w:tc>
      </w:tr>
      <w:tr w:rsidR="0026475C" w:rsidRPr="0026475C" w14:paraId="6B3DF4B8"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0ED3CAF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E1DA763" w14:textId="77777777" w:rsidR="0026475C" w:rsidRPr="0026475C" w:rsidRDefault="0026475C" w:rsidP="0026475C">
            <w:pPr>
              <w:jc w:val="right"/>
              <w:rPr>
                <w:sz w:val="14"/>
                <w:szCs w:val="14"/>
              </w:rPr>
            </w:pPr>
            <w:r w:rsidRPr="0026475C">
              <w:rPr>
                <w:sz w:val="14"/>
                <w:szCs w:val="14"/>
              </w:rPr>
              <w:t>«ОЭСК» ООО  (ИНН 4223052779)</w:t>
            </w:r>
          </w:p>
        </w:tc>
        <w:tc>
          <w:tcPr>
            <w:tcW w:w="216" w:type="pct"/>
            <w:tcBorders>
              <w:top w:val="nil"/>
              <w:left w:val="nil"/>
              <w:bottom w:val="single" w:sz="4" w:space="0" w:color="auto"/>
              <w:right w:val="single" w:sz="8" w:space="0" w:color="auto"/>
            </w:tcBorders>
            <w:shd w:val="clear" w:color="auto" w:fill="auto"/>
            <w:vAlign w:val="center"/>
            <w:hideMark/>
          </w:tcPr>
          <w:p w14:paraId="02AB7C6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7CF28A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1571D8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613CD5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B9A4B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CF0C66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BF7AFE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8255A3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C02A32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C3A11B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AC59D2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A2B942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4DF569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70A929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BA65E43"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87AD4AF" w14:textId="77777777" w:rsidR="0026475C" w:rsidRPr="0026475C" w:rsidRDefault="0026475C" w:rsidP="0026475C">
            <w:pPr>
              <w:jc w:val="center"/>
              <w:rPr>
                <w:sz w:val="14"/>
                <w:szCs w:val="14"/>
              </w:rPr>
            </w:pPr>
            <w:r w:rsidRPr="0026475C">
              <w:rPr>
                <w:sz w:val="14"/>
                <w:szCs w:val="14"/>
              </w:rPr>
              <w:t>0,000</w:t>
            </w:r>
          </w:p>
        </w:tc>
      </w:tr>
      <w:tr w:rsidR="0026475C" w:rsidRPr="0026475C" w14:paraId="429234EC"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42E22B0F" w14:textId="77777777" w:rsidR="0026475C" w:rsidRPr="0026475C" w:rsidRDefault="0026475C" w:rsidP="0026475C">
            <w:pPr>
              <w:jc w:val="center"/>
              <w:rPr>
                <w:sz w:val="14"/>
                <w:szCs w:val="14"/>
              </w:rPr>
            </w:pPr>
            <w:r w:rsidRPr="0026475C">
              <w:rPr>
                <w:sz w:val="14"/>
                <w:szCs w:val="14"/>
              </w:rPr>
              <w:lastRenderedPageBreak/>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99AADCC" w14:textId="77777777" w:rsidR="0026475C" w:rsidRPr="0026475C" w:rsidRDefault="0026475C" w:rsidP="0026475C">
            <w:pPr>
              <w:jc w:val="right"/>
              <w:rPr>
                <w:sz w:val="14"/>
                <w:szCs w:val="14"/>
              </w:rPr>
            </w:pPr>
            <w:r w:rsidRPr="0026475C">
              <w:rPr>
                <w:sz w:val="14"/>
                <w:szCs w:val="14"/>
              </w:rPr>
              <w:t>«Регионэнергосеть» ООО (ИНН 4205271471)</w:t>
            </w:r>
          </w:p>
        </w:tc>
        <w:tc>
          <w:tcPr>
            <w:tcW w:w="216" w:type="pct"/>
            <w:tcBorders>
              <w:top w:val="nil"/>
              <w:left w:val="nil"/>
              <w:bottom w:val="single" w:sz="4" w:space="0" w:color="auto"/>
              <w:right w:val="single" w:sz="8" w:space="0" w:color="auto"/>
            </w:tcBorders>
            <w:shd w:val="clear" w:color="auto" w:fill="auto"/>
            <w:vAlign w:val="center"/>
            <w:hideMark/>
          </w:tcPr>
          <w:p w14:paraId="3E0A52A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2D11F86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74886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2A1953D" w14:textId="77777777" w:rsidR="0026475C" w:rsidRPr="0026475C" w:rsidRDefault="0026475C" w:rsidP="0026475C">
            <w:pPr>
              <w:jc w:val="center"/>
              <w:rPr>
                <w:sz w:val="14"/>
                <w:szCs w:val="14"/>
              </w:rPr>
            </w:pPr>
            <w:r w:rsidRPr="0026475C">
              <w:rPr>
                <w:sz w:val="14"/>
                <w:szCs w:val="14"/>
              </w:rPr>
              <w:t>0,028</w:t>
            </w:r>
          </w:p>
        </w:tc>
        <w:tc>
          <w:tcPr>
            <w:tcW w:w="222" w:type="pct"/>
            <w:tcBorders>
              <w:top w:val="nil"/>
              <w:left w:val="nil"/>
              <w:bottom w:val="single" w:sz="4" w:space="0" w:color="auto"/>
              <w:right w:val="single" w:sz="8" w:space="0" w:color="auto"/>
            </w:tcBorders>
            <w:shd w:val="clear" w:color="000000" w:fill="FFFFFF"/>
            <w:vAlign w:val="center"/>
            <w:hideMark/>
          </w:tcPr>
          <w:p w14:paraId="0BE6F30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605C097" w14:textId="77777777" w:rsidR="0026475C" w:rsidRPr="0026475C" w:rsidRDefault="0026475C" w:rsidP="0026475C">
            <w:pPr>
              <w:jc w:val="center"/>
              <w:rPr>
                <w:sz w:val="14"/>
                <w:szCs w:val="14"/>
              </w:rPr>
            </w:pPr>
            <w:r w:rsidRPr="0026475C">
              <w:rPr>
                <w:sz w:val="14"/>
                <w:szCs w:val="14"/>
              </w:rPr>
              <w:t>0,028</w:t>
            </w:r>
          </w:p>
        </w:tc>
        <w:tc>
          <w:tcPr>
            <w:tcW w:w="223" w:type="pct"/>
            <w:tcBorders>
              <w:top w:val="nil"/>
              <w:left w:val="nil"/>
              <w:bottom w:val="single" w:sz="4" w:space="0" w:color="auto"/>
              <w:right w:val="single" w:sz="8" w:space="0" w:color="auto"/>
            </w:tcBorders>
            <w:shd w:val="clear" w:color="000000" w:fill="FFFFFF"/>
            <w:vAlign w:val="center"/>
            <w:hideMark/>
          </w:tcPr>
          <w:p w14:paraId="15BA2D0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25F0BD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356E358" w14:textId="77777777" w:rsidR="0026475C" w:rsidRPr="0026475C" w:rsidRDefault="0026475C" w:rsidP="0026475C">
            <w:pPr>
              <w:jc w:val="center"/>
              <w:rPr>
                <w:sz w:val="14"/>
                <w:szCs w:val="14"/>
              </w:rPr>
            </w:pPr>
            <w:r w:rsidRPr="0026475C">
              <w:rPr>
                <w:sz w:val="14"/>
                <w:szCs w:val="14"/>
              </w:rPr>
              <w:t>0,028</w:t>
            </w:r>
          </w:p>
        </w:tc>
        <w:tc>
          <w:tcPr>
            <w:tcW w:w="222" w:type="pct"/>
            <w:tcBorders>
              <w:top w:val="nil"/>
              <w:left w:val="nil"/>
              <w:bottom w:val="single" w:sz="4" w:space="0" w:color="auto"/>
              <w:right w:val="single" w:sz="8" w:space="0" w:color="auto"/>
            </w:tcBorders>
            <w:shd w:val="clear" w:color="000000" w:fill="FFFFFF"/>
            <w:vAlign w:val="center"/>
            <w:hideMark/>
          </w:tcPr>
          <w:p w14:paraId="275C7A7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1D201DE" w14:textId="77777777" w:rsidR="0026475C" w:rsidRPr="0026475C" w:rsidRDefault="0026475C" w:rsidP="0026475C">
            <w:pPr>
              <w:jc w:val="center"/>
              <w:rPr>
                <w:sz w:val="14"/>
                <w:szCs w:val="14"/>
              </w:rPr>
            </w:pPr>
            <w:r w:rsidRPr="0026475C">
              <w:rPr>
                <w:sz w:val="14"/>
                <w:szCs w:val="14"/>
              </w:rPr>
              <w:t>0,028</w:t>
            </w:r>
          </w:p>
        </w:tc>
        <w:tc>
          <w:tcPr>
            <w:tcW w:w="223" w:type="pct"/>
            <w:tcBorders>
              <w:top w:val="nil"/>
              <w:left w:val="nil"/>
              <w:bottom w:val="single" w:sz="4" w:space="0" w:color="auto"/>
              <w:right w:val="single" w:sz="8" w:space="0" w:color="auto"/>
            </w:tcBorders>
            <w:shd w:val="clear" w:color="000000" w:fill="FFFFFF"/>
            <w:vAlign w:val="center"/>
            <w:hideMark/>
          </w:tcPr>
          <w:p w14:paraId="109E59B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E3D66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0A53E55" w14:textId="77777777" w:rsidR="0026475C" w:rsidRPr="0026475C" w:rsidRDefault="0026475C" w:rsidP="0026475C">
            <w:pPr>
              <w:jc w:val="center"/>
              <w:rPr>
                <w:sz w:val="14"/>
                <w:szCs w:val="14"/>
              </w:rPr>
            </w:pPr>
            <w:r w:rsidRPr="0026475C">
              <w:rPr>
                <w:sz w:val="14"/>
                <w:szCs w:val="14"/>
              </w:rPr>
              <w:t>0,028</w:t>
            </w:r>
          </w:p>
        </w:tc>
        <w:tc>
          <w:tcPr>
            <w:tcW w:w="223" w:type="pct"/>
            <w:tcBorders>
              <w:top w:val="nil"/>
              <w:left w:val="nil"/>
              <w:bottom w:val="single" w:sz="4" w:space="0" w:color="auto"/>
              <w:right w:val="single" w:sz="8" w:space="0" w:color="auto"/>
            </w:tcBorders>
            <w:shd w:val="clear" w:color="000000" w:fill="FFFFFF"/>
            <w:vAlign w:val="center"/>
            <w:hideMark/>
          </w:tcPr>
          <w:p w14:paraId="4E55019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E2AFF55" w14:textId="77777777" w:rsidR="0026475C" w:rsidRPr="0026475C" w:rsidRDefault="0026475C" w:rsidP="0026475C">
            <w:pPr>
              <w:jc w:val="center"/>
              <w:rPr>
                <w:sz w:val="14"/>
                <w:szCs w:val="14"/>
              </w:rPr>
            </w:pPr>
            <w:r w:rsidRPr="0026475C">
              <w:rPr>
                <w:sz w:val="14"/>
                <w:szCs w:val="14"/>
              </w:rPr>
              <w:t>0,028</w:t>
            </w:r>
          </w:p>
        </w:tc>
      </w:tr>
      <w:tr w:rsidR="0026475C" w:rsidRPr="0026475C" w14:paraId="4E9EB3A1"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7E0521CA"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5EE3D58" w14:textId="77777777" w:rsidR="0026475C" w:rsidRPr="0026475C" w:rsidRDefault="0026475C" w:rsidP="0026475C">
            <w:pPr>
              <w:jc w:val="right"/>
              <w:rPr>
                <w:sz w:val="14"/>
                <w:szCs w:val="14"/>
              </w:rPr>
            </w:pPr>
            <w:r w:rsidRPr="0026475C">
              <w:rPr>
                <w:sz w:val="14"/>
                <w:szCs w:val="14"/>
              </w:rPr>
              <w:t>«Ресурсоснабжающая компания» ООО (ИНН 4205372624)</w:t>
            </w:r>
          </w:p>
        </w:tc>
        <w:tc>
          <w:tcPr>
            <w:tcW w:w="216" w:type="pct"/>
            <w:tcBorders>
              <w:top w:val="nil"/>
              <w:left w:val="nil"/>
              <w:bottom w:val="single" w:sz="4" w:space="0" w:color="auto"/>
              <w:right w:val="single" w:sz="8" w:space="0" w:color="auto"/>
            </w:tcBorders>
            <w:shd w:val="clear" w:color="auto" w:fill="auto"/>
            <w:vAlign w:val="center"/>
            <w:hideMark/>
          </w:tcPr>
          <w:p w14:paraId="3FB40F4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9BB7E2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8E4343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5B4719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6772DA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51F8AE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61FB57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980E33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99275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E87328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3AB7ED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52D4D8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604FF7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8C8C7D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9A6DCF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6177DE79" w14:textId="77777777" w:rsidR="0026475C" w:rsidRPr="0026475C" w:rsidRDefault="0026475C" w:rsidP="0026475C">
            <w:pPr>
              <w:jc w:val="center"/>
              <w:rPr>
                <w:sz w:val="14"/>
                <w:szCs w:val="14"/>
              </w:rPr>
            </w:pPr>
            <w:r w:rsidRPr="0026475C">
              <w:rPr>
                <w:sz w:val="14"/>
                <w:szCs w:val="14"/>
              </w:rPr>
              <w:t>0,000</w:t>
            </w:r>
          </w:p>
        </w:tc>
      </w:tr>
      <w:tr w:rsidR="0026475C" w:rsidRPr="0026475C" w14:paraId="7FE2759E"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395E020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67FA406" w14:textId="77777777" w:rsidR="0026475C" w:rsidRPr="0026475C" w:rsidRDefault="0026475C" w:rsidP="0026475C">
            <w:pPr>
              <w:jc w:val="right"/>
              <w:rPr>
                <w:sz w:val="14"/>
                <w:szCs w:val="14"/>
              </w:rPr>
            </w:pPr>
            <w:r w:rsidRPr="0026475C">
              <w:rPr>
                <w:sz w:val="14"/>
                <w:szCs w:val="14"/>
              </w:rPr>
              <w:t>«РЖД» ОАО  (Западно-Сибирская дирекция по энергообеспечению - СП Трансэнерго - филиала ОАО «РЖД») (ИНН 7708503727)</w:t>
            </w:r>
          </w:p>
        </w:tc>
        <w:tc>
          <w:tcPr>
            <w:tcW w:w="216" w:type="pct"/>
            <w:tcBorders>
              <w:top w:val="nil"/>
              <w:left w:val="nil"/>
              <w:bottom w:val="single" w:sz="4" w:space="0" w:color="auto"/>
              <w:right w:val="single" w:sz="8" w:space="0" w:color="auto"/>
            </w:tcBorders>
            <w:shd w:val="clear" w:color="auto" w:fill="auto"/>
            <w:vAlign w:val="center"/>
            <w:hideMark/>
          </w:tcPr>
          <w:p w14:paraId="49C454D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BF7B41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8C3C29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90D39E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B742AD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29C499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0C08E6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6250AF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622B35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C471C5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F1752F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CD6459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33786D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43DDF8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4B4C83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672743F" w14:textId="77777777" w:rsidR="0026475C" w:rsidRPr="0026475C" w:rsidRDefault="0026475C" w:rsidP="0026475C">
            <w:pPr>
              <w:jc w:val="center"/>
              <w:rPr>
                <w:sz w:val="14"/>
                <w:szCs w:val="14"/>
              </w:rPr>
            </w:pPr>
            <w:r w:rsidRPr="0026475C">
              <w:rPr>
                <w:sz w:val="14"/>
                <w:szCs w:val="14"/>
              </w:rPr>
              <w:t>0,000</w:t>
            </w:r>
          </w:p>
        </w:tc>
      </w:tr>
      <w:tr w:rsidR="0026475C" w:rsidRPr="0026475C" w14:paraId="40079BF8"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2DC71B5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A70DD01" w14:textId="77777777" w:rsidR="0026475C" w:rsidRPr="0026475C" w:rsidRDefault="0026475C" w:rsidP="0026475C">
            <w:pPr>
              <w:jc w:val="right"/>
              <w:rPr>
                <w:sz w:val="14"/>
                <w:szCs w:val="14"/>
              </w:rPr>
            </w:pPr>
            <w:r w:rsidRPr="0026475C">
              <w:rPr>
                <w:sz w:val="14"/>
                <w:szCs w:val="14"/>
              </w:rPr>
              <w:t>«РЖД» ОАО  (Красноярская дирекция по энергообеспечению - СП Трансэнерго - филиала ОАО «РЖД») (ИНН 7708503727)</w:t>
            </w:r>
          </w:p>
        </w:tc>
        <w:tc>
          <w:tcPr>
            <w:tcW w:w="216" w:type="pct"/>
            <w:tcBorders>
              <w:top w:val="nil"/>
              <w:left w:val="nil"/>
              <w:bottom w:val="single" w:sz="4" w:space="0" w:color="auto"/>
              <w:right w:val="single" w:sz="8" w:space="0" w:color="auto"/>
            </w:tcBorders>
            <w:shd w:val="clear" w:color="auto" w:fill="auto"/>
            <w:vAlign w:val="center"/>
            <w:hideMark/>
          </w:tcPr>
          <w:p w14:paraId="66DB47A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557C44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311BB0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3FB55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91D536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5156D1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207AB1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B3B0B4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32CD45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9DC2D1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EBA600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F03183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4C4620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CF25A9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88988AD"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F4D356E" w14:textId="77777777" w:rsidR="0026475C" w:rsidRPr="0026475C" w:rsidRDefault="0026475C" w:rsidP="0026475C">
            <w:pPr>
              <w:jc w:val="center"/>
              <w:rPr>
                <w:sz w:val="14"/>
                <w:szCs w:val="14"/>
              </w:rPr>
            </w:pPr>
            <w:r w:rsidRPr="0026475C">
              <w:rPr>
                <w:sz w:val="14"/>
                <w:szCs w:val="14"/>
              </w:rPr>
              <w:t>0,000</w:t>
            </w:r>
          </w:p>
        </w:tc>
      </w:tr>
      <w:tr w:rsidR="0026475C" w:rsidRPr="0026475C" w14:paraId="08966D4F"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7EF75F3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30CD749" w14:textId="77777777" w:rsidR="0026475C" w:rsidRPr="0026475C" w:rsidRDefault="0026475C" w:rsidP="0026475C">
            <w:pPr>
              <w:jc w:val="right"/>
              <w:rPr>
                <w:sz w:val="14"/>
                <w:szCs w:val="14"/>
              </w:rPr>
            </w:pPr>
            <w:r w:rsidRPr="0026475C">
              <w:rPr>
                <w:sz w:val="14"/>
                <w:szCs w:val="14"/>
              </w:rPr>
              <w:t>«Россети Сибирь» ПАО (филиал ПАО «Россети Сибирь» - «Кузбассэнерго – РЭС») (ИНН 2460069527)</w:t>
            </w:r>
          </w:p>
        </w:tc>
        <w:tc>
          <w:tcPr>
            <w:tcW w:w="216" w:type="pct"/>
            <w:tcBorders>
              <w:top w:val="nil"/>
              <w:left w:val="nil"/>
              <w:bottom w:val="single" w:sz="4" w:space="0" w:color="auto"/>
              <w:right w:val="single" w:sz="8" w:space="0" w:color="auto"/>
            </w:tcBorders>
            <w:shd w:val="clear" w:color="auto" w:fill="auto"/>
            <w:vAlign w:val="center"/>
            <w:hideMark/>
          </w:tcPr>
          <w:p w14:paraId="4EABF3BF"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35B2B357" w14:textId="77777777" w:rsidR="0026475C" w:rsidRPr="0026475C" w:rsidRDefault="0026475C" w:rsidP="0026475C">
            <w:pPr>
              <w:jc w:val="center"/>
              <w:rPr>
                <w:sz w:val="14"/>
                <w:szCs w:val="14"/>
              </w:rPr>
            </w:pPr>
            <w:r w:rsidRPr="0026475C">
              <w:rPr>
                <w:sz w:val="14"/>
                <w:szCs w:val="14"/>
              </w:rPr>
              <w:t>5,567</w:t>
            </w:r>
          </w:p>
        </w:tc>
        <w:tc>
          <w:tcPr>
            <w:tcW w:w="222" w:type="pct"/>
            <w:tcBorders>
              <w:top w:val="nil"/>
              <w:left w:val="nil"/>
              <w:bottom w:val="single" w:sz="4" w:space="0" w:color="auto"/>
              <w:right w:val="single" w:sz="8" w:space="0" w:color="auto"/>
            </w:tcBorders>
            <w:shd w:val="clear" w:color="000000" w:fill="FFFFFF"/>
            <w:vAlign w:val="center"/>
            <w:hideMark/>
          </w:tcPr>
          <w:p w14:paraId="2396D8FD" w14:textId="77777777" w:rsidR="0026475C" w:rsidRPr="0026475C" w:rsidRDefault="0026475C" w:rsidP="0026475C">
            <w:pPr>
              <w:jc w:val="center"/>
              <w:rPr>
                <w:sz w:val="14"/>
                <w:szCs w:val="14"/>
              </w:rPr>
            </w:pPr>
            <w:r w:rsidRPr="0026475C">
              <w:rPr>
                <w:sz w:val="14"/>
                <w:szCs w:val="14"/>
              </w:rPr>
              <w:t>0,262</w:t>
            </w:r>
          </w:p>
        </w:tc>
        <w:tc>
          <w:tcPr>
            <w:tcW w:w="222" w:type="pct"/>
            <w:tcBorders>
              <w:top w:val="nil"/>
              <w:left w:val="nil"/>
              <w:bottom w:val="single" w:sz="4" w:space="0" w:color="auto"/>
              <w:right w:val="single" w:sz="8" w:space="0" w:color="auto"/>
            </w:tcBorders>
            <w:shd w:val="clear" w:color="000000" w:fill="FFFFFF"/>
            <w:vAlign w:val="center"/>
            <w:hideMark/>
          </w:tcPr>
          <w:p w14:paraId="6D0F2737" w14:textId="77777777" w:rsidR="0026475C" w:rsidRPr="0026475C" w:rsidRDefault="0026475C" w:rsidP="0026475C">
            <w:pPr>
              <w:jc w:val="center"/>
              <w:rPr>
                <w:sz w:val="14"/>
                <w:szCs w:val="14"/>
              </w:rPr>
            </w:pPr>
            <w:r w:rsidRPr="0026475C">
              <w:rPr>
                <w:sz w:val="14"/>
                <w:szCs w:val="14"/>
              </w:rPr>
              <w:t>0,044</w:t>
            </w:r>
          </w:p>
        </w:tc>
        <w:tc>
          <w:tcPr>
            <w:tcW w:w="222" w:type="pct"/>
            <w:tcBorders>
              <w:top w:val="nil"/>
              <w:left w:val="nil"/>
              <w:bottom w:val="single" w:sz="4" w:space="0" w:color="auto"/>
              <w:right w:val="single" w:sz="8" w:space="0" w:color="auto"/>
            </w:tcBorders>
            <w:shd w:val="clear" w:color="000000" w:fill="FFFFFF"/>
            <w:vAlign w:val="center"/>
            <w:hideMark/>
          </w:tcPr>
          <w:p w14:paraId="796069D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2C9E096" w14:textId="77777777" w:rsidR="0026475C" w:rsidRPr="0026475C" w:rsidRDefault="0026475C" w:rsidP="0026475C">
            <w:pPr>
              <w:jc w:val="center"/>
              <w:rPr>
                <w:sz w:val="14"/>
                <w:szCs w:val="14"/>
              </w:rPr>
            </w:pPr>
            <w:r w:rsidRPr="0026475C">
              <w:rPr>
                <w:sz w:val="14"/>
                <w:szCs w:val="14"/>
              </w:rPr>
              <w:t>5,873</w:t>
            </w:r>
          </w:p>
        </w:tc>
        <w:tc>
          <w:tcPr>
            <w:tcW w:w="223" w:type="pct"/>
            <w:tcBorders>
              <w:top w:val="nil"/>
              <w:left w:val="nil"/>
              <w:bottom w:val="single" w:sz="4" w:space="0" w:color="auto"/>
              <w:right w:val="single" w:sz="8" w:space="0" w:color="auto"/>
            </w:tcBorders>
            <w:shd w:val="clear" w:color="000000" w:fill="FFFFFF"/>
            <w:vAlign w:val="center"/>
            <w:hideMark/>
          </w:tcPr>
          <w:p w14:paraId="15B98EDF" w14:textId="77777777" w:rsidR="0026475C" w:rsidRPr="0026475C" w:rsidRDefault="0026475C" w:rsidP="0026475C">
            <w:pPr>
              <w:jc w:val="center"/>
              <w:rPr>
                <w:sz w:val="14"/>
                <w:szCs w:val="14"/>
              </w:rPr>
            </w:pPr>
            <w:r w:rsidRPr="0026475C">
              <w:rPr>
                <w:sz w:val="14"/>
                <w:szCs w:val="14"/>
              </w:rPr>
              <w:t>5,395</w:t>
            </w:r>
          </w:p>
        </w:tc>
        <w:tc>
          <w:tcPr>
            <w:tcW w:w="222" w:type="pct"/>
            <w:tcBorders>
              <w:top w:val="nil"/>
              <w:left w:val="nil"/>
              <w:bottom w:val="single" w:sz="4" w:space="0" w:color="auto"/>
              <w:right w:val="single" w:sz="8" w:space="0" w:color="auto"/>
            </w:tcBorders>
            <w:shd w:val="clear" w:color="000000" w:fill="FFFFFF"/>
            <w:vAlign w:val="center"/>
            <w:hideMark/>
          </w:tcPr>
          <w:p w14:paraId="0AAAB338" w14:textId="77777777" w:rsidR="0026475C" w:rsidRPr="0026475C" w:rsidRDefault="0026475C" w:rsidP="0026475C">
            <w:pPr>
              <w:jc w:val="center"/>
              <w:rPr>
                <w:sz w:val="14"/>
                <w:szCs w:val="14"/>
              </w:rPr>
            </w:pPr>
            <w:r w:rsidRPr="0026475C">
              <w:rPr>
                <w:sz w:val="14"/>
                <w:szCs w:val="14"/>
              </w:rPr>
              <w:t>0,236</w:t>
            </w:r>
          </w:p>
        </w:tc>
        <w:tc>
          <w:tcPr>
            <w:tcW w:w="222" w:type="pct"/>
            <w:tcBorders>
              <w:top w:val="nil"/>
              <w:left w:val="nil"/>
              <w:bottom w:val="single" w:sz="4" w:space="0" w:color="auto"/>
              <w:right w:val="single" w:sz="8" w:space="0" w:color="auto"/>
            </w:tcBorders>
            <w:shd w:val="clear" w:color="000000" w:fill="FFFFFF"/>
            <w:vAlign w:val="center"/>
            <w:hideMark/>
          </w:tcPr>
          <w:p w14:paraId="51AA2A48" w14:textId="77777777" w:rsidR="0026475C" w:rsidRPr="0026475C" w:rsidRDefault="0026475C" w:rsidP="0026475C">
            <w:pPr>
              <w:jc w:val="center"/>
              <w:rPr>
                <w:sz w:val="14"/>
                <w:szCs w:val="14"/>
              </w:rPr>
            </w:pPr>
            <w:r w:rsidRPr="0026475C">
              <w:rPr>
                <w:sz w:val="14"/>
                <w:szCs w:val="14"/>
              </w:rPr>
              <w:t>0,036</w:t>
            </w:r>
          </w:p>
        </w:tc>
        <w:tc>
          <w:tcPr>
            <w:tcW w:w="222" w:type="pct"/>
            <w:tcBorders>
              <w:top w:val="nil"/>
              <w:left w:val="nil"/>
              <w:bottom w:val="single" w:sz="4" w:space="0" w:color="auto"/>
              <w:right w:val="single" w:sz="8" w:space="0" w:color="auto"/>
            </w:tcBorders>
            <w:shd w:val="clear" w:color="000000" w:fill="FFFFFF"/>
            <w:vAlign w:val="center"/>
            <w:hideMark/>
          </w:tcPr>
          <w:p w14:paraId="0824FC2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DEB1308" w14:textId="77777777" w:rsidR="0026475C" w:rsidRPr="0026475C" w:rsidRDefault="0026475C" w:rsidP="0026475C">
            <w:pPr>
              <w:jc w:val="center"/>
              <w:rPr>
                <w:sz w:val="14"/>
                <w:szCs w:val="14"/>
              </w:rPr>
            </w:pPr>
            <w:r w:rsidRPr="0026475C">
              <w:rPr>
                <w:sz w:val="14"/>
                <w:szCs w:val="14"/>
              </w:rPr>
              <w:t>5,667</w:t>
            </w:r>
          </w:p>
        </w:tc>
        <w:tc>
          <w:tcPr>
            <w:tcW w:w="223" w:type="pct"/>
            <w:tcBorders>
              <w:top w:val="nil"/>
              <w:left w:val="nil"/>
              <w:bottom w:val="single" w:sz="4" w:space="0" w:color="auto"/>
              <w:right w:val="single" w:sz="8" w:space="0" w:color="auto"/>
            </w:tcBorders>
            <w:shd w:val="clear" w:color="000000" w:fill="FFFFFF"/>
            <w:vAlign w:val="center"/>
            <w:hideMark/>
          </w:tcPr>
          <w:p w14:paraId="0E45D4BA" w14:textId="77777777" w:rsidR="0026475C" w:rsidRPr="0026475C" w:rsidRDefault="0026475C" w:rsidP="0026475C">
            <w:pPr>
              <w:jc w:val="center"/>
              <w:rPr>
                <w:sz w:val="14"/>
                <w:szCs w:val="14"/>
              </w:rPr>
            </w:pPr>
            <w:r w:rsidRPr="0026475C">
              <w:rPr>
                <w:sz w:val="14"/>
                <w:szCs w:val="14"/>
              </w:rPr>
              <w:t>5,481</w:t>
            </w:r>
          </w:p>
        </w:tc>
        <w:tc>
          <w:tcPr>
            <w:tcW w:w="222" w:type="pct"/>
            <w:tcBorders>
              <w:top w:val="nil"/>
              <w:left w:val="nil"/>
              <w:bottom w:val="single" w:sz="4" w:space="0" w:color="auto"/>
              <w:right w:val="single" w:sz="8" w:space="0" w:color="auto"/>
            </w:tcBorders>
            <w:shd w:val="clear" w:color="000000" w:fill="FFFFFF"/>
            <w:vAlign w:val="center"/>
            <w:hideMark/>
          </w:tcPr>
          <w:p w14:paraId="27FEAD9A" w14:textId="77777777" w:rsidR="0026475C" w:rsidRPr="0026475C" w:rsidRDefault="0026475C" w:rsidP="0026475C">
            <w:pPr>
              <w:jc w:val="center"/>
              <w:rPr>
                <w:sz w:val="14"/>
                <w:szCs w:val="14"/>
              </w:rPr>
            </w:pPr>
            <w:r w:rsidRPr="0026475C">
              <w:rPr>
                <w:sz w:val="14"/>
                <w:szCs w:val="14"/>
              </w:rPr>
              <w:t>0,249</w:t>
            </w:r>
          </w:p>
        </w:tc>
        <w:tc>
          <w:tcPr>
            <w:tcW w:w="223" w:type="pct"/>
            <w:tcBorders>
              <w:top w:val="nil"/>
              <w:left w:val="nil"/>
              <w:bottom w:val="single" w:sz="4" w:space="0" w:color="auto"/>
              <w:right w:val="single" w:sz="8" w:space="0" w:color="auto"/>
            </w:tcBorders>
            <w:shd w:val="clear" w:color="000000" w:fill="FFFFFF"/>
            <w:vAlign w:val="center"/>
            <w:hideMark/>
          </w:tcPr>
          <w:p w14:paraId="7056B21A" w14:textId="77777777" w:rsidR="0026475C" w:rsidRPr="0026475C" w:rsidRDefault="0026475C" w:rsidP="0026475C">
            <w:pPr>
              <w:jc w:val="center"/>
              <w:rPr>
                <w:sz w:val="14"/>
                <w:szCs w:val="14"/>
              </w:rPr>
            </w:pPr>
            <w:r w:rsidRPr="0026475C">
              <w:rPr>
                <w:sz w:val="14"/>
                <w:szCs w:val="14"/>
              </w:rPr>
              <w:t>0,040</w:t>
            </w:r>
          </w:p>
        </w:tc>
        <w:tc>
          <w:tcPr>
            <w:tcW w:w="223" w:type="pct"/>
            <w:tcBorders>
              <w:top w:val="nil"/>
              <w:left w:val="nil"/>
              <w:bottom w:val="single" w:sz="4" w:space="0" w:color="auto"/>
              <w:right w:val="single" w:sz="8" w:space="0" w:color="auto"/>
            </w:tcBorders>
            <w:shd w:val="clear" w:color="000000" w:fill="FFFFFF"/>
            <w:vAlign w:val="center"/>
            <w:hideMark/>
          </w:tcPr>
          <w:p w14:paraId="48FB8263"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3C5DC04" w14:textId="77777777" w:rsidR="0026475C" w:rsidRPr="0026475C" w:rsidRDefault="0026475C" w:rsidP="0026475C">
            <w:pPr>
              <w:jc w:val="center"/>
              <w:rPr>
                <w:sz w:val="14"/>
                <w:szCs w:val="14"/>
              </w:rPr>
            </w:pPr>
            <w:r w:rsidRPr="0026475C">
              <w:rPr>
                <w:sz w:val="14"/>
                <w:szCs w:val="14"/>
              </w:rPr>
              <w:t>5,770</w:t>
            </w:r>
          </w:p>
        </w:tc>
      </w:tr>
      <w:tr w:rsidR="0026475C" w:rsidRPr="0026475C" w14:paraId="145EAC97"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0DEC19E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5A9D70F" w14:textId="77777777" w:rsidR="0026475C" w:rsidRPr="0026475C" w:rsidRDefault="0026475C" w:rsidP="0026475C">
            <w:pPr>
              <w:jc w:val="right"/>
              <w:rPr>
                <w:sz w:val="14"/>
                <w:szCs w:val="14"/>
              </w:rPr>
            </w:pPr>
            <w:r w:rsidRPr="0026475C">
              <w:rPr>
                <w:sz w:val="14"/>
                <w:szCs w:val="14"/>
              </w:rPr>
              <w:t>«СДС-Энерго» ХК ООО  (ИНН 4250003450)</w:t>
            </w:r>
          </w:p>
        </w:tc>
        <w:tc>
          <w:tcPr>
            <w:tcW w:w="216" w:type="pct"/>
            <w:tcBorders>
              <w:top w:val="nil"/>
              <w:left w:val="nil"/>
              <w:bottom w:val="single" w:sz="4" w:space="0" w:color="auto"/>
              <w:right w:val="single" w:sz="8" w:space="0" w:color="auto"/>
            </w:tcBorders>
            <w:shd w:val="clear" w:color="auto" w:fill="auto"/>
            <w:vAlign w:val="center"/>
            <w:hideMark/>
          </w:tcPr>
          <w:p w14:paraId="4FAC19C3"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18653A5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E7BCFA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EDB294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8CAF4A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D17F07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A70407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F6538F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948517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66A69B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B65AA3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64067B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FD86A1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C6AE98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C8E56A3"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B9E5639" w14:textId="77777777" w:rsidR="0026475C" w:rsidRPr="0026475C" w:rsidRDefault="0026475C" w:rsidP="0026475C">
            <w:pPr>
              <w:jc w:val="center"/>
              <w:rPr>
                <w:sz w:val="14"/>
                <w:szCs w:val="14"/>
              </w:rPr>
            </w:pPr>
            <w:r w:rsidRPr="0026475C">
              <w:rPr>
                <w:sz w:val="14"/>
                <w:szCs w:val="14"/>
              </w:rPr>
              <w:t>0,000</w:t>
            </w:r>
          </w:p>
        </w:tc>
      </w:tr>
      <w:tr w:rsidR="0026475C" w:rsidRPr="0026475C" w14:paraId="0D80406C"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0F0FD53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D72F624" w14:textId="77777777" w:rsidR="0026475C" w:rsidRPr="0026475C" w:rsidRDefault="0026475C" w:rsidP="0026475C">
            <w:pPr>
              <w:jc w:val="right"/>
              <w:rPr>
                <w:sz w:val="14"/>
                <w:szCs w:val="14"/>
              </w:rPr>
            </w:pPr>
            <w:r w:rsidRPr="0026475C">
              <w:rPr>
                <w:sz w:val="14"/>
                <w:szCs w:val="14"/>
              </w:rPr>
              <w:t>«Северо-Кузбасская энергетическая компания» АО (ИНН 4205153492)</w:t>
            </w:r>
          </w:p>
        </w:tc>
        <w:tc>
          <w:tcPr>
            <w:tcW w:w="216" w:type="pct"/>
            <w:tcBorders>
              <w:top w:val="nil"/>
              <w:left w:val="nil"/>
              <w:bottom w:val="single" w:sz="4" w:space="0" w:color="auto"/>
              <w:right w:val="single" w:sz="8" w:space="0" w:color="auto"/>
            </w:tcBorders>
            <w:shd w:val="clear" w:color="auto" w:fill="auto"/>
            <w:vAlign w:val="center"/>
            <w:hideMark/>
          </w:tcPr>
          <w:p w14:paraId="6E59C381"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4AE129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0C05E5" w14:textId="77777777" w:rsidR="0026475C" w:rsidRPr="0026475C" w:rsidRDefault="0026475C" w:rsidP="0026475C">
            <w:pPr>
              <w:jc w:val="center"/>
              <w:rPr>
                <w:sz w:val="14"/>
                <w:szCs w:val="14"/>
              </w:rPr>
            </w:pPr>
            <w:r w:rsidRPr="0026475C">
              <w:rPr>
                <w:sz w:val="14"/>
                <w:szCs w:val="14"/>
              </w:rPr>
              <w:t>0,150</w:t>
            </w:r>
          </w:p>
        </w:tc>
        <w:tc>
          <w:tcPr>
            <w:tcW w:w="222" w:type="pct"/>
            <w:tcBorders>
              <w:top w:val="nil"/>
              <w:left w:val="nil"/>
              <w:bottom w:val="single" w:sz="4" w:space="0" w:color="auto"/>
              <w:right w:val="single" w:sz="8" w:space="0" w:color="auto"/>
            </w:tcBorders>
            <w:shd w:val="clear" w:color="000000" w:fill="FFFFFF"/>
            <w:vAlign w:val="center"/>
            <w:hideMark/>
          </w:tcPr>
          <w:p w14:paraId="594AF04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AF044E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E8F6652" w14:textId="77777777" w:rsidR="0026475C" w:rsidRPr="0026475C" w:rsidRDefault="0026475C" w:rsidP="0026475C">
            <w:pPr>
              <w:jc w:val="center"/>
              <w:rPr>
                <w:sz w:val="14"/>
                <w:szCs w:val="14"/>
              </w:rPr>
            </w:pPr>
            <w:r w:rsidRPr="0026475C">
              <w:rPr>
                <w:sz w:val="14"/>
                <w:szCs w:val="14"/>
              </w:rPr>
              <w:t>0,150</w:t>
            </w:r>
          </w:p>
        </w:tc>
        <w:tc>
          <w:tcPr>
            <w:tcW w:w="223" w:type="pct"/>
            <w:tcBorders>
              <w:top w:val="nil"/>
              <w:left w:val="nil"/>
              <w:bottom w:val="single" w:sz="4" w:space="0" w:color="auto"/>
              <w:right w:val="single" w:sz="8" w:space="0" w:color="auto"/>
            </w:tcBorders>
            <w:shd w:val="clear" w:color="000000" w:fill="FFFFFF"/>
            <w:vAlign w:val="center"/>
            <w:hideMark/>
          </w:tcPr>
          <w:p w14:paraId="3E5537E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64F344B" w14:textId="77777777" w:rsidR="0026475C" w:rsidRPr="0026475C" w:rsidRDefault="0026475C" w:rsidP="0026475C">
            <w:pPr>
              <w:jc w:val="center"/>
              <w:rPr>
                <w:sz w:val="14"/>
                <w:szCs w:val="14"/>
              </w:rPr>
            </w:pPr>
            <w:r w:rsidRPr="0026475C">
              <w:rPr>
                <w:sz w:val="14"/>
                <w:szCs w:val="14"/>
              </w:rPr>
              <w:t>0,150</w:t>
            </w:r>
          </w:p>
        </w:tc>
        <w:tc>
          <w:tcPr>
            <w:tcW w:w="222" w:type="pct"/>
            <w:tcBorders>
              <w:top w:val="nil"/>
              <w:left w:val="nil"/>
              <w:bottom w:val="single" w:sz="4" w:space="0" w:color="auto"/>
              <w:right w:val="single" w:sz="8" w:space="0" w:color="auto"/>
            </w:tcBorders>
            <w:shd w:val="clear" w:color="000000" w:fill="FFFFFF"/>
            <w:vAlign w:val="center"/>
            <w:hideMark/>
          </w:tcPr>
          <w:p w14:paraId="0796201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55A4CC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4404523" w14:textId="77777777" w:rsidR="0026475C" w:rsidRPr="0026475C" w:rsidRDefault="0026475C" w:rsidP="0026475C">
            <w:pPr>
              <w:jc w:val="center"/>
              <w:rPr>
                <w:sz w:val="14"/>
                <w:szCs w:val="14"/>
              </w:rPr>
            </w:pPr>
            <w:r w:rsidRPr="0026475C">
              <w:rPr>
                <w:sz w:val="14"/>
                <w:szCs w:val="14"/>
              </w:rPr>
              <w:t>0,150</w:t>
            </w:r>
          </w:p>
        </w:tc>
        <w:tc>
          <w:tcPr>
            <w:tcW w:w="223" w:type="pct"/>
            <w:tcBorders>
              <w:top w:val="nil"/>
              <w:left w:val="nil"/>
              <w:bottom w:val="single" w:sz="4" w:space="0" w:color="auto"/>
              <w:right w:val="single" w:sz="8" w:space="0" w:color="auto"/>
            </w:tcBorders>
            <w:shd w:val="clear" w:color="000000" w:fill="FFFFFF"/>
            <w:vAlign w:val="center"/>
            <w:hideMark/>
          </w:tcPr>
          <w:p w14:paraId="00A9173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1EBBDF1" w14:textId="77777777" w:rsidR="0026475C" w:rsidRPr="0026475C" w:rsidRDefault="0026475C" w:rsidP="0026475C">
            <w:pPr>
              <w:jc w:val="center"/>
              <w:rPr>
                <w:sz w:val="14"/>
                <w:szCs w:val="14"/>
              </w:rPr>
            </w:pPr>
            <w:r w:rsidRPr="0026475C">
              <w:rPr>
                <w:sz w:val="14"/>
                <w:szCs w:val="14"/>
              </w:rPr>
              <w:t>0,150</w:t>
            </w:r>
          </w:p>
        </w:tc>
        <w:tc>
          <w:tcPr>
            <w:tcW w:w="223" w:type="pct"/>
            <w:tcBorders>
              <w:top w:val="nil"/>
              <w:left w:val="nil"/>
              <w:bottom w:val="single" w:sz="4" w:space="0" w:color="auto"/>
              <w:right w:val="single" w:sz="8" w:space="0" w:color="auto"/>
            </w:tcBorders>
            <w:shd w:val="clear" w:color="000000" w:fill="FFFFFF"/>
            <w:vAlign w:val="center"/>
            <w:hideMark/>
          </w:tcPr>
          <w:p w14:paraId="7BE2AC2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1F3453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CB3EC62" w14:textId="77777777" w:rsidR="0026475C" w:rsidRPr="0026475C" w:rsidRDefault="0026475C" w:rsidP="0026475C">
            <w:pPr>
              <w:jc w:val="center"/>
              <w:rPr>
                <w:sz w:val="14"/>
                <w:szCs w:val="14"/>
              </w:rPr>
            </w:pPr>
            <w:r w:rsidRPr="0026475C">
              <w:rPr>
                <w:sz w:val="14"/>
                <w:szCs w:val="14"/>
              </w:rPr>
              <w:t>0,150</w:t>
            </w:r>
          </w:p>
        </w:tc>
      </w:tr>
      <w:tr w:rsidR="0026475C" w:rsidRPr="0026475C" w14:paraId="5E9EEC0F"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0C343A64"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AB0C8EC" w14:textId="77777777" w:rsidR="0026475C" w:rsidRPr="0026475C" w:rsidRDefault="0026475C" w:rsidP="0026475C">
            <w:pPr>
              <w:jc w:val="right"/>
              <w:rPr>
                <w:sz w:val="14"/>
                <w:szCs w:val="14"/>
              </w:rPr>
            </w:pPr>
            <w:r w:rsidRPr="0026475C">
              <w:rPr>
                <w:sz w:val="14"/>
                <w:szCs w:val="14"/>
              </w:rPr>
              <w:t>«Сибирская промышленная сетевая компания» АО (ИНН 4205234208)</w:t>
            </w:r>
          </w:p>
        </w:tc>
        <w:tc>
          <w:tcPr>
            <w:tcW w:w="216" w:type="pct"/>
            <w:tcBorders>
              <w:top w:val="nil"/>
              <w:left w:val="nil"/>
              <w:bottom w:val="single" w:sz="4" w:space="0" w:color="auto"/>
              <w:right w:val="single" w:sz="8" w:space="0" w:color="auto"/>
            </w:tcBorders>
            <w:shd w:val="clear" w:color="auto" w:fill="auto"/>
            <w:vAlign w:val="center"/>
            <w:hideMark/>
          </w:tcPr>
          <w:p w14:paraId="7B18E13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0485193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125B7E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F0C55E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7497CD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946AF8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7C90D1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708CC0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789099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F4254F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EC1DFC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EB34FB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00587E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F3A944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55699C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656E513" w14:textId="77777777" w:rsidR="0026475C" w:rsidRPr="0026475C" w:rsidRDefault="0026475C" w:rsidP="0026475C">
            <w:pPr>
              <w:jc w:val="center"/>
              <w:rPr>
                <w:sz w:val="14"/>
                <w:szCs w:val="14"/>
              </w:rPr>
            </w:pPr>
            <w:r w:rsidRPr="0026475C">
              <w:rPr>
                <w:sz w:val="14"/>
                <w:szCs w:val="14"/>
              </w:rPr>
              <w:t>0,000</w:t>
            </w:r>
          </w:p>
        </w:tc>
      </w:tr>
      <w:tr w:rsidR="0026475C" w:rsidRPr="0026475C" w14:paraId="352C0515"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11D2D358"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0028CEA" w14:textId="77777777" w:rsidR="0026475C" w:rsidRPr="0026475C" w:rsidRDefault="0026475C" w:rsidP="0026475C">
            <w:pPr>
              <w:jc w:val="right"/>
              <w:rPr>
                <w:sz w:val="14"/>
                <w:szCs w:val="14"/>
              </w:rPr>
            </w:pPr>
            <w:r w:rsidRPr="0026475C">
              <w:rPr>
                <w:sz w:val="14"/>
                <w:szCs w:val="14"/>
              </w:rPr>
              <w:t>«СибЭнергоТранс - 42» ООО (ИНН 4223086707)</w:t>
            </w:r>
          </w:p>
        </w:tc>
        <w:tc>
          <w:tcPr>
            <w:tcW w:w="216" w:type="pct"/>
            <w:tcBorders>
              <w:top w:val="nil"/>
              <w:left w:val="nil"/>
              <w:bottom w:val="single" w:sz="4" w:space="0" w:color="auto"/>
              <w:right w:val="single" w:sz="8" w:space="0" w:color="auto"/>
            </w:tcBorders>
            <w:shd w:val="clear" w:color="auto" w:fill="auto"/>
            <w:vAlign w:val="center"/>
            <w:hideMark/>
          </w:tcPr>
          <w:p w14:paraId="5CE4E4D1"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542B10C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32F568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A16F6F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E0C787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F75F27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AE4015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815653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7D7CDD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CFF633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C8D960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EC1B08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79D51E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95AF8E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20ACF44"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3BE4364" w14:textId="77777777" w:rsidR="0026475C" w:rsidRPr="0026475C" w:rsidRDefault="0026475C" w:rsidP="0026475C">
            <w:pPr>
              <w:jc w:val="center"/>
              <w:rPr>
                <w:sz w:val="14"/>
                <w:szCs w:val="14"/>
              </w:rPr>
            </w:pPr>
            <w:r w:rsidRPr="0026475C">
              <w:rPr>
                <w:sz w:val="14"/>
                <w:szCs w:val="14"/>
              </w:rPr>
              <w:t>0,000</w:t>
            </w:r>
          </w:p>
        </w:tc>
      </w:tr>
      <w:tr w:rsidR="0026475C" w:rsidRPr="0026475C" w14:paraId="515069BD"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74CBC17B"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7CA7721" w14:textId="77777777" w:rsidR="0026475C" w:rsidRPr="0026475C" w:rsidRDefault="0026475C" w:rsidP="0026475C">
            <w:pPr>
              <w:jc w:val="right"/>
              <w:rPr>
                <w:sz w:val="14"/>
                <w:szCs w:val="14"/>
              </w:rPr>
            </w:pPr>
            <w:r w:rsidRPr="0026475C">
              <w:rPr>
                <w:sz w:val="14"/>
                <w:szCs w:val="14"/>
              </w:rPr>
              <w:t>«Специализированная шахтная энергомеханическая компания» АО (ИНН 4208003209)</w:t>
            </w:r>
          </w:p>
        </w:tc>
        <w:tc>
          <w:tcPr>
            <w:tcW w:w="216" w:type="pct"/>
            <w:tcBorders>
              <w:top w:val="nil"/>
              <w:left w:val="nil"/>
              <w:bottom w:val="single" w:sz="4" w:space="0" w:color="auto"/>
              <w:right w:val="single" w:sz="8" w:space="0" w:color="auto"/>
            </w:tcBorders>
            <w:shd w:val="clear" w:color="auto" w:fill="auto"/>
            <w:vAlign w:val="center"/>
            <w:hideMark/>
          </w:tcPr>
          <w:p w14:paraId="3D49191C"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3855252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57E5AA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B686F3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07F73D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48ABC7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96C18A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2FA058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CB3328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1A67C7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B020B7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87EC87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2DC8CB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20E1C8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268F953"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031CB48" w14:textId="77777777" w:rsidR="0026475C" w:rsidRPr="0026475C" w:rsidRDefault="0026475C" w:rsidP="0026475C">
            <w:pPr>
              <w:jc w:val="center"/>
              <w:rPr>
                <w:sz w:val="14"/>
                <w:szCs w:val="14"/>
              </w:rPr>
            </w:pPr>
            <w:r w:rsidRPr="0026475C">
              <w:rPr>
                <w:sz w:val="14"/>
                <w:szCs w:val="14"/>
              </w:rPr>
              <w:t>0,000</w:t>
            </w:r>
          </w:p>
        </w:tc>
      </w:tr>
      <w:tr w:rsidR="0026475C" w:rsidRPr="0026475C" w14:paraId="2D0C0533"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14F556AC"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30AC440" w14:textId="77777777" w:rsidR="0026475C" w:rsidRPr="0026475C" w:rsidRDefault="0026475C" w:rsidP="0026475C">
            <w:pPr>
              <w:jc w:val="right"/>
              <w:rPr>
                <w:sz w:val="14"/>
                <w:szCs w:val="14"/>
              </w:rPr>
            </w:pPr>
            <w:r w:rsidRPr="0026475C">
              <w:rPr>
                <w:sz w:val="14"/>
                <w:szCs w:val="14"/>
              </w:rPr>
              <w:t>«СЭС» ООО (ИНН 4223127110)</w:t>
            </w:r>
          </w:p>
        </w:tc>
        <w:tc>
          <w:tcPr>
            <w:tcW w:w="216" w:type="pct"/>
            <w:tcBorders>
              <w:top w:val="nil"/>
              <w:left w:val="nil"/>
              <w:bottom w:val="single" w:sz="4" w:space="0" w:color="auto"/>
              <w:right w:val="single" w:sz="8" w:space="0" w:color="auto"/>
            </w:tcBorders>
            <w:shd w:val="clear" w:color="auto" w:fill="auto"/>
            <w:vAlign w:val="center"/>
            <w:hideMark/>
          </w:tcPr>
          <w:p w14:paraId="6F1794D4"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6B5711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9C064B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4E550F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C61122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302B2B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98E1DA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C13372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836A2B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30D030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539CE0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5A1BC0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8B66DE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9A3BE5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9CAE880"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84653DD" w14:textId="77777777" w:rsidR="0026475C" w:rsidRPr="0026475C" w:rsidRDefault="0026475C" w:rsidP="0026475C">
            <w:pPr>
              <w:jc w:val="center"/>
              <w:rPr>
                <w:sz w:val="14"/>
                <w:szCs w:val="14"/>
              </w:rPr>
            </w:pPr>
            <w:r w:rsidRPr="0026475C">
              <w:rPr>
                <w:sz w:val="14"/>
                <w:szCs w:val="14"/>
              </w:rPr>
              <w:t>0,000</w:t>
            </w:r>
          </w:p>
        </w:tc>
      </w:tr>
      <w:tr w:rsidR="0026475C" w:rsidRPr="0026475C" w14:paraId="07ED93CC"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41304D0B"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5087ED4" w14:textId="77777777" w:rsidR="0026475C" w:rsidRPr="0026475C" w:rsidRDefault="0026475C" w:rsidP="0026475C">
            <w:pPr>
              <w:jc w:val="right"/>
              <w:rPr>
                <w:sz w:val="14"/>
                <w:szCs w:val="14"/>
              </w:rPr>
            </w:pPr>
            <w:r w:rsidRPr="0026475C">
              <w:rPr>
                <w:sz w:val="14"/>
                <w:szCs w:val="14"/>
              </w:rPr>
              <w:t>«Территориальная распределительная сетевая компания Новокузнецкого муниципального района» МУП (ИНН 4252003462)</w:t>
            </w:r>
          </w:p>
        </w:tc>
        <w:tc>
          <w:tcPr>
            <w:tcW w:w="216" w:type="pct"/>
            <w:tcBorders>
              <w:top w:val="nil"/>
              <w:left w:val="nil"/>
              <w:bottom w:val="single" w:sz="4" w:space="0" w:color="auto"/>
              <w:right w:val="single" w:sz="8" w:space="0" w:color="auto"/>
            </w:tcBorders>
            <w:shd w:val="clear" w:color="auto" w:fill="auto"/>
            <w:vAlign w:val="center"/>
            <w:hideMark/>
          </w:tcPr>
          <w:p w14:paraId="61F67111"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65C824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5FF97B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96D30B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CF2840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EC0703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79EB09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DEAA32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D81A50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1A598B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8DFCE9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D0630B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1884BA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4CB17B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E599D5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EF63F77" w14:textId="77777777" w:rsidR="0026475C" w:rsidRPr="0026475C" w:rsidRDefault="0026475C" w:rsidP="0026475C">
            <w:pPr>
              <w:jc w:val="center"/>
              <w:rPr>
                <w:sz w:val="14"/>
                <w:szCs w:val="14"/>
              </w:rPr>
            </w:pPr>
            <w:r w:rsidRPr="0026475C">
              <w:rPr>
                <w:sz w:val="14"/>
                <w:szCs w:val="14"/>
              </w:rPr>
              <w:t>0,000</w:t>
            </w:r>
          </w:p>
        </w:tc>
      </w:tr>
      <w:tr w:rsidR="0026475C" w:rsidRPr="0026475C" w14:paraId="3F173322"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404BAB3D"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1F50A7E" w14:textId="77777777" w:rsidR="0026475C" w:rsidRPr="0026475C" w:rsidRDefault="0026475C" w:rsidP="0026475C">
            <w:pPr>
              <w:jc w:val="right"/>
              <w:rPr>
                <w:sz w:val="14"/>
                <w:szCs w:val="14"/>
              </w:rPr>
            </w:pPr>
            <w:r w:rsidRPr="0026475C">
              <w:rPr>
                <w:sz w:val="14"/>
                <w:szCs w:val="14"/>
              </w:rPr>
              <w:t>«Территориальная сетевая организация «Сибирь» ООО (ИНН 4205282579)</w:t>
            </w:r>
          </w:p>
        </w:tc>
        <w:tc>
          <w:tcPr>
            <w:tcW w:w="216" w:type="pct"/>
            <w:tcBorders>
              <w:top w:val="nil"/>
              <w:left w:val="nil"/>
              <w:bottom w:val="single" w:sz="4" w:space="0" w:color="auto"/>
              <w:right w:val="single" w:sz="8" w:space="0" w:color="auto"/>
            </w:tcBorders>
            <w:shd w:val="clear" w:color="auto" w:fill="auto"/>
            <w:vAlign w:val="center"/>
            <w:hideMark/>
          </w:tcPr>
          <w:p w14:paraId="20A05A9E"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2C126E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6FD6A8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2EC2F8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9E9401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44D771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ADEB68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D0E091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E80080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C0EFB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4B97DB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B19033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99E1D9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1E303C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D159B4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0F3ABEC" w14:textId="77777777" w:rsidR="0026475C" w:rsidRPr="0026475C" w:rsidRDefault="0026475C" w:rsidP="0026475C">
            <w:pPr>
              <w:jc w:val="center"/>
              <w:rPr>
                <w:sz w:val="14"/>
                <w:szCs w:val="14"/>
              </w:rPr>
            </w:pPr>
            <w:r w:rsidRPr="0026475C">
              <w:rPr>
                <w:sz w:val="14"/>
                <w:szCs w:val="14"/>
              </w:rPr>
              <w:t>0,000</w:t>
            </w:r>
          </w:p>
        </w:tc>
      </w:tr>
      <w:tr w:rsidR="0026475C" w:rsidRPr="0026475C" w14:paraId="1E07AEC7"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7811743E"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0A56702" w14:textId="77777777" w:rsidR="0026475C" w:rsidRPr="0026475C" w:rsidRDefault="0026475C" w:rsidP="0026475C">
            <w:pPr>
              <w:jc w:val="right"/>
              <w:rPr>
                <w:sz w:val="14"/>
                <w:szCs w:val="14"/>
              </w:rPr>
            </w:pPr>
            <w:r w:rsidRPr="0026475C">
              <w:rPr>
                <w:sz w:val="14"/>
                <w:szCs w:val="14"/>
              </w:rPr>
              <w:t>«Трансхимэнерго» ООО (ИНН 4205220893)</w:t>
            </w:r>
          </w:p>
        </w:tc>
        <w:tc>
          <w:tcPr>
            <w:tcW w:w="216" w:type="pct"/>
            <w:tcBorders>
              <w:top w:val="nil"/>
              <w:left w:val="nil"/>
              <w:bottom w:val="single" w:sz="4" w:space="0" w:color="auto"/>
              <w:right w:val="single" w:sz="8" w:space="0" w:color="auto"/>
            </w:tcBorders>
            <w:shd w:val="clear" w:color="auto" w:fill="auto"/>
            <w:vAlign w:val="center"/>
            <w:hideMark/>
          </w:tcPr>
          <w:p w14:paraId="746D948F"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2AE9342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F83707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07FA34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BA7F79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5D348E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5A0CFC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550344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0F15A1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61ABC5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AB90DA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84EBA9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F58AF0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83FBBF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01BE34F"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8EBED9E" w14:textId="77777777" w:rsidR="0026475C" w:rsidRPr="0026475C" w:rsidRDefault="0026475C" w:rsidP="0026475C">
            <w:pPr>
              <w:jc w:val="center"/>
              <w:rPr>
                <w:sz w:val="14"/>
                <w:szCs w:val="14"/>
              </w:rPr>
            </w:pPr>
            <w:r w:rsidRPr="0026475C">
              <w:rPr>
                <w:sz w:val="14"/>
                <w:szCs w:val="14"/>
              </w:rPr>
              <w:t>0,000</w:t>
            </w:r>
          </w:p>
        </w:tc>
      </w:tr>
      <w:tr w:rsidR="0026475C" w:rsidRPr="0026475C" w14:paraId="22698036"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27C8CB21"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D258BBA" w14:textId="77777777" w:rsidR="0026475C" w:rsidRPr="0026475C" w:rsidRDefault="0026475C" w:rsidP="0026475C">
            <w:pPr>
              <w:jc w:val="right"/>
              <w:rPr>
                <w:sz w:val="14"/>
                <w:szCs w:val="14"/>
              </w:rPr>
            </w:pPr>
            <w:r w:rsidRPr="0026475C">
              <w:rPr>
                <w:sz w:val="14"/>
                <w:szCs w:val="14"/>
              </w:rPr>
              <w:t>«Электросеть» АО (ИНН 7714734225)</w:t>
            </w:r>
          </w:p>
        </w:tc>
        <w:tc>
          <w:tcPr>
            <w:tcW w:w="216" w:type="pct"/>
            <w:tcBorders>
              <w:top w:val="nil"/>
              <w:left w:val="nil"/>
              <w:bottom w:val="single" w:sz="4" w:space="0" w:color="auto"/>
              <w:right w:val="single" w:sz="8" w:space="0" w:color="auto"/>
            </w:tcBorders>
            <w:shd w:val="clear" w:color="auto" w:fill="auto"/>
            <w:vAlign w:val="center"/>
            <w:hideMark/>
          </w:tcPr>
          <w:p w14:paraId="046E3724"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13460805" w14:textId="77777777" w:rsidR="0026475C" w:rsidRPr="0026475C" w:rsidRDefault="0026475C" w:rsidP="0026475C">
            <w:pPr>
              <w:jc w:val="center"/>
              <w:rPr>
                <w:sz w:val="14"/>
                <w:szCs w:val="14"/>
              </w:rPr>
            </w:pPr>
            <w:r w:rsidRPr="0026475C">
              <w:rPr>
                <w:sz w:val="14"/>
                <w:szCs w:val="14"/>
              </w:rPr>
              <w:t>1,679</w:t>
            </w:r>
          </w:p>
        </w:tc>
        <w:tc>
          <w:tcPr>
            <w:tcW w:w="222" w:type="pct"/>
            <w:tcBorders>
              <w:top w:val="nil"/>
              <w:left w:val="nil"/>
              <w:bottom w:val="single" w:sz="4" w:space="0" w:color="auto"/>
              <w:right w:val="single" w:sz="8" w:space="0" w:color="auto"/>
            </w:tcBorders>
            <w:shd w:val="clear" w:color="000000" w:fill="FFFFFF"/>
            <w:vAlign w:val="center"/>
            <w:hideMark/>
          </w:tcPr>
          <w:p w14:paraId="00AE542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AE00A3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FF44E2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A66E445" w14:textId="77777777" w:rsidR="0026475C" w:rsidRPr="0026475C" w:rsidRDefault="0026475C" w:rsidP="0026475C">
            <w:pPr>
              <w:jc w:val="center"/>
              <w:rPr>
                <w:sz w:val="14"/>
                <w:szCs w:val="14"/>
              </w:rPr>
            </w:pPr>
            <w:r w:rsidRPr="0026475C">
              <w:rPr>
                <w:sz w:val="14"/>
                <w:szCs w:val="14"/>
              </w:rPr>
              <w:t>1,679</w:t>
            </w:r>
          </w:p>
        </w:tc>
        <w:tc>
          <w:tcPr>
            <w:tcW w:w="223" w:type="pct"/>
            <w:tcBorders>
              <w:top w:val="nil"/>
              <w:left w:val="nil"/>
              <w:bottom w:val="single" w:sz="4" w:space="0" w:color="auto"/>
              <w:right w:val="single" w:sz="8" w:space="0" w:color="auto"/>
            </w:tcBorders>
            <w:shd w:val="clear" w:color="000000" w:fill="FFFFFF"/>
            <w:vAlign w:val="center"/>
            <w:hideMark/>
          </w:tcPr>
          <w:p w14:paraId="784FE415" w14:textId="77777777" w:rsidR="0026475C" w:rsidRPr="0026475C" w:rsidRDefault="0026475C" w:rsidP="0026475C">
            <w:pPr>
              <w:jc w:val="center"/>
              <w:rPr>
                <w:sz w:val="14"/>
                <w:szCs w:val="14"/>
              </w:rPr>
            </w:pPr>
            <w:r w:rsidRPr="0026475C">
              <w:rPr>
                <w:sz w:val="14"/>
                <w:szCs w:val="14"/>
              </w:rPr>
              <w:t>1,679</w:t>
            </w:r>
          </w:p>
        </w:tc>
        <w:tc>
          <w:tcPr>
            <w:tcW w:w="222" w:type="pct"/>
            <w:tcBorders>
              <w:top w:val="nil"/>
              <w:left w:val="nil"/>
              <w:bottom w:val="single" w:sz="4" w:space="0" w:color="auto"/>
              <w:right w:val="single" w:sz="8" w:space="0" w:color="auto"/>
            </w:tcBorders>
            <w:shd w:val="clear" w:color="000000" w:fill="FFFFFF"/>
            <w:vAlign w:val="center"/>
            <w:hideMark/>
          </w:tcPr>
          <w:p w14:paraId="2BEE029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4E682E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A395B5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5712C7D" w14:textId="77777777" w:rsidR="0026475C" w:rsidRPr="0026475C" w:rsidRDefault="0026475C" w:rsidP="0026475C">
            <w:pPr>
              <w:jc w:val="center"/>
              <w:rPr>
                <w:sz w:val="14"/>
                <w:szCs w:val="14"/>
              </w:rPr>
            </w:pPr>
            <w:r w:rsidRPr="0026475C">
              <w:rPr>
                <w:sz w:val="14"/>
                <w:szCs w:val="14"/>
              </w:rPr>
              <w:t>1,679</w:t>
            </w:r>
          </w:p>
        </w:tc>
        <w:tc>
          <w:tcPr>
            <w:tcW w:w="223" w:type="pct"/>
            <w:tcBorders>
              <w:top w:val="nil"/>
              <w:left w:val="nil"/>
              <w:bottom w:val="single" w:sz="4" w:space="0" w:color="auto"/>
              <w:right w:val="single" w:sz="8" w:space="0" w:color="auto"/>
            </w:tcBorders>
            <w:shd w:val="clear" w:color="000000" w:fill="FFFFFF"/>
            <w:vAlign w:val="center"/>
            <w:hideMark/>
          </w:tcPr>
          <w:p w14:paraId="61C466D7" w14:textId="77777777" w:rsidR="0026475C" w:rsidRPr="0026475C" w:rsidRDefault="0026475C" w:rsidP="0026475C">
            <w:pPr>
              <w:jc w:val="center"/>
              <w:rPr>
                <w:sz w:val="14"/>
                <w:szCs w:val="14"/>
              </w:rPr>
            </w:pPr>
            <w:r w:rsidRPr="0026475C">
              <w:rPr>
                <w:sz w:val="14"/>
                <w:szCs w:val="14"/>
              </w:rPr>
              <w:t>1,679</w:t>
            </w:r>
          </w:p>
        </w:tc>
        <w:tc>
          <w:tcPr>
            <w:tcW w:w="222" w:type="pct"/>
            <w:tcBorders>
              <w:top w:val="nil"/>
              <w:left w:val="nil"/>
              <w:bottom w:val="single" w:sz="4" w:space="0" w:color="auto"/>
              <w:right w:val="single" w:sz="8" w:space="0" w:color="auto"/>
            </w:tcBorders>
            <w:shd w:val="clear" w:color="000000" w:fill="FFFFFF"/>
            <w:vAlign w:val="center"/>
            <w:hideMark/>
          </w:tcPr>
          <w:p w14:paraId="46AA1F1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778BA0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D84BF16"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8A37919" w14:textId="77777777" w:rsidR="0026475C" w:rsidRPr="0026475C" w:rsidRDefault="0026475C" w:rsidP="0026475C">
            <w:pPr>
              <w:jc w:val="center"/>
              <w:rPr>
                <w:sz w:val="14"/>
                <w:szCs w:val="14"/>
              </w:rPr>
            </w:pPr>
            <w:r w:rsidRPr="0026475C">
              <w:rPr>
                <w:sz w:val="14"/>
                <w:szCs w:val="14"/>
              </w:rPr>
              <w:t>1,679</w:t>
            </w:r>
          </w:p>
        </w:tc>
      </w:tr>
      <w:tr w:rsidR="0026475C" w:rsidRPr="0026475C" w14:paraId="7D754115"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44686013"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33A852D" w14:textId="77777777" w:rsidR="0026475C" w:rsidRPr="0026475C" w:rsidRDefault="0026475C" w:rsidP="0026475C">
            <w:pPr>
              <w:jc w:val="right"/>
              <w:rPr>
                <w:sz w:val="14"/>
                <w:szCs w:val="14"/>
              </w:rPr>
            </w:pPr>
            <w:r w:rsidRPr="0026475C">
              <w:rPr>
                <w:sz w:val="14"/>
                <w:szCs w:val="14"/>
              </w:rPr>
              <w:t>«Электросетьсервис» ООО (ИНН 4223057103)</w:t>
            </w:r>
          </w:p>
        </w:tc>
        <w:tc>
          <w:tcPr>
            <w:tcW w:w="216" w:type="pct"/>
            <w:tcBorders>
              <w:top w:val="nil"/>
              <w:left w:val="nil"/>
              <w:bottom w:val="single" w:sz="4" w:space="0" w:color="auto"/>
              <w:right w:val="single" w:sz="8" w:space="0" w:color="auto"/>
            </w:tcBorders>
            <w:shd w:val="clear" w:color="auto" w:fill="auto"/>
            <w:vAlign w:val="center"/>
            <w:hideMark/>
          </w:tcPr>
          <w:p w14:paraId="27140C1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7212BE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E9EB47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97EB1E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C7C590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970B83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457D8D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925A4A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42AE65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CD2CC7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DFA50D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6FCF62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17BA45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F5C483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24C338F"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062E843" w14:textId="77777777" w:rsidR="0026475C" w:rsidRPr="0026475C" w:rsidRDefault="0026475C" w:rsidP="0026475C">
            <w:pPr>
              <w:jc w:val="center"/>
              <w:rPr>
                <w:sz w:val="14"/>
                <w:szCs w:val="14"/>
              </w:rPr>
            </w:pPr>
            <w:r w:rsidRPr="0026475C">
              <w:rPr>
                <w:sz w:val="14"/>
                <w:szCs w:val="14"/>
              </w:rPr>
              <w:t>0,000</w:t>
            </w:r>
          </w:p>
        </w:tc>
      </w:tr>
      <w:tr w:rsidR="0026475C" w:rsidRPr="0026475C" w14:paraId="5A029498"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164EAE4E"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3819A8F" w14:textId="77777777" w:rsidR="0026475C" w:rsidRPr="0026475C" w:rsidRDefault="0026475C" w:rsidP="0026475C">
            <w:pPr>
              <w:jc w:val="right"/>
              <w:rPr>
                <w:sz w:val="14"/>
                <w:szCs w:val="14"/>
              </w:rPr>
            </w:pPr>
            <w:r w:rsidRPr="0026475C">
              <w:rPr>
                <w:sz w:val="14"/>
                <w:szCs w:val="14"/>
              </w:rPr>
              <w:t>«ЭнергоПаритет» ООО (ИНН 4205262491)</w:t>
            </w:r>
          </w:p>
        </w:tc>
        <w:tc>
          <w:tcPr>
            <w:tcW w:w="216" w:type="pct"/>
            <w:tcBorders>
              <w:top w:val="nil"/>
              <w:left w:val="nil"/>
              <w:bottom w:val="single" w:sz="4" w:space="0" w:color="auto"/>
              <w:right w:val="single" w:sz="8" w:space="0" w:color="auto"/>
            </w:tcBorders>
            <w:shd w:val="clear" w:color="auto" w:fill="auto"/>
            <w:vAlign w:val="center"/>
            <w:hideMark/>
          </w:tcPr>
          <w:p w14:paraId="7E1350F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4615041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2F4ADEC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650DB1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46F12186"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2B9FDF4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F46941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41AB3D1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6154AC25"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FFFFFF"/>
            <w:vAlign w:val="center"/>
            <w:hideMark/>
          </w:tcPr>
          <w:p w14:paraId="085CF823"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71A8116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7AFBF0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C41700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57289C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61BEEE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8A917CC" w14:textId="77777777" w:rsidR="0026475C" w:rsidRPr="0026475C" w:rsidRDefault="0026475C" w:rsidP="0026475C">
            <w:pPr>
              <w:jc w:val="center"/>
              <w:rPr>
                <w:sz w:val="14"/>
                <w:szCs w:val="14"/>
              </w:rPr>
            </w:pPr>
            <w:r w:rsidRPr="0026475C">
              <w:rPr>
                <w:sz w:val="14"/>
                <w:szCs w:val="14"/>
              </w:rPr>
              <w:t>0,000</w:t>
            </w:r>
          </w:p>
        </w:tc>
      </w:tr>
      <w:tr w:rsidR="0026475C" w:rsidRPr="0026475C" w14:paraId="10D8E4E0" w14:textId="77777777" w:rsidTr="009734C9">
        <w:trPr>
          <w:trHeight w:val="20"/>
        </w:trPr>
        <w:tc>
          <w:tcPr>
            <w:tcW w:w="177" w:type="pct"/>
            <w:tcBorders>
              <w:top w:val="single" w:sz="4" w:space="0" w:color="auto"/>
              <w:left w:val="single" w:sz="8" w:space="0" w:color="auto"/>
              <w:bottom w:val="nil"/>
              <w:right w:val="nil"/>
            </w:tcBorders>
            <w:shd w:val="clear" w:color="auto" w:fill="auto"/>
            <w:vAlign w:val="center"/>
            <w:hideMark/>
          </w:tcPr>
          <w:p w14:paraId="300B80DC" w14:textId="77777777" w:rsidR="0026475C" w:rsidRPr="0026475C" w:rsidRDefault="0026475C" w:rsidP="0026475C">
            <w:pPr>
              <w:jc w:val="center"/>
              <w:rPr>
                <w:sz w:val="14"/>
                <w:szCs w:val="14"/>
              </w:rPr>
            </w:pPr>
            <w:r w:rsidRPr="0026475C">
              <w:rPr>
                <w:sz w:val="14"/>
                <w:szCs w:val="14"/>
              </w:rPr>
              <w:t> </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45B3224" w14:textId="77777777" w:rsidR="0026475C" w:rsidRPr="0026475C" w:rsidRDefault="0026475C" w:rsidP="0026475C">
            <w:pPr>
              <w:jc w:val="right"/>
              <w:rPr>
                <w:sz w:val="14"/>
                <w:szCs w:val="14"/>
              </w:rPr>
            </w:pPr>
            <w:r w:rsidRPr="0026475C">
              <w:rPr>
                <w:sz w:val="14"/>
                <w:szCs w:val="14"/>
              </w:rPr>
              <w:t>«Энергосервис» ООО (ИНН 4212038927)</w:t>
            </w:r>
          </w:p>
        </w:tc>
        <w:tc>
          <w:tcPr>
            <w:tcW w:w="216" w:type="pct"/>
            <w:tcBorders>
              <w:top w:val="nil"/>
              <w:left w:val="nil"/>
              <w:bottom w:val="single" w:sz="4" w:space="0" w:color="auto"/>
              <w:right w:val="single" w:sz="8" w:space="0" w:color="auto"/>
            </w:tcBorders>
            <w:shd w:val="clear" w:color="auto" w:fill="auto"/>
            <w:vAlign w:val="center"/>
            <w:hideMark/>
          </w:tcPr>
          <w:p w14:paraId="799F6E16"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44F281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BC2F6E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1875E2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132D9C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6D96D3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E3F296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82503A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F09FB5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CFBA14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C67F45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B169B7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D5795A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414E49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0921BD2"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0420C26" w14:textId="77777777" w:rsidR="0026475C" w:rsidRPr="0026475C" w:rsidRDefault="0026475C" w:rsidP="0026475C">
            <w:pPr>
              <w:jc w:val="center"/>
              <w:rPr>
                <w:sz w:val="14"/>
                <w:szCs w:val="14"/>
              </w:rPr>
            </w:pPr>
            <w:r w:rsidRPr="0026475C">
              <w:rPr>
                <w:sz w:val="14"/>
                <w:szCs w:val="14"/>
              </w:rPr>
              <w:t>0,000</w:t>
            </w:r>
          </w:p>
        </w:tc>
      </w:tr>
      <w:tr w:rsidR="0026475C" w:rsidRPr="0026475C" w14:paraId="22BA7B45" w14:textId="77777777" w:rsidTr="009734C9">
        <w:trPr>
          <w:trHeight w:val="20"/>
        </w:trPr>
        <w:tc>
          <w:tcPr>
            <w:tcW w:w="177" w:type="pct"/>
            <w:tcBorders>
              <w:top w:val="single" w:sz="4" w:space="0" w:color="auto"/>
              <w:left w:val="single" w:sz="8" w:space="0" w:color="auto"/>
              <w:bottom w:val="double" w:sz="6" w:space="0" w:color="auto"/>
              <w:right w:val="nil"/>
            </w:tcBorders>
            <w:shd w:val="clear" w:color="auto" w:fill="auto"/>
            <w:vAlign w:val="center"/>
            <w:hideMark/>
          </w:tcPr>
          <w:p w14:paraId="6BD11B65" w14:textId="77777777" w:rsidR="0026475C" w:rsidRPr="0026475C" w:rsidRDefault="0026475C" w:rsidP="0026475C">
            <w:pPr>
              <w:jc w:val="center"/>
              <w:rPr>
                <w:b/>
                <w:bCs/>
                <w:sz w:val="14"/>
                <w:szCs w:val="14"/>
              </w:rPr>
            </w:pPr>
            <w:r w:rsidRPr="0026475C">
              <w:rPr>
                <w:b/>
                <w:bCs/>
                <w:sz w:val="14"/>
                <w:szCs w:val="14"/>
              </w:rPr>
              <w:t>15</w:t>
            </w:r>
          </w:p>
        </w:tc>
        <w:tc>
          <w:tcPr>
            <w:tcW w:w="1215" w:type="pct"/>
            <w:tcBorders>
              <w:top w:val="nil"/>
              <w:left w:val="single" w:sz="8" w:space="0" w:color="auto"/>
              <w:bottom w:val="double" w:sz="6" w:space="0" w:color="auto"/>
              <w:right w:val="single" w:sz="8" w:space="0" w:color="auto"/>
            </w:tcBorders>
            <w:shd w:val="clear" w:color="auto" w:fill="auto"/>
            <w:vAlign w:val="center"/>
            <w:hideMark/>
          </w:tcPr>
          <w:p w14:paraId="5014F078" w14:textId="77777777" w:rsidR="0026475C" w:rsidRPr="0026475C" w:rsidRDefault="0026475C" w:rsidP="0026475C">
            <w:pPr>
              <w:rPr>
                <w:b/>
                <w:bCs/>
                <w:sz w:val="14"/>
                <w:szCs w:val="14"/>
              </w:rPr>
            </w:pPr>
            <w:r w:rsidRPr="0026475C">
              <w:rPr>
                <w:b/>
                <w:bCs/>
                <w:sz w:val="14"/>
                <w:szCs w:val="14"/>
              </w:rPr>
              <w:t xml:space="preserve">Полезный отпуск </w:t>
            </w:r>
          </w:p>
        </w:tc>
        <w:tc>
          <w:tcPr>
            <w:tcW w:w="216" w:type="pct"/>
            <w:tcBorders>
              <w:top w:val="nil"/>
              <w:left w:val="nil"/>
              <w:bottom w:val="double" w:sz="6" w:space="0" w:color="auto"/>
              <w:right w:val="single" w:sz="8" w:space="0" w:color="auto"/>
            </w:tcBorders>
            <w:shd w:val="clear" w:color="auto" w:fill="auto"/>
            <w:vAlign w:val="center"/>
            <w:hideMark/>
          </w:tcPr>
          <w:p w14:paraId="4E5A1252" w14:textId="77777777" w:rsidR="0026475C" w:rsidRPr="0026475C" w:rsidRDefault="0026475C" w:rsidP="0026475C">
            <w:pPr>
              <w:jc w:val="center"/>
              <w:rPr>
                <w:b/>
                <w:bCs/>
                <w:sz w:val="14"/>
                <w:szCs w:val="14"/>
              </w:rPr>
            </w:pPr>
            <w:r w:rsidRPr="0026475C">
              <w:rPr>
                <w:b/>
                <w:bCs/>
                <w:sz w:val="14"/>
                <w:szCs w:val="14"/>
              </w:rPr>
              <w:t>МВт</w:t>
            </w:r>
          </w:p>
        </w:tc>
        <w:tc>
          <w:tcPr>
            <w:tcW w:w="223" w:type="pct"/>
            <w:tcBorders>
              <w:top w:val="nil"/>
              <w:left w:val="nil"/>
              <w:bottom w:val="double" w:sz="6" w:space="0" w:color="auto"/>
              <w:right w:val="single" w:sz="8" w:space="0" w:color="auto"/>
            </w:tcBorders>
            <w:shd w:val="clear" w:color="auto" w:fill="auto"/>
            <w:vAlign w:val="center"/>
            <w:hideMark/>
          </w:tcPr>
          <w:p w14:paraId="707DAEC0" w14:textId="77777777" w:rsidR="0026475C" w:rsidRPr="0026475C" w:rsidRDefault="0026475C" w:rsidP="0026475C">
            <w:pPr>
              <w:jc w:val="center"/>
              <w:rPr>
                <w:b/>
                <w:bCs/>
                <w:sz w:val="14"/>
                <w:szCs w:val="14"/>
              </w:rPr>
            </w:pPr>
            <w:r w:rsidRPr="0026475C">
              <w:rPr>
                <w:b/>
                <w:bCs/>
                <w:sz w:val="14"/>
                <w:szCs w:val="14"/>
              </w:rPr>
              <w:t>81,829</w:t>
            </w:r>
          </w:p>
        </w:tc>
        <w:tc>
          <w:tcPr>
            <w:tcW w:w="222" w:type="pct"/>
            <w:tcBorders>
              <w:top w:val="nil"/>
              <w:left w:val="nil"/>
              <w:bottom w:val="double" w:sz="6" w:space="0" w:color="auto"/>
              <w:right w:val="single" w:sz="8" w:space="0" w:color="auto"/>
            </w:tcBorders>
            <w:shd w:val="clear" w:color="auto" w:fill="auto"/>
            <w:vAlign w:val="center"/>
            <w:hideMark/>
          </w:tcPr>
          <w:p w14:paraId="20A5E939" w14:textId="77777777" w:rsidR="0026475C" w:rsidRPr="0026475C" w:rsidRDefault="0026475C" w:rsidP="0026475C">
            <w:pPr>
              <w:jc w:val="center"/>
              <w:rPr>
                <w:b/>
                <w:bCs/>
                <w:sz w:val="14"/>
                <w:szCs w:val="14"/>
              </w:rPr>
            </w:pPr>
            <w:r w:rsidRPr="0026475C">
              <w:rPr>
                <w:b/>
                <w:bCs/>
                <w:sz w:val="14"/>
                <w:szCs w:val="14"/>
              </w:rPr>
              <w:t>69,911</w:t>
            </w:r>
          </w:p>
        </w:tc>
        <w:tc>
          <w:tcPr>
            <w:tcW w:w="222" w:type="pct"/>
            <w:tcBorders>
              <w:top w:val="nil"/>
              <w:left w:val="nil"/>
              <w:bottom w:val="double" w:sz="6" w:space="0" w:color="auto"/>
              <w:right w:val="single" w:sz="8" w:space="0" w:color="auto"/>
            </w:tcBorders>
            <w:shd w:val="clear" w:color="auto" w:fill="auto"/>
            <w:vAlign w:val="center"/>
            <w:hideMark/>
          </w:tcPr>
          <w:p w14:paraId="17F0F1B9" w14:textId="77777777" w:rsidR="0026475C" w:rsidRPr="0026475C" w:rsidRDefault="0026475C" w:rsidP="0026475C">
            <w:pPr>
              <w:jc w:val="center"/>
              <w:rPr>
                <w:b/>
                <w:bCs/>
                <w:sz w:val="14"/>
                <w:szCs w:val="14"/>
              </w:rPr>
            </w:pPr>
            <w:r w:rsidRPr="0026475C">
              <w:rPr>
                <w:b/>
                <w:bCs/>
                <w:sz w:val="14"/>
                <w:szCs w:val="14"/>
              </w:rPr>
              <w:t>27,163</w:t>
            </w:r>
          </w:p>
        </w:tc>
        <w:tc>
          <w:tcPr>
            <w:tcW w:w="222" w:type="pct"/>
            <w:tcBorders>
              <w:top w:val="nil"/>
              <w:left w:val="nil"/>
              <w:bottom w:val="double" w:sz="6" w:space="0" w:color="auto"/>
              <w:right w:val="single" w:sz="8" w:space="0" w:color="auto"/>
            </w:tcBorders>
            <w:shd w:val="clear" w:color="auto" w:fill="auto"/>
            <w:vAlign w:val="center"/>
            <w:hideMark/>
          </w:tcPr>
          <w:p w14:paraId="1175FAA9" w14:textId="77777777" w:rsidR="0026475C" w:rsidRPr="0026475C" w:rsidRDefault="0026475C" w:rsidP="0026475C">
            <w:pPr>
              <w:jc w:val="center"/>
              <w:rPr>
                <w:b/>
                <w:bCs/>
                <w:sz w:val="14"/>
                <w:szCs w:val="14"/>
              </w:rPr>
            </w:pPr>
            <w:r w:rsidRPr="0026475C">
              <w:rPr>
                <w:b/>
                <w:bCs/>
                <w:sz w:val="14"/>
                <w:szCs w:val="14"/>
              </w:rPr>
              <w:t>0,380</w:t>
            </w:r>
          </w:p>
        </w:tc>
        <w:tc>
          <w:tcPr>
            <w:tcW w:w="223" w:type="pct"/>
            <w:tcBorders>
              <w:top w:val="nil"/>
              <w:left w:val="nil"/>
              <w:bottom w:val="double" w:sz="6" w:space="0" w:color="auto"/>
              <w:right w:val="single" w:sz="8" w:space="0" w:color="auto"/>
            </w:tcBorders>
            <w:shd w:val="clear" w:color="auto" w:fill="auto"/>
            <w:vAlign w:val="center"/>
            <w:hideMark/>
          </w:tcPr>
          <w:p w14:paraId="761DDE90" w14:textId="77777777" w:rsidR="0026475C" w:rsidRPr="0026475C" w:rsidRDefault="0026475C" w:rsidP="0026475C">
            <w:pPr>
              <w:jc w:val="center"/>
              <w:rPr>
                <w:b/>
                <w:bCs/>
                <w:sz w:val="14"/>
                <w:szCs w:val="14"/>
              </w:rPr>
            </w:pPr>
            <w:r w:rsidRPr="0026475C">
              <w:rPr>
                <w:b/>
                <w:bCs/>
                <w:sz w:val="14"/>
                <w:szCs w:val="14"/>
              </w:rPr>
              <w:t>179,282</w:t>
            </w:r>
          </w:p>
        </w:tc>
        <w:tc>
          <w:tcPr>
            <w:tcW w:w="223" w:type="pct"/>
            <w:tcBorders>
              <w:top w:val="nil"/>
              <w:left w:val="nil"/>
              <w:bottom w:val="double" w:sz="6" w:space="0" w:color="auto"/>
              <w:right w:val="single" w:sz="8" w:space="0" w:color="auto"/>
            </w:tcBorders>
            <w:shd w:val="clear" w:color="auto" w:fill="auto"/>
            <w:vAlign w:val="center"/>
            <w:hideMark/>
          </w:tcPr>
          <w:p w14:paraId="72F02ADA" w14:textId="77777777" w:rsidR="0026475C" w:rsidRPr="0026475C" w:rsidRDefault="0026475C" w:rsidP="0026475C">
            <w:pPr>
              <w:jc w:val="center"/>
              <w:rPr>
                <w:b/>
                <w:bCs/>
                <w:sz w:val="14"/>
                <w:szCs w:val="14"/>
              </w:rPr>
            </w:pPr>
            <w:r w:rsidRPr="0026475C">
              <w:rPr>
                <w:b/>
                <w:bCs/>
                <w:sz w:val="14"/>
                <w:szCs w:val="14"/>
              </w:rPr>
              <w:t>80,635</w:t>
            </w:r>
          </w:p>
        </w:tc>
        <w:tc>
          <w:tcPr>
            <w:tcW w:w="222" w:type="pct"/>
            <w:tcBorders>
              <w:top w:val="nil"/>
              <w:left w:val="nil"/>
              <w:bottom w:val="double" w:sz="6" w:space="0" w:color="auto"/>
              <w:right w:val="single" w:sz="8" w:space="0" w:color="auto"/>
            </w:tcBorders>
            <w:shd w:val="clear" w:color="auto" w:fill="auto"/>
            <w:vAlign w:val="center"/>
            <w:hideMark/>
          </w:tcPr>
          <w:p w14:paraId="02A8E6CF" w14:textId="77777777" w:rsidR="0026475C" w:rsidRPr="0026475C" w:rsidRDefault="0026475C" w:rsidP="0026475C">
            <w:pPr>
              <w:jc w:val="center"/>
              <w:rPr>
                <w:b/>
                <w:bCs/>
                <w:sz w:val="14"/>
                <w:szCs w:val="14"/>
              </w:rPr>
            </w:pPr>
            <w:r w:rsidRPr="0026475C">
              <w:rPr>
                <w:b/>
                <w:bCs/>
                <w:sz w:val="14"/>
                <w:szCs w:val="14"/>
              </w:rPr>
              <w:t>73,249</w:t>
            </w:r>
          </w:p>
        </w:tc>
        <w:tc>
          <w:tcPr>
            <w:tcW w:w="222" w:type="pct"/>
            <w:tcBorders>
              <w:top w:val="nil"/>
              <w:left w:val="nil"/>
              <w:bottom w:val="double" w:sz="6" w:space="0" w:color="auto"/>
              <w:right w:val="single" w:sz="8" w:space="0" w:color="auto"/>
            </w:tcBorders>
            <w:shd w:val="clear" w:color="auto" w:fill="auto"/>
            <w:vAlign w:val="center"/>
            <w:hideMark/>
          </w:tcPr>
          <w:p w14:paraId="24AB3F2F" w14:textId="77777777" w:rsidR="0026475C" w:rsidRPr="0026475C" w:rsidRDefault="0026475C" w:rsidP="0026475C">
            <w:pPr>
              <w:jc w:val="center"/>
              <w:rPr>
                <w:b/>
                <w:bCs/>
                <w:sz w:val="14"/>
                <w:szCs w:val="14"/>
              </w:rPr>
            </w:pPr>
            <w:r w:rsidRPr="0026475C">
              <w:rPr>
                <w:b/>
                <w:bCs/>
                <w:sz w:val="14"/>
                <w:szCs w:val="14"/>
              </w:rPr>
              <w:t>25,866</w:t>
            </w:r>
          </w:p>
        </w:tc>
        <w:tc>
          <w:tcPr>
            <w:tcW w:w="222" w:type="pct"/>
            <w:tcBorders>
              <w:top w:val="nil"/>
              <w:left w:val="nil"/>
              <w:bottom w:val="double" w:sz="6" w:space="0" w:color="auto"/>
              <w:right w:val="single" w:sz="8" w:space="0" w:color="auto"/>
            </w:tcBorders>
            <w:shd w:val="clear" w:color="auto" w:fill="auto"/>
            <w:vAlign w:val="center"/>
            <w:hideMark/>
          </w:tcPr>
          <w:p w14:paraId="58A3B974" w14:textId="77777777" w:rsidR="0026475C" w:rsidRPr="0026475C" w:rsidRDefault="0026475C" w:rsidP="0026475C">
            <w:pPr>
              <w:jc w:val="center"/>
              <w:rPr>
                <w:b/>
                <w:bCs/>
                <w:sz w:val="14"/>
                <w:szCs w:val="14"/>
              </w:rPr>
            </w:pPr>
            <w:r w:rsidRPr="0026475C">
              <w:rPr>
                <w:b/>
                <w:bCs/>
                <w:sz w:val="14"/>
                <w:szCs w:val="14"/>
              </w:rPr>
              <w:t>0,374</w:t>
            </w:r>
          </w:p>
        </w:tc>
        <w:tc>
          <w:tcPr>
            <w:tcW w:w="223" w:type="pct"/>
            <w:tcBorders>
              <w:top w:val="nil"/>
              <w:left w:val="nil"/>
              <w:bottom w:val="double" w:sz="6" w:space="0" w:color="auto"/>
              <w:right w:val="single" w:sz="8" w:space="0" w:color="auto"/>
            </w:tcBorders>
            <w:shd w:val="clear" w:color="auto" w:fill="auto"/>
            <w:vAlign w:val="center"/>
            <w:hideMark/>
          </w:tcPr>
          <w:p w14:paraId="1C0E7DA5" w14:textId="77777777" w:rsidR="0026475C" w:rsidRPr="0026475C" w:rsidRDefault="0026475C" w:rsidP="0026475C">
            <w:pPr>
              <w:jc w:val="center"/>
              <w:rPr>
                <w:b/>
                <w:bCs/>
                <w:sz w:val="14"/>
                <w:szCs w:val="14"/>
              </w:rPr>
            </w:pPr>
            <w:r w:rsidRPr="0026475C">
              <w:rPr>
                <w:b/>
                <w:bCs/>
                <w:sz w:val="14"/>
                <w:szCs w:val="14"/>
              </w:rPr>
              <w:t>180,124</w:t>
            </w:r>
          </w:p>
        </w:tc>
        <w:tc>
          <w:tcPr>
            <w:tcW w:w="223" w:type="pct"/>
            <w:tcBorders>
              <w:top w:val="nil"/>
              <w:left w:val="nil"/>
              <w:bottom w:val="double" w:sz="6" w:space="0" w:color="auto"/>
              <w:right w:val="single" w:sz="8" w:space="0" w:color="auto"/>
            </w:tcBorders>
            <w:shd w:val="clear" w:color="auto" w:fill="auto"/>
            <w:vAlign w:val="center"/>
            <w:hideMark/>
          </w:tcPr>
          <w:p w14:paraId="72F6E8FF" w14:textId="77777777" w:rsidR="0026475C" w:rsidRPr="0026475C" w:rsidRDefault="0026475C" w:rsidP="0026475C">
            <w:pPr>
              <w:jc w:val="center"/>
              <w:rPr>
                <w:b/>
                <w:bCs/>
                <w:sz w:val="14"/>
                <w:szCs w:val="14"/>
              </w:rPr>
            </w:pPr>
            <w:r w:rsidRPr="0026475C">
              <w:rPr>
                <w:b/>
                <w:bCs/>
                <w:sz w:val="14"/>
                <w:szCs w:val="14"/>
              </w:rPr>
              <w:t>81,232</w:t>
            </w:r>
          </w:p>
        </w:tc>
        <w:tc>
          <w:tcPr>
            <w:tcW w:w="222" w:type="pct"/>
            <w:tcBorders>
              <w:top w:val="nil"/>
              <w:left w:val="nil"/>
              <w:bottom w:val="double" w:sz="6" w:space="0" w:color="auto"/>
              <w:right w:val="single" w:sz="8" w:space="0" w:color="auto"/>
            </w:tcBorders>
            <w:shd w:val="clear" w:color="auto" w:fill="auto"/>
            <w:vAlign w:val="center"/>
            <w:hideMark/>
          </w:tcPr>
          <w:p w14:paraId="05557879" w14:textId="77777777" w:rsidR="0026475C" w:rsidRPr="0026475C" w:rsidRDefault="0026475C" w:rsidP="0026475C">
            <w:pPr>
              <w:jc w:val="center"/>
              <w:rPr>
                <w:b/>
                <w:bCs/>
                <w:sz w:val="14"/>
                <w:szCs w:val="14"/>
              </w:rPr>
            </w:pPr>
            <w:r w:rsidRPr="0026475C">
              <w:rPr>
                <w:b/>
                <w:bCs/>
                <w:sz w:val="14"/>
                <w:szCs w:val="14"/>
              </w:rPr>
              <w:t>71,580</w:t>
            </w:r>
          </w:p>
        </w:tc>
        <w:tc>
          <w:tcPr>
            <w:tcW w:w="223" w:type="pct"/>
            <w:tcBorders>
              <w:top w:val="nil"/>
              <w:left w:val="nil"/>
              <w:bottom w:val="double" w:sz="6" w:space="0" w:color="auto"/>
              <w:right w:val="single" w:sz="8" w:space="0" w:color="auto"/>
            </w:tcBorders>
            <w:shd w:val="clear" w:color="auto" w:fill="auto"/>
            <w:vAlign w:val="center"/>
            <w:hideMark/>
          </w:tcPr>
          <w:p w14:paraId="3AFB7AEC" w14:textId="77777777" w:rsidR="0026475C" w:rsidRPr="0026475C" w:rsidRDefault="0026475C" w:rsidP="0026475C">
            <w:pPr>
              <w:jc w:val="center"/>
              <w:rPr>
                <w:b/>
                <w:bCs/>
                <w:sz w:val="14"/>
                <w:szCs w:val="14"/>
              </w:rPr>
            </w:pPr>
            <w:r w:rsidRPr="0026475C">
              <w:rPr>
                <w:b/>
                <w:bCs/>
                <w:sz w:val="14"/>
                <w:szCs w:val="14"/>
              </w:rPr>
              <w:t>26,514</w:t>
            </w:r>
          </w:p>
        </w:tc>
        <w:tc>
          <w:tcPr>
            <w:tcW w:w="223" w:type="pct"/>
            <w:tcBorders>
              <w:top w:val="nil"/>
              <w:left w:val="nil"/>
              <w:bottom w:val="double" w:sz="6" w:space="0" w:color="auto"/>
              <w:right w:val="single" w:sz="8" w:space="0" w:color="auto"/>
            </w:tcBorders>
            <w:shd w:val="clear" w:color="auto" w:fill="auto"/>
            <w:vAlign w:val="center"/>
            <w:hideMark/>
          </w:tcPr>
          <w:p w14:paraId="5CA775B7" w14:textId="77777777" w:rsidR="0026475C" w:rsidRPr="0026475C" w:rsidRDefault="0026475C" w:rsidP="0026475C">
            <w:pPr>
              <w:jc w:val="center"/>
              <w:rPr>
                <w:b/>
                <w:bCs/>
                <w:sz w:val="14"/>
                <w:szCs w:val="14"/>
              </w:rPr>
            </w:pPr>
            <w:r w:rsidRPr="0026475C">
              <w:rPr>
                <w:b/>
                <w:bCs/>
                <w:sz w:val="14"/>
                <w:szCs w:val="14"/>
              </w:rPr>
              <w:t>0,377</w:t>
            </w:r>
          </w:p>
        </w:tc>
        <w:tc>
          <w:tcPr>
            <w:tcW w:w="274" w:type="pct"/>
            <w:tcBorders>
              <w:top w:val="nil"/>
              <w:left w:val="nil"/>
              <w:bottom w:val="double" w:sz="6" w:space="0" w:color="auto"/>
              <w:right w:val="single" w:sz="8" w:space="0" w:color="auto"/>
            </w:tcBorders>
            <w:shd w:val="clear" w:color="auto" w:fill="auto"/>
            <w:vAlign w:val="center"/>
            <w:hideMark/>
          </w:tcPr>
          <w:p w14:paraId="1F5BE059" w14:textId="77777777" w:rsidR="0026475C" w:rsidRPr="0026475C" w:rsidRDefault="0026475C" w:rsidP="0026475C">
            <w:pPr>
              <w:jc w:val="center"/>
              <w:rPr>
                <w:b/>
                <w:bCs/>
                <w:sz w:val="14"/>
                <w:szCs w:val="14"/>
              </w:rPr>
            </w:pPr>
            <w:r w:rsidRPr="0026475C">
              <w:rPr>
                <w:b/>
                <w:bCs/>
                <w:sz w:val="14"/>
                <w:szCs w:val="14"/>
              </w:rPr>
              <w:t>179,703</w:t>
            </w:r>
          </w:p>
        </w:tc>
      </w:tr>
      <w:tr w:rsidR="0026475C" w:rsidRPr="0026475C" w14:paraId="1AFA86E0"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717BDBC" w14:textId="77777777" w:rsidR="0026475C" w:rsidRPr="0026475C" w:rsidRDefault="0026475C" w:rsidP="0026475C">
            <w:pPr>
              <w:jc w:val="center"/>
              <w:rPr>
                <w:sz w:val="14"/>
                <w:szCs w:val="14"/>
              </w:rPr>
            </w:pPr>
            <w:r w:rsidRPr="0026475C">
              <w:rPr>
                <w:sz w:val="14"/>
                <w:szCs w:val="14"/>
              </w:rPr>
              <w:t>16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4D6D3EE" w14:textId="77777777" w:rsidR="0026475C" w:rsidRPr="0026475C" w:rsidRDefault="0026475C" w:rsidP="0026475C">
            <w:pPr>
              <w:rPr>
                <w:sz w:val="14"/>
                <w:szCs w:val="14"/>
              </w:rPr>
            </w:pPr>
            <w:r w:rsidRPr="0026475C">
              <w:rPr>
                <w:sz w:val="14"/>
                <w:szCs w:val="14"/>
              </w:rPr>
              <w:t>Полезный отпуск без производственных нужд ЭСО, в т.ч. потребители:</w:t>
            </w:r>
          </w:p>
        </w:tc>
        <w:tc>
          <w:tcPr>
            <w:tcW w:w="216" w:type="pct"/>
            <w:tcBorders>
              <w:top w:val="nil"/>
              <w:left w:val="nil"/>
              <w:bottom w:val="single" w:sz="4" w:space="0" w:color="auto"/>
              <w:right w:val="single" w:sz="8" w:space="0" w:color="auto"/>
            </w:tcBorders>
            <w:shd w:val="clear" w:color="auto" w:fill="auto"/>
            <w:vAlign w:val="center"/>
            <w:hideMark/>
          </w:tcPr>
          <w:p w14:paraId="108D03E4"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0CDAFEAC" w14:textId="77777777" w:rsidR="0026475C" w:rsidRPr="0026475C" w:rsidRDefault="0026475C" w:rsidP="0026475C">
            <w:pPr>
              <w:jc w:val="center"/>
              <w:rPr>
                <w:sz w:val="14"/>
                <w:szCs w:val="14"/>
              </w:rPr>
            </w:pPr>
            <w:r w:rsidRPr="0026475C">
              <w:rPr>
                <w:sz w:val="14"/>
                <w:szCs w:val="14"/>
              </w:rPr>
              <w:t>81,738</w:t>
            </w:r>
          </w:p>
        </w:tc>
        <w:tc>
          <w:tcPr>
            <w:tcW w:w="222" w:type="pct"/>
            <w:tcBorders>
              <w:top w:val="nil"/>
              <w:left w:val="nil"/>
              <w:bottom w:val="single" w:sz="4" w:space="0" w:color="auto"/>
              <w:right w:val="single" w:sz="8" w:space="0" w:color="auto"/>
            </w:tcBorders>
            <w:shd w:val="clear" w:color="auto" w:fill="auto"/>
            <w:vAlign w:val="center"/>
            <w:hideMark/>
          </w:tcPr>
          <w:p w14:paraId="4868D2D8" w14:textId="77777777" w:rsidR="0026475C" w:rsidRPr="0026475C" w:rsidRDefault="0026475C" w:rsidP="0026475C">
            <w:pPr>
              <w:jc w:val="center"/>
              <w:rPr>
                <w:sz w:val="14"/>
                <w:szCs w:val="14"/>
              </w:rPr>
            </w:pPr>
            <w:r w:rsidRPr="0026475C">
              <w:rPr>
                <w:sz w:val="14"/>
                <w:szCs w:val="14"/>
              </w:rPr>
              <w:t>69,911</w:t>
            </w:r>
          </w:p>
        </w:tc>
        <w:tc>
          <w:tcPr>
            <w:tcW w:w="222" w:type="pct"/>
            <w:tcBorders>
              <w:top w:val="nil"/>
              <w:left w:val="nil"/>
              <w:bottom w:val="single" w:sz="4" w:space="0" w:color="auto"/>
              <w:right w:val="single" w:sz="8" w:space="0" w:color="auto"/>
            </w:tcBorders>
            <w:shd w:val="clear" w:color="auto" w:fill="auto"/>
            <w:vAlign w:val="center"/>
            <w:hideMark/>
          </w:tcPr>
          <w:p w14:paraId="786D7172" w14:textId="77777777" w:rsidR="0026475C" w:rsidRPr="0026475C" w:rsidRDefault="0026475C" w:rsidP="0026475C">
            <w:pPr>
              <w:jc w:val="center"/>
              <w:rPr>
                <w:sz w:val="14"/>
                <w:szCs w:val="14"/>
              </w:rPr>
            </w:pPr>
            <w:r w:rsidRPr="0026475C">
              <w:rPr>
                <w:sz w:val="14"/>
                <w:szCs w:val="14"/>
              </w:rPr>
              <w:t>27,073</w:t>
            </w:r>
          </w:p>
        </w:tc>
        <w:tc>
          <w:tcPr>
            <w:tcW w:w="222" w:type="pct"/>
            <w:tcBorders>
              <w:top w:val="nil"/>
              <w:left w:val="nil"/>
              <w:bottom w:val="single" w:sz="4" w:space="0" w:color="auto"/>
              <w:right w:val="single" w:sz="8" w:space="0" w:color="auto"/>
            </w:tcBorders>
            <w:shd w:val="clear" w:color="auto" w:fill="auto"/>
            <w:vAlign w:val="center"/>
            <w:hideMark/>
          </w:tcPr>
          <w:p w14:paraId="19A61F79" w14:textId="77777777" w:rsidR="0026475C" w:rsidRPr="0026475C" w:rsidRDefault="0026475C" w:rsidP="0026475C">
            <w:pPr>
              <w:jc w:val="center"/>
              <w:rPr>
                <w:sz w:val="14"/>
                <w:szCs w:val="14"/>
              </w:rPr>
            </w:pPr>
            <w:r w:rsidRPr="0026475C">
              <w:rPr>
                <w:sz w:val="14"/>
                <w:szCs w:val="14"/>
              </w:rPr>
              <w:t>0,380</w:t>
            </w:r>
          </w:p>
        </w:tc>
        <w:tc>
          <w:tcPr>
            <w:tcW w:w="223" w:type="pct"/>
            <w:tcBorders>
              <w:top w:val="nil"/>
              <w:left w:val="nil"/>
              <w:bottom w:val="single" w:sz="4" w:space="0" w:color="auto"/>
              <w:right w:val="single" w:sz="8" w:space="0" w:color="auto"/>
            </w:tcBorders>
            <w:shd w:val="clear" w:color="auto" w:fill="auto"/>
            <w:vAlign w:val="center"/>
            <w:hideMark/>
          </w:tcPr>
          <w:p w14:paraId="15121E94" w14:textId="77777777" w:rsidR="0026475C" w:rsidRPr="0026475C" w:rsidRDefault="0026475C" w:rsidP="0026475C">
            <w:pPr>
              <w:jc w:val="center"/>
              <w:rPr>
                <w:sz w:val="14"/>
                <w:szCs w:val="14"/>
              </w:rPr>
            </w:pPr>
            <w:r w:rsidRPr="0026475C">
              <w:rPr>
                <w:sz w:val="14"/>
                <w:szCs w:val="14"/>
              </w:rPr>
              <w:t>179,101</w:t>
            </w:r>
          </w:p>
        </w:tc>
        <w:tc>
          <w:tcPr>
            <w:tcW w:w="223" w:type="pct"/>
            <w:tcBorders>
              <w:top w:val="nil"/>
              <w:left w:val="nil"/>
              <w:bottom w:val="single" w:sz="4" w:space="0" w:color="auto"/>
              <w:right w:val="single" w:sz="8" w:space="0" w:color="auto"/>
            </w:tcBorders>
            <w:shd w:val="clear" w:color="auto" w:fill="auto"/>
            <w:vAlign w:val="center"/>
            <w:hideMark/>
          </w:tcPr>
          <w:p w14:paraId="732BE163" w14:textId="77777777" w:rsidR="0026475C" w:rsidRPr="0026475C" w:rsidRDefault="0026475C" w:rsidP="0026475C">
            <w:pPr>
              <w:jc w:val="center"/>
              <w:rPr>
                <w:sz w:val="14"/>
                <w:szCs w:val="14"/>
              </w:rPr>
            </w:pPr>
            <w:r w:rsidRPr="0026475C">
              <w:rPr>
                <w:sz w:val="14"/>
                <w:szCs w:val="14"/>
              </w:rPr>
              <w:t>80,544</w:t>
            </w:r>
          </w:p>
        </w:tc>
        <w:tc>
          <w:tcPr>
            <w:tcW w:w="222" w:type="pct"/>
            <w:tcBorders>
              <w:top w:val="nil"/>
              <w:left w:val="nil"/>
              <w:bottom w:val="single" w:sz="4" w:space="0" w:color="auto"/>
              <w:right w:val="single" w:sz="8" w:space="0" w:color="auto"/>
            </w:tcBorders>
            <w:shd w:val="clear" w:color="auto" w:fill="auto"/>
            <w:vAlign w:val="center"/>
            <w:hideMark/>
          </w:tcPr>
          <w:p w14:paraId="75729A0F" w14:textId="77777777" w:rsidR="0026475C" w:rsidRPr="0026475C" w:rsidRDefault="0026475C" w:rsidP="0026475C">
            <w:pPr>
              <w:jc w:val="center"/>
              <w:rPr>
                <w:sz w:val="14"/>
                <w:szCs w:val="14"/>
              </w:rPr>
            </w:pPr>
            <w:r w:rsidRPr="0026475C">
              <w:rPr>
                <w:sz w:val="14"/>
                <w:szCs w:val="14"/>
              </w:rPr>
              <w:t>73,249</w:t>
            </w:r>
          </w:p>
        </w:tc>
        <w:tc>
          <w:tcPr>
            <w:tcW w:w="222" w:type="pct"/>
            <w:tcBorders>
              <w:top w:val="nil"/>
              <w:left w:val="nil"/>
              <w:bottom w:val="single" w:sz="4" w:space="0" w:color="auto"/>
              <w:right w:val="single" w:sz="8" w:space="0" w:color="auto"/>
            </w:tcBorders>
            <w:shd w:val="clear" w:color="auto" w:fill="auto"/>
            <w:vAlign w:val="center"/>
            <w:hideMark/>
          </w:tcPr>
          <w:p w14:paraId="488D1E78" w14:textId="77777777" w:rsidR="0026475C" w:rsidRPr="0026475C" w:rsidRDefault="0026475C" w:rsidP="0026475C">
            <w:pPr>
              <w:jc w:val="center"/>
              <w:rPr>
                <w:sz w:val="14"/>
                <w:szCs w:val="14"/>
              </w:rPr>
            </w:pPr>
            <w:r w:rsidRPr="0026475C">
              <w:rPr>
                <w:sz w:val="14"/>
                <w:szCs w:val="14"/>
              </w:rPr>
              <w:t>25,776</w:t>
            </w:r>
          </w:p>
        </w:tc>
        <w:tc>
          <w:tcPr>
            <w:tcW w:w="222" w:type="pct"/>
            <w:tcBorders>
              <w:top w:val="nil"/>
              <w:left w:val="nil"/>
              <w:bottom w:val="single" w:sz="4" w:space="0" w:color="auto"/>
              <w:right w:val="single" w:sz="8" w:space="0" w:color="auto"/>
            </w:tcBorders>
            <w:shd w:val="clear" w:color="auto" w:fill="auto"/>
            <w:vAlign w:val="center"/>
            <w:hideMark/>
          </w:tcPr>
          <w:p w14:paraId="68D6C685" w14:textId="77777777" w:rsidR="0026475C" w:rsidRPr="0026475C" w:rsidRDefault="0026475C" w:rsidP="0026475C">
            <w:pPr>
              <w:jc w:val="center"/>
              <w:rPr>
                <w:sz w:val="14"/>
                <w:szCs w:val="14"/>
              </w:rPr>
            </w:pPr>
            <w:r w:rsidRPr="0026475C">
              <w:rPr>
                <w:sz w:val="14"/>
                <w:szCs w:val="14"/>
              </w:rPr>
              <w:t>0,374</w:t>
            </w:r>
          </w:p>
        </w:tc>
        <w:tc>
          <w:tcPr>
            <w:tcW w:w="223" w:type="pct"/>
            <w:tcBorders>
              <w:top w:val="nil"/>
              <w:left w:val="nil"/>
              <w:bottom w:val="single" w:sz="4" w:space="0" w:color="auto"/>
              <w:right w:val="single" w:sz="8" w:space="0" w:color="auto"/>
            </w:tcBorders>
            <w:shd w:val="clear" w:color="auto" w:fill="auto"/>
            <w:vAlign w:val="center"/>
            <w:hideMark/>
          </w:tcPr>
          <w:p w14:paraId="128ACFDC" w14:textId="77777777" w:rsidR="0026475C" w:rsidRPr="0026475C" w:rsidRDefault="0026475C" w:rsidP="0026475C">
            <w:pPr>
              <w:jc w:val="center"/>
              <w:rPr>
                <w:sz w:val="14"/>
                <w:szCs w:val="14"/>
              </w:rPr>
            </w:pPr>
            <w:r w:rsidRPr="0026475C">
              <w:rPr>
                <w:sz w:val="14"/>
                <w:szCs w:val="14"/>
              </w:rPr>
              <w:t>179,943</w:t>
            </w:r>
          </w:p>
        </w:tc>
        <w:tc>
          <w:tcPr>
            <w:tcW w:w="223" w:type="pct"/>
            <w:tcBorders>
              <w:top w:val="nil"/>
              <w:left w:val="nil"/>
              <w:bottom w:val="single" w:sz="4" w:space="0" w:color="auto"/>
              <w:right w:val="single" w:sz="8" w:space="0" w:color="auto"/>
            </w:tcBorders>
            <w:shd w:val="clear" w:color="auto" w:fill="auto"/>
            <w:vAlign w:val="center"/>
            <w:hideMark/>
          </w:tcPr>
          <w:p w14:paraId="7254E1D7" w14:textId="77777777" w:rsidR="0026475C" w:rsidRPr="0026475C" w:rsidRDefault="0026475C" w:rsidP="0026475C">
            <w:pPr>
              <w:jc w:val="center"/>
              <w:rPr>
                <w:sz w:val="14"/>
                <w:szCs w:val="14"/>
              </w:rPr>
            </w:pPr>
            <w:r w:rsidRPr="0026475C">
              <w:rPr>
                <w:sz w:val="14"/>
                <w:szCs w:val="14"/>
              </w:rPr>
              <w:t>81,141</w:t>
            </w:r>
          </w:p>
        </w:tc>
        <w:tc>
          <w:tcPr>
            <w:tcW w:w="222" w:type="pct"/>
            <w:tcBorders>
              <w:top w:val="nil"/>
              <w:left w:val="nil"/>
              <w:bottom w:val="single" w:sz="4" w:space="0" w:color="auto"/>
              <w:right w:val="single" w:sz="8" w:space="0" w:color="auto"/>
            </w:tcBorders>
            <w:shd w:val="clear" w:color="auto" w:fill="auto"/>
            <w:vAlign w:val="center"/>
            <w:hideMark/>
          </w:tcPr>
          <w:p w14:paraId="3D68FAC7" w14:textId="77777777" w:rsidR="0026475C" w:rsidRPr="0026475C" w:rsidRDefault="0026475C" w:rsidP="0026475C">
            <w:pPr>
              <w:jc w:val="center"/>
              <w:rPr>
                <w:sz w:val="14"/>
                <w:szCs w:val="14"/>
              </w:rPr>
            </w:pPr>
            <w:r w:rsidRPr="0026475C">
              <w:rPr>
                <w:sz w:val="14"/>
                <w:szCs w:val="14"/>
              </w:rPr>
              <w:t>71,580</w:t>
            </w:r>
          </w:p>
        </w:tc>
        <w:tc>
          <w:tcPr>
            <w:tcW w:w="223" w:type="pct"/>
            <w:tcBorders>
              <w:top w:val="nil"/>
              <w:left w:val="nil"/>
              <w:bottom w:val="single" w:sz="4" w:space="0" w:color="auto"/>
              <w:right w:val="single" w:sz="8" w:space="0" w:color="auto"/>
            </w:tcBorders>
            <w:shd w:val="clear" w:color="auto" w:fill="auto"/>
            <w:vAlign w:val="center"/>
            <w:hideMark/>
          </w:tcPr>
          <w:p w14:paraId="7F697FED" w14:textId="77777777" w:rsidR="0026475C" w:rsidRPr="0026475C" w:rsidRDefault="0026475C" w:rsidP="0026475C">
            <w:pPr>
              <w:jc w:val="center"/>
              <w:rPr>
                <w:sz w:val="14"/>
                <w:szCs w:val="14"/>
              </w:rPr>
            </w:pPr>
            <w:r w:rsidRPr="0026475C">
              <w:rPr>
                <w:sz w:val="14"/>
                <w:szCs w:val="14"/>
              </w:rPr>
              <w:t>26,424</w:t>
            </w:r>
          </w:p>
        </w:tc>
        <w:tc>
          <w:tcPr>
            <w:tcW w:w="223" w:type="pct"/>
            <w:tcBorders>
              <w:top w:val="nil"/>
              <w:left w:val="nil"/>
              <w:bottom w:val="single" w:sz="4" w:space="0" w:color="auto"/>
              <w:right w:val="single" w:sz="8" w:space="0" w:color="auto"/>
            </w:tcBorders>
            <w:shd w:val="clear" w:color="auto" w:fill="auto"/>
            <w:vAlign w:val="center"/>
            <w:hideMark/>
          </w:tcPr>
          <w:p w14:paraId="0D5DACEC" w14:textId="77777777" w:rsidR="0026475C" w:rsidRPr="0026475C" w:rsidRDefault="0026475C" w:rsidP="0026475C">
            <w:pPr>
              <w:jc w:val="center"/>
              <w:rPr>
                <w:sz w:val="14"/>
                <w:szCs w:val="14"/>
              </w:rPr>
            </w:pPr>
            <w:r w:rsidRPr="0026475C">
              <w:rPr>
                <w:sz w:val="14"/>
                <w:szCs w:val="14"/>
              </w:rPr>
              <w:t>0,377</w:t>
            </w:r>
          </w:p>
        </w:tc>
        <w:tc>
          <w:tcPr>
            <w:tcW w:w="274" w:type="pct"/>
            <w:tcBorders>
              <w:top w:val="nil"/>
              <w:left w:val="nil"/>
              <w:bottom w:val="single" w:sz="4" w:space="0" w:color="auto"/>
              <w:right w:val="single" w:sz="8" w:space="0" w:color="auto"/>
            </w:tcBorders>
            <w:shd w:val="clear" w:color="auto" w:fill="auto"/>
            <w:vAlign w:val="center"/>
            <w:hideMark/>
          </w:tcPr>
          <w:p w14:paraId="5DBF9D18" w14:textId="77777777" w:rsidR="0026475C" w:rsidRPr="0026475C" w:rsidRDefault="0026475C" w:rsidP="0026475C">
            <w:pPr>
              <w:jc w:val="center"/>
              <w:rPr>
                <w:sz w:val="14"/>
                <w:szCs w:val="14"/>
              </w:rPr>
            </w:pPr>
            <w:r w:rsidRPr="0026475C">
              <w:rPr>
                <w:sz w:val="14"/>
                <w:szCs w:val="14"/>
              </w:rPr>
              <w:t>179,522</w:t>
            </w:r>
          </w:p>
        </w:tc>
      </w:tr>
      <w:tr w:rsidR="0026475C" w:rsidRPr="0026475C" w14:paraId="56996EA1"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814FB18" w14:textId="77777777" w:rsidR="0026475C" w:rsidRPr="0026475C" w:rsidRDefault="0026475C" w:rsidP="0026475C">
            <w:pPr>
              <w:jc w:val="center"/>
              <w:rPr>
                <w:sz w:val="14"/>
                <w:szCs w:val="14"/>
              </w:rPr>
            </w:pPr>
            <w:r w:rsidRPr="0026475C">
              <w:rPr>
                <w:sz w:val="14"/>
                <w:szCs w:val="14"/>
              </w:rPr>
              <w:t>16.1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7F198A3" w14:textId="77777777" w:rsidR="0026475C" w:rsidRPr="0026475C" w:rsidRDefault="0026475C" w:rsidP="0026475C">
            <w:pPr>
              <w:jc w:val="right"/>
              <w:rPr>
                <w:sz w:val="14"/>
                <w:szCs w:val="14"/>
              </w:rPr>
            </w:pPr>
            <w:r w:rsidRPr="0026475C">
              <w:rPr>
                <w:sz w:val="14"/>
                <w:szCs w:val="14"/>
              </w:rPr>
              <w:t>Отпуск в смежные сетевые компании</w:t>
            </w:r>
          </w:p>
        </w:tc>
        <w:tc>
          <w:tcPr>
            <w:tcW w:w="216" w:type="pct"/>
            <w:tcBorders>
              <w:top w:val="nil"/>
              <w:left w:val="nil"/>
              <w:bottom w:val="single" w:sz="4" w:space="0" w:color="auto"/>
              <w:right w:val="single" w:sz="8" w:space="0" w:color="auto"/>
            </w:tcBorders>
            <w:shd w:val="clear" w:color="auto" w:fill="auto"/>
            <w:vAlign w:val="center"/>
            <w:hideMark/>
          </w:tcPr>
          <w:p w14:paraId="0A79AC04"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78C8C03C" w14:textId="77777777" w:rsidR="0026475C" w:rsidRPr="0026475C" w:rsidRDefault="0026475C" w:rsidP="0026475C">
            <w:pPr>
              <w:jc w:val="center"/>
              <w:rPr>
                <w:sz w:val="14"/>
                <w:szCs w:val="14"/>
              </w:rPr>
            </w:pPr>
            <w:r w:rsidRPr="0026475C">
              <w:rPr>
                <w:sz w:val="14"/>
                <w:szCs w:val="14"/>
              </w:rPr>
              <w:t>7,381</w:t>
            </w:r>
          </w:p>
        </w:tc>
        <w:tc>
          <w:tcPr>
            <w:tcW w:w="222" w:type="pct"/>
            <w:tcBorders>
              <w:top w:val="nil"/>
              <w:left w:val="nil"/>
              <w:bottom w:val="single" w:sz="4" w:space="0" w:color="auto"/>
              <w:right w:val="single" w:sz="8" w:space="0" w:color="auto"/>
            </w:tcBorders>
            <w:shd w:val="clear" w:color="auto" w:fill="auto"/>
            <w:vAlign w:val="center"/>
            <w:hideMark/>
          </w:tcPr>
          <w:p w14:paraId="4883B322" w14:textId="77777777" w:rsidR="0026475C" w:rsidRPr="0026475C" w:rsidRDefault="0026475C" w:rsidP="0026475C">
            <w:pPr>
              <w:jc w:val="center"/>
              <w:rPr>
                <w:sz w:val="14"/>
                <w:szCs w:val="14"/>
              </w:rPr>
            </w:pPr>
            <w:r w:rsidRPr="0026475C">
              <w:rPr>
                <w:sz w:val="14"/>
                <w:szCs w:val="14"/>
              </w:rPr>
              <w:t>16,293</w:t>
            </w:r>
          </w:p>
        </w:tc>
        <w:tc>
          <w:tcPr>
            <w:tcW w:w="222" w:type="pct"/>
            <w:tcBorders>
              <w:top w:val="nil"/>
              <w:left w:val="nil"/>
              <w:bottom w:val="single" w:sz="4" w:space="0" w:color="auto"/>
              <w:right w:val="single" w:sz="8" w:space="0" w:color="auto"/>
            </w:tcBorders>
            <w:shd w:val="clear" w:color="auto" w:fill="auto"/>
            <w:vAlign w:val="center"/>
            <w:hideMark/>
          </w:tcPr>
          <w:p w14:paraId="7F7C0A92" w14:textId="77777777" w:rsidR="0026475C" w:rsidRPr="0026475C" w:rsidRDefault="0026475C" w:rsidP="0026475C">
            <w:pPr>
              <w:jc w:val="center"/>
              <w:rPr>
                <w:sz w:val="14"/>
                <w:szCs w:val="14"/>
              </w:rPr>
            </w:pPr>
            <w:r w:rsidRPr="0026475C">
              <w:rPr>
                <w:sz w:val="14"/>
                <w:szCs w:val="14"/>
              </w:rPr>
              <w:t>5,077</w:t>
            </w:r>
          </w:p>
        </w:tc>
        <w:tc>
          <w:tcPr>
            <w:tcW w:w="222" w:type="pct"/>
            <w:tcBorders>
              <w:top w:val="nil"/>
              <w:left w:val="nil"/>
              <w:bottom w:val="single" w:sz="4" w:space="0" w:color="auto"/>
              <w:right w:val="single" w:sz="8" w:space="0" w:color="auto"/>
            </w:tcBorders>
            <w:shd w:val="clear" w:color="auto" w:fill="auto"/>
            <w:vAlign w:val="center"/>
            <w:hideMark/>
          </w:tcPr>
          <w:p w14:paraId="54AE807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5835821" w14:textId="77777777" w:rsidR="0026475C" w:rsidRPr="0026475C" w:rsidRDefault="0026475C" w:rsidP="0026475C">
            <w:pPr>
              <w:jc w:val="center"/>
              <w:rPr>
                <w:sz w:val="14"/>
                <w:szCs w:val="14"/>
              </w:rPr>
            </w:pPr>
            <w:r w:rsidRPr="0026475C">
              <w:rPr>
                <w:sz w:val="14"/>
                <w:szCs w:val="14"/>
              </w:rPr>
              <w:t>28,751</w:t>
            </w:r>
          </w:p>
        </w:tc>
        <w:tc>
          <w:tcPr>
            <w:tcW w:w="223" w:type="pct"/>
            <w:tcBorders>
              <w:top w:val="nil"/>
              <w:left w:val="nil"/>
              <w:bottom w:val="single" w:sz="4" w:space="0" w:color="auto"/>
              <w:right w:val="single" w:sz="8" w:space="0" w:color="auto"/>
            </w:tcBorders>
            <w:shd w:val="clear" w:color="auto" w:fill="auto"/>
            <w:vAlign w:val="center"/>
            <w:hideMark/>
          </w:tcPr>
          <w:p w14:paraId="5AD8D057" w14:textId="77777777" w:rsidR="0026475C" w:rsidRPr="0026475C" w:rsidRDefault="0026475C" w:rsidP="0026475C">
            <w:pPr>
              <w:jc w:val="center"/>
              <w:rPr>
                <w:sz w:val="14"/>
                <w:szCs w:val="14"/>
              </w:rPr>
            </w:pPr>
            <w:r w:rsidRPr="0026475C">
              <w:rPr>
                <w:sz w:val="14"/>
                <w:szCs w:val="14"/>
              </w:rPr>
              <w:t>7,199</w:t>
            </w:r>
          </w:p>
        </w:tc>
        <w:tc>
          <w:tcPr>
            <w:tcW w:w="222" w:type="pct"/>
            <w:tcBorders>
              <w:top w:val="nil"/>
              <w:left w:val="nil"/>
              <w:bottom w:val="single" w:sz="4" w:space="0" w:color="auto"/>
              <w:right w:val="single" w:sz="8" w:space="0" w:color="auto"/>
            </w:tcBorders>
            <w:shd w:val="clear" w:color="auto" w:fill="auto"/>
            <w:vAlign w:val="center"/>
            <w:hideMark/>
          </w:tcPr>
          <w:p w14:paraId="4ABD7817" w14:textId="77777777" w:rsidR="0026475C" w:rsidRPr="0026475C" w:rsidRDefault="0026475C" w:rsidP="0026475C">
            <w:pPr>
              <w:jc w:val="center"/>
              <w:rPr>
                <w:sz w:val="14"/>
                <w:szCs w:val="14"/>
              </w:rPr>
            </w:pPr>
            <w:r w:rsidRPr="0026475C">
              <w:rPr>
                <w:sz w:val="14"/>
                <w:szCs w:val="14"/>
              </w:rPr>
              <w:t>15,926</w:t>
            </w:r>
          </w:p>
        </w:tc>
        <w:tc>
          <w:tcPr>
            <w:tcW w:w="222" w:type="pct"/>
            <w:tcBorders>
              <w:top w:val="nil"/>
              <w:left w:val="nil"/>
              <w:bottom w:val="single" w:sz="4" w:space="0" w:color="auto"/>
              <w:right w:val="single" w:sz="8" w:space="0" w:color="auto"/>
            </w:tcBorders>
            <w:shd w:val="clear" w:color="auto" w:fill="auto"/>
            <w:vAlign w:val="center"/>
            <w:hideMark/>
          </w:tcPr>
          <w:p w14:paraId="61B4E611" w14:textId="77777777" w:rsidR="0026475C" w:rsidRPr="0026475C" w:rsidRDefault="0026475C" w:rsidP="0026475C">
            <w:pPr>
              <w:jc w:val="center"/>
              <w:rPr>
                <w:sz w:val="14"/>
                <w:szCs w:val="14"/>
              </w:rPr>
            </w:pPr>
            <w:r w:rsidRPr="0026475C">
              <w:rPr>
                <w:sz w:val="14"/>
                <w:szCs w:val="14"/>
              </w:rPr>
              <w:t>4,931</w:t>
            </w:r>
          </w:p>
        </w:tc>
        <w:tc>
          <w:tcPr>
            <w:tcW w:w="222" w:type="pct"/>
            <w:tcBorders>
              <w:top w:val="nil"/>
              <w:left w:val="nil"/>
              <w:bottom w:val="single" w:sz="4" w:space="0" w:color="auto"/>
              <w:right w:val="single" w:sz="8" w:space="0" w:color="auto"/>
            </w:tcBorders>
            <w:shd w:val="clear" w:color="auto" w:fill="auto"/>
            <w:vAlign w:val="center"/>
            <w:hideMark/>
          </w:tcPr>
          <w:p w14:paraId="73EB009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982F967" w14:textId="77777777" w:rsidR="0026475C" w:rsidRPr="0026475C" w:rsidRDefault="0026475C" w:rsidP="0026475C">
            <w:pPr>
              <w:jc w:val="center"/>
              <w:rPr>
                <w:sz w:val="14"/>
                <w:szCs w:val="14"/>
              </w:rPr>
            </w:pPr>
            <w:r w:rsidRPr="0026475C">
              <w:rPr>
                <w:sz w:val="14"/>
                <w:szCs w:val="14"/>
              </w:rPr>
              <w:t>28,056</w:t>
            </w:r>
          </w:p>
        </w:tc>
        <w:tc>
          <w:tcPr>
            <w:tcW w:w="223" w:type="pct"/>
            <w:tcBorders>
              <w:top w:val="nil"/>
              <w:left w:val="nil"/>
              <w:bottom w:val="single" w:sz="4" w:space="0" w:color="auto"/>
              <w:right w:val="single" w:sz="8" w:space="0" w:color="auto"/>
            </w:tcBorders>
            <w:shd w:val="clear" w:color="000000" w:fill="FFFFFF"/>
            <w:vAlign w:val="center"/>
            <w:hideMark/>
          </w:tcPr>
          <w:p w14:paraId="50A695CC" w14:textId="77777777" w:rsidR="0026475C" w:rsidRPr="0026475C" w:rsidRDefault="0026475C" w:rsidP="0026475C">
            <w:pPr>
              <w:jc w:val="center"/>
              <w:rPr>
                <w:sz w:val="14"/>
                <w:szCs w:val="14"/>
              </w:rPr>
            </w:pPr>
            <w:r w:rsidRPr="0026475C">
              <w:rPr>
                <w:sz w:val="14"/>
                <w:szCs w:val="14"/>
              </w:rPr>
              <w:t>7,290</w:t>
            </w:r>
          </w:p>
        </w:tc>
        <w:tc>
          <w:tcPr>
            <w:tcW w:w="222" w:type="pct"/>
            <w:tcBorders>
              <w:top w:val="nil"/>
              <w:left w:val="nil"/>
              <w:bottom w:val="single" w:sz="4" w:space="0" w:color="auto"/>
              <w:right w:val="single" w:sz="8" w:space="0" w:color="auto"/>
            </w:tcBorders>
            <w:shd w:val="clear" w:color="000000" w:fill="FFFFFF"/>
            <w:vAlign w:val="center"/>
            <w:hideMark/>
          </w:tcPr>
          <w:p w14:paraId="21CD817D" w14:textId="77777777" w:rsidR="0026475C" w:rsidRPr="0026475C" w:rsidRDefault="0026475C" w:rsidP="0026475C">
            <w:pPr>
              <w:jc w:val="center"/>
              <w:rPr>
                <w:sz w:val="14"/>
                <w:szCs w:val="14"/>
              </w:rPr>
            </w:pPr>
            <w:r w:rsidRPr="0026475C">
              <w:rPr>
                <w:sz w:val="14"/>
                <w:szCs w:val="14"/>
              </w:rPr>
              <w:t>16,110</w:t>
            </w:r>
          </w:p>
        </w:tc>
        <w:tc>
          <w:tcPr>
            <w:tcW w:w="223" w:type="pct"/>
            <w:tcBorders>
              <w:top w:val="nil"/>
              <w:left w:val="nil"/>
              <w:bottom w:val="single" w:sz="4" w:space="0" w:color="auto"/>
              <w:right w:val="single" w:sz="8" w:space="0" w:color="auto"/>
            </w:tcBorders>
            <w:shd w:val="clear" w:color="000000" w:fill="FFFFFF"/>
            <w:vAlign w:val="center"/>
            <w:hideMark/>
          </w:tcPr>
          <w:p w14:paraId="63ED4BBC" w14:textId="77777777" w:rsidR="0026475C" w:rsidRPr="0026475C" w:rsidRDefault="0026475C" w:rsidP="0026475C">
            <w:pPr>
              <w:jc w:val="center"/>
              <w:rPr>
                <w:sz w:val="14"/>
                <w:szCs w:val="14"/>
              </w:rPr>
            </w:pPr>
            <w:r w:rsidRPr="0026475C">
              <w:rPr>
                <w:sz w:val="14"/>
                <w:szCs w:val="14"/>
              </w:rPr>
              <w:t>5,004</w:t>
            </w:r>
          </w:p>
        </w:tc>
        <w:tc>
          <w:tcPr>
            <w:tcW w:w="223" w:type="pct"/>
            <w:tcBorders>
              <w:top w:val="nil"/>
              <w:left w:val="nil"/>
              <w:bottom w:val="single" w:sz="4" w:space="0" w:color="auto"/>
              <w:right w:val="single" w:sz="8" w:space="0" w:color="auto"/>
            </w:tcBorders>
            <w:shd w:val="clear" w:color="000000" w:fill="FFFFFF"/>
            <w:vAlign w:val="center"/>
            <w:hideMark/>
          </w:tcPr>
          <w:p w14:paraId="217F5566"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CFBE553" w14:textId="77777777" w:rsidR="0026475C" w:rsidRPr="0026475C" w:rsidRDefault="0026475C" w:rsidP="0026475C">
            <w:pPr>
              <w:jc w:val="center"/>
              <w:rPr>
                <w:sz w:val="14"/>
                <w:szCs w:val="14"/>
              </w:rPr>
            </w:pPr>
            <w:r w:rsidRPr="0026475C">
              <w:rPr>
                <w:sz w:val="14"/>
                <w:szCs w:val="14"/>
              </w:rPr>
              <w:t>28,403</w:t>
            </w:r>
          </w:p>
        </w:tc>
      </w:tr>
      <w:tr w:rsidR="0026475C" w:rsidRPr="0026475C" w14:paraId="38D7E1B8"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735E948" w14:textId="77777777" w:rsidR="0026475C" w:rsidRPr="0026475C" w:rsidRDefault="0026475C" w:rsidP="0026475C">
            <w:pPr>
              <w:jc w:val="center"/>
              <w:rPr>
                <w:sz w:val="14"/>
                <w:szCs w:val="14"/>
              </w:rPr>
            </w:pPr>
            <w:r w:rsidRPr="0026475C">
              <w:rPr>
                <w:sz w:val="14"/>
                <w:szCs w:val="14"/>
              </w:rPr>
              <w:t>16.2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A436458" w14:textId="77777777" w:rsidR="0026475C" w:rsidRPr="0026475C" w:rsidRDefault="0026475C" w:rsidP="0026475C">
            <w:pPr>
              <w:jc w:val="right"/>
              <w:rPr>
                <w:sz w:val="14"/>
                <w:szCs w:val="14"/>
              </w:rPr>
            </w:pPr>
            <w:r w:rsidRPr="0026475C">
              <w:rPr>
                <w:sz w:val="14"/>
                <w:szCs w:val="14"/>
              </w:rPr>
              <w:t>Сбыт 1</w:t>
            </w:r>
          </w:p>
        </w:tc>
        <w:tc>
          <w:tcPr>
            <w:tcW w:w="216" w:type="pct"/>
            <w:tcBorders>
              <w:top w:val="nil"/>
              <w:left w:val="nil"/>
              <w:bottom w:val="single" w:sz="4" w:space="0" w:color="auto"/>
              <w:right w:val="single" w:sz="8" w:space="0" w:color="auto"/>
            </w:tcBorders>
            <w:shd w:val="clear" w:color="auto" w:fill="auto"/>
            <w:vAlign w:val="center"/>
            <w:hideMark/>
          </w:tcPr>
          <w:p w14:paraId="166D611C"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FFFFFF"/>
            <w:vAlign w:val="center"/>
            <w:hideMark/>
          </w:tcPr>
          <w:p w14:paraId="7D331A2D" w14:textId="77777777" w:rsidR="0026475C" w:rsidRPr="0026475C" w:rsidRDefault="0026475C" w:rsidP="0026475C">
            <w:pPr>
              <w:jc w:val="center"/>
              <w:rPr>
                <w:sz w:val="14"/>
                <w:szCs w:val="14"/>
              </w:rPr>
            </w:pPr>
            <w:r w:rsidRPr="0026475C">
              <w:rPr>
                <w:sz w:val="14"/>
                <w:szCs w:val="14"/>
              </w:rPr>
              <w:t>74,357</w:t>
            </w:r>
          </w:p>
        </w:tc>
        <w:tc>
          <w:tcPr>
            <w:tcW w:w="222" w:type="pct"/>
            <w:tcBorders>
              <w:top w:val="nil"/>
              <w:left w:val="nil"/>
              <w:bottom w:val="single" w:sz="4" w:space="0" w:color="auto"/>
              <w:right w:val="single" w:sz="8" w:space="0" w:color="auto"/>
            </w:tcBorders>
            <w:shd w:val="clear" w:color="000000" w:fill="FFFFFF"/>
            <w:vAlign w:val="center"/>
            <w:hideMark/>
          </w:tcPr>
          <w:p w14:paraId="2C803A98" w14:textId="77777777" w:rsidR="0026475C" w:rsidRPr="0026475C" w:rsidRDefault="0026475C" w:rsidP="0026475C">
            <w:pPr>
              <w:jc w:val="center"/>
              <w:rPr>
                <w:sz w:val="14"/>
                <w:szCs w:val="14"/>
              </w:rPr>
            </w:pPr>
            <w:r w:rsidRPr="0026475C">
              <w:rPr>
                <w:sz w:val="14"/>
                <w:szCs w:val="14"/>
              </w:rPr>
              <w:t>53,618</w:t>
            </w:r>
          </w:p>
        </w:tc>
        <w:tc>
          <w:tcPr>
            <w:tcW w:w="222" w:type="pct"/>
            <w:tcBorders>
              <w:top w:val="nil"/>
              <w:left w:val="nil"/>
              <w:bottom w:val="single" w:sz="4" w:space="0" w:color="auto"/>
              <w:right w:val="single" w:sz="8" w:space="0" w:color="auto"/>
            </w:tcBorders>
            <w:shd w:val="clear" w:color="000000" w:fill="FFFFFF"/>
            <w:vAlign w:val="center"/>
            <w:hideMark/>
          </w:tcPr>
          <w:p w14:paraId="4E5491A4" w14:textId="77777777" w:rsidR="0026475C" w:rsidRPr="0026475C" w:rsidRDefault="0026475C" w:rsidP="0026475C">
            <w:pPr>
              <w:jc w:val="center"/>
              <w:rPr>
                <w:sz w:val="14"/>
                <w:szCs w:val="14"/>
              </w:rPr>
            </w:pPr>
            <w:r w:rsidRPr="0026475C">
              <w:rPr>
                <w:sz w:val="14"/>
                <w:szCs w:val="14"/>
              </w:rPr>
              <w:t>21,996</w:t>
            </w:r>
          </w:p>
        </w:tc>
        <w:tc>
          <w:tcPr>
            <w:tcW w:w="222" w:type="pct"/>
            <w:tcBorders>
              <w:top w:val="nil"/>
              <w:left w:val="nil"/>
              <w:bottom w:val="single" w:sz="4" w:space="0" w:color="auto"/>
              <w:right w:val="single" w:sz="8" w:space="0" w:color="auto"/>
            </w:tcBorders>
            <w:shd w:val="clear" w:color="000000" w:fill="FFFFFF"/>
            <w:vAlign w:val="center"/>
            <w:hideMark/>
          </w:tcPr>
          <w:p w14:paraId="1D6411CE" w14:textId="77777777" w:rsidR="0026475C" w:rsidRPr="0026475C" w:rsidRDefault="0026475C" w:rsidP="0026475C">
            <w:pPr>
              <w:jc w:val="center"/>
              <w:rPr>
                <w:sz w:val="14"/>
                <w:szCs w:val="14"/>
              </w:rPr>
            </w:pPr>
            <w:r w:rsidRPr="0026475C">
              <w:rPr>
                <w:sz w:val="14"/>
                <w:szCs w:val="14"/>
              </w:rPr>
              <w:t>0,380</w:t>
            </w:r>
          </w:p>
        </w:tc>
        <w:tc>
          <w:tcPr>
            <w:tcW w:w="223" w:type="pct"/>
            <w:tcBorders>
              <w:top w:val="nil"/>
              <w:left w:val="nil"/>
              <w:bottom w:val="single" w:sz="4" w:space="0" w:color="auto"/>
              <w:right w:val="single" w:sz="8" w:space="0" w:color="auto"/>
            </w:tcBorders>
            <w:shd w:val="clear" w:color="auto" w:fill="auto"/>
            <w:vAlign w:val="center"/>
            <w:hideMark/>
          </w:tcPr>
          <w:p w14:paraId="230BBB6B" w14:textId="77777777" w:rsidR="0026475C" w:rsidRPr="0026475C" w:rsidRDefault="0026475C" w:rsidP="0026475C">
            <w:pPr>
              <w:jc w:val="center"/>
              <w:rPr>
                <w:sz w:val="14"/>
                <w:szCs w:val="14"/>
              </w:rPr>
            </w:pPr>
            <w:r w:rsidRPr="0026475C">
              <w:rPr>
                <w:sz w:val="14"/>
                <w:szCs w:val="14"/>
              </w:rPr>
              <w:t>150,351</w:t>
            </w:r>
          </w:p>
        </w:tc>
        <w:tc>
          <w:tcPr>
            <w:tcW w:w="223" w:type="pct"/>
            <w:tcBorders>
              <w:top w:val="nil"/>
              <w:left w:val="nil"/>
              <w:bottom w:val="single" w:sz="4" w:space="0" w:color="auto"/>
              <w:right w:val="single" w:sz="8" w:space="0" w:color="auto"/>
            </w:tcBorders>
            <w:shd w:val="clear" w:color="000000" w:fill="FFFFFF"/>
            <w:vAlign w:val="center"/>
            <w:hideMark/>
          </w:tcPr>
          <w:p w14:paraId="1421B876" w14:textId="77777777" w:rsidR="0026475C" w:rsidRPr="0026475C" w:rsidRDefault="0026475C" w:rsidP="0026475C">
            <w:pPr>
              <w:jc w:val="center"/>
              <w:rPr>
                <w:sz w:val="14"/>
                <w:szCs w:val="14"/>
              </w:rPr>
            </w:pPr>
            <w:r w:rsidRPr="0026475C">
              <w:rPr>
                <w:sz w:val="14"/>
                <w:szCs w:val="14"/>
              </w:rPr>
              <w:t>73,345</w:t>
            </w:r>
          </w:p>
        </w:tc>
        <w:tc>
          <w:tcPr>
            <w:tcW w:w="222" w:type="pct"/>
            <w:tcBorders>
              <w:top w:val="nil"/>
              <w:left w:val="nil"/>
              <w:bottom w:val="single" w:sz="4" w:space="0" w:color="auto"/>
              <w:right w:val="single" w:sz="8" w:space="0" w:color="auto"/>
            </w:tcBorders>
            <w:shd w:val="clear" w:color="000000" w:fill="FFFFFF"/>
            <w:vAlign w:val="center"/>
            <w:hideMark/>
          </w:tcPr>
          <w:p w14:paraId="6CAE505F" w14:textId="77777777" w:rsidR="0026475C" w:rsidRPr="0026475C" w:rsidRDefault="0026475C" w:rsidP="0026475C">
            <w:pPr>
              <w:jc w:val="center"/>
              <w:rPr>
                <w:sz w:val="14"/>
                <w:szCs w:val="14"/>
              </w:rPr>
            </w:pPr>
            <w:r w:rsidRPr="0026475C">
              <w:rPr>
                <w:sz w:val="14"/>
                <w:szCs w:val="14"/>
              </w:rPr>
              <w:t>57,323</w:t>
            </w:r>
          </w:p>
        </w:tc>
        <w:tc>
          <w:tcPr>
            <w:tcW w:w="222" w:type="pct"/>
            <w:tcBorders>
              <w:top w:val="nil"/>
              <w:left w:val="nil"/>
              <w:bottom w:val="single" w:sz="4" w:space="0" w:color="auto"/>
              <w:right w:val="single" w:sz="8" w:space="0" w:color="auto"/>
            </w:tcBorders>
            <w:shd w:val="clear" w:color="000000" w:fill="FFFFFF"/>
            <w:vAlign w:val="center"/>
            <w:hideMark/>
          </w:tcPr>
          <w:p w14:paraId="764E2D9E" w14:textId="77777777" w:rsidR="0026475C" w:rsidRPr="0026475C" w:rsidRDefault="0026475C" w:rsidP="0026475C">
            <w:pPr>
              <w:jc w:val="center"/>
              <w:rPr>
                <w:sz w:val="14"/>
                <w:szCs w:val="14"/>
              </w:rPr>
            </w:pPr>
            <w:r w:rsidRPr="0026475C">
              <w:rPr>
                <w:sz w:val="14"/>
                <w:szCs w:val="14"/>
              </w:rPr>
              <w:t>20,846</w:t>
            </w:r>
          </w:p>
        </w:tc>
        <w:tc>
          <w:tcPr>
            <w:tcW w:w="222" w:type="pct"/>
            <w:tcBorders>
              <w:top w:val="nil"/>
              <w:left w:val="nil"/>
              <w:bottom w:val="single" w:sz="4" w:space="0" w:color="auto"/>
              <w:right w:val="single" w:sz="8" w:space="0" w:color="auto"/>
            </w:tcBorders>
            <w:shd w:val="clear" w:color="000000" w:fill="FFFFFF"/>
            <w:vAlign w:val="center"/>
            <w:hideMark/>
          </w:tcPr>
          <w:p w14:paraId="3038EFD3" w14:textId="77777777" w:rsidR="0026475C" w:rsidRPr="0026475C" w:rsidRDefault="0026475C" w:rsidP="0026475C">
            <w:pPr>
              <w:jc w:val="center"/>
              <w:rPr>
                <w:sz w:val="14"/>
                <w:szCs w:val="14"/>
              </w:rPr>
            </w:pPr>
            <w:r w:rsidRPr="0026475C">
              <w:rPr>
                <w:sz w:val="14"/>
                <w:szCs w:val="14"/>
              </w:rPr>
              <w:t>0,374</w:t>
            </w:r>
          </w:p>
        </w:tc>
        <w:tc>
          <w:tcPr>
            <w:tcW w:w="223" w:type="pct"/>
            <w:tcBorders>
              <w:top w:val="nil"/>
              <w:left w:val="nil"/>
              <w:bottom w:val="single" w:sz="4" w:space="0" w:color="auto"/>
              <w:right w:val="single" w:sz="8" w:space="0" w:color="auto"/>
            </w:tcBorders>
            <w:shd w:val="clear" w:color="auto" w:fill="auto"/>
            <w:vAlign w:val="center"/>
            <w:hideMark/>
          </w:tcPr>
          <w:p w14:paraId="13553B03" w14:textId="77777777" w:rsidR="0026475C" w:rsidRPr="0026475C" w:rsidRDefault="0026475C" w:rsidP="0026475C">
            <w:pPr>
              <w:jc w:val="center"/>
              <w:rPr>
                <w:sz w:val="14"/>
                <w:szCs w:val="14"/>
              </w:rPr>
            </w:pPr>
            <w:r w:rsidRPr="0026475C">
              <w:rPr>
                <w:sz w:val="14"/>
                <w:szCs w:val="14"/>
              </w:rPr>
              <w:t>151,887</w:t>
            </w:r>
          </w:p>
        </w:tc>
        <w:tc>
          <w:tcPr>
            <w:tcW w:w="223" w:type="pct"/>
            <w:tcBorders>
              <w:top w:val="nil"/>
              <w:left w:val="nil"/>
              <w:bottom w:val="single" w:sz="4" w:space="0" w:color="auto"/>
              <w:right w:val="single" w:sz="8" w:space="0" w:color="auto"/>
            </w:tcBorders>
            <w:shd w:val="clear" w:color="000000" w:fill="FFFFFF"/>
            <w:vAlign w:val="center"/>
            <w:hideMark/>
          </w:tcPr>
          <w:p w14:paraId="47C58EE6" w14:textId="77777777" w:rsidR="0026475C" w:rsidRPr="0026475C" w:rsidRDefault="0026475C" w:rsidP="0026475C">
            <w:pPr>
              <w:jc w:val="center"/>
              <w:rPr>
                <w:sz w:val="14"/>
                <w:szCs w:val="14"/>
              </w:rPr>
            </w:pPr>
            <w:r w:rsidRPr="0026475C">
              <w:rPr>
                <w:sz w:val="14"/>
                <w:szCs w:val="14"/>
              </w:rPr>
              <w:t>73,851</w:t>
            </w:r>
          </w:p>
        </w:tc>
        <w:tc>
          <w:tcPr>
            <w:tcW w:w="222" w:type="pct"/>
            <w:tcBorders>
              <w:top w:val="nil"/>
              <w:left w:val="nil"/>
              <w:bottom w:val="single" w:sz="4" w:space="0" w:color="auto"/>
              <w:right w:val="single" w:sz="8" w:space="0" w:color="auto"/>
            </w:tcBorders>
            <w:shd w:val="clear" w:color="000000" w:fill="FFFFFF"/>
            <w:vAlign w:val="center"/>
            <w:hideMark/>
          </w:tcPr>
          <w:p w14:paraId="0107D8DD" w14:textId="77777777" w:rsidR="0026475C" w:rsidRPr="0026475C" w:rsidRDefault="0026475C" w:rsidP="0026475C">
            <w:pPr>
              <w:jc w:val="center"/>
              <w:rPr>
                <w:sz w:val="14"/>
                <w:szCs w:val="14"/>
              </w:rPr>
            </w:pPr>
            <w:r w:rsidRPr="0026475C">
              <w:rPr>
                <w:sz w:val="14"/>
                <w:szCs w:val="14"/>
              </w:rPr>
              <w:t>55,470</w:t>
            </w:r>
          </w:p>
        </w:tc>
        <w:tc>
          <w:tcPr>
            <w:tcW w:w="223" w:type="pct"/>
            <w:tcBorders>
              <w:top w:val="nil"/>
              <w:left w:val="nil"/>
              <w:bottom w:val="single" w:sz="4" w:space="0" w:color="auto"/>
              <w:right w:val="single" w:sz="8" w:space="0" w:color="auto"/>
            </w:tcBorders>
            <w:shd w:val="clear" w:color="000000" w:fill="FFFFFF"/>
            <w:vAlign w:val="center"/>
            <w:hideMark/>
          </w:tcPr>
          <w:p w14:paraId="25173874" w14:textId="77777777" w:rsidR="0026475C" w:rsidRPr="0026475C" w:rsidRDefault="0026475C" w:rsidP="0026475C">
            <w:pPr>
              <w:jc w:val="center"/>
              <w:rPr>
                <w:sz w:val="14"/>
                <w:szCs w:val="14"/>
              </w:rPr>
            </w:pPr>
            <w:r w:rsidRPr="0026475C">
              <w:rPr>
                <w:sz w:val="14"/>
                <w:szCs w:val="14"/>
              </w:rPr>
              <w:t>21,421</w:t>
            </w:r>
          </w:p>
        </w:tc>
        <w:tc>
          <w:tcPr>
            <w:tcW w:w="223" w:type="pct"/>
            <w:tcBorders>
              <w:top w:val="nil"/>
              <w:left w:val="nil"/>
              <w:bottom w:val="single" w:sz="4" w:space="0" w:color="auto"/>
              <w:right w:val="single" w:sz="8" w:space="0" w:color="auto"/>
            </w:tcBorders>
            <w:shd w:val="clear" w:color="000000" w:fill="FFFFFF"/>
            <w:vAlign w:val="center"/>
            <w:hideMark/>
          </w:tcPr>
          <w:p w14:paraId="06DD8D64" w14:textId="77777777" w:rsidR="0026475C" w:rsidRPr="0026475C" w:rsidRDefault="0026475C" w:rsidP="0026475C">
            <w:pPr>
              <w:jc w:val="center"/>
              <w:rPr>
                <w:sz w:val="14"/>
                <w:szCs w:val="14"/>
              </w:rPr>
            </w:pPr>
            <w:r w:rsidRPr="0026475C">
              <w:rPr>
                <w:sz w:val="14"/>
                <w:szCs w:val="14"/>
              </w:rPr>
              <w:t>0,377</w:t>
            </w:r>
          </w:p>
        </w:tc>
        <w:tc>
          <w:tcPr>
            <w:tcW w:w="274" w:type="pct"/>
            <w:tcBorders>
              <w:top w:val="nil"/>
              <w:left w:val="nil"/>
              <w:bottom w:val="single" w:sz="4" w:space="0" w:color="auto"/>
              <w:right w:val="single" w:sz="8" w:space="0" w:color="auto"/>
            </w:tcBorders>
            <w:shd w:val="clear" w:color="auto" w:fill="auto"/>
            <w:vAlign w:val="center"/>
            <w:hideMark/>
          </w:tcPr>
          <w:p w14:paraId="7C85ECBC" w14:textId="77777777" w:rsidR="0026475C" w:rsidRPr="0026475C" w:rsidRDefault="0026475C" w:rsidP="0026475C">
            <w:pPr>
              <w:jc w:val="center"/>
              <w:rPr>
                <w:sz w:val="14"/>
                <w:szCs w:val="14"/>
              </w:rPr>
            </w:pPr>
            <w:r w:rsidRPr="0026475C">
              <w:rPr>
                <w:sz w:val="14"/>
                <w:szCs w:val="14"/>
              </w:rPr>
              <w:t>151,119</w:t>
            </w:r>
          </w:p>
        </w:tc>
      </w:tr>
      <w:tr w:rsidR="0026475C" w:rsidRPr="0026475C" w14:paraId="38A69A23"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4CFB23FD" w14:textId="77777777" w:rsidR="0026475C" w:rsidRPr="0026475C" w:rsidRDefault="0026475C" w:rsidP="0026475C">
            <w:pPr>
              <w:jc w:val="center"/>
              <w:rPr>
                <w:sz w:val="14"/>
                <w:szCs w:val="14"/>
              </w:rPr>
            </w:pPr>
            <w:r w:rsidRPr="0026475C">
              <w:rPr>
                <w:sz w:val="14"/>
                <w:szCs w:val="14"/>
              </w:rPr>
              <w:t>16.3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9A07A13" w14:textId="77777777" w:rsidR="0026475C" w:rsidRPr="0026475C" w:rsidRDefault="0026475C" w:rsidP="0026475C">
            <w:pPr>
              <w:jc w:val="right"/>
              <w:rPr>
                <w:sz w:val="14"/>
                <w:szCs w:val="14"/>
              </w:rPr>
            </w:pPr>
            <w:r w:rsidRPr="0026475C">
              <w:rPr>
                <w:sz w:val="14"/>
                <w:szCs w:val="14"/>
              </w:rPr>
              <w:t>Сбыт 2</w:t>
            </w:r>
          </w:p>
        </w:tc>
        <w:tc>
          <w:tcPr>
            <w:tcW w:w="216" w:type="pct"/>
            <w:tcBorders>
              <w:top w:val="nil"/>
              <w:left w:val="nil"/>
              <w:bottom w:val="single" w:sz="4" w:space="0" w:color="auto"/>
              <w:right w:val="single" w:sz="8" w:space="0" w:color="auto"/>
            </w:tcBorders>
            <w:shd w:val="clear" w:color="auto" w:fill="auto"/>
            <w:vAlign w:val="center"/>
            <w:hideMark/>
          </w:tcPr>
          <w:p w14:paraId="7C780A9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243AF49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4C6CF8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A14332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3FA3E99"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4240439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66E6AD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505E2F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DE2142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52BC288"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6AD2B53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080038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3A155E7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0D6BD9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93373E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5F2A4BC" w14:textId="77777777" w:rsidR="0026475C" w:rsidRPr="0026475C" w:rsidRDefault="0026475C" w:rsidP="0026475C">
            <w:pPr>
              <w:jc w:val="center"/>
              <w:rPr>
                <w:sz w:val="14"/>
                <w:szCs w:val="14"/>
              </w:rPr>
            </w:pPr>
            <w:r w:rsidRPr="0026475C">
              <w:rPr>
                <w:sz w:val="14"/>
                <w:szCs w:val="14"/>
              </w:rPr>
              <w:t>0,000</w:t>
            </w:r>
          </w:p>
        </w:tc>
      </w:tr>
      <w:tr w:rsidR="0026475C" w:rsidRPr="0026475C" w14:paraId="45E249D7"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A740262" w14:textId="77777777" w:rsidR="0026475C" w:rsidRPr="0026475C" w:rsidRDefault="0026475C" w:rsidP="0026475C">
            <w:pPr>
              <w:jc w:val="center"/>
              <w:rPr>
                <w:sz w:val="14"/>
                <w:szCs w:val="14"/>
              </w:rPr>
            </w:pPr>
            <w:r w:rsidRPr="0026475C">
              <w:rPr>
                <w:sz w:val="14"/>
                <w:szCs w:val="14"/>
              </w:rPr>
              <w:t>16.4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F8C695A" w14:textId="77777777" w:rsidR="0026475C" w:rsidRPr="0026475C" w:rsidRDefault="0026475C" w:rsidP="0026475C">
            <w:pPr>
              <w:jc w:val="right"/>
              <w:rPr>
                <w:sz w:val="14"/>
                <w:szCs w:val="14"/>
              </w:rPr>
            </w:pPr>
            <w:r w:rsidRPr="0026475C">
              <w:rPr>
                <w:sz w:val="14"/>
                <w:szCs w:val="14"/>
              </w:rPr>
              <w:t>Сбыт 3</w:t>
            </w:r>
          </w:p>
        </w:tc>
        <w:tc>
          <w:tcPr>
            <w:tcW w:w="216" w:type="pct"/>
            <w:tcBorders>
              <w:top w:val="nil"/>
              <w:left w:val="nil"/>
              <w:bottom w:val="single" w:sz="4" w:space="0" w:color="auto"/>
              <w:right w:val="single" w:sz="8" w:space="0" w:color="auto"/>
            </w:tcBorders>
            <w:shd w:val="clear" w:color="auto" w:fill="auto"/>
            <w:vAlign w:val="center"/>
            <w:hideMark/>
          </w:tcPr>
          <w:p w14:paraId="48B2964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063C3A4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F945B6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98385A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5AB9F48"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740A3C6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7BD5FC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70FBC5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1B9432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B51F812"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12A6C0A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2389E2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1182AD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72F55F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E00B312"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BE2C667" w14:textId="77777777" w:rsidR="0026475C" w:rsidRPr="0026475C" w:rsidRDefault="0026475C" w:rsidP="0026475C">
            <w:pPr>
              <w:jc w:val="center"/>
              <w:rPr>
                <w:sz w:val="14"/>
                <w:szCs w:val="14"/>
              </w:rPr>
            </w:pPr>
            <w:r w:rsidRPr="0026475C">
              <w:rPr>
                <w:sz w:val="14"/>
                <w:szCs w:val="14"/>
              </w:rPr>
              <w:t>0,000</w:t>
            </w:r>
          </w:p>
        </w:tc>
      </w:tr>
      <w:tr w:rsidR="0026475C" w:rsidRPr="0026475C" w14:paraId="0FEFAEA9"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53790A7" w14:textId="77777777" w:rsidR="0026475C" w:rsidRPr="0026475C" w:rsidRDefault="0026475C" w:rsidP="0026475C">
            <w:pPr>
              <w:jc w:val="center"/>
              <w:rPr>
                <w:sz w:val="14"/>
                <w:szCs w:val="14"/>
              </w:rPr>
            </w:pPr>
            <w:r w:rsidRPr="0026475C">
              <w:rPr>
                <w:sz w:val="14"/>
                <w:szCs w:val="14"/>
              </w:rPr>
              <w:t>16.5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FB51E74" w14:textId="77777777" w:rsidR="0026475C" w:rsidRPr="0026475C" w:rsidRDefault="0026475C" w:rsidP="0026475C">
            <w:pPr>
              <w:jc w:val="right"/>
              <w:rPr>
                <w:sz w:val="14"/>
                <w:szCs w:val="14"/>
              </w:rPr>
            </w:pPr>
            <w:r w:rsidRPr="0026475C">
              <w:rPr>
                <w:sz w:val="14"/>
                <w:szCs w:val="14"/>
              </w:rPr>
              <w:t>Сбыт 4</w:t>
            </w:r>
          </w:p>
        </w:tc>
        <w:tc>
          <w:tcPr>
            <w:tcW w:w="216" w:type="pct"/>
            <w:tcBorders>
              <w:top w:val="nil"/>
              <w:left w:val="nil"/>
              <w:bottom w:val="single" w:sz="4" w:space="0" w:color="auto"/>
              <w:right w:val="single" w:sz="8" w:space="0" w:color="auto"/>
            </w:tcBorders>
            <w:shd w:val="clear" w:color="auto" w:fill="auto"/>
            <w:vAlign w:val="center"/>
            <w:hideMark/>
          </w:tcPr>
          <w:p w14:paraId="325DFC11"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5A9BED4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AEB3D4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D9A76E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9D058E7"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8EF7FB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7037B9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BA9A0E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58EB5B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EDE8B6C"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A97627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CA9137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D5DC5A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175764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24697E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93EF953" w14:textId="77777777" w:rsidR="0026475C" w:rsidRPr="0026475C" w:rsidRDefault="0026475C" w:rsidP="0026475C">
            <w:pPr>
              <w:jc w:val="center"/>
              <w:rPr>
                <w:sz w:val="14"/>
                <w:szCs w:val="14"/>
              </w:rPr>
            </w:pPr>
            <w:r w:rsidRPr="0026475C">
              <w:rPr>
                <w:sz w:val="14"/>
                <w:szCs w:val="14"/>
              </w:rPr>
              <w:t>0,000</w:t>
            </w:r>
          </w:p>
        </w:tc>
      </w:tr>
      <w:tr w:rsidR="0026475C" w:rsidRPr="0026475C" w14:paraId="56031888"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90C4423" w14:textId="77777777" w:rsidR="0026475C" w:rsidRPr="0026475C" w:rsidRDefault="0026475C" w:rsidP="0026475C">
            <w:pPr>
              <w:jc w:val="center"/>
              <w:rPr>
                <w:sz w:val="14"/>
                <w:szCs w:val="14"/>
              </w:rPr>
            </w:pPr>
            <w:r w:rsidRPr="0026475C">
              <w:rPr>
                <w:sz w:val="14"/>
                <w:szCs w:val="14"/>
              </w:rPr>
              <w:t>16.6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69EDC23" w14:textId="77777777" w:rsidR="0026475C" w:rsidRPr="0026475C" w:rsidRDefault="0026475C" w:rsidP="0026475C">
            <w:pPr>
              <w:jc w:val="right"/>
              <w:rPr>
                <w:sz w:val="14"/>
                <w:szCs w:val="14"/>
              </w:rPr>
            </w:pPr>
            <w:r w:rsidRPr="0026475C">
              <w:rPr>
                <w:sz w:val="14"/>
                <w:szCs w:val="14"/>
              </w:rPr>
              <w:t>Сбыт 5</w:t>
            </w:r>
          </w:p>
        </w:tc>
        <w:tc>
          <w:tcPr>
            <w:tcW w:w="216" w:type="pct"/>
            <w:tcBorders>
              <w:top w:val="nil"/>
              <w:left w:val="nil"/>
              <w:bottom w:val="single" w:sz="4" w:space="0" w:color="auto"/>
              <w:right w:val="single" w:sz="8" w:space="0" w:color="auto"/>
            </w:tcBorders>
            <w:shd w:val="clear" w:color="auto" w:fill="auto"/>
            <w:vAlign w:val="center"/>
            <w:hideMark/>
          </w:tcPr>
          <w:p w14:paraId="77701A6E"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22B2E77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467BE9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B077D5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95FA428"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7529658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029B5F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B36227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6D5EEE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839DCB8"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4ED5546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9142A9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5B3CD8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DDFD37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EC02A8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1D2CAD5A" w14:textId="77777777" w:rsidR="0026475C" w:rsidRPr="0026475C" w:rsidRDefault="0026475C" w:rsidP="0026475C">
            <w:pPr>
              <w:jc w:val="center"/>
              <w:rPr>
                <w:sz w:val="14"/>
                <w:szCs w:val="14"/>
              </w:rPr>
            </w:pPr>
            <w:r w:rsidRPr="0026475C">
              <w:rPr>
                <w:sz w:val="14"/>
                <w:szCs w:val="14"/>
              </w:rPr>
              <w:t>0,000</w:t>
            </w:r>
          </w:p>
        </w:tc>
      </w:tr>
      <w:tr w:rsidR="0026475C" w:rsidRPr="0026475C" w14:paraId="416E2BE6"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4FD0F425" w14:textId="77777777" w:rsidR="0026475C" w:rsidRPr="0026475C" w:rsidRDefault="0026475C" w:rsidP="0026475C">
            <w:pPr>
              <w:jc w:val="center"/>
              <w:rPr>
                <w:sz w:val="14"/>
                <w:szCs w:val="14"/>
              </w:rPr>
            </w:pPr>
            <w:r w:rsidRPr="0026475C">
              <w:rPr>
                <w:sz w:val="14"/>
                <w:szCs w:val="14"/>
              </w:rPr>
              <w:t>16.7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E330802" w14:textId="77777777" w:rsidR="0026475C" w:rsidRPr="0026475C" w:rsidRDefault="0026475C" w:rsidP="0026475C">
            <w:pPr>
              <w:jc w:val="right"/>
              <w:rPr>
                <w:sz w:val="14"/>
                <w:szCs w:val="14"/>
              </w:rPr>
            </w:pPr>
            <w:r w:rsidRPr="0026475C">
              <w:rPr>
                <w:sz w:val="14"/>
                <w:szCs w:val="14"/>
              </w:rPr>
              <w:t>Сбыт 6</w:t>
            </w:r>
          </w:p>
        </w:tc>
        <w:tc>
          <w:tcPr>
            <w:tcW w:w="216" w:type="pct"/>
            <w:tcBorders>
              <w:top w:val="nil"/>
              <w:left w:val="nil"/>
              <w:bottom w:val="single" w:sz="4" w:space="0" w:color="auto"/>
              <w:right w:val="single" w:sz="8" w:space="0" w:color="auto"/>
            </w:tcBorders>
            <w:shd w:val="clear" w:color="auto" w:fill="auto"/>
            <w:vAlign w:val="center"/>
            <w:hideMark/>
          </w:tcPr>
          <w:p w14:paraId="26C70307"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3BCBF64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AB3569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D0C8D3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591FB41"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1C60ADB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3F58C7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E1B820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05858F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8595FA3"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37B69F4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408F69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6E9584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0ED3A3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7E0462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1F0E42B" w14:textId="77777777" w:rsidR="0026475C" w:rsidRPr="0026475C" w:rsidRDefault="0026475C" w:rsidP="0026475C">
            <w:pPr>
              <w:jc w:val="center"/>
              <w:rPr>
                <w:sz w:val="14"/>
                <w:szCs w:val="14"/>
              </w:rPr>
            </w:pPr>
            <w:r w:rsidRPr="0026475C">
              <w:rPr>
                <w:sz w:val="14"/>
                <w:szCs w:val="14"/>
              </w:rPr>
              <w:t>0,000</w:t>
            </w:r>
          </w:p>
        </w:tc>
      </w:tr>
      <w:tr w:rsidR="0026475C" w:rsidRPr="0026475C" w14:paraId="3DDDBFC7"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3A96EE26" w14:textId="77777777" w:rsidR="0026475C" w:rsidRPr="0026475C" w:rsidRDefault="0026475C" w:rsidP="0026475C">
            <w:pPr>
              <w:jc w:val="center"/>
              <w:rPr>
                <w:sz w:val="14"/>
                <w:szCs w:val="14"/>
              </w:rPr>
            </w:pPr>
            <w:r w:rsidRPr="0026475C">
              <w:rPr>
                <w:sz w:val="14"/>
                <w:szCs w:val="14"/>
              </w:rPr>
              <w:t>16.8</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B3AE83E" w14:textId="77777777" w:rsidR="0026475C" w:rsidRPr="0026475C" w:rsidRDefault="0026475C" w:rsidP="0026475C">
            <w:pPr>
              <w:jc w:val="right"/>
              <w:rPr>
                <w:sz w:val="14"/>
                <w:szCs w:val="14"/>
              </w:rPr>
            </w:pPr>
            <w:r w:rsidRPr="0026475C">
              <w:rPr>
                <w:sz w:val="14"/>
                <w:szCs w:val="14"/>
              </w:rPr>
              <w:t>Сбыт 7</w:t>
            </w:r>
          </w:p>
        </w:tc>
        <w:tc>
          <w:tcPr>
            <w:tcW w:w="216" w:type="pct"/>
            <w:tcBorders>
              <w:top w:val="nil"/>
              <w:left w:val="nil"/>
              <w:bottom w:val="single" w:sz="4" w:space="0" w:color="auto"/>
              <w:right w:val="single" w:sz="8" w:space="0" w:color="auto"/>
            </w:tcBorders>
            <w:shd w:val="clear" w:color="auto" w:fill="auto"/>
            <w:vAlign w:val="center"/>
            <w:hideMark/>
          </w:tcPr>
          <w:p w14:paraId="2DEC747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633C6F7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08DF71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14CD75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BED0D79"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02ACD0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507498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39D63D0"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80B083D"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A47F8A8"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761B1F7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99321A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C7EBC3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5084F5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AD7CAA4"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385C4DB" w14:textId="77777777" w:rsidR="0026475C" w:rsidRPr="0026475C" w:rsidRDefault="0026475C" w:rsidP="0026475C">
            <w:pPr>
              <w:jc w:val="center"/>
              <w:rPr>
                <w:sz w:val="14"/>
                <w:szCs w:val="14"/>
              </w:rPr>
            </w:pPr>
            <w:r w:rsidRPr="0026475C">
              <w:rPr>
                <w:sz w:val="14"/>
                <w:szCs w:val="14"/>
              </w:rPr>
              <w:t>0,000</w:t>
            </w:r>
          </w:p>
        </w:tc>
      </w:tr>
      <w:tr w:rsidR="0026475C" w:rsidRPr="0026475C" w14:paraId="154AD9CF"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F13144C" w14:textId="77777777" w:rsidR="0026475C" w:rsidRPr="0026475C" w:rsidRDefault="0026475C" w:rsidP="0026475C">
            <w:pPr>
              <w:jc w:val="center"/>
              <w:rPr>
                <w:sz w:val="14"/>
                <w:szCs w:val="14"/>
              </w:rPr>
            </w:pPr>
            <w:r w:rsidRPr="0026475C">
              <w:rPr>
                <w:sz w:val="14"/>
                <w:szCs w:val="14"/>
              </w:rPr>
              <w:t>16.9</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9FEB41A" w14:textId="77777777" w:rsidR="0026475C" w:rsidRPr="0026475C" w:rsidRDefault="0026475C" w:rsidP="0026475C">
            <w:pPr>
              <w:jc w:val="right"/>
              <w:rPr>
                <w:sz w:val="14"/>
                <w:szCs w:val="14"/>
              </w:rPr>
            </w:pPr>
            <w:r w:rsidRPr="0026475C">
              <w:rPr>
                <w:sz w:val="14"/>
                <w:szCs w:val="14"/>
              </w:rPr>
              <w:t>Сбыт 8</w:t>
            </w:r>
          </w:p>
        </w:tc>
        <w:tc>
          <w:tcPr>
            <w:tcW w:w="216" w:type="pct"/>
            <w:tcBorders>
              <w:top w:val="nil"/>
              <w:left w:val="nil"/>
              <w:bottom w:val="single" w:sz="4" w:space="0" w:color="auto"/>
              <w:right w:val="single" w:sz="8" w:space="0" w:color="auto"/>
            </w:tcBorders>
            <w:shd w:val="clear" w:color="auto" w:fill="auto"/>
            <w:vAlign w:val="center"/>
            <w:hideMark/>
          </w:tcPr>
          <w:p w14:paraId="5B50131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29F9952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6DACDC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7316483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8DDC498"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2ECBC7D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ABF88E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0F31BE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981F93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5A423800"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396B43D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31727A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A58747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E78509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8B9AC5D"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6166C70" w14:textId="77777777" w:rsidR="0026475C" w:rsidRPr="0026475C" w:rsidRDefault="0026475C" w:rsidP="0026475C">
            <w:pPr>
              <w:jc w:val="center"/>
              <w:rPr>
                <w:sz w:val="14"/>
                <w:szCs w:val="14"/>
              </w:rPr>
            </w:pPr>
            <w:r w:rsidRPr="0026475C">
              <w:rPr>
                <w:sz w:val="14"/>
                <w:szCs w:val="14"/>
              </w:rPr>
              <w:t>0,000</w:t>
            </w:r>
          </w:p>
        </w:tc>
      </w:tr>
      <w:tr w:rsidR="0026475C" w:rsidRPr="0026475C" w14:paraId="3C2BEBC5"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3929ADC" w14:textId="77777777" w:rsidR="0026475C" w:rsidRPr="0026475C" w:rsidRDefault="0026475C" w:rsidP="0026475C">
            <w:pPr>
              <w:jc w:val="center"/>
              <w:rPr>
                <w:sz w:val="14"/>
                <w:szCs w:val="14"/>
              </w:rPr>
            </w:pPr>
            <w:r w:rsidRPr="0026475C">
              <w:rPr>
                <w:sz w:val="14"/>
                <w:szCs w:val="14"/>
              </w:rPr>
              <w:t>16.10</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A4BE0C2" w14:textId="77777777" w:rsidR="0026475C" w:rsidRPr="0026475C" w:rsidRDefault="0026475C" w:rsidP="0026475C">
            <w:pPr>
              <w:jc w:val="right"/>
              <w:rPr>
                <w:sz w:val="14"/>
                <w:szCs w:val="14"/>
              </w:rPr>
            </w:pPr>
            <w:r w:rsidRPr="0026475C">
              <w:rPr>
                <w:sz w:val="14"/>
                <w:szCs w:val="14"/>
              </w:rPr>
              <w:t>Сбыт 9</w:t>
            </w:r>
          </w:p>
        </w:tc>
        <w:tc>
          <w:tcPr>
            <w:tcW w:w="216" w:type="pct"/>
            <w:tcBorders>
              <w:top w:val="nil"/>
              <w:left w:val="nil"/>
              <w:bottom w:val="single" w:sz="4" w:space="0" w:color="auto"/>
              <w:right w:val="single" w:sz="8" w:space="0" w:color="auto"/>
            </w:tcBorders>
            <w:shd w:val="clear" w:color="auto" w:fill="auto"/>
            <w:vAlign w:val="center"/>
            <w:hideMark/>
          </w:tcPr>
          <w:p w14:paraId="2BFA4F9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3CCD0B68"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13B78A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0190CA1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AA63810"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45C197E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EEC5E7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3CF063D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D33889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D0D2136"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2BC012B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29B11A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2013AB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43557E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D7AA505"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51971B5" w14:textId="77777777" w:rsidR="0026475C" w:rsidRPr="0026475C" w:rsidRDefault="0026475C" w:rsidP="0026475C">
            <w:pPr>
              <w:jc w:val="center"/>
              <w:rPr>
                <w:sz w:val="14"/>
                <w:szCs w:val="14"/>
              </w:rPr>
            </w:pPr>
            <w:r w:rsidRPr="0026475C">
              <w:rPr>
                <w:sz w:val="14"/>
                <w:szCs w:val="14"/>
              </w:rPr>
              <w:t>0,000</w:t>
            </w:r>
          </w:p>
        </w:tc>
      </w:tr>
      <w:tr w:rsidR="0026475C" w:rsidRPr="0026475C" w14:paraId="07D08330"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C00B530" w14:textId="77777777" w:rsidR="0026475C" w:rsidRPr="0026475C" w:rsidRDefault="0026475C" w:rsidP="0026475C">
            <w:pPr>
              <w:jc w:val="center"/>
              <w:rPr>
                <w:sz w:val="14"/>
                <w:szCs w:val="14"/>
              </w:rPr>
            </w:pPr>
            <w:r w:rsidRPr="0026475C">
              <w:rPr>
                <w:sz w:val="14"/>
                <w:szCs w:val="14"/>
              </w:rPr>
              <w:t>16.11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233DD5C" w14:textId="77777777" w:rsidR="0026475C" w:rsidRPr="0026475C" w:rsidRDefault="0026475C" w:rsidP="0026475C">
            <w:pPr>
              <w:jc w:val="right"/>
              <w:rPr>
                <w:sz w:val="14"/>
                <w:szCs w:val="14"/>
              </w:rPr>
            </w:pPr>
            <w:r w:rsidRPr="0026475C">
              <w:rPr>
                <w:sz w:val="14"/>
                <w:szCs w:val="14"/>
              </w:rPr>
              <w:t>Сбыт 10</w:t>
            </w:r>
          </w:p>
        </w:tc>
        <w:tc>
          <w:tcPr>
            <w:tcW w:w="216" w:type="pct"/>
            <w:tcBorders>
              <w:top w:val="nil"/>
              <w:left w:val="nil"/>
              <w:bottom w:val="single" w:sz="4" w:space="0" w:color="auto"/>
              <w:right w:val="single" w:sz="8" w:space="0" w:color="auto"/>
            </w:tcBorders>
            <w:shd w:val="clear" w:color="auto" w:fill="auto"/>
            <w:vAlign w:val="center"/>
            <w:hideMark/>
          </w:tcPr>
          <w:p w14:paraId="5ABFF40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11028A91"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298A891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2BAC5FF"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24AA4C7"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4A0114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BC49AD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60757BE7"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161F3D8A"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auto" w:fill="auto"/>
            <w:vAlign w:val="center"/>
            <w:hideMark/>
          </w:tcPr>
          <w:p w14:paraId="47888AD5"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C42F3F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F95CB0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09AC14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BF4C22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7C9A027"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D119D68" w14:textId="77777777" w:rsidR="0026475C" w:rsidRPr="0026475C" w:rsidRDefault="0026475C" w:rsidP="0026475C">
            <w:pPr>
              <w:jc w:val="center"/>
              <w:rPr>
                <w:sz w:val="14"/>
                <w:szCs w:val="14"/>
              </w:rPr>
            </w:pPr>
            <w:r w:rsidRPr="0026475C">
              <w:rPr>
                <w:sz w:val="14"/>
                <w:szCs w:val="14"/>
              </w:rPr>
              <w:t>0,000</w:t>
            </w:r>
          </w:p>
        </w:tc>
      </w:tr>
      <w:tr w:rsidR="0026475C" w:rsidRPr="0026475C" w14:paraId="3A3994E2" w14:textId="77777777" w:rsidTr="009734C9">
        <w:trPr>
          <w:trHeight w:val="20"/>
        </w:trPr>
        <w:tc>
          <w:tcPr>
            <w:tcW w:w="177" w:type="pct"/>
            <w:tcBorders>
              <w:top w:val="nil"/>
              <w:left w:val="single" w:sz="8" w:space="0" w:color="auto"/>
              <w:bottom w:val="single" w:sz="8" w:space="0" w:color="auto"/>
              <w:right w:val="nil"/>
            </w:tcBorders>
            <w:shd w:val="clear" w:color="auto" w:fill="auto"/>
            <w:vAlign w:val="center"/>
            <w:hideMark/>
          </w:tcPr>
          <w:p w14:paraId="65458B32" w14:textId="77777777" w:rsidR="0026475C" w:rsidRPr="0026475C" w:rsidRDefault="0026475C" w:rsidP="0026475C">
            <w:pPr>
              <w:jc w:val="center"/>
              <w:rPr>
                <w:sz w:val="14"/>
                <w:szCs w:val="14"/>
              </w:rPr>
            </w:pPr>
            <w:r w:rsidRPr="0026475C">
              <w:rPr>
                <w:sz w:val="14"/>
                <w:szCs w:val="14"/>
              </w:rPr>
              <w:t>16.12</w:t>
            </w:r>
          </w:p>
        </w:tc>
        <w:tc>
          <w:tcPr>
            <w:tcW w:w="1215" w:type="pct"/>
            <w:tcBorders>
              <w:top w:val="nil"/>
              <w:left w:val="single" w:sz="8" w:space="0" w:color="auto"/>
              <w:bottom w:val="single" w:sz="8" w:space="0" w:color="auto"/>
              <w:right w:val="single" w:sz="8" w:space="0" w:color="auto"/>
            </w:tcBorders>
            <w:shd w:val="clear" w:color="auto" w:fill="auto"/>
            <w:vAlign w:val="center"/>
            <w:hideMark/>
          </w:tcPr>
          <w:p w14:paraId="37F9F74C" w14:textId="77777777" w:rsidR="0026475C" w:rsidRPr="0026475C" w:rsidRDefault="0026475C" w:rsidP="0026475C">
            <w:pPr>
              <w:jc w:val="right"/>
              <w:rPr>
                <w:sz w:val="14"/>
                <w:szCs w:val="14"/>
              </w:rPr>
            </w:pPr>
            <w:r w:rsidRPr="0026475C">
              <w:rPr>
                <w:sz w:val="14"/>
                <w:szCs w:val="14"/>
              </w:rPr>
              <w:t>Сбыт 11</w:t>
            </w:r>
          </w:p>
        </w:tc>
        <w:tc>
          <w:tcPr>
            <w:tcW w:w="216" w:type="pct"/>
            <w:tcBorders>
              <w:top w:val="nil"/>
              <w:left w:val="nil"/>
              <w:bottom w:val="single" w:sz="4" w:space="0" w:color="auto"/>
              <w:right w:val="single" w:sz="8" w:space="0" w:color="auto"/>
            </w:tcBorders>
            <w:shd w:val="clear" w:color="auto" w:fill="auto"/>
            <w:vAlign w:val="center"/>
            <w:hideMark/>
          </w:tcPr>
          <w:p w14:paraId="0B90FB4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8" w:space="0" w:color="auto"/>
              <w:right w:val="single" w:sz="8" w:space="0" w:color="auto"/>
            </w:tcBorders>
            <w:shd w:val="clear" w:color="auto" w:fill="auto"/>
            <w:vAlign w:val="center"/>
            <w:hideMark/>
          </w:tcPr>
          <w:p w14:paraId="5405608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6D553E0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7A38D58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716561C1"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596419B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8" w:space="0" w:color="auto"/>
              <w:right w:val="single" w:sz="8" w:space="0" w:color="auto"/>
            </w:tcBorders>
            <w:shd w:val="clear" w:color="auto" w:fill="auto"/>
            <w:vAlign w:val="center"/>
            <w:hideMark/>
          </w:tcPr>
          <w:p w14:paraId="703BF512"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4735A116"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6F71920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8" w:space="0" w:color="auto"/>
              <w:right w:val="single" w:sz="8" w:space="0" w:color="auto"/>
            </w:tcBorders>
            <w:shd w:val="clear" w:color="auto" w:fill="auto"/>
            <w:vAlign w:val="center"/>
            <w:hideMark/>
          </w:tcPr>
          <w:p w14:paraId="72FCB404"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6392FFC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96A642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191329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A4E9F7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547DB64"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0B8524A" w14:textId="77777777" w:rsidR="0026475C" w:rsidRPr="0026475C" w:rsidRDefault="0026475C" w:rsidP="0026475C">
            <w:pPr>
              <w:jc w:val="center"/>
              <w:rPr>
                <w:sz w:val="14"/>
                <w:szCs w:val="14"/>
              </w:rPr>
            </w:pPr>
            <w:r w:rsidRPr="0026475C">
              <w:rPr>
                <w:sz w:val="14"/>
                <w:szCs w:val="14"/>
              </w:rPr>
              <w:t>0,000</w:t>
            </w:r>
          </w:p>
        </w:tc>
      </w:tr>
      <w:tr w:rsidR="0026475C" w:rsidRPr="0026475C" w14:paraId="304991CC"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4E117E30" w14:textId="77777777" w:rsidR="0026475C" w:rsidRPr="0026475C" w:rsidRDefault="0026475C" w:rsidP="0026475C">
            <w:pPr>
              <w:jc w:val="center"/>
              <w:rPr>
                <w:sz w:val="14"/>
                <w:szCs w:val="14"/>
              </w:rPr>
            </w:pPr>
            <w:r w:rsidRPr="0026475C">
              <w:rPr>
                <w:sz w:val="14"/>
                <w:szCs w:val="14"/>
              </w:rPr>
              <w:t>17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022E5CF" w14:textId="77777777" w:rsidR="0026475C" w:rsidRPr="0026475C" w:rsidRDefault="0026475C" w:rsidP="0026475C">
            <w:pPr>
              <w:rPr>
                <w:sz w:val="14"/>
                <w:szCs w:val="14"/>
              </w:rPr>
            </w:pPr>
            <w:r w:rsidRPr="0026475C">
              <w:rPr>
                <w:sz w:val="14"/>
                <w:szCs w:val="14"/>
              </w:rPr>
              <w:t>Отпуск электроэнергии в смежные сетевые компании в сальдированном выражении, в т.ч.</w:t>
            </w:r>
          </w:p>
        </w:tc>
        <w:tc>
          <w:tcPr>
            <w:tcW w:w="216" w:type="pct"/>
            <w:tcBorders>
              <w:top w:val="single" w:sz="8" w:space="0" w:color="auto"/>
              <w:left w:val="nil"/>
              <w:bottom w:val="single" w:sz="4" w:space="0" w:color="auto"/>
              <w:right w:val="single" w:sz="8" w:space="0" w:color="auto"/>
            </w:tcBorders>
            <w:shd w:val="clear" w:color="auto" w:fill="auto"/>
            <w:vAlign w:val="center"/>
            <w:hideMark/>
          </w:tcPr>
          <w:p w14:paraId="25D6FF0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000000" w:fill="808080"/>
            <w:vAlign w:val="center"/>
            <w:hideMark/>
          </w:tcPr>
          <w:p w14:paraId="44029EA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338DA18C"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5B7B3DC4"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21FD741A" w14:textId="77777777" w:rsidR="0026475C" w:rsidRPr="0026475C" w:rsidRDefault="0026475C" w:rsidP="0026475C">
            <w:pPr>
              <w:jc w:val="center"/>
              <w:rPr>
                <w:sz w:val="14"/>
                <w:szCs w:val="14"/>
              </w:rPr>
            </w:pPr>
            <w:r w:rsidRPr="0026475C">
              <w:rPr>
                <w:sz w:val="14"/>
                <w:szCs w:val="14"/>
              </w:rPr>
              <w:t> </w:t>
            </w:r>
          </w:p>
        </w:tc>
        <w:tc>
          <w:tcPr>
            <w:tcW w:w="223" w:type="pct"/>
            <w:tcBorders>
              <w:top w:val="single" w:sz="8" w:space="0" w:color="auto"/>
              <w:left w:val="nil"/>
              <w:bottom w:val="single" w:sz="4" w:space="0" w:color="auto"/>
              <w:right w:val="single" w:sz="8" w:space="0" w:color="auto"/>
            </w:tcBorders>
            <w:shd w:val="clear" w:color="000000" w:fill="808080"/>
            <w:vAlign w:val="center"/>
            <w:hideMark/>
          </w:tcPr>
          <w:p w14:paraId="135BD281" w14:textId="77777777" w:rsidR="0026475C" w:rsidRPr="0026475C" w:rsidRDefault="0026475C" w:rsidP="0026475C">
            <w:pPr>
              <w:jc w:val="center"/>
              <w:rPr>
                <w:sz w:val="14"/>
                <w:szCs w:val="14"/>
              </w:rPr>
            </w:pPr>
            <w:r w:rsidRPr="0026475C">
              <w:rPr>
                <w:sz w:val="14"/>
                <w:szCs w:val="14"/>
              </w:rPr>
              <w:t> </w:t>
            </w:r>
          </w:p>
        </w:tc>
        <w:tc>
          <w:tcPr>
            <w:tcW w:w="223" w:type="pct"/>
            <w:tcBorders>
              <w:top w:val="nil"/>
              <w:left w:val="nil"/>
              <w:bottom w:val="single" w:sz="4" w:space="0" w:color="auto"/>
              <w:right w:val="single" w:sz="8" w:space="0" w:color="auto"/>
            </w:tcBorders>
            <w:shd w:val="clear" w:color="000000" w:fill="808080"/>
            <w:vAlign w:val="center"/>
            <w:hideMark/>
          </w:tcPr>
          <w:p w14:paraId="44A75629"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62A13EAE"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5EEE869B" w14:textId="77777777" w:rsidR="0026475C" w:rsidRPr="0026475C" w:rsidRDefault="0026475C" w:rsidP="0026475C">
            <w:pPr>
              <w:jc w:val="center"/>
              <w:rPr>
                <w:sz w:val="14"/>
                <w:szCs w:val="14"/>
              </w:rPr>
            </w:pPr>
            <w:r w:rsidRPr="0026475C">
              <w:rPr>
                <w:sz w:val="14"/>
                <w:szCs w:val="14"/>
              </w:rPr>
              <w:t> </w:t>
            </w:r>
          </w:p>
        </w:tc>
        <w:tc>
          <w:tcPr>
            <w:tcW w:w="222" w:type="pct"/>
            <w:tcBorders>
              <w:top w:val="nil"/>
              <w:left w:val="nil"/>
              <w:bottom w:val="single" w:sz="4" w:space="0" w:color="auto"/>
              <w:right w:val="single" w:sz="8" w:space="0" w:color="auto"/>
            </w:tcBorders>
            <w:shd w:val="clear" w:color="000000" w:fill="808080"/>
            <w:vAlign w:val="center"/>
            <w:hideMark/>
          </w:tcPr>
          <w:p w14:paraId="7FAEC9A3" w14:textId="77777777" w:rsidR="0026475C" w:rsidRPr="0026475C" w:rsidRDefault="0026475C" w:rsidP="0026475C">
            <w:pPr>
              <w:jc w:val="center"/>
              <w:rPr>
                <w:sz w:val="14"/>
                <w:szCs w:val="14"/>
              </w:rPr>
            </w:pPr>
            <w:r w:rsidRPr="0026475C">
              <w:rPr>
                <w:sz w:val="14"/>
                <w:szCs w:val="14"/>
              </w:rPr>
              <w:t> </w:t>
            </w:r>
          </w:p>
        </w:tc>
        <w:tc>
          <w:tcPr>
            <w:tcW w:w="223" w:type="pct"/>
            <w:tcBorders>
              <w:top w:val="single" w:sz="8" w:space="0" w:color="auto"/>
              <w:left w:val="nil"/>
              <w:bottom w:val="single" w:sz="4" w:space="0" w:color="auto"/>
              <w:right w:val="single" w:sz="8" w:space="0" w:color="auto"/>
            </w:tcBorders>
            <w:shd w:val="clear" w:color="000000" w:fill="808080"/>
            <w:vAlign w:val="center"/>
            <w:hideMark/>
          </w:tcPr>
          <w:p w14:paraId="6F7A708B" w14:textId="77777777" w:rsidR="0026475C" w:rsidRPr="0026475C" w:rsidRDefault="0026475C" w:rsidP="0026475C">
            <w:pPr>
              <w:jc w:val="center"/>
              <w:rPr>
                <w:sz w:val="14"/>
                <w:szCs w:val="14"/>
              </w:rPr>
            </w:pPr>
            <w:r w:rsidRPr="0026475C">
              <w:rPr>
                <w:sz w:val="14"/>
                <w:szCs w:val="14"/>
              </w:rPr>
              <w:t> </w:t>
            </w:r>
          </w:p>
        </w:tc>
        <w:tc>
          <w:tcPr>
            <w:tcW w:w="223" w:type="pct"/>
            <w:tcBorders>
              <w:top w:val="single" w:sz="8" w:space="0" w:color="auto"/>
              <w:left w:val="nil"/>
              <w:bottom w:val="single" w:sz="4" w:space="0" w:color="auto"/>
              <w:right w:val="single" w:sz="8" w:space="0" w:color="auto"/>
            </w:tcBorders>
            <w:shd w:val="clear" w:color="000000" w:fill="808080"/>
            <w:vAlign w:val="center"/>
            <w:hideMark/>
          </w:tcPr>
          <w:p w14:paraId="473C67ED" w14:textId="77777777" w:rsidR="0026475C" w:rsidRPr="0026475C" w:rsidRDefault="0026475C" w:rsidP="0026475C">
            <w:pPr>
              <w:jc w:val="center"/>
              <w:rPr>
                <w:sz w:val="14"/>
                <w:szCs w:val="14"/>
              </w:rPr>
            </w:pPr>
            <w:r w:rsidRPr="0026475C">
              <w:rPr>
                <w:sz w:val="14"/>
                <w:szCs w:val="14"/>
              </w:rPr>
              <w:t> </w:t>
            </w:r>
          </w:p>
        </w:tc>
        <w:tc>
          <w:tcPr>
            <w:tcW w:w="222" w:type="pct"/>
            <w:tcBorders>
              <w:top w:val="single" w:sz="8" w:space="0" w:color="auto"/>
              <w:left w:val="nil"/>
              <w:bottom w:val="single" w:sz="4" w:space="0" w:color="auto"/>
              <w:right w:val="single" w:sz="8" w:space="0" w:color="auto"/>
            </w:tcBorders>
            <w:shd w:val="clear" w:color="000000" w:fill="808080"/>
            <w:vAlign w:val="center"/>
            <w:hideMark/>
          </w:tcPr>
          <w:p w14:paraId="736BCA6F" w14:textId="77777777" w:rsidR="0026475C" w:rsidRPr="0026475C" w:rsidRDefault="0026475C" w:rsidP="0026475C">
            <w:pPr>
              <w:jc w:val="center"/>
              <w:rPr>
                <w:sz w:val="14"/>
                <w:szCs w:val="14"/>
              </w:rPr>
            </w:pPr>
            <w:r w:rsidRPr="0026475C">
              <w:rPr>
                <w:sz w:val="14"/>
                <w:szCs w:val="14"/>
              </w:rPr>
              <w:t> </w:t>
            </w:r>
          </w:p>
        </w:tc>
        <w:tc>
          <w:tcPr>
            <w:tcW w:w="223" w:type="pct"/>
            <w:tcBorders>
              <w:top w:val="single" w:sz="8" w:space="0" w:color="auto"/>
              <w:left w:val="nil"/>
              <w:bottom w:val="single" w:sz="4" w:space="0" w:color="auto"/>
              <w:right w:val="single" w:sz="8" w:space="0" w:color="auto"/>
            </w:tcBorders>
            <w:shd w:val="clear" w:color="000000" w:fill="808080"/>
            <w:vAlign w:val="center"/>
            <w:hideMark/>
          </w:tcPr>
          <w:p w14:paraId="0941EE47" w14:textId="77777777" w:rsidR="0026475C" w:rsidRPr="0026475C" w:rsidRDefault="0026475C" w:rsidP="0026475C">
            <w:pPr>
              <w:jc w:val="center"/>
              <w:rPr>
                <w:sz w:val="14"/>
                <w:szCs w:val="14"/>
              </w:rPr>
            </w:pPr>
            <w:r w:rsidRPr="0026475C">
              <w:rPr>
                <w:sz w:val="14"/>
                <w:szCs w:val="14"/>
              </w:rPr>
              <w:t> </w:t>
            </w:r>
          </w:p>
        </w:tc>
        <w:tc>
          <w:tcPr>
            <w:tcW w:w="223" w:type="pct"/>
            <w:tcBorders>
              <w:top w:val="single" w:sz="8" w:space="0" w:color="auto"/>
              <w:left w:val="nil"/>
              <w:bottom w:val="single" w:sz="4" w:space="0" w:color="auto"/>
              <w:right w:val="single" w:sz="8" w:space="0" w:color="auto"/>
            </w:tcBorders>
            <w:shd w:val="clear" w:color="000000" w:fill="808080"/>
            <w:vAlign w:val="center"/>
            <w:hideMark/>
          </w:tcPr>
          <w:p w14:paraId="415EC746" w14:textId="77777777" w:rsidR="0026475C" w:rsidRPr="0026475C" w:rsidRDefault="0026475C" w:rsidP="0026475C">
            <w:pPr>
              <w:jc w:val="center"/>
              <w:rPr>
                <w:sz w:val="14"/>
                <w:szCs w:val="14"/>
              </w:rPr>
            </w:pPr>
            <w:r w:rsidRPr="0026475C">
              <w:rPr>
                <w:sz w:val="14"/>
                <w:szCs w:val="14"/>
              </w:rPr>
              <w:t> </w:t>
            </w:r>
          </w:p>
        </w:tc>
        <w:tc>
          <w:tcPr>
            <w:tcW w:w="274" w:type="pct"/>
            <w:tcBorders>
              <w:top w:val="single" w:sz="8" w:space="0" w:color="auto"/>
              <w:left w:val="nil"/>
              <w:bottom w:val="single" w:sz="4" w:space="0" w:color="auto"/>
              <w:right w:val="single" w:sz="8" w:space="0" w:color="auto"/>
            </w:tcBorders>
            <w:shd w:val="clear" w:color="000000" w:fill="808080"/>
            <w:vAlign w:val="center"/>
            <w:hideMark/>
          </w:tcPr>
          <w:p w14:paraId="6C0FAC15" w14:textId="77777777" w:rsidR="0026475C" w:rsidRPr="0026475C" w:rsidRDefault="0026475C" w:rsidP="0026475C">
            <w:pPr>
              <w:jc w:val="center"/>
              <w:rPr>
                <w:sz w:val="14"/>
                <w:szCs w:val="14"/>
              </w:rPr>
            </w:pPr>
            <w:r w:rsidRPr="0026475C">
              <w:rPr>
                <w:sz w:val="14"/>
                <w:szCs w:val="14"/>
              </w:rPr>
              <w:t> </w:t>
            </w:r>
          </w:p>
        </w:tc>
      </w:tr>
      <w:tr w:rsidR="0026475C" w:rsidRPr="0026475C" w14:paraId="775EACF6"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16B15CE" w14:textId="77777777" w:rsidR="0026475C" w:rsidRPr="0026475C" w:rsidRDefault="0026475C" w:rsidP="0026475C">
            <w:pPr>
              <w:jc w:val="center"/>
              <w:rPr>
                <w:sz w:val="14"/>
                <w:szCs w:val="14"/>
              </w:rPr>
            </w:pPr>
            <w:r w:rsidRPr="0026475C">
              <w:rPr>
                <w:sz w:val="14"/>
                <w:szCs w:val="14"/>
              </w:rPr>
              <w:t>17.1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4303961" w14:textId="77777777" w:rsidR="0026475C" w:rsidRPr="0026475C" w:rsidRDefault="0026475C" w:rsidP="0026475C">
            <w:pPr>
              <w:jc w:val="right"/>
              <w:rPr>
                <w:sz w:val="14"/>
                <w:szCs w:val="14"/>
              </w:rPr>
            </w:pPr>
            <w:r w:rsidRPr="0026475C">
              <w:rPr>
                <w:sz w:val="14"/>
                <w:szCs w:val="14"/>
              </w:rPr>
              <w:t>«Горэлектросеть» ООО  (ИНН 4217127144)</w:t>
            </w:r>
          </w:p>
        </w:tc>
        <w:tc>
          <w:tcPr>
            <w:tcW w:w="216" w:type="pct"/>
            <w:tcBorders>
              <w:top w:val="nil"/>
              <w:left w:val="nil"/>
              <w:bottom w:val="single" w:sz="4" w:space="0" w:color="auto"/>
              <w:right w:val="single" w:sz="8" w:space="0" w:color="auto"/>
            </w:tcBorders>
            <w:shd w:val="clear" w:color="auto" w:fill="auto"/>
            <w:vAlign w:val="center"/>
            <w:hideMark/>
          </w:tcPr>
          <w:p w14:paraId="59162B42"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428667D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94A1C96"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single" w:sz="4" w:space="0" w:color="auto"/>
              <w:right w:val="single" w:sz="8" w:space="0" w:color="auto"/>
            </w:tcBorders>
            <w:shd w:val="clear" w:color="auto" w:fill="auto"/>
            <w:vAlign w:val="center"/>
            <w:hideMark/>
          </w:tcPr>
          <w:p w14:paraId="6B3787E6" w14:textId="77777777" w:rsidR="0026475C" w:rsidRPr="0026475C" w:rsidRDefault="0026475C" w:rsidP="0026475C">
            <w:pPr>
              <w:jc w:val="center"/>
              <w:rPr>
                <w:sz w:val="14"/>
                <w:szCs w:val="14"/>
              </w:rPr>
            </w:pPr>
            <w:r w:rsidRPr="0026475C">
              <w:rPr>
                <w:sz w:val="14"/>
                <w:szCs w:val="14"/>
              </w:rPr>
              <w:t>-1,326</w:t>
            </w:r>
          </w:p>
        </w:tc>
        <w:tc>
          <w:tcPr>
            <w:tcW w:w="222" w:type="pct"/>
            <w:tcBorders>
              <w:top w:val="nil"/>
              <w:left w:val="nil"/>
              <w:bottom w:val="single" w:sz="4" w:space="0" w:color="auto"/>
              <w:right w:val="single" w:sz="8" w:space="0" w:color="auto"/>
            </w:tcBorders>
            <w:shd w:val="clear" w:color="auto" w:fill="auto"/>
            <w:vAlign w:val="center"/>
            <w:hideMark/>
          </w:tcPr>
          <w:p w14:paraId="4C65617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859D7A4" w14:textId="77777777" w:rsidR="0026475C" w:rsidRPr="0026475C" w:rsidRDefault="0026475C" w:rsidP="0026475C">
            <w:pPr>
              <w:jc w:val="center"/>
              <w:rPr>
                <w:sz w:val="14"/>
                <w:szCs w:val="14"/>
              </w:rPr>
            </w:pPr>
            <w:r w:rsidRPr="0026475C">
              <w:rPr>
                <w:sz w:val="14"/>
                <w:szCs w:val="14"/>
              </w:rPr>
              <w:t>-1,324</w:t>
            </w:r>
          </w:p>
        </w:tc>
        <w:tc>
          <w:tcPr>
            <w:tcW w:w="223" w:type="pct"/>
            <w:tcBorders>
              <w:top w:val="nil"/>
              <w:left w:val="nil"/>
              <w:bottom w:val="single" w:sz="4" w:space="0" w:color="auto"/>
              <w:right w:val="single" w:sz="8" w:space="0" w:color="auto"/>
            </w:tcBorders>
            <w:shd w:val="clear" w:color="auto" w:fill="auto"/>
            <w:vAlign w:val="center"/>
            <w:hideMark/>
          </w:tcPr>
          <w:p w14:paraId="59B2A99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621A941" w14:textId="77777777" w:rsidR="0026475C" w:rsidRPr="0026475C" w:rsidRDefault="0026475C" w:rsidP="0026475C">
            <w:pPr>
              <w:jc w:val="center"/>
              <w:rPr>
                <w:sz w:val="14"/>
                <w:szCs w:val="14"/>
              </w:rPr>
            </w:pPr>
            <w:r w:rsidRPr="0026475C">
              <w:rPr>
                <w:sz w:val="14"/>
                <w:szCs w:val="14"/>
              </w:rPr>
              <w:t>0,002</w:t>
            </w:r>
          </w:p>
        </w:tc>
        <w:tc>
          <w:tcPr>
            <w:tcW w:w="222" w:type="pct"/>
            <w:tcBorders>
              <w:top w:val="nil"/>
              <w:left w:val="nil"/>
              <w:bottom w:val="single" w:sz="4" w:space="0" w:color="auto"/>
              <w:right w:val="single" w:sz="8" w:space="0" w:color="auto"/>
            </w:tcBorders>
            <w:shd w:val="clear" w:color="auto" w:fill="auto"/>
            <w:vAlign w:val="center"/>
            <w:hideMark/>
          </w:tcPr>
          <w:p w14:paraId="4466E573" w14:textId="77777777" w:rsidR="0026475C" w:rsidRPr="0026475C" w:rsidRDefault="0026475C" w:rsidP="0026475C">
            <w:pPr>
              <w:jc w:val="center"/>
              <w:rPr>
                <w:sz w:val="14"/>
                <w:szCs w:val="14"/>
              </w:rPr>
            </w:pPr>
            <w:r w:rsidRPr="0026475C">
              <w:rPr>
                <w:sz w:val="14"/>
                <w:szCs w:val="14"/>
              </w:rPr>
              <w:t>-1,332</w:t>
            </w:r>
          </w:p>
        </w:tc>
        <w:tc>
          <w:tcPr>
            <w:tcW w:w="222" w:type="pct"/>
            <w:tcBorders>
              <w:top w:val="nil"/>
              <w:left w:val="nil"/>
              <w:bottom w:val="single" w:sz="4" w:space="0" w:color="auto"/>
              <w:right w:val="single" w:sz="8" w:space="0" w:color="auto"/>
            </w:tcBorders>
            <w:shd w:val="clear" w:color="auto" w:fill="auto"/>
            <w:vAlign w:val="center"/>
            <w:hideMark/>
          </w:tcPr>
          <w:p w14:paraId="3A7D478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32D6B84" w14:textId="77777777" w:rsidR="0026475C" w:rsidRPr="0026475C" w:rsidRDefault="0026475C" w:rsidP="0026475C">
            <w:pPr>
              <w:jc w:val="center"/>
              <w:rPr>
                <w:sz w:val="14"/>
                <w:szCs w:val="14"/>
              </w:rPr>
            </w:pPr>
            <w:r w:rsidRPr="0026475C">
              <w:rPr>
                <w:sz w:val="14"/>
                <w:szCs w:val="14"/>
              </w:rPr>
              <w:t>-1,330</w:t>
            </w:r>
          </w:p>
        </w:tc>
        <w:tc>
          <w:tcPr>
            <w:tcW w:w="223" w:type="pct"/>
            <w:tcBorders>
              <w:top w:val="nil"/>
              <w:left w:val="nil"/>
              <w:bottom w:val="single" w:sz="4" w:space="0" w:color="auto"/>
              <w:right w:val="single" w:sz="8" w:space="0" w:color="auto"/>
            </w:tcBorders>
            <w:shd w:val="clear" w:color="000000" w:fill="FFFFFF"/>
            <w:vAlign w:val="center"/>
            <w:hideMark/>
          </w:tcPr>
          <w:p w14:paraId="30829B9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D98CF32" w14:textId="77777777" w:rsidR="0026475C" w:rsidRPr="0026475C" w:rsidRDefault="0026475C" w:rsidP="0026475C">
            <w:pPr>
              <w:jc w:val="center"/>
              <w:rPr>
                <w:sz w:val="14"/>
                <w:szCs w:val="14"/>
              </w:rPr>
            </w:pPr>
            <w:r w:rsidRPr="0026475C">
              <w:rPr>
                <w:sz w:val="14"/>
                <w:szCs w:val="14"/>
              </w:rPr>
              <w:t>0,002</w:t>
            </w:r>
          </w:p>
        </w:tc>
        <w:tc>
          <w:tcPr>
            <w:tcW w:w="223" w:type="pct"/>
            <w:tcBorders>
              <w:top w:val="nil"/>
              <w:left w:val="nil"/>
              <w:bottom w:val="single" w:sz="4" w:space="0" w:color="auto"/>
              <w:right w:val="single" w:sz="8" w:space="0" w:color="auto"/>
            </w:tcBorders>
            <w:shd w:val="clear" w:color="000000" w:fill="FFFFFF"/>
            <w:vAlign w:val="center"/>
            <w:hideMark/>
          </w:tcPr>
          <w:p w14:paraId="0A517FFE" w14:textId="77777777" w:rsidR="0026475C" w:rsidRPr="0026475C" w:rsidRDefault="0026475C" w:rsidP="0026475C">
            <w:pPr>
              <w:jc w:val="center"/>
              <w:rPr>
                <w:sz w:val="14"/>
                <w:szCs w:val="14"/>
              </w:rPr>
            </w:pPr>
            <w:r w:rsidRPr="0026475C">
              <w:rPr>
                <w:sz w:val="14"/>
                <w:szCs w:val="14"/>
              </w:rPr>
              <w:t>-1,329</w:t>
            </w:r>
          </w:p>
        </w:tc>
        <w:tc>
          <w:tcPr>
            <w:tcW w:w="223" w:type="pct"/>
            <w:tcBorders>
              <w:top w:val="nil"/>
              <w:left w:val="nil"/>
              <w:bottom w:val="single" w:sz="4" w:space="0" w:color="auto"/>
              <w:right w:val="single" w:sz="8" w:space="0" w:color="auto"/>
            </w:tcBorders>
            <w:shd w:val="clear" w:color="000000" w:fill="FFFFFF"/>
            <w:vAlign w:val="center"/>
            <w:hideMark/>
          </w:tcPr>
          <w:p w14:paraId="73A7EA0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BCA9FBC" w14:textId="77777777" w:rsidR="0026475C" w:rsidRPr="0026475C" w:rsidRDefault="0026475C" w:rsidP="0026475C">
            <w:pPr>
              <w:jc w:val="center"/>
              <w:rPr>
                <w:sz w:val="14"/>
                <w:szCs w:val="14"/>
              </w:rPr>
            </w:pPr>
            <w:r w:rsidRPr="0026475C">
              <w:rPr>
                <w:sz w:val="14"/>
                <w:szCs w:val="14"/>
              </w:rPr>
              <w:t>-1,327</w:t>
            </w:r>
          </w:p>
        </w:tc>
      </w:tr>
      <w:tr w:rsidR="0026475C" w:rsidRPr="0026475C" w14:paraId="7F1EB802"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061E4604" w14:textId="77777777" w:rsidR="0026475C" w:rsidRPr="0026475C" w:rsidRDefault="0026475C" w:rsidP="0026475C">
            <w:pPr>
              <w:jc w:val="center"/>
              <w:rPr>
                <w:sz w:val="14"/>
                <w:szCs w:val="14"/>
              </w:rPr>
            </w:pPr>
            <w:r w:rsidRPr="0026475C">
              <w:rPr>
                <w:sz w:val="14"/>
                <w:szCs w:val="14"/>
              </w:rPr>
              <w:t>17.2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270C99D" w14:textId="77777777" w:rsidR="0026475C" w:rsidRPr="0026475C" w:rsidRDefault="0026475C" w:rsidP="0026475C">
            <w:pPr>
              <w:jc w:val="right"/>
              <w:rPr>
                <w:sz w:val="14"/>
                <w:szCs w:val="14"/>
              </w:rPr>
            </w:pPr>
            <w:r w:rsidRPr="0026475C">
              <w:rPr>
                <w:sz w:val="14"/>
                <w:szCs w:val="14"/>
              </w:rPr>
              <w:t>«ЕвразЭнергоТранс» ООО (ИНН 4217084532)</w:t>
            </w:r>
          </w:p>
        </w:tc>
        <w:tc>
          <w:tcPr>
            <w:tcW w:w="216" w:type="pct"/>
            <w:tcBorders>
              <w:top w:val="nil"/>
              <w:left w:val="nil"/>
              <w:bottom w:val="single" w:sz="4" w:space="0" w:color="auto"/>
              <w:right w:val="single" w:sz="8" w:space="0" w:color="auto"/>
            </w:tcBorders>
            <w:shd w:val="clear" w:color="auto" w:fill="auto"/>
            <w:vAlign w:val="center"/>
            <w:hideMark/>
          </w:tcPr>
          <w:p w14:paraId="4BF374C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55D41A4F" w14:textId="77777777" w:rsidR="0026475C" w:rsidRPr="0026475C" w:rsidRDefault="0026475C" w:rsidP="0026475C">
            <w:pPr>
              <w:jc w:val="center"/>
              <w:rPr>
                <w:sz w:val="14"/>
                <w:szCs w:val="14"/>
              </w:rPr>
            </w:pPr>
            <w:r w:rsidRPr="0026475C">
              <w:rPr>
                <w:sz w:val="14"/>
                <w:szCs w:val="14"/>
              </w:rPr>
              <w:t>-0,058</w:t>
            </w:r>
          </w:p>
        </w:tc>
        <w:tc>
          <w:tcPr>
            <w:tcW w:w="222" w:type="pct"/>
            <w:tcBorders>
              <w:top w:val="nil"/>
              <w:left w:val="nil"/>
              <w:bottom w:val="single" w:sz="4" w:space="0" w:color="auto"/>
              <w:right w:val="single" w:sz="8" w:space="0" w:color="auto"/>
            </w:tcBorders>
            <w:shd w:val="clear" w:color="auto" w:fill="auto"/>
            <w:vAlign w:val="center"/>
            <w:hideMark/>
          </w:tcPr>
          <w:p w14:paraId="450239F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1779154" w14:textId="77777777" w:rsidR="0026475C" w:rsidRPr="0026475C" w:rsidRDefault="0026475C" w:rsidP="0026475C">
            <w:pPr>
              <w:jc w:val="center"/>
              <w:rPr>
                <w:sz w:val="14"/>
                <w:szCs w:val="14"/>
              </w:rPr>
            </w:pPr>
            <w:r w:rsidRPr="0026475C">
              <w:rPr>
                <w:sz w:val="14"/>
                <w:szCs w:val="14"/>
              </w:rPr>
              <w:t>-0,446</w:t>
            </w:r>
          </w:p>
        </w:tc>
        <w:tc>
          <w:tcPr>
            <w:tcW w:w="222" w:type="pct"/>
            <w:tcBorders>
              <w:top w:val="nil"/>
              <w:left w:val="nil"/>
              <w:bottom w:val="single" w:sz="4" w:space="0" w:color="auto"/>
              <w:right w:val="single" w:sz="8" w:space="0" w:color="auto"/>
            </w:tcBorders>
            <w:shd w:val="clear" w:color="auto" w:fill="auto"/>
            <w:vAlign w:val="center"/>
            <w:hideMark/>
          </w:tcPr>
          <w:p w14:paraId="630F050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23FC7C3" w14:textId="77777777" w:rsidR="0026475C" w:rsidRPr="0026475C" w:rsidRDefault="0026475C" w:rsidP="0026475C">
            <w:pPr>
              <w:jc w:val="center"/>
              <w:rPr>
                <w:sz w:val="14"/>
                <w:szCs w:val="14"/>
              </w:rPr>
            </w:pPr>
            <w:r w:rsidRPr="0026475C">
              <w:rPr>
                <w:sz w:val="14"/>
                <w:szCs w:val="14"/>
              </w:rPr>
              <w:t>-0,504</w:t>
            </w:r>
          </w:p>
        </w:tc>
        <w:tc>
          <w:tcPr>
            <w:tcW w:w="223" w:type="pct"/>
            <w:tcBorders>
              <w:top w:val="nil"/>
              <w:left w:val="nil"/>
              <w:bottom w:val="single" w:sz="4" w:space="0" w:color="auto"/>
              <w:right w:val="single" w:sz="8" w:space="0" w:color="auto"/>
            </w:tcBorders>
            <w:shd w:val="clear" w:color="auto" w:fill="auto"/>
            <w:vAlign w:val="center"/>
            <w:hideMark/>
          </w:tcPr>
          <w:p w14:paraId="73DF6552" w14:textId="77777777" w:rsidR="0026475C" w:rsidRPr="0026475C" w:rsidRDefault="0026475C" w:rsidP="0026475C">
            <w:pPr>
              <w:jc w:val="center"/>
              <w:rPr>
                <w:sz w:val="14"/>
                <w:szCs w:val="14"/>
              </w:rPr>
            </w:pPr>
            <w:r w:rsidRPr="0026475C">
              <w:rPr>
                <w:sz w:val="14"/>
                <w:szCs w:val="14"/>
              </w:rPr>
              <w:t>-0,056</w:t>
            </w:r>
          </w:p>
        </w:tc>
        <w:tc>
          <w:tcPr>
            <w:tcW w:w="222" w:type="pct"/>
            <w:tcBorders>
              <w:top w:val="nil"/>
              <w:left w:val="nil"/>
              <w:bottom w:val="single" w:sz="4" w:space="0" w:color="auto"/>
              <w:right w:val="single" w:sz="8" w:space="0" w:color="auto"/>
            </w:tcBorders>
            <w:shd w:val="clear" w:color="auto" w:fill="auto"/>
            <w:vAlign w:val="center"/>
            <w:hideMark/>
          </w:tcPr>
          <w:p w14:paraId="5C3EE0B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33EC156" w14:textId="77777777" w:rsidR="0026475C" w:rsidRPr="0026475C" w:rsidRDefault="0026475C" w:rsidP="0026475C">
            <w:pPr>
              <w:jc w:val="center"/>
              <w:rPr>
                <w:sz w:val="14"/>
                <w:szCs w:val="14"/>
              </w:rPr>
            </w:pPr>
            <w:r w:rsidRPr="0026475C">
              <w:rPr>
                <w:sz w:val="14"/>
                <w:szCs w:val="14"/>
              </w:rPr>
              <w:t>-0,640</w:t>
            </w:r>
          </w:p>
        </w:tc>
        <w:tc>
          <w:tcPr>
            <w:tcW w:w="222" w:type="pct"/>
            <w:tcBorders>
              <w:top w:val="nil"/>
              <w:left w:val="nil"/>
              <w:bottom w:val="single" w:sz="4" w:space="0" w:color="auto"/>
              <w:right w:val="single" w:sz="8" w:space="0" w:color="auto"/>
            </w:tcBorders>
            <w:shd w:val="clear" w:color="auto" w:fill="auto"/>
            <w:vAlign w:val="center"/>
            <w:hideMark/>
          </w:tcPr>
          <w:p w14:paraId="498BF4A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9369B8B" w14:textId="77777777" w:rsidR="0026475C" w:rsidRPr="0026475C" w:rsidRDefault="0026475C" w:rsidP="0026475C">
            <w:pPr>
              <w:jc w:val="center"/>
              <w:rPr>
                <w:sz w:val="14"/>
                <w:szCs w:val="14"/>
              </w:rPr>
            </w:pPr>
            <w:r w:rsidRPr="0026475C">
              <w:rPr>
                <w:sz w:val="14"/>
                <w:szCs w:val="14"/>
              </w:rPr>
              <w:t>-0,696</w:t>
            </w:r>
          </w:p>
        </w:tc>
        <w:tc>
          <w:tcPr>
            <w:tcW w:w="223" w:type="pct"/>
            <w:tcBorders>
              <w:top w:val="nil"/>
              <w:left w:val="nil"/>
              <w:bottom w:val="single" w:sz="4" w:space="0" w:color="auto"/>
              <w:right w:val="single" w:sz="8" w:space="0" w:color="auto"/>
            </w:tcBorders>
            <w:shd w:val="clear" w:color="000000" w:fill="FFFFFF"/>
            <w:vAlign w:val="center"/>
            <w:hideMark/>
          </w:tcPr>
          <w:p w14:paraId="5EF9DF4A" w14:textId="77777777" w:rsidR="0026475C" w:rsidRPr="0026475C" w:rsidRDefault="0026475C" w:rsidP="0026475C">
            <w:pPr>
              <w:jc w:val="center"/>
              <w:rPr>
                <w:sz w:val="14"/>
                <w:szCs w:val="14"/>
              </w:rPr>
            </w:pPr>
            <w:r w:rsidRPr="0026475C">
              <w:rPr>
                <w:sz w:val="14"/>
                <w:szCs w:val="14"/>
              </w:rPr>
              <w:t>-0,057</w:t>
            </w:r>
          </w:p>
        </w:tc>
        <w:tc>
          <w:tcPr>
            <w:tcW w:w="222" w:type="pct"/>
            <w:tcBorders>
              <w:top w:val="nil"/>
              <w:left w:val="nil"/>
              <w:bottom w:val="single" w:sz="4" w:space="0" w:color="auto"/>
              <w:right w:val="single" w:sz="8" w:space="0" w:color="auto"/>
            </w:tcBorders>
            <w:shd w:val="clear" w:color="000000" w:fill="FFFFFF"/>
            <w:vAlign w:val="center"/>
            <w:hideMark/>
          </w:tcPr>
          <w:p w14:paraId="32F7F1C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D03153D" w14:textId="77777777" w:rsidR="0026475C" w:rsidRPr="0026475C" w:rsidRDefault="0026475C" w:rsidP="0026475C">
            <w:pPr>
              <w:jc w:val="center"/>
              <w:rPr>
                <w:sz w:val="14"/>
                <w:szCs w:val="14"/>
              </w:rPr>
            </w:pPr>
            <w:r w:rsidRPr="0026475C">
              <w:rPr>
                <w:sz w:val="14"/>
                <w:szCs w:val="14"/>
              </w:rPr>
              <w:t>-0,543</w:t>
            </w:r>
          </w:p>
        </w:tc>
        <w:tc>
          <w:tcPr>
            <w:tcW w:w="223" w:type="pct"/>
            <w:tcBorders>
              <w:top w:val="nil"/>
              <w:left w:val="nil"/>
              <w:bottom w:val="single" w:sz="4" w:space="0" w:color="auto"/>
              <w:right w:val="single" w:sz="8" w:space="0" w:color="auto"/>
            </w:tcBorders>
            <w:shd w:val="clear" w:color="000000" w:fill="FFFFFF"/>
            <w:vAlign w:val="center"/>
            <w:hideMark/>
          </w:tcPr>
          <w:p w14:paraId="2A52BCF9"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3286104" w14:textId="77777777" w:rsidR="0026475C" w:rsidRPr="0026475C" w:rsidRDefault="0026475C" w:rsidP="0026475C">
            <w:pPr>
              <w:jc w:val="center"/>
              <w:rPr>
                <w:sz w:val="14"/>
                <w:szCs w:val="14"/>
              </w:rPr>
            </w:pPr>
            <w:r w:rsidRPr="0026475C">
              <w:rPr>
                <w:sz w:val="14"/>
                <w:szCs w:val="14"/>
              </w:rPr>
              <w:t>-0,600</w:t>
            </w:r>
          </w:p>
        </w:tc>
      </w:tr>
      <w:tr w:rsidR="0026475C" w:rsidRPr="0026475C" w14:paraId="049EAA38"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8861199" w14:textId="77777777" w:rsidR="0026475C" w:rsidRPr="0026475C" w:rsidRDefault="0026475C" w:rsidP="0026475C">
            <w:pPr>
              <w:jc w:val="center"/>
              <w:rPr>
                <w:sz w:val="14"/>
                <w:szCs w:val="14"/>
              </w:rPr>
            </w:pPr>
            <w:r w:rsidRPr="0026475C">
              <w:rPr>
                <w:sz w:val="14"/>
                <w:szCs w:val="14"/>
              </w:rPr>
              <w:t>17.3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A5DF193" w14:textId="77777777" w:rsidR="0026475C" w:rsidRPr="0026475C" w:rsidRDefault="0026475C" w:rsidP="0026475C">
            <w:pPr>
              <w:jc w:val="right"/>
              <w:rPr>
                <w:sz w:val="14"/>
                <w:szCs w:val="14"/>
              </w:rPr>
            </w:pPr>
            <w:r w:rsidRPr="0026475C">
              <w:rPr>
                <w:sz w:val="14"/>
                <w:szCs w:val="14"/>
              </w:rPr>
              <w:t>«Кузбасская энергосетевая компания» ООО (ИНН 4205109750)</w:t>
            </w:r>
          </w:p>
        </w:tc>
        <w:tc>
          <w:tcPr>
            <w:tcW w:w="216" w:type="pct"/>
            <w:tcBorders>
              <w:top w:val="nil"/>
              <w:left w:val="nil"/>
              <w:bottom w:val="single" w:sz="4" w:space="0" w:color="auto"/>
              <w:right w:val="single" w:sz="8" w:space="0" w:color="auto"/>
            </w:tcBorders>
            <w:shd w:val="clear" w:color="auto" w:fill="auto"/>
            <w:vAlign w:val="center"/>
            <w:hideMark/>
          </w:tcPr>
          <w:p w14:paraId="710969D1"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112D79D4" w14:textId="77777777" w:rsidR="0026475C" w:rsidRPr="0026475C" w:rsidRDefault="0026475C" w:rsidP="0026475C">
            <w:pPr>
              <w:jc w:val="center"/>
              <w:rPr>
                <w:sz w:val="14"/>
                <w:szCs w:val="14"/>
              </w:rPr>
            </w:pPr>
            <w:r w:rsidRPr="0026475C">
              <w:rPr>
                <w:sz w:val="14"/>
                <w:szCs w:val="14"/>
              </w:rPr>
              <w:t>0,135</w:t>
            </w:r>
          </w:p>
        </w:tc>
        <w:tc>
          <w:tcPr>
            <w:tcW w:w="222" w:type="pct"/>
            <w:tcBorders>
              <w:top w:val="nil"/>
              <w:left w:val="nil"/>
              <w:bottom w:val="single" w:sz="4" w:space="0" w:color="auto"/>
              <w:right w:val="single" w:sz="8" w:space="0" w:color="auto"/>
            </w:tcBorders>
            <w:shd w:val="clear" w:color="auto" w:fill="auto"/>
            <w:vAlign w:val="center"/>
            <w:hideMark/>
          </w:tcPr>
          <w:p w14:paraId="18A77A15" w14:textId="77777777" w:rsidR="0026475C" w:rsidRPr="0026475C" w:rsidRDefault="0026475C" w:rsidP="0026475C">
            <w:pPr>
              <w:jc w:val="center"/>
              <w:rPr>
                <w:sz w:val="14"/>
                <w:szCs w:val="14"/>
              </w:rPr>
            </w:pPr>
            <w:r w:rsidRPr="0026475C">
              <w:rPr>
                <w:sz w:val="14"/>
                <w:szCs w:val="14"/>
              </w:rPr>
              <w:t>15,879</w:t>
            </w:r>
          </w:p>
        </w:tc>
        <w:tc>
          <w:tcPr>
            <w:tcW w:w="222" w:type="pct"/>
            <w:tcBorders>
              <w:top w:val="nil"/>
              <w:left w:val="nil"/>
              <w:bottom w:val="single" w:sz="4" w:space="0" w:color="auto"/>
              <w:right w:val="single" w:sz="8" w:space="0" w:color="auto"/>
            </w:tcBorders>
            <w:shd w:val="clear" w:color="auto" w:fill="auto"/>
            <w:vAlign w:val="center"/>
            <w:hideMark/>
          </w:tcPr>
          <w:p w14:paraId="6C0336B7" w14:textId="77777777" w:rsidR="0026475C" w:rsidRPr="0026475C" w:rsidRDefault="0026475C" w:rsidP="0026475C">
            <w:pPr>
              <w:jc w:val="center"/>
              <w:rPr>
                <w:sz w:val="14"/>
                <w:szCs w:val="14"/>
              </w:rPr>
            </w:pPr>
            <w:r w:rsidRPr="0026475C">
              <w:rPr>
                <w:sz w:val="14"/>
                <w:szCs w:val="14"/>
              </w:rPr>
              <w:t>2,962</w:t>
            </w:r>
          </w:p>
        </w:tc>
        <w:tc>
          <w:tcPr>
            <w:tcW w:w="222" w:type="pct"/>
            <w:tcBorders>
              <w:top w:val="nil"/>
              <w:left w:val="nil"/>
              <w:bottom w:val="single" w:sz="4" w:space="0" w:color="auto"/>
              <w:right w:val="single" w:sz="8" w:space="0" w:color="auto"/>
            </w:tcBorders>
            <w:shd w:val="clear" w:color="auto" w:fill="auto"/>
            <w:vAlign w:val="center"/>
            <w:hideMark/>
          </w:tcPr>
          <w:p w14:paraId="5257086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FEB7133" w14:textId="77777777" w:rsidR="0026475C" w:rsidRPr="0026475C" w:rsidRDefault="0026475C" w:rsidP="0026475C">
            <w:pPr>
              <w:jc w:val="center"/>
              <w:rPr>
                <w:sz w:val="14"/>
                <w:szCs w:val="14"/>
              </w:rPr>
            </w:pPr>
            <w:r w:rsidRPr="0026475C">
              <w:rPr>
                <w:sz w:val="14"/>
                <w:szCs w:val="14"/>
              </w:rPr>
              <w:t>18,976</w:t>
            </w:r>
          </w:p>
        </w:tc>
        <w:tc>
          <w:tcPr>
            <w:tcW w:w="223" w:type="pct"/>
            <w:tcBorders>
              <w:top w:val="nil"/>
              <w:left w:val="nil"/>
              <w:bottom w:val="single" w:sz="4" w:space="0" w:color="auto"/>
              <w:right w:val="single" w:sz="8" w:space="0" w:color="auto"/>
            </w:tcBorders>
            <w:shd w:val="clear" w:color="auto" w:fill="auto"/>
            <w:vAlign w:val="center"/>
            <w:hideMark/>
          </w:tcPr>
          <w:p w14:paraId="36629A6E" w14:textId="77777777" w:rsidR="0026475C" w:rsidRPr="0026475C" w:rsidRDefault="0026475C" w:rsidP="0026475C">
            <w:pPr>
              <w:jc w:val="center"/>
              <w:rPr>
                <w:sz w:val="14"/>
                <w:szCs w:val="14"/>
              </w:rPr>
            </w:pPr>
            <w:r w:rsidRPr="0026475C">
              <w:rPr>
                <w:sz w:val="14"/>
                <w:szCs w:val="14"/>
              </w:rPr>
              <w:t>0,125</w:t>
            </w:r>
          </w:p>
        </w:tc>
        <w:tc>
          <w:tcPr>
            <w:tcW w:w="222" w:type="pct"/>
            <w:tcBorders>
              <w:top w:val="nil"/>
              <w:left w:val="nil"/>
              <w:bottom w:val="single" w:sz="4" w:space="0" w:color="auto"/>
              <w:right w:val="single" w:sz="8" w:space="0" w:color="auto"/>
            </w:tcBorders>
            <w:shd w:val="clear" w:color="auto" w:fill="auto"/>
            <w:vAlign w:val="center"/>
            <w:hideMark/>
          </w:tcPr>
          <w:p w14:paraId="7FCB2CD2" w14:textId="77777777" w:rsidR="0026475C" w:rsidRPr="0026475C" w:rsidRDefault="0026475C" w:rsidP="0026475C">
            <w:pPr>
              <w:jc w:val="center"/>
              <w:rPr>
                <w:sz w:val="14"/>
                <w:szCs w:val="14"/>
              </w:rPr>
            </w:pPr>
            <w:r w:rsidRPr="0026475C">
              <w:rPr>
                <w:sz w:val="14"/>
                <w:szCs w:val="14"/>
              </w:rPr>
              <w:t>15,538</w:t>
            </w:r>
          </w:p>
        </w:tc>
        <w:tc>
          <w:tcPr>
            <w:tcW w:w="222" w:type="pct"/>
            <w:tcBorders>
              <w:top w:val="nil"/>
              <w:left w:val="nil"/>
              <w:bottom w:val="single" w:sz="4" w:space="0" w:color="auto"/>
              <w:right w:val="single" w:sz="8" w:space="0" w:color="auto"/>
            </w:tcBorders>
            <w:shd w:val="clear" w:color="auto" w:fill="auto"/>
            <w:vAlign w:val="center"/>
            <w:hideMark/>
          </w:tcPr>
          <w:p w14:paraId="308383B4" w14:textId="77777777" w:rsidR="0026475C" w:rsidRPr="0026475C" w:rsidRDefault="0026475C" w:rsidP="0026475C">
            <w:pPr>
              <w:jc w:val="center"/>
              <w:rPr>
                <w:sz w:val="14"/>
                <w:szCs w:val="14"/>
              </w:rPr>
            </w:pPr>
            <w:r w:rsidRPr="0026475C">
              <w:rPr>
                <w:sz w:val="14"/>
                <w:szCs w:val="14"/>
              </w:rPr>
              <w:t>2,828</w:t>
            </w:r>
          </w:p>
        </w:tc>
        <w:tc>
          <w:tcPr>
            <w:tcW w:w="222" w:type="pct"/>
            <w:tcBorders>
              <w:top w:val="nil"/>
              <w:left w:val="nil"/>
              <w:bottom w:val="single" w:sz="4" w:space="0" w:color="auto"/>
              <w:right w:val="single" w:sz="8" w:space="0" w:color="auto"/>
            </w:tcBorders>
            <w:shd w:val="clear" w:color="auto" w:fill="auto"/>
            <w:vAlign w:val="center"/>
            <w:hideMark/>
          </w:tcPr>
          <w:p w14:paraId="40605D5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BE9C159" w14:textId="77777777" w:rsidR="0026475C" w:rsidRPr="0026475C" w:rsidRDefault="0026475C" w:rsidP="0026475C">
            <w:pPr>
              <w:jc w:val="center"/>
              <w:rPr>
                <w:sz w:val="14"/>
                <w:szCs w:val="14"/>
              </w:rPr>
            </w:pPr>
            <w:r w:rsidRPr="0026475C">
              <w:rPr>
                <w:sz w:val="14"/>
                <w:szCs w:val="14"/>
              </w:rPr>
              <w:t>18,491</w:t>
            </w:r>
          </w:p>
        </w:tc>
        <w:tc>
          <w:tcPr>
            <w:tcW w:w="223" w:type="pct"/>
            <w:tcBorders>
              <w:top w:val="nil"/>
              <w:left w:val="nil"/>
              <w:bottom w:val="single" w:sz="4" w:space="0" w:color="auto"/>
              <w:right w:val="single" w:sz="8" w:space="0" w:color="auto"/>
            </w:tcBorders>
            <w:shd w:val="clear" w:color="000000" w:fill="FFFFFF"/>
            <w:vAlign w:val="center"/>
            <w:hideMark/>
          </w:tcPr>
          <w:p w14:paraId="61AB5F01" w14:textId="77777777" w:rsidR="0026475C" w:rsidRPr="0026475C" w:rsidRDefault="0026475C" w:rsidP="0026475C">
            <w:pPr>
              <w:jc w:val="center"/>
              <w:rPr>
                <w:sz w:val="14"/>
                <w:szCs w:val="14"/>
              </w:rPr>
            </w:pPr>
            <w:r w:rsidRPr="0026475C">
              <w:rPr>
                <w:sz w:val="14"/>
                <w:szCs w:val="14"/>
              </w:rPr>
              <w:t>0,130</w:t>
            </w:r>
          </w:p>
        </w:tc>
        <w:tc>
          <w:tcPr>
            <w:tcW w:w="222" w:type="pct"/>
            <w:tcBorders>
              <w:top w:val="nil"/>
              <w:left w:val="nil"/>
              <w:bottom w:val="single" w:sz="4" w:space="0" w:color="auto"/>
              <w:right w:val="single" w:sz="8" w:space="0" w:color="auto"/>
            </w:tcBorders>
            <w:shd w:val="clear" w:color="000000" w:fill="FFFFFF"/>
            <w:vAlign w:val="center"/>
            <w:hideMark/>
          </w:tcPr>
          <w:p w14:paraId="066883E1" w14:textId="77777777" w:rsidR="0026475C" w:rsidRPr="0026475C" w:rsidRDefault="0026475C" w:rsidP="0026475C">
            <w:pPr>
              <w:jc w:val="center"/>
              <w:rPr>
                <w:sz w:val="14"/>
                <w:szCs w:val="14"/>
              </w:rPr>
            </w:pPr>
            <w:r w:rsidRPr="0026475C">
              <w:rPr>
                <w:sz w:val="14"/>
                <w:szCs w:val="14"/>
              </w:rPr>
              <w:t>15,709</w:t>
            </w:r>
          </w:p>
        </w:tc>
        <w:tc>
          <w:tcPr>
            <w:tcW w:w="223" w:type="pct"/>
            <w:tcBorders>
              <w:top w:val="nil"/>
              <w:left w:val="nil"/>
              <w:bottom w:val="single" w:sz="4" w:space="0" w:color="auto"/>
              <w:right w:val="single" w:sz="8" w:space="0" w:color="auto"/>
            </w:tcBorders>
            <w:shd w:val="clear" w:color="000000" w:fill="FFFFFF"/>
            <w:vAlign w:val="center"/>
            <w:hideMark/>
          </w:tcPr>
          <w:p w14:paraId="72981265" w14:textId="77777777" w:rsidR="0026475C" w:rsidRPr="0026475C" w:rsidRDefault="0026475C" w:rsidP="0026475C">
            <w:pPr>
              <w:jc w:val="center"/>
              <w:rPr>
                <w:sz w:val="14"/>
                <w:szCs w:val="14"/>
              </w:rPr>
            </w:pPr>
            <w:r w:rsidRPr="0026475C">
              <w:rPr>
                <w:sz w:val="14"/>
                <w:szCs w:val="14"/>
              </w:rPr>
              <w:t>2,895</w:t>
            </w:r>
          </w:p>
        </w:tc>
        <w:tc>
          <w:tcPr>
            <w:tcW w:w="223" w:type="pct"/>
            <w:tcBorders>
              <w:top w:val="nil"/>
              <w:left w:val="nil"/>
              <w:bottom w:val="single" w:sz="4" w:space="0" w:color="auto"/>
              <w:right w:val="single" w:sz="8" w:space="0" w:color="auto"/>
            </w:tcBorders>
            <w:shd w:val="clear" w:color="000000" w:fill="FFFFFF"/>
            <w:vAlign w:val="center"/>
            <w:hideMark/>
          </w:tcPr>
          <w:p w14:paraId="4F06ADB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E433D97" w14:textId="77777777" w:rsidR="0026475C" w:rsidRPr="0026475C" w:rsidRDefault="0026475C" w:rsidP="0026475C">
            <w:pPr>
              <w:jc w:val="center"/>
              <w:rPr>
                <w:sz w:val="14"/>
                <w:szCs w:val="14"/>
              </w:rPr>
            </w:pPr>
            <w:r w:rsidRPr="0026475C">
              <w:rPr>
                <w:sz w:val="14"/>
                <w:szCs w:val="14"/>
              </w:rPr>
              <w:t>18,734</w:t>
            </w:r>
          </w:p>
        </w:tc>
      </w:tr>
      <w:tr w:rsidR="0026475C" w:rsidRPr="0026475C" w14:paraId="7EAD0574"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5F4CA15" w14:textId="77777777" w:rsidR="0026475C" w:rsidRPr="0026475C" w:rsidRDefault="0026475C" w:rsidP="0026475C">
            <w:pPr>
              <w:jc w:val="center"/>
              <w:rPr>
                <w:sz w:val="14"/>
                <w:szCs w:val="14"/>
              </w:rPr>
            </w:pPr>
            <w:r w:rsidRPr="0026475C">
              <w:rPr>
                <w:sz w:val="14"/>
                <w:szCs w:val="14"/>
              </w:rPr>
              <w:t>17.4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AF97A1F" w14:textId="77777777" w:rsidR="0026475C" w:rsidRPr="0026475C" w:rsidRDefault="0026475C" w:rsidP="0026475C">
            <w:pPr>
              <w:jc w:val="right"/>
              <w:rPr>
                <w:sz w:val="14"/>
                <w:szCs w:val="14"/>
              </w:rPr>
            </w:pPr>
            <w:r w:rsidRPr="0026475C">
              <w:rPr>
                <w:sz w:val="14"/>
                <w:szCs w:val="14"/>
              </w:rPr>
              <w:t>«КузбассЭлектро» ОАО  (ИНН 4202002174)</w:t>
            </w:r>
          </w:p>
        </w:tc>
        <w:tc>
          <w:tcPr>
            <w:tcW w:w="216" w:type="pct"/>
            <w:tcBorders>
              <w:top w:val="nil"/>
              <w:left w:val="nil"/>
              <w:bottom w:val="single" w:sz="4" w:space="0" w:color="auto"/>
              <w:right w:val="single" w:sz="8" w:space="0" w:color="auto"/>
            </w:tcBorders>
            <w:shd w:val="clear" w:color="auto" w:fill="auto"/>
            <w:vAlign w:val="center"/>
            <w:hideMark/>
          </w:tcPr>
          <w:p w14:paraId="3FCEBFB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799DC21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42CF5A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BD8F22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CCE2D3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CA869A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3EAC02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FDA7BC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BCA379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7C3503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AE9BFF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4778E4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99AF2B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85D5E8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0FFF593"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67CD967" w14:textId="77777777" w:rsidR="0026475C" w:rsidRPr="0026475C" w:rsidRDefault="0026475C" w:rsidP="0026475C">
            <w:pPr>
              <w:jc w:val="center"/>
              <w:rPr>
                <w:sz w:val="14"/>
                <w:szCs w:val="14"/>
              </w:rPr>
            </w:pPr>
            <w:r w:rsidRPr="0026475C">
              <w:rPr>
                <w:sz w:val="14"/>
                <w:szCs w:val="14"/>
              </w:rPr>
              <w:t>0,000</w:t>
            </w:r>
          </w:p>
        </w:tc>
      </w:tr>
      <w:tr w:rsidR="0026475C" w:rsidRPr="0026475C" w14:paraId="688DA058"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4EB72674" w14:textId="77777777" w:rsidR="0026475C" w:rsidRPr="0026475C" w:rsidRDefault="0026475C" w:rsidP="0026475C">
            <w:pPr>
              <w:jc w:val="center"/>
              <w:rPr>
                <w:sz w:val="14"/>
                <w:szCs w:val="14"/>
              </w:rPr>
            </w:pPr>
            <w:r w:rsidRPr="0026475C">
              <w:rPr>
                <w:sz w:val="14"/>
                <w:szCs w:val="14"/>
              </w:rPr>
              <w:t>17.5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34B1EF5" w14:textId="77777777" w:rsidR="0026475C" w:rsidRPr="0026475C" w:rsidRDefault="0026475C" w:rsidP="0026475C">
            <w:pPr>
              <w:jc w:val="right"/>
              <w:rPr>
                <w:sz w:val="14"/>
                <w:szCs w:val="14"/>
              </w:rPr>
            </w:pPr>
            <w:r w:rsidRPr="0026475C">
              <w:rPr>
                <w:sz w:val="14"/>
                <w:szCs w:val="14"/>
              </w:rPr>
              <w:t>«КЭС» ООО (ИНН 4205395036)</w:t>
            </w:r>
          </w:p>
        </w:tc>
        <w:tc>
          <w:tcPr>
            <w:tcW w:w="216" w:type="pct"/>
            <w:tcBorders>
              <w:top w:val="nil"/>
              <w:left w:val="nil"/>
              <w:bottom w:val="single" w:sz="4" w:space="0" w:color="auto"/>
              <w:right w:val="single" w:sz="8" w:space="0" w:color="auto"/>
            </w:tcBorders>
            <w:shd w:val="clear" w:color="auto" w:fill="auto"/>
            <w:vAlign w:val="center"/>
            <w:hideMark/>
          </w:tcPr>
          <w:p w14:paraId="53EF8FA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2866835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FC93E4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66700EF" w14:textId="77777777" w:rsidR="0026475C" w:rsidRPr="0026475C" w:rsidRDefault="0026475C" w:rsidP="0026475C">
            <w:pPr>
              <w:jc w:val="center"/>
              <w:rPr>
                <w:sz w:val="14"/>
                <w:szCs w:val="14"/>
              </w:rPr>
            </w:pPr>
            <w:r w:rsidRPr="0026475C">
              <w:rPr>
                <w:sz w:val="14"/>
                <w:szCs w:val="14"/>
              </w:rPr>
              <w:t>1,072</w:t>
            </w:r>
          </w:p>
        </w:tc>
        <w:tc>
          <w:tcPr>
            <w:tcW w:w="222" w:type="pct"/>
            <w:tcBorders>
              <w:top w:val="nil"/>
              <w:left w:val="nil"/>
              <w:bottom w:val="single" w:sz="4" w:space="0" w:color="auto"/>
              <w:right w:val="single" w:sz="8" w:space="0" w:color="auto"/>
            </w:tcBorders>
            <w:shd w:val="clear" w:color="auto" w:fill="auto"/>
            <w:vAlign w:val="center"/>
            <w:hideMark/>
          </w:tcPr>
          <w:p w14:paraId="189BB44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85EFCE1" w14:textId="77777777" w:rsidR="0026475C" w:rsidRPr="0026475C" w:rsidRDefault="0026475C" w:rsidP="0026475C">
            <w:pPr>
              <w:jc w:val="center"/>
              <w:rPr>
                <w:sz w:val="14"/>
                <w:szCs w:val="14"/>
              </w:rPr>
            </w:pPr>
            <w:r w:rsidRPr="0026475C">
              <w:rPr>
                <w:sz w:val="14"/>
                <w:szCs w:val="14"/>
              </w:rPr>
              <w:t>1,072</w:t>
            </w:r>
          </w:p>
        </w:tc>
        <w:tc>
          <w:tcPr>
            <w:tcW w:w="223" w:type="pct"/>
            <w:tcBorders>
              <w:top w:val="nil"/>
              <w:left w:val="nil"/>
              <w:bottom w:val="single" w:sz="4" w:space="0" w:color="auto"/>
              <w:right w:val="single" w:sz="8" w:space="0" w:color="auto"/>
            </w:tcBorders>
            <w:shd w:val="clear" w:color="auto" w:fill="auto"/>
            <w:vAlign w:val="center"/>
            <w:hideMark/>
          </w:tcPr>
          <w:p w14:paraId="5F18005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6D27AE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3C0B8B8" w14:textId="77777777" w:rsidR="0026475C" w:rsidRPr="0026475C" w:rsidRDefault="0026475C" w:rsidP="0026475C">
            <w:pPr>
              <w:jc w:val="center"/>
              <w:rPr>
                <w:sz w:val="14"/>
                <w:szCs w:val="14"/>
              </w:rPr>
            </w:pPr>
            <w:r w:rsidRPr="0026475C">
              <w:rPr>
                <w:sz w:val="14"/>
                <w:szCs w:val="14"/>
              </w:rPr>
              <w:t>1,110</w:t>
            </w:r>
          </w:p>
        </w:tc>
        <w:tc>
          <w:tcPr>
            <w:tcW w:w="222" w:type="pct"/>
            <w:tcBorders>
              <w:top w:val="nil"/>
              <w:left w:val="nil"/>
              <w:bottom w:val="single" w:sz="4" w:space="0" w:color="auto"/>
              <w:right w:val="single" w:sz="8" w:space="0" w:color="auto"/>
            </w:tcBorders>
            <w:shd w:val="clear" w:color="auto" w:fill="auto"/>
            <w:vAlign w:val="center"/>
            <w:hideMark/>
          </w:tcPr>
          <w:p w14:paraId="537B406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A62E69E" w14:textId="77777777" w:rsidR="0026475C" w:rsidRPr="0026475C" w:rsidRDefault="0026475C" w:rsidP="0026475C">
            <w:pPr>
              <w:jc w:val="center"/>
              <w:rPr>
                <w:sz w:val="14"/>
                <w:szCs w:val="14"/>
              </w:rPr>
            </w:pPr>
            <w:r w:rsidRPr="0026475C">
              <w:rPr>
                <w:sz w:val="14"/>
                <w:szCs w:val="14"/>
              </w:rPr>
              <w:t>1,110</w:t>
            </w:r>
          </w:p>
        </w:tc>
        <w:tc>
          <w:tcPr>
            <w:tcW w:w="223" w:type="pct"/>
            <w:tcBorders>
              <w:top w:val="nil"/>
              <w:left w:val="nil"/>
              <w:bottom w:val="single" w:sz="4" w:space="0" w:color="auto"/>
              <w:right w:val="single" w:sz="8" w:space="0" w:color="auto"/>
            </w:tcBorders>
            <w:shd w:val="clear" w:color="000000" w:fill="FFFFFF"/>
            <w:vAlign w:val="center"/>
            <w:hideMark/>
          </w:tcPr>
          <w:p w14:paraId="7F36198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97D6F7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C29D69D" w14:textId="77777777" w:rsidR="0026475C" w:rsidRPr="0026475C" w:rsidRDefault="0026475C" w:rsidP="0026475C">
            <w:pPr>
              <w:jc w:val="center"/>
              <w:rPr>
                <w:sz w:val="14"/>
                <w:szCs w:val="14"/>
              </w:rPr>
            </w:pPr>
            <w:r w:rsidRPr="0026475C">
              <w:rPr>
                <w:sz w:val="14"/>
                <w:szCs w:val="14"/>
              </w:rPr>
              <w:t>1,091</w:t>
            </w:r>
          </w:p>
        </w:tc>
        <w:tc>
          <w:tcPr>
            <w:tcW w:w="223" w:type="pct"/>
            <w:tcBorders>
              <w:top w:val="nil"/>
              <w:left w:val="nil"/>
              <w:bottom w:val="single" w:sz="4" w:space="0" w:color="auto"/>
              <w:right w:val="single" w:sz="8" w:space="0" w:color="auto"/>
            </w:tcBorders>
            <w:shd w:val="clear" w:color="000000" w:fill="FFFFFF"/>
            <w:vAlign w:val="center"/>
            <w:hideMark/>
          </w:tcPr>
          <w:p w14:paraId="2C1B0939"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43D8E6D" w14:textId="77777777" w:rsidR="0026475C" w:rsidRPr="0026475C" w:rsidRDefault="0026475C" w:rsidP="0026475C">
            <w:pPr>
              <w:jc w:val="center"/>
              <w:rPr>
                <w:sz w:val="14"/>
                <w:szCs w:val="14"/>
              </w:rPr>
            </w:pPr>
            <w:r w:rsidRPr="0026475C">
              <w:rPr>
                <w:sz w:val="14"/>
                <w:szCs w:val="14"/>
              </w:rPr>
              <w:t>1,091</w:t>
            </w:r>
          </w:p>
        </w:tc>
      </w:tr>
      <w:tr w:rsidR="0026475C" w:rsidRPr="0026475C" w14:paraId="0C85E040"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C4D4B61" w14:textId="77777777" w:rsidR="0026475C" w:rsidRPr="0026475C" w:rsidRDefault="0026475C" w:rsidP="0026475C">
            <w:pPr>
              <w:jc w:val="center"/>
              <w:rPr>
                <w:sz w:val="14"/>
                <w:szCs w:val="14"/>
              </w:rPr>
            </w:pPr>
            <w:r w:rsidRPr="0026475C">
              <w:rPr>
                <w:sz w:val="14"/>
                <w:szCs w:val="14"/>
              </w:rPr>
              <w:t>17.6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C5181EF" w14:textId="77777777" w:rsidR="0026475C" w:rsidRPr="0026475C" w:rsidRDefault="0026475C" w:rsidP="0026475C">
            <w:pPr>
              <w:jc w:val="right"/>
              <w:rPr>
                <w:sz w:val="14"/>
                <w:szCs w:val="14"/>
              </w:rPr>
            </w:pPr>
            <w:r w:rsidRPr="0026475C">
              <w:rPr>
                <w:sz w:val="14"/>
                <w:szCs w:val="14"/>
              </w:rPr>
              <w:t>«Оборонэнерго» АО  (филиал «Забайкальский» АО «Оборонэнерго») (ИНН 7704726225)</w:t>
            </w:r>
          </w:p>
        </w:tc>
        <w:tc>
          <w:tcPr>
            <w:tcW w:w="216" w:type="pct"/>
            <w:tcBorders>
              <w:top w:val="nil"/>
              <w:left w:val="nil"/>
              <w:bottom w:val="single" w:sz="4" w:space="0" w:color="auto"/>
              <w:right w:val="single" w:sz="8" w:space="0" w:color="auto"/>
            </w:tcBorders>
            <w:shd w:val="clear" w:color="auto" w:fill="auto"/>
            <w:vAlign w:val="center"/>
            <w:hideMark/>
          </w:tcPr>
          <w:p w14:paraId="3DF2826B"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1B821F7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9FE9F0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826C3B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22F92A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61A19E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261DD0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F697BB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CBCB07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DCB996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6C8F72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6BDB0B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6311C6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51B264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D987EF4"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E4B5EEF" w14:textId="77777777" w:rsidR="0026475C" w:rsidRPr="0026475C" w:rsidRDefault="0026475C" w:rsidP="0026475C">
            <w:pPr>
              <w:jc w:val="center"/>
              <w:rPr>
                <w:sz w:val="14"/>
                <w:szCs w:val="14"/>
              </w:rPr>
            </w:pPr>
            <w:r w:rsidRPr="0026475C">
              <w:rPr>
                <w:sz w:val="14"/>
                <w:szCs w:val="14"/>
              </w:rPr>
              <w:t>0,000</w:t>
            </w:r>
          </w:p>
        </w:tc>
      </w:tr>
      <w:tr w:rsidR="0026475C" w:rsidRPr="0026475C" w14:paraId="58B3B55F"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06F8C089" w14:textId="77777777" w:rsidR="0026475C" w:rsidRPr="0026475C" w:rsidRDefault="0026475C" w:rsidP="0026475C">
            <w:pPr>
              <w:jc w:val="center"/>
              <w:rPr>
                <w:sz w:val="14"/>
                <w:szCs w:val="14"/>
              </w:rPr>
            </w:pPr>
            <w:r w:rsidRPr="0026475C">
              <w:rPr>
                <w:sz w:val="14"/>
                <w:szCs w:val="14"/>
              </w:rPr>
              <w:t>17.7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FFEED9D" w14:textId="77777777" w:rsidR="0026475C" w:rsidRPr="0026475C" w:rsidRDefault="0026475C" w:rsidP="0026475C">
            <w:pPr>
              <w:jc w:val="right"/>
              <w:rPr>
                <w:sz w:val="14"/>
                <w:szCs w:val="14"/>
              </w:rPr>
            </w:pPr>
            <w:r w:rsidRPr="0026475C">
              <w:rPr>
                <w:sz w:val="14"/>
                <w:szCs w:val="14"/>
              </w:rPr>
              <w:t>«Объединенная компания РУСАЛ Энергосеть» ООО  (ИНН 7709806795)</w:t>
            </w:r>
          </w:p>
        </w:tc>
        <w:tc>
          <w:tcPr>
            <w:tcW w:w="216" w:type="pct"/>
            <w:tcBorders>
              <w:top w:val="nil"/>
              <w:left w:val="nil"/>
              <w:bottom w:val="single" w:sz="4" w:space="0" w:color="auto"/>
              <w:right w:val="single" w:sz="8" w:space="0" w:color="auto"/>
            </w:tcBorders>
            <w:shd w:val="clear" w:color="auto" w:fill="auto"/>
            <w:vAlign w:val="center"/>
            <w:hideMark/>
          </w:tcPr>
          <w:p w14:paraId="41EE491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6D770C3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B1D56E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F9CA91F" w14:textId="77777777" w:rsidR="0026475C" w:rsidRPr="0026475C" w:rsidRDefault="0026475C" w:rsidP="0026475C">
            <w:pPr>
              <w:jc w:val="center"/>
              <w:rPr>
                <w:sz w:val="14"/>
                <w:szCs w:val="14"/>
              </w:rPr>
            </w:pPr>
            <w:r w:rsidRPr="0026475C">
              <w:rPr>
                <w:sz w:val="14"/>
                <w:szCs w:val="14"/>
              </w:rPr>
              <w:t>-0,046</w:t>
            </w:r>
          </w:p>
        </w:tc>
        <w:tc>
          <w:tcPr>
            <w:tcW w:w="222" w:type="pct"/>
            <w:tcBorders>
              <w:top w:val="nil"/>
              <w:left w:val="nil"/>
              <w:bottom w:val="single" w:sz="4" w:space="0" w:color="auto"/>
              <w:right w:val="single" w:sz="8" w:space="0" w:color="auto"/>
            </w:tcBorders>
            <w:shd w:val="clear" w:color="auto" w:fill="auto"/>
            <w:vAlign w:val="center"/>
            <w:hideMark/>
          </w:tcPr>
          <w:p w14:paraId="3811011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F63F937" w14:textId="77777777" w:rsidR="0026475C" w:rsidRPr="0026475C" w:rsidRDefault="0026475C" w:rsidP="0026475C">
            <w:pPr>
              <w:jc w:val="center"/>
              <w:rPr>
                <w:sz w:val="14"/>
                <w:szCs w:val="14"/>
              </w:rPr>
            </w:pPr>
            <w:r w:rsidRPr="0026475C">
              <w:rPr>
                <w:sz w:val="14"/>
                <w:szCs w:val="14"/>
              </w:rPr>
              <w:t>-0,046</w:t>
            </w:r>
          </w:p>
        </w:tc>
        <w:tc>
          <w:tcPr>
            <w:tcW w:w="223" w:type="pct"/>
            <w:tcBorders>
              <w:top w:val="nil"/>
              <w:left w:val="nil"/>
              <w:bottom w:val="single" w:sz="4" w:space="0" w:color="auto"/>
              <w:right w:val="single" w:sz="8" w:space="0" w:color="auto"/>
            </w:tcBorders>
            <w:shd w:val="clear" w:color="auto" w:fill="auto"/>
            <w:vAlign w:val="center"/>
            <w:hideMark/>
          </w:tcPr>
          <w:p w14:paraId="395CAAB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30E128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DE8F1DF" w14:textId="77777777" w:rsidR="0026475C" w:rsidRPr="0026475C" w:rsidRDefault="0026475C" w:rsidP="0026475C">
            <w:pPr>
              <w:jc w:val="center"/>
              <w:rPr>
                <w:sz w:val="14"/>
                <w:szCs w:val="14"/>
              </w:rPr>
            </w:pPr>
            <w:r w:rsidRPr="0026475C">
              <w:rPr>
                <w:sz w:val="14"/>
                <w:szCs w:val="14"/>
              </w:rPr>
              <w:t>-0,040</w:t>
            </w:r>
          </w:p>
        </w:tc>
        <w:tc>
          <w:tcPr>
            <w:tcW w:w="222" w:type="pct"/>
            <w:tcBorders>
              <w:top w:val="nil"/>
              <w:left w:val="nil"/>
              <w:bottom w:val="single" w:sz="4" w:space="0" w:color="auto"/>
              <w:right w:val="single" w:sz="8" w:space="0" w:color="auto"/>
            </w:tcBorders>
            <w:shd w:val="clear" w:color="auto" w:fill="auto"/>
            <w:vAlign w:val="center"/>
            <w:hideMark/>
          </w:tcPr>
          <w:p w14:paraId="2C93E06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01410C7" w14:textId="77777777" w:rsidR="0026475C" w:rsidRPr="0026475C" w:rsidRDefault="0026475C" w:rsidP="0026475C">
            <w:pPr>
              <w:jc w:val="center"/>
              <w:rPr>
                <w:sz w:val="14"/>
                <w:szCs w:val="14"/>
              </w:rPr>
            </w:pPr>
            <w:r w:rsidRPr="0026475C">
              <w:rPr>
                <w:sz w:val="14"/>
                <w:szCs w:val="14"/>
              </w:rPr>
              <w:t>-0,040</w:t>
            </w:r>
          </w:p>
        </w:tc>
        <w:tc>
          <w:tcPr>
            <w:tcW w:w="223" w:type="pct"/>
            <w:tcBorders>
              <w:top w:val="nil"/>
              <w:left w:val="nil"/>
              <w:bottom w:val="single" w:sz="4" w:space="0" w:color="auto"/>
              <w:right w:val="single" w:sz="8" w:space="0" w:color="auto"/>
            </w:tcBorders>
            <w:shd w:val="clear" w:color="000000" w:fill="FFFFFF"/>
            <w:vAlign w:val="center"/>
            <w:hideMark/>
          </w:tcPr>
          <w:p w14:paraId="5CD481D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F856C3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C948D43" w14:textId="77777777" w:rsidR="0026475C" w:rsidRPr="0026475C" w:rsidRDefault="0026475C" w:rsidP="0026475C">
            <w:pPr>
              <w:jc w:val="center"/>
              <w:rPr>
                <w:sz w:val="14"/>
                <w:szCs w:val="14"/>
              </w:rPr>
            </w:pPr>
            <w:r w:rsidRPr="0026475C">
              <w:rPr>
                <w:sz w:val="14"/>
                <w:szCs w:val="14"/>
              </w:rPr>
              <w:t>-0,043</w:t>
            </w:r>
          </w:p>
        </w:tc>
        <w:tc>
          <w:tcPr>
            <w:tcW w:w="223" w:type="pct"/>
            <w:tcBorders>
              <w:top w:val="nil"/>
              <w:left w:val="nil"/>
              <w:bottom w:val="single" w:sz="4" w:space="0" w:color="auto"/>
              <w:right w:val="single" w:sz="8" w:space="0" w:color="auto"/>
            </w:tcBorders>
            <w:shd w:val="clear" w:color="000000" w:fill="FFFFFF"/>
            <w:vAlign w:val="center"/>
            <w:hideMark/>
          </w:tcPr>
          <w:p w14:paraId="09FC07AE"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4BF4480" w14:textId="77777777" w:rsidR="0026475C" w:rsidRPr="0026475C" w:rsidRDefault="0026475C" w:rsidP="0026475C">
            <w:pPr>
              <w:jc w:val="center"/>
              <w:rPr>
                <w:sz w:val="14"/>
                <w:szCs w:val="14"/>
              </w:rPr>
            </w:pPr>
            <w:r w:rsidRPr="0026475C">
              <w:rPr>
                <w:sz w:val="14"/>
                <w:szCs w:val="14"/>
              </w:rPr>
              <w:t>-0,043</w:t>
            </w:r>
          </w:p>
        </w:tc>
      </w:tr>
      <w:tr w:rsidR="0026475C" w:rsidRPr="0026475C" w14:paraId="3355D98C"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0141D34F" w14:textId="77777777" w:rsidR="0026475C" w:rsidRPr="0026475C" w:rsidRDefault="0026475C" w:rsidP="0026475C">
            <w:pPr>
              <w:jc w:val="center"/>
              <w:rPr>
                <w:sz w:val="14"/>
                <w:szCs w:val="14"/>
              </w:rPr>
            </w:pPr>
            <w:r w:rsidRPr="0026475C">
              <w:rPr>
                <w:sz w:val="14"/>
                <w:szCs w:val="14"/>
              </w:rPr>
              <w:lastRenderedPageBreak/>
              <w:t>17.8</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554305A" w14:textId="77777777" w:rsidR="0026475C" w:rsidRPr="0026475C" w:rsidRDefault="0026475C" w:rsidP="0026475C">
            <w:pPr>
              <w:jc w:val="right"/>
              <w:rPr>
                <w:sz w:val="14"/>
                <w:szCs w:val="14"/>
              </w:rPr>
            </w:pPr>
            <w:r w:rsidRPr="0026475C">
              <w:rPr>
                <w:sz w:val="14"/>
                <w:szCs w:val="14"/>
              </w:rPr>
              <w:t>«ОЭСК» ООО  (ИНН 4223052779)</w:t>
            </w:r>
          </w:p>
        </w:tc>
        <w:tc>
          <w:tcPr>
            <w:tcW w:w="216" w:type="pct"/>
            <w:tcBorders>
              <w:top w:val="nil"/>
              <w:left w:val="nil"/>
              <w:bottom w:val="single" w:sz="4" w:space="0" w:color="auto"/>
              <w:right w:val="single" w:sz="8" w:space="0" w:color="auto"/>
            </w:tcBorders>
            <w:shd w:val="clear" w:color="auto" w:fill="auto"/>
            <w:vAlign w:val="center"/>
            <w:hideMark/>
          </w:tcPr>
          <w:p w14:paraId="19CFBE72"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51C9E0D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8C4B37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D2597A6" w14:textId="77777777" w:rsidR="0026475C" w:rsidRPr="0026475C" w:rsidRDefault="0026475C" w:rsidP="0026475C">
            <w:pPr>
              <w:jc w:val="center"/>
              <w:rPr>
                <w:sz w:val="14"/>
                <w:szCs w:val="14"/>
              </w:rPr>
            </w:pPr>
            <w:r w:rsidRPr="0026475C">
              <w:rPr>
                <w:sz w:val="14"/>
                <w:szCs w:val="14"/>
              </w:rPr>
              <w:t>-0,088</w:t>
            </w:r>
          </w:p>
        </w:tc>
        <w:tc>
          <w:tcPr>
            <w:tcW w:w="222" w:type="pct"/>
            <w:tcBorders>
              <w:top w:val="nil"/>
              <w:left w:val="nil"/>
              <w:bottom w:val="single" w:sz="4" w:space="0" w:color="auto"/>
              <w:right w:val="single" w:sz="8" w:space="0" w:color="auto"/>
            </w:tcBorders>
            <w:shd w:val="clear" w:color="auto" w:fill="auto"/>
            <w:vAlign w:val="center"/>
            <w:hideMark/>
          </w:tcPr>
          <w:p w14:paraId="663796B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D9DDB65" w14:textId="77777777" w:rsidR="0026475C" w:rsidRPr="0026475C" w:rsidRDefault="0026475C" w:rsidP="0026475C">
            <w:pPr>
              <w:jc w:val="center"/>
              <w:rPr>
                <w:sz w:val="14"/>
                <w:szCs w:val="14"/>
              </w:rPr>
            </w:pPr>
            <w:r w:rsidRPr="0026475C">
              <w:rPr>
                <w:sz w:val="14"/>
                <w:szCs w:val="14"/>
              </w:rPr>
              <w:t>-0,088</w:t>
            </w:r>
          </w:p>
        </w:tc>
        <w:tc>
          <w:tcPr>
            <w:tcW w:w="223" w:type="pct"/>
            <w:tcBorders>
              <w:top w:val="nil"/>
              <w:left w:val="nil"/>
              <w:bottom w:val="single" w:sz="4" w:space="0" w:color="auto"/>
              <w:right w:val="single" w:sz="8" w:space="0" w:color="auto"/>
            </w:tcBorders>
            <w:shd w:val="clear" w:color="auto" w:fill="auto"/>
            <w:vAlign w:val="center"/>
            <w:hideMark/>
          </w:tcPr>
          <w:p w14:paraId="2BF6A7A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089A1B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B0E5F66" w14:textId="77777777" w:rsidR="0026475C" w:rsidRPr="0026475C" w:rsidRDefault="0026475C" w:rsidP="0026475C">
            <w:pPr>
              <w:jc w:val="center"/>
              <w:rPr>
                <w:sz w:val="14"/>
                <w:szCs w:val="14"/>
              </w:rPr>
            </w:pPr>
            <w:r w:rsidRPr="0026475C">
              <w:rPr>
                <w:sz w:val="14"/>
                <w:szCs w:val="14"/>
              </w:rPr>
              <w:t>-0,090</w:t>
            </w:r>
          </w:p>
        </w:tc>
        <w:tc>
          <w:tcPr>
            <w:tcW w:w="222" w:type="pct"/>
            <w:tcBorders>
              <w:top w:val="nil"/>
              <w:left w:val="nil"/>
              <w:bottom w:val="single" w:sz="4" w:space="0" w:color="auto"/>
              <w:right w:val="single" w:sz="8" w:space="0" w:color="auto"/>
            </w:tcBorders>
            <w:shd w:val="clear" w:color="auto" w:fill="auto"/>
            <w:vAlign w:val="center"/>
            <w:hideMark/>
          </w:tcPr>
          <w:p w14:paraId="616E851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7F40C82" w14:textId="77777777" w:rsidR="0026475C" w:rsidRPr="0026475C" w:rsidRDefault="0026475C" w:rsidP="0026475C">
            <w:pPr>
              <w:jc w:val="center"/>
              <w:rPr>
                <w:sz w:val="14"/>
                <w:szCs w:val="14"/>
              </w:rPr>
            </w:pPr>
            <w:r w:rsidRPr="0026475C">
              <w:rPr>
                <w:sz w:val="14"/>
                <w:szCs w:val="14"/>
              </w:rPr>
              <w:t>-0,090</w:t>
            </w:r>
          </w:p>
        </w:tc>
        <w:tc>
          <w:tcPr>
            <w:tcW w:w="223" w:type="pct"/>
            <w:tcBorders>
              <w:top w:val="nil"/>
              <w:left w:val="nil"/>
              <w:bottom w:val="single" w:sz="4" w:space="0" w:color="auto"/>
              <w:right w:val="single" w:sz="8" w:space="0" w:color="auto"/>
            </w:tcBorders>
            <w:shd w:val="clear" w:color="000000" w:fill="FFFFFF"/>
            <w:vAlign w:val="center"/>
            <w:hideMark/>
          </w:tcPr>
          <w:p w14:paraId="1890B29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021F284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058660A" w14:textId="77777777" w:rsidR="0026475C" w:rsidRPr="0026475C" w:rsidRDefault="0026475C" w:rsidP="0026475C">
            <w:pPr>
              <w:jc w:val="center"/>
              <w:rPr>
                <w:sz w:val="14"/>
                <w:szCs w:val="14"/>
              </w:rPr>
            </w:pPr>
            <w:r w:rsidRPr="0026475C">
              <w:rPr>
                <w:sz w:val="14"/>
                <w:szCs w:val="14"/>
              </w:rPr>
              <w:t>-0,089</w:t>
            </w:r>
          </w:p>
        </w:tc>
        <w:tc>
          <w:tcPr>
            <w:tcW w:w="223" w:type="pct"/>
            <w:tcBorders>
              <w:top w:val="nil"/>
              <w:left w:val="nil"/>
              <w:bottom w:val="single" w:sz="4" w:space="0" w:color="auto"/>
              <w:right w:val="single" w:sz="8" w:space="0" w:color="auto"/>
            </w:tcBorders>
            <w:shd w:val="clear" w:color="000000" w:fill="FFFFFF"/>
            <w:vAlign w:val="center"/>
            <w:hideMark/>
          </w:tcPr>
          <w:p w14:paraId="5A4F3CFD"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CE39EF5" w14:textId="77777777" w:rsidR="0026475C" w:rsidRPr="0026475C" w:rsidRDefault="0026475C" w:rsidP="0026475C">
            <w:pPr>
              <w:jc w:val="center"/>
              <w:rPr>
                <w:sz w:val="14"/>
                <w:szCs w:val="14"/>
              </w:rPr>
            </w:pPr>
            <w:r w:rsidRPr="0026475C">
              <w:rPr>
                <w:sz w:val="14"/>
                <w:szCs w:val="14"/>
              </w:rPr>
              <w:t>-0,089</w:t>
            </w:r>
          </w:p>
        </w:tc>
      </w:tr>
      <w:tr w:rsidR="0026475C" w:rsidRPr="0026475C" w14:paraId="2D0125EF"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7F87A0B4" w14:textId="77777777" w:rsidR="0026475C" w:rsidRPr="0026475C" w:rsidRDefault="0026475C" w:rsidP="0026475C">
            <w:pPr>
              <w:jc w:val="center"/>
              <w:rPr>
                <w:sz w:val="14"/>
                <w:szCs w:val="14"/>
              </w:rPr>
            </w:pPr>
            <w:r w:rsidRPr="0026475C">
              <w:rPr>
                <w:sz w:val="14"/>
                <w:szCs w:val="14"/>
              </w:rPr>
              <w:t>17.9</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12D1939" w14:textId="77777777" w:rsidR="0026475C" w:rsidRPr="0026475C" w:rsidRDefault="0026475C" w:rsidP="0026475C">
            <w:pPr>
              <w:jc w:val="right"/>
              <w:rPr>
                <w:sz w:val="14"/>
                <w:szCs w:val="14"/>
              </w:rPr>
            </w:pPr>
            <w:r w:rsidRPr="0026475C">
              <w:rPr>
                <w:sz w:val="14"/>
                <w:szCs w:val="14"/>
              </w:rPr>
              <w:t>«Регионэнергосеть» ООО (ИНН 4205271471)</w:t>
            </w:r>
          </w:p>
        </w:tc>
        <w:tc>
          <w:tcPr>
            <w:tcW w:w="216" w:type="pct"/>
            <w:tcBorders>
              <w:top w:val="nil"/>
              <w:left w:val="nil"/>
              <w:bottom w:val="single" w:sz="4" w:space="0" w:color="auto"/>
              <w:right w:val="single" w:sz="8" w:space="0" w:color="auto"/>
            </w:tcBorders>
            <w:shd w:val="clear" w:color="auto" w:fill="auto"/>
            <w:vAlign w:val="center"/>
            <w:hideMark/>
          </w:tcPr>
          <w:p w14:paraId="0A2D4EB1"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07308B8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C64BE5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FE6C759" w14:textId="77777777" w:rsidR="0026475C" w:rsidRPr="0026475C" w:rsidRDefault="0026475C" w:rsidP="0026475C">
            <w:pPr>
              <w:jc w:val="center"/>
              <w:rPr>
                <w:sz w:val="14"/>
                <w:szCs w:val="14"/>
              </w:rPr>
            </w:pPr>
            <w:r w:rsidRPr="0026475C">
              <w:rPr>
                <w:sz w:val="14"/>
                <w:szCs w:val="14"/>
              </w:rPr>
              <w:t>0,028</w:t>
            </w:r>
          </w:p>
        </w:tc>
        <w:tc>
          <w:tcPr>
            <w:tcW w:w="222" w:type="pct"/>
            <w:tcBorders>
              <w:top w:val="nil"/>
              <w:left w:val="nil"/>
              <w:bottom w:val="single" w:sz="4" w:space="0" w:color="auto"/>
              <w:right w:val="single" w:sz="8" w:space="0" w:color="auto"/>
            </w:tcBorders>
            <w:shd w:val="clear" w:color="auto" w:fill="auto"/>
            <w:vAlign w:val="center"/>
            <w:hideMark/>
          </w:tcPr>
          <w:p w14:paraId="037AA6E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362CD35" w14:textId="77777777" w:rsidR="0026475C" w:rsidRPr="0026475C" w:rsidRDefault="0026475C" w:rsidP="0026475C">
            <w:pPr>
              <w:jc w:val="center"/>
              <w:rPr>
                <w:sz w:val="14"/>
                <w:szCs w:val="14"/>
              </w:rPr>
            </w:pPr>
            <w:r w:rsidRPr="0026475C">
              <w:rPr>
                <w:sz w:val="14"/>
                <w:szCs w:val="14"/>
              </w:rPr>
              <w:t>0,028</w:t>
            </w:r>
          </w:p>
        </w:tc>
        <w:tc>
          <w:tcPr>
            <w:tcW w:w="223" w:type="pct"/>
            <w:tcBorders>
              <w:top w:val="nil"/>
              <w:left w:val="nil"/>
              <w:bottom w:val="single" w:sz="4" w:space="0" w:color="auto"/>
              <w:right w:val="single" w:sz="8" w:space="0" w:color="auto"/>
            </w:tcBorders>
            <w:shd w:val="clear" w:color="auto" w:fill="auto"/>
            <w:vAlign w:val="center"/>
            <w:hideMark/>
          </w:tcPr>
          <w:p w14:paraId="50672E7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16D63C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C993150" w14:textId="77777777" w:rsidR="0026475C" w:rsidRPr="0026475C" w:rsidRDefault="0026475C" w:rsidP="0026475C">
            <w:pPr>
              <w:jc w:val="center"/>
              <w:rPr>
                <w:sz w:val="14"/>
                <w:szCs w:val="14"/>
              </w:rPr>
            </w:pPr>
            <w:r w:rsidRPr="0026475C">
              <w:rPr>
                <w:sz w:val="14"/>
                <w:szCs w:val="14"/>
              </w:rPr>
              <w:t>0,028</w:t>
            </w:r>
          </w:p>
        </w:tc>
        <w:tc>
          <w:tcPr>
            <w:tcW w:w="222" w:type="pct"/>
            <w:tcBorders>
              <w:top w:val="nil"/>
              <w:left w:val="nil"/>
              <w:bottom w:val="single" w:sz="4" w:space="0" w:color="auto"/>
              <w:right w:val="single" w:sz="8" w:space="0" w:color="auto"/>
            </w:tcBorders>
            <w:shd w:val="clear" w:color="auto" w:fill="auto"/>
            <w:vAlign w:val="center"/>
            <w:hideMark/>
          </w:tcPr>
          <w:p w14:paraId="1C05C57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4756CBB" w14:textId="77777777" w:rsidR="0026475C" w:rsidRPr="0026475C" w:rsidRDefault="0026475C" w:rsidP="0026475C">
            <w:pPr>
              <w:jc w:val="center"/>
              <w:rPr>
                <w:sz w:val="14"/>
                <w:szCs w:val="14"/>
              </w:rPr>
            </w:pPr>
            <w:r w:rsidRPr="0026475C">
              <w:rPr>
                <w:sz w:val="14"/>
                <w:szCs w:val="14"/>
              </w:rPr>
              <w:t>0,028</w:t>
            </w:r>
          </w:p>
        </w:tc>
        <w:tc>
          <w:tcPr>
            <w:tcW w:w="223" w:type="pct"/>
            <w:tcBorders>
              <w:top w:val="nil"/>
              <w:left w:val="nil"/>
              <w:bottom w:val="single" w:sz="4" w:space="0" w:color="auto"/>
              <w:right w:val="single" w:sz="8" w:space="0" w:color="auto"/>
            </w:tcBorders>
            <w:shd w:val="clear" w:color="000000" w:fill="FFFFFF"/>
            <w:vAlign w:val="center"/>
            <w:hideMark/>
          </w:tcPr>
          <w:p w14:paraId="47D8F72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98DABD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B0644CC" w14:textId="77777777" w:rsidR="0026475C" w:rsidRPr="0026475C" w:rsidRDefault="0026475C" w:rsidP="0026475C">
            <w:pPr>
              <w:jc w:val="center"/>
              <w:rPr>
                <w:sz w:val="14"/>
                <w:szCs w:val="14"/>
              </w:rPr>
            </w:pPr>
            <w:r w:rsidRPr="0026475C">
              <w:rPr>
                <w:sz w:val="14"/>
                <w:szCs w:val="14"/>
              </w:rPr>
              <w:t>0,028</w:t>
            </w:r>
          </w:p>
        </w:tc>
        <w:tc>
          <w:tcPr>
            <w:tcW w:w="223" w:type="pct"/>
            <w:tcBorders>
              <w:top w:val="nil"/>
              <w:left w:val="nil"/>
              <w:bottom w:val="single" w:sz="4" w:space="0" w:color="auto"/>
              <w:right w:val="single" w:sz="8" w:space="0" w:color="auto"/>
            </w:tcBorders>
            <w:shd w:val="clear" w:color="000000" w:fill="FFFFFF"/>
            <w:vAlign w:val="center"/>
            <w:hideMark/>
          </w:tcPr>
          <w:p w14:paraId="3A8A4351"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654541FB" w14:textId="77777777" w:rsidR="0026475C" w:rsidRPr="0026475C" w:rsidRDefault="0026475C" w:rsidP="0026475C">
            <w:pPr>
              <w:jc w:val="center"/>
              <w:rPr>
                <w:sz w:val="14"/>
                <w:szCs w:val="14"/>
              </w:rPr>
            </w:pPr>
            <w:r w:rsidRPr="0026475C">
              <w:rPr>
                <w:sz w:val="14"/>
                <w:szCs w:val="14"/>
              </w:rPr>
              <w:t>0,028</w:t>
            </w:r>
          </w:p>
        </w:tc>
      </w:tr>
      <w:tr w:rsidR="0026475C" w:rsidRPr="0026475C" w14:paraId="05CD123E"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018FCF2" w14:textId="77777777" w:rsidR="0026475C" w:rsidRPr="0026475C" w:rsidRDefault="0026475C" w:rsidP="0026475C">
            <w:pPr>
              <w:jc w:val="center"/>
              <w:rPr>
                <w:sz w:val="14"/>
                <w:szCs w:val="14"/>
              </w:rPr>
            </w:pPr>
            <w:r w:rsidRPr="0026475C">
              <w:rPr>
                <w:sz w:val="14"/>
                <w:szCs w:val="14"/>
              </w:rPr>
              <w:t>17.10</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9AC8F73" w14:textId="77777777" w:rsidR="0026475C" w:rsidRPr="0026475C" w:rsidRDefault="0026475C" w:rsidP="0026475C">
            <w:pPr>
              <w:jc w:val="right"/>
              <w:rPr>
                <w:sz w:val="14"/>
                <w:szCs w:val="14"/>
              </w:rPr>
            </w:pPr>
            <w:r w:rsidRPr="0026475C">
              <w:rPr>
                <w:sz w:val="14"/>
                <w:szCs w:val="14"/>
              </w:rPr>
              <w:t>«Ресурсоснабжающая компания» ООО (ИНН 4205372624)</w:t>
            </w:r>
          </w:p>
        </w:tc>
        <w:tc>
          <w:tcPr>
            <w:tcW w:w="216" w:type="pct"/>
            <w:tcBorders>
              <w:top w:val="nil"/>
              <w:left w:val="nil"/>
              <w:bottom w:val="single" w:sz="4" w:space="0" w:color="auto"/>
              <w:right w:val="single" w:sz="8" w:space="0" w:color="auto"/>
            </w:tcBorders>
            <w:shd w:val="clear" w:color="auto" w:fill="auto"/>
            <w:vAlign w:val="center"/>
            <w:hideMark/>
          </w:tcPr>
          <w:p w14:paraId="6C08302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112D22D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B9F3D2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6F98B8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E69D69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D5B1D8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B888B6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057B8B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056325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5D57EE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A73561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5B9895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9D6AD2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6BBE071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422C73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5422687" w14:textId="77777777" w:rsidR="0026475C" w:rsidRPr="0026475C" w:rsidRDefault="0026475C" w:rsidP="0026475C">
            <w:pPr>
              <w:jc w:val="center"/>
              <w:rPr>
                <w:sz w:val="14"/>
                <w:szCs w:val="14"/>
              </w:rPr>
            </w:pPr>
            <w:r w:rsidRPr="0026475C">
              <w:rPr>
                <w:sz w:val="14"/>
                <w:szCs w:val="14"/>
              </w:rPr>
              <w:t>0,000</w:t>
            </w:r>
          </w:p>
        </w:tc>
      </w:tr>
      <w:tr w:rsidR="0026475C" w:rsidRPr="0026475C" w14:paraId="47CF8E69"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741781E" w14:textId="77777777" w:rsidR="0026475C" w:rsidRPr="0026475C" w:rsidRDefault="0026475C" w:rsidP="0026475C">
            <w:pPr>
              <w:jc w:val="center"/>
              <w:rPr>
                <w:sz w:val="14"/>
                <w:szCs w:val="14"/>
              </w:rPr>
            </w:pPr>
            <w:r w:rsidRPr="0026475C">
              <w:rPr>
                <w:sz w:val="14"/>
                <w:szCs w:val="14"/>
              </w:rPr>
              <w:t>17.11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5A9D518" w14:textId="77777777" w:rsidR="0026475C" w:rsidRPr="0026475C" w:rsidRDefault="0026475C" w:rsidP="0026475C">
            <w:pPr>
              <w:jc w:val="right"/>
              <w:rPr>
                <w:sz w:val="14"/>
                <w:szCs w:val="14"/>
              </w:rPr>
            </w:pPr>
            <w:r w:rsidRPr="0026475C">
              <w:rPr>
                <w:sz w:val="14"/>
                <w:szCs w:val="14"/>
              </w:rPr>
              <w:t>«РЖД» ОАО  (Западно-Сибирская дирекция по энергообеспечению - СП Трансэнерго - филиала ОАО «РЖД») (ИНН 7708503727)</w:t>
            </w:r>
          </w:p>
        </w:tc>
        <w:tc>
          <w:tcPr>
            <w:tcW w:w="216" w:type="pct"/>
            <w:tcBorders>
              <w:top w:val="nil"/>
              <w:left w:val="nil"/>
              <w:bottom w:val="single" w:sz="4" w:space="0" w:color="auto"/>
              <w:right w:val="single" w:sz="8" w:space="0" w:color="auto"/>
            </w:tcBorders>
            <w:shd w:val="clear" w:color="auto" w:fill="auto"/>
            <w:vAlign w:val="center"/>
            <w:hideMark/>
          </w:tcPr>
          <w:p w14:paraId="2F60A40E"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2982789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D59FC79" w14:textId="77777777" w:rsidR="0026475C" w:rsidRPr="0026475C" w:rsidRDefault="0026475C" w:rsidP="0026475C">
            <w:pPr>
              <w:jc w:val="center"/>
              <w:rPr>
                <w:sz w:val="14"/>
                <w:szCs w:val="14"/>
              </w:rPr>
            </w:pPr>
            <w:r w:rsidRPr="0026475C">
              <w:rPr>
                <w:sz w:val="14"/>
                <w:szCs w:val="14"/>
              </w:rPr>
              <w:t>-0,127</w:t>
            </w:r>
          </w:p>
        </w:tc>
        <w:tc>
          <w:tcPr>
            <w:tcW w:w="222" w:type="pct"/>
            <w:tcBorders>
              <w:top w:val="nil"/>
              <w:left w:val="nil"/>
              <w:bottom w:val="single" w:sz="4" w:space="0" w:color="auto"/>
              <w:right w:val="single" w:sz="8" w:space="0" w:color="auto"/>
            </w:tcBorders>
            <w:shd w:val="clear" w:color="auto" w:fill="auto"/>
            <w:vAlign w:val="center"/>
            <w:hideMark/>
          </w:tcPr>
          <w:p w14:paraId="503774D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A8A2F7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24D21B6" w14:textId="77777777" w:rsidR="0026475C" w:rsidRPr="0026475C" w:rsidRDefault="0026475C" w:rsidP="0026475C">
            <w:pPr>
              <w:jc w:val="center"/>
              <w:rPr>
                <w:sz w:val="14"/>
                <w:szCs w:val="14"/>
              </w:rPr>
            </w:pPr>
            <w:r w:rsidRPr="0026475C">
              <w:rPr>
                <w:sz w:val="14"/>
                <w:szCs w:val="14"/>
              </w:rPr>
              <w:t>-0,127</w:t>
            </w:r>
          </w:p>
        </w:tc>
        <w:tc>
          <w:tcPr>
            <w:tcW w:w="223" w:type="pct"/>
            <w:tcBorders>
              <w:top w:val="nil"/>
              <w:left w:val="nil"/>
              <w:bottom w:val="single" w:sz="4" w:space="0" w:color="auto"/>
              <w:right w:val="single" w:sz="8" w:space="0" w:color="auto"/>
            </w:tcBorders>
            <w:shd w:val="clear" w:color="auto" w:fill="auto"/>
            <w:vAlign w:val="center"/>
            <w:hideMark/>
          </w:tcPr>
          <w:p w14:paraId="0412FF4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7D867E3" w14:textId="77777777" w:rsidR="0026475C" w:rsidRPr="0026475C" w:rsidRDefault="0026475C" w:rsidP="0026475C">
            <w:pPr>
              <w:jc w:val="center"/>
              <w:rPr>
                <w:sz w:val="14"/>
                <w:szCs w:val="14"/>
              </w:rPr>
            </w:pPr>
            <w:r w:rsidRPr="0026475C">
              <w:rPr>
                <w:sz w:val="14"/>
                <w:szCs w:val="14"/>
              </w:rPr>
              <w:t>-0,118</w:t>
            </w:r>
          </w:p>
        </w:tc>
        <w:tc>
          <w:tcPr>
            <w:tcW w:w="222" w:type="pct"/>
            <w:tcBorders>
              <w:top w:val="nil"/>
              <w:left w:val="nil"/>
              <w:bottom w:val="single" w:sz="4" w:space="0" w:color="auto"/>
              <w:right w:val="single" w:sz="8" w:space="0" w:color="auto"/>
            </w:tcBorders>
            <w:shd w:val="clear" w:color="auto" w:fill="auto"/>
            <w:vAlign w:val="center"/>
            <w:hideMark/>
          </w:tcPr>
          <w:p w14:paraId="74165D8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90F241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4E85F98" w14:textId="77777777" w:rsidR="0026475C" w:rsidRPr="0026475C" w:rsidRDefault="0026475C" w:rsidP="0026475C">
            <w:pPr>
              <w:jc w:val="center"/>
              <w:rPr>
                <w:sz w:val="14"/>
                <w:szCs w:val="14"/>
              </w:rPr>
            </w:pPr>
            <w:r w:rsidRPr="0026475C">
              <w:rPr>
                <w:sz w:val="14"/>
                <w:szCs w:val="14"/>
              </w:rPr>
              <w:t>-0,118</w:t>
            </w:r>
          </w:p>
        </w:tc>
        <w:tc>
          <w:tcPr>
            <w:tcW w:w="223" w:type="pct"/>
            <w:tcBorders>
              <w:top w:val="nil"/>
              <w:left w:val="nil"/>
              <w:bottom w:val="single" w:sz="4" w:space="0" w:color="auto"/>
              <w:right w:val="single" w:sz="8" w:space="0" w:color="auto"/>
            </w:tcBorders>
            <w:shd w:val="clear" w:color="000000" w:fill="FFFFFF"/>
            <w:vAlign w:val="center"/>
            <w:hideMark/>
          </w:tcPr>
          <w:p w14:paraId="11A830E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C67AF27" w14:textId="77777777" w:rsidR="0026475C" w:rsidRPr="0026475C" w:rsidRDefault="0026475C" w:rsidP="0026475C">
            <w:pPr>
              <w:jc w:val="center"/>
              <w:rPr>
                <w:sz w:val="14"/>
                <w:szCs w:val="14"/>
              </w:rPr>
            </w:pPr>
            <w:r w:rsidRPr="0026475C">
              <w:rPr>
                <w:sz w:val="14"/>
                <w:szCs w:val="14"/>
              </w:rPr>
              <w:t>-0,123</w:t>
            </w:r>
          </w:p>
        </w:tc>
        <w:tc>
          <w:tcPr>
            <w:tcW w:w="223" w:type="pct"/>
            <w:tcBorders>
              <w:top w:val="nil"/>
              <w:left w:val="nil"/>
              <w:bottom w:val="single" w:sz="4" w:space="0" w:color="auto"/>
              <w:right w:val="single" w:sz="8" w:space="0" w:color="auto"/>
            </w:tcBorders>
            <w:shd w:val="clear" w:color="000000" w:fill="FFFFFF"/>
            <w:vAlign w:val="center"/>
            <w:hideMark/>
          </w:tcPr>
          <w:p w14:paraId="30B76AB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7850E80"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168A0431" w14:textId="77777777" w:rsidR="0026475C" w:rsidRPr="0026475C" w:rsidRDefault="0026475C" w:rsidP="0026475C">
            <w:pPr>
              <w:jc w:val="center"/>
              <w:rPr>
                <w:sz w:val="14"/>
                <w:szCs w:val="14"/>
              </w:rPr>
            </w:pPr>
            <w:r w:rsidRPr="0026475C">
              <w:rPr>
                <w:sz w:val="14"/>
                <w:szCs w:val="14"/>
              </w:rPr>
              <w:t>-0,123</w:t>
            </w:r>
          </w:p>
        </w:tc>
      </w:tr>
      <w:tr w:rsidR="0026475C" w:rsidRPr="0026475C" w14:paraId="468FAEEB"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00973E58" w14:textId="77777777" w:rsidR="0026475C" w:rsidRPr="0026475C" w:rsidRDefault="0026475C" w:rsidP="0026475C">
            <w:pPr>
              <w:jc w:val="center"/>
              <w:rPr>
                <w:sz w:val="14"/>
                <w:szCs w:val="14"/>
              </w:rPr>
            </w:pPr>
            <w:r w:rsidRPr="0026475C">
              <w:rPr>
                <w:sz w:val="14"/>
                <w:szCs w:val="14"/>
              </w:rPr>
              <w:t>17.12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453F7489" w14:textId="77777777" w:rsidR="0026475C" w:rsidRPr="0026475C" w:rsidRDefault="0026475C" w:rsidP="0026475C">
            <w:pPr>
              <w:jc w:val="right"/>
              <w:rPr>
                <w:sz w:val="14"/>
                <w:szCs w:val="14"/>
              </w:rPr>
            </w:pPr>
            <w:r w:rsidRPr="0026475C">
              <w:rPr>
                <w:sz w:val="14"/>
                <w:szCs w:val="14"/>
              </w:rPr>
              <w:t>«РЖД» ОАО  (Красноярская дирекция по энергообеспечению - СП Трансэнерго - филиала ОАО «РЖД») (ИНН 7708503727)</w:t>
            </w:r>
          </w:p>
        </w:tc>
        <w:tc>
          <w:tcPr>
            <w:tcW w:w="216" w:type="pct"/>
            <w:tcBorders>
              <w:top w:val="nil"/>
              <w:left w:val="nil"/>
              <w:bottom w:val="single" w:sz="4" w:space="0" w:color="auto"/>
              <w:right w:val="single" w:sz="8" w:space="0" w:color="auto"/>
            </w:tcBorders>
            <w:shd w:val="clear" w:color="auto" w:fill="auto"/>
            <w:vAlign w:val="center"/>
            <w:hideMark/>
          </w:tcPr>
          <w:p w14:paraId="2E6678F3"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2C3AC4A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597850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0D80EA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BB6E8B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30AC2B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EDC029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95CA2E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1E2C41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389CBC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85C2D5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34479D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501E92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55AF0D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CD60FE5"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B2C88FB" w14:textId="77777777" w:rsidR="0026475C" w:rsidRPr="0026475C" w:rsidRDefault="0026475C" w:rsidP="0026475C">
            <w:pPr>
              <w:jc w:val="center"/>
              <w:rPr>
                <w:sz w:val="14"/>
                <w:szCs w:val="14"/>
              </w:rPr>
            </w:pPr>
            <w:r w:rsidRPr="0026475C">
              <w:rPr>
                <w:sz w:val="14"/>
                <w:szCs w:val="14"/>
              </w:rPr>
              <w:t>0,000</w:t>
            </w:r>
          </w:p>
        </w:tc>
      </w:tr>
      <w:tr w:rsidR="0026475C" w:rsidRPr="0026475C" w14:paraId="103E2770"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1364DE2" w14:textId="77777777" w:rsidR="0026475C" w:rsidRPr="0026475C" w:rsidRDefault="0026475C" w:rsidP="0026475C">
            <w:pPr>
              <w:jc w:val="center"/>
              <w:rPr>
                <w:sz w:val="14"/>
                <w:szCs w:val="14"/>
              </w:rPr>
            </w:pPr>
            <w:r w:rsidRPr="0026475C">
              <w:rPr>
                <w:sz w:val="14"/>
                <w:szCs w:val="14"/>
              </w:rPr>
              <w:t>17.13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B5688C7" w14:textId="77777777" w:rsidR="0026475C" w:rsidRPr="0026475C" w:rsidRDefault="0026475C" w:rsidP="0026475C">
            <w:pPr>
              <w:jc w:val="right"/>
              <w:rPr>
                <w:sz w:val="14"/>
                <w:szCs w:val="14"/>
              </w:rPr>
            </w:pPr>
            <w:r w:rsidRPr="0026475C">
              <w:rPr>
                <w:sz w:val="14"/>
                <w:szCs w:val="14"/>
              </w:rPr>
              <w:t>«Россети Сибирь» ПАО (филиал ПАО «Россети Сибирь» - «Кузбассэнерго – РЭС») (ИНН 2460069527)</w:t>
            </w:r>
          </w:p>
        </w:tc>
        <w:tc>
          <w:tcPr>
            <w:tcW w:w="216" w:type="pct"/>
            <w:tcBorders>
              <w:top w:val="nil"/>
              <w:left w:val="nil"/>
              <w:bottom w:val="single" w:sz="4" w:space="0" w:color="auto"/>
              <w:right w:val="single" w:sz="8" w:space="0" w:color="auto"/>
            </w:tcBorders>
            <w:shd w:val="clear" w:color="auto" w:fill="auto"/>
            <w:vAlign w:val="center"/>
            <w:hideMark/>
          </w:tcPr>
          <w:p w14:paraId="71CA248A"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72E8B1D9" w14:textId="77777777" w:rsidR="0026475C" w:rsidRPr="0026475C" w:rsidRDefault="0026475C" w:rsidP="0026475C">
            <w:pPr>
              <w:jc w:val="center"/>
              <w:rPr>
                <w:sz w:val="14"/>
                <w:szCs w:val="14"/>
              </w:rPr>
            </w:pPr>
            <w:r w:rsidRPr="0026475C">
              <w:rPr>
                <w:sz w:val="14"/>
                <w:szCs w:val="14"/>
              </w:rPr>
              <w:t>-92,827</w:t>
            </w:r>
          </w:p>
        </w:tc>
        <w:tc>
          <w:tcPr>
            <w:tcW w:w="222" w:type="pct"/>
            <w:tcBorders>
              <w:top w:val="nil"/>
              <w:left w:val="nil"/>
              <w:bottom w:val="single" w:sz="4" w:space="0" w:color="auto"/>
              <w:right w:val="single" w:sz="8" w:space="0" w:color="auto"/>
            </w:tcBorders>
            <w:shd w:val="clear" w:color="auto" w:fill="auto"/>
            <w:vAlign w:val="center"/>
            <w:hideMark/>
          </w:tcPr>
          <w:p w14:paraId="63FBCB70" w14:textId="77777777" w:rsidR="0026475C" w:rsidRPr="0026475C" w:rsidRDefault="0026475C" w:rsidP="0026475C">
            <w:pPr>
              <w:jc w:val="center"/>
              <w:rPr>
                <w:sz w:val="14"/>
                <w:szCs w:val="14"/>
              </w:rPr>
            </w:pPr>
            <w:r w:rsidRPr="0026475C">
              <w:rPr>
                <w:sz w:val="14"/>
                <w:szCs w:val="14"/>
              </w:rPr>
              <w:t>-37,096</w:t>
            </w:r>
          </w:p>
        </w:tc>
        <w:tc>
          <w:tcPr>
            <w:tcW w:w="222" w:type="pct"/>
            <w:tcBorders>
              <w:top w:val="nil"/>
              <w:left w:val="nil"/>
              <w:bottom w:val="single" w:sz="4" w:space="0" w:color="auto"/>
              <w:right w:val="single" w:sz="8" w:space="0" w:color="auto"/>
            </w:tcBorders>
            <w:shd w:val="clear" w:color="auto" w:fill="auto"/>
            <w:vAlign w:val="center"/>
            <w:hideMark/>
          </w:tcPr>
          <w:p w14:paraId="4DB88065" w14:textId="77777777" w:rsidR="0026475C" w:rsidRPr="0026475C" w:rsidRDefault="0026475C" w:rsidP="0026475C">
            <w:pPr>
              <w:jc w:val="center"/>
              <w:rPr>
                <w:sz w:val="14"/>
                <w:szCs w:val="14"/>
              </w:rPr>
            </w:pPr>
            <w:r w:rsidRPr="0026475C">
              <w:rPr>
                <w:sz w:val="14"/>
                <w:szCs w:val="14"/>
              </w:rPr>
              <w:t>-3,092</w:t>
            </w:r>
          </w:p>
        </w:tc>
        <w:tc>
          <w:tcPr>
            <w:tcW w:w="222" w:type="pct"/>
            <w:tcBorders>
              <w:top w:val="nil"/>
              <w:left w:val="nil"/>
              <w:bottom w:val="single" w:sz="4" w:space="0" w:color="auto"/>
              <w:right w:val="single" w:sz="8" w:space="0" w:color="auto"/>
            </w:tcBorders>
            <w:shd w:val="clear" w:color="auto" w:fill="auto"/>
            <w:vAlign w:val="center"/>
            <w:hideMark/>
          </w:tcPr>
          <w:p w14:paraId="3A22946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BA535D2" w14:textId="77777777" w:rsidR="0026475C" w:rsidRPr="0026475C" w:rsidRDefault="0026475C" w:rsidP="0026475C">
            <w:pPr>
              <w:jc w:val="center"/>
              <w:rPr>
                <w:sz w:val="14"/>
                <w:szCs w:val="14"/>
              </w:rPr>
            </w:pPr>
            <w:r w:rsidRPr="0026475C">
              <w:rPr>
                <w:sz w:val="14"/>
                <w:szCs w:val="14"/>
              </w:rPr>
              <w:t>-133,015</w:t>
            </w:r>
          </w:p>
        </w:tc>
        <w:tc>
          <w:tcPr>
            <w:tcW w:w="223" w:type="pct"/>
            <w:tcBorders>
              <w:top w:val="nil"/>
              <w:left w:val="nil"/>
              <w:bottom w:val="single" w:sz="4" w:space="0" w:color="auto"/>
              <w:right w:val="single" w:sz="8" w:space="0" w:color="auto"/>
            </w:tcBorders>
            <w:shd w:val="clear" w:color="auto" w:fill="auto"/>
            <w:vAlign w:val="center"/>
            <w:hideMark/>
          </w:tcPr>
          <w:p w14:paraId="6C0EAEC6" w14:textId="77777777" w:rsidR="0026475C" w:rsidRPr="0026475C" w:rsidRDefault="0026475C" w:rsidP="0026475C">
            <w:pPr>
              <w:jc w:val="center"/>
              <w:rPr>
                <w:sz w:val="14"/>
                <w:szCs w:val="14"/>
              </w:rPr>
            </w:pPr>
            <w:r w:rsidRPr="0026475C">
              <w:rPr>
                <w:sz w:val="14"/>
                <w:szCs w:val="14"/>
              </w:rPr>
              <w:t>-96,716</w:t>
            </w:r>
          </w:p>
        </w:tc>
        <w:tc>
          <w:tcPr>
            <w:tcW w:w="222" w:type="pct"/>
            <w:tcBorders>
              <w:top w:val="nil"/>
              <w:left w:val="nil"/>
              <w:bottom w:val="single" w:sz="4" w:space="0" w:color="auto"/>
              <w:right w:val="single" w:sz="8" w:space="0" w:color="auto"/>
            </w:tcBorders>
            <w:shd w:val="clear" w:color="auto" w:fill="auto"/>
            <w:vAlign w:val="center"/>
            <w:hideMark/>
          </w:tcPr>
          <w:p w14:paraId="0A53DAF1" w14:textId="77777777" w:rsidR="0026475C" w:rsidRPr="0026475C" w:rsidRDefault="0026475C" w:rsidP="0026475C">
            <w:pPr>
              <w:jc w:val="center"/>
              <w:rPr>
                <w:sz w:val="14"/>
                <w:szCs w:val="14"/>
              </w:rPr>
            </w:pPr>
            <w:r w:rsidRPr="0026475C">
              <w:rPr>
                <w:sz w:val="14"/>
                <w:szCs w:val="14"/>
              </w:rPr>
              <w:t>-35,481</w:t>
            </w:r>
          </w:p>
        </w:tc>
        <w:tc>
          <w:tcPr>
            <w:tcW w:w="222" w:type="pct"/>
            <w:tcBorders>
              <w:top w:val="nil"/>
              <w:left w:val="nil"/>
              <w:bottom w:val="single" w:sz="4" w:space="0" w:color="auto"/>
              <w:right w:val="single" w:sz="8" w:space="0" w:color="auto"/>
            </w:tcBorders>
            <w:shd w:val="clear" w:color="auto" w:fill="auto"/>
            <w:vAlign w:val="center"/>
            <w:hideMark/>
          </w:tcPr>
          <w:p w14:paraId="4E031083" w14:textId="77777777" w:rsidR="0026475C" w:rsidRPr="0026475C" w:rsidRDefault="0026475C" w:rsidP="0026475C">
            <w:pPr>
              <w:jc w:val="center"/>
              <w:rPr>
                <w:sz w:val="14"/>
                <w:szCs w:val="14"/>
              </w:rPr>
            </w:pPr>
            <w:r w:rsidRPr="0026475C">
              <w:rPr>
                <w:sz w:val="14"/>
                <w:szCs w:val="14"/>
              </w:rPr>
              <w:t>-3,071</w:t>
            </w:r>
          </w:p>
        </w:tc>
        <w:tc>
          <w:tcPr>
            <w:tcW w:w="222" w:type="pct"/>
            <w:tcBorders>
              <w:top w:val="nil"/>
              <w:left w:val="nil"/>
              <w:bottom w:val="single" w:sz="4" w:space="0" w:color="auto"/>
              <w:right w:val="single" w:sz="8" w:space="0" w:color="auto"/>
            </w:tcBorders>
            <w:shd w:val="clear" w:color="auto" w:fill="auto"/>
            <w:vAlign w:val="center"/>
            <w:hideMark/>
          </w:tcPr>
          <w:p w14:paraId="669D5DE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E298CB1" w14:textId="77777777" w:rsidR="0026475C" w:rsidRPr="0026475C" w:rsidRDefault="0026475C" w:rsidP="0026475C">
            <w:pPr>
              <w:jc w:val="center"/>
              <w:rPr>
                <w:sz w:val="14"/>
                <w:szCs w:val="14"/>
              </w:rPr>
            </w:pPr>
            <w:r w:rsidRPr="0026475C">
              <w:rPr>
                <w:sz w:val="14"/>
                <w:szCs w:val="14"/>
              </w:rPr>
              <w:t>-135,268</w:t>
            </w:r>
          </w:p>
        </w:tc>
        <w:tc>
          <w:tcPr>
            <w:tcW w:w="223" w:type="pct"/>
            <w:tcBorders>
              <w:top w:val="nil"/>
              <w:left w:val="nil"/>
              <w:bottom w:val="single" w:sz="4" w:space="0" w:color="auto"/>
              <w:right w:val="single" w:sz="8" w:space="0" w:color="auto"/>
            </w:tcBorders>
            <w:shd w:val="clear" w:color="000000" w:fill="FFFFFF"/>
            <w:vAlign w:val="center"/>
            <w:hideMark/>
          </w:tcPr>
          <w:p w14:paraId="5B07273C" w14:textId="77777777" w:rsidR="0026475C" w:rsidRPr="0026475C" w:rsidRDefault="0026475C" w:rsidP="0026475C">
            <w:pPr>
              <w:jc w:val="center"/>
              <w:rPr>
                <w:sz w:val="14"/>
                <w:szCs w:val="14"/>
              </w:rPr>
            </w:pPr>
            <w:r w:rsidRPr="0026475C">
              <w:rPr>
                <w:sz w:val="14"/>
                <w:szCs w:val="14"/>
              </w:rPr>
              <w:t>-94,771</w:t>
            </w:r>
          </w:p>
        </w:tc>
        <w:tc>
          <w:tcPr>
            <w:tcW w:w="222" w:type="pct"/>
            <w:tcBorders>
              <w:top w:val="nil"/>
              <w:left w:val="nil"/>
              <w:bottom w:val="single" w:sz="4" w:space="0" w:color="auto"/>
              <w:right w:val="single" w:sz="8" w:space="0" w:color="auto"/>
            </w:tcBorders>
            <w:shd w:val="clear" w:color="000000" w:fill="FFFFFF"/>
            <w:vAlign w:val="center"/>
            <w:hideMark/>
          </w:tcPr>
          <w:p w14:paraId="3C7906D5" w14:textId="77777777" w:rsidR="0026475C" w:rsidRPr="0026475C" w:rsidRDefault="0026475C" w:rsidP="0026475C">
            <w:pPr>
              <w:jc w:val="center"/>
              <w:rPr>
                <w:sz w:val="14"/>
                <w:szCs w:val="14"/>
              </w:rPr>
            </w:pPr>
            <w:r w:rsidRPr="0026475C">
              <w:rPr>
                <w:sz w:val="14"/>
                <w:szCs w:val="14"/>
              </w:rPr>
              <w:t>-36,289</w:t>
            </w:r>
          </w:p>
        </w:tc>
        <w:tc>
          <w:tcPr>
            <w:tcW w:w="223" w:type="pct"/>
            <w:tcBorders>
              <w:top w:val="nil"/>
              <w:left w:val="nil"/>
              <w:bottom w:val="single" w:sz="4" w:space="0" w:color="auto"/>
              <w:right w:val="single" w:sz="8" w:space="0" w:color="auto"/>
            </w:tcBorders>
            <w:shd w:val="clear" w:color="000000" w:fill="FFFFFF"/>
            <w:vAlign w:val="center"/>
            <w:hideMark/>
          </w:tcPr>
          <w:p w14:paraId="0A07F1A6" w14:textId="77777777" w:rsidR="0026475C" w:rsidRPr="0026475C" w:rsidRDefault="0026475C" w:rsidP="0026475C">
            <w:pPr>
              <w:jc w:val="center"/>
              <w:rPr>
                <w:sz w:val="14"/>
                <w:szCs w:val="14"/>
              </w:rPr>
            </w:pPr>
            <w:r w:rsidRPr="0026475C">
              <w:rPr>
                <w:sz w:val="14"/>
                <w:szCs w:val="14"/>
              </w:rPr>
              <w:t>-3,082</w:t>
            </w:r>
          </w:p>
        </w:tc>
        <w:tc>
          <w:tcPr>
            <w:tcW w:w="223" w:type="pct"/>
            <w:tcBorders>
              <w:top w:val="nil"/>
              <w:left w:val="nil"/>
              <w:bottom w:val="single" w:sz="4" w:space="0" w:color="auto"/>
              <w:right w:val="single" w:sz="8" w:space="0" w:color="auto"/>
            </w:tcBorders>
            <w:shd w:val="clear" w:color="000000" w:fill="FFFFFF"/>
            <w:vAlign w:val="center"/>
            <w:hideMark/>
          </w:tcPr>
          <w:p w14:paraId="6DCE1FB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17A42C24" w14:textId="77777777" w:rsidR="0026475C" w:rsidRPr="0026475C" w:rsidRDefault="0026475C" w:rsidP="0026475C">
            <w:pPr>
              <w:jc w:val="center"/>
              <w:rPr>
                <w:sz w:val="14"/>
                <w:szCs w:val="14"/>
              </w:rPr>
            </w:pPr>
            <w:r w:rsidRPr="0026475C">
              <w:rPr>
                <w:sz w:val="14"/>
                <w:szCs w:val="14"/>
              </w:rPr>
              <w:t>-134,141</w:t>
            </w:r>
          </w:p>
        </w:tc>
      </w:tr>
      <w:tr w:rsidR="0026475C" w:rsidRPr="0026475C" w14:paraId="1E680797"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3B7BBCAB" w14:textId="77777777" w:rsidR="0026475C" w:rsidRPr="0026475C" w:rsidRDefault="0026475C" w:rsidP="0026475C">
            <w:pPr>
              <w:jc w:val="center"/>
              <w:rPr>
                <w:sz w:val="14"/>
                <w:szCs w:val="14"/>
              </w:rPr>
            </w:pPr>
            <w:r w:rsidRPr="0026475C">
              <w:rPr>
                <w:sz w:val="14"/>
                <w:szCs w:val="14"/>
              </w:rPr>
              <w:t>17.14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501C2D1" w14:textId="77777777" w:rsidR="0026475C" w:rsidRPr="0026475C" w:rsidRDefault="0026475C" w:rsidP="0026475C">
            <w:pPr>
              <w:jc w:val="right"/>
              <w:rPr>
                <w:sz w:val="14"/>
                <w:szCs w:val="14"/>
              </w:rPr>
            </w:pPr>
            <w:r w:rsidRPr="0026475C">
              <w:rPr>
                <w:sz w:val="14"/>
                <w:szCs w:val="14"/>
              </w:rPr>
              <w:t>«СДС-Энерго» ХК ООО  (ИНН 4250003450)</w:t>
            </w:r>
          </w:p>
        </w:tc>
        <w:tc>
          <w:tcPr>
            <w:tcW w:w="216" w:type="pct"/>
            <w:tcBorders>
              <w:top w:val="nil"/>
              <w:left w:val="nil"/>
              <w:bottom w:val="single" w:sz="4" w:space="0" w:color="auto"/>
              <w:right w:val="single" w:sz="8" w:space="0" w:color="auto"/>
            </w:tcBorders>
            <w:shd w:val="clear" w:color="auto" w:fill="auto"/>
            <w:vAlign w:val="center"/>
            <w:hideMark/>
          </w:tcPr>
          <w:p w14:paraId="7F9B8578"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0C5C399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91B20F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0CC70E8" w14:textId="77777777" w:rsidR="0026475C" w:rsidRPr="0026475C" w:rsidRDefault="0026475C" w:rsidP="0026475C">
            <w:pPr>
              <w:jc w:val="center"/>
              <w:rPr>
                <w:sz w:val="14"/>
                <w:szCs w:val="14"/>
              </w:rPr>
            </w:pPr>
            <w:r w:rsidRPr="0026475C">
              <w:rPr>
                <w:sz w:val="14"/>
                <w:szCs w:val="14"/>
              </w:rPr>
              <w:t>-0,052</w:t>
            </w:r>
          </w:p>
        </w:tc>
        <w:tc>
          <w:tcPr>
            <w:tcW w:w="222" w:type="pct"/>
            <w:tcBorders>
              <w:top w:val="nil"/>
              <w:left w:val="nil"/>
              <w:bottom w:val="single" w:sz="4" w:space="0" w:color="auto"/>
              <w:right w:val="single" w:sz="8" w:space="0" w:color="auto"/>
            </w:tcBorders>
            <w:shd w:val="clear" w:color="auto" w:fill="auto"/>
            <w:vAlign w:val="center"/>
            <w:hideMark/>
          </w:tcPr>
          <w:p w14:paraId="2E14519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C8A06FC" w14:textId="77777777" w:rsidR="0026475C" w:rsidRPr="0026475C" w:rsidRDefault="0026475C" w:rsidP="0026475C">
            <w:pPr>
              <w:jc w:val="center"/>
              <w:rPr>
                <w:sz w:val="14"/>
                <w:szCs w:val="14"/>
              </w:rPr>
            </w:pPr>
            <w:r w:rsidRPr="0026475C">
              <w:rPr>
                <w:sz w:val="14"/>
                <w:szCs w:val="14"/>
              </w:rPr>
              <w:t>-0,052</w:t>
            </w:r>
          </w:p>
        </w:tc>
        <w:tc>
          <w:tcPr>
            <w:tcW w:w="223" w:type="pct"/>
            <w:tcBorders>
              <w:top w:val="nil"/>
              <w:left w:val="nil"/>
              <w:bottom w:val="single" w:sz="4" w:space="0" w:color="auto"/>
              <w:right w:val="single" w:sz="8" w:space="0" w:color="auto"/>
            </w:tcBorders>
            <w:shd w:val="clear" w:color="auto" w:fill="auto"/>
            <w:vAlign w:val="center"/>
            <w:hideMark/>
          </w:tcPr>
          <w:p w14:paraId="363ACD2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8DE638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69D41FB" w14:textId="77777777" w:rsidR="0026475C" w:rsidRPr="0026475C" w:rsidRDefault="0026475C" w:rsidP="0026475C">
            <w:pPr>
              <w:jc w:val="center"/>
              <w:rPr>
                <w:sz w:val="14"/>
                <w:szCs w:val="14"/>
              </w:rPr>
            </w:pPr>
            <w:r w:rsidRPr="0026475C">
              <w:rPr>
                <w:sz w:val="14"/>
                <w:szCs w:val="14"/>
              </w:rPr>
              <w:t>-0,048</w:t>
            </w:r>
          </w:p>
        </w:tc>
        <w:tc>
          <w:tcPr>
            <w:tcW w:w="222" w:type="pct"/>
            <w:tcBorders>
              <w:top w:val="nil"/>
              <w:left w:val="nil"/>
              <w:bottom w:val="single" w:sz="4" w:space="0" w:color="auto"/>
              <w:right w:val="single" w:sz="8" w:space="0" w:color="auto"/>
            </w:tcBorders>
            <w:shd w:val="clear" w:color="auto" w:fill="auto"/>
            <w:vAlign w:val="center"/>
            <w:hideMark/>
          </w:tcPr>
          <w:p w14:paraId="69F9116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31D6062" w14:textId="77777777" w:rsidR="0026475C" w:rsidRPr="0026475C" w:rsidRDefault="0026475C" w:rsidP="0026475C">
            <w:pPr>
              <w:jc w:val="center"/>
              <w:rPr>
                <w:sz w:val="14"/>
                <w:szCs w:val="14"/>
              </w:rPr>
            </w:pPr>
            <w:r w:rsidRPr="0026475C">
              <w:rPr>
                <w:sz w:val="14"/>
                <w:szCs w:val="14"/>
              </w:rPr>
              <w:t>-0,048</w:t>
            </w:r>
          </w:p>
        </w:tc>
        <w:tc>
          <w:tcPr>
            <w:tcW w:w="223" w:type="pct"/>
            <w:tcBorders>
              <w:top w:val="nil"/>
              <w:left w:val="nil"/>
              <w:bottom w:val="single" w:sz="4" w:space="0" w:color="auto"/>
              <w:right w:val="single" w:sz="8" w:space="0" w:color="auto"/>
            </w:tcBorders>
            <w:shd w:val="clear" w:color="000000" w:fill="FFFFFF"/>
            <w:vAlign w:val="center"/>
            <w:hideMark/>
          </w:tcPr>
          <w:p w14:paraId="6907396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532589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77E9FAF" w14:textId="77777777" w:rsidR="0026475C" w:rsidRPr="0026475C" w:rsidRDefault="0026475C" w:rsidP="0026475C">
            <w:pPr>
              <w:jc w:val="center"/>
              <w:rPr>
                <w:sz w:val="14"/>
                <w:szCs w:val="14"/>
              </w:rPr>
            </w:pPr>
            <w:r w:rsidRPr="0026475C">
              <w:rPr>
                <w:sz w:val="14"/>
                <w:szCs w:val="14"/>
              </w:rPr>
              <w:t>-0,050</w:t>
            </w:r>
          </w:p>
        </w:tc>
        <w:tc>
          <w:tcPr>
            <w:tcW w:w="223" w:type="pct"/>
            <w:tcBorders>
              <w:top w:val="nil"/>
              <w:left w:val="nil"/>
              <w:bottom w:val="single" w:sz="4" w:space="0" w:color="auto"/>
              <w:right w:val="single" w:sz="8" w:space="0" w:color="auto"/>
            </w:tcBorders>
            <w:shd w:val="clear" w:color="000000" w:fill="FFFFFF"/>
            <w:vAlign w:val="center"/>
            <w:hideMark/>
          </w:tcPr>
          <w:p w14:paraId="1FC0C0D6"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0B2976D" w14:textId="77777777" w:rsidR="0026475C" w:rsidRPr="0026475C" w:rsidRDefault="0026475C" w:rsidP="0026475C">
            <w:pPr>
              <w:jc w:val="center"/>
              <w:rPr>
                <w:sz w:val="14"/>
                <w:szCs w:val="14"/>
              </w:rPr>
            </w:pPr>
            <w:r w:rsidRPr="0026475C">
              <w:rPr>
                <w:sz w:val="14"/>
                <w:szCs w:val="14"/>
              </w:rPr>
              <w:t>-0,050</w:t>
            </w:r>
          </w:p>
        </w:tc>
      </w:tr>
      <w:tr w:rsidR="0026475C" w:rsidRPr="0026475C" w14:paraId="6A7658F5"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17F80147" w14:textId="77777777" w:rsidR="0026475C" w:rsidRPr="0026475C" w:rsidRDefault="0026475C" w:rsidP="0026475C">
            <w:pPr>
              <w:jc w:val="center"/>
              <w:rPr>
                <w:sz w:val="14"/>
                <w:szCs w:val="14"/>
              </w:rPr>
            </w:pPr>
            <w:r w:rsidRPr="0026475C">
              <w:rPr>
                <w:sz w:val="14"/>
                <w:szCs w:val="14"/>
              </w:rPr>
              <w:t>17.15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2055B6F8" w14:textId="77777777" w:rsidR="0026475C" w:rsidRPr="0026475C" w:rsidRDefault="0026475C" w:rsidP="0026475C">
            <w:pPr>
              <w:jc w:val="right"/>
              <w:rPr>
                <w:sz w:val="14"/>
                <w:szCs w:val="14"/>
              </w:rPr>
            </w:pPr>
            <w:r w:rsidRPr="0026475C">
              <w:rPr>
                <w:sz w:val="14"/>
                <w:szCs w:val="14"/>
              </w:rPr>
              <w:t>«Северо-Кузбасская энергетическая компания» АО (ИНН 4205153492)</w:t>
            </w:r>
          </w:p>
        </w:tc>
        <w:tc>
          <w:tcPr>
            <w:tcW w:w="216" w:type="pct"/>
            <w:tcBorders>
              <w:top w:val="nil"/>
              <w:left w:val="nil"/>
              <w:bottom w:val="single" w:sz="4" w:space="0" w:color="auto"/>
              <w:right w:val="single" w:sz="8" w:space="0" w:color="auto"/>
            </w:tcBorders>
            <w:shd w:val="clear" w:color="auto" w:fill="auto"/>
            <w:vAlign w:val="center"/>
            <w:hideMark/>
          </w:tcPr>
          <w:p w14:paraId="13590816"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5997EC1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449F040" w14:textId="77777777" w:rsidR="0026475C" w:rsidRPr="0026475C" w:rsidRDefault="0026475C" w:rsidP="0026475C">
            <w:pPr>
              <w:jc w:val="center"/>
              <w:rPr>
                <w:sz w:val="14"/>
                <w:szCs w:val="14"/>
              </w:rPr>
            </w:pPr>
            <w:r w:rsidRPr="0026475C">
              <w:rPr>
                <w:sz w:val="14"/>
                <w:szCs w:val="14"/>
              </w:rPr>
              <w:t>0,150</w:t>
            </w:r>
          </w:p>
        </w:tc>
        <w:tc>
          <w:tcPr>
            <w:tcW w:w="222" w:type="pct"/>
            <w:tcBorders>
              <w:top w:val="nil"/>
              <w:left w:val="nil"/>
              <w:bottom w:val="single" w:sz="4" w:space="0" w:color="auto"/>
              <w:right w:val="single" w:sz="8" w:space="0" w:color="auto"/>
            </w:tcBorders>
            <w:shd w:val="clear" w:color="auto" w:fill="auto"/>
            <w:vAlign w:val="center"/>
            <w:hideMark/>
          </w:tcPr>
          <w:p w14:paraId="1392875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75DED8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96DB88B" w14:textId="77777777" w:rsidR="0026475C" w:rsidRPr="0026475C" w:rsidRDefault="0026475C" w:rsidP="0026475C">
            <w:pPr>
              <w:jc w:val="center"/>
              <w:rPr>
                <w:sz w:val="14"/>
                <w:szCs w:val="14"/>
              </w:rPr>
            </w:pPr>
            <w:r w:rsidRPr="0026475C">
              <w:rPr>
                <w:sz w:val="14"/>
                <w:szCs w:val="14"/>
              </w:rPr>
              <w:t>0,150</w:t>
            </w:r>
          </w:p>
        </w:tc>
        <w:tc>
          <w:tcPr>
            <w:tcW w:w="223" w:type="pct"/>
            <w:tcBorders>
              <w:top w:val="nil"/>
              <w:left w:val="nil"/>
              <w:bottom w:val="single" w:sz="4" w:space="0" w:color="auto"/>
              <w:right w:val="single" w:sz="8" w:space="0" w:color="auto"/>
            </w:tcBorders>
            <w:shd w:val="clear" w:color="auto" w:fill="auto"/>
            <w:vAlign w:val="center"/>
            <w:hideMark/>
          </w:tcPr>
          <w:p w14:paraId="314D936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81B8C6A" w14:textId="77777777" w:rsidR="0026475C" w:rsidRPr="0026475C" w:rsidRDefault="0026475C" w:rsidP="0026475C">
            <w:pPr>
              <w:jc w:val="center"/>
              <w:rPr>
                <w:sz w:val="14"/>
                <w:szCs w:val="14"/>
              </w:rPr>
            </w:pPr>
            <w:r w:rsidRPr="0026475C">
              <w:rPr>
                <w:sz w:val="14"/>
                <w:szCs w:val="14"/>
              </w:rPr>
              <w:t>0,150</w:t>
            </w:r>
          </w:p>
        </w:tc>
        <w:tc>
          <w:tcPr>
            <w:tcW w:w="222" w:type="pct"/>
            <w:tcBorders>
              <w:top w:val="nil"/>
              <w:left w:val="nil"/>
              <w:bottom w:val="single" w:sz="4" w:space="0" w:color="auto"/>
              <w:right w:val="single" w:sz="8" w:space="0" w:color="auto"/>
            </w:tcBorders>
            <w:shd w:val="clear" w:color="auto" w:fill="auto"/>
            <w:vAlign w:val="center"/>
            <w:hideMark/>
          </w:tcPr>
          <w:p w14:paraId="23E67D6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C648E8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8BDF71E" w14:textId="77777777" w:rsidR="0026475C" w:rsidRPr="0026475C" w:rsidRDefault="0026475C" w:rsidP="0026475C">
            <w:pPr>
              <w:jc w:val="center"/>
              <w:rPr>
                <w:sz w:val="14"/>
                <w:szCs w:val="14"/>
              </w:rPr>
            </w:pPr>
            <w:r w:rsidRPr="0026475C">
              <w:rPr>
                <w:sz w:val="14"/>
                <w:szCs w:val="14"/>
              </w:rPr>
              <w:t>0,150</w:t>
            </w:r>
          </w:p>
        </w:tc>
        <w:tc>
          <w:tcPr>
            <w:tcW w:w="223" w:type="pct"/>
            <w:tcBorders>
              <w:top w:val="nil"/>
              <w:left w:val="nil"/>
              <w:bottom w:val="single" w:sz="4" w:space="0" w:color="auto"/>
              <w:right w:val="single" w:sz="8" w:space="0" w:color="auto"/>
            </w:tcBorders>
            <w:shd w:val="clear" w:color="000000" w:fill="FFFFFF"/>
            <w:vAlign w:val="center"/>
            <w:hideMark/>
          </w:tcPr>
          <w:p w14:paraId="4ABDF45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453A184" w14:textId="77777777" w:rsidR="0026475C" w:rsidRPr="0026475C" w:rsidRDefault="0026475C" w:rsidP="0026475C">
            <w:pPr>
              <w:jc w:val="center"/>
              <w:rPr>
                <w:sz w:val="14"/>
                <w:szCs w:val="14"/>
              </w:rPr>
            </w:pPr>
            <w:r w:rsidRPr="0026475C">
              <w:rPr>
                <w:sz w:val="14"/>
                <w:szCs w:val="14"/>
              </w:rPr>
              <w:t>0,150</w:t>
            </w:r>
          </w:p>
        </w:tc>
        <w:tc>
          <w:tcPr>
            <w:tcW w:w="223" w:type="pct"/>
            <w:tcBorders>
              <w:top w:val="nil"/>
              <w:left w:val="nil"/>
              <w:bottom w:val="single" w:sz="4" w:space="0" w:color="auto"/>
              <w:right w:val="single" w:sz="8" w:space="0" w:color="auto"/>
            </w:tcBorders>
            <w:shd w:val="clear" w:color="000000" w:fill="FFFFFF"/>
            <w:vAlign w:val="center"/>
            <w:hideMark/>
          </w:tcPr>
          <w:p w14:paraId="4768451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62F017C"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458B721" w14:textId="77777777" w:rsidR="0026475C" w:rsidRPr="0026475C" w:rsidRDefault="0026475C" w:rsidP="0026475C">
            <w:pPr>
              <w:jc w:val="center"/>
              <w:rPr>
                <w:sz w:val="14"/>
                <w:szCs w:val="14"/>
              </w:rPr>
            </w:pPr>
            <w:r w:rsidRPr="0026475C">
              <w:rPr>
                <w:sz w:val="14"/>
                <w:szCs w:val="14"/>
              </w:rPr>
              <w:t>0,150</w:t>
            </w:r>
          </w:p>
        </w:tc>
      </w:tr>
      <w:tr w:rsidR="0026475C" w:rsidRPr="0026475C" w14:paraId="1F03537C"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93FA564" w14:textId="77777777" w:rsidR="0026475C" w:rsidRPr="0026475C" w:rsidRDefault="0026475C" w:rsidP="0026475C">
            <w:pPr>
              <w:jc w:val="center"/>
              <w:rPr>
                <w:sz w:val="14"/>
                <w:szCs w:val="14"/>
              </w:rPr>
            </w:pPr>
            <w:r w:rsidRPr="0026475C">
              <w:rPr>
                <w:sz w:val="14"/>
                <w:szCs w:val="14"/>
              </w:rPr>
              <w:t>17.16</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9B8C6DD" w14:textId="77777777" w:rsidR="0026475C" w:rsidRPr="0026475C" w:rsidRDefault="0026475C" w:rsidP="0026475C">
            <w:pPr>
              <w:jc w:val="right"/>
              <w:rPr>
                <w:sz w:val="14"/>
                <w:szCs w:val="14"/>
              </w:rPr>
            </w:pPr>
            <w:r w:rsidRPr="0026475C">
              <w:rPr>
                <w:sz w:val="14"/>
                <w:szCs w:val="14"/>
              </w:rPr>
              <w:t>«Сибирская промышленная сетевая компания» АО (ИНН 4205234208)</w:t>
            </w:r>
          </w:p>
        </w:tc>
        <w:tc>
          <w:tcPr>
            <w:tcW w:w="216" w:type="pct"/>
            <w:tcBorders>
              <w:top w:val="nil"/>
              <w:left w:val="nil"/>
              <w:bottom w:val="single" w:sz="4" w:space="0" w:color="auto"/>
              <w:right w:val="single" w:sz="8" w:space="0" w:color="auto"/>
            </w:tcBorders>
            <w:shd w:val="clear" w:color="auto" w:fill="auto"/>
            <w:vAlign w:val="center"/>
            <w:hideMark/>
          </w:tcPr>
          <w:p w14:paraId="40B20ECF"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09EF053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1A8365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D3AAC1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EE9809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EF7199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89C9B2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AF8177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AA8AE8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43B845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A50287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02E101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722B08A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7F8F75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536AA3D"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D2DBEF3" w14:textId="77777777" w:rsidR="0026475C" w:rsidRPr="0026475C" w:rsidRDefault="0026475C" w:rsidP="0026475C">
            <w:pPr>
              <w:jc w:val="center"/>
              <w:rPr>
                <w:sz w:val="14"/>
                <w:szCs w:val="14"/>
              </w:rPr>
            </w:pPr>
            <w:r w:rsidRPr="0026475C">
              <w:rPr>
                <w:sz w:val="14"/>
                <w:szCs w:val="14"/>
              </w:rPr>
              <w:t>0,000</w:t>
            </w:r>
          </w:p>
        </w:tc>
      </w:tr>
      <w:tr w:rsidR="0026475C" w:rsidRPr="0026475C" w14:paraId="227CB978"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DA68267" w14:textId="77777777" w:rsidR="0026475C" w:rsidRPr="0026475C" w:rsidRDefault="0026475C" w:rsidP="0026475C">
            <w:pPr>
              <w:jc w:val="center"/>
              <w:rPr>
                <w:sz w:val="14"/>
                <w:szCs w:val="14"/>
              </w:rPr>
            </w:pPr>
            <w:r w:rsidRPr="0026475C">
              <w:rPr>
                <w:sz w:val="14"/>
                <w:szCs w:val="14"/>
              </w:rPr>
              <w:t>17.17</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7E598C3" w14:textId="77777777" w:rsidR="0026475C" w:rsidRPr="0026475C" w:rsidRDefault="0026475C" w:rsidP="0026475C">
            <w:pPr>
              <w:jc w:val="right"/>
              <w:rPr>
                <w:sz w:val="14"/>
                <w:szCs w:val="14"/>
              </w:rPr>
            </w:pPr>
            <w:r w:rsidRPr="0026475C">
              <w:rPr>
                <w:sz w:val="14"/>
                <w:szCs w:val="14"/>
              </w:rPr>
              <w:t>«СибЭнергоТранс - 42» ООО (ИНН 4223086707)</w:t>
            </w:r>
          </w:p>
        </w:tc>
        <w:tc>
          <w:tcPr>
            <w:tcW w:w="216" w:type="pct"/>
            <w:tcBorders>
              <w:top w:val="nil"/>
              <w:left w:val="nil"/>
              <w:bottom w:val="single" w:sz="4" w:space="0" w:color="auto"/>
              <w:right w:val="single" w:sz="8" w:space="0" w:color="auto"/>
            </w:tcBorders>
            <w:shd w:val="clear" w:color="auto" w:fill="auto"/>
            <w:vAlign w:val="center"/>
            <w:hideMark/>
          </w:tcPr>
          <w:p w14:paraId="1E224789"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241F0C5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628461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215787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CBBF34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16FE60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CD82CC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C39A0E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9DEE3C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6D65BE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88FC53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E8DC03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5F1329A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D33118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B33C0DB"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B7A6B8B" w14:textId="77777777" w:rsidR="0026475C" w:rsidRPr="0026475C" w:rsidRDefault="0026475C" w:rsidP="0026475C">
            <w:pPr>
              <w:jc w:val="center"/>
              <w:rPr>
                <w:sz w:val="14"/>
                <w:szCs w:val="14"/>
              </w:rPr>
            </w:pPr>
            <w:r w:rsidRPr="0026475C">
              <w:rPr>
                <w:sz w:val="14"/>
                <w:szCs w:val="14"/>
              </w:rPr>
              <w:t>0,000</w:t>
            </w:r>
          </w:p>
        </w:tc>
      </w:tr>
      <w:tr w:rsidR="0026475C" w:rsidRPr="0026475C" w14:paraId="25D12E39"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5E401BE" w14:textId="77777777" w:rsidR="0026475C" w:rsidRPr="0026475C" w:rsidRDefault="0026475C" w:rsidP="0026475C">
            <w:pPr>
              <w:jc w:val="center"/>
              <w:rPr>
                <w:sz w:val="14"/>
                <w:szCs w:val="14"/>
              </w:rPr>
            </w:pPr>
            <w:r w:rsidRPr="0026475C">
              <w:rPr>
                <w:sz w:val="14"/>
                <w:szCs w:val="14"/>
              </w:rPr>
              <w:t>17.18</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3723A500" w14:textId="77777777" w:rsidR="0026475C" w:rsidRPr="0026475C" w:rsidRDefault="0026475C" w:rsidP="0026475C">
            <w:pPr>
              <w:jc w:val="right"/>
              <w:rPr>
                <w:sz w:val="14"/>
                <w:szCs w:val="14"/>
              </w:rPr>
            </w:pPr>
            <w:r w:rsidRPr="0026475C">
              <w:rPr>
                <w:sz w:val="14"/>
                <w:szCs w:val="14"/>
              </w:rPr>
              <w:t>«Специализированная шахтная энергомеханическая компания» АО (ИНН 4208003209)</w:t>
            </w:r>
          </w:p>
        </w:tc>
        <w:tc>
          <w:tcPr>
            <w:tcW w:w="216" w:type="pct"/>
            <w:tcBorders>
              <w:top w:val="nil"/>
              <w:left w:val="nil"/>
              <w:bottom w:val="single" w:sz="4" w:space="0" w:color="auto"/>
              <w:right w:val="single" w:sz="8" w:space="0" w:color="auto"/>
            </w:tcBorders>
            <w:shd w:val="clear" w:color="auto" w:fill="auto"/>
            <w:vAlign w:val="center"/>
            <w:hideMark/>
          </w:tcPr>
          <w:p w14:paraId="6D7DB5B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0AB0D04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C31E584"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13ED09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1D62B2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042EE6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2C1DBB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215ADB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4B69AA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C57C99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EDD864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37595F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4106A00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6355BE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814357E"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7A54E48F" w14:textId="77777777" w:rsidR="0026475C" w:rsidRPr="0026475C" w:rsidRDefault="0026475C" w:rsidP="0026475C">
            <w:pPr>
              <w:jc w:val="center"/>
              <w:rPr>
                <w:sz w:val="14"/>
                <w:szCs w:val="14"/>
              </w:rPr>
            </w:pPr>
            <w:r w:rsidRPr="0026475C">
              <w:rPr>
                <w:sz w:val="14"/>
                <w:szCs w:val="14"/>
              </w:rPr>
              <w:t>0,000</w:t>
            </w:r>
          </w:p>
        </w:tc>
      </w:tr>
      <w:tr w:rsidR="0026475C" w:rsidRPr="0026475C" w14:paraId="73D3D4F6"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4E70650" w14:textId="77777777" w:rsidR="0026475C" w:rsidRPr="0026475C" w:rsidRDefault="0026475C" w:rsidP="0026475C">
            <w:pPr>
              <w:jc w:val="center"/>
              <w:rPr>
                <w:sz w:val="14"/>
                <w:szCs w:val="14"/>
              </w:rPr>
            </w:pPr>
            <w:r w:rsidRPr="0026475C">
              <w:rPr>
                <w:sz w:val="14"/>
                <w:szCs w:val="14"/>
              </w:rPr>
              <w:t>17.19</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0DEA2174" w14:textId="77777777" w:rsidR="0026475C" w:rsidRPr="0026475C" w:rsidRDefault="0026475C" w:rsidP="0026475C">
            <w:pPr>
              <w:jc w:val="right"/>
              <w:rPr>
                <w:sz w:val="14"/>
                <w:szCs w:val="14"/>
              </w:rPr>
            </w:pPr>
            <w:r w:rsidRPr="0026475C">
              <w:rPr>
                <w:sz w:val="14"/>
                <w:szCs w:val="14"/>
              </w:rPr>
              <w:t>«СЭС» ООО (ИНН 4223127110)</w:t>
            </w:r>
          </w:p>
        </w:tc>
        <w:tc>
          <w:tcPr>
            <w:tcW w:w="216" w:type="pct"/>
            <w:tcBorders>
              <w:top w:val="nil"/>
              <w:left w:val="nil"/>
              <w:bottom w:val="single" w:sz="4" w:space="0" w:color="auto"/>
              <w:right w:val="single" w:sz="8" w:space="0" w:color="auto"/>
            </w:tcBorders>
            <w:shd w:val="clear" w:color="auto" w:fill="auto"/>
            <w:vAlign w:val="center"/>
            <w:hideMark/>
          </w:tcPr>
          <w:p w14:paraId="6A121250"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5255899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68C295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A1BC7E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6CFB63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98E2DA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E7A390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1EBC2C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C9B127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42073D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C07D3D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355F04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2F0080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D6F958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CC95335"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328A044D" w14:textId="77777777" w:rsidR="0026475C" w:rsidRPr="0026475C" w:rsidRDefault="0026475C" w:rsidP="0026475C">
            <w:pPr>
              <w:jc w:val="center"/>
              <w:rPr>
                <w:sz w:val="14"/>
                <w:szCs w:val="14"/>
              </w:rPr>
            </w:pPr>
            <w:r w:rsidRPr="0026475C">
              <w:rPr>
                <w:sz w:val="14"/>
                <w:szCs w:val="14"/>
              </w:rPr>
              <w:t>0,000</w:t>
            </w:r>
          </w:p>
        </w:tc>
      </w:tr>
      <w:tr w:rsidR="0026475C" w:rsidRPr="0026475C" w14:paraId="5BCD52AD"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209DDD27" w14:textId="77777777" w:rsidR="0026475C" w:rsidRPr="0026475C" w:rsidRDefault="0026475C" w:rsidP="0026475C">
            <w:pPr>
              <w:jc w:val="center"/>
              <w:rPr>
                <w:sz w:val="14"/>
                <w:szCs w:val="14"/>
              </w:rPr>
            </w:pPr>
            <w:r w:rsidRPr="0026475C">
              <w:rPr>
                <w:sz w:val="14"/>
                <w:szCs w:val="14"/>
              </w:rPr>
              <w:t>17.20</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339D757" w14:textId="77777777" w:rsidR="0026475C" w:rsidRPr="0026475C" w:rsidRDefault="0026475C" w:rsidP="0026475C">
            <w:pPr>
              <w:jc w:val="right"/>
              <w:rPr>
                <w:sz w:val="14"/>
                <w:szCs w:val="14"/>
              </w:rPr>
            </w:pPr>
            <w:r w:rsidRPr="0026475C">
              <w:rPr>
                <w:sz w:val="14"/>
                <w:szCs w:val="14"/>
              </w:rPr>
              <w:t>«Территориальная распределительная сетевая компания Новокузнецкого муниципального района» МУП (ИНН 4252003462)</w:t>
            </w:r>
          </w:p>
        </w:tc>
        <w:tc>
          <w:tcPr>
            <w:tcW w:w="216" w:type="pct"/>
            <w:tcBorders>
              <w:top w:val="nil"/>
              <w:left w:val="nil"/>
              <w:bottom w:val="single" w:sz="4" w:space="0" w:color="auto"/>
              <w:right w:val="single" w:sz="8" w:space="0" w:color="auto"/>
            </w:tcBorders>
            <w:shd w:val="clear" w:color="auto" w:fill="auto"/>
            <w:vAlign w:val="center"/>
            <w:hideMark/>
          </w:tcPr>
          <w:p w14:paraId="3D070AF5"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523C377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B29921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4D795B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D96667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DE5C1C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248451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98E591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4FDB9B9"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4CAE8B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74E8DA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B9CD2C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1A4EDBF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E5A152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0EA8BB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00FF4381" w14:textId="77777777" w:rsidR="0026475C" w:rsidRPr="0026475C" w:rsidRDefault="0026475C" w:rsidP="0026475C">
            <w:pPr>
              <w:jc w:val="center"/>
              <w:rPr>
                <w:sz w:val="14"/>
                <w:szCs w:val="14"/>
              </w:rPr>
            </w:pPr>
            <w:r w:rsidRPr="0026475C">
              <w:rPr>
                <w:sz w:val="14"/>
                <w:szCs w:val="14"/>
              </w:rPr>
              <w:t>0,000</w:t>
            </w:r>
          </w:p>
        </w:tc>
      </w:tr>
      <w:tr w:rsidR="0026475C" w:rsidRPr="0026475C" w14:paraId="720EBBC9"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6EE99422" w14:textId="77777777" w:rsidR="0026475C" w:rsidRPr="0026475C" w:rsidRDefault="0026475C" w:rsidP="0026475C">
            <w:pPr>
              <w:jc w:val="center"/>
              <w:rPr>
                <w:sz w:val="14"/>
                <w:szCs w:val="14"/>
              </w:rPr>
            </w:pPr>
            <w:r w:rsidRPr="0026475C">
              <w:rPr>
                <w:sz w:val="14"/>
                <w:szCs w:val="14"/>
              </w:rPr>
              <w:t>17.21</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11E4C721" w14:textId="77777777" w:rsidR="0026475C" w:rsidRPr="0026475C" w:rsidRDefault="0026475C" w:rsidP="0026475C">
            <w:pPr>
              <w:jc w:val="right"/>
              <w:rPr>
                <w:sz w:val="14"/>
                <w:szCs w:val="14"/>
              </w:rPr>
            </w:pPr>
            <w:r w:rsidRPr="0026475C">
              <w:rPr>
                <w:sz w:val="14"/>
                <w:szCs w:val="14"/>
              </w:rPr>
              <w:t>«Территориальная сетевая организация «Сибирь» ООО (ИНН 4205282579)</w:t>
            </w:r>
          </w:p>
        </w:tc>
        <w:tc>
          <w:tcPr>
            <w:tcW w:w="216" w:type="pct"/>
            <w:tcBorders>
              <w:top w:val="nil"/>
              <w:left w:val="nil"/>
              <w:bottom w:val="single" w:sz="4" w:space="0" w:color="auto"/>
              <w:right w:val="single" w:sz="8" w:space="0" w:color="auto"/>
            </w:tcBorders>
            <w:shd w:val="clear" w:color="auto" w:fill="auto"/>
            <w:vAlign w:val="center"/>
            <w:hideMark/>
          </w:tcPr>
          <w:p w14:paraId="10B7EA53"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7AA52181"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C034A4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545356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B1D647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1A3F2BC"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9A3F76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25713D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1A10EC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ABFA7F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59B0B10"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08045356"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8FDBAA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8EE32D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52064D3"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56C8D7E1" w14:textId="77777777" w:rsidR="0026475C" w:rsidRPr="0026475C" w:rsidRDefault="0026475C" w:rsidP="0026475C">
            <w:pPr>
              <w:jc w:val="center"/>
              <w:rPr>
                <w:sz w:val="14"/>
                <w:szCs w:val="14"/>
              </w:rPr>
            </w:pPr>
            <w:r w:rsidRPr="0026475C">
              <w:rPr>
                <w:sz w:val="14"/>
                <w:szCs w:val="14"/>
              </w:rPr>
              <w:t>0,000</w:t>
            </w:r>
          </w:p>
        </w:tc>
      </w:tr>
      <w:tr w:rsidR="0026475C" w:rsidRPr="0026475C" w14:paraId="42447535"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3A47012F" w14:textId="77777777" w:rsidR="0026475C" w:rsidRPr="0026475C" w:rsidRDefault="0026475C" w:rsidP="0026475C">
            <w:pPr>
              <w:jc w:val="center"/>
              <w:rPr>
                <w:sz w:val="14"/>
                <w:szCs w:val="14"/>
              </w:rPr>
            </w:pPr>
            <w:r w:rsidRPr="0026475C">
              <w:rPr>
                <w:sz w:val="14"/>
                <w:szCs w:val="14"/>
              </w:rPr>
              <w:t>17.22</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510548F5" w14:textId="77777777" w:rsidR="0026475C" w:rsidRPr="0026475C" w:rsidRDefault="0026475C" w:rsidP="0026475C">
            <w:pPr>
              <w:jc w:val="right"/>
              <w:rPr>
                <w:sz w:val="14"/>
                <w:szCs w:val="14"/>
              </w:rPr>
            </w:pPr>
            <w:r w:rsidRPr="0026475C">
              <w:rPr>
                <w:sz w:val="14"/>
                <w:szCs w:val="14"/>
              </w:rPr>
              <w:t>«Трансхимэнерго» ООО (ИНН 4205220893)</w:t>
            </w:r>
          </w:p>
        </w:tc>
        <w:tc>
          <w:tcPr>
            <w:tcW w:w="216" w:type="pct"/>
            <w:tcBorders>
              <w:top w:val="nil"/>
              <w:left w:val="nil"/>
              <w:bottom w:val="single" w:sz="4" w:space="0" w:color="auto"/>
              <w:right w:val="single" w:sz="8" w:space="0" w:color="auto"/>
            </w:tcBorders>
            <w:shd w:val="clear" w:color="auto" w:fill="auto"/>
            <w:vAlign w:val="center"/>
            <w:hideMark/>
          </w:tcPr>
          <w:p w14:paraId="52CCB386"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120FF15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8A9C83C"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473596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83A63D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4315269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1D774A6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46D099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615889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63272063"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F1273F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1F8C50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2FAC14E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7A9EC6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4CE018FE"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4C2BAACE" w14:textId="77777777" w:rsidR="0026475C" w:rsidRPr="0026475C" w:rsidRDefault="0026475C" w:rsidP="0026475C">
            <w:pPr>
              <w:jc w:val="center"/>
              <w:rPr>
                <w:sz w:val="14"/>
                <w:szCs w:val="14"/>
              </w:rPr>
            </w:pPr>
            <w:r w:rsidRPr="0026475C">
              <w:rPr>
                <w:sz w:val="14"/>
                <w:szCs w:val="14"/>
              </w:rPr>
              <w:t>0,000</w:t>
            </w:r>
          </w:p>
        </w:tc>
      </w:tr>
      <w:tr w:rsidR="0026475C" w:rsidRPr="0026475C" w14:paraId="79671DCA"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75139F6" w14:textId="77777777" w:rsidR="0026475C" w:rsidRPr="0026475C" w:rsidRDefault="0026475C" w:rsidP="0026475C">
            <w:pPr>
              <w:jc w:val="center"/>
              <w:rPr>
                <w:sz w:val="14"/>
                <w:szCs w:val="14"/>
              </w:rPr>
            </w:pPr>
            <w:r w:rsidRPr="0026475C">
              <w:rPr>
                <w:sz w:val="14"/>
                <w:szCs w:val="14"/>
              </w:rPr>
              <w:t>17.23</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22965B0" w14:textId="77777777" w:rsidR="0026475C" w:rsidRPr="0026475C" w:rsidRDefault="0026475C" w:rsidP="0026475C">
            <w:pPr>
              <w:jc w:val="right"/>
              <w:rPr>
                <w:sz w:val="14"/>
                <w:szCs w:val="14"/>
              </w:rPr>
            </w:pPr>
            <w:r w:rsidRPr="0026475C">
              <w:rPr>
                <w:sz w:val="14"/>
                <w:szCs w:val="14"/>
              </w:rPr>
              <w:t>«Электросеть» АО (ИНН 7714734225)</w:t>
            </w:r>
          </w:p>
        </w:tc>
        <w:tc>
          <w:tcPr>
            <w:tcW w:w="216" w:type="pct"/>
            <w:tcBorders>
              <w:top w:val="nil"/>
              <w:left w:val="nil"/>
              <w:bottom w:val="single" w:sz="4" w:space="0" w:color="auto"/>
              <w:right w:val="single" w:sz="8" w:space="0" w:color="auto"/>
            </w:tcBorders>
            <w:shd w:val="clear" w:color="auto" w:fill="auto"/>
            <w:vAlign w:val="center"/>
            <w:hideMark/>
          </w:tcPr>
          <w:p w14:paraId="692EEA2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47DAA700" w14:textId="77777777" w:rsidR="0026475C" w:rsidRPr="0026475C" w:rsidRDefault="0026475C" w:rsidP="0026475C">
            <w:pPr>
              <w:jc w:val="center"/>
              <w:rPr>
                <w:sz w:val="14"/>
                <w:szCs w:val="14"/>
              </w:rPr>
            </w:pPr>
            <w:r w:rsidRPr="0026475C">
              <w:rPr>
                <w:sz w:val="14"/>
                <w:szCs w:val="14"/>
              </w:rPr>
              <w:t>-9,185</w:t>
            </w:r>
          </w:p>
        </w:tc>
        <w:tc>
          <w:tcPr>
            <w:tcW w:w="222" w:type="pct"/>
            <w:tcBorders>
              <w:top w:val="nil"/>
              <w:left w:val="nil"/>
              <w:bottom w:val="single" w:sz="4" w:space="0" w:color="auto"/>
              <w:right w:val="single" w:sz="8" w:space="0" w:color="auto"/>
            </w:tcBorders>
            <w:shd w:val="clear" w:color="auto" w:fill="auto"/>
            <w:vAlign w:val="center"/>
            <w:hideMark/>
          </w:tcPr>
          <w:p w14:paraId="2A457EF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725C7D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F715137"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9455BFD" w14:textId="77777777" w:rsidR="0026475C" w:rsidRPr="0026475C" w:rsidRDefault="0026475C" w:rsidP="0026475C">
            <w:pPr>
              <w:jc w:val="center"/>
              <w:rPr>
                <w:sz w:val="14"/>
                <w:szCs w:val="14"/>
              </w:rPr>
            </w:pPr>
            <w:r w:rsidRPr="0026475C">
              <w:rPr>
                <w:sz w:val="14"/>
                <w:szCs w:val="14"/>
              </w:rPr>
              <w:t>-9,185</w:t>
            </w:r>
          </w:p>
        </w:tc>
        <w:tc>
          <w:tcPr>
            <w:tcW w:w="223" w:type="pct"/>
            <w:tcBorders>
              <w:top w:val="nil"/>
              <w:left w:val="nil"/>
              <w:bottom w:val="single" w:sz="4" w:space="0" w:color="auto"/>
              <w:right w:val="single" w:sz="8" w:space="0" w:color="auto"/>
            </w:tcBorders>
            <w:shd w:val="clear" w:color="auto" w:fill="auto"/>
            <w:vAlign w:val="center"/>
            <w:hideMark/>
          </w:tcPr>
          <w:p w14:paraId="44E6A472" w14:textId="77777777" w:rsidR="0026475C" w:rsidRPr="0026475C" w:rsidRDefault="0026475C" w:rsidP="0026475C">
            <w:pPr>
              <w:jc w:val="center"/>
              <w:rPr>
                <w:sz w:val="14"/>
                <w:szCs w:val="14"/>
              </w:rPr>
            </w:pPr>
            <w:r w:rsidRPr="0026475C">
              <w:rPr>
                <w:sz w:val="14"/>
                <w:szCs w:val="14"/>
              </w:rPr>
              <w:t>-8,423</w:t>
            </w:r>
          </w:p>
        </w:tc>
        <w:tc>
          <w:tcPr>
            <w:tcW w:w="222" w:type="pct"/>
            <w:tcBorders>
              <w:top w:val="nil"/>
              <w:left w:val="nil"/>
              <w:bottom w:val="single" w:sz="4" w:space="0" w:color="auto"/>
              <w:right w:val="single" w:sz="8" w:space="0" w:color="auto"/>
            </w:tcBorders>
            <w:shd w:val="clear" w:color="auto" w:fill="auto"/>
            <w:vAlign w:val="center"/>
            <w:hideMark/>
          </w:tcPr>
          <w:p w14:paraId="5F3F715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FEC253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15BBC0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7749B368" w14:textId="77777777" w:rsidR="0026475C" w:rsidRPr="0026475C" w:rsidRDefault="0026475C" w:rsidP="0026475C">
            <w:pPr>
              <w:jc w:val="center"/>
              <w:rPr>
                <w:sz w:val="14"/>
                <w:szCs w:val="14"/>
              </w:rPr>
            </w:pPr>
            <w:r w:rsidRPr="0026475C">
              <w:rPr>
                <w:sz w:val="14"/>
                <w:szCs w:val="14"/>
              </w:rPr>
              <w:t>-8,423</w:t>
            </w:r>
          </w:p>
        </w:tc>
        <w:tc>
          <w:tcPr>
            <w:tcW w:w="223" w:type="pct"/>
            <w:tcBorders>
              <w:top w:val="nil"/>
              <w:left w:val="nil"/>
              <w:bottom w:val="single" w:sz="4" w:space="0" w:color="auto"/>
              <w:right w:val="single" w:sz="8" w:space="0" w:color="auto"/>
            </w:tcBorders>
            <w:shd w:val="clear" w:color="000000" w:fill="FFFFFF"/>
            <w:vAlign w:val="center"/>
            <w:hideMark/>
          </w:tcPr>
          <w:p w14:paraId="61748C93" w14:textId="77777777" w:rsidR="0026475C" w:rsidRPr="0026475C" w:rsidRDefault="0026475C" w:rsidP="0026475C">
            <w:pPr>
              <w:jc w:val="center"/>
              <w:rPr>
                <w:sz w:val="14"/>
                <w:szCs w:val="14"/>
              </w:rPr>
            </w:pPr>
            <w:r w:rsidRPr="0026475C">
              <w:rPr>
                <w:sz w:val="14"/>
                <w:szCs w:val="14"/>
              </w:rPr>
              <w:t>-8,804</w:t>
            </w:r>
          </w:p>
        </w:tc>
        <w:tc>
          <w:tcPr>
            <w:tcW w:w="222" w:type="pct"/>
            <w:tcBorders>
              <w:top w:val="nil"/>
              <w:left w:val="nil"/>
              <w:bottom w:val="single" w:sz="4" w:space="0" w:color="auto"/>
              <w:right w:val="single" w:sz="8" w:space="0" w:color="auto"/>
            </w:tcBorders>
            <w:shd w:val="clear" w:color="000000" w:fill="FFFFFF"/>
            <w:vAlign w:val="center"/>
            <w:hideMark/>
          </w:tcPr>
          <w:p w14:paraId="4F41BD8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81144A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984901E"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2D999EA0" w14:textId="77777777" w:rsidR="0026475C" w:rsidRPr="0026475C" w:rsidRDefault="0026475C" w:rsidP="0026475C">
            <w:pPr>
              <w:jc w:val="center"/>
              <w:rPr>
                <w:sz w:val="14"/>
                <w:szCs w:val="14"/>
              </w:rPr>
            </w:pPr>
            <w:r w:rsidRPr="0026475C">
              <w:rPr>
                <w:sz w:val="14"/>
                <w:szCs w:val="14"/>
              </w:rPr>
              <w:t>-8,804</w:t>
            </w:r>
          </w:p>
        </w:tc>
      </w:tr>
      <w:tr w:rsidR="0026475C" w:rsidRPr="0026475C" w14:paraId="335ED924"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03EEBB08" w14:textId="77777777" w:rsidR="0026475C" w:rsidRPr="0026475C" w:rsidRDefault="0026475C" w:rsidP="0026475C">
            <w:pPr>
              <w:jc w:val="center"/>
              <w:rPr>
                <w:sz w:val="14"/>
                <w:szCs w:val="14"/>
              </w:rPr>
            </w:pPr>
            <w:r w:rsidRPr="0026475C">
              <w:rPr>
                <w:sz w:val="14"/>
                <w:szCs w:val="14"/>
              </w:rPr>
              <w:t>17.24</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7889E411" w14:textId="77777777" w:rsidR="0026475C" w:rsidRPr="0026475C" w:rsidRDefault="0026475C" w:rsidP="0026475C">
            <w:pPr>
              <w:jc w:val="right"/>
              <w:rPr>
                <w:sz w:val="14"/>
                <w:szCs w:val="14"/>
              </w:rPr>
            </w:pPr>
            <w:r w:rsidRPr="0026475C">
              <w:rPr>
                <w:sz w:val="14"/>
                <w:szCs w:val="14"/>
              </w:rPr>
              <w:t>«Электросетьсервис» ООО (ИНН 4223057103)</w:t>
            </w:r>
          </w:p>
        </w:tc>
        <w:tc>
          <w:tcPr>
            <w:tcW w:w="216" w:type="pct"/>
            <w:tcBorders>
              <w:top w:val="nil"/>
              <w:left w:val="nil"/>
              <w:bottom w:val="single" w:sz="4" w:space="0" w:color="auto"/>
              <w:right w:val="single" w:sz="8" w:space="0" w:color="auto"/>
            </w:tcBorders>
            <w:shd w:val="clear" w:color="auto" w:fill="auto"/>
            <w:vAlign w:val="center"/>
            <w:hideMark/>
          </w:tcPr>
          <w:p w14:paraId="5CFF48ED"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489D838A"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DCC1DF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AA7A9CF"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0D2A52CD"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2BB74BD4"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31E4D73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332017B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13B9C8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6F1C6D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5465ABB9"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5B79C9F2"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A453EC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7D86276A"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EA30685"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6F3DDD47" w14:textId="77777777" w:rsidR="0026475C" w:rsidRPr="0026475C" w:rsidRDefault="0026475C" w:rsidP="0026475C">
            <w:pPr>
              <w:jc w:val="center"/>
              <w:rPr>
                <w:sz w:val="14"/>
                <w:szCs w:val="14"/>
              </w:rPr>
            </w:pPr>
            <w:r w:rsidRPr="0026475C">
              <w:rPr>
                <w:sz w:val="14"/>
                <w:szCs w:val="14"/>
              </w:rPr>
              <w:t>0,000</w:t>
            </w:r>
          </w:p>
        </w:tc>
      </w:tr>
      <w:tr w:rsidR="0026475C" w:rsidRPr="0026475C" w14:paraId="408F1D76" w14:textId="77777777" w:rsidTr="009734C9">
        <w:trPr>
          <w:trHeight w:val="20"/>
        </w:trPr>
        <w:tc>
          <w:tcPr>
            <w:tcW w:w="177" w:type="pct"/>
            <w:tcBorders>
              <w:top w:val="nil"/>
              <w:left w:val="single" w:sz="8" w:space="0" w:color="auto"/>
              <w:bottom w:val="single" w:sz="4" w:space="0" w:color="auto"/>
              <w:right w:val="nil"/>
            </w:tcBorders>
            <w:shd w:val="clear" w:color="auto" w:fill="auto"/>
            <w:vAlign w:val="center"/>
            <w:hideMark/>
          </w:tcPr>
          <w:p w14:paraId="58BD06BB" w14:textId="77777777" w:rsidR="0026475C" w:rsidRPr="0026475C" w:rsidRDefault="0026475C" w:rsidP="0026475C">
            <w:pPr>
              <w:jc w:val="center"/>
              <w:rPr>
                <w:sz w:val="14"/>
                <w:szCs w:val="14"/>
              </w:rPr>
            </w:pPr>
            <w:r w:rsidRPr="0026475C">
              <w:rPr>
                <w:sz w:val="14"/>
                <w:szCs w:val="14"/>
              </w:rPr>
              <w:t>17.25</w:t>
            </w:r>
          </w:p>
        </w:tc>
        <w:tc>
          <w:tcPr>
            <w:tcW w:w="1215" w:type="pct"/>
            <w:tcBorders>
              <w:top w:val="nil"/>
              <w:left w:val="single" w:sz="8" w:space="0" w:color="auto"/>
              <w:bottom w:val="single" w:sz="4" w:space="0" w:color="auto"/>
              <w:right w:val="single" w:sz="8" w:space="0" w:color="auto"/>
            </w:tcBorders>
            <w:shd w:val="clear" w:color="auto" w:fill="auto"/>
            <w:vAlign w:val="center"/>
            <w:hideMark/>
          </w:tcPr>
          <w:p w14:paraId="66B806CD" w14:textId="77777777" w:rsidR="0026475C" w:rsidRPr="0026475C" w:rsidRDefault="0026475C" w:rsidP="0026475C">
            <w:pPr>
              <w:jc w:val="right"/>
              <w:rPr>
                <w:sz w:val="14"/>
                <w:szCs w:val="14"/>
              </w:rPr>
            </w:pPr>
            <w:r w:rsidRPr="0026475C">
              <w:rPr>
                <w:sz w:val="14"/>
                <w:szCs w:val="14"/>
              </w:rPr>
              <w:t>«ЭнергоПаритет» ООО (ИНН 4205262491)</w:t>
            </w:r>
          </w:p>
        </w:tc>
        <w:tc>
          <w:tcPr>
            <w:tcW w:w="216" w:type="pct"/>
            <w:tcBorders>
              <w:top w:val="nil"/>
              <w:left w:val="nil"/>
              <w:bottom w:val="single" w:sz="4" w:space="0" w:color="auto"/>
              <w:right w:val="single" w:sz="8" w:space="0" w:color="auto"/>
            </w:tcBorders>
            <w:shd w:val="clear" w:color="auto" w:fill="auto"/>
            <w:vAlign w:val="center"/>
            <w:hideMark/>
          </w:tcPr>
          <w:p w14:paraId="3CE9E2A1"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4" w:space="0" w:color="auto"/>
              <w:right w:val="single" w:sz="8" w:space="0" w:color="auto"/>
            </w:tcBorders>
            <w:shd w:val="clear" w:color="auto" w:fill="auto"/>
            <w:vAlign w:val="center"/>
            <w:hideMark/>
          </w:tcPr>
          <w:p w14:paraId="73A8138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12010D9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D73FA1B"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754EAEE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697DC1B"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6AE3E713"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4424B9F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500002F0"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auto" w:fill="auto"/>
            <w:vAlign w:val="center"/>
            <w:hideMark/>
          </w:tcPr>
          <w:p w14:paraId="2B7D9DD6"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auto" w:fill="auto"/>
            <w:vAlign w:val="center"/>
            <w:hideMark/>
          </w:tcPr>
          <w:p w14:paraId="0D1CDCC2"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274DB2EE"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4" w:space="0" w:color="auto"/>
              <w:right w:val="single" w:sz="8" w:space="0" w:color="auto"/>
            </w:tcBorders>
            <w:shd w:val="clear" w:color="000000" w:fill="FFFFFF"/>
            <w:vAlign w:val="center"/>
            <w:hideMark/>
          </w:tcPr>
          <w:p w14:paraId="6AD60DA1"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30D5CA08"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4" w:space="0" w:color="auto"/>
              <w:right w:val="single" w:sz="8" w:space="0" w:color="auto"/>
            </w:tcBorders>
            <w:shd w:val="clear" w:color="000000" w:fill="FFFFFF"/>
            <w:vAlign w:val="center"/>
            <w:hideMark/>
          </w:tcPr>
          <w:p w14:paraId="14B46828"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4" w:space="0" w:color="auto"/>
              <w:right w:val="single" w:sz="8" w:space="0" w:color="auto"/>
            </w:tcBorders>
            <w:shd w:val="clear" w:color="auto" w:fill="auto"/>
            <w:vAlign w:val="center"/>
            <w:hideMark/>
          </w:tcPr>
          <w:p w14:paraId="680C7270" w14:textId="77777777" w:rsidR="0026475C" w:rsidRPr="0026475C" w:rsidRDefault="0026475C" w:rsidP="0026475C">
            <w:pPr>
              <w:jc w:val="center"/>
              <w:rPr>
                <w:sz w:val="14"/>
                <w:szCs w:val="14"/>
              </w:rPr>
            </w:pPr>
            <w:r w:rsidRPr="0026475C">
              <w:rPr>
                <w:sz w:val="14"/>
                <w:szCs w:val="14"/>
              </w:rPr>
              <w:t>0,000</w:t>
            </w:r>
          </w:p>
        </w:tc>
      </w:tr>
      <w:tr w:rsidR="0026475C" w:rsidRPr="0026475C" w14:paraId="662A784D" w14:textId="77777777" w:rsidTr="009734C9">
        <w:trPr>
          <w:trHeight w:val="20"/>
        </w:trPr>
        <w:tc>
          <w:tcPr>
            <w:tcW w:w="177" w:type="pct"/>
            <w:tcBorders>
              <w:top w:val="nil"/>
              <w:left w:val="single" w:sz="8" w:space="0" w:color="auto"/>
              <w:bottom w:val="single" w:sz="8" w:space="0" w:color="auto"/>
              <w:right w:val="nil"/>
            </w:tcBorders>
            <w:shd w:val="clear" w:color="auto" w:fill="auto"/>
            <w:vAlign w:val="center"/>
            <w:hideMark/>
          </w:tcPr>
          <w:p w14:paraId="4D6A0B7D" w14:textId="77777777" w:rsidR="0026475C" w:rsidRPr="0026475C" w:rsidRDefault="0026475C" w:rsidP="0026475C">
            <w:pPr>
              <w:jc w:val="center"/>
              <w:rPr>
                <w:sz w:val="14"/>
                <w:szCs w:val="14"/>
              </w:rPr>
            </w:pPr>
            <w:r w:rsidRPr="0026475C">
              <w:rPr>
                <w:sz w:val="14"/>
                <w:szCs w:val="14"/>
              </w:rPr>
              <w:t>17.26</w:t>
            </w:r>
          </w:p>
        </w:tc>
        <w:tc>
          <w:tcPr>
            <w:tcW w:w="1215" w:type="pct"/>
            <w:tcBorders>
              <w:top w:val="nil"/>
              <w:left w:val="single" w:sz="8" w:space="0" w:color="auto"/>
              <w:bottom w:val="single" w:sz="8" w:space="0" w:color="auto"/>
              <w:right w:val="single" w:sz="8" w:space="0" w:color="auto"/>
            </w:tcBorders>
            <w:shd w:val="clear" w:color="auto" w:fill="auto"/>
            <w:vAlign w:val="center"/>
            <w:hideMark/>
          </w:tcPr>
          <w:p w14:paraId="78478928" w14:textId="77777777" w:rsidR="0026475C" w:rsidRPr="0026475C" w:rsidRDefault="0026475C" w:rsidP="0026475C">
            <w:pPr>
              <w:jc w:val="right"/>
              <w:rPr>
                <w:sz w:val="14"/>
                <w:szCs w:val="14"/>
              </w:rPr>
            </w:pPr>
            <w:r w:rsidRPr="0026475C">
              <w:rPr>
                <w:sz w:val="14"/>
                <w:szCs w:val="14"/>
              </w:rPr>
              <w:t>«Энергосервис» ООО (ИНН 4212038927)</w:t>
            </w:r>
          </w:p>
        </w:tc>
        <w:tc>
          <w:tcPr>
            <w:tcW w:w="216" w:type="pct"/>
            <w:tcBorders>
              <w:top w:val="nil"/>
              <w:left w:val="nil"/>
              <w:bottom w:val="single" w:sz="8" w:space="0" w:color="auto"/>
              <w:right w:val="single" w:sz="8" w:space="0" w:color="auto"/>
            </w:tcBorders>
            <w:shd w:val="clear" w:color="auto" w:fill="auto"/>
            <w:vAlign w:val="center"/>
            <w:hideMark/>
          </w:tcPr>
          <w:p w14:paraId="6B65C00F" w14:textId="77777777" w:rsidR="0026475C" w:rsidRPr="0026475C" w:rsidRDefault="0026475C" w:rsidP="0026475C">
            <w:pPr>
              <w:jc w:val="center"/>
              <w:rPr>
                <w:sz w:val="14"/>
                <w:szCs w:val="14"/>
              </w:rPr>
            </w:pPr>
            <w:r w:rsidRPr="0026475C">
              <w:rPr>
                <w:sz w:val="14"/>
                <w:szCs w:val="14"/>
              </w:rPr>
              <w:t>МВт</w:t>
            </w:r>
          </w:p>
        </w:tc>
        <w:tc>
          <w:tcPr>
            <w:tcW w:w="223" w:type="pct"/>
            <w:tcBorders>
              <w:top w:val="nil"/>
              <w:left w:val="nil"/>
              <w:bottom w:val="single" w:sz="8" w:space="0" w:color="auto"/>
              <w:right w:val="single" w:sz="8" w:space="0" w:color="auto"/>
            </w:tcBorders>
            <w:shd w:val="clear" w:color="auto" w:fill="auto"/>
            <w:vAlign w:val="center"/>
            <w:hideMark/>
          </w:tcPr>
          <w:p w14:paraId="3985FB7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auto" w:fill="auto"/>
            <w:vAlign w:val="center"/>
            <w:hideMark/>
          </w:tcPr>
          <w:p w14:paraId="640C82A8" w14:textId="77777777" w:rsidR="0026475C" w:rsidRPr="0026475C" w:rsidRDefault="0026475C" w:rsidP="0026475C">
            <w:pPr>
              <w:jc w:val="center"/>
              <w:rPr>
                <w:sz w:val="14"/>
                <w:szCs w:val="14"/>
              </w:rPr>
            </w:pPr>
            <w:r w:rsidRPr="0026475C">
              <w:rPr>
                <w:sz w:val="14"/>
                <w:szCs w:val="14"/>
              </w:rPr>
              <w:t>-6,180</w:t>
            </w:r>
          </w:p>
        </w:tc>
        <w:tc>
          <w:tcPr>
            <w:tcW w:w="222" w:type="pct"/>
            <w:tcBorders>
              <w:top w:val="nil"/>
              <w:left w:val="nil"/>
              <w:bottom w:val="single" w:sz="8" w:space="0" w:color="auto"/>
              <w:right w:val="single" w:sz="8" w:space="0" w:color="auto"/>
            </w:tcBorders>
            <w:shd w:val="clear" w:color="auto" w:fill="auto"/>
            <w:vAlign w:val="center"/>
            <w:hideMark/>
          </w:tcPr>
          <w:p w14:paraId="4EFD47FD"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auto" w:fill="auto"/>
            <w:vAlign w:val="center"/>
            <w:hideMark/>
          </w:tcPr>
          <w:p w14:paraId="65BF9065"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8" w:space="0" w:color="auto"/>
              <w:right w:val="single" w:sz="8" w:space="0" w:color="auto"/>
            </w:tcBorders>
            <w:shd w:val="clear" w:color="auto" w:fill="auto"/>
            <w:vAlign w:val="center"/>
            <w:hideMark/>
          </w:tcPr>
          <w:p w14:paraId="01136A95" w14:textId="77777777" w:rsidR="0026475C" w:rsidRPr="0026475C" w:rsidRDefault="0026475C" w:rsidP="0026475C">
            <w:pPr>
              <w:jc w:val="center"/>
              <w:rPr>
                <w:sz w:val="14"/>
                <w:szCs w:val="14"/>
              </w:rPr>
            </w:pPr>
            <w:r w:rsidRPr="0026475C">
              <w:rPr>
                <w:sz w:val="14"/>
                <w:szCs w:val="14"/>
              </w:rPr>
              <w:t>-6,180</w:t>
            </w:r>
          </w:p>
        </w:tc>
        <w:tc>
          <w:tcPr>
            <w:tcW w:w="223" w:type="pct"/>
            <w:tcBorders>
              <w:top w:val="nil"/>
              <w:left w:val="nil"/>
              <w:bottom w:val="single" w:sz="8" w:space="0" w:color="auto"/>
              <w:right w:val="single" w:sz="8" w:space="0" w:color="auto"/>
            </w:tcBorders>
            <w:shd w:val="clear" w:color="auto" w:fill="auto"/>
            <w:vAlign w:val="center"/>
            <w:hideMark/>
          </w:tcPr>
          <w:p w14:paraId="60EC7B37"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auto" w:fill="auto"/>
            <w:vAlign w:val="center"/>
            <w:hideMark/>
          </w:tcPr>
          <w:p w14:paraId="6B3FE9CF" w14:textId="77777777" w:rsidR="0026475C" w:rsidRPr="0026475C" w:rsidRDefault="0026475C" w:rsidP="0026475C">
            <w:pPr>
              <w:jc w:val="center"/>
              <w:rPr>
                <w:sz w:val="14"/>
                <w:szCs w:val="14"/>
              </w:rPr>
            </w:pPr>
            <w:r w:rsidRPr="0026475C">
              <w:rPr>
                <w:sz w:val="14"/>
                <w:szCs w:val="14"/>
              </w:rPr>
              <w:t>-5,752</w:t>
            </w:r>
          </w:p>
        </w:tc>
        <w:tc>
          <w:tcPr>
            <w:tcW w:w="222" w:type="pct"/>
            <w:tcBorders>
              <w:top w:val="nil"/>
              <w:left w:val="nil"/>
              <w:bottom w:val="single" w:sz="8" w:space="0" w:color="auto"/>
              <w:right w:val="single" w:sz="8" w:space="0" w:color="auto"/>
            </w:tcBorders>
            <w:shd w:val="clear" w:color="auto" w:fill="auto"/>
            <w:vAlign w:val="center"/>
            <w:hideMark/>
          </w:tcPr>
          <w:p w14:paraId="0DF9A708"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auto" w:fill="auto"/>
            <w:vAlign w:val="center"/>
            <w:hideMark/>
          </w:tcPr>
          <w:p w14:paraId="3D89A90F"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8" w:space="0" w:color="auto"/>
              <w:right w:val="single" w:sz="8" w:space="0" w:color="auto"/>
            </w:tcBorders>
            <w:shd w:val="clear" w:color="auto" w:fill="auto"/>
            <w:vAlign w:val="center"/>
            <w:hideMark/>
          </w:tcPr>
          <w:p w14:paraId="65278568" w14:textId="77777777" w:rsidR="0026475C" w:rsidRPr="0026475C" w:rsidRDefault="0026475C" w:rsidP="0026475C">
            <w:pPr>
              <w:jc w:val="center"/>
              <w:rPr>
                <w:sz w:val="14"/>
                <w:szCs w:val="14"/>
              </w:rPr>
            </w:pPr>
            <w:r w:rsidRPr="0026475C">
              <w:rPr>
                <w:sz w:val="14"/>
                <w:szCs w:val="14"/>
              </w:rPr>
              <w:t>-5,752</w:t>
            </w:r>
          </w:p>
        </w:tc>
        <w:tc>
          <w:tcPr>
            <w:tcW w:w="223" w:type="pct"/>
            <w:tcBorders>
              <w:top w:val="nil"/>
              <w:left w:val="nil"/>
              <w:bottom w:val="single" w:sz="8" w:space="0" w:color="auto"/>
              <w:right w:val="single" w:sz="8" w:space="0" w:color="auto"/>
            </w:tcBorders>
            <w:shd w:val="clear" w:color="000000" w:fill="FFFFFF"/>
            <w:vAlign w:val="center"/>
            <w:hideMark/>
          </w:tcPr>
          <w:p w14:paraId="3835C245" w14:textId="77777777" w:rsidR="0026475C" w:rsidRPr="0026475C" w:rsidRDefault="0026475C" w:rsidP="0026475C">
            <w:pPr>
              <w:jc w:val="center"/>
              <w:rPr>
                <w:sz w:val="14"/>
                <w:szCs w:val="14"/>
              </w:rPr>
            </w:pPr>
            <w:r w:rsidRPr="0026475C">
              <w:rPr>
                <w:sz w:val="14"/>
                <w:szCs w:val="14"/>
              </w:rPr>
              <w:t>0,000</w:t>
            </w:r>
          </w:p>
        </w:tc>
        <w:tc>
          <w:tcPr>
            <w:tcW w:w="222" w:type="pct"/>
            <w:tcBorders>
              <w:top w:val="nil"/>
              <w:left w:val="nil"/>
              <w:bottom w:val="single" w:sz="8" w:space="0" w:color="auto"/>
              <w:right w:val="single" w:sz="8" w:space="0" w:color="auto"/>
            </w:tcBorders>
            <w:shd w:val="clear" w:color="000000" w:fill="FFFFFF"/>
            <w:vAlign w:val="center"/>
            <w:hideMark/>
          </w:tcPr>
          <w:p w14:paraId="016AA298" w14:textId="77777777" w:rsidR="0026475C" w:rsidRPr="0026475C" w:rsidRDefault="0026475C" w:rsidP="0026475C">
            <w:pPr>
              <w:jc w:val="center"/>
              <w:rPr>
                <w:sz w:val="14"/>
                <w:szCs w:val="14"/>
              </w:rPr>
            </w:pPr>
            <w:r w:rsidRPr="0026475C">
              <w:rPr>
                <w:sz w:val="14"/>
                <w:szCs w:val="14"/>
              </w:rPr>
              <w:t>-5,966</w:t>
            </w:r>
          </w:p>
        </w:tc>
        <w:tc>
          <w:tcPr>
            <w:tcW w:w="223" w:type="pct"/>
            <w:tcBorders>
              <w:top w:val="nil"/>
              <w:left w:val="nil"/>
              <w:bottom w:val="single" w:sz="8" w:space="0" w:color="auto"/>
              <w:right w:val="single" w:sz="8" w:space="0" w:color="auto"/>
            </w:tcBorders>
            <w:shd w:val="clear" w:color="000000" w:fill="FFFFFF"/>
            <w:vAlign w:val="center"/>
            <w:hideMark/>
          </w:tcPr>
          <w:p w14:paraId="72EC464E" w14:textId="77777777" w:rsidR="0026475C" w:rsidRPr="0026475C" w:rsidRDefault="0026475C" w:rsidP="0026475C">
            <w:pPr>
              <w:jc w:val="center"/>
              <w:rPr>
                <w:sz w:val="14"/>
                <w:szCs w:val="14"/>
              </w:rPr>
            </w:pPr>
            <w:r w:rsidRPr="0026475C">
              <w:rPr>
                <w:sz w:val="14"/>
                <w:szCs w:val="14"/>
              </w:rPr>
              <w:t>0,000</w:t>
            </w:r>
          </w:p>
        </w:tc>
        <w:tc>
          <w:tcPr>
            <w:tcW w:w="223" w:type="pct"/>
            <w:tcBorders>
              <w:top w:val="nil"/>
              <w:left w:val="nil"/>
              <w:bottom w:val="single" w:sz="8" w:space="0" w:color="auto"/>
              <w:right w:val="single" w:sz="8" w:space="0" w:color="auto"/>
            </w:tcBorders>
            <w:shd w:val="clear" w:color="000000" w:fill="FFFFFF"/>
            <w:vAlign w:val="center"/>
            <w:hideMark/>
          </w:tcPr>
          <w:p w14:paraId="6D521B2A" w14:textId="77777777" w:rsidR="0026475C" w:rsidRPr="0026475C" w:rsidRDefault="0026475C" w:rsidP="0026475C">
            <w:pPr>
              <w:jc w:val="center"/>
              <w:rPr>
                <w:sz w:val="14"/>
                <w:szCs w:val="14"/>
              </w:rPr>
            </w:pPr>
            <w:r w:rsidRPr="0026475C">
              <w:rPr>
                <w:sz w:val="14"/>
                <w:szCs w:val="14"/>
              </w:rPr>
              <w:t>0,000</w:t>
            </w:r>
          </w:p>
        </w:tc>
        <w:tc>
          <w:tcPr>
            <w:tcW w:w="274" w:type="pct"/>
            <w:tcBorders>
              <w:top w:val="nil"/>
              <w:left w:val="nil"/>
              <w:bottom w:val="single" w:sz="8" w:space="0" w:color="auto"/>
              <w:right w:val="single" w:sz="8" w:space="0" w:color="auto"/>
            </w:tcBorders>
            <w:shd w:val="clear" w:color="auto" w:fill="auto"/>
            <w:vAlign w:val="center"/>
            <w:hideMark/>
          </w:tcPr>
          <w:p w14:paraId="01E9172B" w14:textId="77777777" w:rsidR="0026475C" w:rsidRPr="0026475C" w:rsidRDefault="0026475C" w:rsidP="0026475C">
            <w:pPr>
              <w:jc w:val="center"/>
              <w:rPr>
                <w:sz w:val="14"/>
                <w:szCs w:val="14"/>
              </w:rPr>
            </w:pPr>
            <w:r w:rsidRPr="0026475C">
              <w:rPr>
                <w:sz w:val="14"/>
                <w:szCs w:val="14"/>
              </w:rPr>
              <w:t>-5,966</w:t>
            </w:r>
          </w:p>
        </w:tc>
      </w:tr>
    </w:tbl>
    <w:p w14:paraId="06561E36" w14:textId="77777777" w:rsidR="0026475C" w:rsidRPr="0026475C" w:rsidRDefault="0026475C" w:rsidP="0026475C">
      <w:pPr>
        <w:autoSpaceDE w:val="0"/>
        <w:autoSpaceDN w:val="0"/>
        <w:adjustRightInd w:val="0"/>
        <w:ind w:left="-142" w:right="-289" w:firstLine="822"/>
        <w:jc w:val="center"/>
        <w:rPr>
          <w:sz w:val="14"/>
          <w:szCs w:val="14"/>
        </w:rPr>
      </w:pPr>
    </w:p>
    <w:p w14:paraId="30D1A7E1" w14:textId="77777777" w:rsidR="0026475C" w:rsidRPr="0026475C" w:rsidRDefault="0026475C" w:rsidP="0026475C">
      <w:pPr>
        <w:ind w:firstLine="567"/>
        <w:jc w:val="center"/>
        <w:rPr>
          <w:sz w:val="28"/>
          <w:szCs w:val="28"/>
        </w:rPr>
      </w:pPr>
    </w:p>
    <w:p w14:paraId="7622274B" w14:textId="77777777" w:rsidR="0026475C" w:rsidRPr="0026475C" w:rsidRDefault="0026475C" w:rsidP="0026475C">
      <w:pPr>
        <w:keepNext/>
        <w:jc w:val="right"/>
        <w:outlineLvl w:val="0"/>
        <w:rPr>
          <w:sz w:val="28"/>
          <w:szCs w:val="28"/>
        </w:rPr>
      </w:pPr>
    </w:p>
    <w:p w14:paraId="174A702B" w14:textId="77777777" w:rsidR="0026475C" w:rsidRPr="0026475C" w:rsidRDefault="0026475C" w:rsidP="0026475C">
      <w:pPr>
        <w:keepNext/>
        <w:jc w:val="right"/>
        <w:outlineLvl w:val="0"/>
        <w:rPr>
          <w:sz w:val="28"/>
          <w:szCs w:val="28"/>
        </w:rPr>
      </w:pPr>
    </w:p>
    <w:p w14:paraId="1DBDE848" w14:textId="77777777" w:rsidR="0026475C" w:rsidRPr="0026475C" w:rsidRDefault="0026475C" w:rsidP="0026475C">
      <w:pPr>
        <w:keepNext/>
        <w:jc w:val="right"/>
        <w:outlineLvl w:val="0"/>
        <w:rPr>
          <w:sz w:val="28"/>
          <w:szCs w:val="28"/>
        </w:rPr>
      </w:pPr>
    </w:p>
    <w:p w14:paraId="1984D0A6" w14:textId="77777777" w:rsidR="0026475C" w:rsidRPr="0026475C" w:rsidRDefault="0026475C" w:rsidP="0026475C">
      <w:pPr>
        <w:keepNext/>
        <w:jc w:val="right"/>
        <w:outlineLvl w:val="0"/>
        <w:rPr>
          <w:sz w:val="28"/>
          <w:szCs w:val="28"/>
        </w:rPr>
      </w:pPr>
    </w:p>
    <w:p w14:paraId="17453684" w14:textId="77777777" w:rsidR="0026475C" w:rsidRPr="0026475C" w:rsidRDefault="0026475C" w:rsidP="0026475C">
      <w:pPr>
        <w:keepNext/>
        <w:jc w:val="right"/>
        <w:outlineLvl w:val="0"/>
        <w:rPr>
          <w:sz w:val="28"/>
          <w:szCs w:val="28"/>
        </w:rPr>
      </w:pPr>
    </w:p>
    <w:p w14:paraId="554920FF" w14:textId="77777777" w:rsidR="0026475C" w:rsidRPr="0026475C" w:rsidRDefault="0026475C" w:rsidP="0026475C">
      <w:pPr>
        <w:keepNext/>
        <w:jc w:val="right"/>
        <w:outlineLvl w:val="0"/>
        <w:rPr>
          <w:sz w:val="28"/>
          <w:szCs w:val="28"/>
        </w:rPr>
      </w:pPr>
    </w:p>
    <w:p w14:paraId="7183B591" w14:textId="77777777" w:rsidR="0026475C" w:rsidRPr="0026475C" w:rsidRDefault="0026475C" w:rsidP="0026475C">
      <w:pPr>
        <w:keepNext/>
        <w:jc w:val="right"/>
        <w:outlineLvl w:val="0"/>
        <w:rPr>
          <w:sz w:val="28"/>
          <w:szCs w:val="28"/>
        </w:rPr>
      </w:pPr>
    </w:p>
    <w:p w14:paraId="64D98132" w14:textId="77777777" w:rsidR="0026475C" w:rsidRPr="0026475C" w:rsidRDefault="0026475C" w:rsidP="0026475C">
      <w:pPr>
        <w:keepNext/>
        <w:jc w:val="right"/>
        <w:outlineLvl w:val="0"/>
        <w:rPr>
          <w:sz w:val="28"/>
          <w:szCs w:val="28"/>
        </w:rPr>
        <w:sectPr w:rsidR="0026475C" w:rsidRPr="0026475C" w:rsidSect="00334AD9">
          <w:pgSz w:w="16838" w:h="11906" w:orient="landscape"/>
          <w:pgMar w:top="851" w:right="678" w:bottom="567" w:left="1134" w:header="708" w:footer="708" w:gutter="0"/>
          <w:cols w:space="708"/>
          <w:docGrid w:linePitch="360"/>
        </w:sectPr>
      </w:pPr>
    </w:p>
    <w:p w14:paraId="073E4F62" w14:textId="77777777" w:rsidR="0026475C" w:rsidRPr="0026475C" w:rsidRDefault="0026475C" w:rsidP="0026475C">
      <w:pPr>
        <w:keepNext/>
        <w:jc w:val="right"/>
        <w:outlineLvl w:val="0"/>
        <w:rPr>
          <w:sz w:val="28"/>
          <w:szCs w:val="28"/>
        </w:rPr>
      </w:pPr>
      <w:r w:rsidRPr="0026475C">
        <w:rPr>
          <w:sz w:val="28"/>
          <w:szCs w:val="28"/>
        </w:rPr>
        <w:lastRenderedPageBreak/>
        <w:t>Приложение 2</w:t>
      </w:r>
    </w:p>
    <w:p w14:paraId="7C780B82" w14:textId="77777777" w:rsidR="0026475C" w:rsidRPr="0026475C" w:rsidRDefault="0026475C" w:rsidP="0026475C">
      <w:pPr>
        <w:ind w:firstLine="709"/>
        <w:jc w:val="right"/>
        <w:rPr>
          <w:rFonts w:eastAsia="Calibri"/>
          <w:color w:val="000000"/>
          <w:sz w:val="28"/>
          <w:szCs w:val="28"/>
          <w:lang w:eastAsia="en-US"/>
        </w:rPr>
      </w:pPr>
    </w:p>
    <w:p w14:paraId="245E812D" w14:textId="77777777" w:rsidR="0026475C" w:rsidRPr="0026475C" w:rsidRDefault="0026475C" w:rsidP="0026475C">
      <w:pPr>
        <w:ind w:firstLine="709"/>
        <w:jc w:val="center"/>
        <w:rPr>
          <w:rFonts w:eastAsia="Calibri"/>
          <w:sz w:val="28"/>
          <w:szCs w:val="22"/>
        </w:rPr>
      </w:pPr>
      <w:r w:rsidRPr="0026475C">
        <w:rPr>
          <w:rFonts w:eastAsia="Calibri"/>
          <w:sz w:val="28"/>
          <w:szCs w:val="22"/>
        </w:rPr>
        <w:t>Индивидуальные тарифы на услуги по передаче электрической энергии</w:t>
      </w:r>
    </w:p>
    <w:p w14:paraId="588E5411" w14:textId="77777777" w:rsidR="0026475C" w:rsidRPr="0026475C" w:rsidRDefault="0026475C" w:rsidP="0026475C">
      <w:pPr>
        <w:ind w:firstLine="709"/>
        <w:jc w:val="center"/>
        <w:rPr>
          <w:rFonts w:eastAsia="Calibri"/>
          <w:sz w:val="28"/>
          <w:szCs w:val="22"/>
        </w:rPr>
      </w:pPr>
      <w:r w:rsidRPr="0026475C">
        <w:rPr>
          <w:rFonts w:eastAsia="Calibri"/>
          <w:sz w:val="28"/>
          <w:szCs w:val="22"/>
        </w:rPr>
        <w:t>для взаиморасчетов между ООО «ЭнергоПаритет»</w:t>
      </w:r>
    </w:p>
    <w:p w14:paraId="673BFD45" w14:textId="77777777" w:rsidR="0026475C" w:rsidRPr="0026475C" w:rsidRDefault="0026475C" w:rsidP="0026475C">
      <w:pPr>
        <w:ind w:firstLine="709"/>
        <w:jc w:val="center"/>
        <w:rPr>
          <w:rFonts w:eastAsia="Calibri"/>
          <w:sz w:val="28"/>
          <w:szCs w:val="22"/>
        </w:rPr>
      </w:pPr>
      <w:r w:rsidRPr="0026475C">
        <w:rPr>
          <w:rFonts w:eastAsia="Calibri"/>
          <w:sz w:val="28"/>
          <w:szCs w:val="22"/>
        </w:rPr>
        <w:t>и сетевыми организациями Кемеровской области – Кузбасса на 2023 год.</w:t>
      </w:r>
    </w:p>
    <w:p w14:paraId="03702BE4" w14:textId="77777777" w:rsidR="0026475C" w:rsidRPr="0026475C" w:rsidRDefault="0026475C" w:rsidP="0026475C">
      <w:pPr>
        <w:spacing w:line="360" w:lineRule="auto"/>
        <w:ind w:firstLine="709"/>
        <w:jc w:val="both"/>
        <w:rPr>
          <w:rFonts w:eastAsia="Calibri"/>
          <w:sz w:val="28"/>
          <w:szCs w:val="22"/>
          <w:lang w:eastAsia="en-US"/>
        </w:rPr>
      </w:pPr>
    </w:p>
    <w:p w14:paraId="01508BEB" w14:textId="77777777" w:rsidR="0026475C" w:rsidRPr="0026475C" w:rsidRDefault="0026475C" w:rsidP="0026475C">
      <w:pPr>
        <w:ind w:firstLine="709"/>
        <w:jc w:val="right"/>
        <w:rPr>
          <w:rFonts w:eastAsia="Calibri"/>
          <w:color w:val="000000"/>
          <w:sz w:val="28"/>
          <w:szCs w:val="28"/>
          <w:lang w:eastAsia="en-US"/>
        </w:rPr>
      </w:pPr>
      <w:r w:rsidRPr="0026475C">
        <w:rPr>
          <w:rFonts w:eastAsia="Calibri"/>
          <w:color w:val="000000"/>
          <w:sz w:val="28"/>
          <w:szCs w:val="28"/>
          <w:lang w:eastAsia="en-US"/>
        </w:rPr>
        <w:t xml:space="preserve">Таблица </w:t>
      </w:r>
      <w:r w:rsidRPr="0026475C">
        <w:rPr>
          <w:rFonts w:eastAsia="Calibri"/>
          <w:color w:val="000000"/>
          <w:sz w:val="28"/>
          <w:szCs w:val="28"/>
          <w:lang w:eastAsia="en-US"/>
        </w:rPr>
        <w:fldChar w:fldCharType="begin"/>
      </w:r>
      <w:r w:rsidRPr="0026475C">
        <w:rPr>
          <w:rFonts w:eastAsia="Calibri"/>
          <w:color w:val="000000"/>
          <w:sz w:val="28"/>
          <w:szCs w:val="28"/>
          <w:lang w:eastAsia="en-US"/>
        </w:rPr>
        <w:instrText xml:space="preserve"> SEQ Таблица \* ARABIC </w:instrText>
      </w:r>
      <w:r w:rsidRPr="0026475C">
        <w:rPr>
          <w:rFonts w:eastAsia="Calibri"/>
          <w:color w:val="000000"/>
          <w:sz w:val="28"/>
          <w:szCs w:val="28"/>
          <w:lang w:eastAsia="en-US"/>
        </w:rPr>
        <w:fldChar w:fldCharType="separate"/>
      </w:r>
      <w:r w:rsidRPr="0026475C">
        <w:rPr>
          <w:rFonts w:eastAsia="Calibri"/>
          <w:noProof/>
          <w:color w:val="000000"/>
          <w:sz w:val="28"/>
          <w:szCs w:val="28"/>
          <w:lang w:eastAsia="en-US"/>
        </w:rPr>
        <w:t>1</w:t>
      </w:r>
      <w:r w:rsidRPr="0026475C">
        <w:rPr>
          <w:rFonts w:eastAsia="Calibri"/>
          <w:color w:val="000000"/>
          <w:sz w:val="28"/>
          <w:szCs w:val="28"/>
          <w:lang w:eastAsia="en-US"/>
        </w:rPr>
        <w:fldChar w:fldCharType="end"/>
      </w:r>
    </w:p>
    <w:p w14:paraId="0A1471CB" w14:textId="77777777" w:rsidR="0026475C" w:rsidRPr="0026475C" w:rsidRDefault="0026475C" w:rsidP="0026475C">
      <w:pPr>
        <w:jc w:val="center"/>
        <w:rPr>
          <w:sz w:val="28"/>
          <w:szCs w:val="28"/>
        </w:rPr>
      </w:pPr>
      <w:r w:rsidRPr="0026475C">
        <w:rPr>
          <w:sz w:val="28"/>
          <w:szCs w:val="28"/>
        </w:rPr>
        <w:t xml:space="preserve">Расчет тарифной выручки ООО «ЭнергоПаритет» на 2023 год </w:t>
      </w:r>
    </w:p>
    <w:p w14:paraId="4D5E2DCC" w14:textId="77777777" w:rsidR="0026475C" w:rsidRPr="0026475C" w:rsidRDefault="0026475C" w:rsidP="0026475C">
      <w:pPr>
        <w:jc w:val="center"/>
        <w:rPr>
          <w:sz w:val="28"/>
          <w:szCs w:val="28"/>
        </w:rPr>
      </w:pPr>
      <w:r w:rsidRPr="0026475C">
        <w:rPr>
          <w:sz w:val="28"/>
          <w:szCs w:val="28"/>
        </w:rPr>
        <w:t>с учетом судебного решения по делу от 17</w:t>
      </w:r>
      <w:r w:rsidRPr="0026475C">
        <w:rPr>
          <w:rFonts w:eastAsia="Calibri"/>
          <w:sz w:val="28"/>
          <w:szCs w:val="28"/>
          <w:lang w:eastAsia="en-US"/>
        </w:rPr>
        <w:t xml:space="preserve">.05.2023 </w:t>
      </w:r>
      <w:r w:rsidRPr="0026475C">
        <w:rPr>
          <w:sz w:val="28"/>
          <w:szCs w:val="28"/>
        </w:rPr>
        <w:t>№ 3а-227/2023</w:t>
      </w:r>
    </w:p>
    <w:p w14:paraId="310FC12A" w14:textId="77777777" w:rsidR="0026475C" w:rsidRPr="0026475C" w:rsidRDefault="0026475C" w:rsidP="0026475C">
      <w:pPr>
        <w:jc w:val="center"/>
        <w:rPr>
          <w:sz w:val="28"/>
          <w:szCs w:val="28"/>
        </w:rPr>
      </w:pPr>
    </w:p>
    <w:tbl>
      <w:tblPr>
        <w:tblW w:w="13041" w:type="dxa"/>
        <w:tblLook w:val="04A0" w:firstRow="1" w:lastRow="0" w:firstColumn="1" w:lastColumn="0" w:noHBand="0" w:noVBand="1"/>
      </w:tblPr>
      <w:tblGrid>
        <w:gridCol w:w="1073"/>
        <w:gridCol w:w="1074"/>
        <w:gridCol w:w="718"/>
        <w:gridCol w:w="802"/>
        <w:gridCol w:w="802"/>
        <w:gridCol w:w="802"/>
        <w:gridCol w:w="802"/>
        <w:gridCol w:w="718"/>
        <w:gridCol w:w="802"/>
        <w:gridCol w:w="802"/>
        <w:gridCol w:w="802"/>
        <w:gridCol w:w="802"/>
        <w:gridCol w:w="718"/>
        <w:gridCol w:w="718"/>
        <w:gridCol w:w="718"/>
        <w:gridCol w:w="607"/>
        <w:gridCol w:w="802"/>
      </w:tblGrid>
      <w:tr w:rsidR="0026475C" w:rsidRPr="0026475C" w14:paraId="26384F0E" w14:textId="77777777" w:rsidTr="009734C9">
        <w:trPr>
          <w:trHeight w:val="20"/>
          <w:tblHead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4685" w14:textId="77777777" w:rsidR="0026475C" w:rsidRPr="0026475C" w:rsidRDefault="0026475C" w:rsidP="0026475C">
            <w:pPr>
              <w:jc w:val="center"/>
              <w:rPr>
                <w:b/>
                <w:bCs/>
                <w:sz w:val="14"/>
                <w:szCs w:val="14"/>
              </w:rPr>
            </w:pPr>
            <w:r w:rsidRPr="0026475C">
              <w:rPr>
                <w:b/>
                <w:bCs/>
                <w:sz w:val="14"/>
                <w:szCs w:val="14"/>
              </w:rPr>
              <w:t>Наименование ТСО</w:t>
            </w:r>
          </w:p>
        </w:tc>
        <w:tc>
          <w:tcPr>
            <w:tcW w:w="3818"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F08231F" w14:textId="77777777" w:rsidR="0026475C" w:rsidRPr="0026475C" w:rsidRDefault="0026475C" w:rsidP="0026475C">
            <w:pPr>
              <w:rPr>
                <w:b/>
                <w:bCs/>
                <w:sz w:val="14"/>
                <w:szCs w:val="14"/>
              </w:rPr>
            </w:pPr>
            <w:r w:rsidRPr="0026475C">
              <w:rPr>
                <w:b/>
                <w:bCs/>
                <w:sz w:val="14"/>
                <w:szCs w:val="14"/>
              </w:rPr>
              <w:t>«ЭнергоПаритет» ООО (ИНН 4205262491)</w:t>
            </w:r>
          </w:p>
        </w:tc>
      </w:tr>
      <w:tr w:rsidR="0026475C" w:rsidRPr="0026475C" w14:paraId="13D22AEC" w14:textId="77777777" w:rsidTr="009734C9">
        <w:trPr>
          <w:trHeight w:val="20"/>
          <w:tblHead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D8A0D" w14:textId="77777777" w:rsidR="0026475C" w:rsidRPr="0026475C" w:rsidRDefault="0026475C" w:rsidP="0026475C">
            <w:pPr>
              <w:jc w:val="center"/>
              <w:rPr>
                <w:b/>
                <w:bCs/>
                <w:sz w:val="14"/>
                <w:szCs w:val="14"/>
              </w:rPr>
            </w:pPr>
            <w:r w:rsidRPr="0026475C">
              <w:rPr>
                <w:b/>
                <w:bCs/>
                <w:sz w:val="14"/>
                <w:szCs w:val="14"/>
              </w:rPr>
              <w:t>Показатель</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28E5F6E1" w14:textId="77777777" w:rsidR="0026475C" w:rsidRPr="0026475C" w:rsidRDefault="0026475C" w:rsidP="0026475C">
            <w:pPr>
              <w:jc w:val="center"/>
              <w:rPr>
                <w:b/>
                <w:bCs/>
                <w:sz w:val="14"/>
                <w:szCs w:val="14"/>
              </w:rPr>
            </w:pPr>
            <w:r w:rsidRPr="0026475C">
              <w:rPr>
                <w:b/>
                <w:bCs/>
                <w:sz w:val="14"/>
                <w:szCs w:val="14"/>
              </w:rPr>
              <w:t>1 полугодие 2023</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193CEDA2" w14:textId="77777777" w:rsidR="0026475C" w:rsidRPr="0026475C" w:rsidRDefault="0026475C" w:rsidP="0026475C">
            <w:pPr>
              <w:jc w:val="center"/>
              <w:rPr>
                <w:b/>
                <w:bCs/>
                <w:sz w:val="14"/>
                <w:szCs w:val="14"/>
              </w:rPr>
            </w:pPr>
            <w:r w:rsidRPr="0026475C">
              <w:rPr>
                <w:b/>
                <w:bCs/>
                <w:sz w:val="14"/>
                <w:szCs w:val="14"/>
              </w:rPr>
              <w:t>2 полугодие 2023</w:t>
            </w:r>
          </w:p>
        </w:tc>
        <w:tc>
          <w:tcPr>
            <w:tcW w:w="1165" w:type="pct"/>
            <w:gridSpan w:val="5"/>
            <w:tcBorders>
              <w:top w:val="single" w:sz="4" w:space="0" w:color="auto"/>
              <w:left w:val="nil"/>
              <w:bottom w:val="single" w:sz="4" w:space="0" w:color="auto"/>
              <w:right w:val="single" w:sz="4" w:space="0" w:color="auto"/>
            </w:tcBorders>
            <w:shd w:val="clear" w:color="auto" w:fill="auto"/>
            <w:noWrap/>
            <w:vAlign w:val="bottom"/>
            <w:hideMark/>
          </w:tcPr>
          <w:p w14:paraId="517515CD" w14:textId="77777777" w:rsidR="0026475C" w:rsidRPr="0026475C" w:rsidRDefault="0026475C" w:rsidP="0026475C">
            <w:pPr>
              <w:jc w:val="center"/>
              <w:rPr>
                <w:b/>
                <w:bCs/>
                <w:sz w:val="14"/>
                <w:szCs w:val="14"/>
              </w:rPr>
            </w:pPr>
            <w:r w:rsidRPr="0026475C">
              <w:rPr>
                <w:b/>
                <w:bCs/>
                <w:sz w:val="14"/>
                <w:szCs w:val="14"/>
              </w:rPr>
              <w:t>2023 год</w:t>
            </w:r>
          </w:p>
        </w:tc>
      </w:tr>
      <w:tr w:rsidR="0026475C" w:rsidRPr="0026475C" w14:paraId="1A002CB2"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56439" w14:textId="77777777" w:rsidR="0026475C" w:rsidRPr="0026475C" w:rsidRDefault="0026475C" w:rsidP="0026475C">
            <w:pPr>
              <w:rPr>
                <w:sz w:val="14"/>
                <w:szCs w:val="14"/>
              </w:rPr>
            </w:pPr>
            <w:r w:rsidRPr="0026475C">
              <w:rPr>
                <w:sz w:val="14"/>
                <w:szCs w:val="14"/>
              </w:rPr>
              <w:t>НВВ ТСО</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2FA292EF" w14:textId="77777777" w:rsidR="0026475C" w:rsidRPr="0026475C" w:rsidRDefault="0026475C" w:rsidP="0026475C">
            <w:pPr>
              <w:jc w:val="center"/>
              <w:rPr>
                <w:sz w:val="14"/>
                <w:szCs w:val="14"/>
              </w:rPr>
            </w:pPr>
            <w:r w:rsidRPr="0026475C">
              <w:rPr>
                <w:sz w:val="14"/>
                <w:szCs w:val="14"/>
              </w:rPr>
              <w:t>590 856,99</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0AEBA575" w14:textId="77777777" w:rsidR="0026475C" w:rsidRPr="0026475C" w:rsidRDefault="0026475C" w:rsidP="0026475C">
            <w:pPr>
              <w:jc w:val="center"/>
              <w:rPr>
                <w:sz w:val="14"/>
                <w:szCs w:val="14"/>
              </w:rPr>
            </w:pPr>
            <w:r w:rsidRPr="0026475C">
              <w:rPr>
                <w:sz w:val="14"/>
                <w:szCs w:val="14"/>
              </w:rPr>
              <w:t>588 841,14</w:t>
            </w:r>
          </w:p>
        </w:tc>
        <w:tc>
          <w:tcPr>
            <w:tcW w:w="1165" w:type="pct"/>
            <w:gridSpan w:val="5"/>
            <w:tcBorders>
              <w:top w:val="single" w:sz="4" w:space="0" w:color="auto"/>
              <w:left w:val="nil"/>
              <w:bottom w:val="single" w:sz="4" w:space="0" w:color="auto"/>
              <w:right w:val="single" w:sz="4" w:space="0" w:color="auto"/>
            </w:tcBorders>
            <w:shd w:val="clear" w:color="auto" w:fill="auto"/>
            <w:noWrap/>
            <w:vAlign w:val="bottom"/>
            <w:hideMark/>
          </w:tcPr>
          <w:p w14:paraId="0D373530" w14:textId="77777777" w:rsidR="0026475C" w:rsidRPr="0026475C" w:rsidRDefault="0026475C" w:rsidP="0026475C">
            <w:pPr>
              <w:jc w:val="center"/>
              <w:rPr>
                <w:sz w:val="14"/>
                <w:szCs w:val="14"/>
              </w:rPr>
            </w:pPr>
            <w:r w:rsidRPr="0026475C">
              <w:rPr>
                <w:sz w:val="14"/>
                <w:szCs w:val="14"/>
              </w:rPr>
              <w:t>1 179 698,13</w:t>
            </w:r>
          </w:p>
        </w:tc>
      </w:tr>
      <w:tr w:rsidR="0026475C" w:rsidRPr="0026475C" w14:paraId="52898DAB"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F77FB" w14:textId="77777777" w:rsidR="0026475C" w:rsidRPr="0026475C" w:rsidRDefault="0026475C" w:rsidP="0026475C">
            <w:pPr>
              <w:jc w:val="right"/>
              <w:rPr>
                <w:sz w:val="14"/>
                <w:szCs w:val="14"/>
              </w:rPr>
            </w:pPr>
            <w:r w:rsidRPr="0026475C">
              <w:rPr>
                <w:sz w:val="14"/>
                <w:szCs w:val="14"/>
              </w:rPr>
              <w:t>Затраты ТСО на содержание</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36A82B5" w14:textId="77777777" w:rsidR="0026475C" w:rsidRPr="0026475C" w:rsidRDefault="0026475C" w:rsidP="0026475C">
            <w:pPr>
              <w:jc w:val="center"/>
              <w:rPr>
                <w:sz w:val="14"/>
                <w:szCs w:val="14"/>
              </w:rPr>
            </w:pPr>
            <w:r w:rsidRPr="0026475C">
              <w:rPr>
                <w:sz w:val="14"/>
                <w:szCs w:val="14"/>
              </w:rPr>
              <w:t>556 363,89</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18252386" w14:textId="77777777" w:rsidR="0026475C" w:rsidRPr="0026475C" w:rsidRDefault="0026475C" w:rsidP="0026475C">
            <w:pPr>
              <w:jc w:val="center"/>
              <w:rPr>
                <w:sz w:val="14"/>
                <w:szCs w:val="14"/>
              </w:rPr>
            </w:pPr>
            <w:r w:rsidRPr="0026475C">
              <w:rPr>
                <w:sz w:val="14"/>
                <w:szCs w:val="14"/>
              </w:rPr>
              <w:t>556 363,90</w:t>
            </w:r>
          </w:p>
        </w:tc>
        <w:tc>
          <w:tcPr>
            <w:tcW w:w="1165" w:type="pct"/>
            <w:gridSpan w:val="5"/>
            <w:tcBorders>
              <w:top w:val="single" w:sz="4" w:space="0" w:color="auto"/>
              <w:left w:val="nil"/>
              <w:bottom w:val="single" w:sz="4" w:space="0" w:color="auto"/>
              <w:right w:val="single" w:sz="4" w:space="0" w:color="auto"/>
            </w:tcBorders>
            <w:shd w:val="clear" w:color="auto" w:fill="auto"/>
            <w:noWrap/>
            <w:vAlign w:val="bottom"/>
            <w:hideMark/>
          </w:tcPr>
          <w:p w14:paraId="63D08BA1" w14:textId="77777777" w:rsidR="0026475C" w:rsidRPr="0026475C" w:rsidRDefault="0026475C" w:rsidP="0026475C">
            <w:pPr>
              <w:jc w:val="center"/>
              <w:rPr>
                <w:sz w:val="14"/>
                <w:szCs w:val="14"/>
              </w:rPr>
            </w:pPr>
            <w:r w:rsidRPr="0026475C">
              <w:rPr>
                <w:sz w:val="14"/>
                <w:szCs w:val="14"/>
              </w:rPr>
              <w:t>1 112 727,79</w:t>
            </w:r>
          </w:p>
        </w:tc>
      </w:tr>
      <w:tr w:rsidR="0026475C" w:rsidRPr="0026475C" w14:paraId="5609D0D9"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CCA1E" w14:textId="77777777" w:rsidR="0026475C" w:rsidRPr="0026475C" w:rsidRDefault="0026475C" w:rsidP="0026475C">
            <w:pPr>
              <w:jc w:val="right"/>
              <w:rPr>
                <w:sz w:val="14"/>
                <w:szCs w:val="14"/>
              </w:rPr>
            </w:pPr>
            <w:r w:rsidRPr="0026475C">
              <w:rPr>
                <w:sz w:val="14"/>
                <w:szCs w:val="14"/>
              </w:rPr>
              <w:t>Затраты ТСО на потери</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FB29114" w14:textId="77777777" w:rsidR="0026475C" w:rsidRPr="0026475C" w:rsidRDefault="0026475C" w:rsidP="0026475C">
            <w:pPr>
              <w:jc w:val="center"/>
              <w:rPr>
                <w:sz w:val="14"/>
                <w:szCs w:val="14"/>
              </w:rPr>
            </w:pPr>
            <w:r w:rsidRPr="0026475C">
              <w:rPr>
                <w:sz w:val="14"/>
                <w:szCs w:val="14"/>
              </w:rPr>
              <w:t>34 493,10</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40747E3D" w14:textId="77777777" w:rsidR="0026475C" w:rsidRPr="0026475C" w:rsidRDefault="0026475C" w:rsidP="0026475C">
            <w:pPr>
              <w:jc w:val="center"/>
              <w:rPr>
                <w:sz w:val="14"/>
                <w:szCs w:val="14"/>
              </w:rPr>
            </w:pPr>
            <w:r w:rsidRPr="0026475C">
              <w:rPr>
                <w:sz w:val="14"/>
                <w:szCs w:val="14"/>
              </w:rPr>
              <w:t>32 477,24</w:t>
            </w:r>
          </w:p>
        </w:tc>
        <w:tc>
          <w:tcPr>
            <w:tcW w:w="1165" w:type="pct"/>
            <w:gridSpan w:val="5"/>
            <w:tcBorders>
              <w:top w:val="single" w:sz="4" w:space="0" w:color="auto"/>
              <w:left w:val="nil"/>
              <w:bottom w:val="single" w:sz="4" w:space="0" w:color="auto"/>
              <w:right w:val="single" w:sz="4" w:space="0" w:color="auto"/>
            </w:tcBorders>
            <w:shd w:val="clear" w:color="auto" w:fill="auto"/>
            <w:noWrap/>
            <w:vAlign w:val="bottom"/>
            <w:hideMark/>
          </w:tcPr>
          <w:p w14:paraId="501BD010" w14:textId="77777777" w:rsidR="0026475C" w:rsidRPr="0026475C" w:rsidRDefault="0026475C" w:rsidP="0026475C">
            <w:pPr>
              <w:jc w:val="center"/>
              <w:rPr>
                <w:sz w:val="14"/>
                <w:szCs w:val="14"/>
              </w:rPr>
            </w:pPr>
            <w:r w:rsidRPr="0026475C">
              <w:rPr>
                <w:sz w:val="14"/>
                <w:szCs w:val="14"/>
              </w:rPr>
              <w:t>66 970,34</w:t>
            </w:r>
          </w:p>
        </w:tc>
      </w:tr>
      <w:tr w:rsidR="0026475C" w:rsidRPr="0026475C" w14:paraId="49D6051D"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E0945" w14:textId="77777777" w:rsidR="0026475C" w:rsidRPr="0026475C" w:rsidRDefault="0026475C" w:rsidP="0026475C">
            <w:pPr>
              <w:jc w:val="right"/>
              <w:rPr>
                <w:sz w:val="14"/>
                <w:szCs w:val="14"/>
              </w:rPr>
            </w:pPr>
            <w:r w:rsidRPr="0026475C">
              <w:rPr>
                <w:sz w:val="14"/>
                <w:szCs w:val="14"/>
              </w:rPr>
              <w:t>Затраты ТСО на ФСК</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6D6803F" w14:textId="77777777" w:rsidR="0026475C" w:rsidRPr="0026475C" w:rsidRDefault="0026475C" w:rsidP="0026475C">
            <w:pPr>
              <w:jc w:val="center"/>
              <w:rPr>
                <w:sz w:val="14"/>
                <w:szCs w:val="14"/>
              </w:rPr>
            </w:pPr>
            <w:r w:rsidRPr="0026475C">
              <w:rPr>
                <w:sz w:val="14"/>
                <w:szCs w:val="14"/>
              </w:rPr>
              <w:t>0,00</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5E02C51B" w14:textId="77777777" w:rsidR="0026475C" w:rsidRPr="0026475C" w:rsidRDefault="0026475C" w:rsidP="0026475C">
            <w:pPr>
              <w:jc w:val="center"/>
              <w:rPr>
                <w:sz w:val="14"/>
                <w:szCs w:val="14"/>
              </w:rPr>
            </w:pPr>
            <w:r w:rsidRPr="0026475C">
              <w:rPr>
                <w:sz w:val="14"/>
                <w:szCs w:val="14"/>
              </w:rPr>
              <w:t>0,00</w:t>
            </w:r>
          </w:p>
        </w:tc>
        <w:tc>
          <w:tcPr>
            <w:tcW w:w="1165" w:type="pct"/>
            <w:gridSpan w:val="5"/>
            <w:tcBorders>
              <w:top w:val="single" w:sz="4" w:space="0" w:color="auto"/>
              <w:left w:val="nil"/>
              <w:bottom w:val="single" w:sz="4" w:space="0" w:color="auto"/>
              <w:right w:val="single" w:sz="4" w:space="0" w:color="auto"/>
            </w:tcBorders>
            <w:shd w:val="clear" w:color="auto" w:fill="auto"/>
            <w:noWrap/>
            <w:vAlign w:val="bottom"/>
            <w:hideMark/>
          </w:tcPr>
          <w:p w14:paraId="2B507CF1" w14:textId="77777777" w:rsidR="0026475C" w:rsidRPr="0026475C" w:rsidRDefault="0026475C" w:rsidP="0026475C">
            <w:pPr>
              <w:jc w:val="center"/>
              <w:rPr>
                <w:sz w:val="14"/>
                <w:szCs w:val="14"/>
              </w:rPr>
            </w:pPr>
            <w:r w:rsidRPr="0026475C">
              <w:rPr>
                <w:sz w:val="14"/>
                <w:szCs w:val="14"/>
              </w:rPr>
              <w:t>0,00</w:t>
            </w:r>
          </w:p>
        </w:tc>
      </w:tr>
      <w:tr w:rsidR="0026475C" w:rsidRPr="0026475C" w14:paraId="334D8DE0" w14:textId="77777777" w:rsidTr="009734C9">
        <w:trPr>
          <w:trHeight w:val="20"/>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328F0207" w14:textId="77777777" w:rsidR="0026475C" w:rsidRPr="0026475C" w:rsidRDefault="0026475C" w:rsidP="0026475C">
            <w:pPr>
              <w:jc w:val="center"/>
              <w:rPr>
                <w:b/>
                <w:bCs/>
                <w:sz w:val="14"/>
                <w:szCs w:val="14"/>
              </w:rPr>
            </w:pPr>
            <w:r w:rsidRPr="0026475C">
              <w:rPr>
                <w:b/>
                <w:bCs/>
                <w:sz w:val="14"/>
                <w:szCs w:val="14"/>
              </w:rPr>
              <w:t>Полезный отпуск ТСО</w:t>
            </w:r>
          </w:p>
        </w:tc>
      </w:tr>
      <w:tr w:rsidR="0026475C" w:rsidRPr="0026475C" w14:paraId="330B69E7" w14:textId="77777777" w:rsidTr="009734C9">
        <w:trPr>
          <w:trHeight w:val="20"/>
        </w:trPr>
        <w:tc>
          <w:tcPr>
            <w:tcW w:w="591" w:type="pct"/>
            <w:tcBorders>
              <w:top w:val="nil"/>
              <w:left w:val="single" w:sz="4" w:space="0" w:color="auto"/>
              <w:bottom w:val="single" w:sz="4" w:space="0" w:color="auto"/>
              <w:right w:val="single" w:sz="4" w:space="0" w:color="auto"/>
            </w:tcBorders>
            <w:shd w:val="clear" w:color="auto" w:fill="auto"/>
            <w:noWrap/>
            <w:vAlign w:val="bottom"/>
            <w:hideMark/>
          </w:tcPr>
          <w:p w14:paraId="4148A138" w14:textId="77777777" w:rsidR="0026475C" w:rsidRPr="0026475C" w:rsidRDefault="0026475C" w:rsidP="0026475C">
            <w:pPr>
              <w:rPr>
                <w:sz w:val="14"/>
                <w:szCs w:val="14"/>
              </w:rPr>
            </w:pPr>
            <w:r w:rsidRPr="0026475C">
              <w:rPr>
                <w:sz w:val="14"/>
                <w:szCs w:val="14"/>
              </w:rPr>
              <w:t> </w:t>
            </w:r>
          </w:p>
        </w:tc>
        <w:tc>
          <w:tcPr>
            <w:tcW w:w="591" w:type="pct"/>
            <w:tcBorders>
              <w:top w:val="nil"/>
              <w:left w:val="nil"/>
              <w:bottom w:val="single" w:sz="4" w:space="0" w:color="auto"/>
              <w:right w:val="single" w:sz="4" w:space="0" w:color="auto"/>
            </w:tcBorders>
            <w:shd w:val="clear" w:color="auto" w:fill="auto"/>
            <w:noWrap/>
            <w:vAlign w:val="bottom"/>
            <w:hideMark/>
          </w:tcPr>
          <w:p w14:paraId="1A5DA8D4"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6228B6F" w14:textId="77777777" w:rsidR="0026475C" w:rsidRPr="0026475C" w:rsidRDefault="0026475C" w:rsidP="0026475C">
            <w:pPr>
              <w:jc w:val="center"/>
              <w:rPr>
                <w:sz w:val="14"/>
                <w:szCs w:val="14"/>
              </w:rPr>
            </w:pPr>
            <w:r w:rsidRPr="0026475C">
              <w:rPr>
                <w:sz w:val="14"/>
                <w:szCs w:val="14"/>
              </w:rPr>
              <w:t>ВН</w:t>
            </w:r>
          </w:p>
        </w:tc>
        <w:tc>
          <w:tcPr>
            <w:tcW w:w="273" w:type="pct"/>
            <w:tcBorders>
              <w:top w:val="nil"/>
              <w:left w:val="nil"/>
              <w:bottom w:val="single" w:sz="4" w:space="0" w:color="auto"/>
              <w:right w:val="single" w:sz="4" w:space="0" w:color="auto"/>
            </w:tcBorders>
            <w:shd w:val="clear" w:color="auto" w:fill="auto"/>
            <w:noWrap/>
            <w:vAlign w:val="bottom"/>
            <w:hideMark/>
          </w:tcPr>
          <w:p w14:paraId="464BE090" w14:textId="77777777" w:rsidR="0026475C" w:rsidRPr="0026475C" w:rsidRDefault="0026475C" w:rsidP="0026475C">
            <w:pPr>
              <w:jc w:val="center"/>
              <w:rPr>
                <w:sz w:val="14"/>
                <w:szCs w:val="14"/>
              </w:rPr>
            </w:pPr>
            <w:r w:rsidRPr="0026475C">
              <w:rPr>
                <w:sz w:val="14"/>
                <w:szCs w:val="14"/>
              </w:rPr>
              <w:t>СН1</w:t>
            </w:r>
          </w:p>
        </w:tc>
        <w:tc>
          <w:tcPr>
            <w:tcW w:w="273" w:type="pct"/>
            <w:tcBorders>
              <w:top w:val="nil"/>
              <w:left w:val="nil"/>
              <w:bottom w:val="single" w:sz="4" w:space="0" w:color="auto"/>
              <w:right w:val="single" w:sz="4" w:space="0" w:color="auto"/>
            </w:tcBorders>
            <w:shd w:val="clear" w:color="auto" w:fill="auto"/>
            <w:noWrap/>
            <w:vAlign w:val="bottom"/>
            <w:hideMark/>
          </w:tcPr>
          <w:p w14:paraId="67F2D9D7" w14:textId="77777777" w:rsidR="0026475C" w:rsidRPr="0026475C" w:rsidRDefault="0026475C" w:rsidP="0026475C">
            <w:pPr>
              <w:jc w:val="center"/>
              <w:rPr>
                <w:sz w:val="14"/>
                <w:szCs w:val="14"/>
              </w:rPr>
            </w:pPr>
            <w:r w:rsidRPr="0026475C">
              <w:rPr>
                <w:sz w:val="14"/>
                <w:szCs w:val="14"/>
              </w:rPr>
              <w:t>СН2</w:t>
            </w:r>
          </w:p>
        </w:tc>
        <w:tc>
          <w:tcPr>
            <w:tcW w:w="273" w:type="pct"/>
            <w:tcBorders>
              <w:top w:val="nil"/>
              <w:left w:val="nil"/>
              <w:bottom w:val="single" w:sz="4" w:space="0" w:color="auto"/>
              <w:right w:val="single" w:sz="4" w:space="0" w:color="auto"/>
            </w:tcBorders>
            <w:shd w:val="clear" w:color="auto" w:fill="auto"/>
            <w:noWrap/>
            <w:vAlign w:val="bottom"/>
            <w:hideMark/>
          </w:tcPr>
          <w:p w14:paraId="6A9BEBAA" w14:textId="77777777" w:rsidR="0026475C" w:rsidRPr="0026475C" w:rsidRDefault="0026475C" w:rsidP="0026475C">
            <w:pPr>
              <w:jc w:val="center"/>
              <w:rPr>
                <w:sz w:val="14"/>
                <w:szCs w:val="14"/>
              </w:rPr>
            </w:pPr>
            <w:r w:rsidRPr="0026475C">
              <w:rPr>
                <w:sz w:val="14"/>
                <w:szCs w:val="14"/>
              </w:rPr>
              <w:t>НН</w:t>
            </w:r>
          </w:p>
        </w:tc>
        <w:tc>
          <w:tcPr>
            <w:tcW w:w="273" w:type="pct"/>
            <w:tcBorders>
              <w:top w:val="nil"/>
              <w:left w:val="nil"/>
              <w:bottom w:val="single" w:sz="4" w:space="0" w:color="auto"/>
              <w:right w:val="single" w:sz="4" w:space="0" w:color="auto"/>
            </w:tcBorders>
            <w:shd w:val="clear" w:color="auto" w:fill="auto"/>
            <w:noWrap/>
            <w:vAlign w:val="bottom"/>
            <w:hideMark/>
          </w:tcPr>
          <w:p w14:paraId="7AACBB6F" w14:textId="77777777" w:rsidR="0026475C" w:rsidRPr="0026475C" w:rsidRDefault="0026475C" w:rsidP="0026475C">
            <w:pPr>
              <w:jc w:val="center"/>
              <w:rPr>
                <w:sz w:val="14"/>
                <w:szCs w:val="14"/>
              </w:rPr>
            </w:pPr>
            <w:r w:rsidRPr="0026475C">
              <w:rPr>
                <w:sz w:val="14"/>
                <w:szCs w:val="14"/>
              </w:rPr>
              <w:t>Всего</w:t>
            </w:r>
          </w:p>
        </w:tc>
        <w:tc>
          <w:tcPr>
            <w:tcW w:w="236" w:type="pct"/>
            <w:tcBorders>
              <w:top w:val="nil"/>
              <w:left w:val="nil"/>
              <w:bottom w:val="single" w:sz="4" w:space="0" w:color="auto"/>
              <w:right w:val="single" w:sz="4" w:space="0" w:color="auto"/>
            </w:tcBorders>
            <w:shd w:val="clear" w:color="auto" w:fill="auto"/>
            <w:noWrap/>
            <w:vAlign w:val="bottom"/>
            <w:hideMark/>
          </w:tcPr>
          <w:p w14:paraId="4F9F99FE" w14:textId="77777777" w:rsidR="0026475C" w:rsidRPr="0026475C" w:rsidRDefault="0026475C" w:rsidP="0026475C">
            <w:pPr>
              <w:jc w:val="center"/>
              <w:rPr>
                <w:sz w:val="14"/>
                <w:szCs w:val="14"/>
              </w:rPr>
            </w:pPr>
            <w:r w:rsidRPr="0026475C">
              <w:rPr>
                <w:sz w:val="14"/>
                <w:szCs w:val="14"/>
              </w:rPr>
              <w:t>ВН</w:t>
            </w:r>
          </w:p>
        </w:tc>
        <w:tc>
          <w:tcPr>
            <w:tcW w:w="273" w:type="pct"/>
            <w:tcBorders>
              <w:top w:val="nil"/>
              <w:left w:val="nil"/>
              <w:bottom w:val="single" w:sz="4" w:space="0" w:color="auto"/>
              <w:right w:val="single" w:sz="4" w:space="0" w:color="auto"/>
            </w:tcBorders>
            <w:shd w:val="clear" w:color="auto" w:fill="auto"/>
            <w:noWrap/>
            <w:vAlign w:val="bottom"/>
            <w:hideMark/>
          </w:tcPr>
          <w:p w14:paraId="38E38B1A" w14:textId="77777777" w:rsidR="0026475C" w:rsidRPr="0026475C" w:rsidRDefault="0026475C" w:rsidP="0026475C">
            <w:pPr>
              <w:jc w:val="center"/>
              <w:rPr>
                <w:sz w:val="14"/>
                <w:szCs w:val="14"/>
              </w:rPr>
            </w:pPr>
            <w:r w:rsidRPr="0026475C">
              <w:rPr>
                <w:sz w:val="14"/>
                <w:szCs w:val="14"/>
              </w:rPr>
              <w:t>СН1</w:t>
            </w:r>
          </w:p>
        </w:tc>
        <w:tc>
          <w:tcPr>
            <w:tcW w:w="273" w:type="pct"/>
            <w:tcBorders>
              <w:top w:val="nil"/>
              <w:left w:val="nil"/>
              <w:bottom w:val="single" w:sz="4" w:space="0" w:color="auto"/>
              <w:right w:val="single" w:sz="4" w:space="0" w:color="auto"/>
            </w:tcBorders>
            <w:shd w:val="clear" w:color="auto" w:fill="auto"/>
            <w:noWrap/>
            <w:vAlign w:val="bottom"/>
            <w:hideMark/>
          </w:tcPr>
          <w:p w14:paraId="0C5C3885" w14:textId="77777777" w:rsidR="0026475C" w:rsidRPr="0026475C" w:rsidRDefault="0026475C" w:rsidP="0026475C">
            <w:pPr>
              <w:jc w:val="center"/>
              <w:rPr>
                <w:sz w:val="14"/>
                <w:szCs w:val="14"/>
              </w:rPr>
            </w:pPr>
            <w:r w:rsidRPr="0026475C">
              <w:rPr>
                <w:sz w:val="14"/>
                <w:szCs w:val="14"/>
              </w:rPr>
              <w:t>СН2</w:t>
            </w:r>
          </w:p>
        </w:tc>
        <w:tc>
          <w:tcPr>
            <w:tcW w:w="273" w:type="pct"/>
            <w:tcBorders>
              <w:top w:val="nil"/>
              <w:left w:val="nil"/>
              <w:bottom w:val="single" w:sz="4" w:space="0" w:color="auto"/>
              <w:right w:val="single" w:sz="4" w:space="0" w:color="auto"/>
            </w:tcBorders>
            <w:shd w:val="clear" w:color="auto" w:fill="auto"/>
            <w:noWrap/>
            <w:vAlign w:val="bottom"/>
            <w:hideMark/>
          </w:tcPr>
          <w:p w14:paraId="48F0F226" w14:textId="77777777" w:rsidR="0026475C" w:rsidRPr="0026475C" w:rsidRDefault="0026475C" w:rsidP="0026475C">
            <w:pPr>
              <w:jc w:val="center"/>
              <w:rPr>
                <w:sz w:val="14"/>
                <w:szCs w:val="14"/>
              </w:rPr>
            </w:pPr>
            <w:r w:rsidRPr="0026475C">
              <w:rPr>
                <w:sz w:val="14"/>
                <w:szCs w:val="14"/>
              </w:rPr>
              <w:t>НН</w:t>
            </w:r>
          </w:p>
        </w:tc>
        <w:tc>
          <w:tcPr>
            <w:tcW w:w="273" w:type="pct"/>
            <w:tcBorders>
              <w:top w:val="nil"/>
              <w:left w:val="nil"/>
              <w:bottom w:val="single" w:sz="4" w:space="0" w:color="auto"/>
              <w:right w:val="single" w:sz="4" w:space="0" w:color="auto"/>
            </w:tcBorders>
            <w:shd w:val="clear" w:color="auto" w:fill="auto"/>
            <w:noWrap/>
            <w:vAlign w:val="bottom"/>
            <w:hideMark/>
          </w:tcPr>
          <w:p w14:paraId="5E867F9C" w14:textId="77777777" w:rsidR="0026475C" w:rsidRPr="0026475C" w:rsidRDefault="0026475C" w:rsidP="0026475C">
            <w:pPr>
              <w:jc w:val="center"/>
              <w:rPr>
                <w:sz w:val="14"/>
                <w:szCs w:val="14"/>
              </w:rPr>
            </w:pPr>
            <w:r w:rsidRPr="0026475C">
              <w:rPr>
                <w:sz w:val="14"/>
                <w:szCs w:val="14"/>
              </w:rPr>
              <w:t>Всего</w:t>
            </w:r>
          </w:p>
        </w:tc>
        <w:tc>
          <w:tcPr>
            <w:tcW w:w="236" w:type="pct"/>
            <w:tcBorders>
              <w:top w:val="nil"/>
              <w:left w:val="nil"/>
              <w:bottom w:val="single" w:sz="4" w:space="0" w:color="auto"/>
              <w:right w:val="single" w:sz="4" w:space="0" w:color="auto"/>
            </w:tcBorders>
            <w:shd w:val="clear" w:color="auto" w:fill="auto"/>
            <w:noWrap/>
            <w:vAlign w:val="bottom"/>
            <w:hideMark/>
          </w:tcPr>
          <w:p w14:paraId="68DA5B69" w14:textId="77777777" w:rsidR="0026475C" w:rsidRPr="0026475C" w:rsidRDefault="0026475C" w:rsidP="0026475C">
            <w:pPr>
              <w:jc w:val="center"/>
              <w:rPr>
                <w:sz w:val="14"/>
                <w:szCs w:val="14"/>
              </w:rPr>
            </w:pPr>
            <w:r w:rsidRPr="0026475C">
              <w:rPr>
                <w:sz w:val="14"/>
                <w:szCs w:val="14"/>
              </w:rPr>
              <w:t>ВН</w:t>
            </w:r>
          </w:p>
        </w:tc>
        <w:tc>
          <w:tcPr>
            <w:tcW w:w="236" w:type="pct"/>
            <w:tcBorders>
              <w:top w:val="nil"/>
              <w:left w:val="nil"/>
              <w:bottom w:val="single" w:sz="4" w:space="0" w:color="auto"/>
              <w:right w:val="single" w:sz="4" w:space="0" w:color="auto"/>
            </w:tcBorders>
            <w:shd w:val="clear" w:color="auto" w:fill="auto"/>
            <w:noWrap/>
            <w:vAlign w:val="bottom"/>
            <w:hideMark/>
          </w:tcPr>
          <w:p w14:paraId="1BF1BFE3" w14:textId="77777777" w:rsidR="0026475C" w:rsidRPr="0026475C" w:rsidRDefault="0026475C" w:rsidP="0026475C">
            <w:pPr>
              <w:jc w:val="center"/>
              <w:rPr>
                <w:sz w:val="14"/>
                <w:szCs w:val="14"/>
              </w:rPr>
            </w:pPr>
            <w:r w:rsidRPr="0026475C">
              <w:rPr>
                <w:sz w:val="14"/>
                <w:szCs w:val="14"/>
              </w:rPr>
              <w:t>СН1</w:t>
            </w:r>
          </w:p>
        </w:tc>
        <w:tc>
          <w:tcPr>
            <w:tcW w:w="236" w:type="pct"/>
            <w:tcBorders>
              <w:top w:val="nil"/>
              <w:left w:val="nil"/>
              <w:bottom w:val="single" w:sz="4" w:space="0" w:color="auto"/>
              <w:right w:val="single" w:sz="4" w:space="0" w:color="auto"/>
            </w:tcBorders>
            <w:shd w:val="clear" w:color="auto" w:fill="auto"/>
            <w:noWrap/>
            <w:vAlign w:val="bottom"/>
            <w:hideMark/>
          </w:tcPr>
          <w:p w14:paraId="245B1ACB" w14:textId="77777777" w:rsidR="0026475C" w:rsidRPr="0026475C" w:rsidRDefault="0026475C" w:rsidP="0026475C">
            <w:pPr>
              <w:jc w:val="center"/>
              <w:rPr>
                <w:sz w:val="14"/>
                <w:szCs w:val="14"/>
              </w:rPr>
            </w:pPr>
            <w:r w:rsidRPr="0026475C">
              <w:rPr>
                <w:sz w:val="14"/>
                <w:szCs w:val="14"/>
              </w:rPr>
              <w:t>СН2</w:t>
            </w:r>
          </w:p>
        </w:tc>
        <w:tc>
          <w:tcPr>
            <w:tcW w:w="185" w:type="pct"/>
            <w:tcBorders>
              <w:top w:val="nil"/>
              <w:left w:val="nil"/>
              <w:bottom w:val="single" w:sz="4" w:space="0" w:color="auto"/>
              <w:right w:val="single" w:sz="4" w:space="0" w:color="auto"/>
            </w:tcBorders>
            <w:shd w:val="clear" w:color="auto" w:fill="auto"/>
            <w:noWrap/>
            <w:vAlign w:val="bottom"/>
            <w:hideMark/>
          </w:tcPr>
          <w:p w14:paraId="561FA17B" w14:textId="77777777" w:rsidR="0026475C" w:rsidRPr="0026475C" w:rsidRDefault="0026475C" w:rsidP="0026475C">
            <w:pPr>
              <w:jc w:val="center"/>
              <w:rPr>
                <w:sz w:val="14"/>
                <w:szCs w:val="14"/>
              </w:rPr>
            </w:pPr>
            <w:r w:rsidRPr="0026475C">
              <w:rPr>
                <w:sz w:val="14"/>
                <w:szCs w:val="14"/>
              </w:rPr>
              <w:t>НН</w:t>
            </w:r>
          </w:p>
        </w:tc>
        <w:tc>
          <w:tcPr>
            <w:tcW w:w="273" w:type="pct"/>
            <w:tcBorders>
              <w:top w:val="nil"/>
              <w:left w:val="nil"/>
              <w:bottom w:val="single" w:sz="4" w:space="0" w:color="auto"/>
              <w:right w:val="single" w:sz="4" w:space="0" w:color="auto"/>
            </w:tcBorders>
            <w:shd w:val="clear" w:color="auto" w:fill="auto"/>
            <w:noWrap/>
            <w:vAlign w:val="bottom"/>
            <w:hideMark/>
          </w:tcPr>
          <w:p w14:paraId="1682CD51" w14:textId="77777777" w:rsidR="0026475C" w:rsidRPr="0026475C" w:rsidRDefault="0026475C" w:rsidP="0026475C">
            <w:pPr>
              <w:jc w:val="center"/>
              <w:rPr>
                <w:sz w:val="14"/>
                <w:szCs w:val="14"/>
              </w:rPr>
            </w:pPr>
            <w:r w:rsidRPr="0026475C">
              <w:rPr>
                <w:sz w:val="14"/>
                <w:szCs w:val="14"/>
              </w:rPr>
              <w:t>Всего</w:t>
            </w:r>
          </w:p>
        </w:tc>
      </w:tr>
      <w:tr w:rsidR="0026475C" w:rsidRPr="0026475C" w14:paraId="68E3EDD6"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A95B6" w14:textId="77777777" w:rsidR="0026475C" w:rsidRPr="0026475C" w:rsidRDefault="0026475C" w:rsidP="0026475C">
            <w:pPr>
              <w:rPr>
                <w:b/>
                <w:bCs/>
                <w:sz w:val="14"/>
                <w:szCs w:val="14"/>
              </w:rPr>
            </w:pPr>
            <w:r w:rsidRPr="0026475C">
              <w:rPr>
                <w:b/>
                <w:bCs/>
                <w:sz w:val="14"/>
                <w:szCs w:val="14"/>
              </w:rPr>
              <w:t>Население</w:t>
            </w:r>
          </w:p>
        </w:tc>
        <w:tc>
          <w:tcPr>
            <w:tcW w:w="236" w:type="pct"/>
            <w:tcBorders>
              <w:top w:val="nil"/>
              <w:left w:val="nil"/>
              <w:bottom w:val="single" w:sz="4" w:space="0" w:color="auto"/>
              <w:right w:val="single" w:sz="4" w:space="0" w:color="auto"/>
            </w:tcBorders>
            <w:shd w:val="clear" w:color="auto" w:fill="auto"/>
            <w:noWrap/>
            <w:vAlign w:val="bottom"/>
            <w:hideMark/>
          </w:tcPr>
          <w:p w14:paraId="5D7E5C4E" w14:textId="77777777" w:rsidR="0026475C" w:rsidRPr="0026475C" w:rsidRDefault="0026475C" w:rsidP="0026475C">
            <w:pPr>
              <w:jc w:val="right"/>
              <w:rPr>
                <w:sz w:val="14"/>
                <w:szCs w:val="14"/>
              </w:rPr>
            </w:pPr>
            <w:r w:rsidRPr="0026475C">
              <w:rPr>
                <w:sz w:val="14"/>
                <w:szCs w:val="14"/>
              </w:rPr>
              <w:t>0,0331</w:t>
            </w:r>
          </w:p>
        </w:tc>
        <w:tc>
          <w:tcPr>
            <w:tcW w:w="273" w:type="pct"/>
            <w:tcBorders>
              <w:top w:val="nil"/>
              <w:left w:val="nil"/>
              <w:bottom w:val="single" w:sz="4" w:space="0" w:color="auto"/>
              <w:right w:val="single" w:sz="4" w:space="0" w:color="auto"/>
            </w:tcBorders>
            <w:shd w:val="clear" w:color="auto" w:fill="auto"/>
            <w:noWrap/>
            <w:vAlign w:val="bottom"/>
            <w:hideMark/>
          </w:tcPr>
          <w:p w14:paraId="53A7F979"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6E1A6854" w14:textId="77777777" w:rsidR="0026475C" w:rsidRPr="0026475C" w:rsidRDefault="0026475C" w:rsidP="0026475C">
            <w:pPr>
              <w:jc w:val="right"/>
              <w:rPr>
                <w:sz w:val="14"/>
                <w:szCs w:val="14"/>
              </w:rPr>
            </w:pPr>
            <w:r w:rsidRPr="0026475C">
              <w:rPr>
                <w:sz w:val="14"/>
                <w:szCs w:val="14"/>
              </w:rPr>
              <w:t>0,8877</w:t>
            </w:r>
          </w:p>
        </w:tc>
        <w:tc>
          <w:tcPr>
            <w:tcW w:w="273" w:type="pct"/>
            <w:tcBorders>
              <w:top w:val="nil"/>
              <w:left w:val="nil"/>
              <w:bottom w:val="single" w:sz="4" w:space="0" w:color="auto"/>
              <w:right w:val="single" w:sz="4" w:space="0" w:color="auto"/>
            </w:tcBorders>
            <w:shd w:val="clear" w:color="auto" w:fill="auto"/>
            <w:noWrap/>
            <w:vAlign w:val="bottom"/>
            <w:hideMark/>
          </w:tcPr>
          <w:p w14:paraId="06214266" w14:textId="77777777" w:rsidR="0026475C" w:rsidRPr="0026475C" w:rsidRDefault="0026475C" w:rsidP="0026475C">
            <w:pPr>
              <w:jc w:val="right"/>
              <w:rPr>
                <w:sz w:val="14"/>
                <w:szCs w:val="14"/>
              </w:rPr>
            </w:pPr>
            <w:r w:rsidRPr="0026475C">
              <w:rPr>
                <w:sz w:val="14"/>
                <w:szCs w:val="14"/>
              </w:rPr>
              <w:t>1,2800</w:t>
            </w:r>
          </w:p>
        </w:tc>
        <w:tc>
          <w:tcPr>
            <w:tcW w:w="273" w:type="pct"/>
            <w:tcBorders>
              <w:top w:val="nil"/>
              <w:left w:val="nil"/>
              <w:bottom w:val="single" w:sz="4" w:space="0" w:color="auto"/>
              <w:right w:val="single" w:sz="4" w:space="0" w:color="auto"/>
            </w:tcBorders>
            <w:shd w:val="clear" w:color="auto" w:fill="auto"/>
            <w:noWrap/>
            <w:vAlign w:val="bottom"/>
            <w:hideMark/>
          </w:tcPr>
          <w:p w14:paraId="44FCFB7A" w14:textId="77777777" w:rsidR="0026475C" w:rsidRPr="0026475C" w:rsidRDefault="0026475C" w:rsidP="0026475C">
            <w:pPr>
              <w:jc w:val="right"/>
              <w:rPr>
                <w:sz w:val="14"/>
                <w:szCs w:val="14"/>
              </w:rPr>
            </w:pPr>
            <w:r w:rsidRPr="0026475C">
              <w:rPr>
                <w:sz w:val="14"/>
                <w:szCs w:val="14"/>
              </w:rPr>
              <w:t>2,2008</w:t>
            </w:r>
          </w:p>
        </w:tc>
        <w:tc>
          <w:tcPr>
            <w:tcW w:w="236" w:type="pct"/>
            <w:tcBorders>
              <w:top w:val="nil"/>
              <w:left w:val="nil"/>
              <w:bottom w:val="single" w:sz="4" w:space="0" w:color="auto"/>
              <w:right w:val="single" w:sz="4" w:space="0" w:color="auto"/>
            </w:tcBorders>
            <w:shd w:val="clear" w:color="auto" w:fill="auto"/>
            <w:noWrap/>
            <w:vAlign w:val="bottom"/>
            <w:hideMark/>
          </w:tcPr>
          <w:p w14:paraId="3848488B" w14:textId="77777777" w:rsidR="0026475C" w:rsidRPr="0026475C" w:rsidRDefault="0026475C" w:rsidP="0026475C">
            <w:pPr>
              <w:jc w:val="right"/>
              <w:rPr>
                <w:sz w:val="14"/>
                <w:szCs w:val="14"/>
              </w:rPr>
            </w:pPr>
            <w:r w:rsidRPr="0026475C">
              <w:rPr>
                <w:sz w:val="14"/>
                <w:szCs w:val="14"/>
              </w:rPr>
              <w:t>0,1069</w:t>
            </w:r>
          </w:p>
        </w:tc>
        <w:tc>
          <w:tcPr>
            <w:tcW w:w="273" w:type="pct"/>
            <w:tcBorders>
              <w:top w:val="nil"/>
              <w:left w:val="nil"/>
              <w:bottom w:val="single" w:sz="4" w:space="0" w:color="auto"/>
              <w:right w:val="single" w:sz="4" w:space="0" w:color="auto"/>
            </w:tcBorders>
            <w:shd w:val="clear" w:color="auto" w:fill="auto"/>
            <w:noWrap/>
            <w:vAlign w:val="bottom"/>
            <w:hideMark/>
          </w:tcPr>
          <w:p w14:paraId="4813D270"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3B7CF9A4" w14:textId="77777777" w:rsidR="0026475C" w:rsidRPr="0026475C" w:rsidRDefault="0026475C" w:rsidP="0026475C">
            <w:pPr>
              <w:jc w:val="right"/>
              <w:rPr>
                <w:sz w:val="14"/>
                <w:szCs w:val="14"/>
              </w:rPr>
            </w:pPr>
            <w:r w:rsidRPr="0026475C">
              <w:rPr>
                <w:sz w:val="14"/>
                <w:szCs w:val="14"/>
              </w:rPr>
              <w:t>0,7634</w:t>
            </w:r>
          </w:p>
        </w:tc>
        <w:tc>
          <w:tcPr>
            <w:tcW w:w="273" w:type="pct"/>
            <w:tcBorders>
              <w:top w:val="nil"/>
              <w:left w:val="nil"/>
              <w:bottom w:val="single" w:sz="4" w:space="0" w:color="auto"/>
              <w:right w:val="single" w:sz="4" w:space="0" w:color="auto"/>
            </w:tcBorders>
            <w:shd w:val="clear" w:color="auto" w:fill="auto"/>
            <w:noWrap/>
            <w:vAlign w:val="bottom"/>
            <w:hideMark/>
          </w:tcPr>
          <w:p w14:paraId="4481D215" w14:textId="77777777" w:rsidR="0026475C" w:rsidRPr="0026475C" w:rsidRDefault="0026475C" w:rsidP="0026475C">
            <w:pPr>
              <w:jc w:val="right"/>
              <w:rPr>
                <w:sz w:val="14"/>
                <w:szCs w:val="14"/>
              </w:rPr>
            </w:pPr>
            <w:r w:rsidRPr="0026475C">
              <w:rPr>
                <w:sz w:val="14"/>
                <w:szCs w:val="14"/>
              </w:rPr>
              <w:t>1,2600</w:t>
            </w:r>
          </w:p>
        </w:tc>
        <w:tc>
          <w:tcPr>
            <w:tcW w:w="273" w:type="pct"/>
            <w:tcBorders>
              <w:top w:val="nil"/>
              <w:left w:val="nil"/>
              <w:bottom w:val="single" w:sz="4" w:space="0" w:color="auto"/>
              <w:right w:val="single" w:sz="4" w:space="0" w:color="auto"/>
            </w:tcBorders>
            <w:shd w:val="clear" w:color="auto" w:fill="auto"/>
            <w:noWrap/>
            <w:vAlign w:val="bottom"/>
            <w:hideMark/>
          </w:tcPr>
          <w:p w14:paraId="436550BC" w14:textId="77777777" w:rsidR="0026475C" w:rsidRPr="0026475C" w:rsidRDefault="0026475C" w:rsidP="0026475C">
            <w:pPr>
              <w:jc w:val="right"/>
              <w:rPr>
                <w:sz w:val="14"/>
                <w:szCs w:val="14"/>
              </w:rPr>
            </w:pPr>
            <w:r w:rsidRPr="0026475C">
              <w:rPr>
                <w:sz w:val="14"/>
                <w:szCs w:val="14"/>
              </w:rPr>
              <w:t>2,1303</w:t>
            </w:r>
          </w:p>
        </w:tc>
        <w:tc>
          <w:tcPr>
            <w:tcW w:w="236" w:type="pct"/>
            <w:tcBorders>
              <w:top w:val="nil"/>
              <w:left w:val="nil"/>
              <w:bottom w:val="single" w:sz="4" w:space="0" w:color="auto"/>
              <w:right w:val="single" w:sz="4" w:space="0" w:color="auto"/>
            </w:tcBorders>
            <w:shd w:val="clear" w:color="auto" w:fill="auto"/>
            <w:noWrap/>
            <w:vAlign w:val="bottom"/>
            <w:hideMark/>
          </w:tcPr>
          <w:p w14:paraId="20D725B9" w14:textId="77777777" w:rsidR="0026475C" w:rsidRPr="0026475C" w:rsidRDefault="0026475C" w:rsidP="0026475C">
            <w:pPr>
              <w:jc w:val="right"/>
              <w:rPr>
                <w:sz w:val="14"/>
                <w:szCs w:val="14"/>
              </w:rPr>
            </w:pPr>
            <w:r w:rsidRPr="0026475C">
              <w:rPr>
                <w:sz w:val="14"/>
                <w:szCs w:val="14"/>
              </w:rPr>
              <w:t>0,1400</w:t>
            </w:r>
          </w:p>
        </w:tc>
        <w:tc>
          <w:tcPr>
            <w:tcW w:w="236" w:type="pct"/>
            <w:tcBorders>
              <w:top w:val="nil"/>
              <w:left w:val="nil"/>
              <w:bottom w:val="single" w:sz="4" w:space="0" w:color="auto"/>
              <w:right w:val="single" w:sz="4" w:space="0" w:color="auto"/>
            </w:tcBorders>
            <w:shd w:val="clear" w:color="auto" w:fill="auto"/>
            <w:noWrap/>
            <w:vAlign w:val="bottom"/>
            <w:hideMark/>
          </w:tcPr>
          <w:p w14:paraId="78CEF37C"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365FCE9D" w14:textId="77777777" w:rsidR="0026475C" w:rsidRPr="0026475C" w:rsidRDefault="0026475C" w:rsidP="0026475C">
            <w:pPr>
              <w:jc w:val="right"/>
              <w:rPr>
                <w:sz w:val="14"/>
                <w:szCs w:val="14"/>
              </w:rPr>
            </w:pPr>
            <w:r w:rsidRPr="0026475C">
              <w:rPr>
                <w:sz w:val="14"/>
                <w:szCs w:val="14"/>
              </w:rPr>
              <w:t>1,6511</w:t>
            </w:r>
          </w:p>
        </w:tc>
        <w:tc>
          <w:tcPr>
            <w:tcW w:w="185" w:type="pct"/>
            <w:tcBorders>
              <w:top w:val="nil"/>
              <w:left w:val="nil"/>
              <w:bottom w:val="single" w:sz="4" w:space="0" w:color="auto"/>
              <w:right w:val="single" w:sz="4" w:space="0" w:color="auto"/>
            </w:tcBorders>
            <w:shd w:val="clear" w:color="auto" w:fill="auto"/>
            <w:noWrap/>
            <w:vAlign w:val="bottom"/>
            <w:hideMark/>
          </w:tcPr>
          <w:p w14:paraId="14862C89" w14:textId="77777777" w:rsidR="0026475C" w:rsidRPr="0026475C" w:rsidRDefault="0026475C" w:rsidP="0026475C">
            <w:pPr>
              <w:jc w:val="right"/>
              <w:rPr>
                <w:sz w:val="14"/>
                <w:szCs w:val="14"/>
              </w:rPr>
            </w:pPr>
            <w:r w:rsidRPr="0026475C">
              <w:rPr>
                <w:sz w:val="14"/>
                <w:szCs w:val="14"/>
              </w:rPr>
              <w:t>2,5400</w:t>
            </w:r>
          </w:p>
        </w:tc>
        <w:tc>
          <w:tcPr>
            <w:tcW w:w="273" w:type="pct"/>
            <w:tcBorders>
              <w:top w:val="nil"/>
              <w:left w:val="nil"/>
              <w:bottom w:val="single" w:sz="4" w:space="0" w:color="auto"/>
              <w:right w:val="single" w:sz="4" w:space="0" w:color="auto"/>
            </w:tcBorders>
            <w:shd w:val="clear" w:color="auto" w:fill="auto"/>
            <w:noWrap/>
            <w:vAlign w:val="bottom"/>
            <w:hideMark/>
          </w:tcPr>
          <w:p w14:paraId="7A6752E4" w14:textId="77777777" w:rsidR="0026475C" w:rsidRPr="0026475C" w:rsidRDefault="0026475C" w:rsidP="0026475C">
            <w:pPr>
              <w:jc w:val="right"/>
              <w:rPr>
                <w:sz w:val="14"/>
                <w:szCs w:val="14"/>
              </w:rPr>
            </w:pPr>
            <w:r w:rsidRPr="0026475C">
              <w:rPr>
                <w:sz w:val="14"/>
                <w:szCs w:val="14"/>
              </w:rPr>
              <w:t>4,3311</w:t>
            </w:r>
          </w:p>
        </w:tc>
      </w:tr>
      <w:tr w:rsidR="0026475C" w:rsidRPr="0026475C" w14:paraId="2C928626"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81212" w14:textId="77777777" w:rsidR="0026475C" w:rsidRPr="0026475C" w:rsidRDefault="0026475C" w:rsidP="0026475C">
            <w:pPr>
              <w:jc w:val="right"/>
              <w:rPr>
                <w:sz w:val="14"/>
                <w:szCs w:val="14"/>
              </w:rPr>
            </w:pPr>
            <w:r w:rsidRPr="0026475C">
              <w:rPr>
                <w:sz w:val="14"/>
                <w:szCs w:val="14"/>
              </w:rPr>
              <w:t>с 0,7, тыс.МВт*ч</w:t>
            </w:r>
          </w:p>
        </w:tc>
        <w:tc>
          <w:tcPr>
            <w:tcW w:w="236" w:type="pct"/>
            <w:tcBorders>
              <w:top w:val="nil"/>
              <w:left w:val="nil"/>
              <w:bottom w:val="single" w:sz="4" w:space="0" w:color="auto"/>
              <w:right w:val="single" w:sz="4" w:space="0" w:color="auto"/>
            </w:tcBorders>
            <w:shd w:val="clear" w:color="auto" w:fill="auto"/>
            <w:noWrap/>
            <w:vAlign w:val="bottom"/>
            <w:hideMark/>
          </w:tcPr>
          <w:p w14:paraId="1B4A0286" w14:textId="77777777" w:rsidR="0026475C" w:rsidRPr="0026475C" w:rsidRDefault="0026475C" w:rsidP="0026475C">
            <w:pPr>
              <w:jc w:val="right"/>
              <w:rPr>
                <w:sz w:val="14"/>
                <w:szCs w:val="14"/>
              </w:rPr>
            </w:pPr>
            <w:r w:rsidRPr="0026475C">
              <w:rPr>
                <w:sz w:val="14"/>
                <w:szCs w:val="14"/>
              </w:rPr>
              <w:t>0,0331</w:t>
            </w:r>
          </w:p>
        </w:tc>
        <w:tc>
          <w:tcPr>
            <w:tcW w:w="273" w:type="pct"/>
            <w:tcBorders>
              <w:top w:val="nil"/>
              <w:left w:val="nil"/>
              <w:bottom w:val="single" w:sz="4" w:space="0" w:color="auto"/>
              <w:right w:val="single" w:sz="4" w:space="0" w:color="auto"/>
            </w:tcBorders>
            <w:shd w:val="clear" w:color="auto" w:fill="auto"/>
            <w:noWrap/>
            <w:vAlign w:val="bottom"/>
            <w:hideMark/>
          </w:tcPr>
          <w:p w14:paraId="014F9B30"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66011F02" w14:textId="77777777" w:rsidR="0026475C" w:rsidRPr="0026475C" w:rsidRDefault="0026475C" w:rsidP="0026475C">
            <w:pPr>
              <w:jc w:val="right"/>
              <w:rPr>
                <w:sz w:val="14"/>
                <w:szCs w:val="14"/>
              </w:rPr>
            </w:pPr>
            <w:r w:rsidRPr="0026475C">
              <w:rPr>
                <w:sz w:val="14"/>
                <w:szCs w:val="14"/>
              </w:rPr>
              <w:t>0,8695</w:t>
            </w:r>
          </w:p>
        </w:tc>
        <w:tc>
          <w:tcPr>
            <w:tcW w:w="273" w:type="pct"/>
            <w:tcBorders>
              <w:top w:val="nil"/>
              <w:left w:val="nil"/>
              <w:bottom w:val="single" w:sz="4" w:space="0" w:color="auto"/>
              <w:right w:val="single" w:sz="4" w:space="0" w:color="auto"/>
            </w:tcBorders>
            <w:shd w:val="clear" w:color="auto" w:fill="auto"/>
            <w:noWrap/>
            <w:vAlign w:val="bottom"/>
            <w:hideMark/>
          </w:tcPr>
          <w:p w14:paraId="540F6DC3" w14:textId="77777777" w:rsidR="0026475C" w:rsidRPr="0026475C" w:rsidRDefault="0026475C" w:rsidP="0026475C">
            <w:pPr>
              <w:jc w:val="right"/>
              <w:rPr>
                <w:sz w:val="14"/>
                <w:szCs w:val="14"/>
              </w:rPr>
            </w:pPr>
            <w:r w:rsidRPr="0026475C">
              <w:rPr>
                <w:sz w:val="14"/>
                <w:szCs w:val="14"/>
              </w:rPr>
              <w:t>0,9200</w:t>
            </w:r>
          </w:p>
        </w:tc>
        <w:tc>
          <w:tcPr>
            <w:tcW w:w="273" w:type="pct"/>
            <w:tcBorders>
              <w:top w:val="nil"/>
              <w:left w:val="nil"/>
              <w:bottom w:val="single" w:sz="4" w:space="0" w:color="auto"/>
              <w:right w:val="single" w:sz="4" w:space="0" w:color="auto"/>
            </w:tcBorders>
            <w:shd w:val="clear" w:color="auto" w:fill="auto"/>
            <w:noWrap/>
            <w:vAlign w:val="bottom"/>
            <w:hideMark/>
          </w:tcPr>
          <w:p w14:paraId="6EF2B591" w14:textId="77777777" w:rsidR="0026475C" w:rsidRPr="0026475C" w:rsidRDefault="0026475C" w:rsidP="0026475C">
            <w:pPr>
              <w:jc w:val="right"/>
              <w:rPr>
                <w:sz w:val="14"/>
                <w:szCs w:val="14"/>
              </w:rPr>
            </w:pPr>
            <w:r w:rsidRPr="0026475C">
              <w:rPr>
                <w:sz w:val="14"/>
                <w:szCs w:val="14"/>
              </w:rPr>
              <w:t>1,8226</w:t>
            </w:r>
          </w:p>
        </w:tc>
        <w:tc>
          <w:tcPr>
            <w:tcW w:w="236" w:type="pct"/>
            <w:tcBorders>
              <w:top w:val="nil"/>
              <w:left w:val="nil"/>
              <w:bottom w:val="single" w:sz="4" w:space="0" w:color="auto"/>
              <w:right w:val="single" w:sz="4" w:space="0" w:color="auto"/>
            </w:tcBorders>
            <w:shd w:val="clear" w:color="auto" w:fill="auto"/>
            <w:noWrap/>
            <w:vAlign w:val="bottom"/>
            <w:hideMark/>
          </w:tcPr>
          <w:p w14:paraId="702C72CF" w14:textId="77777777" w:rsidR="0026475C" w:rsidRPr="0026475C" w:rsidRDefault="0026475C" w:rsidP="0026475C">
            <w:pPr>
              <w:jc w:val="right"/>
              <w:rPr>
                <w:sz w:val="14"/>
                <w:szCs w:val="14"/>
              </w:rPr>
            </w:pPr>
            <w:r w:rsidRPr="0026475C">
              <w:rPr>
                <w:sz w:val="14"/>
                <w:szCs w:val="14"/>
              </w:rPr>
              <w:t>0,1069</w:t>
            </w:r>
          </w:p>
        </w:tc>
        <w:tc>
          <w:tcPr>
            <w:tcW w:w="273" w:type="pct"/>
            <w:tcBorders>
              <w:top w:val="nil"/>
              <w:left w:val="nil"/>
              <w:bottom w:val="single" w:sz="4" w:space="0" w:color="auto"/>
              <w:right w:val="single" w:sz="4" w:space="0" w:color="auto"/>
            </w:tcBorders>
            <w:shd w:val="clear" w:color="auto" w:fill="auto"/>
            <w:noWrap/>
            <w:vAlign w:val="bottom"/>
            <w:hideMark/>
          </w:tcPr>
          <w:p w14:paraId="743D6835"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72D3A094" w14:textId="77777777" w:rsidR="0026475C" w:rsidRPr="0026475C" w:rsidRDefault="0026475C" w:rsidP="0026475C">
            <w:pPr>
              <w:jc w:val="right"/>
              <w:rPr>
                <w:sz w:val="14"/>
                <w:szCs w:val="14"/>
              </w:rPr>
            </w:pPr>
            <w:r w:rsidRPr="0026475C">
              <w:rPr>
                <w:sz w:val="14"/>
                <w:szCs w:val="14"/>
              </w:rPr>
              <w:t>0,7460</w:t>
            </w:r>
          </w:p>
        </w:tc>
        <w:tc>
          <w:tcPr>
            <w:tcW w:w="273" w:type="pct"/>
            <w:tcBorders>
              <w:top w:val="nil"/>
              <w:left w:val="nil"/>
              <w:bottom w:val="single" w:sz="4" w:space="0" w:color="auto"/>
              <w:right w:val="single" w:sz="4" w:space="0" w:color="auto"/>
            </w:tcBorders>
            <w:shd w:val="clear" w:color="auto" w:fill="auto"/>
            <w:noWrap/>
            <w:vAlign w:val="bottom"/>
            <w:hideMark/>
          </w:tcPr>
          <w:p w14:paraId="3BC43A30" w14:textId="77777777" w:rsidR="0026475C" w:rsidRPr="0026475C" w:rsidRDefault="0026475C" w:rsidP="0026475C">
            <w:pPr>
              <w:jc w:val="right"/>
              <w:rPr>
                <w:sz w:val="14"/>
                <w:szCs w:val="14"/>
              </w:rPr>
            </w:pPr>
            <w:r w:rsidRPr="0026475C">
              <w:rPr>
                <w:sz w:val="14"/>
                <w:szCs w:val="14"/>
              </w:rPr>
              <w:t>0,9200</w:t>
            </w:r>
          </w:p>
        </w:tc>
        <w:tc>
          <w:tcPr>
            <w:tcW w:w="273" w:type="pct"/>
            <w:tcBorders>
              <w:top w:val="nil"/>
              <w:left w:val="nil"/>
              <w:bottom w:val="single" w:sz="4" w:space="0" w:color="auto"/>
              <w:right w:val="single" w:sz="4" w:space="0" w:color="auto"/>
            </w:tcBorders>
            <w:shd w:val="clear" w:color="auto" w:fill="auto"/>
            <w:noWrap/>
            <w:vAlign w:val="bottom"/>
            <w:hideMark/>
          </w:tcPr>
          <w:p w14:paraId="71F916FB" w14:textId="77777777" w:rsidR="0026475C" w:rsidRPr="0026475C" w:rsidRDefault="0026475C" w:rsidP="0026475C">
            <w:pPr>
              <w:jc w:val="right"/>
              <w:rPr>
                <w:sz w:val="14"/>
                <w:szCs w:val="14"/>
              </w:rPr>
            </w:pPr>
            <w:r w:rsidRPr="0026475C">
              <w:rPr>
                <w:sz w:val="14"/>
                <w:szCs w:val="14"/>
              </w:rPr>
              <w:t>1,7729</w:t>
            </w:r>
          </w:p>
        </w:tc>
        <w:tc>
          <w:tcPr>
            <w:tcW w:w="236" w:type="pct"/>
            <w:tcBorders>
              <w:top w:val="nil"/>
              <w:left w:val="nil"/>
              <w:bottom w:val="single" w:sz="4" w:space="0" w:color="auto"/>
              <w:right w:val="single" w:sz="4" w:space="0" w:color="auto"/>
            </w:tcBorders>
            <w:shd w:val="clear" w:color="auto" w:fill="auto"/>
            <w:noWrap/>
            <w:vAlign w:val="bottom"/>
            <w:hideMark/>
          </w:tcPr>
          <w:p w14:paraId="7BF38953" w14:textId="77777777" w:rsidR="0026475C" w:rsidRPr="0026475C" w:rsidRDefault="0026475C" w:rsidP="0026475C">
            <w:pPr>
              <w:jc w:val="right"/>
              <w:rPr>
                <w:sz w:val="14"/>
                <w:szCs w:val="14"/>
              </w:rPr>
            </w:pPr>
            <w:r w:rsidRPr="0026475C">
              <w:rPr>
                <w:sz w:val="14"/>
                <w:szCs w:val="14"/>
              </w:rPr>
              <w:t>0,1400</w:t>
            </w:r>
          </w:p>
        </w:tc>
        <w:tc>
          <w:tcPr>
            <w:tcW w:w="236" w:type="pct"/>
            <w:tcBorders>
              <w:top w:val="nil"/>
              <w:left w:val="nil"/>
              <w:bottom w:val="single" w:sz="4" w:space="0" w:color="auto"/>
              <w:right w:val="single" w:sz="4" w:space="0" w:color="auto"/>
            </w:tcBorders>
            <w:shd w:val="clear" w:color="auto" w:fill="auto"/>
            <w:noWrap/>
            <w:vAlign w:val="bottom"/>
            <w:hideMark/>
          </w:tcPr>
          <w:p w14:paraId="48E835F4"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0F6AB4C6" w14:textId="77777777" w:rsidR="0026475C" w:rsidRPr="0026475C" w:rsidRDefault="0026475C" w:rsidP="0026475C">
            <w:pPr>
              <w:jc w:val="right"/>
              <w:rPr>
                <w:sz w:val="14"/>
                <w:szCs w:val="14"/>
              </w:rPr>
            </w:pPr>
            <w:r w:rsidRPr="0026475C">
              <w:rPr>
                <w:sz w:val="14"/>
                <w:szCs w:val="14"/>
              </w:rPr>
              <w:t>1,6154</w:t>
            </w:r>
          </w:p>
        </w:tc>
        <w:tc>
          <w:tcPr>
            <w:tcW w:w="185" w:type="pct"/>
            <w:tcBorders>
              <w:top w:val="nil"/>
              <w:left w:val="nil"/>
              <w:bottom w:val="single" w:sz="4" w:space="0" w:color="auto"/>
              <w:right w:val="single" w:sz="4" w:space="0" w:color="auto"/>
            </w:tcBorders>
            <w:shd w:val="clear" w:color="auto" w:fill="auto"/>
            <w:noWrap/>
            <w:vAlign w:val="bottom"/>
            <w:hideMark/>
          </w:tcPr>
          <w:p w14:paraId="0BA5CF53" w14:textId="77777777" w:rsidR="0026475C" w:rsidRPr="0026475C" w:rsidRDefault="0026475C" w:rsidP="0026475C">
            <w:pPr>
              <w:jc w:val="right"/>
              <w:rPr>
                <w:sz w:val="14"/>
                <w:szCs w:val="14"/>
              </w:rPr>
            </w:pPr>
            <w:r w:rsidRPr="0026475C">
              <w:rPr>
                <w:sz w:val="14"/>
                <w:szCs w:val="14"/>
              </w:rPr>
              <w:t>1,8400</w:t>
            </w:r>
          </w:p>
        </w:tc>
        <w:tc>
          <w:tcPr>
            <w:tcW w:w="273" w:type="pct"/>
            <w:tcBorders>
              <w:top w:val="nil"/>
              <w:left w:val="nil"/>
              <w:bottom w:val="single" w:sz="4" w:space="0" w:color="auto"/>
              <w:right w:val="single" w:sz="4" w:space="0" w:color="auto"/>
            </w:tcBorders>
            <w:shd w:val="clear" w:color="auto" w:fill="auto"/>
            <w:noWrap/>
            <w:vAlign w:val="bottom"/>
            <w:hideMark/>
          </w:tcPr>
          <w:p w14:paraId="730F49E3" w14:textId="77777777" w:rsidR="0026475C" w:rsidRPr="0026475C" w:rsidRDefault="0026475C" w:rsidP="0026475C">
            <w:pPr>
              <w:jc w:val="right"/>
              <w:rPr>
                <w:sz w:val="14"/>
                <w:szCs w:val="14"/>
              </w:rPr>
            </w:pPr>
            <w:r w:rsidRPr="0026475C">
              <w:rPr>
                <w:sz w:val="14"/>
                <w:szCs w:val="14"/>
              </w:rPr>
              <w:t>3,5955</w:t>
            </w:r>
          </w:p>
        </w:tc>
      </w:tr>
      <w:tr w:rsidR="0026475C" w:rsidRPr="0026475C" w14:paraId="2B65FAE5"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11CE0" w14:textId="77777777" w:rsidR="0026475C" w:rsidRPr="0026475C" w:rsidRDefault="0026475C" w:rsidP="0026475C">
            <w:pPr>
              <w:jc w:val="right"/>
              <w:rPr>
                <w:sz w:val="14"/>
                <w:szCs w:val="14"/>
              </w:rPr>
            </w:pPr>
            <w:r w:rsidRPr="0026475C">
              <w:rPr>
                <w:sz w:val="14"/>
                <w:szCs w:val="14"/>
              </w:rPr>
              <w:t>без 0,7, тыс.МВт*ч</w:t>
            </w:r>
          </w:p>
        </w:tc>
        <w:tc>
          <w:tcPr>
            <w:tcW w:w="236" w:type="pct"/>
            <w:tcBorders>
              <w:top w:val="nil"/>
              <w:left w:val="nil"/>
              <w:bottom w:val="single" w:sz="4" w:space="0" w:color="auto"/>
              <w:right w:val="single" w:sz="4" w:space="0" w:color="auto"/>
            </w:tcBorders>
            <w:shd w:val="clear" w:color="auto" w:fill="auto"/>
            <w:noWrap/>
            <w:vAlign w:val="bottom"/>
            <w:hideMark/>
          </w:tcPr>
          <w:p w14:paraId="532D7246"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1185CA6A"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54B2F5F6" w14:textId="77777777" w:rsidR="0026475C" w:rsidRPr="0026475C" w:rsidRDefault="0026475C" w:rsidP="0026475C">
            <w:pPr>
              <w:jc w:val="right"/>
              <w:rPr>
                <w:sz w:val="14"/>
                <w:szCs w:val="14"/>
              </w:rPr>
            </w:pPr>
            <w:r w:rsidRPr="0026475C">
              <w:rPr>
                <w:sz w:val="14"/>
                <w:szCs w:val="14"/>
              </w:rPr>
              <w:t>0,0182</w:t>
            </w:r>
          </w:p>
        </w:tc>
        <w:tc>
          <w:tcPr>
            <w:tcW w:w="273" w:type="pct"/>
            <w:tcBorders>
              <w:top w:val="nil"/>
              <w:left w:val="nil"/>
              <w:bottom w:val="single" w:sz="4" w:space="0" w:color="auto"/>
              <w:right w:val="single" w:sz="4" w:space="0" w:color="auto"/>
            </w:tcBorders>
            <w:shd w:val="clear" w:color="auto" w:fill="auto"/>
            <w:noWrap/>
            <w:vAlign w:val="bottom"/>
            <w:hideMark/>
          </w:tcPr>
          <w:p w14:paraId="7092B3B5" w14:textId="77777777" w:rsidR="0026475C" w:rsidRPr="0026475C" w:rsidRDefault="0026475C" w:rsidP="0026475C">
            <w:pPr>
              <w:jc w:val="right"/>
              <w:rPr>
                <w:sz w:val="14"/>
                <w:szCs w:val="14"/>
              </w:rPr>
            </w:pPr>
            <w:r w:rsidRPr="0026475C">
              <w:rPr>
                <w:sz w:val="14"/>
                <w:szCs w:val="14"/>
              </w:rPr>
              <w:t>0,3600</w:t>
            </w:r>
          </w:p>
        </w:tc>
        <w:tc>
          <w:tcPr>
            <w:tcW w:w="273" w:type="pct"/>
            <w:tcBorders>
              <w:top w:val="nil"/>
              <w:left w:val="nil"/>
              <w:bottom w:val="single" w:sz="4" w:space="0" w:color="auto"/>
              <w:right w:val="single" w:sz="4" w:space="0" w:color="auto"/>
            </w:tcBorders>
            <w:shd w:val="clear" w:color="auto" w:fill="auto"/>
            <w:noWrap/>
            <w:vAlign w:val="bottom"/>
            <w:hideMark/>
          </w:tcPr>
          <w:p w14:paraId="470522AF" w14:textId="77777777" w:rsidR="0026475C" w:rsidRPr="0026475C" w:rsidRDefault="0026475C" w:rsidP="0026475C">
            <w:pPr>
              <w:jc w:val="right"/>
              <w:rPr>
                <w:sz w:val="14"/>
                <w:szCs w:val="14"/>
              </w:rPr>
            </w:pPr>
            <w:r w:rsidRPr="0026475C">
              <w:rPr>
                <w:sz w:val="14"/>
                <w:szCs w:val="14"/>
              </w:rPr>
              <w:t>0,3782</w:t>
            </w:r>
          </w:p>
        </w:tc>
        <w:tc>
          <w:tcPr>
            <w:tcW w:w="236" w:type="pct"/>
            <w:tcBorders>
              <w:top w:val="nil"/>
              <w:left w:val="nil"/>
              <w:bottom w:val="single" w:sz="4" w:space="0" w:color="auto"/>
              <w:right w:val="single" w:sz="4" w:space="0" w:color="auto"/>
            </w:tcBorders>
            <w:shd w:val="clear" w:color="auto" w:fill="auto"/>
            <w:noWrap/>
            <w:vAlign w:val="bottom"/>
            <w:hideMark/>
          </w:tcPr>
          <w:p w14:paraId="2B107E33"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32C63036"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78345E9B" w14:textId="77777777" w:rsidR="0026475C" w:rsidRPr="0026475C" w:rsidRDefault="0026475C" w:rsidP="0026475C">
            <w:pPr>
              <w:jc w:val="right"/>
              <w:rPr>
                <w:sz w:val="14"/>
                <w:szCs w:val="14"/>
              </w:rPr>
            </w:pPr>
            <w:r w:rsidRPr="0026475C">
              <w:rPr>
                <w:sz w:val="14"/>
                <w:szCs w:val="14"/>
              </w:rPr>
              <w:t>0,0174</w:t>
            </w:r>
          </w:p>
        </w:tc>
        <w:tc>
          <w:tcPr>
            <w:tcW w:w="273" w:type="pct"/>
            <w:tcBorders>
              <w:top w:val="nil"/>
              <w:left w:val="nil"/>
              <w:bottom w:val="single" w:sz="4" w:space="0" w:color="auto"/>
              <w:right w:val="single" w:sz="4" w:space="0" w:color="auto"/>
            </w:tcBorders>
            <w:shd w:val="clear" w:color="auto" w:fill="auto"/>
            <w:noWrap/>
            <w:vAlign w:val="bottom"/>
            <w:hideMark/>
          </w:tcPr>
          <w:p w14:paraId="0C1E5C18" w14:textId="77777777" w:rsidR="0026475C" w:rsidRPr="0026475C" w:rsidRDefault="0026475C" w:rsidP="0026475C">
            <w:pPr>
              <w:jc w:val="right"/>
              <w:rPr>
                <w:sz w:val="14"/>
                <w:szCs w:val="14"/>
              </w:rPr>
            </w:pPr>
            <w:r w:rsidRPr="0026475C">
              <w:rPr>
                <w:sz w:val="14"/>
                <w:szCs w:val="14"/>
              </w:rPr>
              <w:t>0,3400</w:t>
            </w:r>
          </w:p>
        </w:tc>
        <w:tc>
          <w:tcPr>
            <w:tcW w:w="273" w:type="pct"/>
            <w:tcBorders>
              <w:top w:val="nil"/>
              <w:left w:val="nil"/>
              <w:bottom w:val="single" w:sz="4" w:space="0" w:color="auto"/>
              <w:right w:val="single" w:sz="4" w:space="0" w:color="auto"/>
            </w:tcBorders>
            <w:shd w:val="clear" w:color="auto" w:fill="auto"/>
            <w:noWrap/>
            <w:vAlign w:val="bottom"/>
            <w:hideMark/>
          </w:tcPr>
          <w:p w14:paraId="03BFBAE5" w14:textId="77777777" w:rsidR="0026475C" w:rsidRPr="0026475C" w:rsidRDefault="0026475C" w:rsidP="0026475C">
            <w:pPr>
              <w:jc w:val="right"/>
              <w:rPr>
                <w:sz w:val="14"/>
                <w:szCs w:val="14"/>
              </w:rPr>
            </w:pPr>
            <w:r w:rsidRPr="0026475C">
              <w:rPr>
                <w:sz w:val="14"/>
                <w:szCs w:val="14"/>
              </w:rPr>
              <w:t>0,3574</w:t>
            </w:r>
          </w:p>
        </w:tc>
        <w:tc>
          <w:tcPr>
            <w:tcW w:w="236" w:type="pct"/>
            <w:tcBorders>
              <w:top w:val="nil"/>
              <w:left w:val="nil"/>
              <w:bottom w:val="single" w:sz="4" w:space="0" w:color="auto"/>
              <w:right w:val="single" w:sz="4" w:space="0" w:color="auto"/>
            </w:tcBorders>
            <w:shd w:val="clear" w:color="auto" w:fill="auto"/>
            <w:noWrap/>
            <w:vAlign w:val="bottom"/>
            <w:hideMark/>
          </w:tcPr>
          <w:p w14:paraId="6D71A32D"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3B8DFA32"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50C42BF3" w14:textId="77777777" w:rsidR="0026475C" w:rsidRPr="0026475C" w:rsidRDefault="0026475C" w:rsidP="0026475C">
            <w:pPr>
              <w:jc w:val="right"/>
              <w:rPr>
                <w:sz w:val="14"/>
                <w:szCs w:val="14"/>
              </w:rPr>
            </w:pPr>
            <w:r w:rsidRPr="0026475C">
              <w:rPr>
                <w:sz w:val="14"/>
                <w:szCs w:val="14"/>
              </w:rPr>
              <w:t>0,0356</w:t>
            </w:r>
          </w:p>
        </w:tc>
        <w:tc>
          <w:tcPr>
            <w:tcW w:w="185" w:type="pct"/>
            <w:tcBorders>
              <w:top w:val="nil"/>
              <w:left w:val="nil"/>
              <w:bottom w:val="single" w:sz="4" w:space="0" w:color="auto"/>
              <w:right w:val="single" w:sz="4" w:space="0" w:color="auto"/>
            </w:tcBorders>
            <w:shd w:val="clear" w:color="auto" w:fill="auto"/>
            <w:noWrap/>
            <w:vAlign w:val="bottom"/>
            <w:hideMark/>
          </w:tcPr>
          <w:p w14:paraId="10D6F6AD" w14:textId="77777777" w:rsidR="0026475C" w:rsidRPr="0026475C" w:rsidRDefault="0026475C" w:rsidP="0026475C">
            <w:pPr>
              <w:jc w:val="right"/>
              <w:rPr>
                <w:sz w:val="14"/>
                <w:szCs w:val="14"/>
              </w:rPr>
            </w:pPr>
            <w:r w:rsidRPr="0026475C">
              <w:rPr>
                <w:sz w:val="14"/>
                <w:szCs w:val="14"/>
              </w:rPr>
              <w:t>0,7000</w:t>
            </w:r>
          </w:p>
        </w:tc>
        <w:tc>
          <w:tcPr>
            <w:tcW w:w="273" w:type="pct"/>
            <w:tcBorders>
              <w:top w:val="nil"/>
              <w:left w:val="nil"/>
              <w:bottom w:val="single" w:sz="4" w:space="0" w:color="auto"/>
              <w:right w:val="single" w:sz="4" w:space="0" w:color="auto"/>
            </w:tcBorders>
            <w:shd w:val="clear" w:color="auto" w:fill="auto"/>
            <w:noWrap/>
            <w:vAlign w:val="bottom"/>
            <w:hideMark/>
          </w:tcPr>
          <w:p w14:paraId="21C205D2" w14:textId="77777777" w:rsidR="0026475C" w:rsidRPr="0026475C" w:rsidRDefault="0026475C" w:rsidP="0026475C">
            <w:pPr>
              <w:jc w:val="right"/>
              <w:rPr>
                <w:sz w:val="14"/>
                <w:szCs w:val="14"/>
              </w:rPr>
            </w:pPr>
            <w:r w:rsidRPr="0026475C">
              <w:rPr>
                <w:sz w:val="14"/>
                <w:szCs w:val="14"/>
              </w:rPr>
              <w:t>0,7356</w:t>
            </w:r>
          </w:p>
        </w:tc>
      </w:tr>
      <w:tr w:rsidR="0026475C" w:rsidRPr="0026475C" w14:paraId="19F78A38"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6E01D" w14:textId="77777777" w:rsidR="0026475C" w:rsidRPr="0026475C" w:rsidRDefault="0026475C" w:rsidP="0026475C">
            <w:pPr>
              <w:rPr>
                <w:b/>
                <w:bCs/>
                <w:sz w:val="14"/>
                <w:szCs w:val="14"/>
              </w:rPr>
            </w:pPr>
            <w:r w:rsidRPr="0026475C">
              <w:rPr>
                <w:b/>
                <w:bCs/>
                <w:sz w:val="14"/>
                <w:szCs w:val="14"/>
              </w:rPr>
              <w:t>Прочие</w:t>
            </w:r>
          </w:p>
        </w:tc>
        <w:tc>
          <w:tcPr>
            <w:tcW w:w="236" w:type="pct"/>
            <w:tcBorders>
              <w:top w:val="nil"/>
              <w:left w:val="nil"/>
              <w:bottom w:val="single" w:sz="4" w:space="0" w:color="auto"/>
              <w:right w:val="single" w:sz="4" w:space="0" w:color="auto"/>
            </w:tcBorders>
            <w:shd w:val="clear" w:color="auto" w:fill="auto"/>
            <w:noWrap/>
            <w:vAlign w:val="bottom"/>
            <w:hideMark/>
          </w:tcPr>
          <w:p w14:paraId="59E05F7F" w14:textId="77777777" w:rsidR="0026475C" w:rsidRPr="0026475C" w:rsidRDefault="0026475C" w:rsidP="0026475C">
            <w:pPr>
              <w:jc w:val="right"/>
              <w:rPr>
                <w:sz w:val="14"/>
                <w:szCs w:val="14"/>
              </w:rPr>
            </w:pPr>
            <w:r w:rsidRPr="0026475C">
              <w:rPr>
                <w:sz w:val="14"/>
                <w:szCs w:val="14"/>
              </w:rPr>
              <w:t>273,2772</w:t>
            </w:r>
          </w:p>
        </w:tc>
        <w:tc>
          <w:tcPr>
            <w:tcW w:w="273" w:type="pct"/>
            <w:tcBorders>
              <w:top w:val="nil"/>
              <w:left w:val="nil"/>
              <w:bottom w:val="single" w:sz="4" w:space="0" w:color="auto"/>
              <w:right w:val="single" w:sz="4" w:space="0" w:color="auto"/>
            </w:tcBorders>
            <w:shd w:val="clear" w:color="auto" w:fill="auto"/>
            <w:noWrap/>
            <w:vAlign w:val="bottom"/>
            <w:hideMark/>
          </w:tcPr>
          <w:p w14:paraId="0FBC765D" w14:textId="77777777" w:rsidR="0026475C" w:rsidRPr="0026475C" w:rsidRDefault="0026475C" w:rsidP="0026475C">
            <w:pPr>
              <w:jc w:val="right"/>
              <w:rPr>
                <w:sz w:val="14"/>
                <w:szCs w:val="14"/>
              </w:rPr>
            </w:pPr>
            <w:r w:rsidRPr="0026475C">
              <w:rPr>
                <w:sz w:val="14"/>
                <w:szCs w:val="14"/>
              </w:rPr>
              <w:t>214,6522</w:t>
            </w:r>
          </w:p>
        </w:tc>
        <w:tc>
          <w:tcPr>
            <w:tcW w:w="273" w:type="pct"/>
            <w:tcBorders>
              <w:top w:val="nil"/>
              <w:left w:val="nil"/>
              <w:bottom w:val="single" w:sz="4" w:space="0" w:color="auto"/>
              <w:right w:val="single" w:sz="4" w:space="0" w:color="auto"/>
            </w:tcBorders>
            <w:shd w:val="clear" w:color="auto" w:fill="auto"/>
            <w:noWrap/>
            <w:vAlign w:val="bottom"/>
            <w:hideMark/>
          </w:tcPr>
          <w:p w14:paraId="4C15957E" w14:textId="77777777" w:rsidR="0026475C" w:rsidRPr="0026475C" w:rsidRDefault="0026475C" w:rsidP="0026475C">
            <w:pPr>
              <w:jc w:val="right"/>
              <w:rPr>
                <w:sz w:val="14"/>
                <w:szCs w:val="14"/>
              </w:rPr>
            </w:pPr>
            <w:r w:rsidRPr="0026475C">
              <w:rPr>
                <w:sz w:val="14"/>
                <w:szCs w:val="14"/>
              </w:rPr>
              <w:t>82,7470</w:t>
            </w:r>
          </w:p>
        </w:tc>
        <w:tc>
          <w:tcPr>
            <w:tcW w:w="273" w:type="pct"/>
            <w:tcBorders>
              <w:top w:val="nil"/>
              <w:left w:val="nil"/>
              <w:bottom w:val="single" w:sz="4" w:space="0" w:color="auto"/>
              <w:right w:val="single" w:sz="4" w:space="0" w:color="auto"/>
            </w:tcBorders>
            <w:shd w:val="clear" w:color="auto" w:fill="auto"/>
            <w:noWrap/>
            <w:vAlign w:val="bottom"/>
            <w:hideMark/>
          </w:tcPr>
          <w:p w14:paraId="7314D617" w14:textId="77777777" w:rsidR="0026475C" w:rsidRPr="0026475C" w:rsidRDefault="0026475C" w:rsidP="0026475C">
            <w:pPr>
              <w:jc w:val="right"/>
              <w:rPr>
                <w:sz w:val="14"/>
                <w:szCs w:val="14"/>
              </w:rPr>
            </w:pPr>
            <w:r w:rsidRPr="0026475C">
              <w:rPr>
                <w:sz w:val="14"/>
                <w:szCs w:val="14"/>
              </w:rPr>
              <w:t>0,0540</w:t>
            </w:r>
          </w:p>
        </w:tc>
        <w:tc>
          <w:tcPr>
            <w:tcW w:w="273" w:type="pct"/>
            <w:tcBorders>
              <w:top w:val="nil"/>
              <w:left w:val="nil"/>
              <w:bottom w:val="single" w:sz="4" w:space="0" w:color="auto"/>
              <w:right w:val="single" w:sz="4" w:space="0" w:color="auto"/>
            </w:tcBorders>
            <w:shd w:val="clear" w:color="auto" w:fill="auto"/>
            <w:noWrap/>
            <w:vAlign w:val="bottom"/>
            <w:hideMark/>
          </w:tcPr>
          <w:p w14:paraId="01662FF6" w14:textId="77777777" w:rsidR="0026475C" w:rsidRPr="0026475C" w:rsidRDefault="0026475C" w:rsidP="0026475C">
            <w:pPr>
              <w:jc w:val="right"/>
              <w:rPr>
                <w:sz w:val="14"/>
                <w:szCs w:val="14"/>
              </w:rPr>
            </w:pPr>
            <w:r w:rsidRPr="0026475C">
              <w:rPr>
                <w:sz w:val="14"/>
                <w:szCs w:val="14"/>
              </w:rPr>
              <w:t>570,7305</w:t>
            </w:r>
          </w:p>
        </w:tc>
        <w:tc>
          <w:tcPr>
            <w:tcW w:w="236" w:type="pct"/>
            <w:tcBorders>
              <w:top w:val="nil"/>
              <w:left w:val="nil"/>
              <w:bottom w:val="single" w:sz="4" w:space="0" w:color="auto"/>
              <w:right w:val="single" w:sz="4" w:space="0" w:color="auto"/>
            </w:tcBorders>
            <w:shd w:val="clear" w:color="auto" w:fill="auto"/>
            <w:noWrap/>
            <w:vAlign w:val="bottom"/>
            <w:hideMark/>
          </w:tcPr>
          <w:p w14:paraId="484AB0BB" w14:textId="77777777" w:rsidR="0026475C" w:rsidRPr="0026475C" w:rsidRDefault="0026475C" w:rsidP="0026475C">
            <w:pPr>
              <w:jc w:val="right"/>
              <w:rPr>
                <w:sz w:val="14"/>
                <w:szCs w:val="14"/>
              </w:rPr>
            </w:pPr>
            <w:r w:rsidRPr="0026475C">
              <w:rPr>
                <w:sz w:val="14"/>
                <w:szCs w:val="14"/>
              </w:rPr>
              <w:t>255,1034</w:t>
            </w:r>
          </w:p>
        </w:tc>
        <w:tc>
          <w:tcPr>
            <w:tcW w:w="273" w:type="pct"/>
            <w:tcBorders>
              <w:top w:val="nil"/>
              <w:left w:val="nil"/>
              <w:bottom w:val="single" w:sz="4" w:space="0" w:color="auto"/>
              <w:right w:val="single" w:sz="4" w:space="0" w:color="auto"/>
            </w:tcBorders>
            <w:shd w:val="clear" w:color="auto" w:fill="auto"/>
            <w:noWrap/>
            <w:vAlign w:val="bottom"/>
            <w:hideMark/>
          </w:tcPr>
          <w:p w14:paraId="746AD0E5" w14:textId="77777777" w:rsidR="0026475C" w:rsidRPr="0026475C" w:rsidRDefault="0026475C" w:rsidP="0026475C">
            <w:pPr>
              <w:jc w:val="right"/>
              <w:rPr>
                <w:sz w:val="14"/>
                <w:szCs w:val="14"/>
              </w:rPr>
            </w:pPr>
            <w:r w:rsidRPr="0026475C">
              <w:rPr>
                <w:sz w:val="14"/>
                <w:szCs w:val="14"/>
              </w:rPr>
              <w:t>230,5419</w:t>
            </w:r>
          </w:p>
        </w:tc>
        <w:tc>
          <w:tcPr>
            <w:tcW w:w="273" w:type="pct"/>
            <w:tcBorders>
              <w:top w:val="nil"/>
              <w:left w:val="nil"/>
              <w:bottom w:val="single" w:sz="4" w:space="0" w:color="auto"/>
              <w:right w:val="single" w:sz="4" w:space="0" w:color="auto"/>
            </w:tcBorders>
            <w:shd w:val="clear" w:color="auto" w:fill="auto"/>
            <w:noWrap/>
            <w:vAlign w:val="bottom"/>
            <w:hideMark/>
          </w:tcPr>
          <w:p w14:paraId="40DCDA20" w14:textId="77777777" w:rsidR="0026475C" w:rsidRPr="0026475C" w:rsidRDefault="0026475C" w:rsidP="0026475C">
            <w:pPr>
              <w:jc w:val="right"/>
              <w:rPr>
                <w:sz w:val="14"/>
                <w:szCs w:val="14"/>
              </w:rPr>
            </w:pPr>
            <w:r w:rsidRPr="0026475C">
              <w:rPr>
                <w:sz w:val="14"/>
                <w:szCs w:val="14"/>
              </w:rPr>
              <w:t>79,3527</w:t>
            </w:r>
          </w:p>
        </w:tc>
        <w:tc>
          <w:tcPr>
            <w:tcW w:w="273" w:type="pct"/>
            <w:tcBorders>
              <w:top w:val="nil"/>
              <w:left w:val="nil"/>
              <w:bottom w:val="single" w:sz="4" w:space="0" w:color="auto"/>
              <w:right w:val="single" w:sz="4" w:space="0" w:color="auto"/>
            </w:tcBorders>
            <w:shd w:val="clear" w:color="auto" w:fill="auto"/>
            <w:noWrap/>
            <w:vAlign w:val="bottom"/>
            <w:hideMark/>
          </w:tcPr>
          <w:p w14:paraId="73A8DE0E" w14:textId="77777777" w:rsidR="0026475C" w:rsidRPr="0026475C" w:rsidRDefault="0026475C" w:rsidP="0026475C">
            <w:pPr>
              <w:jc w:val="right"/>
              <w:rPr>
                <w:sz w:val="14"/>
                <w:szCs w:val="14"/>
              </w:rPr>
            </w:pPr>
            <w:r w:rsidRPr="0026475C">
              <w:rPr>
                <w:sz w:val="14"/>
                <w:szCs w:val="14"/>
              </w:rPr>
              <w:t>0,0530</w:t>
            </w:r>
          </w:p>
        </w:tc>
        <w:tc>
          <w:tcPr>
            <w:tcW w:w="273" w:type="pct"/>
            <w:tcBorders>
              <w:top w:val="nil"/>
              <w:left w:val="nil"/>
              <w:bottom w:val="single" w:sz="4" w:space="0" w:color="auto"/>
              <w:right w:val="single" w:sz="4" w:space="0" w:color="auto"/>
            </w:tcBorders>
            <w:shd w:val="clear" w:color="auto" w:fill="auto"/>
            <w:noWrap/>
            <w:vAlign w:val="bottom"/>
            <w:hideMark/>
          </w:tcPr>
          <w:p w14:paraId="305BB686" w14:textId="77777777" w:rsidR="0026475C" w:rsidRPr="0026475C" w:rsidRDefault="0026475C" w:rsidP="0026475C">
            <w:pPr>
              <w:jc w:val="right"/>
              <w:rPr>
                <w:sz w:val="14"/>
                <w:szCs w:val="14"/>
              </w:rPr>
            </w:pPr>
            <w:r w:rsidRPr="0026475C">
              <w:rPr>
                <w:sz w:val="14"/>
                <w:szCs w:val="14"/>
              </w:rPr>
              <w:t>565,0510</w:t>
            </w:r>
          </w:p>
        </w:tc>
        <w:tc>
          <w:tcPr>
            <w:tcW w:w="236" w:type="pct"/>
            <w:tcBorders>
              <w:top w:val="nil"/>
              <w:left w:val="nil"/>
              <w:bottom w:val="single" w:sz="4" w:space="0" w:color="auto"/>
              <w:right w:val="single" w:sz="4" w:space="0" w:color="auto"/>
            </w:tcBorders>
            <w:shd w:val="clear" w:color="auto" w:fill="auto"/>
            <w:noWrap/>
            <w:vAlign w:val="bottom"/>
            <w:hideMark/>
          </w:tcPr>
          <w:p w14:paraId="4975FAD6" w14:textId="77777777" w:rsidR="0026475C" w:rsidRPr="0026475C" w:rsidRDefault="0026475C" w:rsidP="0026475C">
            <w:pPr>
              <w:jc w:val="right"/>
              <w:rPr>
                <w:sz w:val="14"/>
                <w:szCs w:val="14"/>
              </w:rPr>
            </w:pPr>
            <w:r w:rsidRPr="0026475C">
              <w:rPr>
                <w:sz w:val="14"/>
                <w:szCs w:val="14"/>
              </w:rPr>
              <w:t>528,3806</w:t>
            </w:r>
          </w:p>
        </w:tc>
        <w:tc>
          <w:tcPr>
            <w:tcW w:w="236" w:type="pct"/>
            <w:tcBorders>
              <w:top w:val="nil"/>
              <w:left w:val="nil"/>
              <w:bottom w:val="single" w:sz="4" w:space="0" w:color="auto"/>
              <w:right w:val="single" w:sz="4" w:space="0" w:color="auto"/>
            </w:tcBorders>
            <w:shd w:val="clear" w:color="auto" w:fill="auto"/>
            <w:noWrap/>
            <w:vAlign w:val="bottom"/>
            <w:hideMark/>
          </w:tcPr>
          <w:p w14:paraId="4E24BA82" w14:textId="77777777" w:rsidR="0026475C" w:rsidRPr="0026475C" w:rsidRDefault="0026475C" w:rsidP="0026475C">
            <w:pPr>
              <w:jc w:val="right"/>
              <w:rPr>
                <w:sz w:val="14"/>
                <w:szCs w:val="14"/>
              </w:rPr>
            </w:pPr>
            <w:r w:rsidRPr="0026475C">
              <w:rPr>
                <w:sz w:val="14"/>
                <w:szCs w:val="14"/>
              </w:rPr>
              <w:t>445,1941</w:t>
            </w:r>
          </w:p>
        </w:tc>
        <w:tc>
          <w:tcPr>
            <w:tcW w:w="236" w:type="pct"/>
            <w:tcBorders>
              <w:top w:val="nil"/>
              <w:left w:val="nil"/>
              <w:bottom w:val="single" w:sz="4" w:space="0" w:color="auto"/>
              <w:right w:val="single" w:sz="4" w:space="0" w:color="auto"/>
            </w:tcBorders>
            <w:shd w:val="clear" w:color="auto" w:fill="auto"/>
            <w:noWrap/>
            <w:vAlign w:val="bottom"/>
            <w:hideMark/>
          </w:tcPr>
          <w:p w14:paraId="7213F41A" w14:textId="77777777" w:rsidR="0026475C" w:rsidRPr="0026475C" w:rsidRDefault="0026475C" w:rsidP="0026475C">
            <w:pPr>
              <w:jc w:val="right"/>
              <w:rPr>
                <w:sz w:val="14"/>
                <w:szCs w:val="14"/>
              </w:rPr>
            </w:pPr>
            <w:r w:rsidRPr="0026475C">
              <w:rPr>
                <w:sz w:val="14"/>
                <w:szCs w:val="14"/>
              </w:rPr>
              <w:t>162,0997</w:t>
            </w:r>
          </w:p>
        </w:tc>
        <w:tc>
          <w:tcPr>
            <w:tcW w:w="185" w:type="pct"/>
            <w:tcBorders>
              <w:top w:val="nil"/>
              <w:left w:val="nil"/>
              <w:bottom w:val="single" w:sz="4" w:space="0" w:color="auto"/>
              <w:right w:val="single" w:sz="4" w:space="0" w:color="auto"/>
            </w:tcBorders>
            <w:shd w:val="clear" w:color="auto" w:fill="auto"/>
            <w:noWrap/>
            <w:vAlign w:val="bottom"/>
            <w:hideMark/>
          </w:tcPr>
          <w:p w14:paraId="02887259" w14:textId="77777777" w:rsidR="0026475C" w:rsidRPr="0026475C" w:rsidRDefault="0026475C" w:rsidP="0026475C">
            <w:pPr>
              <w:jc w:val="right"/>
              <w:rPr>
                <w:sz w:val="14"/>
                <w:szCs w:val="14"/>
              </w:rPr>
            </w:pPr>
            <w:r w:rsidRPr="0026475C">
              <w:rPr>
                <w:sz w:val="14"/>
                <w:szCs w:val="14"/>
              </w:rPr>
              <w:t>0,1070</w:t>
            </w:r>
          </w:p>
        </w:tc>
        <w:tc>
          <w:tcPr>
            <w:tcW w:w="273" w:type="pct"/>
            <w:tcBorders>
              <w:top w:val="nil"/>
              <w:left w:val="nil"/>
              <w:bottom w:val="single" w:sz="4" w:space="0" w:color="auto"/>
              <w:right w:val="single" w:sz="4" w:space="0" w:color="auto"/>
            </w:tcBorders>
            <w:shd w:val="clear" w:color="auto" w:fill="auto"/>
            <w:noWrap/>
            <w:vAlign w:val="bottom"/>
            <w:hideMark/>
          </w:tcPr>
          <w:p w14:paraId="47977F32" w14:textId="77777777" w:rsidR="0026475C" w:rsidRPr="0026475C" w:rsidRDefault="0026475C" w:rsidP="0026475C">
            <w:pPr>
              <w:jc w:val="right"/>
              <w:rPr>
                <w:sz w:val="14"/>
                <w:szCs w:val="14"/>
              </w:rPr>
            </w:pPr>
            <w:r w:rsidRPr="0026475C">
              <w:rPr>
                <w:sz w:val="14"/>
                <w:szCs w:val="14"/>
              </w:rPr>
              <w:t>1 135,7815</w:t>
            </w:r>
          </w:p>
        </w:tc>
      </w:tr>
      <w:tr w:rsidR="0026475C" w:rsidRPr="0026475C" w14:paraId="1D8B5409"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E43C9" w14:textId="77777777" w:rsidR="0026475C" w:rsidRPr="0026475C" w:rsidRDefault="0026475C" w:rsidP="0026475C">
            <w:pPr>
              <w:rPr>
                <w:b/>
                <w:bCs/>
                <w:sz w:val="14"/>
                <w:szCs w:val="14"/>
              </w:rPr>
            </w:pPr>
            <w:r w:rsidRPr="0026475C">
              <w:rPr>
                <w:b/>
                <w:bCs/>
                <w:sz w:val="14"/>
                <w:szCs w:val="14"/>
              </w:rPr>
              <w:t>Одноставочные</w:t>
            </w:r>
          </w:p>
        </w:tc>
        <w:tc>
          <w:tcPr>
            <w:tcW w:w="236" w:type="pct"/>
            <w:tcBorders>
              <w:top w:val="nil"/>
              <w:left w:val="nil"/>
              <w:bottom w:val="single" w:sz="4" w:space="0" w:color="auto"/>
              <w:right w:val="single" w:sz="4" w:space="0" w:color="auto"/>
            </w:tcBorders>
            <w:shd w:val="clear" w:color="auto" w:fill="auto"/>
            <w:noWrap/>
            <w:vAlign w:val="bottom"/>
            <w:hideMark/>
          </w:tcPr>
          <w:p w14:paraId="2EFB4DC3" w14:textId="77777777" w:rsidR="0026475C" w:rsidRPr="0026475C" w:rsidRDefault="0026475C" w:rsidP="0026475C">
            <w:pPr>
              <w:jc w:val="right"/>
              <w:rPr>
                <w:sz w:val="14"/>
                <w:szCs w:val="14"/>
              </w:rPr>
            </w:pPr>
            <w:r w:rsidRPr="0026475C">
              <w:rPr>
                <w:sz w:val="14"/>
                <w:szCs w:val="14"/>
              </w:rPr>
              <w:t>68,8999</w:t>
            </w:r>
          </w:p>
        </w:tc>
        <w:tc>
          <w:tcPr>
            <w:tcW w:w="273" w:type="pct"/>
            <w:tcBorders>
              <w:top w:val="nil"/>
              <w:left w:val="nil"/>
              <w:bottom w:val="single" w:sz="4" w:space="0" w:color="auto"/>
              <w:right w:val="single" w:sz="4" w:space="0" w:color="auto"/>
            </w:tcBorders>
            <w:shd w:val="clear" w:color="auto" w:fill="auto"/>
            <w:noWrap/>
            <w:vAlign w:val="bottom"/>
            <w:hideMark/>
          </w:tcPr>
          <w:p w14:paraId="79E30036" w14:textId="77777777" w:rsidR="0026475C" w:rsidRPr="0026475C" w:rsidRDefault="0026475C" w:rsidP="0026475C">
            <w:pPr>
              <w:jc w:val="right"/>
              <w:rPr>
                <w:sz w:val="14"/>
                <w:szCs w:val="14"/>
              </w:rPr>
            </w:pPr>
            <w:r w:rsidRPr="0026475C">
              <w:rPr>
                <w:sz w:val="14"/>
                <w:szCs w:val="14"/>
              </w:rPr>
              <w:t>4,7759</w:t>
            </w:r>
          </w:p>
        </w:tc>
        <w:tc>
          <w:tcPr>
            <w:tcW w:w="273" w:type="pct"/>
            <w:tcBorders>
              <w:top w:val="nil"/>
              <w:left w:val="nil"/>
              <w:bottom w:val="single" w:sz="4" w:space="0" w:color="auto"/>
              <w:right w:val="single" w:sz="4" w:space="0" w:color="auto"/>
            </w:tcBorders>
            <w:shd w:val="clear" w:color="auto" w:fill="auto"/>
            <w:noWrap/>
            <w:vAlign w:val="bottom"/>
            <w:hideMark/>
          </w:tcPr>
          <w:p w14:paraId="148C17AC" w14:textId="77777777" w:rsidR="0026475C" w:rsidRPr="0026475C" w:rsidRDefault="0026475C" w:rsidP="0026475C">
            <w:pPr>
              <w:jc w:val="right"/>
              <w:rPr>
                <w:sz w:val="14"/>
                <w:szCs w:val="14"/>
              </w:rPr>
            </w:pPr>
            <w:r w:rsidRPr="0026475C">
              <w:rPr>
                <w:sz w:val="14"/>
                <w:szCs w:val="14"/>
              </w:rPr>
              <w:t>20,5043</w:t>
            </w:r>
          </w:p>
        </w:tc>
        <w:tc>
          <w:tcPr>
            <w:tcW w:w="273" w:type="pct"/>
            <w:tcBorders>
              <w:top w:val="nil"/>
              <w:left w:val="nil"/>
              <w:bottom w:val="single" w:sz="4" w:space="0" w:color="auto"/>
              <w:right w:val="single" w:sz="4" w:space="0" w:color="auto"/>
            </w:tcBorders>
            <w:shd w:val="clear" w:color="auto" w:fill="auto"/>
            <w:noWrap/>
            <w:vAlign w:val="bottom"/>
            <w:hideMark/>
          </w:tcPr>
          <w:p w14:paraId="5D74E54B" w14:textId="77777777" w:rsidR="0026475C" w:rsidRPr="0026475C" w:rsidRDefault="0026475C" w:rsidP="0026475C">
            <w:pPr>
              <w:jc w:val="right"/>
              <w:rPr>
                <w:sz w:val="14"/>
                <w:szCs w:val="14"/>
              </w:rPr>
            </w:pPr>
            <w:r w:rsidRPr="0026475C">
              <w:rPr>
                <w:sz w:val="14"/>
                <w:szCs w:val="14"/>
              </w:rPr>
              <w:t>0,0400</w:t>
            </w:r>
          </w:p>
        </w:tc>
        <w:tc>
          <w:tcPr>
            <w:tcW w:w="273" w:type="pct"/>
            <w:tcBorders>
              <w:top w:val="nil"/>
              <w:left w:val="nil"/>
              <w:bottom w:val="single" w:sz="4" w:space="0" w:color="auto"/>
              <w:right w:val="single" w:sz="4" w:space="0" w:color="auto"/>
            </w:tcBorders>
            <w:shd w:val="clear" w:color="auto" w:fill="auto"/>
            <w:noWrap/>
            <w:vAlign w:val="bottom"/>
            <w:hideMark/>
          </w:tcPr>
          <w:p w14:paraId="688D56D8" w14:textId="77777777" w:rsidR="0026475C" w:rsidRPr="0026475C" w:rsidRDefault="0026475C" w:rsidP="0026475C">
            <w:pPr>
              <w:jc w:val="right"/>
              <w:rPr>
                <w:sz w:val="14"/>
                <w:szCs w:val="14"/>
              </w:rPr>
            </w:pPr>
            <w:r w:rsidRPr="0026475C">
              <w:rPr>
                <w:sz w:val="14"/>
                <w:szCs w:val="14"/>
              </w:rPr>
              <w:t>94,2200</w:t>
            </w:r>
          </w:p>
        </w:tc>
        <w:tc>
          <w:tcPr>
            <w:tcW w:w="236" w:type="pct"/>
            <w:tcBorders>
              <w:top w:val="nil"/>
              <w:left w:val="nil"/>
              <w:bottom w:val="single" w:sz="4" w:space="0" w:color="auto"/>
              <w:right w:val="single" w:sz="4" w:space="0" w:color="auto"/>
            </w:tcBorders>
            <w:shd w:val="clear" w:color="auto" w:fill="auto"/>
            <w:noWrap/>
            <w:vAlign w:val="bottom"/>
            <w:hideMark/>
          </w:tcPr>
          <w:p w14:paraId="11498C31" w14:textId="77777777" w:rsidR="0026475C" w:rsidRPr="0026475C" w:rsidRDefault="0026475C" w:rsidP="0026475C">
            <w:pPr>
              <w:jc w:val="right"/>
              <w:rPr>
                <w:sz w:val="14"/>
                <w:szCs w:val="14"/>
              </w:rPr>
            </w:pPr>
            <w:r w:rsidRPr="0026475C">
              <w:rPr>
                <w:sz w:val="14"/>
                <w:szCs w:val="14"/>
              </w:rPr>
              <w:t>50,7864</w:t>
            </w:r>
          </w:p>
        </w:tc>
        <w:tc>
          <w:tcPr>
            <w:tcW w:w="273" w:type="pct"/>
            <w:tcBorders>
              <w:top w:val="nil"/>
              <w:left w:val="nil"/>
              <w:bottom w:val="single" w:sz="4" w:space="0" w:color="auto"/>
              <w:right w:val="single" w:sz="4" w:space="0" w:color="auto"/>
            </w:tcBorders>
            <w:shd w:val="clear" w:color="auto" w:fill="auto"/>
            <w:noWrap/>
            <w:vAlign w:val="bottom"/>
            <w:hideMark/>
          </w:tcPr>
          <w:p w14:paraId="4D93E09B" w14:textId="77777777" w:rsidR="0026475C" w:rsidRPr="0026475C" w:rsidRDefault="0026475C" w:rsidP="0026475C">
            <w:pPr>
              <w:jc w:val="right"/>
              <w:rPr>
                <w:sz w:val="14"/>
                <w:szCs w:val="14"/>
              </w:rPr>
            </w:pPr>
            <w:r w:rsidRPr="0026475C">
              <w:rPr>
                <w:sz w:val="14"/>
                <w:szCs w:val="14"/>
              </w:rPr>
              <w:t>5,2490</w:t>
            </w:r>
          </w:p>
        </w:tc>
        <w:tc>
          <w:tcPr>
            <w:tcW w:w="273" w:type="pct"/>
            <w:tcBorders>
              <w:top w:val="nil"/>
              <w:left w:val="nil"/>
              <w:bottom w:val="single" w:sz="4" w:space="0" w:color="auto"/>
              <w:right w:val="single" w:sz="4" w:space="0" w:color="auto"/>
            </w:tcBorders>
            <w:shd w:val="clear" w:color="auto" w:fill="auto"/>
            <w:noWrap/>
            <w:vAlign w:val="bottom"/>
            <w:hideMark/>
          </w:tcPr>
          <w:p w14:paraId="3D1C8BFA" w14:textId="77777777" w:rsidR="0026475C" w:rsidRPr="0026475C" w:rsidRDefault="0026475C" w:rsidP="0026475C">
            <w:pPr>
              <w:jc w:val="right"/>
              <w:rPr>
                <w:sz w:val="14"/>
                <w:szCs w:val="14"/>
              </w:rPr>
            </w:pPr>
            <w:r w:rsidRPr="0026475C">
              <w:rPr>
                <w:sz w:val="14"/>
                <w:szCs w:val="14"/>
              </w:rPr>
              <w:t>19,5391</w:t>
            </w:r>
          </w:p>
        </w:tc>
        <w:tc>
          <w:tcPr>
            <w:tcW w:w="273" w:type="pct"/>
            <w:tcBorders>
              <w:top w:val="nil"/>
              <w:left w:val="nil"/>
              <w:bottom w:val="single" w:sz="4" w:space="0" w:color="auto"/>
              <w:right w:val="single" w:sz="4" w:space="0" w:color="auto"/>
            </w:tcBorders>
            <w:shd w:val="clear" w:color="auto" w:fill="auto"/>
            <w:noWrap/>
            <w:vAlign w:val="bottom"/>
            <w:hideMark/>
          </w:tcPr>
          <w:p w14:paraId="0B32BE5B" w14:textId="77777777" w:rsidR="0026475C" w:rsidRPr="0026475C" w:rsidRDefault="0026475C" w:rsidP="0026475C">
            <w:pPr>
              <w:jc w:val="right"/>
              <w:rPr>
                <w:sz w:val="14"/>
                <w:szCs w:val="14"/>
              </w:rPr>
            </w:pPr>
            <w:r w:rsidRPr="0026475C">
              <w:rPr>
                <w:sz w:val="14"/>
                <w:szCs w:val="14"/>
              </w:rPr>
              <w:t>0,0400</w:t>
            </w:r>
          </w:p>
        </w:tc>
        <w:tc>
          <w:tcPr>
            <w:tcW w:w="273" w:type="pct"/>
            <w:tcBorders>
              <w:top w:val="nil"/>
              <w:left w:val="nil"/>
              <w:bottom w:val="single" w:sz="4" w:space="0" w:color="auto"/>
              <w:right w:val="single" w:sz="4" w:space="0" w:color="auto"/>
            </w:tcBorders>
            <w:shd w:val="clear" w:color="auto" w:fill="auto"/>
            <w:noWrap/>
            <w:vAlign w:val="bottom"/>
            <w:hideMark/>
          </w:tcPr>
          <w:p w14:paraId="34BD55F1" w14:textId="77777777" w:rsidR="0026475C" w:rsidRPr="0026475C" w:rsidRDefault="0026475C" w:rsidP="0026475C">
            <w:pPr>
              <w:jc w:val="right"/>
              <w:rPr>
                <w:sz w:val="14"/>
                <w:szCs w:val="14"/>
              </w:rPr>
            </w:pPr>
            <w:r w:rsidRPr="0026475C">
              <w:rPr>
                <w:sz w:val="14"/>
                <w:szCs w:val="14"/>
              </w:rPr>
              <w:t>75,6145</w:t>
            </w:r>
          </w:p>
        </w:tc>
        <w:tc>
          <w:tcPr>
            <w:tcW w:w="236" w:type="pct"/>
            <w:tcBorders>
              <w:top w:val="nil"/>
              <w:left w:val="nil"/>
              <w:bottom w:val="single" w:sz="4" w:space="0" w:color="auto"/>
              <w:right w:val="single" w:sz="4" w:space="0" w:color="auto"/>
            </w:tcBorders>
            <w:shd w:val="clear" w:color="auto" w:fill="auto"/>
            <w:noWrap/>
            <w:vAlign w:val="bottom"/>
            <w:hideMark/>
          </w:tcPr>
          <w:p w14:paraId="5E96D0D2" w14:textId="77777777" w:rsidR="0026475C" w:rsidRPr="0026475C" w:rsidRDefault="0026475C" w:rsidP="0026475C">
            <w:pPr>
              <w:jc w:val="right"/>
              <w:rPr>
                <w:sz w:val="14"/>
                <w:szCs w:val="14"/>
              </w:rPr>
            </w:pPr>
            <w:r w:rsidRPr="0026475C">
              <w:rPr>
                <w:sz w:val="14"/>
                <w:szCs w:val="14"/>
              </w:rPr>
              <w:t>119,6862</w:t>
            </w:r>
          </w:p>
        </w:tc>
        <w:tc>
          <w:tcPr>
            <w:tcW w:w="236" w:type="pct"/>
            <w:tcBorders>
              <w:top w:val="nil"/>
              <w:left w:val="nil"/>
              <w:bottom w:val="single" w:sz="4" w:space="0" w:color="auto"/>
              <w:right w:val="single" w:sz="4" w:space="0" w:color="auto"/>
            </w:tcBorders>
            <w:shd w:val="clear" w:color="auto" w:fill="auto"/>
            <w:noWrap/>
            <w:vAlign w:val="bottom"/>
            <w:hideMark/>
          </w:tcPr>
          <w:p w14:paraId="5AD5F310" w14:textId="77777777" w:rsidR="0026475C" w:rsidRPr="0026475C" w:rsidRDefault="0026475C" w:rsidP="0026475C">
            <w:pPr>
              <w:jc w:val="right"/>
              <w:rPr>
                <w:sz w:val="14"/>
                <w:szCs w:val="14"/>
              </w:rPr>
            </w:pPr>
            <w:r w:rsidRPr="0026475C">
              <w:rPr>
                <w:sz w:val="14"/>
                <w:szCs w:val="14"/>
              </w:rPr>
              <w:t>10,0249</w:t>
            </w:r>
          </w:p>
        </w:tc>
        <w:tc>
          <w:tcPr>
            <w:tcW w:w="236" w:type="pct"/>
            <w:tcBorders>
              <w:top w:val="nil"/>
              <w:left w:val="nil"/>
              <w:bottom w:val="single" w:sz="4" w:space="0" w:color="auto"/>
              <w:right w:val="single" w:sz="4" w:space="0" w:color="auto"/>
            </w:tcBorders>
            <w:shd w:val="clear" w:color="auto" w:fill="auto"/>
            <w:noWrap/>
            <w:vAlign w:val="bottom"/>
            <w:hideMark/>
          </w:tcPr>
          <w:p w14:paraId="5CDA806E" w14:textId="77777777" w:rsidR="0026475C" w:rsidRPr="0026475C" w:rsidRDefault="0026475C" w:rsidP="0026475C">
            <w:pPr>
              <w:jc w:val="right"/>
              <w:rPr>
                <w:sz w:val="14"/>
                <w:szCs w:val="14"/>
              </w:rPr>
            </w:pPr>
            <w:r w:rsidRPr="0026475C">
              <w:rPr>
                <w:sz w:val="14"/>
                <w:szCs w:val="14"/>
              </w:rPr>
              <w:t>40,0434</w:t>
            </w:r>
          </w:p>
        </w:tc>
        <w:tc>
          <w:tcPr>
            <w:tcW w:w="185" w:type="pct"/>
            <w:tcBorders>
              <w:top w:val="nil"/>
              <w:left w:val="nil"/>
              <w:bottom w:val="single" w:sz="4" w:space="0" w:color="auto"/>
              <w:right w:val="single" w:sz="4" w:space="0" w:color="auto"/>
            </w:tcBorders>
            <w:shd w:val="clear" w:color="auto" w:fill="auto"/>
            <w:noWrap/>
            <w:vAlign w:val="bottom"/>
            <w:hideMark/>
          </w:tcPr>
          <w:p w14:paraId="457DF113" w14:textId="77777777" w:rsidR="0026475C" w:rsidRPr="0026475C" w:rsidRDefault="0026475C" w:rsidP="0026475C">
            <w:pPr>
              <w:jc w:val="right"/>
              <w:rPr>
                <w:sz w:val="14"/>
                <w:szCs w:val="14"/>
              </w:rPr>
            </w:pPr>
            <w:r w:rsidRPr="0026475C">
              <w:rPr>
                <w:sz w:val="14"/>
                <w:szCs w:val="14"/>
              </w:rPr>
              <w:t>0,0800</w:t>
            </w:r>
          </w:p>
        </w:tc>
        <w:tc>
          <w:tcPr>
            <w:tcW w:w="273" w:type="pct"/>
            <w:tcBorders>
              <w:top w:val="nil"/>
              <w:left w:val="nil"/>
              <w:bottom w:val="single" w:sz="4" w:space="0" w:color="auto"/>
              <w:right w:val="single" w:sz="4" w:space="0" w:color="auto"/>
            </w:tcBorders>
            <w:shd w:val="clear" w:color="auto" w:fill="auto"/>
            <w:noWrap/>
            <w:vAlign w:val="bottom"/>
            <w:hideMark/>
          </w:tcPr>
          <w:p w14:paraId="0B963C13" w14:textId="77777777" w:rsidR="0026475C" w:rsidRPr="0026475C" w:rsidRDefault="0026475C" w:rsidP="0026475C">
            <w:pPr>
              <w:jc w:val="right"/>
              <w:rPr>
                <w:sz w:val="14"/>
                <w:szCs w:val="14"/>
              </w:rPr>
            </w:pPr>
            <w:r w:rsidRPr="0026475C">
              <w:rPr>
                <w:sz w:val="14"/>
                <w:szCs w:val="14"/>
              </w:rPr>
              <w:t>169,8345</w:t>
            </w:r>
          </w:p>
        </w:tc>
      </w:tr>
      <w:tr w:rsidR="0026475C" w:rsidRPr="0026475C" w14:paraId="517B1347"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39A6A" w14:textId="77777777" w:rsidR="0026475C" w:rsidRPr="0026475C" w:rsidRDefault="0026475C" w:rsidP="0026475C">
            <w:pPr>
              <w:jc w:val="right"/>
              <w:rPr>
                <w:sz w:val="14"/>
                <w:szCs w:val="14"/>
              </w:rPr>
            </w:pPr>
            <w:r w:rsidRPr="0026475C">
              <w:rPr>
                <w:sz w:val="14"/>
                <w:szCs w:val="14"/>
              </w:rPr>
              <w:t>электроэнергия, тыс. МВт*ч</w:t>
            </w:r>
          </w:p>
        </w:tc>
        <w:tc>
          <w:tcPr>
            <w:tcW w:w="236" w:type="pct"/>
            <w:tcBorders>
              <w:top w:val="nil"/>
              <w:left w:val="nil"/>
              <w:bottom w:val="single" w:sz="4" w:space="0" w:color="auto"/>
              <w:right w:val="single" w:sz="4" w:space="0" w:color="auto"/>
            </w:tcBorders>
            <w:shd w:val="clear" w:color="auto" w:fill="auto"/>
            <w:noWrap/>
            <w:vAlign w:val="bottom"/>
            <w:hideMark/>
          </w:tcPr>
          <w:p w14:paraId="41E79060" w14:textId="77777777" w:rsidR="0026475C" w:rsidRPr="0026475C" w:rsidRDefault="0026475C" w:rsidP="0026475C">
            <w:pPr>
              <w:jc w:val="right"/>
              <w:rPr>
                <w:sz w:val="14"/>
                <w:szCs w:val="14"/>
              </w:rPr>
            </w:pPr>
            <w:r w:rsidRPr="0026475C">
              <w:rPr>
                <w:sz w:val="14"/>
                <w:szCs w:val="14"/>
              </w:rPr>
              <w:t>68,8999</w:t>
            </w:r>
          </w:p>
        </w:tc>
        <w:tc>
          <w:tcPr>
            <w:tcW w:w="273" w:type="pct"/>
            <w:tcBorders>
              <w:top w:val="nil"/>
              <w:left w:val="nil"/>
              <w:bottom w:val="single" w:sz="4" w:space="0" w:color="auto"/>
              <w:right w:val="single" w:sz="4" w:space="0" w:color="auto"/>
            </w:tcBorders>
            <w:shd w:val="clear" w:color="auto" w:fill="auto"/>
            <w:noWrap/>
            <w:vAlign w:val="bottom"/>
            <w:hideMark/>
          </w:tcPr>
          <w:p w14:paraId="6B9A91BB" w14:textId="77777777" w:rsidR="0026475C" w:rsidRPr="0026475C" w:rsidRDefault="0026475C" w:rsidP="0026475C">
            <w:pPr>
              <w:jc w:val="right"/>
              <w:rPr>
                <w:sz w:val="14"/>
                <w:szCs w:val="14"/>
              </w:rPr>
            </w:pPr>
            <w:r w:rsidRPr="0026475C">
              <w:rPr>
                <w:sz w:val="14"/>
                <w:szCs w:val="14"/>
              </w:rPr>
              <w:t>4,7759</w:t>
            </w:r>
          </w:p>
        </w:tc>
        <w:tc>
          <w:tcPr>
            <w:tcW w:w="273" w:type="pct"/>
            <w:tcBorders>
              <w:top w:val="nil"/>
              <w:left w:val="nil"/>
              <w:bottom w:val="single" w:sz="4" w:space="0" w:color="auto"/>
              <w:right w:val="single" w:sz="4" w:space="0" w:color="auto"/>
            </w:tcBorders>
            <w:shd w:val="clear" w:color="auto" w:fill="auto"/>
            <w:noWrap/>
            <w:vAlign w:val="bottom"/>
            <w:hideMark/>
          </w:tcPr>
          <w:p w14:paraId="23D5B17D" w14:textId="77777777" w:rsidR="0026475C" w:rsidRPr="0026475C" w:rsidRDefault="0026475C" w:rsidP="0026475C">
            <w:pPr>
              <w:jc w:val="right"/>
              <w:rPr>
                <w:sz w:val="14"/>
                <w:szCs w:val="14"/>
              </w:rPr>
            </w:pPr>
            <w:r w:rsidRPr="0026475C">
              <w:rPr>
                <w:sz w:val="14"/>
                <w:szCs w:val="14"/>
              </w:rPr>
              <w:t>20,5043</w:t>
            </w:r>
          </w:p>
        </w:tc>
        <w:tc>
          <w:tcPr>
            <w:tcW w:w="273" w:type="pct"/>
            <w:tcBorders>
              <w:top w:val="nil"/>
              <w:left w:val="nil"/>
              <w:bottom w:val="single" w:sz="4" w:space="0" w:color="auto"/>
              <w:right w:val="single" w:sz="4" w:space="0" w:color="auto"/>
            </w:tcBorders>
            <w:shd w:val="clear" w:color="auto" w:fill="auto"/>
            <w:noWrap/>
            <w:vAlign w:val="bottom"/>
            <w:hideMark/>
          </w:tcPr>
          <w:p w14:paraId="5806DA4E" w14:textId="77777777" w:rsidR="0026475C" w:rsidRPr="0026475C" w:rsidRDefault="0026475C" w:rsidP="0026475C">
            <w:pPr>
              <w:jc w:val="right"/>
              <w:rPr>
                <w:sz w:val="14"/>
                <w:szCs w:val="14"/>
              </w:rPr>
            </w:pPr>
            <w:r w:rsidRPr="0026475C">
              <w:rPr>
                <w:sz w:val="14"/>
                <w:szCs w:val="14"/>
              </w:rPr>
              <w:t>0,0400</w:t>
            </w:r>
          </w:p>
        </w:tc>
        <w:tc>
          <w:tcPr>
            <w:tcW w:w="273" w:type="pct"/>
            <w:tcBorders>
              <w:top w:val="nil"/>
              <w:left w:val="nil"/>
              <w:bottom w:val="single" w:sz="4" w:space="0" w:color="auto"/>
              <w:right w:val="single" w:sz="4" w:space="0" w:color="auto"/>
            </w:tcBorders>
            <w:shd w:val="clear" w:color="auto" w:fill="auto"/>
            <w:noWrap/>
            <w:vAlign w:val="bottom"/>
            <w:hideMark/>
          </w:tcPr>
          <w:p w14:paraId="19F1D0A2" w14:textId="77777777" w:rsidR="0026475C" w:rsidRPr="0026475C" w:rsidRDefault="0026475C" w:rsidP="0026475C">
            <w:pPr>
              <w:jc w:val="right"/>
              <w:rPr>
                <w:sz w:val="14"/>
                <w:szCs w:val="14"/>
              </w:rPr>
            </w:pPr>
            <w:r w:rsidRPr="0026475C">
              <w:rPr>
                <w:sz w:val="14"/>
                <w:szCs w:val="14"/>
              </w:rPr>
              <w:t>94,2200</w:t>
            </w:r>
          </w:p>
        </w:tc>
        <w:tc>
          <w:tcPr>
            <w:tcW w:w="236" w:type="pct"/>
            <w:tcBorders>
              <w:top w:val="nil"/>
              <w:left w:val="nil"/>
              <w:bottom w:val="single" w:sz="4" w:space="0" w:color="auto"/>
              <w:right w:val="single" w:sz="4" w:space="0" w:color="auto"/>
            </w:tcBorders>
            <w:shd w:val="clear" w:color="auto" w:fill="auto"/>
            <w:noWrap/>
            <w:vAlign w:val="bottom"/>
            <w:hideMark/>
          </w:tcPr>
          <w:p w14:paraId="6CDD98B6" w14:textId="77777777" w:rsidR="0026475C" w:rsidRPr="0026475C" w:rsidRDefault="0026475C" w:rsidP="0026475C">
            <w:pPr>
              <w:jc w:val="right"/>
              <w:rPr>
                <w:sz w:val="14"/>
                <w:szCs w:val="14"/>
              </w:rPr>
            </w:pPr>
            <w:r w:rsidRPr="0026475C">
              <w:rPr>
                <w:sz w:val="14"/>
                <w:szCs w:val="14"/>
              </w:rPr>
              <w:t>50,7864</w:t>
            </w:r>
          </w:p>
        </w:tc>
        <w:tc>
          <w:tcPr>
            <w:tcW w:w="273" w:type="pct"/>
            <w:tcBorders>
              <w:top w:val="nil"/>
              <w:left w:val="nil"/>
              <w:bottom w:val="single" w:sz="4" w:space="0" w:color="auto"/>
              <w:right w:val="single" w:sz="4" w:space="0" w:color="auto"/>
            </w:tcBorders>
            <w:shd w:val="clear" w:color="auto" w:fill="auto"/>
            <w:noWrap/>
            <w:vAlign w:val="bottom"/>
            <w:hideMark/>
          </w:tcPr>
          <w:p w14:paraId="0C38715C" w14:textId="77777777" w:rsidR="0026475C" w:rsidRPr="0026475C" w:rsidRDefault="0026475C" w:rsidP="0026475C">
            <w:pPr>
              <w:jc w:val="right"/>
              <w:rPr>
                <w:sz w:val="14"/>
                <w:szCs w:val="14"/>
              </w:rPr>
            </w:pPr>
            <w:r w:rsidRPr="0026475C">
              <w:rPr>
                <w:sz w:val="14"/>
                <w:szCs w:val="14"/>
              </w:rPr>
              <w:t>5,2490</w:t>
            </w:r>
          </w:p>
        </w:tc>
        <w:tc>
          <w:tcPr>
            <w:tcW w:w="273" w:type="pct"/>
            <w:tcBorders>
              <w:top w:val="nil"/>
              <w:left w:val="nil"/>
              <w:bottom w:val="single" w:sz="4" w:space="0" w:color="auto"/>
              <w:right w:val="single" w:sz="4" w:space="0" w:color="auto"/>
            </w:tcBorders>
            <w:shd w:val="clear" w:color="auto" w:fill="auto"/>
            <w:noWrap/>
            <w:vAlign w:val="bottom"/>
            <w:hideMark/>
          </w:tcPr>
          <w:p w14:paraId="6C6197FB" w14:textId="77777777" w:rsidR="0026475C" w:rsidRPr="0026475C" w:rsidRDefault="0026475C" w:rsidP="0026475C">
            <w:pPr>
              <w:jc w:val="right"/>
              <w:rPr>
                <w:sz w:val="14"/>
                <w:szCs w:val="14"/>
              </w:rPr>
            </w:pPr>
            <w:r w:rsidRPr="0026475C">
              <w:rPr>
                <w:sz w:val="14"/>
                <w:szCs w:val="14"/>
              </w:rPr>
              <w:t>19,5391</w:t>
            </w:r>
          </w:p>
        </w:tc>
        <w:tc>
          <w:tcPr>
            <w:tcW w:w="273" w:type="pct"/>
            <w:tcBorders>
              <w:top w:val="nil"/>
              <w:left w:val="nil"/>
              <w:bottom w:val="single" w:sz="4" w:space="0" w:color="auto"/>
              <w:right w:val="single" w:sz="4" w:space="0" w:color="auto"/>
            </w:tcBorders>
            <w:shd w:val="clear" w:color="auto" w:fill="auto"/>
            <w:noWrap/>
            <w:vAlign w:val="bottom"/>
            <w:hideMark/>
          </w:tcPr>
          <w:p w14:paraId="771075E9" w14:textId="77777777" w:rsidR="0026475C" w:rsidRPr="0026475C" w:rsidRDefault="0026475C" w:rsidP="0026475C">
            <w:pPr>
              <w:jc w:val="right"/>
              <w:rPr>
                <w:sz w:val="14"/>
                <w:szCs w:val="14"/>
              </w:rPr>
            </w:pPr>
            <w:r w:rsidRPr="0026475C">
              <w:rPr>
                <w:sz w:val="14"/>
                <w:szCs w:val="14"/>
              </w:rPr>
              <w:t>0,0400</w:t>
            </w:r>
          </w:p>
        </w:tc>
        <w:tc>
          <w:tcPr>
            <w:tcW w:w="273" w:type="pct"/>
            <w:tcBorders>
              <w:top w:val="nil"/>
              <w:left w:val="nil"/>
              <w:bottom w:val="single" w:sz="4" w:space="0" w:color="auto"/>
              <w:right w:val="single" w:sz="4" w:space="0" w:color="auto"/>
            </w:tcBorders>
            <w:shd w:val="clear" w:color="auto" w:fill="auto"/>
            <w:noWrap/>
            <w:vAlign w:val="bottom"/>
            <w:hideMark/>
          </w:tcPr>
          <w:p w14:paraId="4D88640E" w14:textId="77777777" w:rsidR="0026475C" w:rsidRPr="0026475C" w:rsidRDefault="0026475C" w:rsidP="0026475C">
            <w:pPr>
              <w:jc w:val="right"/>
              <w:rPr>
                <w:sz w:val="14"/>
                <w:szCs w:val="14"/>
              </w:rPr>
            </w:pPr>
            <w:r w:rsidRPr="0026475C">
              <w:rPr>
                <w:sz w:val="14"/>
                <w:szCs w:val="14"/>
              </w:rPr>
              <w:t>75,6145</w:t>
            </w:r>
          </w:p>
        </w:tc>
        <w:tc>
          <w:tcPr>
            <w:tcW w:w="236" w:type="pct"/>
            <w:tcBorders>
              <w:top w:val="nil"/>
              <w:left w:val="nil"/>
              <w:bottom w:val="single" w:sz="4" w:space="0" w:color="auto"/>
              <w:right w:val="single" w:sz="4" w:space="0" w:color="auto"/>
            </w:tcBorders>
            <w:shd w:val="clear" w:color="auto" w:fill="auto"/>
            <w:noWrap/>
            <w:vAlign w:val="bottom"/>
            <w:hideMark/>
          </w:tcPr>
          <w:p w14:paraId="04734308" w14:textId="77777777" w:rsidR="0026475C" w:rsidRPr="0026475C" w:rsidRDefault="0026475C" w:rsidP="0026475C">
            <w:pPr>
              <w:jc w:val="right"/>
              <w:rPr>
                <w:sz w:val="14"/>
                <w:szCs w:val="14"/>
              </w:rPr>
            </w:pPr>
            <w:r w:rsidRPr="0026475C">
              <w:rPr>
                <w:sz w:val="14"/>
                <w:szCs w:val="14"/>
              </w:rPr>
              <w:t>119,6862</w:t>
            </w:r>
          </w:p>
        </w:tc>
        <w:tc>
          <w:tcPr>
            <w:tcW w:w="236" w:type="pct"/>
            <w:tcBorders>
              <w:top w:val="nil"/>
              <w:left w:val="nil"/>
              <w:bottom w:val="single" w:sz="4" w:space="0" w:color="auto"/>
              <w:right w:val="single" w:sz="4" w:space="0" w:color="auto"/>
            </w:tcBorders>
            <w:shd w:val="clear" w:color="auto" w:fill="auto"/>
            <w:noWrap/>
            <w:vAlign w:val="bottom"/>
            <w:hideMark/>
          </w:tcPr>
          <w:p w14:paraId="54DF4A7E" w14:textId="77777777" w:rsidR="0026475C" w:rsidRPr="0026475C" w:rsidRDefault="0026475C" w:rsidP="0026475C">
            <w:pPr>
              <w:jc w:val="right"/>
              <w:rPr>
                <w:sz w:val="14"/>
                <w:szCs w:val="14"/>
              </w:rPr>
            </w:pPr>
            <w:r w:rsidRPr="0026475C">
              <w:rPr>
                <w:sz w:val="14"/>
                <w:szCs w:val="14"/>
              </w:rPr>
              <w:t>10,0249</w:t>
            </w:r>
          </w:p>
        </w:tc>
        <w:tc>
          <w:tcPr>
            <w:tcW w:w="236" w:type="pct"/>
            <w:tcBorders>
              <w:top w:val="nil"/>
              <w:left w:val="nil"/>
              <w:bottom w:val="single" w:sz="4" w:space="0" w:color="auto"/>
              <w:right w:val="single" w:sz="4" w:space="0" w:color="auto"/>
            </w:tcBorders>
            <w:shd w:val="clear" w:color="auto" w:fill="auto"/>
            <w:noWrap/>
            <w:vAlign w:val="bottom"/>
            <w:hideMark/>
          </w:tcPr>
          <w:p w14:paraId="1539B3A5" w14:textId="77777777" w:rsidR="0026475C" w:rsidRPr="0026475C" w:rsidRDefault="0026475C" w:rsidP="0026475C">
            <w:pPr>
              <w:jc w:val="right"/>
              <w:rPr>
                <w:sz w:val="14"/>
                <w:szCs w:val="14"/>
              </w:rPr>
            </w:pPr>
            <w:r w:rsidRPr="0026475C">
              <w:rPr>
                <w:sz w:val="14"/>
                <w:szCs w:val="14"/>
              </w:rPr>
              <w:t>40,0434</w:t>
            </w:r>
          </w:p>
        </w:tc>
        <w:tc>
          <w:tcPr>
            <w:tcW w:w="185" w:type="pct"/>
            <w:tcBorders>
              <w:top w:val="nil"/>
              <w:left w:val="nil"/>
              <w:bottom w:val="single" w:sz="4" w:space="0" w:color="auto"/>
              <w:right w:val="single" w:sz="4" w:space="0" w:color="auto"/>
            </w:tcBorders>
            <w:shd w:val="clear" w:color="auto" w:fill="auto"/>
            <w:noWrap/>
            <w:vAlign w:val="bottom"/>
            <w:hideMark/>
          </w:tcPr>
          <w:p w14:paraId="61AD7BAF" w14:textId="77777777" w:rsidR="0026475C" w:rsidRPr="0026475C" w:rsidRDefault="0026475C" w:rsidP="0026475C">
            <w:pPr>
              <w:jc w:val="right"/>
              <w:rPr>
                <w:sz w:val="14"/>
                <w:szCs w:val="14"/>
              </w:rPr>
            </w:pPr>
            <w:r w:rsidRPr="0026475C">
              <w:rPr>
                <w:sz w:val="14"/>
                <w:szCs w:val="14"/>
              </w:rPr>
              <w:t>0,0800</w:t>
            </w:r>
          </w:p>
        </w:tc>
        <w:tc>
          <w:tcPr>
            <w:tcW w:w="273" w:type="pct"/>
            <w:tcBorders>
              <w:top w:val="nil"/>
              <w:left w:val="nil"/>
              <w:bottom w:val="single" w:sz="4" w:space="0" w:color="auto"/>
              <w:right w:val="single" w:sz="4" w:space="0" w:color="auto"/>
            </w:tcBorders>
            <w:shd w:val="clear" w:color="auto" w:fill="auto"/>
            <w:noWrap/>
            <w:vAlign w:val="bottom"/>
            <w:hideMark/>
          </w:tcPr>
          <w:p w14:paraId="576ED1FF" w14:textId="77777777" w:rsidR="0026475C" w:rsidRPr="0026475C" w:rsidRDefault="0026475C" w:rsidP="0026475C">
            <w:pPr>
              <w:jc w:val="right"/>
              <w:rPr>
                <w:sz w:val="14"/>
                <w:szCs w:val="14"/>
              </w:rPr>
            </w:pPr>
            <w:r w:rsidRPr="0026475C">
              <w:rPr>
                <w:sz w:val="14"/>
                <w:szCs w:val="14"/>
              </w:rPr>
              <w:t>169,8345</w:t>
            </w:r>
          </w:p>
        </w:tc>
      </w:tr>
      <w:tr w:rsidR="0026475C" w:rsidRPr="0026475C" w14:paraId="3922E336"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F7D5B" w14:textId="77777777" w:rsidR="0026475C" w:rsidRPr="0026475C" w:rsidRDefault="0026475C" w:rsidP="0026475C">
            <w:pPr>
              <w:jc w:val="right"/>
              <w:rPr>
                <w:sz w:val="14"/>
                <w:szCs w:val="14"/>
              </w:rPr>
            </w:pPr>
            <w:r w:rsidRPr="0026475C">
              <w:rPr>
                <w:sz w:val="14"/>
                <w:szCs w:val="14"/>
              </w:rPr>
              <w:t>мощность, МВт</w:t>
            </w:r>
          </w:p>
        </w:tc>
        <w:tc>
          <w:tcPr>
            <w:tcW w:w="236" w:type="pct"/>
            <w:tcBorders>
              <w:top w:val="nil"/>
              <w:left w:val="nil"/>
              <w:bottom w:val="single" w:sz="4" w:space="0" w:color="auto"/>
              <w:right w:val="single" w:sz="4" w:space="0" w:color="auto"/>
            </w:tcBorders>
            <w:shd w:val="clear" w:color="auto" w:fill="auto"/>
            <w:noWrap/>
            <w:vAlign w:val="bottom"/>
            <w:hideMark/>
          </w:tcPr>
          <w:p w14:paraId="769901D8" w14:textId="77777777" w:rsidR="0026475C" w:rsidRPr="0026475C" w:rsidRDefault="0026475C" w:rsidP="0026475C">
            <w:pPr>
              <w:jc w:val="right"/>
              <w:rPr>
                <w:sz w:val="14"/>
                <w:szCs w:val="14"/>
              </w:rPr>
            </w:pPr>
            <w:r w:rsidRPr="0026475C">
              <w:rPr>
                <w:sz w:val="14"/>
                <w:szCs w:val="14"/>
              </w:rPr>
              <w:t>17,9839</w:t>
            </w:r>
          </w:p>
        </w:tc>
        <w:tc>
          <w:tcPr>
            <w:tcW w:w="273" w:type="pct"/>
            <w:tcBorders>
              <w:top w:val="nil"/>
              <w:left w:val="nil"/>
              <w:bottom w:val="single" w:sz="4" w:space="0" w:color="auto"/>
              <w:right w:val="single" w:sz="4" w:space="0" w:color="auto"/>
            </w:tcBorders>
            <w:shd w:val="clear" w:color="auto" w:fill="auto"/>
            <w:noWrap/>
            <w:vAlign w:val="bottom"/>
            <w:hideMark/>
          </w:tcPr>
          <w:p w14:paraId="66E8A9FC" w14:textId="77777777" w:rsidR="0026475C" w:rsidRPr="0026475C" w:rsidRDefault="0026475C" w:rsidP="0026475C">
            <w:pPr>
              <w:jc w:val="right"/>
              <w:rPr>
                <w:sz w:val="14"/>
                <w:szCs w:val="14"/>
              </w:rPr>
            </w:pPr>
            <w:r w:rsidRPr="0026475C">
              <w:rPr>
                <w:sz w:val="14"/>
                <w:szCs w:val="14"/>
              </w:rPr>
              <w:t>1,4887</w:t>
            </w:r>
          </w:p>
        </w:tc>
        <w:tc>
          <w:tcPr>
            <w:tcW w:w="273" w:type="pct"/>
            <w:tcBorders>
              <w:top w:val="nil"/>
              <w:left w:val="nil"/>
              <w:bottom w:val="single" w:sz="4" w:space="0" w:color="auto"/>
              <w:right w:val="single" w:sz="4" w:space="0" w:color="auto"/>
            </w:tcBorders>
            <w:shd w:val="clear" w:color="auto" w:fill="auto"/>
            <w:noWrap/>
            <w:vAlign w:val="bottom"/>
            <w:hideMark/>
          </w:tcPr>
          <w:p w14:paraId="06CE25C2" w14:textId="77777777" w:rsidR="0026475C" w:rsidRPr="0026475C" w:rsidRDefault="0026475C" w:rsidP="0026475C">
            <w:pPr>
              <w:jc w:val="right"/>
              <w:rPr>
                <w:sz w:val="14"/>
                <w:szCs w:val="14"/>
              </w:rPr>
            </w:pPr>
            <w:r w:rsidRPr="0026475C">
              <w:rPr>
                <w:sz w:val="14"/>
                <w:szCs w:val="14"/>
              </w:rPr>
              <w:t>6,5771</w:t>
            </w:r>
          </w:p>
        </w:tc>
        <w:tc>
          <w:tcPr>
            <w:tcW w:w="273" w:type="pct"/>
            <w:tcBorders>
              <w:top w:val="nil"/>
              <w:left w:val="nil"/>
              <w:bottom w:val="single" w:sz="4" w:space="0" w:color="auto"/>
              <w:right w:val="single" w:sz="4" w:space="0" w:color="auto"/>
            </w:tcBorders>
            <w:shd w:val="clear" w:color="auto" w:fill="auto"/>
            <w:noWrap/>
            <w:vAlign w:val="bottom"/>
            <w:hideMark/>
          </w:tcPr>
          <w:p w14:paraId="2D8B2499" w14:textId="77777777" w:rsidR="0026475C" w:rsidRPr="0026475C" w:rsidRDefault="0026475C" w:rsidP="0026475C">
            <w:pPr>
              <w:jc w:val="right"/>
              <w:rPr>
                <w:sz w:val="14"/>
                <w:szCs w:val="14"/>
              </w:rPr>
            </w:pPr>
            <w:r w:rsidRPr="0026475C">
              <w:rPr>
                <w:sz w:val="14"/>
                <w:szCs w:val="14"/>
              </w:rPr>
              <w:t>0,0120</w:t>
            </w:r>
          </w:p>
        </w:tc>
        <w:tc>
          <w:tcPr>
            <w:tcW w:w="273" w:type="pct"/>
            <w:tcBorders>
              <w:top w:val="nil"/>
              <w:left w:val="nil"/>
              <w:bottom w:val="single" w:sz="4" w:space="0" w:color="auto"/>
              <w:right w:val="single" w:sz="4" w:space="0" w:color="auto"/>
            </w:tcBorders>
            <w:shd w:val="clear" w:color="auto" w:fill="auto"/>
            <w:noWrap/>
            <w:vAlign w:val="bottom"/>
            <w:hideMark/>
          </w:tcPr>
          <w:p w14:paraId="4E07BFFF" w14:textId="77777777" w:rsidR="0026475C" w:rsidRPr="0026475C" w:rsidRDefault="0026475C" w:rsidP="0026475C">
            <w:pPr>
              <w:jc w:val="right"/>
              <w:rPr>
                <w:sz w:val="14"/>
                <w:szCs w:val="14"/>
              </w:rPr>
            </w:pPr>
            <w:r w:rsidRPr="0026475C">
              <w:rPr>
                <w:sz w:val="14"/>
                <w:szCs w:val="14"/>
              </w:rPr>
              <w:t>26,0618</w:t>
            </w:r>
          </w:p>
        </w:tc>
        <w:tc>
          <w:tcPr>
            <w:tcW w:w="236" w:type="pct"/>
            <w:tcBorders>
              <w:top w:val="nil"/>
              <w:left w:val="nil"/>
              <w:bottom w:val="single" w:sz="4" w:space="0" w:color="auto"/>
              <w:right w:val="single" w:sz="4" w:space="0" w:color="auto"/>
            </w:tcBorders>
            <w:shd w:val="clear" w:color="auto" w:fill="auto"/>
            <w:noWrap/>
            <w:vAlign w:val="bottom"/>
            <w:hideMark/>
          </w:tcPr>
          <w:p w14:paraId="1A5D7F3E" w14:textId="77777777" w:rsidR="0026475C" w:rsidRPr="0026475C" w:rsidRDefault="0026475C" w:rsidP="0026475C">
            <w:pPr>
              <w:jc w:val="right"/>
              <w:rPr>
                <w:sz w:val="14"/>
                <w:szCs w:val="14"/>
              </w:rPr>
            </w:pPr>
            <w:r w:rsidRPr="0026475C">
              <w:rPr>
                <w:sz w:val="14"/>
                <w:szCs w:val="14"/>
              </w:rPr>
              <w:t>17,5883</w:t>
            </w:r>
          </w:p>
        </w:tc>
        <w:tc>
          <w:tcPr>
            <w:tcW w:w="273" w:type="pct"/>
            <w:tcBorders>
              <w:top w:val="nil"/>
              <w:left w:val="nil"/>
              <w:bottom w:val="single" w:sz="4" w:space="0" w:color="auto"/>
              <w:right w:val="single" w:sz="4" w:space="0" w:color="auto"/>
            </w:tcBorders>
            <w:shd w:val="clear" w:color="auto" w:fill="auto"/>
            <w:noWrap/>
            <w:vAlign w:val="bottom"/>
            <w:hideMark/>
          </w:tcPr>
          <w:p w14:paraId="0FE72CB1" w14:textId="77777777" w:rsidR="0026475C" w:rsidRPr="0026475C" w:rsidRDefault="0026475C" w:rsidP="0026475C">
            <w:pPr>
              <w:jc w:val="right"/>
              <w:rPr>
                <w:sz w:val="14"/>
                <w:szCs w:val="14"/>
              </w:rPr>
            </w:pPr>
            <w:r w:rsidRPr="0026475C">
              <w:rPr>
                <w:sz w:val="14"/>
                <w:szCs w:val="14"/>
              </w:rPr>
              <w:t>1,6073</w:t>
            </w:r>
          </w:p>
        </w:tc>
        <w:tc>
          <w:tcPr>
            <w:tcW w:w="273" w:type="pct"/>
            <w:tcBorders>
              <w:top w:val="nil"/>
              <w:left w:val="nil"/>
              <w:bottom w:val="single" w:sz="4" w:space="0" w:color="auto"/>
              <w:right w:val="single" w:sz="4" w:space="0" w:color="auto"/>
            </w:tcBorders>
            <w:shd w:val="clear" w:color="auto" w:fill="auto"/>
            <w:noWrap/>
            <w:vAlign w:val="bottom"/>
            <w:hideMark/>
          </w:tcPr>
          <w:p w14:paraId="32AA3A80" w14:textId="77777777" w:rsidR="0026475C" w:rsidRPr="0026475C" w:rsidRDefault="0026475C" w:rsidP="0026475C">
            <w:pPr>
              <w:jc w:val="right"/>
              <w:rPr>
                <w:sz w:val="14"/>
                <w:szCs w:val="14"/>
              </w:rPr>
            </w:pPr>
            <w:r w:rsidRPr="0026475C">
              <w:rPr>
                <w:sz w:val="14"/>
                <w:szCs w:val="14"/>
              </w:rPr>
              <w:t>6,2702</w:t>
            </w:r>
          </w:p>
        </w:tc>
        <w:tc>
          <w:tcPr>
            <w:tcW w:w="273" w:type="pct"/>
            <w:tcBorders>
              <w:top w:val="nil"/>
              <w:left w:val="nil"/>
              <w:bottom w:val="single" w:sz="4" w:space="0" w:color="auto"/>
              <w:right w:val="single" w:sz="4" w:space="0" w:color="auto"/>
            </w:tcBorders>
            <w:shd w:val="clear" w:color="auto" w:fill="auto"/>
            <w:noWrap/>
            <w:vAlign w:val="bottom"/>
            <w:hideMark/>
          </w:tcPr>
          <w:p w14:paraId="4792FCD1" w14:textId="77777777" w:rsidR="0026475C" w:rsidRPr="0026475C" w:rsidRDefault="0026475C" w:rsidP="0026475C">
            <w:pPr>
              <w:jc w:val="right"/>
              <w:rPr>
                <w:sz w:val="14"/>
                <w:szCs w:val="14"/>
              </w:rPr>
            </w:pPr>
            <w:r w:rsidRPr="0026475C">
              <w:rPr>
                <w:sz w:val="14"/>
                <w:szCs w:val="14"/>
              </w:rPr>
              <w:t>0,0120</w:t>
            </w:r>
          </w:p>
        </w:tc>
        <w:tc>
          <w:tcPr>
            <w:tcW w:w="273" w:type="pct"/>
            <w:tcBorders>
              <w:top w:val="nil"/>
              <w:left w:val="nil"/>
              <w:bottom w:val="single" w:sz="4" w:space="0" w:color="auto"/>
              <w:right w:val="single" w:sz="4" w:space="0" w:color="auto"/>
            </w:tcBorders>
            <w:shd w:val="clear" w:color="auto" w:fill="auto"/>
            <w:noWrap/>
            <w:vAlign w:val="bottom"/>
            <w:hideMark/>
          </w:tcPr>
          <w:p w14:paraId="6CF9C03B" w14:textId="77777777" w:rsidR="0026475C" w:rsidRPr="0026475C" w:rsidRDefault="0026475C" w:rsidP="0026475C">
            <w:pPr>
              <w:jc w:val="right"/>
              <w:rPr>
                <w:sz w:val="14"/>
                <w:szCs w:val="14"/>
              </w:rPr>
            </w:pPr>
            <w:r w:rsidRPr="0026475C">
              <w:rPr>
                <w:sz w:val="14"/>
                <w:szCs w:val="14"/>
              </w:rPr>
              <w:t>25,4778</w:t>
            </w:r>
          </w:p>
        </w:tc>
        <w:tc>
          <w:tcPr>
            <w:tcW w:w="236" w:type="pct"/>
            <w:tcBorders>
              <w:top w:val="nil"/>
              <w:left w:val="nil"/>
              <w:bottom w:val="single" w:sz="4" w:space="0" w:color="auto"/>
              <w:right w:val="single" w:sz="4" w:space="0" w:color="auto"/>
            </w:tcBorders>
            <w:shd w:val="clear" w:color="auto" w:fill="auto"/>
            <w:noWrap/>
            <w:vAlign w:val="bottom"/>
            <w:hideMark/>
          </w:tcPr>
          <w:p w14:paraId="44507D43" w14:textId="77777777" w:rsidR="0026475C" w:rsidRPr="0026475C" w:rsidRDefault="0026475C" w:rsidP="0026475C">
            <w:pPr>
              <w:jc w:val="right"/>
              <w:rPr>
                <w:sz w:val="14"/>
                <w:szCs w:val="14"/>
              </w:rPr>
            </w:pPr>
            <w:r w:rsidRPr="0026475C">
              <w:rPr>
                <w:sz w:val="14"/>
                <w:szCs w:val="14"/>
              </w:rPr>
              <w:t>17,7861</w:t>
            </w:r>
          </w:p>
        </w:tc>
        <w:tc>
          <w:tcPr>
            <w:tcW w:w="236" w:type="pct"/>
            <w:tcBorders>
              <w:top w:val="nil"/>
              <w:left w:val="nil"/>
              <w:bottom w:val="single" w:sz="4" w:space="0" w:color="auto"/>
              <w:right w:val="single" w:sz="4" w:space="0" w:color="auto"/>
            </w:tcBorders>
            <w:shd w:val="clear" w:color="auto" w:fill="auto"/>
            <w:noWrap/>
            <w:vAlign w:val="bottom"/>
            <w:hideMark/>
          </w:tcPr>
          <w:p w14:paraId="5EE2477C" w14:textId="77777777" w:rsidR="0026475C" w:rsidRPr="0026475C" w:rsidRDefault="0026475C" w:rsidP="0026475C">
            <w:pPr>
              <w:jc w:val="right"/>
              <w:rPr>
                <w:sz w:val="14"/>
                <w:szCs w:val="14"/>
              </w:rPr>
            </w:pPr>
            <w:r w:rsidRPr="0026475C">
              <w:rPr>
                <w:sz w:val="14"/>
                <w:szCs w:val="14"/>
              </w:rPr>
              <w:t>1,5480</w:t>
            </w:r>
          </w:p>
        </w:tc>
        <w:tc>
          <w:tcPr>
            <w:tcW w:w="236" w:type="pct"/>
            <w:tcBorders>
              <w:top w:val="nil"/>
              <w:left w:val="nil"/>
              <w:bottom w:val="single" w:sz="4" w:space="0" w:color="auto"/>
              <w:right w:val="single" w:sz="4" w:space="0" w:color="auto"/>
            </w:tcBorders>
            <w:shd w:val="clear" w:color="auto" w:fill="auto"/>
            <w:noWrap/>
            <w:vAlign w:val="bottom"/>
            <w:hideMark/>
          </w:tcPr>
          <w:p w14:paraId="29DD3937" w14:textId="77777777" w:rsidR="0026475C" w:rsidRPr="0026475C" w:rsidRDefault="0026475C" w:rsidP="0026475C">
            <w:pPr>
              <w:jc w:val="right"/>
              <w:rPr>
                <w:sz w:val="14"/>
                <w:szCs w:val="14"/>
              </w:rPr>
            </w:pPr>
            <w:r w:rsidRPr="0026475C">
              <w:rPr>
                <w:sz w:val="14"/>
                <w:szCs w:val="14"/>
              </w:rPr>
              <w:t>6,4237</w:t>
            </w:r>
          </w:p>
        </w:tc>
        <w:tc>
          <w:tcPr>
            <w:tcW w:w="185" w:type="pct"/>
            <w:tcBorders>
              <w:top w:val="nil"/>
              <w:left w:val="nil"/>
              <w:bottom w:val="single" w:sz="4" w:space="0" w:color="auto"/>
              <w:right w:val="single" w:sz="4" w:space="0" w:color="auto"/>
            </w:tcBorders>
            <w:shd w:val="clear" w:color="auto" w:fill="auto"/>
            <w:noWrap/>
            <w:vAlign w:val="bottom"/>
            <w:hideMark/>
          </w:tcPr>
          <w:p w14:paraId="26E8AC4D" w14:textId="77777777" w:rsidR="0026475C" w:rsidRPr="0026475C" w:rsidRDefault="0026475C" w:rsidP="0026475C">
            <w:pPr>
              <w:jc w:val="right"/>
              <w:rPr>
                <w:sz w:val="14"/>
                <w:szCs w:val="14"/>
              </w:rPr>
            </w:pPr>
            <w:r w:rsidRPr="0026475C">
              <w:rPr>
                <w:sz w:val="14"/>
                <w:szCs w:val="14"/>
              </w:rPr>
              <w:t>0,0120</w:t>
            </w:r>
          </w:p>
        </w:tc>
        <w:tc>
          <w:tcPr>
            <w:tcW w:w="273" w:type="pct"/>
            <w:tcBorders>
              <w:top w:val="nil"/>
              <w:left w:val="nil"/>
              <w:bottom w:val="single" w:sz="4" w:space="0" w:color="auto"/>
              <w:right w:val="single" w:sz="4" w:space="0" w:color="auto"/>
            </w:tcBorders>
            <w:shd w:val="clear" w:color="auto" w:fill="auto"/>
            <w:noWrap/>
            <w:vAlign w:val="bottom"/>
            <w:hideMark/>
          </w:tcPr>
          <w:p w14:paraId="4726DE17" w14:textId="77777777" w:rsidR="0026475C" w:rsidRPr="0026475C" w:rsidRDefault="0026475C" w:rsidP="0026475C">
            <w:pPr>
              <w:jc w:val="right"/>
              <w:rPr>
                <w:sz w:val="14"/>
                <w:szCs w:val="14"/>
              </w:rPr>
            </w:pPr>
            <w:r w:rsidRPr="0026475C">
              <w:rPr>
                <w:sz w:val="14"/>
                <w:szCs w:val="14"/>
              </w:rPr>
              <w:t>25,7698</w:t>
            </w:r>
          </w:p>
        </w:tc>
      </w:tr>
      <w:tr w:rsidR="0026475C" w:rsidRPr="0026475C" w14:paraId="786150EA"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353B4" w14:textId="77777777" w:rsidR="0026475C" w:rsidRPr="0026475C" w:rsidRDefault="0026475C" w:rsidP="0026475C">
            <w:pPr>
              <w:rPr>
                <w:b/>
                <w:bCs/>
                <w:sz w:val="14"/>
                <w:szCs w:val="14"/>
              </w:rPr>
            </w:pPr>
            <w:r w:rsidRPr="0026475C">
              <w:rPr>
                <w:b/>
                <w:bCs/>
                <w:sz w:val="14"/>
                <w:szCs w:val="14"/>
              </w:rPr>
              <w:t>Двуставочные</w:t>
            </w:r>
          </w:p>
        </w:tc>
        <w:tc>
          <w:tcPr>
            <w:tcW w:w="236" w:type="pct"/>
            <w:tcBorders>
              <w:top w:val="nil"/>
              <w:left w:val="nil"/>
              <w:bottom w:val="single" w:sz="4" w:space="0" w:color="auto"/>
              <w:right w:val="single" w:sz="4" w:space="0" w:color="auto"/>
            </w:tcBorders>
            <w:shd w:val="clear" w:color="auto" w:fill="auto"/>
            <w:noWrap/>
            <w:vAlign w:val="bottom"/>
            <w:hideMark/>
          </w:tcPr>
          <w:p w14:paraId="055EE601" w14:textId="77777777" w:rsidR="0026475C" w:rsidRPr="0026475C" w:rsidRDefault="0026475C" w:rsidP="0026475C">
            <w:pPr>
              <w:jc w:val="right"/>
              <w:rPr>
                <w:sz w:val="14"/>
                <w:szCs w:val="14"/>
              </w:rPr>
            </w:pPr>
            <w:r w:rsidRPr="0026475C">
              <w:rPr>
                <w:sz w:val="14"/>
                <w:szCs w:val="14"/>
              </w:rPr>
              <w:t>204,3774</w:t>
            </w:r>
          </w:p>
        </w:tc>
        <w:tc>
          <w:tcPr>
            <w:tcW w:w="273" w:type="pct"/>
            <w:tcBorders>
              <w:top w:val="nil"/>
              <w:left w:val="nil"/>
              <w:bottom w:val="single" w:sz="4" w:space="0" w:color="auto"/>
              <w:right w:val="single" w:sz="4" w:space="0" w:color="auto"/>
            </w:tcBorders>
            <w:shd w:val="clear" w:color="auto" w:fill="auto"/>
            <w:noWrap/>
            <w:vAlign w:val="bottom"/>
            <w:hideMark/>
          </w:tcPr>
          <w:p w14:paraId="24AA5E07" w14:textId="77777777" w:rsidR="0026475C" w:rsidRPr="0026475C" w:rsidRDefault="0026475C" w:rsidP="0026475C">
            <w:pPr>
              <w:jc w:val="right"/>
              <w:rPr>
                <w:sz w:val="14"/>
                <w:szCs w:val="14"/>
              </w:rPr>
            </w:pPr>
            <w:r w:rsidRPr="0026475C">
              <w:rPr>
                <w:sz w:val="14"/>
                <w:szCs w:val="14"/>
              </w:rPr>
              <w:t>209,8763</w:t>
            </w:r>
          </w:p>
        </w:tc>
        <w:tc>
          <w:tcPr>
            <w:tcW w:w="273" w:type="pct"/>
            <w:tcBorders>
              <w:top w:val="nil"/>
              <w:left w:val="nil"/>
              <w:bottom w:val="single" w:sz="4" w:space="0" w:color="auto"/>
              <w:right w:val="single" w:sz="4" w:space="0" w:color="auto"/>
            </w:tcBorders>
            <w:shd w:val="clear" w:color="auto" w:fill="auto"/>
            <w:noWrap/>
            <w:vAlign w:val="bottom"/>
            <w:hideMark/>
          </w:tcPr>
          <w:p w14:paraId="36E5E5B8" w14:textId="77777777" w:rsidR="0026475C" w:rsidRPr="0026475C" w:rsidRDefault="0026475C" w:rsidP="0026475C">
            <w:pPr>
              <w:jc w:val="right"/>
              <w:rPr>
                <w:sz w:val="14"/>
                <w:szCs w:val="14"/>
              </w:rPr>
            </w:pPr>
            <w:r w:rsidRPr="0026475C">
              <w:rPr>
                <w:sz w:val="14"/>
                <w:szCs w:val="14"/>
              </w:rPr>
              <w:t>62,2428</w:t>
            </w:r>
          </w:p>
        </w:tc>
        <w:tc>
          <w:tcPr>
            <w:tcW w:w="273" w:type="pct"/>
            <w:tcBorders>
              <w:top w:val="nil"/>
              <w:left w:val="nil"/>
              <w:bottom w:val="single" w:sz="4" w:space="0" w:color="auto"/>
              <w:right w:val="single" w:sz="4" w:space="0" w:color="auto"/>
            </w:tcBorders>
            <w:shd w:val="clear" w:color="auto" w:fill="auto"/>
            <w:noWrap/>
            <w:vAlign w:val="bottom"/>
            <w:hideMark/>
          </w:tcPr>
          <w:p w14:paraId="2CAAA002" w14:textId="77777777" w:rsidR="0026475C" w:rsidRPr="0026475C" w:rsidRDefault="0026475C" w:rsidP="0026475C">
            <w:pPr>
              <w:jc w:val="right"/>
              <w:rPr>
                <w:sz w:val="14"/>
                <w:szCs w:val="14"/>
              </w:rPr>
            </w:pPr>
            <w:r w:rsidRPr="0026475C">
              <w:rPr>
                <w:sz w:val="14"/>
                <w:szCs w:val="14"/>
              </w:rPr>
              <w:t>0,0140</w:t>
            </w:r>
          </w:p>
        </w:tc>
        <w:tc>
          <w:tcPr>
            <w:tcW w:w="273" w:type="pct"/>
            <w:tcBorders>
              <w:top w:val="nil"/>
              <w:left w:val="nil"/>
              <w:bottom w:val="single" w:sz="4" w:space="0" w:color="auto"/>
              <w:right w:val="single" w:sz="4" w:space="0" w:color="auto"/>
            </w:tcBorders>
            <w:shd w:val="clear" w:color="auto" w:fill="auto"/>
            <w:noWrap/>
            <w:vAlign w:val="bottom"/>
            <w:hideMark/>
          </w:tcPr>
          <w:p w14:paraId="28C9303D" w14:textId="77777777" w:rsidR="0026475C" w:rsidRPr="0026475C" w:rsidRDefault="0026475C" w:rsidP="0026475C">
            <w:pPr>
              <w:jc w:val="right"/>
              <w:rPr>
                <w:sz w:val="14"/>
                <w:szCs w:val="14"/>
              </w:rPr>
            </w:pPr>
            <w:r w:rsidRPr="0026475C">
              <w:rPr>
                <w:sz w:val="14"/>
                <w:szCs w:val="14"/>
              </w:rPr>
              <w:t>476,5105</w:t>
            </w:r>
          </w:p>
        </w:tc>
        <w:tc>
          <w:tcPr>
            <w:tcW w:w="236" w:type="pct"/>
            <w:tcBorders>
              <w:top w:val="nil"/>
              <w:left w:val="nil"/>
              <w:bottom w:val="single" w:sz="4" w:space="0" w:color="auto"/>
              <w:right w:val="single" w:sz="4" w:space="0" w:color="auto"/>
            </w:tcBorders>
            <w:shd w:val="clear" w:color="auto" w:fill="auto"/>
            <w:noWrap/>
            <w:vAlign w:val="bottom"/>
            <w:hideMark/>
          </w:tcPr>
          <w:p w14:paraId="494C60E3" w14:textId="77777777" w:rsidR="0026475C" w:rsidRPr="0026475C" w:rsidRDefault="0026475C" w:rsidP="0026475C">
            <w:pPr>
              <w:jc w:val="right"/>
              <w:rPr>
                <w:sz w:val="14"/>
                <w:szCs w:val="14"/>
              </w:rPr>
            </w:pPr>
            <w:r w:rsidRPr="0026475C">
              <w:rPr>
                <w:sz w:val="14"/>
                <w:szCs w:val="14"/>
              </w:rPr>
              <w:t>204,3170</w:t>
            </w:r>
          </w:p>
        </w:tc>
        <w:tc>
          <w:tcPr>
            <w:tcW w:w="273" w:type="pct"/>
            <w:tcBorders>
              <w:top w:val="nil"/>
              <w:left w:val="nil"/>
              <w:bottom w:val="single" w:sz="4" w:space="0" w:color="auto"/>
              <w:right w:val="single" w:sz="4" w:space="0" w:color="auto"/>
            </w:tcBorders>
            <w:shd w:val="clear" w:color="auto" w:fill="auto"/>
            <w:noWrap/>
            <w:vAlign w:val="bottom"/>
            <w:hideMark/>
          </w:tcPr>
          <w:p w14:paraId="122DBE4F" w14:textId="77777777" w:rsidR="0026475C" w:rsidRPr="0026475C" w:rsidRDefault="0026475C" w:rsidP="0026475C">
            <w:pPr>
              <w:jc w:val="right"/>
              <w:rPr>
                <w:sz w:val="14"/>
                <w:szCs w:val="14"/>
              </w:rPr>
            </w:pPr>
            <w:r w:rsidRPr="0026475C">
              <w:rPr>
                <w:sz w:val="14"/>
                <w:szCs w:val="14"/>
              </w:rPr>
              <w:t>225,2929</w:t>
            </w:r>
          </w:p>
        </w:tc>
        <w:tc>
          <w:tcPr>
            <w:tcW w:w="273" w:type="pct"/>
            <w:tcBorders>
              <w:top w:val="nil"/>
              <w:left w:val="nil"/>
              <w:bottom w:val="single" w:sz="4" w:space="0" w:color="auto"/>
              <w:right w:val="single" w:sz="4" w:space="0" w:color="auto"/>
            </w:tcBorders>
            <w:shd w:val="clear" w:color="auto" w:fill="auto"/>
            <w:noWrap/>
            <w:vAlign w:val="bottom"/>
            <w:hideMark/>
          </w:tcPr>
          <w:p w14:paraId="7FEA8801" w14:textId="77777777" w:rsidR="0026475C" w:rsidRPr="0026475C" w:rsidRDefault="0026475C" w:rsidP="0026475C">
            <w:pPr>
              <w:jc w:val="right"/>
              <w:rPr>
                <w:sz w:val="14"/>
                <w:szCs w:val="14"/>
              </w:rPr>
            </w:pPr>
            <w:r w:rsidRPr="0026475C">
              <w:rPr>
                <w:sz w:val="14"/>
                <w:szCs w:val="14"/>
              </w:rPr>
              <w:t>59,8136</w:t>
            </w:r>
          </w:p>
        </w:tc>
        <w:tc>
          <w:tcPr>
            <w:tcW w:w="273" w:type="pct"/>
            <w:tcBorders>
              <w:top w:val="nil"/>
              <w:left w:val="nil"/>
              <w:bottom w:val="single" w:sz="4" w:space="0" w:color="auto"/>
              <w:right w:val="single" w:sz="4" w:space="0" w:color="auto"/>
            </w:tcBorders>
            <w:shd w:val="clear" w:color="auto" w:fill="auto"/>
            <w:noWrap/>
            <w:vAlign w:val="bottom"/>
            <w:hideMark/>
          </w:tcPr>
          <w:p w14:paraId="63708E1D" w14:textId="77777777" w:rsidR="0026475C" w:rsidRPr="0026475C" w:rsidRDefault="0026475C" w:rsidP="0026475C">
            <w:pPr>
              <w:jc w:val="right"/>
              <w:rPr>
                <w:sz w:val="14"/>
                <w:szCs w:val="14"/>
              </w:rPr>
            </w:pPr>
            <w:r w:rsidRPr="0026475C">
              <w:rPr>
                <w:sz w:val="14"/>
                <w:szCs w:val="14"/>
              </w:rPr>
              <w:t>0,0130</w:t>
            </w:r>
          </w:p>
        </w:tc>
        <w:tc>
          <w:tcPr>
            <w:tcW w:w="273" w:type="pct"/>
            <w:tcBorders>
              <w:top w:val="nil"/>
              <w:left w:val="nil"/>
              <w:bottom w:val="single" w:sz="4" w:space="0" w:color="auto"/>
              <w:right w:val="single" w:sz="4" w:space="0" w:color="auto"/>
            </w:tcBorders>
            <w:shd w:val="clear" w:color="auto" w:fill="auto"/>
            <w:noWrap/>
            <w:vAlign w:val="bottom"/>
            <w:hideMark/>
          </w:tcPr>
          <w:p w14:paraId="7008E332" w14:textId="77777777" w:rsidR="0026475C" w:rsidRPr="0026475C" w:rsidRDefault="0026475C" w:rsidP="0026475C">
            <w:pPr>
              <w:jc w:val="right"/>
              <w:rPr>
                <w:sz w:val="14"/>
                <w:szCs w:val="14"/>
              </w:rPr>
            </w:pPr>
            <w:r w:rsidRPr="0026475C">
              <w:rPr>
                <w:sz w:val="14"/>
                <w:szCs w:val="14"/>
              </w:rPr>
              <w:t>489,4365</w:t>
            </w:r>
          </w:p>
        </w:tc>
        <w:tc>
          <w:tcPr>
            <w:tcW w:w="236" w:type="pct"/>
            <w:tcBorders>
              <w:top w:val="nil"/>
              <w:left w:val="nil"/>
              <w:bottom w:val="single" w:sz="4" w:space="0" w:color="auto"/>
              <w:right w:val="single" w:sz="4" w:space="0" w:color="auto"/>
            </w:tcBorders>
            <w:shd w:val="clear" w:color="auto" w:fill="auto"/>
            <w:noWrap/>
            <w:vAlign w:val="bottom"/>
            <w:hideMark/>
          </w:tcPr>
          <w:p w14:paraId="2000EE40" w14:textId="77777777" w:rsidR="0026475C" w:rsidRPr="0026475C" w:rsidRDefault="0026475C" w:rsidP="0026475C">
            <w:pPr>
              <w:jc w:val="right"/>
              <w:rPr>
                <w:sz w:val="14"/>
                <w:szCs w:val="14"/>
              </w:rPr>
            </w:pPr>
            <w:r w:rsidRPr="0026475C">
              <w:rPr>
                <w:sz w:val="14"/>
                <w:szCs w:val="14"/>
              </w:rPr>
              <w:t>408,6944</w:t>
            </w:r>
          </w:p>
        </w:tc>
        <w:tc>
          <w:tcPr>
            <w:tcW w:w="236" w:type="pct"/>
            <w:tcBorders>
              <w:top w:val="nil"/>
              <w:left w:val="nil"/>
              <w:bottom w:val="single" w:sz="4" w:space="0" w:color="auto"/>
              <w:right w:val="single" w:sz="4" w:space="0" w:color="auto"/>
            </w:tcBorders>
            <w:shd w:val="clear" w:color="auto" w:fill="auto"/>
            <w:noWrap/>
            <w:vAlign w:val="bottom"/>
            <w:hideMark/>
          </w:tcPr>
          <w:p w14:paraId="5EC0D51B" w14:textId="77777777" w:rsidR="0026475C" w:rsidRPr="0026475C" w:rsidRDefault="0026475C" w:rsidP="0026475C">
            <w:pPr>
              <w:jc w:val="right"/>
              <w:rPr>
                <w:sz w:val="14"/>
                <w:szCs w:val="14"/>
              </w:rPr>
            </w:pPr>
            <w:r w:rsidRPr="0026475C">
              <w:rPr>
                <w:sz w:val="14"/>
                <w:szCs w:val="14"/>
              </w:rPr>
              <w:t>435,1692</w:t>
            </w:r>
          </w:p>
        </w:tc>
        <w:tc>
          <w:tcPr>
            <w:tcW w:w="236" w:type="pct"/>
            <w:tcBorders>
              <w:top w:val="nil"/>
              <w:left w:val="nil"/>
              <w:bottom w:val="single" w:sz="4" w:space="0" w:color="auto"/>
              <w:right w:val="single" w:sz="4" w:space="0" w:color="auto"/>
            </w:tcBorders>
            <w:shd w:val="clear" w:color="auto" w:fill="auto"/>
            <w:noWrap/>
            <w:vAlign w:val="bottom"/>
            <w:hideMark/>
          </w:tcPr>
          <w:p w14:paraId="26BC4E11" w14:textId="77777777" w:rsidR="0026475C" w:rsidRPr="0026475C" w:rsidRDefault="0026475C" w:rsidP="0026475C">
            <w:pPr>
              <w:jc w:val="right"/>
              <w:rPr>
                <w:sz w:val="14"/>
                <w:szCs w:val="14"/>
              </w:rPr>
            </w:pPr>
            <w:r w:rsidRPr="0026475C">
              <w:rPr>
                <w:sz w:val="14"/>
                <w:szCs w:val="14"/>
              </w:rPr>
              <w:t>122,0564</w:t>
            </w:r>
          </w:p>
        </w:tc>
        <w:tc>
          <w:tcPr>
            <w:tcW w:w="185" w:type="pct"/>
            <w:tcBorders>
              <w:top w:val="nil"/>
              <w:left w:val="nil"/>
              <w:bottom w:val="single" w:sz="4" w:space="0" w:color="auto"/>
              <w:right w:val="single" w:sz="4" w:space="0" w:color="auto"/>
            </w:tcBorders>
            <w:shd w:val="clear" w:color="auto" w:fill="auto"/>
            <w:noWrap/>
            <w:vAlign w:val="bottom"/>
            <w:hideMark/>
          </w:tcPr>
          <w:p w14:paraId="210BB32D" w14:textId="77777777" w:rsidR="0026475C" w:rsidRPr="0026475C" w:rsidRDefault="0026475C" w:rsidP="0026475C">
            <w:pPr>
              <w:jc w:val="right"/>
              <w:rPr>
                <w:sz w:val="14"/>
                <w:szCs w:val="14"/>
              </w:rPr>
            </w:pPr>
            <w:r w:rsidRPr="0026475C">
              <w:rPr>
                <w:sz w:val="14"/>
                <w:szCs w:val="14"/>
              </w:rPr>
              <w:t>0,0270</w:t>
            </w:r>
          </w:p>
        </w:tc>
        <w:tc>
          <w:tcPr>
            <w:tcW w:w="273" w:type="pct"/>
            <w:tcBorders>
              <w:top w:val="nil"/>
              <w:left w:val="nil"/>
              <w:bottom w:val="single" w:sz="4" w:space="0" w:color="auto"/>
              <w:right w:val="single" w:sz="4" w:space="0" w:color="auto"/>
            </w:tcBorders>
            <w:shd w:val="clear" w:color="auto" w:fill="auto"/>
            <w:noWrap/>
            <w:vAlign w:val="bottom"/>
            <w:hideMark/>
          </w:tcPr>
          <w:p w14:paraId="58E58662" w14:textId="77777777" w:rsidR="0026475C" w:rsidRPr="0026475C" w:rsidRDefault="0026475C" w:rsidP="0026475C">
            <w:pPr>
              <w:jc w:val="right"/>
              <w:rPr>
                <w:sz w:val="14"/>
                <w:szCs w:val="14"/>
              </w:rPr>
            </w:pPr>
            <w:r w:rsidRPr="0026475C">
              <w:rPr>
                <w:sz w:val="14"/>
                <w:szCs w:val="14"/>
              </w:rPr>
              <w:t>965,9470</w:t>
            </w:r>
          </w:p>
        </w:tc>
      </w:tr>
      <w:tr w:rsidR="0026475C" w:rsidRPr="0026475C" w14:paraId="1571F7D6"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A0FC0" w14:textId="77777777" w:rsidR="0026475C" w:rsidRPr="0026475C" w:rsidRDefault="0026475C" w:rsidP="0026475C">
            <w:pPr>
              <w:rPr>
                <w:sz w:val="14"/>
                <w:szCs w:val="14"/>
              </w:rPr>
            </w:pPr>
            <w:r w:rsidRPr="0026475C">
              <w:rPr>
                <w:sz w:val="14"/>
                <w:szCs w:val="14"/>
              </w:rPr>
              <w:t>Двуставочные без ГН</w:t>
            </w:r>
          </w:p>
        </w:tc>
        <w:tc>
          <w:tcPr>
            <w:tcW w:w="236" w:type="pct"/>
            <w:tcBorders>
              <w:top w:val="nil"/>
              <w:left w:val="nil"/>
              <w:bottom w:val="single" w:sz="4" w:space="0" w:color="auto"/>
              <w:right w:val="single" w:sz="4" w:space="0" w:color="auto"/>
            </w:tcBorders>
            <w:shd w:val="clear" w:color="auto" w:fill="auto"/>
            <w:noWrap/>
            <w:vAlign w:val="bottom"/>
            <w:hideMark/>
          </w:tcPr>
          <w:p w14:paraId="27EB2493" w14:textId="77777777" w:rsidR="0026475C" w:rsidRPr="0026475C" w:rsidRDefault="0026475C" w:rsidP="0026475C">
            <w:pPr>
              <w:jc w:val="right"/>
              <w:rPr>
                <w:sz w:val="14"/>
                <w:szCs w:val="14"/>
              </w:rPr>
            </w:pPr>
            <w:r w:rsidRPr="0026475C">
              <w:rPr>
                <w:sz w:val="14"/>
                <w:szCs w:val="14"/>
              </w:rPr>
              <w:t>204,3774</w:t>
            </w:r>
          </w:p>
        </w:tc>
        <w:tc>
          <w:tcPr>
            <w:tcW w:w="273" w:type="pct"/>
            <w:tcBorders>
              <w:top w:val="nil"/>
              <w:left w:val="nil"/>
              <w:bottom w:val="single" w:sz="4" w:space="0" w:color="auto"/>
              <w:right w:val="single" w:sz="4" w:space="0" w:color="auto"/>
            </w:tcBorders>
            <w:shd w:val="clear" w:color="auto" w:fill="auto"/>
            <w:noWrap/>
            <w:vAlign w:val="bottom"/>
            <w:hideMark/>
          </w:tcPr>
          <w:p w14:paraId="02E6DD7E" w14:textId="77777777" w:rsidR="0026475C" w:rsidRPr="0026475C" w:rsidRDefault="0026475C" w:rsidP="0026475C">
            <w:pPr>
              <w:jc w:val="right"/>
              <w:rPr>
                <w:sz w:val="14"/>
                <w:szCs w:val="14"/>
              </w:rPr>
            </w:pPr>
            <w:r w:rsidRPr="0026475C">
              <w:rPr>
                <w:sz w:val="14"/>
                <w:szCs w:val="14"/>
              </w:rPr>
              <w:t>209,8763</w:t>
            </w:r>
          </w:p>
        </w:tc>
        <w:tc>
          <w:tcPr>
            <w:tcW w:w="273" w:type="pct"/>
            <w:tcBorders>
              <w:top w:val="nil"/>
              <w:left w:val="nil"/>
              <w:bottom w:val="single" w:sz="4" w:space="0" w:color="auto"/>
              <w:right w:val="single" w:sz="4" w:space="0" w:color="auto"/>
            </w:tcBorders>
            <w:shd w:val="clear" w:color="auto" w:fill="auto"/>
            <w:noWrap/>
            <w:vAlign w:val="bottom"/>
            <w:hideMark/>
          </w:tcPr>
          <w:p w14:paraId="6DCBE630" w14:textId="77777777" w:rsidR="0026475C" w:rsidRPr="0026475C" w:rsidRDefault="0026475C" w:rsidP="0026475C">
            <w:pPr>
              <w:jc w:val="right"/>
              <w:rPr>
                <w:sz w:val="14"/>
                <w:szCs w:val="14"/>
              </w:rPr>
            </w:pPr>
            <w:r w:rsidRPr="0026475C">
              <w:rPr>
                <w:sz w:val="14"/>
                <w:szCs w:val="14"/>
              </w:rPr>
              <w:t>62,2428</w:t>
            </w:r>
          </w:p>
        </w:tc>
        <w:tc>
          <w:tcPr>
            <w:tcW w:w="273" w:type="pct"/>
            <w:tcBorders>
              <w:top w:val="nil"/>
              <w:left w:val="nil"/>
              <w:bottom w:val="single" w:sz="4" w:space="0" w:color="auto"/>
              <w:right w:val="single" w:sz="4" w:space="0" w:color="auto"/>
            </w:tcBorders>
            <w:shd w:val="clear" w:color="auto" w:fill="auto"/>
            <w:noWrap/>
            <w:vAlign w:val="bottom"/>
            <w:hideMark/>
          </w:tcPr>
          <w:p w14:paraId="424AC137" w14:textId="77777777" w:rsidR="0026475C" w:rsidRPr="0026475C" w:rsidRDefault="0026475C" w:rsidP="0026475C">
            <w:pPr>
              <w:jc w:val="right"/>
              <w:rPr>
                <w:sz w:val="14"/>
                <w:szCs w:val="14"/>
              </w:rPr>
            </w:pPr>
            <w:r w:rsidRPr="0026475C">
              <w:rPr>
                <w:sz w:val="14"/>
                <w:szCs w:val="14"/>
              </w:rPr>
              <w:t>0,0140</w:t>
            </w:r>
          </w:p>
        </w:tc>
        <w:tc>
          <w:tcPr>
            <w:tcW w:w="273" w:type="pct"/>
            <w:tcBorders>
              <w:top w:val="nil"/>
              <w:left w:val="nil"/>
              <w:bottom w:val="single" w:sz="4" w:space="0" w:color="auto"/>
              <w:right w:val="single" w:sz="4" w:space="0" w:color="auto"/>
            </w:tcBorders>
            <w:shd w:val="clear" w:color="auto" w:fill="auto"/>
            <w:noWrap/>
            <w:vAlign w:val="bottom"/>
            <w:hideMark/>
          </w:tcPr>
          <w:p w14:paraId="48E33C9D" w14:textId="77777777" w:rsidR="0026475C" w:rsidRPr="0026475C" w:rsidRDefault="0026475C" w:rsidP="0026475C">
            <w:pPr>
              <w:jc w:val="right"/>
              <w:rPr>
                <w:sz w:val="14"/>
                <w:szCs w:val="14"/>
              </w:rPr>
            </w:pPr>
            <w:r w:rsidRPr="0026475C">
              <w:rPr>
                <w:sz w:val="14"/>
                <w:szCs w:val="14"/>
              </w:rPr>
              <w:t>476,5105</w:t>
            </w:r>
          </w:p>
        </w:tc>
        <w:tc>
          <w:tcPr>
            <w:tcW w:w="236" w:type="pct"/>
            <w:tcBorders>
              <w:top w:val="nil"/>
              <w:left w:val="nil"/>
              <w:bottom w:val="single" w:sz="4" w:space="0" w:color="auto"/>
              <w:right w:val="single" w:sz="4" w:space="0" w:color="auto"/>
            </w:tcBorders>
            <w:shd w:val="clear" w:color="auto" w:fill="auto"/>
            <w:noWrap/>
            <w:vAlign w:val="bottom"/>
            <w:hideMark/>
          </w:tcPr>
          <w:p w14:paraId="50992083" w14:textId="77777777" w:rsidR="0026475C" w:rsidRPr="0026475C" w:rsidRDefault="0026475C" w:rsidP="0026475C">
            <w:pPr>
              <w:jc w:val="right"/>
              <w:rPr>
                <w:sz w:val="14"/>
                <w:szCs w:val="14"/>
              </w:rPr>
            </w:pPr>
            <w:r w:rsidRPr="0026475C">
              <w:rPr>
                <w:sz w:val="14"/>
                <w:szCs w:val="14"/>
              </w:rPr>
              <w:t>204,3170</w:t>
            </w:r>
          </w:p>
        </w:tc>
        <w:tc>
          <w:tcPr>
            <w:tcW w:w="273" w:type="pct"/>
            <w:tcBorders>
              <w:top w:val="nil"/>
              <w:left w:val="nil"/>
              <w:bottom w:val="single" w:sz="4" w:space="0" w:color="auto"/>
              <w:right w:val="single" w:sz="4" w:space="0" w:color="auto"/>
            </w:tcBorders>
            <w:shd w:val="clear" w:color="auto" w:fill="auto"/>
            <w:noWrap/>
            <w:vAlign w:val="bottom"/>
            <w:hideMark/>
          </w:tcPr>
          <w:p w14:paraId="1D811463" w14:textId="77777777" w:rsidR="0026475C" w:rsidRPr="0026475C" w:rsidRDefault="0026475C" w:rsidP="0026475C">
            <w:pPr>
              <w:jc w:val="right"/>
              <w:rPr>
                <w:sz w:val="14"/>
                <w:szCs w:val="14"/>
              </w:rPr>
            </w:pPr>
            <w:r w:rsidRPr="0026475C">
              <w:rPr>
                <w:sz w:val="14"/>
                <w:szCs w:val="14"/>
              </w:rPr>
              <w:t>225,2929</w:t>
            </w:r>
          </w:p>
        </w:tc>
        <w:tc>
          <w:tcPr>
            <w:tcW w:w="273" w:type="pct"/>
            <w:tcBorders>
              <w:top w:val="nil"/>
              <w:left w:val="nil"/>
              <w:bottom w:val="single" w:sz="4" w:space="0" w:color="auto"/>
              <w:right w:val="single" w:sz="4" w:space="0" w:color="auto"/>
            </w:tcBorders>
            <w:shd w:val="clear" w:color="auto" w:fill="auto"/>
            <w:noWrap/>
            <w:vAlign w:val="bottom"/>
            <w:hideMark/>
          </w:tcPr>
          <w:p w14:paraId="7BF7E8C9" w14:textId="77777777" w:rsidR="0026475C" w:rsidRPr="0026475C" w:rsidRDefault="0026475C" w:rsidP="0026475C">
            <w:pPr>
              <w:jc w:val="right"/>
              <w:rPr>
                <w:sz w:val="14"/>
                <w:szCs w:val="14"/>
              </w:rPr>
            </w:pPr>
            <w:r w:rsidRPr="0026475C">
              <w:rPr>
                <w:sz w:val="14"/>
                <w:szCs w:val="14"/>
              </w:rPr>
              <w:t>59,8136</w:t>
            </w:r>
          </w:p>
        </w:tc>
        <w:tc>
          <w:tcPr>
            <w:tcW w:w="273" w:type="pct"/>
            <w:tcBorders>
              <w:top w:val="nil"/>
              <w:left w:val="nil"/>
              <w:bottom w:val="single" w:sz="4" w:space="0" w:color="auto"/>
              <w:right w:val="single" w:sz="4" w:space="0" w:color="auto"/>
            </w:tcBorders>
            <w:shd w:val="clear" w:color="auto" w:fill="auto"/>
            <w:noWrap/>
            <w:vAlign w:val="bottom"/>
            <w:hideMark/>
          </w:tcPr>
          <w:p w14:paraId="70AA6A84" w14:textId="77777777" w:rsidR="0026475C" w:rsidRPr="0026475C" w:rsidRDefault="0026475C" w:rsidP="0026475C">
            <w:pPr>
              <w:jc w:val="right"/>
              <w:rPr>
                <w:sz w:val="14"/>
                <w:szCs w:val="14"/>
              </w:rPr>
            </w:pPr>
            <w:r w:rsidRPr="0026475C">
              <w:rPr>
                <w:sz w:val="14"/>
                <w:szCs w:val="14"/>
              </w:rPr>
              <w:t>0,0130</w:t>
            </w:r>
          </w:p>
        </w:tc>
        <w:tc>
          <w:tcPr>
            <w:tcW w:w="273" w:type="pct"/>
            <w:tcBorders>
              <w:top w:val="nil"/>
              <w:left w:val="nil"/>
              <w:bottom w:val="single" w:sz="4" w:space="0" w:color="auto"/>
              <w:right w:val="single" w:sz="4" w:space="0" w:color="auto"/>
            </w:tcBorders>
            <w:shd w:val="clear" w:color="auto" w:fill="auto"/>
            <w:noWrap/>
            <w:vAlign w:val="bottom"/>
            <w:hideMark/>
          </w:tcPr>
          <w:p w14:paraId="54C541C3" w14:textId="77777777" w:rsidR="0026475C" w:rsidRPr="0026475C" w:rsidRDefault="0026475C" w:rsidP="0026475C">
            <w:pPr>
              <w:jc w:val="right"/>
              <w:rPr>
                <w:sz w:val="14"/>
                <w:szCs w:val="14"/>
              </w:rPr>
            </w:pPr>
            <w:r w:rsidRPr="0026475C">
              <w:rPr>
                <w:sz w:val="14"/>
                <w:szCs w:val="14"/>
              </w:rPr>
              <w:t>489,4365</w:t>
            </w:r>
          </w:p>
        </w:tc>
        <w:tc>
          <w:tcPr>
            <w:tcW w:w="236" w:type="pct"/>
            <w:tcBorders>
              <w:top w:val="nil"/>
              <w:left w:val="nil"/>
              <w:bottom w:val="single" w:sz="4" w:space="0" w:color="auto"/>
              <w:right w:val="single" w:sz="4" w:space="0" w:color="auto"/>
            </w:tcBorders>
            <w:shd w:val="clear" w:color="auto" w:fill="auto"/>
            <w:noWrap/>
            <w:vAlign w:val="bottom"/>
            <w:hideMark/>
          </w:tcPr>
          <w:p w14:paraId="2E78C0C4" w14:textId="77777777" w:rsidR="0026475C" w:rsidRPr="0026475C" w:rsidRDefault="0026475C" w:rsidP="0026475C">
            <w:pPr>
              <w:jc w:val="right"/>
              <w:rPr>
                <w:sz w:val="14"/>
                <w:szCs w:val="14"/>
              </w:rPr>
            </w:pPr>
            <w:r w:rsidRPr="0026475C">
              <w:rPr>
                <w:sz w:val="14"/>
                <w:szCs w:val="14"/>
              </w:rPr>
              <w:t>408,6944</w:t>
            </w:r>
          </w:p>
        </w:tc>
        <w:tc>
          <w:tcPr>
            <w:tcW w:w="236" w:type="pct"/>
            <w:tcBorders>
              <w:top w:val="nil"/>
              <w:left w:val="nil"/>
              <w:bottom w:val="single" w:sz="4" w:space="0" w:color="auto"/>
              <w:right w:val="single" w:sz="4" w:space="0" w:color="auto"/>
            </w:tcBorders>
            <w:shd w:val="clear" w:color="auto" w:fill="auto"/>
            <w:noWrap/>
            <w:vAlign w:val="bottom"/>
            <w:hideMark/>
          </w:tcPr>
          <w:p w14:paraId="6987DA65" w14:textId="77777777" w:rsidR="0026475C" w:rsidRPr="0026475C" w:rsidRDefault="0026475C" w:rsidP="0026475C">
            <w:pPr>
              <w:jc w:val="right"/>
              <w:rPr>
                <w:sz w:val="14"/>
                <w:szCs w:val="14"/>
              </w:rPr>
            </w:pPr>
            <w:r w:rsidRPr="0026475C">
              <w:rPr>
                <w:sz w:val="14"/>
                <w:szCs w:val="14"/>
              </w:rPr>
              <w:t>435,1692</w:t>
            </w:r>
          </w:p>
        </w:tc>
        <w:tc>
          <w:tcPr>
            <w:tcW w:w="236" w:type="pct"/>
            <w:tcBorders>
              <w:top w:val="nil"/>
              <w:left w:val="nil"/>
              <w:bottom w:val="single" w:sz="4" w:space="0" w:color="auto"/>
              <w:right w:val="single" w:sz="4" w:space="0" w:color="auto"/>
            </w:tcBorders>
            <w:shd w:val="clear" w:color="auto" w:fill="auto"/>
            <w:noWrap/>
            <w:vAlign w:val="bottom"/>
            <w:hideMark/>
          </w:tcPr>
          <w:p w14:paraId="1BD24191" w14:textId="77777777" w:rsidR="0026475C" w:rsidRPr="0026475C" w:rsidRDefault="0026475C" w:rsidP="0026475C">
            <w:pPr>
              <w:jc w:val="right"/>
              <w:rPr>
                <w:sz w:val="14"/>
                <w:szCs w:val="14"/>
              </w:rPr>
            </w:pPr>
            <w:r w:rsidRPr="0026475C">
              <w:rPr>
                <w:sz w:val="14"/>
                <w:szCs w:val="14"/>
              </w:rPr>
              <w:t>122,0564</w:t>
            </w:r>
          </w:p>
        </w:tc>
        <w:tc>
          <w:tcPr>
            <w:tcW w:w="185" w:type="pct"/>
            <w:tcBorders>
              <w:top w:val="nil"/>
              <w:left w:val="nil"/>
              <w:bottom w:val="single" w:sz="4" w:space="0" w:color="auto"/>
              <w:right w:val="single" w:sz="4" w:space="0" w:color="auto"/>
            </w:tcBorders>
            <w:shd w:val="clear" w:color="auto" w:fill="auto"/>
            <w:noWrap/>
            <w:vAlign w:val="bottom"/>
            <w:hideMark/>
          </w:tcPr>
          <w:p w14:paraId="6C2A083A" w14:textId="77777777" w:rsidR="0026475C" w:rsidRPr="0026475C" w:rsidRDefault="0026475C" w:rsidP="0026475C">
            <w:pPr>
              <w:jc w:val="right"/>
              <w:rPr>
                <w:sz w:val="14"/>
                <w:szCs w:val="14"/>
              </w:rPr>
            </w:pPr>
            <w:r w:rsidRPr="0026475C">
              <w:rPr>
                <w:sz w:val="14"/>
                <w:szCs w:val="14"/>
              </w:rPr>
              <w:t>0,0270</w:t>
            </w:r>
          </w:p>
        </w:tc>
        <w:tc>
          <w:tcPr>
            <w:tcW w:w="273" w:type="pct"/>
            <w:tcBorders>
              <w:top w:val="nil"/>
              <w:left w:val="nil"/>
              <w:bottom w:val="single" w:sz="4" w:space="0" w:color="auto"/>
              <w:right w:val="single" w:sz="4" w:space="0" w:color="auto"/>
            </w:tcBorders>
            <w:shd w:val="clear" w:color="auto" w:fill="auto"/>
            <w:noWrap/>
            <w:vAlign w:val="bottom"/>
            <w:hideMark/>
          </w:tcPr>
          <w:p w14:paraId="238A8DE3" w14:textId="77777777" w:rsidR="0026475C" w:rsidRPr="0026475C" w:rsidRDefault="0026475C" w:rsidP="0026475C">
            <w:pPr>
              <w:jc w:val="right"/>
              <w:rPr>
                <w:sz w:val="14"/>
                <w:szCs w:val="14"/>
              </w:rPr>
            </w:pPr>
            <w:r w:rsidRPr="0026475C">
              <w:rPr>
                <w:sz w:val="14"/>
                <w:szCs w:val="14"/>
              </w:rPr>
              <w:t>965,9470</w:t>
            </w:r>
          </w:p>
        </w:tc>
      </w:tr>
      <w:tr w:rsidR="0026475C" w:rsidRPr="0026475C" w14:paraId="6AD09495"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D9353" w14:textId="77777777" w:rsidR="0026475C" w:rsidRPr="0026475C" w:rsidRDefault="0026475C" w:rsidP="0026475C">
            <w:pPr>
              <w:jc w:val="right"/>
              <w:rPr>
                <w:sz w:val="14"/>
                <w:szCs w:val="14"/>
              </w:rPr>
            </w:pPr>
            <w:r w:rsidRPr="0026475C">
              <w:rPr>
                <w:sz w:val="14"/>
                <w:szCs w:val="14"/>
              </w:rPr>
              <w:t>электроэнергия, тыс.МВт*ч</w:t>
            </w:r>
          </w:p>
        </w:tc>
        <w:tc>
          <w:tcPr>
            <w:tcW w:w="236" w:type="pct"/>
            <w:tcBorders>
              <w:top w:val="nil"/>
              <w:left w:val="nil"/>
              <w:bottom w:val="single" w:sz="4" w:space="0" w:color="auto"/>
              <w:right w:val="single" w:sz="4" w:space="0" w:color="auto"/>
            </w:tcBorders>
            <w:shd w:val="clear" w:color="auto" w:fill="auto"/>
            <w:noWrap/>
            <w:vAlign w:val="bottom"/>
            <w:hideMark/>
          </w:tcPr>
          <w:p w14:paraId="6549B509" w14:textId="77777777" w:rsidR="0026475C" w:rsidRPr="0026475C" w:rsidRDefault="0026475C" w:rsidP="0026475C">
            <w:pPr>
              <w:jc w:val="right"/>
              <w:rPr>
                <w:sz w:val="14"/>
                <w:szCs w:val="14"/>
              </w:rPr>
            </w:pPr>
            <w:r w:rsidRPr="0026475C">
              <w:rPr>
                <w:sz w:val="14"/>
                <w:szCs w:val="14"/>
              </w:rPr>
              <w:t>204,3774</w:t>
            </w:r>
          </w:p>
        </w:tc>
        <w:tc>
          <w:tcPr>
            <w:tcW w:w="273" w:type="pct"/>
            <w:tcBorders>
              <w:top w:val="nil"/>
              <w:left w:val="nil"/>
              <w:bottom w:val="single" w:sz="4" w:space="0" w:color="auto"/>
              <w:right w:val="single" w:sz="4" w:space="0" w:color="auto"/>
            </w:tcBorders>
            <w:shd w:val="clear" w:color="auto" w:fill="auto"/>
            <w:noWrap/>
            <w:vAlign w:val="bottom"/>
            <w:hideMark/>
          </w:tcPr>
          <w:p w14:paraId="57B30AF6" w14:textId="77777777" w:rsidR="0026475C" w:rsidRPr="0026475C" w:rsidRDefault="0026475C" w:rsidP="0026475C">
            <w:pPr>
              <w:jc w:val="right"/>
              <w:rPr>
                <w:sz w:val="14"/>
                <w:szCs w:val="14"/>
              </w:rPr>
            </w:pPr>
            <w:r w:rsidRPr="0026475C">
              <w:rPr>
                <w:sz w:val="14"/>
                <w:szCs w:val="14"/>
              </w:rPr>
              <w:t>209,8763</w:t>
            </w:r>
          </w:p>
        </w:tc>
        <w:tc>
          <w:tcPr>
            <w:tcW w:w="273" w:type="pct"/>
            <w:tcBorders>
              <w:top w:val="nil"/>
              <w:left w:val="nil"/>
              <w:bottom w:val="single" w:sz="4" w:space="0" w:color="auto"/>
              <w:right w:val="single" w:sz="4" w:space="0" w:color="auto"/>
            </w:tcBorders>
            <w:shd w:val="clear" w:color="auto" w:fill="auto"/>
            <w:noWrap/>
            <w:vAlign w:val="bottom"/>
            <w:hideMark/>
          </w:tcPr>
          <w:p w14:paraId="0AB86067" w14:textId="77777777" w:rsidR="0026475C" w:rsidRPr="0026475C" w:rsidRDefault="0026475C" w:rsidP="0026475C">
            <w:pPr>
              <w:jc w:val="right"/>
              <w:rPr>
                <w:sz w:val="14"/>
                <w:szCs w:val="14"/>
              </w:rPr>
            </w:pPr>
            <w:r w:rsidRPr="0026475C">
              <w:rPr>
                <w:sz w:val="14"/>
                <w:szCs w:val="14"/>
              </w:rPr>
              <w:t>62,2428</w:t>
            </w:r>
          </w:p>
        </w:tc>
        <w:tc>
          <w:tcPr>
            <w:tcW w:w="273" w:type="pct"/>
            <w:tcBorders>
              <w:top w:val="nil"/>
              <w:left w:val="nil"/>
              <w:bottom w:val="single" w:sz="4" w:space="0" w:color="auto"/>
              <w:right w:val="single" w:sz="4" w:space="0" w:color="auto"/>
            </w:tcBorders>
            <w:shd w:val="clear" w:color="auto" w:fill="auto"/>
            <w:noWrap/>
            <w:vAlign w:val="bottom"/>
            <w:hideMark/>
          </w:tcPr>
          <w:p w14:paraId="5E570B82" w14:textId="77777777" w:rsidR="0026475C" w:rsidRPr="0026475C" w:rsidRDefault="0026475C" w:rsidP="0026475C">
            <w:pPr>
              <w:jc w:val="right"/>
              <w:rPr>
                <w:sz w:val="14"/>
                <w:szCs w:val="14"/>
              </w:rPr>
            </w:pPr>
            <w:r w:rsidRPr="0026475C">
              <w:rPr>
                <w:sz w:val="14"/>
                <w:szCs w:val="14"/>
              </w:rPr>
              <w:t>0,0140</w:t>
            </w:r>
          </w:p>
        </w:tc>
        <w:tc>
          <w:tcPr>
            <w:tcW w:w="273" w:type="pct"/>
            <w:tcBorders>
              <w:top w:val="nil"/>
              <w:left w:val="nil"/>
              <w:bottom w:val="single" w:sz="4" w:space="0" w:color="auto"/>
              <w:right w:val="single" w:sz="4" w:space="0" w:color="auto"/>
            </w:tcBorders>
            <w:shd w:val="clear" w:color="auto" w:fill="auto"/>
            <w:noWrap/>
            <w:vAlign w:val="bottom"/>
            <w:hideMark/>
          </w:tcPr>
          <w:p w14:paraId="4C616DFE" w14:textId="77777777" w:rsidR="0026475C" w:rsidRPr="0026475C" w:rsidRDefault="0026475C" w:rsidP="0026475C">
            <w:pPr>
              <w:jc w:val="right"/>
              <w:rPr>
                <w:sz w:val="14"/>
                <w:szCs w:val="14"/>
              </w:rPr>
            </w:pPr>
            <w:r w:rsidRPr="0026475C">
              <w:rPr>
                <w:sz w:val="14"/>
                <w:szCs w:val="14"/>
              </w:rPr>
              <w:t>476,5105</w:t>
            </w:r>
          </w:p>
        </w:tc>
        <w:tc>
          <w:tcPr>
            <w:tcW w:w="236" w:type="pct"/>
            <w:tcBorders>
              <w:top w:val="nil"/>
              <w:left w:val="nil"/>
              <w:bottom w:val="single" w:sz="4" w:space="0" w:color="auto"/>
              <w:right w:val="single" w:sz="4" w:space="0" w:color="auto"/>
            </w:tcBorders>
            <w:shd w:val="clear" w:color="auto" w:fill="auto"/>
            <w:noWrap/>
            <w:vAlign w:val="bottom"/>
            <w:hideMark/>
          </w:tcPr>
          <w:p w14:paraId="50C5751A" w14:textId="77777777" w:rsidR="0026475C" w:rsidRPr="0026475C" w:rsidRDefault="0026475C" w:rsidP="0026475C">
            <w:pPr>
              <w:jc w:val="right"/>
              <w:rPr>
                <w:sz w:val="14"/>
                <w:szCs w:val="14"/>
              </w:rPr>
            </w:pPr>
            <w:r w:rsidRPr="0026475C">
              <w:rPr>
                <w:sz w:val="14"/>
                <w:szCs w:val="14"/>
              </w:rPr>
              <w:t>204,3170</w:t>
            </w:r>
          </w:p>
        </w:tc>
        <w:tc>
          <w:tcPr>
            <w:tcW w:w="273" w:type="pct"/>
            <w:tcBorders>
              <w:top w:val="nil"/>
              <w:left w:val="nil"/>
              <w:bottom w:val="single" w:sz="4" w:space="0" w:color="auto"/>
              <w:right w:val="single" w:sz="4" w:space="0" w:color="auto"/>
            </w:tcBorders>
            <w:shd w:val="clear" w:color="auto" w:fill="auto"/>
            <w:noWrap/>
            <w:vAlign w:val="bottom"/>
            <w:hideMark/>
          </w:tcPr>
          <w:p w14:paraId="422A3964" w14:textId="77777777" w:rsidR="0026475C" w:rsidRPr="0026475C" w:rsidRDefault="0026475C" w:rsidP="0026475C">
            <w:pPr>
              <w:jc w:val="right"/>
              <w:rPr>
                <w:sz w:val="14"/>
                <w:szCs w:val="14"/>
              </w:rPr>
            </w:pPr>
            <w:r w:rsidRPr="0026475C">
              <w:rPr>
                <w:sz w:val="14"/>
                <w:szCs w:val="14"/>
              </w:rPr>
              <w:t>225,2929</w:t>
            </w:r>
          </w:p>
        </w:tc>
        <w:tc>
          <w:tcPr>
            <w:tcW w:w="273" w:type="pct"/>
            <w:tcBorders>
              <w:top w:val="nil"/>
              <w:left w:val="nil"/>
              <w:bottom w:val="single" w:sz="4" w:space="0" w:color="auto"/>
              <w:right w:val="single" w:sz="4" w:space="0" w:color="auto"/>
            </w:tcBorders>
            <w:shd w:val="clear" w:color="auto" w:fill="auto"/>
            <w:noWrap/>
            <w:vAlign w:val="bottom"/>
            <w:hideMark/>
          </w:tcPr>
          <w:p w14:paraId="68E88E16" w14:textId="77777777" w:rsidR="0026475C" w:rsidRPr="0026475C" w:rsidRDefault="0026475C" w:rsidP="0026475C">
            <w:pPr>
              <w:jc w:val="right"/>
              <w:rPr>
                <w:sz w:val="14"/>
                <w:szCs w:val="14"/>
              </w:rPr>
            </w:pPr>
            <w:r w:rsidRPr="0026475C">
              <w:rPr>
                <w:sz w:val="14"/>
                <w:szCs w:val="14"/>
              </w:rPr>
              <w:t>59,8136</w:t>
            </w:r>
          </w:p>
        </w:tc>
        <w:tc>
          <w:tcPr>
            <w:tcW w:w="273" w:type="pct"/>
            <w:tcBorders>
              <w:top w:val="nil"/>
              <w:left w:val="nil"/>
              <w:bottom w:val="single" w:sz="4" w:space="0" w:color="auto"/>
              <w:right w:val="single" w:sz="4" w:space="0" w:color="auto"/>
            </w:tcBorders>
            <w:shd w:val="clear" w:color="auto" w:fill="auto"/>
            <w:noWrap/>
            <w:vAlign w:val="bottom"/>
            <w:hideMark/>
          </w:tcPr>
          <w:p w14:paraId="3C9FDD40" w14:textId="77777777" w:rsidR="0026475C" w:rsidRPr="0026475C" w:rsidRDefault="0026475C" w:rsidP="0026475C">
            <w:pPr>
              <w:jc w:val="right"/>
              <w:rPr>
                <w:sz w:val="14"/>
                <w:szCs w:val="14"/>
              </w:rPr>
            </w:pPr>
            <w:r w:rsidRPr="0026475C">
              <w:rPr>
                <w:sz w:val="14"/>
                <w:szCs w:val="14"/>
              </w:rPr>
              <w:t>0,0130</w:t>
            </w:r>
          </w:p>
        </w:tc>
        <w:tc>
          <w:tcPr>
            <w:tcW w:w="273" w:type="pct"/>
            <w:tcBorders>
              <w:top w:val="nil"/>
              <w:left w:val="nil"/>
              <w:bottom w:val="single" w:sz="4" w:space="0" w:color="auto"/>
              <w:right w:val="single" w:sz="4" w:space="0" w:color="auto"/>
            </w:tcBorders>
            <w:shd w:val="clear" w:color="auto" w:fill="auto"/>
            <w:noWrap/>
            <w:vAlign w:val="bottom"/>
            <w:hideMark/>
          </w:tcPr>
          <w:p w14:paraId="5BF7B25F" w14:textId="77777777" w:rsidR="0026475C" w:rsidRPr="0026475C" w:rsidRDefault="0026475C" w:rsidP="0026475C">
            <w:pPr>
              <w:jc w:val="right"/>
              <w:rPr>
                <w:sz w:val="14"/>
                <w:szCs w:val="14"/>
              </w:rPr>
            </w:pPr>
            <w:r w:rsidRPr="0026475C">
              <w:rPr>
                <w:sz w:val="14"/>
                <w:szCs w:val="14"/>
              </w:rPr>
              <w:t>489,4365</w:t>
            </w:r>
          </w:p>
        </w:tc>
        <w:tc>
          <w:tcPr>
            <w:tcW w:w="236" w:type="pct"/>
            <w:tcBorders>
              <w:top w:val="nil"/>
              <w:left w:val="nil"/>
              <w:bottom w:val="single" w:sz="4" w:space="0" w:color="auto"/>
              <w:right w:val="single" w:sz="4" w:space="0" w:color="auto"/>
            </w:tcBorders>
            <w:shd w:val="clear" w:color="auto" w:fill="auto"/>
            <w:noWrap/>
            <w:vAlign w:val="bottom"/>
            <w:hideMark/>
          </w:tcPr>
          <w:p w14:paraId="4882C359" w14:textId="77777777" w:rsidR="0026475C" w:rsidRPr="0026475C" w:rsidRDefault="0026475C" w:rsidP="0026475C">
            <w:pPr>
              <w:jc w:val="right"/>
              <w:rPr>
                <w:sz w:val="14"/>
                <w:szCs w:val="14"/>
              </w:rPr>
            </w:pPr>
            <w:r w:rsidRPr="0026475C">
              <w:rPr>
                <w:sz w:val="14"/>
                <w:szCs w:val="14"/>
              </w:rPr>
              <w:t>408,6944</w:t>
            </w:r>
          </w:p>
        </w:tc>
        <w:tc>
          <w:tcPr>
            <w:tcW w:w="236" w:type="pct"/>
            <w:tcBorders>
              <w:top w:val="nil"/>
              <w:left w:val="nil"/>
              <w:bottom w:val="single" w:sz="4" w:space="0" w:color="auto"/>
              <w:right w:val="single" w:sz="4" w:space="0" w:color="auto"/>
            </w:tcBorders>
            <w:shd w:val="clear" w:color="auto" w:fill="auto"/>
            <w:noWrap/>
            <w:vAlign w:val="bottom"/>
            <w:hideMark/>
          </w:tcPr>
          <w:p w14:paraId="5B8D0931" w14:textId="77777777" w:rsidR="0026475C" w:rsidRPr="0026475C" w:rsidRDefault="0026475C" w:rsidP="0026475C">
            <w:pPr>
              <w:jc w:val="right"/>
              <w:rPr>
                <w:sz w:val="14"/>
                <w:szCs w:val="14"/>
              </w:rPr>
            </w:pPr>
            <w:r w:rsidRPr="0026475C">
              <w:rPr>
                <w:sz w:val="14"/>
                <w:szCs w:val="14"/>
              </w:rPr>
              <w:t>435,1692</w:t>
            </w:r>
          </w:p>
        </w:tc>
        <w:tc>
          <w:tcPr>
            <w:tcW w:w="236" w:type="pct"/>
            <w:tcBorders>
              <w:top w:val="nil"/>
              <w:left w:val="nil"/>
              <w:bottom w:val="single" w:sz="4" w:space="0" w:color="auto"/>
              <w:right w:val="single" w:sz="4" w:space="0" w:color="auto"/>
            </w:tcBorders>
            <w:shd w:val="clear" w:color="auto" w:fill="auto"/>
            <w:noWrap/>
            <w:vAlign w:val="bottom"/>
            <w:hideMark/>
          </w:tcPr>
          <w:p w14:paraId="4CA6912A" w14:textId="77777777" w:rsidR="0026475C" w:rsidRPr="0026475C" w:rsidRDefault="0026475C" w:rsidP="0026475C">
            <w:pPr>
              <w:jc w:val="right"/>
              <w:rPr>
                <w:sz w:val="14"/>
                <w:szCs w:val="14"/>
              </w:rPr>
            </w:pPr>
            <w:r w:rsidRPr="0026475C">
              <w:rPr>
                <w:sz w:val="14"/>
                <w:szCs w:val="14"/>
              </w:rPr>
              <w:t>122,0564</w:t>
            </w:r>
          </w:p>
        </w:tc>
        <w:tc>
          <w:tcPr>
            <w:tcW w:w="185" w:type="pct"/>
            <w:tcBorders>
              <w:top w:val="nil"/>
              <w:left w:val="nil"/>
              <w:bottom w:val="single" w:sz="4" w:space="0" w:color="auto"/>
              <w:right w:val="single" w:sz="4" w:space="0" w:color="auto"/>
            </w:tcBorders>
            <w:shd w:val="clear" w:color="auto" w:fill="auto"/>
            <w:noWrap/>
            <w:vAlign w:val="bottom"/>
            <w:hideMark/>
          </w:tcPr>
          <w:p w14:paraId="2D1BD578" w14:textId="77777777" w:rsidR="0026475C" w:rsidRPr="0026475C" w:rsidRDefault="0026475C" w:rsidP="0026475C">
            <w:pPr>
              <w:jc w:val="right"/>
              <w:rPr>
                <w:sz w:val="14"/>
                <w:szCs w:val="14"/>
              </w:rPr>
            </w:pPr>
            <w:r w:rsidRPr="0026475C">
              <w:rPr>
                <w:sz w:val="14"/>
                <w:szCs w:val="14"/>
              </w:rPr>
              <w:t>0,0270</w:t>
            </w:r>
          </w:p>
        </w:tc>
        <w:tc>
          <w:tcPr>
            <w:tcW w:w="273" w:type="pct"/>
            <w:tcBorders>
              <w:top w:val="nil"/>
              <w:left w:val="nil"/>
              <w:bottom w:val="single" w:sz="4" w:space="0" w:color="auto"/>
              <w:right w:val="single" w:sz="4" w:space="0" w:color="auto"/>
            </w:tcBorders>
            <w:shd w:val="clear" w:color="auto" w:fill="auto"/>
            <w:noWrap/>
            <w:vAlign w:val="bottom"/>
            <w:hideMark/>
          </w:tcPr>
          <w:p w14:paraId="1FD934F0" w14:textId="77777777" w:rsidR="0026475C" w:rsidRPr="0026475C" w:rsidRDefault="0026475C" w:rsidP="0026475C">
            <w:pPr>
              <w:jc w:val="right"/>
              <w:rPr>
                <w:sz w:val="14"/>
                <w:szCs w:val="14"/>
              </w:rPr>
            </w:pPr>
            <w:r w:rsidRPr="0026475C">
              <w:rPr>
                <w:sz w:val="14"/>
                <w:szCs w:val="14"/>
              </w:rPr>
              <w:t>965,9470</w:t>
            </w:r>
          </w:p>
        </w:tc>
      </w:tr>
      <w:tr w:rsidR="0026475C" w:rsidRPr="0026475C" w14:paraId="0D0CBD95"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0F736" w14:textId="77777777" w:rsidR="0026475C" w:rsidRPr="0026475C" w:rsidRDefault="0026475C" w:rsidP="0026475C">
            <w:pPr>
              <w:jc w:val="right"/>
              <w:rPr>
                <w:sz w:val="14"/>
                <w:szCs w:val="14"/>
              </w:rPr>
            </w:pPr>
            <w:r w:rsidRPr="0026475C">
              <w:rPr>
                <w:sz w:val="14"/>
                <w:szCs w:val="14"/>
              </w:rPr>
              <w:t>мощность, МВт</w:t>
            </w:r>
          </w:p>
        </w:tc>
        <w:tc>
          <w:tcPr>
            <w:tcW w:w="236" w:type="pct"/>
            <w:tcBorders>
              <w:top w:val="nil"/>
              <w:left w:val="nil"/>
              <w:bottom w:val="single" w:sz="4" w:space="0" w:color="auto"/>
              <w:right w:val="single" w:sz="4" w:space="0" w:color="auto"/>
            </w:tcBorders>
            <w:shd w:val="clear" w:color="auto" w:fill="auto"/>
            <w:noWrap/>
            <w:vAlign w:val="bottom"/>
            <w:hideMark/>
          </w:tcPr>
          <w:p w14:paraId="7778BFC9" w14:textId="77777777" w:rsidR="0026475C" w:rsidRPr="0026475C" w:rsidRDefault="0026475C" w:rsidP="0026475C">
            <w:pPr>
              <w:jc w:val="right"/>
              <w:rPr>
                <w:sz w:val="14"/>
                <w:szCs w:val="14"/>
              </w:rPr>
            </w:pPr>
            <w:r w:rsidRPr="0026475C">
              <w:rPr>
                <w:sz w:val="14"/>
                <w:szCs w:val="14"/>
              </w:rPr>
              <w:t>56,3592</w:t>
            </w:r>
          </w:p>
        </w:tc>
        <w:tc>
          <w:tcPr>
            <w:tcW w:w="273" w:type="pct"/>
            <w:tcBorders>
              <w:top w:val="nil"/>
              <w:left w:val="nil"/>
              <w:bottom w:val="single" w:sz="4" w:space="0" w:color="auto"/>
              <w:right w:val="single" w:sz="4" w:space="0" w:color="auto"/>
            </w:tcBorders>
            <w:shd w:val="clear" w:color="auto" w:fill="auto"/>
            <w:noWrap/>
            <w:vAlign w:val="bottom"/>
            <w:hideMark/>
          </w:tcPr>
          <w:p w14:paraId="6E6274CF" w14:textId="77777777" w:rsidR="0026475C" w:rsidRPr="0026475C" w:rsidRDefault="0026475C" w:rsidP="0026475C">
            <w:pPr>
              <w:jc w:val="right"/>
              <w:rPr>
                <w:sz w:val="14"/>
                <w:szCs w:val="14"/>
              </w:rPr>
            </w:pPr>
            <w:r w:rsidRPr="0026475C">
              <w:rPr>
                <w:sz w:val="14"/>
                <w:szCs w:val="14"/>
              </w:rPr>
              <w:t>52,1290</w:t>
            </w:r>
          </w:p>
        </w:tc>
        <w:tc>
          <w:tcPr>
            <w:tcW w:w="273" w:type="pct"/>
            <w:tcBorders>
              <w:top w:val="nil"/>
              <w:left w:val="nil"/>
              <w:bottom w:val="single" w:sz="4" w:space="0" w:color="auto"/>
              <w:right w:val="single" w:sz="4" w:space="0" w:color="auto"/>
            </w:tcBorders>
            <w:shd w:val="clear" w:color="auto" w:fill="auto"/>
            <w:noWrap/>
            <w:vAlign w:val="bottom"/>
            <w:hideMark/>
          </w:tcPr>
          <w:p w14:paraId="52280D87" w14:textId="77777777" w:rsidR="0026475C" w:rsidRPr="0026475C" w:rsidRDefault="0026475C" w:rsidP="0026475C">
            <w:pPr>
              <w:jc w:val="right"/>
              <w:rPr>
                <w:sz w:val="14"/>
                <w:szCs w:val="14"/>
              </w:rPr>
            </w:pPr>
            <w:r w:rsidRPr="0026475C">
              <w:rPr>
                <w:sz w:val="14"/>
                <w:szCs w:val="14"/>
              </w:rPr>
              <w:t>15,1627</w:t>
            </w:r>
          </w:p>
        </w:tc>
        <w:tc>
          <w:tcPr>
            <w:tcW w:w="273" w:type="pct"/>
            <w:tcBorders>
              <w:top w:val="nil"/>
              <w:left w:val="nil"/>
              <w:bottom w:val="single" w:sz="4" w:space="0" w:color="auto"/>
              <w:right w:val="single" w:sz="4" w:space="0" w:color="auto"/>
            </w:tcBorders>
            <w:shd w:val="clear" w:color="auto" w:fill="auto"/>
            <w:noWrap/>
            <w:vAlign w:val="bottom"/>
            <w:hideMark/>
          </w:tcPr>
          <w:p w14:paraId="659BD646" w14:textId="77777777" w:rsidR="0026475C" w:rsidRPr="0026475C" w:rsidRDefault="0026475C" w:rsidP="0026475C">
            <w:pPr>
              <w:jc w:val="right"/>
              <w:rPr>
                <w:sz w:val="14"/>
                <w:szCs w:val="14"/>
              </w:rPr>
            </w:pPr>
            <w:r w:rsidRPr="0026475C">
              <w:rPr>
                <w:sz w:val="14"/>
                <w:szCs w:val="14"/>
              </w:rPr>
              <w:t>0,0030</w:t>
            </w:r>
          </w:p>
        </w:tc>
        <w:tc>
          <w:tcPr>
            <w:tcW w:w="273" w:type="pct"/>
            <w:tcBorders>
              <w:top w:val="nil"/>
              <w:left w:val="nil"/>
              <w:bottom w:val="single" w:sz="4" w:space="0" w:color="auto"/>
              <w:right w:val="single" w:sz="4" w:space="0" w:color="auto"/>
            </w:tcBorders>
            <w:shd w:val="clear" w:color="auto" w:fill="auto"/>
            <w:noWrap/>
            <w:vAlign w:val="bottom"/>
            <w:hideMark/>
          </w:tcPr>
          <w:p w14:paraId="26781A4A" w14:textId="77777777" w:rsidR="0026475C" w:rsidRPr="0026475C" w:rsidRDefault="0026475C" w:rsidP="0026475C">
            <w:pPr>
              <w:jc w:val="right"/>
              <w:rPr>
                <w:sz w:val="14"/>
                <w:szCs w:val="14"/>
              </w:rPr>
            </w:pPr>
            <w:r w:rsidRPr="0026475C">
              <w:rPr>
                <w:sz w:val="14"/>
                <w:szCs w:val="14"/>
              </w:rPr>
              <w:t>123,6539</w:t>
            </w:r>
          </w:p>
        </w:tc>
        <w:tc>
          <w:tcPr>
            <w:tcW w:w="236" w:type="pct"/>
            <w:tcBorders>
              <w:top w:val="nil"/>
              <w:left w:val="nil"/>
              <w:bottom w:val="single" w:sz="4" w:space="0" w:color="auto"/>
              <w:right w:val="single" w:sz="4" w:space="0" w:color="auto"/>
            </w:tcBorders>
            <w:shd w:val="clear" w:color="auto" w:fill="auto"/>
            <w:noWrap/>
            <w:vAlign w:val="bottom"/>
            <w:hideMark/>
          </w:tcPr>
          <w:p w14:paraId="68956112" w14:textId="77777777" w:rsidR="0026475C" w:rsidRPr="0026475C" w:rsidRDefault="0026475C" w:rsidP="0026475C">
            <w:pPr>
              <w:jc w:val="right"/>
              <w:rPr>
                <w:sz w:val="14"/>
                <w:szCs w:val="14"/>
              </w:rPr>
            </w:pPr>
            <w:r w:rsidRPr="0026475C">
              <w:rPr>
                <w:sz w:val="14"/>
                <w:szCs w:val="14"/>
              </w:rPr>
              <w:t>55,7264</w:t>
            </w:r>
          </w:p>
        </w:tc>
        <w:tc>
          <w:tcPr>
            <w:tcW w:w="273" w:type="pct"/>
            <w:tcBorders>
              <w:top w:val="nil"/>
              <w:left w:val="nil"/>
              <w:bottom w:val="single" w:sz="4" w:space="0" w:color="auto"/>
              <w:right w:val="single" w:sz="4" w:space="0" w:color="auto"/>
            </w:tcBorders>
            <w:shd w:val="clear" w:color="auto" w:fill="auto"/>
            <w:noWrap/>
            <w:vAlign w:val="bottom"/>
            <w:hideMark/>
          </w:tcPr>
          <w:p w14:paraId="45B9E7B9" w14:textId="77777777" w:rsidR="0026475C" w:rsidRPr="0026475C" w:rsidRDefault="0026475C" w:rsidP="0026475C">
            <w:pPr>
              <w:jc w:val="right"/>
              <w:rPr>
                <w:sz w:val="14"/>
                <w:szCs w:val="14"/>
              </w:rPr>
            </w:pPr>
            <w:r w:rsidRPr="0026475C">
              <w:rPr>
                <w:sz w:val="14"/>
                <w:szCs w:val="14"/>
              </w:rPr>
              <w:t>55,7153</w:t>
            </w:r>
          </w:p>
        </w:tc>
        <w:tc>
          <w:tcPr>
            <w:tcW w:w="273" w:type="pct"/>
            <w:tcBorders>
              <w:top w:val="nil"/>
              <w:left w:val="nil"/>
              <w:bottom w:val="single" w:sz="4" w:space="0" w:color="auto"/>
              <w:right w:val="single" w:sz="4" w:space="0" w:color="auto"/>
            </w:tcBorders>
            <w:shd w:val="clear" w:color="auto" w:fill="auto"/>
            <w:noWrap/>
            <w:vAlign w:val="bottom"/>
            <w:hideMark/>
          </w:tcPr>
          <w:p w14:paraId="07FB8B89" w14:textId="77777777" w:rsidR="0026475C" w:rsidRPr="0026475C" w:rsidRDefault="0026475C" w:rsidP="0026475C">
            <w:pPr>
              <w:jc w:val="right"/>
              <w:rPr>
                <w:sz w:val="14"/>
                <w:szCs w:val="14"/>
              </w:rPr>
            </w:pPr>
            <w:r w:rsidRPr="0026475C">
              <w:rPr>
                <w:sz w:val="14"/>
                <w:szCs w:val="14"/>
              </w:rPr>
              <w:t>14,3597</w:t>
            </w:r>
          </w:p>
        </w:tc>
        <w:tc>
          <w:tcPr>
            <w:tcW w:w="273" w:type="pct"/>
            <w:tcBorders>
              <w:top w:val="nil"/>
              <w:left w:val="nil"/>
              <w:bottom w:val="single" w:sz="4" w:space="0" w:color="auto"/>
              <w:right w:val="single" w:sz="4" w:space="0" w:color="auto"/>
            </w:tcBorders>
            <w:shd w:val="clear" w:color="auto" w:fill="auto"/>
            <w:noWrap/>
            <w:vAlign w:val="bottom"/>
            <w:hideMark/>
          </w:tcPr>
          <w:p w14:paraId="5824CCC0" w14:textId="77777777" w:rsidR="0026475C" w:rsidRPr="0026475C" w:rsidRDefault="0026475C" w:rsidP="0026475C">
            <w:pPr>
              <w:jc w:val="right"/>
              <w:rPr>
                <w:sz w:val="14"/>
                <w:szCs w:val="14"/>
              </w:rPr>
            </w:pPr>
            <w:r w:rsidRPr="0026475C">
              <w:rPr>
                <w:sz w:val="14"/>
                <w:szCs w:val="14"/>
              </w:rPr>
              <w:t>0,0030</w:t>
            </w:r>
          </w:p>
        </w:tc>
        <w:tc>
          <w:tcPr>
            <w:tcW w:w="273" w:type="pct"/>
            <w:tcBorders>
              <w:top w:val="nil"/>
              <w:left w:val="nil"/>
              <w:bottom w:val="single" w:sz="4" w:space="0" w:color="auto"/>
              <w:right w:val="single" w:sz="4" w:space="0" w:color="auto"/>
            </w:tcBorders>
            <w:shd w:val="clear" w:color="auto" w:fill="auto"/>
            <w:noWrap/>
            <w:vAlign w:val="bottom"/>
            <w:hideMark/>
          </w:tcPr>
          <w:p w14:paraId="16CFD49E" w14:textId="77777777" w:rsidR="0026475C" w:rsidRPr="0026475C" w:rsidRDefault="0026475C" w:rsidP="0026475C">
            <w:pPr>
              <w:jc w:val="right"/>
              <w:rPr>
                <w:sz w:val="14"/>
                <w:szCs w:val="14"/>
              </w:rPr>
            </w:pPr>
            <w:r w:rsidRPr="0026475C">
              <w:rPr>
                <w:sz w:val="14"/>
                <w:szCs w:val="14"/>
              </w:rPr>
              <w:t>125,8044</w:t>
            </w:r>
          </w:p>
        </w:tc>
        <w:tc>
          <w:tcPr>
            <w:tcW w:w="236" w:type="pct"/>
            <w:tcBorders>
              <w:top w:val="nil"/>
              <w:left w:val="nil"/>
              <w:bottom w:val="single" w:sz="4" w:space="0" w:color="auto"/>
              <w:right w:val="single" w:sz="4" w:space="0" w:color="auto"/>
            </w:tcBorders>
            <w:shd w:val="clear" w:color="auto" w:fill="auto"/>
            <w:noWrap/>
            <w:vAlign w:val="bottom"/>
            <w:hideMark/>
          </w:tcPr>
          <w:p w14:paraId="3E1C7655" w14:textId="77777777" w:rsidR="0026475C" w:rsidRPr="0026475C" w:rsidRDefault="0026475C" w:rsidP="0026475C">
            <w:pPr>
              <w:jc w:val="right"/>
              <w:rPr>
                <w:sz w:val="14"/>
                <w:szCs w:val="14"/>
              </w:rPr>
            </w:pPr>
            <w:r w:rsidRPr="0026475C">
              <w:rPr>
                <w:sz w:val="14"/>
                <w:szCs w:val="14"/>
              </w:rPr>
              <w:t>56,0428</w:t>
            </w:r>
          </w:p>
        </w:tc>
        <w:tc>
          <w:tcPr>
            <w:tcW w:w="236" w:type="pct"/>
            <w:tcBorders>
              <w:top w:val="nil"/>
              <w:left w:val="nil"/>
              <w:bottom w:val="single" w:sz="4" w:space="0" w:color="auto"/>
              <w:right w:val="single" w:sz="4" w:space="0" w:color="auto"/>
            </w:tcBorders>
            <w:shd w:val="clear" w:color="auto" w:fill="auto"/>
            <w:noWrap/>
            <w:vAlign w:val="bottom"/>
            <w:hideMark/>
          </w:tcPr>
          <w:p w14:paraId="64F478E9" w14:textId="77777777" w:rsidR="0026475C" w:rsidRPr="0026475C" w:rsidRDefault="0026475C" w:rsidP="0026475C">
            <w:pPr>
              <w:jc w:val="right"/>
              <w:rPr>
                <w:sz w:val="14"/>
                <w:szCs w:val="14"/>
              </w:rPr>
            </w:pPr>
            <w:r w:rsidRPr="0026475C">
              <w:rPr>
                <w:sz w:val="14"/>
                <w:szCs w:val="14"/>
              </w:rPr>
              <w:t>53,9222</w:t>
            </w:r>
          </w:p>
        </w:tc>
        <w:tc>
          <w:tcPr>
            <w:tcW w:w="236" w:type="pct"/>
            <w:tcBorders>
              <w:top w:val="nil"/>
              <w:left w:val="nil"/>
              <w:bottom w:val="single" w:sz="4" w:space="0" w:color="auto"/>
              <w:right w:val="single" w:sz="4" w:space="0" w:color="auto"/>
            </w:tcBorders>
            <w:shd w:val="clear" w:color="auto" w:fill="auto"/>
            <w:noWrap/>
            <w:vAlign w:val="bottom"/>
            <w:hideMark/>
          </w:tcPr>
          <w:p w14:paraId="11CF8147" w14:textId="77777777" w:rsidR="0026475C" w:rsidRPr="0026475C" w:rsidRDefault="0026475C" w:rsidP="0026475C">
            <w:pPr>
              <w:jc w:val="right"/>
              <w:rPr>
                <w:sz w:val="14"/>
                <w:szCs w:val="14"/>
              </w:rPr>
            </w:pPr>
            <w:r w:rsidRPr="0026475C">
              <w:rPr>
                <w:sz w:val="14"/>
                <w:szCs w:val="14"/>
              </w:rPr>
              <w:t>14,7612</w:t>
            </w:r>
          </w:p>
        </w:tc>
        <w:tc>
          <w:tcPr>
            <w:tcW w:w="185" w:type="pct"/>
            <w:tcBorders>
              <w:top w:val="nil"/>
              <w:left w:val="nil"/>
              <w:bottom w:val="single" w:sz="4" w:space="0" w:color="auto"/>
              <w:right w:val="single" w:sz="4" w:space="0" w:color="auto"/>
            </w:tcBorders>
            <w:shd w:val="clear" w:color="auto" w:fill="auto"/>
            <w:noWrap/>
            <w:vAlign w:val="bottom"/>
            <w:hideMark/>
          </w:tcPr>
          <w:p w14:paraId="609F3338" w14:textId="77777777" w:rsidR="0026475C" w:rsidRPr="0026475C" w:rsidRDefault="0026475C" w:rsidP="0026475C">
            <w:pPr>
              <w:jc w:val="right"/>
              <w:rPr>
                <w:sz w:val="14"/>
                <w:szCs w:val="14"/>
              </w:rPr>
            </w:pPr>
            <w:r w:rsidRPr="0026475C">
              <w:rPr>
                <w:sz w:val="14"/>
                <w:szCs w:val="14"/>
              </w:rPr>
              <w:t>0,0030</w:t>
            </w:r>
          </w:p>
        </w:tc>
        <w:tc>
          <w:tcPr>
            <w:tcW w:w="273" w:type="pct"/>
            <w:tcBorders>
              <w:top w:val="nil"/>
              <w:left w:val="nil"/>
              <w:bottom w:val="single" w:sz="4" w:space="0" w:color="auto"/>
              <w:right w:val="single" w:sz="4" w:space="0" w:color="auto"/>
            </w:tcBorders>
            <w:shd w:val="clear" w:color="auto" w:fill="auto"/>
            <w:noWrap/>
            <w:vAlign w:val="bottom"/>
            <w:hideMark/>
          </w:tcPr>
          <w:p w14:paraId="567CCE8C" w14:textId="77777777" w:rsidR="0026475C" w:rsidRPr="0026475C" w:rsidRDefault="0026475C" w:rsidP="0026475C">
            <w:pPr>
              <w:jc w:val="right"/>
              <w:rPr>
                <w:sz w:val="14"/>
                <w:szCs w:val="14"/>
              </w:rPr>
            </w:pPr>
            <w:r w:rsidRPr="0026475C">
              <w:rPr>
                <w:sz w:val="14"/>
                <w:szCs w:val="14"/>
              </w:rPr>
              <w:t>124,7291</w:t>
            </w:r>
          </w:p>
        </w:tc>
      </w:tr>
      <w:tr w:rsidR="0026475C" w:rsidRPr="0026475C" w14:paraId="00A4EBA5"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C61C" w14:textId="77777777" w:rsidR="0026475C" w:rsidRPr="0026475C" w:rsidRDefault="0026475C" w:rsidP="0026475C">
            <w:pPr>
              <w:rPr>
                <w:sz w:val="14"/>
                <w:szCs w:val="14"/>
              </w:rPr>
            </w:pPr>
            <w:r w:rsidRPr="0026475C">
              <w:rPr>
                <w:sz w:val="14"/>
                <w:szCs w:val="14"/>
              </w:rPr>
              <w:t>Двуставочные ГН</w:t>
            </w:r>
          </w:p>
        </w:tc>
        <w:tc>
          <w:tcPr>
            <w:tcW w:w="236" w:type="pct"/>
            <w:tcBorders>
              <w:top w:val="nil"/>
              <w:left w:val="nil"/>
              <w:bottom w:val="single" w:sz="4" w:space="0" w:color="auto"/>
              <w:right w:val="single" w:sz="4" w:space="0" w:color="auto"/>
            </w:tcBorders>
            <w:shd w:val="clear" w:color="auto" w:fill="auto"/>
            <w:noWrap/>
            <w:vAlign w:val="bottom"/>
            <w:hideMark/>
          </w:tcPr>
          <w:p w14:paraId="56A9F6DD"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51705C31"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5E8DB0D2"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7CC54D24"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382D4AA6"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3C95A3C9"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53B93BEC"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043CA7C7"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25FD2502"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7B817B8A"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316D57B7"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4ACAE79D"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65244D98" w14:textId="77777777" w:rsidR="0026475C" w:rsidRPr="0026475C" w:rsidRDefault="0026475C" w:rsidP="0026475C">
            <w:pPr>
              <w:jc w:val="right"/>
              <w:rPr>
                <w:sz w:val="14"/>
                <w:szCs w:val="14"/>
              </w:rPr>
            </w:pPr>
            <w:r w:rsidRPr="0026475C">
              <w:rPr>
                <w:sz w:val="14"/>
                <w:szCs w:val="14"/>
              </w:rPr>
              <w:t>0,0000</w:t>
            </w:r>
          </w:p>
        </w:tc>
        <w:tc>
          <w:tcPr>
            <w:tcW w:w="185" w:type="pct"/>
            <w:tcBorders>
              <w:top w:val="nil"/>
              <w:left w:val="nil"/>
              <w:bottom w:val="single" w:sz="4" w:space="0" w:color="auto"/>
              <w:right w:val="single" w:sz="4" w:space="0" w:color="auto"/>
            </w:tcBorders>
            <w:shd w:val="clear" w:color="auto" w:fill="auto"/>
            <w:noWrap/>
            <w:vAlign w:val="bottom"/>
            <w:hideMark/>
          </w:tcPr>
          <w:p w14:paraId="3CC1BF13"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6FCC033B" w14:textId="77777777" w:rsidR="0026475C" w:rsidRPr="0026475C" w:rsidRDefault="0026475C" w:rsidP="0026475C">
            <w:pPr>
              <w:jc w:val="right"/>
              <w:rPr>
                <w:sz w:val="14"/>
                <w:szCs w:val="14"/>
              </w:rPr>
            </w:pPr>
            <w:r w:rsidRPr="0026475C">
              <w:rPr>
                <w:sz w:val="14"/>
                <w:szCs w:val="14"/>
              </w:rPr>
              <w:t>0,0000</w:t>
            </w:r>
          </w:p>
        </w:tc>
      </w:tr>
      <w:tr w:rsidR="0026475C" w:rsidRPr="0026475C" w14:paraId="7FFBD3D4"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0BA22" w14:textId="77777777" w:rsidR="0026475C" w:rsidRPr="0026475C" w:rsidRDefault="0026475C" w:rsidP="0026475C">
            <w:pPr>
              <w:jc w:val="right"/>
              <w:rPr>
                <w:sz w:val="14"/>
                <w:szCs w:val="14"/>
              </w:rPr>
            </w:pPr>
            <w:r w:rsidRPr="0026475C">
              <w:rPr>
                <w:sz w:val="14"/>
                <w:szCs w:val="14"/>
              </w:rPr>
              <w:t>электроэнергия, МВт*ч</w:t>
            </w:r>
          </w:p>
        </w:tc>
        <w:tc>
          <w:tcPr>
            <w:tcW w:w="236" w:type="pct"/>
            <w:tcBorders>
              <w:top w:val="nil"/>
              <w:left w:val="nil"/>
              <w:bottom w:val="single" w:sz="4" w:space="0" w:color="auto"/>
              <w:right w:val="single" w:sz="4" w:space="0" w:color="auto"/>
            </w:tcBorders>
            <w:shd w:val="clear" w:color="auto" w:fill="auto"/>
            <w:noWrap/>
            <w:vAlign w:val="bottom"/>
            <w:hideMark/>
          </w:tcPr>
          <w:p w14:paraId="1B21961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2882A06"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CC12C6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9D2425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248D1DD"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5EA7CA3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605DCB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9F1944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3D13C6F"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D08385A"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1F66C038"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43E8F0EC"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5A6F59A3" w14:textId="77777777" w:rsidR="0026475C" w:rsidRPr="0026475C" w:rsidRDefault="0026475C" w:rsidP="0026475C">
            <w:pPr>
              <w:jc w:val="right"/>
              <w:rPr>
                <w:sz w:val="14"/>
                <w:szCs w:val="14"/>
              </w:rPr>
            </w:pPr>
            <w:r w:rsidRPr="0026475C">
              <w:rPr>
                <w:sz w:val="14"/>
                <w:szCs w:val="14"/>
              </w:rPr>
              <w:t>0,0000</w:t>
            </w:r>
          </w:p>
        </w:tc>
        <w:tc>
          <w:tcPr>
            <w:tcW w:w="185" w:type="pct"/>
            <w:tcBorders>
              <w:top w:val="nil"/>
              <w:left w:val="nil"/>
              <w:bottom w:val="single" w:sz="4" w:space="0" w:color="auto"/>
              <w:right w:val="single" w:sz="4" w:space="0" w:color="auto"/>
            </w:tcBorders>
            <w:shd w:val="clear" w:color="auto" w:fill="auto"/>
            <w:noWrap/>
            <w:vAlign w:val="bottom"/>
            <w:hideMark/>
          </w:tcPr>
          <w:p w14:paraId="7CCE9C20"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1D4876A2" w14:textId="77777777" w:rsidR="0026475C" w:rsidRPr="0026475C" w:rsidRDefault="0026475C" w:rsidP="0026475C">
            <w:pPr>
              <w:jc w:val="right"/>
              <w:rPr>
                <w:sz w:val="14"/>
                <w:szCs w:val="14"/>
              </w:rPr>
            </w:pPr>
            <w:r w:rsidRPr="0026475C">
              <w:rPr>
                <w:sz w:val="14"/>
                <w:szCs w:val="14"/>
              </w:rPr>
              <w:t>0,0000</w:t>
            </w:r>
          </w:p>
        </w:tc>
      </w:tr>
      <w:tr w:rsidR="0026475C" w:rsidRPr="0026475C" w14:paraId="6A272038"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A67F2" w14:textId="77777777" w:rsidR="0026475C" w:rsidRPr="0026475C" w:rsidRDefault="0026475C" w:rsidP="0026475C">
            <w:pPr>
              <w:jc w:val="right"/>
              <w:rPr>
                <w:sz w:val="14"/>
                <w:szCs w:val="14"/>
              </w:rPr>
            </w:pPr>
            <w:r w:rsidRPr="0026475C">
              <w:rPr>
                <w:sz w:val="14"/>
                <w:szCs w:val="14"/>
              </w:rPr>
              <w:t>мощность, МВт</w:t>
            </w:r>
          </w:p>
        </w:tc>
        <w:tc>
          <w:tcPr>
            <w:tcW w:w="236" w:type="pct"/>
            <w:tcBorders>
              <w:top w:val="nil"/>
              <w:left w:val="nil"/>
              <w:bottom w:val="single" w:sz="4" w:space="0" w:color="auto"/>
              <w:right w:val="single" w:sz="4" w:space="0" w:color="auto"/>
            </w:tcBorders>
            <w:shd w:val="clear" w:color="auto" w:fill="auto"/>
            <w:noWrap/>
            <w:vAlign w:val="bottom"/>
            <w:hideMark/>
          </w:tcPr>
          <w:p w14:paraId="7372998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E7908E5"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456F0D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663268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4CAC803"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3267FE4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A936FF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53B4612"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DFC1D9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C083021"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212B28A6"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0FC326CC"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4CB42651" w14:textId="77777777" w:rsidR="0026475C" w:rsidRPr="0026475C" w:rsidRDefault="0026475C" w:rsidP="0026475C">
            <w:pPr>
              <w:jc w:val="right"/>
              <w:rPr>
                <w:sz w:val="14"/>
                <w:szCs w:val="14"/>
              </w:rPr>
            </w:pPr>
            <w:r w:rsidRPr="0026475C">
              <w:rPr>
                <w:sz w:val="14"/>
                <w:szCs w:val="14"/>
              </w:rPr>
              <w:t>0,0000</w:t>
            </w:r>
          </w:p>
        </w:tc>
        <w:tc>
          <w:tcPr>
            <w:tcW w:w="185" w:type="pct"/>
            <w:tcBorders>
              <w:top w:val="nil"/>
              <w:left w:val="nil"/>
              <w:bottom w:val="single" w:sz="4" w:space="0" w:color="auto"/>
              <w:right w:val="single" w:sz="4" w:space="0" w:color="auto"/>
            </w:tcBorders>
            <w:shd w:val="clear" w:color="auto" w:fill="auto"/>
            <w:noWrap/>
            <w:vAlign w:val="bottom"/>
            <w:hideMark/>
          </w:tcPr>
          <w:p w14:paraId="362ED2D5"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3D5B1450" w14:textId="77777777" w:rsidR="0026475C" w:rsidRPr="0026475C" w:rsidRDefault="0026475C" w:rsidP="0026475C">
            <w:pPr>
              <w:jc w:val="right"/>
              <w:rPr>
                <w:sz w:val="14"/>
                <w:szCs w:val="14"/>
              </w:rPr>
            </w:pPr>
            <w:r w:rsidRPr="0026475C">
              <w:rPr>
                <w:sz w:val="14"/>
                <w:szCs w:val="14"/>
              </w:rPr>
              <w:t>0,0000</w:t>
            </w:r>
          </w:p>
        </w:tc>
      </w:tr>
      <w:tr w:rsidR="0026475C" w:rsidRPr="0026475C" w14:paraId="617CD687"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BF868" w14:textId="77777777" w:rsidR="0026475C" w:rsidRPr="0026475C" w:rsidRDefault="0026475C" w:rsidP="0026475C">
            <w:pPr>
              <w:rPr>
                <w:sz w:val="14"/>
                <w:szCs w:val="14"/>
              </w:rPr>
            </w:pPr>
            <w:r w:rsidRPr="0026475C">
              <w:rPr>
                <w:sz w:val="14"/>
                <w:szCs w:val="14"/>
              </w:rPr>
              <w:t>Собственные нужды ЭСО, МВт*ч</w:t>
            </w:r>
          </w:p>
        </w:tc>
        <w:tc>
          <w:tcPr>
            <w:tcW w:w="236" w:type="pct"/>
            <w:tcBorders>
              <w:top w:val="nil"/>
              <w:left w:val="nil"/>
              <w:bottom w:val="single" w:sz="4" w:space="0" w:color="auto"/>
              <w:right w:val="single" w:sz="4" w:space="0" w:color="auto"/>
            </w:tcBorders>
            <w:shd w:val="clear" w:color="auto" w:fill="auto"/>
            <w:noWrap/>
            <w:vAlign w:val="bottom"/>
            <w:hideMark/>
          </w:tcPr>
          <w:p w14:paraId="3845957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0847882"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50FF17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FB00F3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044A3C6"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644BA0E5"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468535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152639B"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0C42F3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1532446"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6DA3511E"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2D6BE060" w14:textId="77777777" w:rsidR="0026475C" w:rsidRPr="0026475C" w:rsidRDefault="0026475C" w:rsidP="0026475C">
            <w:pPr>
              <w:jc w:val="right"/>
              <w:rPr>
                <w:sz w:val="14"/>
                <w:szCs w:val="14"/>
              </w:rPr>
            </w:pPr>
            <w:r w:rsidRPr="0026475C">
              <w:rPr>
                <w:sz w:val="14"/>
                <w:szCs w:val="14"/>
              </w:rPr>
              <w:t>0,0000</w:t>
            </w:r>
          </w:p>
        </w:tc>
        <w:tc>
          <w:tcPr>
            <w:tcW w:w="236" w:type="pct"/>
            <w:tcBorders>
              <w:top w:val="nil"/>
              <w:left w:val="nil"/>
              <w:bottom w:val="single" w:sz="4" w:space="0" w:color="auto"/>
              <w:right w:val="single" w:sz="4" w:space="0" w:color="auto"/>
            </w:tcBorders>
            <w:shd w:val="clear" w:color="auto" w:fill="auto"/>
            <w:noWrap/>
            <w:vAlign w:val="bottom"/>
            <w:hideMark/>
          </w:tcPr>
          <w:p w14:paraId="1E8B8065" w14:textId="77777777" w:rsidR="0026475C" w:rsidRPr="0026475C" w:rsidRDefault="0026475C" w:rsidP="0026475C">
            <w:pPr>
              <w:jc w:val="right"/>
              <w:rPr>
                <w:sz w:val="14"/>
                <w:szCs w:val="14"/>
              </w:rPr>
            </w:pPr>
            <w:r w:rsidRPr="0026475C">
              <w:rPr>
                <w:sz w:val="14"/>
                <w:szCs w:val="14"/>
              </w:rPr>
              <w:t>0,0000</w:t>
            </w:r>
          </w:p>
        </w:tc>
        <w:tc>
          <w:tcPr>
            <w:tcW w:w="185" w:type="pct"/>
            <w:tcBorders>
              <w:top w:val="nil"/>
              <w:left w:val="nil"/>
              <w:bottom w:val="single" w:sz="4" w:space="0" w:color="auto"/>
              <w:right w:val="single" w:sz="4" w:space="0" w:color="auto"/>
            </w:tcBorders>
            <w:shd w:val="clear" w:color="auto" w:fill="auto"/>
            <w:noWrap/>
            <w:vAlign w:val="bottom"/>
            <w:hideMark/>
          </w:tcPr>
          <w:p w14:paraId="68C95B09"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0FB658E4" w14:textId="77777777" w:rsidR="0026475C" w:rsidRPr="0026475C" w:rsidRDefault="0026475C" w:rsidP="0026475C">
            <w:pPr>
              <w:jc w:val="right"/>
              <w:rPr>
                <w:sz w:val="14"/>
                <w:szCs w:val="14"/>
              </w:rPr>
            </w:pPr>
            <w:r w:rsidRPr="0026475C">
              <w:rPr>
                <w:sz w:val="14"/>
                <w:szCs w:val="14"/>
              </w:rPr>
              <w:t>0,0000</w:t>
            </w:r>
          </w:p>
        </w:tc>
      </w:tr>
      <w:tr w:rsidR="0026475C" w:rsidRPr="0026475C" w14:paraId="2353F5BF"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EDFA0" w14:textId="77777777" w:rsidR="0026475C" w:rsidRPr="0026475C" w:rsidRDefault="0026475C" w:rsidP="0026475C">
            <w:pPr>
              <w:rPr>
                <w:b/>
                <w:bCs/>
                <w:sz w:val="14"/>
                <w:szCs w:val="14"/>
              </w:rPr>
            </w:pPr>
            <w:r w:rsidRPr="0026475C">
              <w:rPr>
                <w:b/>
                <w:bCs/>
                <w:sz w:val="14"/>
                <w:szCs w:val="14"/>
              </w:rPr>
              <w:t>Итого, тыс.МВт*ч</w:t>
            </w:r>
          </w:p>
        </w:tc>
        <w:tc>
          <w:tcPr>
            <w:tcW w:w="236" w:type="pct"/>
            <w:tcBorders>
              <w:top w:val="nil"/>
              <w:left w:val="nil"/>
              <w:bottom w:val="single" w:sz="4" w:space="0" w:color="auto"/>
              <w:right w:val="single" w:sz="4" w:space="0" w:color="auto"/>
            </w:tcBorders>
            <w:shd w:val="clear" w:color="auto" w:fill="auto"/>
            <w:noWrap/>
            <w:vAlign w:val="bottom"/>
            <w:hideMark/>
          </w:tcPr>
          <w:p w14:paraId="4015A3CA" w14:textId="77777777" w:rsidR="0026475C" w:rsidRPr="0026475C" w:rsidRDefault="0026475C" w:rsidP="0026475C">
            <w:pPr>
              <w:jc w:val="right"/>
              <w:rPr>
                <w:sz w:val="14"/>
                <w:szCs w:val="14"/>
              </w:rPr>
            </w:pPr>
            <w:r w:rsidRPr="0026475C">
              <w:rPr>
                <w:sz w:val="14"/>
                <w:szCs w:val="14"/>
              </w:rPr>
              <w:t>273,3103</w:t>
            </w:r>
          </w:p>
        </w:tc>
        <w:tc>
          <w:tcPr>
            <w:tcW w:w="273" w:type="pct"/>
            <w:tcBorders>
              <w:top w:val="nil"/>
              <w:left w:val="nil"/>
              <w:bottom w:val="single" w:sz="4" w:space="0" w:color="auto"/>
              <w:right w:val="single" w:sz="4" w:space="0" w:color="auto"/>
            </w:tcBorders>
            <w:shd w:val="clear" w:color="auto" w:fill="auto"/>
            <w:noWrap/>
            <w:vAlign w:val="bottom"/>
            <w:hideMark/>
          </w:tcPr>
          <w:p w14:paraId="19394BBC" w14:textId="77777777" w:rsidR="0026475C" w:rsidRPr="0026475C" w:rsidRDefault="0026475C" w:rsidP="0026475C">
            <w:pPr>
              <w:jc w:val="right"/>
              <w:rPr>
                <w:sz w:val="14"/>
                <w:szCs w:val="14"/>
              </w:rPr>
            </w:pPr>
            <w:r w:rsidRPr="0026475C">
              <w:rPr>
                <w:sz w:val="14"/>
                <w:szCs w:val="14"/>
              </w:rPr>
              <w:t>214,6522</w:t>
            </w:r>
          </w:p>
        </w:tc>
        <w:tc>
          <w:tcPr>
            <w:tcW w:w="273" w:type="pct"/>
            <w:tcBorders>
              <w:top w:val="nil"/>
              <w:left w:val="nil"/>
              <w:bottom w:val="single" w:sz="4" w:space="0" w:color="auto"/>
              <w:right w:val="single" w:sz="4" w:space="0" w:color="auto"/>
            </w:tcBorders>
            <w:shd w:val="clear" w:color="auto" w:fill="auto"/>
            <w:noWrap/>
            <w:vAlign w:val="bottom"/>
            <w:hideMark/>
          </w:tcPr>
          <w:p w14:paraId="461B2C7C" w14:textId="77777777" w:rsidR="0026475C" w:rsidRPr="0026475C" w:rsidRDefault="0026475C" w:rsidP="0026475C">
            <w:pPr>
              <w:jc w:val="right"/>
              <w:rPr>
                <w:sz w:val="14"/>
                <w:szCs w:val="14"/>
              </w:rPr>
            </w:pPr>
            <w:r w:rsidRPr="0026475C">
              <w:rPr>
                <w:sz w:val="14"/>
                <w:szCs w:val="14"/>
              </w:rPr>
              <w:t>83,6347</w:t>
            </w:r>
          </w:p>
        </w:tc>
        <w:tc>
          <w:tcPr>
            <w:tcW w:w="273" w:type="pct"/>
            <w:tcBorders>
              <w:top w:val="nil"/>
              <w:left w:val="nil"/>
              <w:bottom w:val="single" w:sz="4" w:space="0" w:color="auto"/>
              <w:right w:val="single" w:sz="4" w:space="0" w:color="auto"/>
            </w:tcBorders>
            <w:shd w:val="clear" w:color="auto" w:fill="auto"/>
            <w:noWrap/>
            <w:vAlign w:val="bottom"/>
            <w:hideMark/>
          </w:tcPr>
          <w:p w14:paraId="1B866BF0" w14:textId="77777777" w:rsidR="0026475C" w:rsidRPr="0026475C" w:rsidRDefault="0026475C" w:rsidP="0026475C">
            <w:pPr>
              <w:jc w:val="right"/>
              <w:rPr>
                <w:sz w:val="14"/>
                <w:szCs w:val="14"/>
              </w:rPr>
            </w:pPr>
            <w:r w:rsidRPr="0026475C">
              <w:rPr>
                <w:sz w:val="14"/>
                <w:szCs w:val="14"/>
              </w:rPr>
              <w:t>1,3340</w:t>
            </w:r>
          </w:p>
        </w:tc>
        <w:tc>
          <w:tcPr>
            <w:tcW w:w="273" w:type="pct"/>
            <w:tcBorders>
              <w:top w:val="nil"/>
              <w:left w:val="nil"/>
              <w:bottom w:val="single" w:sz="4" w:space="0" w:color="auto"/>
              <w:right w:val="single" w:sz="4" w:space="0" w:color="auto"/>
            </w:tcBorders>
            <w:shd w:val="clear" w:color="auto" w:fill="auto"/>
            <w:noWrap/>
            <w:vAlign w:val="bottom"/>
            <w:hideMark/>
          </w:tcPr>
          <w:p w14:paraId="0EE79654" w14:textId="77777777" w:rsidR="0026475C" w:rsidRPr="0026475C" w:rsidRDefault="0026475C" w:rsidP="0026475C">
            <w:pPr>
              <w:jc w:val="right"/>
              <w:rPr>
                <w:sz w:val="14"/>
                <w:szCs w:val="14"/>
              </w:rPr>
            </w:pPr>
            <w:r w:rsidRPr="0026475C">
              <w:rPr>
                <w:sz w:val="14"/>
                <w:szCs w:val="14"/>
              </w:rPr>
              <w:t>572,9313</w:t>
            </w:r>
          </w:p>
        </w:tc>
        <w:tc>
          <w:tcPr>
            <w:tcW w:w="236" w:type="pct"/>
            <w:tcBorders>
              <w:top w:val="nil"/>
              <w:left w:val="nil"/>
              <w:bottom w:val="single" w:sz="4" w:space="0" w:color="auto"/>
              <w:right w:val="single" w:sz="4" w:space="0" w:color="auto"/>
            </w:tcBorders>
            <w:shd w:val="clear" w:color="auto" w:fill="auto"/>
            <w:noWrap/>
            <w:vAlign w:val="bottom"/>
            <w:hideMark/>
          </w:tcPr>
          <w:p w14:paraId="657EDA92" w14:textId="77777777" w:rsidR="0026475C" w:rsidRPr="0026475C" w:rsidRDefault="0026475C" w:rsidP="0026475C">
            <w:pPr>
              <w:jc w:val="right"/>
              <w:rPr>
                <w:sz w:val="14"/>
                <w:szCs w:val="14"/>
              </w:rPr>
            </w:pPr>
            <w:r w:rsidRPr="0026475C">
              <w:rPr>
                <w:sz w:val="14"/>
                <w:szCs w:val="14"/>
              </w:rPr>
              <w:t>255,2103</w:t>
            </w:r>
          </w:p>
        </w:tc>
        <w:tc>
          <w:tcPr>
            <w:tcW w:w="273" w:type="pct"/>
            <w:tcBorders>
              <w:top w:val="nil"/>
              <w:left w:val="nil"/>
              <w:bottom w:val="single" w:sz="4" w:space="0" w:color="auto"/>
              <w:right w:val="single" w:sz="4" w:space="0" w:color="auto"/>
            </w:tcBorders>
            <w:shd w:val="clear" w:color="auto" w:fill="auto"/>
            <w:noWrap/>
            <w:vAlign w:val="bottom"/>
            <w:hideMark/>
          </w:tcPr>
          <w:p w14:paraId="4E940CDF" w14:textId="77777777" w:rsidR="0026475C" w:rsidRPr="0026475C" w:rsidRDefault="0026475C" w:rsidP="0026475C">
            <w:pPr>
              <w:jc w:val="right"/>
              <w:rPr>
                <w:sz w:val="14"/>
                <w:szCs w:val="14"/>
              </w:rPr>
            </w:pPr>
            <w:r w:rsidRPr="0026475C">
              <w:rPr>
                <w:sz w:val="14"/>
                <w:szCs w:val="14"/>
              </w:rPr>
              <w:t>230,5419</w:t>
            </w:r>
          </w:p>
        </w:tc>
        <w:tc>
          <w:tcPr>
            <w:tcW w:w="273" w:type="pct"/>
            <w:tcBorders>
              <w:top w:val="nil"/>
              <w:left w:val="nil"/>
              <w:bottom w:val="single" w:sz="4" w:space="0" w:color="auto"/>
              <w:right w:val="single" w:sz="4" w:space="0" w:color="auto"/>
            </w:tcBorders>
            <w:shd w:val="clear" w:color="auto" w:fill="auto"/>
            <w:noWrap/>
            <w:vAlign w:val="bottom"/>
            <w:hideMark/>
          </w:tcPr>
          <w:p w14:paraId="20BEAE31" w14:textId="77777777" w:rsidR="0026475C" w:rsidRPr="0026475C" w:rsidRDefault="0026475C" w:rsidP="0026475C">
            <w:pPr>
              <w:jc w:val="right"/>
              <w:rPr>
                <w:sz w:val="14"/>
                <w:szCs w:val="14"/>
              </w:rPr>
            </w:pPr>
            <w:r w:rsidRPr="0026475C">
              <w:rPr>
                <w:sz w:val="14"/>
                <w:szCs w:val="14"/>
              </w:rPr>
              <w:t>80,1161</w:t>
            </w:r>
          </w:p>
        </w:tc>
        <w:tc>
          <w:tcPr>
            <w:tcW w:w="273" w:type="pct"/>
            <w:tcBorders>
              <w:top w:val="nil"/>
              <w:left w:val="nil"/>
              <w:bottom w:val="single" w:sz="4" w:space="0" w:color="auto"/>
              <w:right w:val="single" w:sz="4" w:space="0" w:color="auto"/>
            </w:tcBorders>
            <w:shd w:val="clear" w:color="auto" w:fill="auto"/>
            <w:noWrap/>
            <w:vAlign w:val="bottom"/>
            <w:hideMark/>
          </w:tcPr>
          <w:p w14:paraId="4E2D45D9" w14:textId="77777777" w:rsidR="0026475C" w:rsidRPr="0026475C" w:rsidRDefault="0026475C" w:rsidP="0026475C">
            <w:pPr>
              <w:jc w:val="right"/>
              <w:rPr>
                <w:sz w:val="14"/>
                <w:szCs w:val="14"/>
              </w:rPr>
            </w:pPr>
            <w:r w:rsidRPr="0026475C">
              <w:rPr>
                <w:sz w:val="14"/>
                <w:szCs w:val="14"/>
              </w:rPr>
              <w:t>1,3130</w:t>
            </w:r>
          </w:p>
        </w:tc>
        <w:tc>
          <w:tcPr>
            <w:tcW w:w="273" w:type="pct"/>
            <w:tcBorders>
              <w:top w:val="nil"/>
              <w:left w:val="nil"/>
              <w:bottom w:val="single" w:sz="4" w:space="0" w:color="auto"/>
              <w:right w:val="single" w:sz="4" w:space="0" w:color="auto"/>
            </w:tcBorders>
            <w:shd w:val="clear" w:color="auto" w:fill="auto"/>
            <w:noWrap/>
            <w:vAlign w:val="bottom"/>
            <w:hideMark/>
          </w:tcPr>
          <w:p w14:paraId="39DD6A94" w14:textId="77777777" w:rsidR="0026475C" w:rsidRPr="0026475C" w:rsidRDefault="0026475C" w:rsidP="0026475C">
            <w:pPr>
              <w:jc w:val="right"/>
              <w:rPr>
                <w:sz w:val="14"/>
                <w:szCs w:val="14"/>
              </w:rPr>
            </w:pPr>
            <w:r w:rsidRPr="0026475C">
              <w:rPr>
                <w:sz w:val="14"/>
                <w:szCs w:val="14"/>
              </w:rPr>
              <w:t>567,181296</w:t>
            </w:r>
          </w:p>
        </w:tc>
        <w:tc>
          <w:tcPr>
            <w:tcW w:w="236" w:type="pct"/>
            <w:tcBorders>
              <w:top w:val="nil"/>
              <w:left w:val="nil"/>
              <w:bottom w:val="single" w:sz="4" w:space="0" w:color="auto"/>
              <w:right w:val="single" w:sz="4" w:space="0" w:color="auto"/>
            </w:tcBorders>
            <w:shd w:val="clear" w:color="auto" w:fill="auto"/>
            <w:noWrap/>
            <w:vAlign w:val="bottom"/>
            <w:hideMark/>
          </w:tcPr>
          <w:p w14:paraId="7E4E73F2" w14:textId="77777777" w:rsidR="0026475C" w:rsidRPr="0026475C" w:rsidRDefault="0026475C" w:rsidP="0026475C">
            <w:pPr>
              <w:jc w:val="right"/>
              <w:rPr>
                <w:sz w:val="14"/>
                <w:szCs w:val="14"/>
              </w:rPr>
            </w:pPr>
            <w:r w:rsidRPr="0026475C">
              <w:rPr>
                <w:sz w:val="14"/>
                <w:szCs w:val="14"/>
              </w:rPr>
              <w:t>528,5207</w:t>
            </w:r>
          </w:p>
        </w:tc>
        <w:tc>
          <w:tcPr>
            <w:tcW w:w="236" w:type="pct"/>
            <w:tcBorders>
              <w:top w:val="nil"/>
              <w:left w:val="nil"/>
              <w:bottom w:val="single" w:sz="4" w:space="0" w:color="auto"/>
              <w:right w:val="single" w:sz="4" w:space="0" w:color="auto"/>
            </w:tcBorders>
            <w:shd w:val="clear" w:color="auto" w:fill="auto"/>
            <w:noWrap/>
            <w:vAlign w:val="bottom"/>
            <w:hideMark/>
          </w:tcPr>
          <w:p w14:paraId="22C3165C" w14:textId="77777777" w:rsidR="0026475C" w:rsidRPr="0026475C" w:rsidRDefault="0026475C" w:rsidP="0026475C">
            <w:pPr>
              <w:jc w:val="right"/>
              <w:rPr>
                <w:sz w:val="14"/>
                <w:szCs w:val="14"/>
              </w:rPr>
            </w:pPr>
            <w:r w:rsidRPr="0026475C">
              <w:rPr>
                <w:sz w:val="14"/>
                <w:szCs w:val="14"/>
              </w:rPr>
              <w:t>445,1941</w:t>
            </w:r>
          </w:p>
        </w:tc>
        <w:tc>
          <w:tcPr>
            <w:tcW w:w="236" w:type="pct"/>
            <w:tcBorders>
              <w:top w:val="nil"/>
              <w:left w:val="nil"/>
              <w:bottom w:val="single" w:sz="4" w:space="0" w:color="auto"/>
              <w:right w:val="single" w:sz="4" w:space="0" w:color="auto"/>
            </w:tcBorders>
            <w:shd w:val="clear" w:color="auto" w:fill="auto"/>
            <w:noWrap/>
            <w:vAlign w:val="bottom"/>
            <w:hideMark/>
          </w:tcPr>
          <w:p w14:paraId="313D7C3F" w14:textId="77777777" w:rsidR="0026475C" w:rsidRPr="0026475C" w:rsidRDefault="0026475C" w:rsidP="0026475C">
            <w:pPr>
              <w:jc w:val="right"/>
              <w:rPr>
                <w:sz w:val="14"/>
                <w:szCs w:val="14"/>
              </w:rPr>
            </w:pPr>
            <w:r w:rsidRPr="0026475C">
              <w:rPr>
                <w:sz w:val="14"/>
                <w:szCs w:val="14"/>
              </w:rPr>
              <w:t>163,7508</w:t>
            </w:r>
          </w:p>
        </w:tc>
        <w:tc>
          <w:tcPr>
            <w:tcW w:w="185" w:type="pct"/>
            <w:tcBorders>
              <w:top w:val="nil"/>
              <w:left w:val="nil"/>
              <w:bottom w:val="single" w:sz="4" w:space="0" w:color="auto"/>
              <w:right w:val="single" w:sz="4" w:space="0" w:color="auto"/>
            </w:tcBorders>
            <w:shd w:val="clear" w:color="auto" w:fill="auto"/>
            <w:noWrap/>
            <w:vAlign w:val="bottom"/>
            <w:hideMark/>
          </w:tcPr>
          <w:p w14:paraId="1ED458E7" w14:textId="77777777" w:rsidR="0026475C" w:rsidRPr="0026475C" w:rsidRDefault="0026475C" w:rsidP="0026475C">
            <w:pPr>
              <w:jc w:val="right"/>
              <w:rPr>
                <w:sz w:val="14"/>
                <w:szCs w:val="14"/>
              </w:rPr>
            </w:pPr>
            <w:r w:rsidRPr="0026475C">
              <w:rPr>
                <w:sz w:val="14"/>
                <w:szCs w:val="14"/>
              </w:rPr>
              <w:t>2,6470</w:t>
            </w:r>
          </w:p>
        </w:tc>
        <w:tc>
          <w:tcPr>
            <w:tcW w:w="273" w:type="pct"/>
            <w:tcBorders>
              <w:top w:val="nil"/>
              <w:left w:val="nil"/>
              <w:bottom w:val="single" w:sz="4" w:space="0" w:color="auto"/>
              <w:right w:val="single" w:sz="4" w:space="0" w:color="auto"/>
            </w:tcBorders>
            <w:shd w:val="clear" w:color="auto" w:fill="auto"/>
            <w:noWrap/>
            <w:vAlign w:val="bottom"/>
            <w:hideMark/>
          </w:tcPr>
          <w:p w14:paraId="53634B7E" w14:textId="77777777" w:rsidR="0026475C" w:rsidRPr="0026475C" w:rsidRDefault="0026475C" w:rsidP="0026475C">
            <w:pPr>
              <w:jc w:val="right"/>
              <w:rPr>
                <w:sz w:val="14"/>
                <w:szCs w:val="14"/>
              </w:rPr>
            </w:pPr>
            <w:r w:rsidRPr="0026475C">
              <w:rPr>
                <w:sz w:val="14"/>
                <w:szCs w:val="14"/>
              </w:rPr>
              <w:t>1140,1126</w:t>
            </w:r>
          </w:p>
        </w:tc>
      </w:tr>
      <w:tr w:rsidR="0026475C" w:rsidRPr="0026475C" w14:paraId="0ABA0254"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7531C" w14:textId="77777777" w:rsidR="0026475C" w:rsidRPr="0026475C" w:rsidRDefault="0026475C" w:rsidP="0026475C">
            <w:pPr>
              <w:rPr>
                <w:b/>
                <w:bCs/>
                <w:sz w:val="14"/>
                <w:szCs w:val="14"/>
              </w:rPr>
            </w:pPr>
            <w:r w:rsidRPr="0026475C">
              <w:rPr>
                <w:b/>
                <w:bCs/>
                <w:sz w:val="14"/>
                <w:szCs w:val="14"/>
              </w:rPr>
              <w:t>Потери, тыс.МВт*ч</w:t>
            </w:r>
          </w:p>
        </w:tc>
        <w:tc>
          <w:tcPr>
            <w:tcW w:w="236" w:type="pct"/>
            <w:tcBorders>
              <w:top w:val="nil"/>
              <w:left w:val="nil"/>
              <w:bottom w:val="single" w:sz="4" w:space="0" w:color="auto"/>
              <w:right w:val="single" w:sz="4" w:space="0" w:color="auto"/>
            </w:tcBorders>
            <w:shd w:val="clear" w:color="auto" w:fill="auto"/>
            <w:noWrap/>
            <w:vAlign w:val="bottom"/>
            <w:hideMark/>
          </w:tcPr>
          <w:p w14:paraId="1F0C5841" w14:textId="77777777" w:rsidR="0026475C" w:rsidRPr="0026475C" w:rsidRDefault="0026475C" w:rsidP="0026475C">
            <w:pPr>
              <w:jc w:val="right"/>
              <w:rPr>
                <w:sz w:val="14"/>
                <w:szCs w:val="14"/>
              </w:rPr>
            </w:pPr>
            <w:r w:rsidRPr="0026475C">
              <w:rPr>
                <w:sz w:val="14"/>
                <w:szCs w:val="14"/>
              </w:rPr>
              <w:t>3,3078</w:t>
            </w:r>
          </w:p>
        </w:tc>
        <w:tc>
          <w:tcPr>
            <w:tcW w:w="273" w:type="pct"/>
            <w:tcBorders>
              <w:top w:val="nil"/>
              <w:left w:val="nil"/>
              <w:bottom w:val="single" w:sz="4" w:space="0" w:color="auto"/>
              <w:right w:val="single" w:sz="4" w:space="0" w:color="auto"/>
            </w:tcBorders>
            <w:shd w:val="clear" w:color="auto" w:fill="auto"/>
            <w:noWrap/>
            <w:vAlign w:val="bottom"/>
            <w:hideMark/>
          </w:tcPr>
          <w:p w14:paraId="37A26B7D" w14:textId="77777777" w:rsidR="0026475C" w:rsidRPr="0026475C" w:rsidRDefault="0026475C" w:rsidP="0026475C">
            <w:pPr>
              <w:jc w:val="right"/>
              <w:rPr>
                <w:sz w:val="14"/>
                <w:szCs w:val="14"/>
              </w:rPr>
            </w:pPr>
            <w:r w:rsidRPr="0026475C">
              <w:rPr>
                <w:sz w:val="14"/>
                <w:szCs w:val="14"/>
              </w:rPr>
              <w:t>4,0456</w:t>
            </w:r>
          </w:p>
        </w:tc>
        <w:tc>
          <w:tcPr>
            <w:tcW w:w="273" w:type="pct"/>
            <w:tcBorders>
              <w:top w:val="nil"/>
              <w:left w:val="nil"/>
              <w:bottom w:val="single" w:sz="4" w:space="0" w:color="auto"/>
              <w:right w:val="single" w:sz="4" w:space="0" w:color="auto"/>
            </w:tcBorders>
            <w:shd w:val="clear" w:color="auto" w:fill="auto"/>
            <w:noWrap/>
            <w:vAlign w:val="bottom"/>
            <w:hideMark/>
          </w:tcPr>
          <w:p w14:paraId="6D0264E3" w14:textId="77777777" w:rsidR="0026475C" w:rsidRPr="0026475C" w:rsidRDefault="0026475C" w:rsidP="0026475C">
            <w:pPr>
              <w:jc w:val="right"/>
              <w:rPr>
                <w:sz w:val="14"/>
                <w:szCs w:val="14"/>
              </w:rPr>
            </w:pPr>
            <w:r w:rsidRPr="0026475C">
              <w:rPr>
                <w:sz w:val="14"/>
                <w:szCs w:val="14"/>
              </w:rPr>
              <w:t>3,0732</w:t>
            </w:r>
          </w:p>
        </w:tc>
        <w:tc>
          <w:tcPr>
            <w:tcW w:w="273" w:type="pct"/>
            <w:tcBorders>
              <w:top w:val="nil"/>
              <w:left w:val="nil"/>
              <w:bottom w:val="single" w:sz="4" w:space="0" w:color="auto"/>
              <w:right w:val="single" w:sz="4" w:space="0" w:color="auto"/>
            </w:tcBorders>
            <w:shd w:val="clear" w:color="auto" w:fill="auto"/>
            <w:noWrap/>
            <w:vAlign w:val="bottom"/>
            <w:hideMark/>
          </w:tcPr>
          <w:p w14:paraId="0FE54770"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69F2479C" w14:textId="77777777" w:rsidR="0026475C" w:rsidRPr="0026475C" w:rsidRDefault="0026475C" w:rsidP="0026475C">
            <w:pPr>
              <w:jc w:val="right"/>
              <w:rPr>
                <w:sz w:val="14"/>
                <w:szCs w:val="14"/>
              </w:rPr>
            </w:pPr>
            <w:r w:rsidRPr="0026475C">
              <w:rPr>
                <w:sz w:val="14"/>
                <w:szCs w:val="14"/>
              </w:rPr>
              <w:t>10,4265</w:t>
            </w:r>
          </w:p>
        </w:tc>
        <w:tc>
          <w:tcPr>
            <w:tcW w:w="236" w:type="pct"/>
            <w:tcBorders>
              <w:top w:val="nil"/>
              <w:left w:val="nil"/>
              <w:bottom w:val="single" w:sz="4" w:space="0" w:color="auto"/>
              <w:right w:val="single" w:sz="4" w:space="0" w:color="auto"/>
            </w:tcBorders>
            <w:shd w:val="clear" w:color="auto" w:fill="auto"/>
            <w:noWrap/>
            <w:vAlign w:val="bottom"/>
            <w:hideMark/>
          </w:tcPr>
          <w:p w14:paraId="0EB22728" w14:textId="77777777" w:rsidR="0026475C" w:rsidRPr="0026475C" w:rsidRDefault="0026475C" w:rsidP="0026475C">
            <w:pPr>
              <w:jc w:val="right"/>
              <w:rPr>
                <w:sz w:val="14"/>
                <w:szCs w:val="14"/>
              </w:rPr>
            </w:pPr>
            <w:r w:rsidRPr="0026475C">
              <w:rPr>
                <w:sz w:val="14"/>
                <w:szCs w:val="14"/>
              </w:rPr>
              <w:t>3,6869</w:t>
            </w:r>
          </w:p>
        </w:tc>
        <w:tc>
          <w:tcPr>
            <w:tcW w:w="273" w:type="pct"/>
            <w:tcBorders>
              <w:top w:val="nil"/>
              <w:left w:val="nil"/>
              <w:bottom w:val="single" w:sz="4" w:space="0" w:color="auto"/>
              <w:right w:val="single" w:sz="4" w:space="0" w:color="auto"/>
            </w:tcBorders>
            <w:shd w:val="clear" w:color="auto" w:fill="auto"/>
            <w:noWrap/>
            <w:vAlign w:val="bottom"/>
            <w:hideMark/>
          </w:tcPr>
          <w:p w14:paraId="6394EA31" w14:textId="77777777" w:rsidR="0026475C" w:rsidRPr="0026475C" w:rsidRDefault="0026475C" w:rsidP="0026475C">
            <w:pPr>
              <w:jc w:val="right"/>
              <w:rPr>
                <w:sz w:val="14"/>
                <w:szCs w:val="14"/>
              </w:rPr>
            </w:pPr>
            <w:r w:rsidRPr="0026475C">
              <w:rPr>
                <w:sz w:val="14"/>
                <w:szCs w:val="14"/>
              </w:rPr>
              <w:t>4,0239</w:t>
            </w:r>
          </w:p>
        </w:tc>
        <w:tc>
          <w:tcPr>
            <w:tcW w:w="273" w:type="pct"/>
            <w:tcBorders>
              <w:top w:val="nil"/>
              <w:left w:val="nil"/>
              <w:bottom w:val="single" w:sz="4" w:space="0" w:color="auto"/>
              <w:right w:val="single" w:sz="4" w:space="0" w:color="auto"/>
            </w:tcBorders>
            <w:shd w:val="clear" w:color="auto" w:fill="auto"/>
            <w:noWrap/>
            <w:vAlign w:val="bottom"/>
            <w:hideMark/>
          </w:tcPr>
          <w:p w14:paraId="62E950A3" w14:textId="77777777" w:rsidR="0026475C" w:rsidRPr="0026475C" w:rsidRDefault="0026475C" w:rsidP="0026475C">
            <w:pPr>
              <w:jc w:val="right"/>
              <w:rPr>
                <w:sz w:val="14"/>
                <w:szCs w:val="14"/>
              </w:rPr>
            </w:pPr>
            <w:r w:rsidRPr="0026475C">
              <w:rPr>
                <w:sz w:val="14"/>
                <w:szCs w:val="14"/>
              </w:rPr>
              <w:t>2,9810</w:t>
            </w:r>
          </w:p>
        </w:tc>
        <w:tc>
          <w:tcPr>
            <w:tcW w:w="273" w:type="pct"/>
            <w:tcBorders>
              <w:top w:val="nil"/>
              <w:left w:val="nil"/>
              <w:bottom w:val="single" w:sz="4" w:space="0" w:color="auto"/>
              <w:right w:val="single" w:sz="4" w:space="0" w:color="auto"/>
            </w:tcBorders>
            <w:shd w:val="clear" w:color="auto" w:fill="auto"/>
            <w:noWrap/>
            <w:vAlign w:val="bottom"/>
            <w:hideMark/>
          </w:tcPr>
          <w:p w14:paraId="2BC75A34"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19DC4054" w14:textId="77777777" w:rsidR="0026475C" w:rsidRPr="0026475C" w:rsidRDefault="0026475C" w:rsidP="0026475C">
            <w:pPr>
              <w:jc w:val="right"/>
              <w:rPr>
                <w:sz w:val="14"/>
                <w:szCs w:val="14"/>
              </w:rPr>
            </w:pPr>
            <w:r w:rsidRPr="0026475C">
              <w:rPr>
                <w:sz w:val="14"/>
                <w:szCs w:val="14"/>
              </w:rPr>
              <w:t>10,6918</w:t>
            </w:r>
          </w:p>
        </w:tc>
        <w:tc>
          <w:tcPr>
            <w:tcW w:w="236" w:type="pct"/>
            <w:tcBorders>
              <w:top w:val="nil"/>
              <w:left w:val="nil"/>
              <w:bottom w:val="single" w:sz="4" w:space="0" w:color="auto"/>
              <w:right w:val="single" w:sz="4" w:space="0" w:color="auto"/>
            </w:tcBorders>
            <w:shd w:val="clear" w:color="auto" w:fill="auto"/>
            <w:noWrap/>
            <w:vAlign w:val="bottom"/>
            <w:hideMark/>
          </w:tcPr>
          <w:p w14:paraId="319C9C46" w14:textId="77777777" w:rsidR="0026475C" w:rsidRPr="0026475C" w:rsidRDefault="0026475C" w:rsidP="0026475C">
            <w:pPr>
              <w:jc w:val="right"/>
              <w:rPr>
                <w:sz w:val="14"/>
                <w:szCs w:val="14"/>
              </w:rPr>
            </w:pPr>
            <w:r w:rsidRPr="0026475C">
              <w:rPr>
                <w:sz w:val="14"/>
                <w:szCs w:val="14"/>
              </w:rPr>
              <w:t>6,9947</w:t>
            </w:r>
          </w:p>
        </w:tc>
        <w:tc>
          <w:tcPr>
            <w:tcW w:w="236" w:type="pct"/>
            <w:tcBorders>
              <w:top w:val="nil"/>
              <w:left w:val="nil"/>
              <w:bottom w:val="single" w:sz="4" w:space="0" w:color="auto"/>
              <w:right w:val="single" w:sz="4" w:space="0" w:color="auto"/>
            </w:tcBorders>
            <w:shd w:val="clear" w:color="auto" w:fill="auto"/>
            <w:noWrap/>
            <w:vAlign w:val="bottom"/>
            <w:hideMark/>
          </w:tcPr>
          <w:p w14:paraId="60240763" w14:textId="77777777" w:rsidR="0026475C" w:rsidRPr="0026475C" w:rsidRDefault="0026475C" w:rsidP="0026475C">
            <w:pPr>
              <w:jc w:val="right"/>
              <w:rPr>
                <w:sz w:val="14"/>
                <w:szCs w:val="14"/>
              </w:rPr>
            </w:pPr>
            <w:r w:rsidRPr="0026475C">
              <w:rPr>
                <w:sz w:val="14"/>
                <w:szCs w:val="14"/>
              </w:rPr>
              <w:t>8,0694</w:t>
            </w:r>
          </w:p>
        </w:tc>
        <w:tc>
          <w:tcPr>
            <w:tcW w:w="236" w:type="pct"/>
            <w:tcBorders>
              <w:top w:val="nil"/>
              <w:left w:val="nil"/>
              <w:bottom w:val="single" w:sz="4" w:space="0" w:color="auto"/>
              <w:right w:val="single" w:sz="4" w:space="0" w:color="auto"/>
            </w:tcBorders>
            <w:shd w:val="clear" w:color="auto" w:fill="auto"/>
            <w:noWrap/>
            <w:vAlign w:val="bottom"/>
            <w:hideMark/>
          </w:tcPr>
          <w:p w14:paraId="613C58A0" w14:textId="77777777" w:rsidR="0026475C" w:rsidRPr="0026475C" w:rsidRDefault="0026475C" w:rsidP="0026475C">
            <w:pPr>
              <w:jc w:val="right"/>
              <w:rPr>
                <w:sz w:val="14"/>
                <w:szCs w:val="14"/>
              </w:rPr>
            </w:pPr>
            <w:r w:rsidRPr="0026475C">
              <w:rPr>
                <w:sz w:val="14"/>
                <w:szCs w:val="14"/>
              </w:rPr>
              <w:t>6,0542</w:t>
            </w:r>
          </w:p>
        </w:tc>
        <w:tc>
          <w:tcPr>
            <w:tcW w:w="185" w:type="pct"/>
            <w:tcBorders>
              <w:top w:val="nil"/>
              <w:left w:val="nil"/>
              <w:bottom w:val="single" w:sz="4" w:space="0" w:color="auto"/>
              <w:right w:val="single" w:sz="4" w:space="0" w:color="auto"/>
            </w:tcBorders>
            <w:shd w:val="clear" w:color="auto" w:fill="auto"/>
            <w:noWrap/>
            <w:vAlign w:val="bottom"/>
            <w:hideMark/>
          </w:tcPr>
          <w:p w14:paraId="6320CF09" w14:textId="77777777" w:rsidR="0026475C" w:rsidRPr="0026475C" w:rsidRDefault="0026475C" w:rsidP="0026475C">
            <w:pPr>
              <w:jc w:val="right"/>
              <w:rPr>
                <w:sz w:val="14"/>
                <w:szCs w:val="14"/>
              </w:rPr>
            </w:pPr>
            <w:r w:rsidRPr="0026475C">
              <w:rPr>
                <w:sz w:val="14"/>
                <w:szCs w:val="14"/>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7CB36F19" w14:textId="77777777" w:rsidR="0026475C" w:rsidRPr="0026475C" w:rsidRDefault="0026475C" w:rsidP="0026475C">
            <w:pPr>
              <w:jc w:val="right"/>
              <w:rPr>
                <w:sz w:val="14"/>
                <w:szCs w:val="14"/>
              </w:rPr>
            </w:pPr>
            <w:r w:rsidRPr="0026475C">
              <w:rPr>
                <w:sz w:val="14"/>
                <w:szCs w:val="14"/>
              </w:rPr>
              <w:t>21,1183</w:t>
            </w:r>
          </w:p>
        </w:tc>
      </w:tr>
      <w:tr w:rsidR="0026475C" w:rsidRPr="0026475C" w14:paraId="72537238" w14:textId="77777777" w:rsidTr="009734C9">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807E4" w14:textId="77777777" w:rsidR="0026475C" w:rsidRPr="0026475C" w:rsidRDefault="0026475C" w:rsidP="0026475C">
            <w:pPr>
              <w:jc w:val="center"/>
              <w:rPr>
                <w:b/>
                <w:bCs/>
                <w:sz w:val="14"/>
                <w:szCs w:val="14"/>
              </w:rPr>
            </w:pPr>
            <w:r w:rsidRPr="0026475C">
              <w:rPr>
                <w:b/>
                <w:bCs/>
                <w:sz w:val="14"/>
                <w:szCs w:val="14"/>
              </w:rPr>
              <w:t>Тарифы</w:t>
            </w:r>
          </w:p>
        </w:tc>
      </w:tr>
      <w:tr w:rsidR="0026475C" w:rsidRPr="0026475C" w14:paraId="2F79B3B4" w14:textId="77777777" w:rsidTr="009734C9">
        <w:trPr>
          <w:trHeight w:val="20"/>
        </w:trPr>
        <w:tc>
          <w:tcPr>
            <w:tcW w:w="591" w:type="pct"/>
            <w:tcBorders>
              <w:top w:val="nil"/>
              <w:left w:val="single" w:sz="4" w:space="0" w:color="auto"/>
              <w:bottom w:val="single" w:sz="4" w:space="0" w:color="auto"/>
              <w:right w:val="single" w:sz="4" w:space="0" w:color="auto"/>
            </w:tcBorders>
            <w:shd w:val="clear" w:color="auto" w:fill="auto"/>
            <w:noWrap/>
            <w:vAlign w:val="bottom"/>
            <w:hideMark/>
          </w:tcPr>
          <w:p w14:paraId="0651B79F" w14:textId="77777777" w:rsidR="0026475C" w:rsidRPr="0026475C" w:rsidRDefault="0026475C" w:rsidP="0026475C">
            <w:pPr>
              <w:rPr>
                <w:sz w:val="14"/>
                <w:szCs w:val="14"/>
              </w:rPr>
            </w:pPr>
            <w:r w:rsidRPr="0026475C">
              <w:rPr>
                <w:sz w:val="14"/>
                <w:szCs w:val="14"/>
              </w:rPr>
              <w:t> </w:t>
            </w:r>
          </w:p>
        </w:tc>
        <w:tc>
          <w:tcPr>
            <w:tcW w:w="591" w:type="pct"/>
            <w:tcBorders>
              <w:top w:val="nil"/>
              <w:left w:val="nil"/>
              <w:bottom w:val="single" w:sz="4" w:space="0" w:color="auto"/>
              <w:right w:val="single" w:sz="4" w:space="0" w:color="auto"/>
            </w:tcBorders>
            <w:shd w:val="clear" w:color="auto" w:fill="auto"/>
            <w:noWrap/>
            <w:vAlign w:val="bottom"/>
            <w:hideMark/>
          </w:tcPr>
          <w:p w14:paraId="07FE0A2F"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7D96220" w14:textId="77777777" w:rsidR="0026475C" w:rsidRPr="0026475C" w:rsidRDefault="0026475C" w:rsidP="0026475C">
            <w:pPr>
              <w:jc w:val="center"/>
              <w:rPr>
                <w:sz w:val="14"/>
                <w:szCs w:val="14"/>
              </w:rPr>
            </w:pPr>
            <w:r w:rsidRPr="0026475C">
              <w:rPr>
                <w:sz w:val="14"/>
                <w:szCs w:val="14"/>
              </w:rPr>
              <w:t>ВН</w:t>
            </w:r>
          </w:p>
        </w:tc>
        <w:tc>
          <w:tcPr>
            <w:tcW w:w="273" w:type="pct"/>
            <w:tcBorders>
              <w:top w:val="nil"/>
              <w:left w:val="nil"/>
              <w:bottom w:val="single" w:sz="4" w:space="0" w:color="auto"/>
              <w:right w:val="single" w:sz="4" w:space="0" w:color="auto"/>
            </w:tcBorders>
            <w:shd w:val="clear" w:color="auto" w:fill="auto"/>
            <w:noWrap/>
            <w:vAlign w:val="bottom"/>
            <w:hideMark/>
          </w:tcPr>
          <w:p w14:paraId="2996302E" w14:textId="77777777" w:rsidR="0026475C" w:rsidRPr="0026475C" w:rsidRDefault="0026475C" w:rsidP="0026475C">
            <w:pPr>
              <w:jc w:val="center"/>
              <w:rPr>
                <w:sz w:val="14"/>
                <w:szCs w:val="14"/>
              </w:rPr>
            </w:pPr>
            <w:r w:rsidRPr="0026475C">
              <w:rPr>
                <w:sz w:val="14"/>
                <w:szCs w:val="14"/>
              </w:rPr>
              <w:t>СН1</w:t>
            </w:r>
          </w:p>
        </w:tc>
        <w:tc>
          <w:tcPr>
            <w:tcW w:w="273" w:type="pct"/>
            <w:tcBorders>
              <w:top w:val="nil"/>
              <w:left w:val="nil"/>
              <w:bottom w:val="single" w:sz="4" w:space="0" w:color="auto"/>
              <w:right w:val="single" w:sz="4" w:space="0" w:color="auto"/>
            </w:tcBorders>
            <w:shd w:val="clear" w:color="auto" w:fill="auto"/>
            <w:noWrap/>
            <w:vAlign w:val="bottom"/>
            <w:hideMark/>
          </w:tcPr>
          <w:p w14:paraId="01C3244A" w14:textId="77777777" w:rsidR="0026475C" w:rsidRPr="0026475C" w:rsidRDefault="0026475C" w:rsidP="0026475C">
            <w:pPr>
              <w:jc w:val="center"/>
              <w:rPr>
                <w:sz w:val="14"/>
                <w:szCs w:val="14"/>
              </w:rPr>
            </w:pPr>
            <w:r w:rsidRPr="0026475C">
              <w:rPr>
                <w:sz w:val="14"/>
                <w:szCs w:val="14"/>
              </w:rPr>
              <w:t>СН2</w:t>
            </w:r>
          </w:p>
        </w:tc>
        <w:tc>
          <w:tcPr>
            <w:tcW w:w="273" w:type="pct"/>
            <w:tcBorders>
              <w:top w:val="nil"/>
              <w:left w:val="nil"/>
              <w:bottom w:val="single" w:sz="4" w:space="0" w:color="auto"/>
              <w:right w:val="single" w:sz="4" w:space="0" w:color="auto"/>
            </w:tcBorders>
            <w:shd w:val="clear" w:color="auto" w:fill="auto"/>
            <w:noWrap/>
            <w:vAlign w:val="bottom"/>
            <w:hideMark/>
          </w:tcPr>
          <w:p w14:paraId="3653DA9D" w14:textId="77777777" w:rsidR="0026475C" w:rsidRPr="0026475C" w:rsidRDefault="0026475C" w:rsidP="0026475C">
            <w:pPr>
              <w:jc w:val="center"/>
              <w:rPr>
                <w:sz w:val="14"/>
                <w:szCs w:val="14"/>
              </w:rPr>
            </w:pPr>
            <w:r w:rsidRPr="0026475C">
              <w:rPr>
                <w:sz w:val="14"/>
                <w:szCs w:val="14"/>
              </w:rPr>
              <w:t>НН</w:t>
            </w:r>
          </w:p>
        </w:tc>
        <w:tc>
          <w:tcPr>
            <w:tcW w:w="273" w:type="pct"/>
            <w:tcBorders>
              <w:top w:val="nil"/>
              <w:left w:val="nil"/>
              <w:bottom w:val="single" w:sz="4" w:space="0" w:color="auto"/>
              <w:right w:val="single" w:sz="4" w:space="0" w:color="auto"/>
            </w:tcBorders>
            <w:shd w:val="clear" w:color="auto" w:fill="auto"/>
            <w:noWrap/>
            <w:vAlign w:val="bottom"/>
            <w:hideMark/>
          </w:tcPr>
          <w:p w14:paraId="49F68790" w14:textId="77777777" w:rsidR="0026475C" w:rsidRPr="0026475C" w:rsidRDefault="0026475C" w:rsidP="0026475C">
            <w:pPr>
              <w:jc w:val="cente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1BB7795" w14:textId="77777777" w:rsidR="0026475C" w:rsidRPr="0026475C" w:rsidRDefault="0026475C" w:rsidP="0026475C">
            <w:pPr>
              <w:jc w:val="center"/>
              <w:rPr>
                <w:sz w:val="14"/>
                <w:szCs w:val="14"/>
              </w:rPr>
            </w:pPr>
            <w:r w:rsidRPr="0026475C">
              <w:rPr>
                <w:sz w:val="14"/>
                <w:szCs w:val="14"/>
              </w:rPr>
              <w:t>ВН</w:t>
            </w:r>
          </w:p>
        </w:tc>
        <w:tc>
          <w:tcPr>
            <w:tcW w:w="273" w:type="pct"/>
            <w:tcBorders>
              <w:top w:val="nil"/>
              <w:left w:val="nil"/>
              <w:bottom w:val="single" w:sz="4" w:space="0" w:color="auto"/>
              <w:right w:val="single" w:sz="4" w:space="0" w:color="auto"/>
            </w:tcBorders>
            <w:shd w:val="clear" w:color="auto" w:fill="auto"/>
            <w:noWrap/>
            <w:vAlign w:val="bottom"/>
            <w:hideMark/>
          </w:tcPr>
          <w:p w14:paraId="5FE7418E" w14:textId="77777777" w:rsidR="0026475C" w:rsidRPr="0026475C" w:rsidRDefault="0026475C" w:rsidP="0026475C">
            <w:pPr>
              <w:jc w:val="center"/>
              <w:rPr>
                <w:sz w:val="14"/>
                <w:szCs w:val="14"/>
              </w:rPr>
            </w:pPr>
            <w:r w:rsidRPr="0026475C">
              <w:rPr>
                <w:sz w:val="14"/>
                <w:szCs w:val="14"/>
              </w:rPr>
              <w:t>СН1</w:t>
            </w:r>
          </w:p>
        </w:tc>
        <w:tc>
          <w:tcPr>
            <w:tcW w:w="273" w:type="pct"/>
            <w:tcBorders>
              <w:top w:val="nil"/>
              <w:left w:val="nil"/>
              <w:bottom w:val="single" w:sz="4" w:space="0" w:color="auto"/>
              <w:right w:val="single" w:sz="4" w:space="0" w:color="auto"/>
            </w:tcBorders>
            <w:shd w:val="clear" w:color="auto" w:fill="auto"/>
            <w:noWrap/>
            <w:vAlign w:val="bottom"/>
            <w:hideMark/>
          </w:tcPr>
          <w:p w14:paraId="45CAC7CA" w14:textId="77777777" w:rsidR="0026475C" w:rsidRPr="0026475C" w:rsidRDefault="0026475C" w:rsidP="0026475C">
            <w:pPr>
              <w:jc w:val="center"/>
              <w:rPr>
                <w:sz w:val="14"/>
                <w:szCs w:val="14"/>
              </w:rPr>
            </w:pPr>
            <w:r w:rsidRPr="0026475C">
              <w:rPr>
                <w:sz w:val="14"/>
                <w:szCs w:val="14"/>
              </w:rPr>
              <w:t>СН2</w:t>
            </w:r>
          </w:p>
        </w:tc>
        <w:tc>
          <w:tcPr>
            <w:tcW w:w="273" w:type="pct"/>
            <w:tcBorders>
              <w:top w:val="nil"/>
              <w:left w:val="nil"/>
              <w:bottom w:val="single" w:sz="4" w:space="0" w:color="auto"/>
              <w:right w:val="single" w:sz="4" w:space="0" w:color="auto"/>
            </w:tcBorders>
            <w:shd w:val="clear" w:color="auto" w:fill="auto"/>
            <w:noWrap/>
            <w:vAlign w:val="bottom"/>
            <w:hideMark/>
          </w:tcPr>
          <w:p w14:paraId="0F5F7D1B" w14:textId="77777777" w:rsidR="0026475C" w:rsidRPr="0026475C" w:rsidRDefault="0026475C" w:rsidP="0026475C">
            <w:pPr>
              <w:jc w:val="center"/>
              <w:rPr>
                <w:sz w:val="14"/>
                <w:szCs w:val="14"/>
              </w:rPr>
            </w:pPr>
            <w:r w:rsidRPr="0026475C">
              <w:rPr>
                <w:sz w:val="14"/>
                <w:szCs w:val="14"/>
              </w:rPr>
              <w:t>НН</w:t>
            </w:r>
          </w:p>
        </w:tc>
        <w:tc>
          <w:tcPr>
            <w:tcW w:w="273" w:type="pct"/>
            <w:tcBorders>
              <w:top w:val="nil"/>
              <w:left w:val="nil"/>
              <w:bottom w:val="single" w:sz="4" w:space="0" w:color="auto"/>
              <w:right w:val="single" w:sz="4" w:space="0" w:color="auto"/>
            </w:tcBorders>
            <w:shd w:val="clear" w:color="auto" w:fill="auto"/>
            <w:noWrap/>
            <w:vAlign w:val="bottom"/>
            <w:hideMark/>
          </w:tcPr>
          <w:p w14:paraId="5D4F3DCA" w14:textId="77777777" w:rsidR="0026475C" w:rsidRPr="0026475C" w:rsidRDefault="0026475C" w:rsidP="0026475C">
            <w:pPr>
              <w:jc w:val="cente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4024513" w14:textId="77777777" w:rsidR="0026475C" w:rsidRPr="0026475C" w:rsidRDefault="0026475C" w:rsidP="0026475C">
            <w:pPr>
              <w:jc w:val="cente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2620C9D0" w14:textId="77777777" w:rsidR="0026475C" w:rsidRPr="0026475C" w:rsidRDefault="0026475C" w:rsidP="0026475C">
            <w:pPr>
              <w:jc w:val="cente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52EAF738" w14:textId="77777777" w:rsidR="0026475C" w:rsidRPr="0026475C" w:rsidRDefault="0026475C" w:rsidP="0026475C">
            <w:pPr>
              <w:jc w:val="cente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1B1B0433" w14:textId="77777777" w:rsidR="0026475C" w:rsidRPr="0026475C" w:rsidRDefault="0026475C" w:rsidP="0026475C">
            <w:pPr>
              <w:jc w:val="cente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67CDEBB" w14:textId="77777777" w:rsidR="0026475C" w:rsidRPr="0026475C" w:rsidRDefault="0026475C" w:rsidP="0026475C">
            <w:pPr>
              <w:jc w:val="center"/>
              <w:rPr>
                <w:sz w:val="14"/>
                <w:szCs w:val="14"/>
              </w:rPr>
            </w:pPr>
            <w:r w:rsidRPr="0026475C">
              <w:rPr>
                <w:sz w:val="14"/>
                <w:szCs w:val="14"/>
              </w:rPr>
              <w:t> </w:t>
            </w:r>
          </w:p>
        </w:tc>
      </w:tr>
      <w:tr w:rsidR="0026475C" w:rsidRPr="0026475C" w14:paraId="520CFD32"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FDF53" w14:textId="77777777" w:rsidR="0026475C" w:rsidRPr="0026475C" w:rsidRDefault="0026475C" w:rsidP="0026475C">
            <w:pPr>
              <w:rPr>
                <w:b/>
                <w:bCs/>
                <w:sz w:val="14"/>
                <w:szCs w:val="14"/>
              </w:rPr>
            </w:pPr>
            <w:r w:rsidRPr="0026475C">
              <w:rPr>
                <w:b/>
                <w:bCs/>
                <w:sz w:val="14"/>
                <w:szCs w:val="14"/>
              </w:rPr>
              <w:t>Население</w:t>
            </w:r>
          </w:p>
        </w:tc>
        <w:tc>
          <w:tcPr>
            <w:tcW w:w="236" w:type="pct"/>
            <w:tcBorders>
              <w:top w:val="nil"/>
              <w:left w:val="nil"/>
              <w:bottom w:val="single" w:sz="4" w:space="0" w:color="auto"/>
              <w:right w:val="single" w:sz="4" w:space="0" w:color="auto"/>
            </w:tcBorders>
            <w:shd w:val="clear" w:color="auto" w:fill="auto"/>
            <w:noWrap/>
            <w:vAlign w:val="bottom"/>
            <w:hideMark/>
          </w:tcPr>
          <w:p w14:paraId="0F57525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3FD94E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246A44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B193EB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288B7AC"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21FB0140"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56BBDD5"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15E561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B1995A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F8F3E0D"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754C4CE7"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0B2F29B7"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2B600542"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1DB67C2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CC5F9CC" w14:textId="77777777" w:rsidR="0026475C" w:rsidRPr="0026475C" w:rsidRDefault="0026475C" w:rsidP="0026475C">
            <w:pPr>
              <w:rPr>
                <w:sz w:val="14"/>
                <w:szCs w:val="14"/>
              </w:rPr>
            </w:pPr>
            <w:r w:rsidRPr="0026475C">
              <w:rPr>
                <w:sz w:val="14"/>
                <w:szCs w:val="14"/>
              </w:rPr>
              <w:t> </w:t>
            </w:r>
          </w:p>
        </w:tc>
      </w:tr>
      <w:tr w:rsidR="0026475C" w:rsidRPr="0026475C" w14:paraId="52851D0C"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A4B31" w14:textId="77777777" w:rsidR="0026475C" w:rsidRPr="0026475C" w:rsidRDefault="0026475C" w:rsidP="0026475C">
            <w:pPr>
              <w:jc w:val="right"/>
              <w:rPr>
                <w:sz w:val="14"/>
                <w:szCs w:val="14"/>
              </w:rPr>
            </w:pPr>
            <w:r w:rsidRPr="0026475C">
              <w:rPr>
                <w:sz w:val="14"/>
                <w:szCs w:val="14"/>
              </w:rPr>
              <w:t>с 0,7, руб/МВт*ч</w:t>
            </w:r>
          </w:p>
        </w:tc>
        <w:tc>
          <w:tcPr>
            <w:tcW w:w="236" w:type="pct"/>
            <w:tcBorders>
              <w:top w:val="nil"/>
              <w:left w:val="nil"/>
              <w:bottom w:val="single" w:sz="4" w:space="0" w:color="auto"/>
              <w:right w:val="single" w:sz="4" w:space="0" w:color="auto"/>
            </w:tcBorders>
            <w:shd w:val="clear" w:color="auto" w:fill="auto"/>
            <w:noWrap/>
            <w:vAlign w:val="bottom"/>
            <w:hideMark/>
          </w:tcPr>
          <w:p w14:paraId="3E038372" w14:textId="77777777" w:rsidR="0026475C" w:rsidRPr="0026475C" w:rsidRDefault="0026475C" w:rsidP="0026475C">
            <w:pPr>
              <w:jc w:val="right"/>
              <w:rPr>
                <w:sz w:val="14"/>
                <w:szCs w:val="14"/>
              </w:rPr>
            </w:pPr>
            <w:r w:rsidRPr="0026475C">
              <w:rPr>
                <w:sz w:val="14"/>
                <w:szCs w:val="14"/>
              </w:rPr>
              <w:t>1 284,10</w:t>
            </w:r>
          </w:p>
        </w:tc>
        <w:tc>
          <w:tcPr>
            <w:tcW w:w="273" w:type="pct"/>
            <w:tcBorders>
              <w:top w:val="nil"/>
              <w:left w:val="nil"/>
              <w:bottom w:val="single" w:sz="4" w:space="0" w:color="auto"/>
              <w:right w:val="single" w:sz="4" w:space="0" w:color="auto"/>
            </w:tcBorders>
            <w:shd w:val="clear" w:color="auto" w:fill="auto"/>
            <w:noWrap/>
            <w:vAlign w:val="bottom"/>
            <w:hideMark/>
          </w:tcPr>
          <w:p w14:paraId="27D694CA" w14:textId="77777777" w:rsidR="0026475C" w:rsidRPr="0026475C" w:rsidRDefault="0026475C" w:rsidP="0026475C">
            <w:pPr>
              <w:jc w:val="right"/>
              <w:rPr>
                <w:sz w:val="14"/>
                <w:szCs w:val="14"/>
              </w:rPr>
            </w:pPr>
            <w:r w:rsidRPr="0026475C">
              <w:rPr>
                <w:sz w:val="14"/>
                <w:szCs w:val="14"/>
              </w:rPr>
              <w:t>1 284,10</w:t>
            </w:r>
          </w:p>
        </w:tc>
        <w:tc>
          <w:tcPr>
            <w:tcW w:w="273" w:type="pct"/>
            <w:tcBorders>
              <w:top w:val="nil"/>
              <w:left w:val="nil"/>
              <w:bottom w:val="single" w:sz="4" w:space="0" w:color="auto"/>
              <w:right w:val="single" w:sz="4" w:space="0" w:color="auto"/>
            </w:tcBorders>
            <w:shd w:val="clear" w:color="auto" w:fill="auto"/>
            <w:noWrap/>
            <w:vAlign w:val="bottom"/>
            <w:hideMark/>
          </w:tcPr>
          <w:p w14:paraId="6E16E432" w14:textId="77777777" w:rsidR="0026475C" w:rsidRPr="0026475C" w:rsidRDefault="0026475C" w:rsidP="0026475C">
            <w:pPr>
              <w:jc w:val="right"/>
              <w:rPr>
                <w:sz w:val="14"/>
                <w:szCs w:val="14"/>
              </w:rPr>
            </w:pPr>
            <w:r w:rsidRPr="0026475C">
              <w:rPr>
                <w:sz w:val="14"/>
                <w:szCs w:val="14"/>
              </w:rPr>
              <w:t>1 284,10</w:t>
            </w:r>
          </w:p>
        </w:tc>
        <w:tc>
          <w:tcPr>
            <w:tcW w:w="273" w:type="pct"/>
            <w:tcBorders>
              <w:top w:val="nil"/>
              <w:left w:val="nil"/>
              <w:bottom w:val="single" w:sz="4" w:space="0" w:color="auto"/>
              <w:right w:val="single" w:sz="4" w:space="0" w:color="auto"/>
            </w:tcBorders>
            <w:shd w:val="clear" w:color="auto" w:fill="auto"/>
            <w:noWrap/>
            <w:vAlign w:val="bottom"/>
            <w:hideMark/>
          </w:tcPr>
          <w:p w14:paraId="7F3D31B2" w14:textId="77777777" w:rsidR="0026475C" w:rsidRPr="0026475C" w:rsidRDefault="0026475C" w:rsidP="0026475C">
            <w:pPr>
              <w:jc w:val="right"/>
              <w:rPr>
                <w:sz w:val="14"/>
                <w:szCs w:val="14"/>
              </w:rPr>
            </w:pPr>
            <w:r w:rsidRPr="0026475C">
              <w:rPr>
                <w:sz w:val="14"/>
                <w:szCs w:val="14"/>
              </w:rPr>
              <w:t>1 284,10</w:t>
            </w:r>
          </w:p>
        </w:tc>
        <w:tc>
          <w:tcPr>
            <w:tcW w:w="273" w:type="pct"/>
            <w:tcBorders>
              <w:top w:val="nil"/>
              <w:left w:val="nil"/>
              <w:bottom w:val="single" w:sz="4" w:space="0" w:color="auto"/>
              <w:right w:val="single" w:sz="4" w:space="0" w:color="auto"/>
            </w:tcBorders>
            <w:shd w:val="clear" w:color="auto" w:fill="auto"/>
            <w:noWrap/>
            <w:vAlign w:val="bottom"/>
            <w:hideMark/>
          </w:tcPr>
          <w:p w14:paraId="69A86A47"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7D02264B" w14:textId="77777777" w:rsidR="0026475C" w:rsidRPr="0026475C" w:rsidRDefault="0026475C" w:rsidP="0026475C">
            <w:pPr>
              <w:jc w:val="right"/>
              <w:rPr>
                <w:sz w:val="14"/>
                <w:szCs w:val="14"/>
              </w:rPr>
            </w:pPr>
            <w:r w:rsidRPr="0026475C">
              <w:rPr>
                <w:sz w:val="14"/>
                <w:szCs w:val="14"/>
              </w:rPr>
              <w:t>1 284,10</w:t>
            </w:r>
          </w:p>
        </w:tc>
        <w:tc>
          <w:tcPr>
            <w:tcW w:w="273" w:type="pct"/>
            <w:tcBorders>
              <w:top w:val="nil"/>
              <w:left w:val="nil"/>
              <w:bottom w:val="single" w:sz="4" w:space="0" w:color="auto"/>
              <w:right w:val="single" w:sz="4" w:space="0" w:color="auto"/>
            </w:tcBorders>
            <w:shd w:val="clear" w:color="auto" w:fill="auto"/>
            <w:noWrap/>
            <w:vAlign w:val="bottom"/>
            <w:hideMark/>
          </w:tcPr>
          <w:p w14:paraId="5683F8CA" w14:textId="77777777" w:rsidR="0026475C" w:rsidRPr="0026475C" w:rsidRDefault="0026475C" w:rsidP="0026475C">
            <w:pPr>
              <w:jc w:val="right"/>
              <w:rPr>
                <w:sz w:val="14"/>
                <w:szCs w:val="14"/>
              </w:rPr>
            </w:pPr>
            <w:r w:rsidRPr="0026475C">
              <w:rPr>
                <w:sz w:val="14"/>
                <w:szCs w:val="14"/>
              </w:rPr>
              <w:t>1 284,10</w:t>
            </w:r>
          </w:p>
        </w:tc>
        <w:tc>
          <w:tcPr>
            <w:tcW w:w="273" w:type="pct"/>
            <w:tcBorders>
              <w:top w:val="nil"/>
              <w:left w:val="nil"/>
              <w:bottom w:val="single" w:sz="4" w:space="0" w:color="auto"/>
              <w:right w:val="single" w:sz="4" w:space="0" w:color="auto"/>
            </w:tcBorders>
            <w:shd w:val="clear" w:color="auto" w:fill="auto"/>
            <w:noWrap/>
            <w:vAlign w:val="bottom"/>
            <w:hideMark/>
          </w:tcPr>
          <w:p w14:paraId="1FEC4CCE" w14:textId="77777777" w:rsidR="0026475C" w:rsidRPr="0026475C" w:rsidRDefault="0026475C" w:rsidP="0026475C">
            <w:pPr>
              <w:jc w:val="right"/>
              <w:rPr>
                <w:sz w:val="14"/>
                <w:szCs w:val="14"/>
              </w:rPr>
            </w:pPr>
            <w:r w:rsidRPr="0026475C">
              <w:rPr>
                <w:sz w:val="14"/>
                <w:szCs w:val="14"/>
              </w:rPr>
              <w:t>1 284,10</w:t>
            </w:r>
          </w:p>
        </w:tc>
        <w:tc>
          <w:tcPr>
            <w:tcW w:w="273" w:type="pct"/>
            <w:tcBorders>
              <w:top w:val="nil"/>
              <w:left w:val="nil"/>
              <w:bottom w:val="single" w:sz="4" w:space="0" w:color="auto"/>
              <w:right w:val="single" w:sz="4" w:space="0" w:color="auto"/>
            </w:tcBorders>
            <w:shd w:val="clear" w:color="auto" w:fill="auto"/>
            <w:noWrap/>
            <w:vAlign w:val="bottom"/>
            <w:hideMark/>
          </w:tcPr>
          <w:p w14:paraId="474B3222" w14:textId="77777777" w:rsidR="0026475C" w:rsidRPr="0026475C" w:rsidRDefault="0026475C" w:rsidP="0026475C">
            <w:pPr>
              <w:jc w:val="right"/>
              <w:rPr>
                <w:sz w:val="14"/>
                <w:szCs w:val="14"/>
              </w:rPr>
            </w:pPr>
            <w:r w:rsidRPr="0026475C">
              <w:rPr>
                <w:sz w:val="14"/>
                <w:szCs w:val="14"/>
              </w:rPr>
              <w:t>1 284,10</w:t>
            </w:r>
          </w:p>
        </w:tc>
        <w:tc>
          <w:tcPr>
            <w:tcW w:w="273" w:type="pct"/>
            <w:tcBorders>
              <w:top w:val="nil"/>
              <w:left w:val="nil"/>
              <w:bottom w:val="single" w:sz="4" w:space="0" w:color="auto"/>
              <w:right w:val="single" w:sz="4" w:space="0" w:color="auto"/>
            </w:tcBorders>
            <w:shd w:val="clear" w:color="auto" w:fill="auto"/>
            <w:noWrap/>
            <w:vAlign w:val="bottom"/>
            <w:hideMark/>
          </w:tcPr>
          <w:p w14:paraId="2ACF1E24"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66C4121C"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0AF79D82"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586235D4"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4AB7E94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C7DD5F0" w14:textId="77777777" w:rsidR="0026475C" w:rsidRPr="0026475C" w:rsidRDefault="0026475C" w:rsidP="0026475C">
            <w:pPr>
              <w:rPr>
                <w:sz w:val="14"/>
                <w:szCs w:val="14"/>
              </w:rPr>
            </w:pPr>
            <w:r w:rsidRPr="0026475C">
              <w:rPr>
                <w:sz w:val="14"/>
                <w:szCs w:val="14"/>
              </w:rPr>
              <w:t> </w:t>
            </w:r>
          </w:p>
        </w:tc>
      </w:tr>
      <w:tr w:rsidR="0026475C" w:rsidRPr="0026475C" w14:paraId="68EFDA3F"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2C6D" w14:textId="77777777" w:rsidR="0026475C" w:rsidRPr="0026475C" w:rsidRDefault="0026475C" w:rsidP="0026475C">
            <w:pPr>
              <w:jc w:val="right"/>
              <w:rPr>
                <w:sz w:val="14"/>
                <w:szCs w:val="14"/>
              </w:rPr>
            </w:pPr>
            <w:r w:rsidRPr="0026475C">
              <w:rPr>
                <w:sz w:val="14"/>
                <w:szCs w:val="14"/>
              </w:rPr>
              <w:lastRenderedPageBreak/>
              <w:t>без 0,7, руб/МВт*ч</w:t>
            </w:r>
          </w:p>
        </w:tc>
        <w:tc>
          <w:tcPr>
            <w:tcW w:w="236" w:type="pct"/>
            <w:tcBorders>
              <w:top w:val="nil"/>
              <w:left w:val="nil"/>
              <w:bottom w:val="single" w:sz="4" w:space="0" w:color="auto"/>
              <w:right w:val="single" w:sz="4" w:space="0" w:color="auto"/>
            </w:tcBorders>
            <w:shd w:val="clear" w:color="auto" w:fill="auto"/>
            <w:noWrap/>
            <w:vAlign w:val="bottom"/>
            <w:hideMark/>
          </w:tcPr>
          <w:p w14:paraId="4F8D2DFC" w14:textId="77777777" w:rsidR="0026475C" w:rsidRPr="0026475C" w:rsidRDefault="0026475C" w:rsidP="0026475C">
            <w:pPr>
              <w:jc w:val="right"/>
              <w:rPr>
                <w:sz w:val="14"/>
                <w:szCs w:val="14"/>
              </w:rPr>
            </w:pPr>
            <w:r w:rsidRPr="0026475C">
              <w:rPr>
                <w:sz w:val="14"/>
                <w:szCs w:val="14"/>
              </w:rPr>
              <w:t>2 229,94</w:t>
            </w:r>
          </w:p>
        </w:tc>
        <w:tc>
          <w:tcPr>
            <w:tcW w:w="273" w:type="pct"/>
            <w:tcBorders>
              <w:top w:val="nil"/>
              <w:left w:val="nil"/>
              <w:bottom w:val="single" w:sz="4" w:space="0" w:color="auto"/>
              <w:right w:val="single" w:sz="4" w:space="0" w:color="auto"/>
            </w:tcBorders>
            <w:shd w:val="clear" w:color="auto" w:fill="auto"/>
            <w:noWrap/>
            <w:vAlign w:val="bottom"/>
            <w:hideMark/>
          </w:tcPr>
          <w:p w14:paraId="7629F4F6" w14:textId="77777777" w:rsidR="0026475C" w:rsidRPr="0026475C" w:rsidRDefault="0026475C" w:rsidP="0026475C">
            <w:pPr>
              <w:jc w:val="right"/>
              <w:rPr>
                <w:sz w:val="14"/>
                <w:szCs w:val="14"/>
              </w:rPr>
            </w:pPr>
            <w:r w:rsidRPr="0026475C">
              <w:rPr>
                <w:sz w:val="14"/>
                <w:szCs w:val="14"/>
              </w:rPr>
              <w:t>2 229,94</w:t>
            </w:r>
          </w:p>
        </w:tc>
        <w:tc>
          <w:tcPr>
            <w:tcW w:w="273" w:type="pct"/>
            <w:tcBorders>
              <w:top w:val="nil"/>
              <w:left w:val="nil"/>
              <w:bottom w:val="single" w:sz="4" w:space="0" w:color="auto"/>
              <w:right w:val="single" w:sz="4" w:space="0" w:color="auto"/>
            </w:tcBorders>
            <w:shd w:val="clear" w:color="auto" w:fill="auto"/>
            <w:noWrap/>
            <w:vAlign w:val="bottom"/>
            <w:hideMark/>
          </w:tcPr>
          <w:p w14:paraId="42A76818" w14:textId="77777777" w:rsidR="0026475C" w:rsidRPr="0026475C" w:rsidRDefault="0026475C" w:rsidP="0026475C">
            <w:pPr>
              <w:jc w:val="right"/>
              <w:rPr>
                <w:sz w:val="14"/>
                <w:szCs w:val="14"/>
              </w:rPr>
            </w:pPr>
            <w:r w:rsidRPr="0026475C">
              <w:rPr>
                <w:sz w:val="14"/>
                <w:szCs w:val="14"/>
              </w:rPr>
              <w:t>2 229,94</w:t>
            </w:r>
          </w:p>
        </w:tc>
        <w:tc>
          <w:tcPr>
            <w:tcW w:w="273" w:type="pct"/>
            <w:tcBorders>
              <w:top w:val="nil"/>
              <w:left w:val="nil"/>
              <w:bottom w:val="single" w:sz="4" w:space="0" w:color="auto"/>
              <w:right w:val="single" w:sz="4" w:space="0" w:color="auto"/>
            </w:tcBorders>
            <w:shd w:val="clear" w:color="auto" w:fill="auto"/>
            <w:noWrap/>
            <w:vAlign w:val="bottom"/>
            <w:hideMark/>
          </w:tcPr>
          <w:p w14:paraId="2B513BC2" w14:textId="77777777" w:rsidR="0026475C" w:rsidRPr="0026475C" w:rsidRDefault="0026475C" w:rsidP="0026475C">
            <w:pPr>
              <w:jc w:val="right"/>
              <w:rPr>
                <w:sz w:val="14"/>
                <w:szCs w:val="14"/>
              </w:rPr>
            </w:pPr>
            <w:r w:rsidRPr="0026475C">
              <w:rPr>
                <w:sz w:val="14"/>
                <w:szCs w:val="14"/>
              </w:rPr>
              <w:t>2 229,94</w:t>
            </w:r>
          </w:p>
        </w:tc>
        <w:tc>
          <w:tcPr>
            <w:tcW w:w="273" w:type="pct"/>
            <w:tcBorders>
              <w:top w:val="nil"/>
              <w:left w:val="nil"/>
              <w:bottom w:val="single" w:sz="4" w:space="0" w:color="auto"/>
              <w:right w:val="single" w:sz="4" w:space="0" w:color="auto"/>
            </w:tcBorders>
            <w:shd w:val="clear" w:color="auto" w:fill="auto"/>
            <w:noWrap/>
            <w:vAlign w:val="bottom"/>
            <w:hideMark/>
          </w:tcPr>
          <w:p w14:paraId="666E4F8D"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0EEB867" w14:textId="77777777" w:rsidR="0026475C" w:rsidRPr="0026475C" w:rsidRDefault="0026475C" w:rsidP="0026475C">
            <w:pPr>
              <w:jc w:val="right"/>
              <w:rPr>
                <w:sz w:val="14"/>
                <w:szCs w:val="14"/>
              </w:rPr>
            </w:pPr>
            <w:r w:rsidRPr="0026475C">
              <w:rPr>
                <w:sz w:val="14"/>
                <w:szCs w:val="14"/>
              </w:rPr>
              <w:t>2 229,94</w:t>
            </w:r>
          </w:p>
        </w:tc>
        <w:tc>
          <w:tcPr>
            <w:tcW w:w="273" w:type="pct"/>
            <w:tcBorders>
              <w:top w:val="nil"/>
              <w:left w:val="nil"/>
              <w:bottom w:val="single" w:sz="4" w:space="0" w:color="auto"/>
              <w:right w:val="single" w:sz="4" w:space="0" w:color="auto"/>
            </w:tcBorders>
            <w:shd w:val="clear" w:color="auto" w:fill="auto"/>
            <w:noWrap/>
            <w:vAlign w:val="bottom"/>
            <w:hideMark/>
          </w:tcPr>
          <w:p w14:paraId="51251BA3" w14:textId="77777777" w:rsidR="0026475C" w:rsidRPr="0026475C" w:rsidRDefault="0026475C" w:rsidP="0026475C">
            <w:pPr>
              <w:jc w:val="right"/>
              <w:rPr>
                <w:sz w:val="14"/>
                <w:szCs w:val="14"/>
              </w:rPr>
            </w:pPr>
            <w:r w:rsidRPr="0026475C">
              <w:rPr>
                <w:sz w:val="14"/>
                <w:szCs w:val="14"/>
              </w:rPr>
              <w:t>2 229,94</w:t>
            </w:r>
          </w:p>
        </w:tc>
        <w:tc>
          <w:tcPr>
            <w:tcW w:w="273" w:type="pct"/>
            <w:tcBorders>
              <w:top w:val="nil"/>
              <w:left w:val="nil"/>
              <w:bottom w:val="single" w:sz="4" w:space="0" w:color="auto"/>
              <w:right w:val="single" w:sz="4" w:space="0" w:color="auto"/>
            </w:tcBorders>
            <w:shd w:val="clear" w:color="auto" w:fill="auto"/>
            <w:noWrap/>
            <w:vAlign w:val="bottom"/>
            <w:hideMark/>
          </w:tcPr>
          <w:p w14:paraId="17A21C5A" w14:textId="77777777" w:rsidR="0026475C" w:rsidRPr="0026475C" w:rsidRDefault="0026475C" w:rsidP="0026475C">
            <w:pPr>
              <w:jc w:val="right"/>
              <w:rPr>
                <w:sz w:val="14"/>
                <w:szCs w:val="14"/>
              </w:rPr>
            </w:pPr>
            <w:r w:rsidRPr="0026475C">
              <w:rPr>
                <w:sz w:val="14"/>
                <w:szCs w:val="14"/>
              </w:rPr>
              <w:t>2 229,94</w:t>
            </w:r>
          </w:p>
        </w:tc>
        <w:tc>
          <w:tcPr>
            <w:tcW w:w="273" w:type="pct"/>
            <w:tcBorders>
              <w:top w:val="nil"/>
              <w:left w:val="nil"/>
              <w:bottom w:val="single" w:sz="4" w:space="0" w:color="auto"/>
              <w:right w:val="single" w:sz="4" w:space="0" w:color="auto"/>
            </w:tcBorders>
            <w:shd w:val="clear" w:color="auto" w:fill="auto"/>
            <w:noWrap/>
            <w:vAlign w:val="bottom"/>
            <w:hideMark/>
          </w:tcPr>
          <w:p w14:paraId="41265DE5" w14:textId="77777777" w:rsidR="0026475C" w:rsidRPr="0026475C" w:rsidRDefault="0026475C" w:rsidP="0026475C">
            <w:pPr>
              <w:jc w:val="right"/>
              <w:rPr>
                <w:sz w:val="14"/>
                <w:szCs w:val="14"/>
              </w:rPr>
            </w:pPr>
            <w:r w:rsidRPr="0026475C">
              <w:rPr>
                <w:sz w:val="14"/>
                <w:szCs w:val="14"/>
              </w:rPr>
              <w:t>2 229,94</w:t>
            </w:r>
          </w:p>
        </w:tc>
        <w:tc>
          <w:tcPr>
            <w:tcW w:w="273" w:type="pct"/>
            <w:tcBorders>
              <w:top w:val="nil"/>
              <w:left w:val="nil"/>
              <w:bottom w:val="single" w:sz="4" w:space="0" w:color="auto"/>
              <w:right w:val="single" w:sz="4" w:space="0" w:color="auto"/>
            </w:tcBorders>
            <w:shd w:val="clear" w:color="auto" w:fill="auto"/>
            <w:noWrap/>
            <w:vAlign w:val="bottom"/>
            <w:hideMark/>
          </w:tcPr>
          <w:p w14:paraId="77ECF2AE"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5826EAE8"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680E9D1F"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3AE9C1C"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2CA79C9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52F0C19" w14:textId="77777777" w:rsidR="0026475C" w:rsidRPr="0026475C" w:rsidRDefault="0026475C" w:rsidP="0026475C">
            <w:pPr>
              <w:rPr>
                <w:sz w:val="14"/>
                <w:szCs w:val="14"/>
              </w:rPr>
            </w:pPr>
            <w:r w:rsidRPr="0026475C">
              <w:rPr>
                <w:sz w:val="14"/>
                <w:szCs w:val="14"/>
              </w:rPr>
              <w:t> </w:t>
            </w:r>
          </w:p>
        </w:tc>
      </w:tr>
      <w:tr w:rsidR="0026475C" w:rsidRPr="0026475C" w14:paraId="6A97410F"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48172" w14:textId="77777777" w:rsidR="0026475C" w:rsidRPr="0026475C" w:rsidRDefault="0026475C" w:rsidP="0026475C">
            <w:pPr>
              <w:rPr>
                <w:b/>
                <w:bCs/>
                <w:sz w:val="14"/>
                <w:szCs w:val="14"/>
              </w:rPr>
            </w:pPr>
            <w:r w:rsidRPr="0026475C">
              <w:rPr>
                <w:b/>
                <w:bCs/>
                <w:sz w:val="14"/>
                <w:szCs w:val="14"/>
              </w:rPr>
              <w:t>Прочие</w:t>
            </w:r>
          </w:p>
        </w:tc>
        <w:tc>
          <w:tcPr>
            <w:tcW w:w="236" w:type="pct"/>
            <w:tcBorders>
              <w:top w:val="nil"/>
              <w:left w:val="nil"/>
              <w:bottom w:val="single" w:sz="4" w:space="0" w:color="auto"/>
              <w:right w:val="single" w:sz="4" w:space="0" w:color="auto"/>
            </w:tcBorders>
            <w:shd w:val="clear" w:color="auto" w:fill="auto"/>
            <w:noWrap/>
            <w:vAlign w:val="bottom"/>
            <w:hideMark/>
          </w:tcPr>
          <w:p w14:paraId="6036D51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299DC0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39AB802"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191F8CB"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8027C4F"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6267A03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C7A3CB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8771C8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C8F4DA6"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0A2BFE2"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6EA80E20"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032D756"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797BE5DD"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212E5782"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9DFD266" w14:textId="77777777" w:rsidR="0026475C" w:rsidRPr="0026475C" w:rsidRDefault="0026475C" w:rsidP="0026475C">
            <w:pPr>
              <w:rPr>
                <w:sz w:val="14"/>
                <w:szCs w:val="14"/>
              </w:rPr>
            </w:pPr>
            <w:r w:rsidRPr="0026475C">
              <w:rPr>
                <w:sz w:val="14"/>
                <w:szCs w:val="14"/>
              </w:rPr>
              <w:t> </w:t>
            </w:r>
          </w:p>
        </w:tc>
      </w:tr>
      <w:tr w:rsidR="0026475C" w:rsidRPr="0026475C" w14:paraId="13736A0F"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7CA85" w14:textId="77777777" w:rsidR="0026475C" w:rsidRPr="0026475C" w:rsidRDefault="0026475C" w:rsidP="0026475C">
            <w:pPr>
              <w:rPr>
                <w:b/>
                <w:bCs/>
                <w:sz w:val="14"/>
                <w:szCs w:val="14"/>
              </w:rPr>
            </w:pPr>
            <w:r w:rsidRPr="0026475C">
              <w:rPr>
                <w:b/>
                <w:bCs/>
                <w:sz w:val="14"/>
                <w:szCs w:val="14"/>
              </w:rPr>
              <w:t>Одноставочные</w:t>
            </w:r>
          </w:p>
        </w:tc>
        <w:tc>
          <w:tcPr>
            <w:tcW w:w="236" w:type="pct"/>
            <w:tcBorders>
              <w:top w:val="nil"/>
              <w:left w:val="nil"/>
              <w:bottom w:val="single" w:sz="4" w:space="0" w:color="auto"/>
              <w:right w:val="single" w:sz="4" w:space="0" w:color="auto"/>
            </w:tcBorders>
            <w:shd w:val="clear" w:color="auto" w:fill="auto"/>
            <w:noWrap/>
            <w:vAlign w:val="bottom"/>
            <w:hideMark/>
          </w:tcPr>
          <w:p w14:paraId="0B1123A4"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B90FD75"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45831C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67B0CB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9A4A053"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6BA77F1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3C4A27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999F07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1AB16B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B944746"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27F1083"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FA94164"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B3E5DF7"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62A78EE4"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121A994" w14:textId="77777777" w:rsidR="0026475C" w:rsidRPr="0026475C" w:rsidRDefault="0026475C" w:rsidP="0026475C">
            <w:pPr>
              <w:rPr>
                <w:sz w:val="14"/>
                <w:szCs w:val="14"/>
              </w:rPr>
            </w:pPr>
            <w:r w:rsidRPr="0026475C">
              <w:rPr>
                <w:sz w:val="14"/>
                <w:szCs w:val="14"/>
              </w:rPr>
              <w:t> </w:t>
            </w:r>
          </w:p>
        </w:tc>
      </w:tr>
      <w:tr w:rsidR="0026475C" w:rsidRPr="0026475C" w14:paraId="5C29D835"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88C61" w14:textId="77777777" w:rsidR="0026475C" w:rsidRPr="0026475C" w:rsidRDefault="0026475C" w:rsidP="0026475C">
            <w:pPr>
              <w:jc w:val="right"/>
              <w:rPr>
                <w:sz w:val="14"/>
                <w:szCs w:val="14"/>
              </w:rPr>
            </w:pPr>
            <w:r w:rsidRPr="0026475C">
              <w:rPr>
                <w:sz w:val="14"/>
                <w:szCs w:val="14"/>
              </w:rPr>
              <w:t>электроэнергия, руб/МВт*ч</w:t>
            </w:r>
          </w:p>
        </w:tc>
        <w:tc>
          <w:tcPr>
            <w:tcW w:w="236" w:type="pct"/>
            <w:tcBorders>
              <w:top w:val="nil"/>
              <w:left w:val="nil"/>
              <w:bottom w:val="single" w:sz="4" w:space="0" w:color="auto"/>
              <w:right w:val="single" w:sz="4" w:space="0" w:color="auto"/>
            </w:tcBorders>
            <w:shd w:val="clear" w:color="auto" w:fill="auto"/>
            <w:noWrap/>
            <w:vAlign w:val="bottom"/>
            <w:hideMark/>
          </w:tcPr>
          <w:p w14:paraId="3BEE314B" w14:textId="77777777" w:rsidR="0026475C" w:rsidRPr="0026475C" w:rsidRDefault="0026475C" w:rsidP="0026475C">
            <w:pPr>
              <w:jc w:val="right"/>
              <w:rPr>
                <w:sz w:val="14"/>
                <w:szCs w:val="14"/>
              </w:rPr>
            </w:pPr>
            <w:r w:rsidRPr="0026475C">
              <w:rPr>
                <w:sz w:val="14"/>
                <w:szCs w:val="14"/>
              </w:rPr>
              <w:t>1 839,18</w:t>
            </w:r>
          </w:p>
        </w:tc>
        <w:tc>
          <w:tcPr>
            <w:tcW w:w="273" w:type="pct"/>
            <w:tcBorders>
              <w:top w:val="nil"/>
              <w:left w:val="nil"/>
              <w:bottom w:val="single" w:sz="4" w:space="0" w:color="auto"/>
              <w:right w:val="single" w:sz="4" w:space="0" w:color="auto"/>
            </w:tcBorders>
            <w:shd w:val="clear" w:color="auto" w:fill="auto"/>
            <w:noWrap/>
            <w:vAlign w:val="bottom"/>
            <w:hideMark/>
          </w:tcPr>
          <w:p w14:paraId="3BE5CBBC" w14:textId="77777777" w:rsidR="0026475C" w:rsidRPr="0026475C" w:rsidRDefault="0026475C" w:rsidP="0026475C">
            <w:pPr>
              <w:jc w:val="right"/>
              <w:rPr>
                <w:sz w:val="14"/>
                <w:szCs w:val="14"/>
              </w:rPr>
            </w:pPr>
            <w:r w:rsidRPr="0026475C">
              <w:rPr>
                <w:sz w:val="14"/>
                <w:szCs w:val="14"/>
              </w:rPr>
              <w:t>2 242,31</w:t>
            </w:r>
          </w:p>
        </w:tc>
        <w:tc>
          <w:tcPr>
            <w:tcW w:w="273" w:type="pct"/>
            <w:tcBorders>
              <w:top w:val="nil"/>
              <w:left w:val="nil"/>
              <w:bottom w:val="single" w:sz="4" w:space="0" w:color="auto"/>
              <w:right w:val="single" w:sz="4" w:space="0" w:color="auto"/>
            </w:tcBorders>
            <w:shd w:val="clear" w:color="auto" w:fill="auto"/>
            <w:noWrap/>
            <w:vAlign w:val="bottom"/>
            <w:hideMark/>
          </w:tcPr>
          <w:p w14:paraId="79C5BBB1" w14:textId="77777777" w:rsidR="0026475C" w:rsidRPr="0026475C" w:rsidRDefault="0026475C" w:rsidP="0026475C">
            <w:pPr>
              <w:jc w:val="right"/>
              <w:rPr>
                <w:sz w:val="14"/>
                <w:szCs w:val="14"/>
              </w:rPr>
            </w:pPr>
            <w:r w:rsidRPr="0026475C">
              <w:rPr>
                <w:sz w:val="14"/>
                <w:szCs w:val="14"/>
              </w:rPr>
              <w:t>2 516,59</w:t>
            </w:r>
          </w:p>
        </w:tc>
        <w:tc>
          <w:tcPr>
            <w:tcW w:w="273" w:type="pct"/>
            <w:tcBorders>
              <w:top w:val="nil"/>
              <w:left w:val="nil"/>
              <w:bottom w:val="single" w:sz="4" w:space="0" w:color="auto"/>
              <w:right w:val="single" w:sz="4" w:space="0" w:color="auto"/>
            </w:tcBorders>
            <w:shd w:val="clear" w:color="auto" w:fill="auto"/>
            <w:noWrap/>
            <w:vAlign w:val="bottom"/>
            <w:hideMark/>
          </w:tcPr>
          <w:p w14:paraId="31BE71AF" w14:textId="77777777" w:rsidR="0026475C" w:rsidRPr="0026475C" w:rsidRDefault="0026475C" w:rsidP="0026475C">
            <w:pPr>
              <w:jc w:val="right"/>
              <w:rPr>
                <w:sz w:val="14"/>
                <w:szCs w:val="14"/>
              </w:rPr>
            </w:pPr>
            <w:r w:rsidRPr="0026475C">
              <w:rPr>
                <w:sz w:val="14"/>
                <w:szCs w:val="14"/>
              </w:rPr>
              <w:t>4 034,47</w:t>
            </w:r>
          </w:p>
        </w:tc>
        <w:tc>
          <w:tcPr>
            <w:tcW w:w="273" w:type="pct"/>
            <w:tcBorders>
              <w:top w:val="nil"/>
              <w:left w:val="nil"/>
              <w:bottom w:val="single" w:sz="4" w:space="0" w:color="auto"/>
              <w:right w:val="single" w:sz="4" w:space="0" w:color="auto"/>
            </w:tcBorders>
            <w:shd w:val="clear" w:color="auto" w:fill="auto"/>
            <w:noWrap/>
            <w:vAlign w:val="bottom"/>
            <w:hideMark/>
          </w:tcPr>
          <w:p w14:paraId="721C0E21"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956F3BC" w14:textId="77777777" w:rsidR="0026475C" w:rsidRPr="0026475C" w:rsidRDefault="0026475C" w:rsidP="0026475C">
            <w:pPr>
              <w:jc w:val="right"/>
              <w:rPr>
                <w:sz w:val="14"/>
                <w:szCs w:val="14"/>
              </w:rPr>
            </w:pPr>
            <w:r w:rsidRPr="0026475C">
              <w:rPr>
                <w:sz w:val="14"/>
                <w:szCs w:val="14"/>
              </w:rPr>
              <w:t>1 839,18</w:t>
            </w:r>
          </w:p>
        </w:tc>
        <w:tc>
          <w:tcPr>
            <w:tcW w:w="273" w:type="pct"/>
            <w:tcBorders>
              <w:top w:val="nil"/>
              <w:left w:val="nil"/>
              <w:bottom w:val="single" w:sz="4" w:space="0" w:color="auto"/>
              <w:right w:val="single" w:sz="4" w:space="0" w:color="auto"/>
            </w:tcBorders>
            <w:shd w:val="clear" w:color="auto" w:fill="auto"/>
            <w:noWrap/>
            <w:vAlign w:val="bottom"/>
            <w:hideMark/>
          </w:tcPr>
          <w:p w14:paraId="57D154ED" w14:textId="77777777" w:rsidR="0026475C" w:rsidRPr="0026475C" w:rsidRDefault="0026475C" w:rsidP="0026475C">
            <w:pPr>
              <w:jc w:val="right"/>
              <w:rPr>
                <w:sz w:val="14"/>
                <w:szCs w:val="14"/>
              </w:rPr>
            </w:pPr>
            <w:r w:rsidRPr="0026475C">
              <w:rPr>
                <w:sz w:val="14"/>
                <w:szCs w:val="14"/>
              </w:rPr>
              <w:t>2 242,31</w:t>
            </w:r>
          </w:p>
        </w:tc>
        <w:tc>
          <w:tcPr>
            <w:tcW w:w="273" w:type="pct"/>
            <w:tcBorders>
              <w:top w:val="nil"/>
              <w:left w:val="nil"/>
              <w:bottom w:val="single" w:sz="4" w:space="0" w:color="auto"/>
              <w:right w:val="single" w:sz="4" w:space="0" w:color="auto"/>
            </w:tcBorders>
            <w:shd w:val="clear" w:color="auto" w:fill="auto"/>
            <w:noWrap/>
            <w:vAlign w:val="bottom"/>
            <w:hideMark/>
          </w:tcPr>
          <w:p w14:paraId="14B3FBF1" w14:textId="77777777" w:rsidR="0026475C" w:rsidRPr="0026475C" w:rsidRDefault="0026475C" w:rsidP="0026475C">
            <w:pPr>
              <w:jc w:val="right"/>
              <w:rPr>
                <w:sz w:val="14"/>
                <w:szCs w:val="14"/>
              </w:rPr>
            </w:pPr>
            <w:r w:rsidRPr="0026475C">
              <w:rPr>
                <w:sz w:val="14"/>
                <w:szCs w:val="14"/>
              </w:rPr>
              <w:t>2 516,59</w:t>
            </w:r>
          </w:p>
        </w:tc>
        <w:tc>
          <w:tcPr>
            <w:tcW w:w="273" w:type="pct"/>
            <w:tcBorders>
              <w:top w:val="nil"/>
              <w:left w:val="nil"/>
              <w:bottom w:val="single" w:sz="4" w:space="0" w:color="auto"/>
              <w:right w:val="single" w:sz="4" w:space="0" w:color="auto"/>
            </w:tcBorders>
            <w:shd w:val="clear" w:color="auto" w:fill="auto"/>
            <w:noWrap/>
            <w:vAlign w:val="bottom"/>
            <w:hideMark/>
          </w:tcPr>
          <w:p w14:paraId="57D4F8FB" w14:textId="77777777" w:rsidR="0026475C" w:rsidRPr="0026475C" w:rsidRDefault="0026475C" w:rsidP="0026475C">
            <w:pPr>
              <w:jc w:val="right"/>
              <w:rPr>
                <w:sz w:val="14"/>
                <w:szCs w:val="14"/>
              </w:rPr>
            </w:pPr>
            <w:r w:rsidRPr="0026475C">
              <w:rPr>
                <w:sz w:val="14"/>
                <w:szCs w:val="14"/>
              </w:rPr>
              <w:t>4 034,47</w:t>
            </w:r>
          </w:p>
        </w:tc>
        <w:tc>
          <w:tcPr>
            <w:tcW w:w="273" w:type="pct"/>
            <w:tcBorders>
              <w:top w:val="nil"/>
              <w:left w:val="nil"/>
              <w:bottom w:val="single" w:sz="4" w:space="0" w:color="auto"/>
              <w:right w:val="single" w:sz="4" w:space="0" w:color="auto"/>
            </w:tcBorders>
            <w:shd w:val="clear" w:color="auto" w:fill="auto"/>
            <w:noWrap/>
            <w:vAlign w:val="bottom"/>
            <w:hideMark/>
          </w:tcPr>
          <w:p w14:paraId="2060AA60"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774DBA6"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91B40AE"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58D10BA"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4FC78E4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5AA2A69" w14:textId="77777777" w:rsidR="0026475C" w:rsidRPr="0026475C" w:rsidRDefault="0026475C" w:rsidP="0026475C">
            <w:pPr>
              <w:rPr>
                <w:sz w:val="14"/>
                <w:szCs w:val="14"/>
              </w:rPr>
            </w:pPr>
            <w:r w:rsidRPr="0026475C">
              <w:rPr>
                <w:sz w:val="14"/>
                <w:szCs w:val="14"/>
              </w:rPr>
              <w:t> </w:t>
            </w:r>
          </w:p>
        </w:tc>
      </w:tr>
      <w:tr w:rsidR="0026475C" w:rsidRPr="0026475C" w14:paraId="1791483D"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84FD5" w14:textId="77777777" w:rsidR="0026475C" w:rsidRPr="0026475C" w:rsidRDefault="0026475C" w:rsidP="0026475C">
            <w:pPr>
              <w:jc w:val="right"/>
              <w:rPr>
                <w:sz w:val="14"/>
                <w:szCs w:val="14"/>
              </w:rPr>
            </w:pPr>
            <w:r w:rsidRPr="0026475C">
              <w:rPr>
                <w:sz w:val="14"/>
                <w:szCs w:val="14"/>
              </w:rPr>
              <w:t xml:space="preserve">мощность, руб/МВт.мес </w:t>
            </w:r>
          </w:p>
        </w:tc>
        <w:tc>
          <w:tcPr>
            <w:tcW w:w="236" w:type="pct"/>
            <w:tcBorders>
              <w:top w:val="nil"/>
              <w:left w:val="nil"/>
              <w:bottom w:val="single" w:sz="4" w:space="0" w:color="auto"/>
              <w:right w:val="single" w:sz="4" w:space="0" w:color="auto"/>
            </w:tcBorders>
            <w:shd w:val="clear" w:color="auto" w:fill="auto"/>
            <w:noWrap/>
            <w:vAlign w:val="bottom"/>
            <w:hideMark/>
          </w:tcPr>
          <w:p w14:paraId="72FB6B6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2544422"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5C68D9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D33A1E5"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0D68A36"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181000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CEBC2A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B98130F"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41FE05F"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5EF5FA6"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0B35338E"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30796AC"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252BEDEC"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21533B5F"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1196DAD" w14:textId="77777777" w:rsidR="0026475C" w:rsidRPr="0026475C" w:rsidRDefault="0026475C" w:rsidP="0026475C">
            <w:pPr>
              <w:rPr>
                <w:sz w:val="14"/>
                <w:szCs w:val="14"/>
              </w:rPr>
            </w:pPr>
            <w:r w:rsidRPr="0026475C">
              <w:rPr>
                <w:sz w:val="14"/>
                <w:szCs w:val="14"/>
              </w:rPr>
              <w:t> </w:t>
            </w:r>
          </w:p>
        </w:tc>
      </w:tr>
      <w:tr w:rsidR="0026475C" w:rsidRPr="0026475C" w14:paraId="1CAE0DA2"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CFD17" w14:textId="77777777" w:rsidR="0026475C" w:rsidRPr="0026475C" w:rsidRDefault="0026475C" w:rsidP="0026475C">
            <w:pPr>
              <w:rPr>
                <w:b/>
                <w:bCs/>
                <w:sz w:val="14"/>
                <w:szCs w:val="14"/>
              </w:rPr>
            </w:pPr>
            <w:r w:rsidRPr="0026475C">
              <w:rPr>
                <w:b/>
                <w:bCs/>
                <w:sz w:val="14"/>
                <w:szCs w:val="14"/>
              </w:rPr>
              <w:t>Двуставочные</w:t>
            </w:r>
          </w:p>
        </w:tc>
        <w:tc>
          <w:tcPr>
            <w:tcW w:w="236" w:type="pct"/>
            <w:tcBorders>
              <w:top w:val="nil"/>
              <w:left w:val="nil"/>
              <w:bottom w:val="single" w:sz="4" w:space="0" w:color="auto"/>
              <w:right w:val="single" w:sz="4" w:space="0" w:color="auto"/>
            </w:tcBorders>
            <w:shd w:val="clear" w:color="auto" w:fill="auto"/>
            <w:noWrap/>
            <w:vAlign w:val="bottom"/>
            <w:hideMark/>
          </w:tcPr>
          <w:p w14:paraId="2AD6264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4878A92"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EDBEAE5"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5CEFD6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0DB2FD5"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3C6BDB2"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A681BC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6FF3B8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89C4CE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F3F8BCB"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3E2BBF8"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C51EF0A"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0E4C1339"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178A3B3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D0E67BA" w14:textId="77777777" w:rsidR="0026475C" w:rsidRPr="0026475C" w:rsidRDefault="0026475C" w:rsidP="0026475C">
            <w:pPr>
              <w:rPr>
                <w:sz w:val="14"/>
                <w:szCs w:val="14"/>
              </w:rPr>
            </w:pPr>
            <w:r w:rsidRPr="0026475C">
              <w:rPr>
                <w:sz w:val="14"/>
                <w:szCs w:val="14"/>
              </w:rPr>
              <w:t> </w:t>
            </w:r>
          </w:p>
        </w:tc>
      </w:tr>
      <w:tr w:rsidR="0026475C" w:rsidRPr="0026475C" w14:paraId="107C7C30"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DC921" w14:textId="77777777" w:rsidR="0026475C" w:rsidRPr="0026475C" w:rsidRDefault="0026475C" w:rsidP="0026475C">
            <w:pPr>
              <w:rPr>
                <w:sz w:val="14"/>
                <w:szCs w:val="14"/>
              </w:rPr>
            </w:pPr>
            <w:r w:rsidRPr="0026475C">
              <w:rPr>
                <w:sz w:val="14"/>
                <w:szCs w:val="14"/>
              </w:rPr>
              <w:t>Двуставочные без ГН</w:t>
            </w:r>
          </w:p>
        </w:tc>
        <w:tc>
          <w:tcPr>
            <w:tcW w:w="236" w:type="pct"/>
            <w:tcBorders>
              <w:top w:val="nil"/>
              <w:left w:val="nil"/>
              <w:bottom w:val="single" w:sz="4" w:space="0" w:color="auto"/>
              <w:right w:val="single" w:sz="4" w:space="0" w:color="auto"/>
            </w:tcBorders>
            <w:shd w:val="clear" w:color="auto" w:fill="auto"/>
            <w:noWrap/>
            <w:vAlign w:val="bottom"/>
            <w:hideMark/>
          </w:tcPr>
          <w:p w14:paraId="2F29E98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5F1BC02"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5C6873F"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C3F52BB"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455976A"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29EA24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AC4B01F"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6A57AC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56475F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A0D813C"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32396BD"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75AB67D"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7E17AD7A"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6D6719E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758B09F" w14:textId="77777777" w:rsidR="0026475C" w:rsidRPr="0026475C" w:rsidRDefault="0026475C" w:rsidP="0026475C">
            <w:pPr>
              <w:rPr>
                <w:sz w:val="14"/>
                <w:szCs w:val="14"/>
              </w:rPr>
            </w:pPr>
            <w:r w:rsidRPr="0026475C">
              <w:rPr>
                <w:sz w:val="14"/>
                <w:szCs w:val="14"/>
              </w:rPr>
              <w:t> </w:t>
            </w:r>
          </w:p>
        </w:tc>
      </w:tr>
      <w:tr w:rsidR="0026475C" w:rsidRPr="0026475C" w14:paraId="60CFF676"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4E84D" w14:textId="77777777" w:rsidR="0026475C" w:rsidRPr="0026475C" w:rsidRDefault="0026475C" w:rsidP="0026475C">
            <w:pPr>
              <w:jc w:val="right"/>
              <w:rPr>
                <w:sz w:val="14"/>
                <w:szCs w:val="14"/>
              </w:rPr>
            </w:pPr>
            <w:r w:rsidRPr="0026475C">
              <w:rPr>
                <w:sz w:val="14"/>
                <w:szCs w:val="14"/>
              </w:rPr>
              <w:t>электроэнергия, руб/МВт.ч</w:t>
            </w:r>
          </w:p>
        </w:tc>
        <w:tc>
          <w:tcPr>
            <w:tcW w:w="236" w:type="pct"/>
            <w:tcBorders>
              <w:top w:val="nil"/>
              <w:left w:val="nil"/>
              <w:bottom w:val="single" w:sz="4" w:space="0" w:color="auto"/>
              <w:right w:val="single" w:sz="4" w:space="0" w:color="auto"/>
            </w:tcBorders>
            <w:shd w:val="clear" w:color="auto" w:fill="auto"/>
            <w:noWrap/>
            <w:vAlign w:val="bottom"/>
            <w:hideMark/>
          </w:tcPr>
          <w:p w14:paraId="4140818D" w14:textId="77777777" w:rsidR="0026475C" w:rsidRPr="0026475C" w:rsidRDefault="0026475C" w:rsidP="0026475C">
            <w:pPr>
              <w:jc w:val="right"/>
              <w:rPr>
                <w:sz w:val="14"/>
                <w:szCs w:val="14"/>
              </w:rPr>
            </w:pPr>
            <w:r w:rsidRPr="0026475C">
              <w:rPr>
                <w:sz w:val="14"/>
                <w:szCs w:val="14"/>
              </w:rPr>
              <w:t>98,17</w:t>
            </w:r>
          </w:p>
        </w:tc>
        <w:tc>
          <w:tcPr>
            <w:tcW w:w="273" w:type="pct"/>
            <w:tcBorders>
              <w:top w:val="nil"/>
              <w:left w:val="nil"/>
              <w:bottom w:val="single" w:sz="4" w:space="0" w:color="auto"/>
              <w:right w:val="single" w:sz="4" w:space="0" w:color="auto"/>
            </w:tcBorders>
            <w:shd w:val="clear" w:color="auto" w:fill="auto"/>
            <w:noWrap/>
            <w:vAlign w:val="bottom"/>
            <w:hideMark/>
          </w:tcPr>
          <w:p w14:paraId="62B6E52C" w14:textId="77777777" w:rsidR="0026475C" w:rsidRPr="0026475C" w:rsidRDefault="0026475C" w:rsidP="0026475C">
            <w:pPr>
              <w:jc w:val="right"/>
              <w:rPr>
                <w:sz w:val="14"/>
                <w:szCs w:val="14"/>
              </w:rPr>
            </w:pPr>
            <w:r w:rsidRPr="0026475C">
              <w:rPr>
                <w:sz w:val="14"/>
                <w:szCs w:val="14"/>
              </w:rPr>
              <w:t>147,19</w:t>
            </w:r>
          </w:p>
        </w:tc>
        <w:tc>
          <w:tcPr>
            <w:tcW w:w="273" w:type="pct"/>
            <w:tcBorders>
              <w:top w:val="nil"/>
              <w:left w:val="nil"/>
              <w:bottom w:val="single" w:sz="4" w:space="0" w:color="auto"/>
              <w:right w:val="single" w:sz="4" w:space="0" w:color="auto"/>
            </w:tcBorders>
            <w:shd w:val="clear" w:color="auto" w:fill="auto"/>
            <w:noWrap/>
            <w:vAlign w:val="bottom"/>
            <w:hideMark/>
          </w:tcPr>
          <w:p w14:paraId="1D82B8DB" w14:textId="77777777" w:rsidR="0026475C" w:rsidRPr="0026475C" w:rsidRDefault="0026475C" w:rsidP="0026475C">
            <w:pPr>
              <w:jc w:val="right"/>
              <w:rPr>
                <w:sz w:val="14"/>
                <w:szCs w:val="14"/>
              </w:rPr>
            </w:pPr>
            <w:r w:rsidRPr="0026475C">
              <w:rPr>
                <w:sz w:val="14"/>
                <w:szCs w:val="14"/>
              </w:rPr>
              <w:t>273,61</w:t>
            </w:r>
          </w:p>
        </w:tc>
        <w:tc>
          <w:tcPr>
            <w:tcW w:w="273" w:type="pct"/>
            <w:tcBorders>
              <w:top w:val="nil"/>
              <w:left w:val="nil"/>
              <w:bottom w:val="single" w:sz="4" w:space="0" w:color="auto"/>
              <w:right w:val="single" w:sz="4" w:space="0" w:color="auto"/>
            </w:tcBorders>
            <w:shd w:val="clear" w:color="auto" w:fill="auto"/>
            <w:noWrap/>
            <w:vAlign w:val="bottom"/>
            <w:hideMark/>
          </w:tcPr>
          <w:p w14:paraId="3AFA644E" w14:textId="77777777" w:rsidR="0026475C" w:rsidRPr="0026475C" w:rsidRDefault="0026475C" w:rsidP="0026475C">
            <w:pPr>
              <w:jc w:val="right"/>
              <w:rPr>
                <w:sz w:val="14"/>
                <w:szCs w:val="14"/>
              </w:rPr>
            </w:pPr>
            <w:r w:rsidRPr="0026475C">
              <w:rPr>
                <w:sz w:val="14"/>
                <w:szCs w:val="14"/>
              </w:rPr>
              <w:t>719,83</w:t>
            </w:r>
          </w:p>
        </w:tc>
        <w:tc>
          <w:tcPr>
            <w:tcW w:w="273" w:type="pct"/>
            <w:tcBorders>
              <w:top w:val="nil"/>
              <w:left w:val="nil"/>
              <w:bottom w:val="single" w:sz="4" w:space="0" w:color="auto"/>
              <w:right w:val="single" w:sz="4" w:space="0" w:color="auto"/>
            </w:tcBorders>
            <w:shd w:val="clear" w:color="auto" w:fill="auto"/>
            <w:noWrap/>
            <w:vAlign w:val="bottom"/>
            <w:hideMark/>
          </w:tcPr>
          <w:p w14:paraId="32E6C766"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5A7C5D55" w14:textId="77777777" w:rsidR="0026475C" w:rsidRPr="0026475C" w:rsidRDefault="0026475C" w:rsidP="0026475C">
            <w:pPr>
              <w:jc w:val="right"/>
              <w:rPr>
                <w:sz w:val="14"/>
                <w:szCs w:val="14"/>
              </w:rPr>
            </w:pPr>
            <w:r w:rsidRPr="0026475C">
              <w:rPr>
                <w:sz w:val="14"/>
                <w:szCs w:val="14"/>
              </w:rPr>
              <w:t>98,17</w:t>
            </w:r>
          </w:p>
        </w:tc>
        <w:tc>
          <w:tcPr>
            <w:tcW w:w="273" w:type="pct"/>
            <w:tcBorders>
              <w:top w:val="nil"/>
              <w:left w:val="nil"/>
              <w:bottom w:val="single" w:sz="4" w:space="0" w:color="auto"/>
              <w:right w:val="single" w:sz="4" w:space="0" w:color="auto"/>
            </w:tcBorders>
            <w:shd w:val="clear" w:color="auto" w:fill="auto"/>
            <w:noWrap/>
            <w:vAlign w:val="bottom"/>
            <w:hideMark/>
          </w:tcPr>
          <w:p w14:paraId="70157871" w14:textId="77777777" w:rsidR="0026475C" w:rsidRPr="0026475C" w:rsidRDefault="0026475C" w:rsidP="0026475C">
            <w:pPr>
              <w:jc w:val="right"/>
              <w:rPr>
                <w:sz w:val="14"/>
                <w:szCs w:val="14"/>
              </w:rPr>
            </w:pPr>
            <w:r w:rsidRPr="0026475C">
              <w:rPr>
                <w:sz w:val="14"/>
                <w:szCs w:val="14"/>
              </w:rPr>
              <w:t>147,19</w:t>
            </w:r>
          </w:p>
        </w:tc>
        <w:tc>
          <w:tcPr>
            <w:tcW w:w="273" w:type="pct"/>
            <w:tcBorders>
              <w:top w:val="nil"/>
              <w:left w:val="nil"/>
              <w:bottom w:val="single" w:sz="4" w:space="0" w:color="auto"/>
              <w:right w:val="single" w:sz="4" w:space="0" w:color="auto"/>
            </w:tcBorders>
            <w:shd w:val="clear" w:color="auto" w:fill="auto"/>
            <w:noWrap/>
            <w:vAlign w:val="bottom"/>
            <w:hideMark/>
          </w:tcPr>
          <w:p w14:paraId="02BA7CD8" w14:textId="77777777" w:rsidR="0026475C" w:rsidRPr="0026475C" w:rsidRDefault="0026475C" w:rsidP="0026475C">
            <w:pPr>
              <w:jc w:val="right"/>
              <w:rPr>
                <w:sz w:val="14"/>
                <w:szCs w:val="14"/>
              </w:rPr>
            </w:pPr>
            <w:r w:rsidRPr="0026475C">
              <w:rPr>
                <w:sz w:val="14"/>
                <w:szCs w:val="14"/>
              </w:rPr>
              <w:t>273,61</w:t>
            </w:r>
          </w:p>
        </w:tc>
        <w:tc>
          <w:tcPr>
            <w:tcW w:w="273" w:type="pct"/>
            <w:tcBorders>
              <w:top w:val="nil"/>
              <w:left w:val="nil"/>
              <w:bottom w:val="single" w:sz="4" w:space="0" w:color="auto"/>
              <w:right w:val="single" w:sz="4" w:space="0" w:color="auto"/>
            </w:tcBorders>
            <w:shd w:val="clear" w:color="auto" w:fill="auto"/>
            <w:noWrap/>
            <w:vAlign w:val="bottom"/>
            <w:hideMark/>
          </w:tcPr>
          <w:p w14:paraId="47540C43" w14:textId="77777777" w:rsidR="0026475C" w:rsidRPr="0026475C" w:rsidRDefault="0026475C" w:rsidP="0026475C">
            <w:pPr>
              <w:jc w:val="right"/>
              <w:rPr>
                <w:sz w:val="14"/>
                <w:szCs w:val="14"/>
              </w:rPr>
            </w:pPr>
            <w:r w:rsidRPr="0026475C">
              <w:rPr>
                <w:sz w:val="14"/>
                <w:szCs w:val="14"/>
              </w:rPr>
              <w:t>719,83</w:t>
            </w:r>
          </w:p>
        </w:tc>
        <w:tc>
          <w:tcPr>
            <w:tcW w:w="273" w:type="pct"/>
            <w:tcBorders>
              <w:top w:val="nil"/>
              <w:left w:val="nil"/>
              <w:bottom w:val="single" w:sz="4" w:space="0" w:color="auto"/>
              <w:right w:val="single" w:sz="4" w:space="0" w:color="auto"/>
            </w:tcBorders>
            <w:shd w:val="clear" w:color="auto" w:fill="auto"/>
            <w:noWrap/>
            <w:vAlign w:val="bottom"/>
            <w:hideMark/>
          </w:tcPr>
          <w:p w14:paraId="7E673D1B"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59A032B0"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71C569C5"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D77909F"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2EF3E686"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DDF7673" w14:textId="77777777" w:rsidR="0026475C" w:rsidRPr="0026475C" w:rsidRDefault="0026475C" w:rsidP="0026475C">
            <w:pPr>
              <w:rPr>
                <w:sz w:val="14"/>
                <w:szCs w:val="14"/>
              </w:rPr>
            </w:pPr>
            <w:r w:rsidRPr="0026475C">
              <w:rPr>
                <w:sz w:val="14"/>
                <w:szCs w:val="14"/>
              </w:rPr>
              <w:t> </w:t>
            </w:r>
          </w:p>
        </w:tc>
      </w:tr>
      <w:tr w:rsidR="0026475C" w:rsidRPr="0026475C" w14:paraId="1A230FDB"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F0128" w14:textId="77777777" w:rsidR="0026475C" w:rsidRPr="0026475C" w:rsidRDefault="0026475C" w:rsidP="0026475C">
            <w:pPr>
              <w:jc w:val="right"/>
              <w:rPr>
                <w:sz w:val="14"/>
                <w:szCs w:val="14"/>
              </w:rPr>
            </w:pPr>
            <w:r w:rsidRPr="0026475C">
              <w:rPr>
                <w:sz w:val="14"/>
                <w:szCs w:val="14"/>
              </w:rPr>
              <w:t xml:space="preserve">мощность, руб/МВт.мес </w:t>
            </w:r>
          </w:p>
        </w:tc>
        <w:tc>
          <w:tcPr>
            <w:tcW w:w="236" w:type="pct"/>
            <w:tcBorders>
              <w:top w:val="nil"/>
              <w:left w:val="nil"/>
              <w:bottom w:val="single" w:sz="4" w:space="0" w:color="auto"/>
              <w:right w:val="single" w:sz="4" w:space="0" w:color="auto"/>
            </w:tcBorders>
            <w:shd w:val="clear" w:color="auto" w:fill="auto"/>
            <w:noWrap/>
            <w:vAlign w:val="bottom"/>
            <w:hideMark/>
          </w:tcPr>
          <w:p w14:paraId="174C31C7" w14:textId="77777777" w:rsidR="0026475C" w:rsidRPr="0026475C" w:rsidRDefault="0026475C" w:rsidP="0026475C">
            <w:pPr>
              <w:jc w:val="right"/>
              <w:rPr>
                <w:sz w:val="14"/>
                <w:szCs w:val="14"/>
              </w:rPr>
            </w:pPr>
            <w:r w:rsidRPr="0026475C">
              <w:rPr>
                <w:sz w:val="14"/>
                <w:szCs w:val="14"/>
              </w:rPr>
              <w:t>948 676,65</w:t>
            </w:r>
          </w:p>
        </w:tc>
        <w:tc>
          <w:tcPr>
            <w:tcW w:w="273" w:type="pct"/>
            <w:tcBorders>
              <w:top w:val="nil"/>
              <w:left w:val="nil"/>
              <w:bottom w:val="single" w:sz="4" w:space="0" w:color="auto"/>
              <w:right w:val="single" w:sz="4" w:space="0" w:color="auto"/>
            </w:tcBorders>
            <w:shd w:val="clear" w:color="auto" w:fill="auto"/>
            <w:noWrap/>
            <w:vAlign w:val="bottom"/>
            <w:hideMark/>
          </w:tcPr>
          <w:p w14:paraId="611E5564" w14:textId="77777777" w:rsidR="0026475C" w:rsidRPr="0026475C" w:rsidRDefault="0026475C" w:rsidP="0026475C">
            <w:pPr>
              <w:jc w:val="right"/>
              <w:rPr>
                <w:sz w:val="14"/>
                <w:szCs w:val="14"/>
              </w:rPr>
            </w:pPr>
            <w:r w:rsidRPr="0026475C">
              <w:rPr>
                <w:sz w:val="14"/>
                <w:szCs w:val="14"/>
              </w:rPr>
              <w:t>1 130 387,51</w:t>
            </w:r>
          </w:p>
        </w:tc>
        <w:tc>
          <w:tcPr>
            <w:tcW w:w="273" w:type="pct"/>
            <w:tcBorders>
              <w:top w:val="nil"/>
              <w:left w:val="nil"/>
              <w:bottom w:val="single" w:sz="4" w:space="0" w:color="auto"/>
              <w:right w:val="single" w:sz="4" w:space="0" w:color="auto"/>
            </w:tcBorders>
            <w:shd w:val="clear" w:color="auto" w:fill="auto"/>
            <w:noWrap/>
            <w:vAlign w:val="bottom"/>
            <w:hideMark/>
          </w:tcPr>
          <w:p w14:paraId="63BEBCB6" w14:textId="77777777" w:rsidR="0026475C" w:rsidRPr="0026475C" w:rsidRDefault="0026475C" w:rsidP="0026475C">
            <w:pPr>
              <w:jc w:val="right"/>
              <w:rPr>
                <w:sz w:val="14"/>
                <w:szCs w:val="14"/>
              </w:rPr>
            </w:pPr>
            <w:r w:rsidRPr="0026475C">
              <w:rPr>
                <w:sz w:val="14"/>
                <w:szCs w:val="14"/>
              </w:rPr>
              <w:t>1 156 523,54</w:t>
            </w:r>
          </w:p>
        </w:tc>
        <w:tc>
          <w:tcPr>
            <w:tcW w:w="273" w:type="pct"/>
            <w:tcBorders>
              <w:top w:val="nil"/>
              <w:left w:val="nil"/>
              <w:bottom w:val="single" w:sz="4" w:space="0" w:color="auto"/>
              <w:right w:val="single" w:sz="4" w:space="0" w:color="auto"/>
            </w:tcBorders>
            <w:shd w:val="clear" w:color="auto" w:fill="auto"/>
            <w:noWrap/>
            <w:vAlign w:val="bottom"/>
            <w:hideMark/>
          </w:tcPr>
          <w:p w14:paraId="275A74BA" w14:textId="77777777" w:rsidR="0026475C" w:rsidRPr="0026475C" w:rsidRDefault="0026475C" w:rsidP="0026475C">
            <w:pPr>
              <w:jc w:val="right"/>
              <w:rPr>
                <w:sz w:val="14"/>
                <w:szCs w:val="14"/>
              </w:rPr>
            </w:pPr>
            <w:r w:rsidRPr="0026475C">
              <w:rPr>
                <w:sz w:val="14"/>
                <w:szCs w:val="14"/>
              </w:rPr>
              <w:t>1 243 298,60</w:t>
            </w:r>
          </w:p>
        </w:tc>
        <w:tc>
          <w:tcPr>
            <w:tcW w:w="273" w:type="pct"/>
            <w:tcBorders>
              <w:top w:val="nil"/>
              <w:left w:val="nil"/>
              <w:bottom w:val="single" w:sz="4" w:space="0" w:color="auto"/>
              <w:right w:val="single" w:sz="4" w:space="0" w:color="auto"/>
            </w:tcBorders>
            <w:shd w:val="clear" w:color="auto" w:fill="auto"/>
            <w:noWrap/>
            <w:vAlign w:val="bottom"/>
            <w:hideMark/>
          </w:tcPr>
          <w:p w14:paraId="543CB88B"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8809672" w14:textId="77777777" w:rsidR="0026475C" w:rsidRPr="0026475C" w:rsidRDefault="0026475C" w:rsidP="0026475C">
            <w:pPr>
              <w:jc w:val="right"/>
              <w:rPr>
                <w:sz w:val="14"/>
                <w:szCs w:val="14"/>
              </w:rPr>
            </w:pPr>
            <w:r w:rsidRPr="0026475C">
              <w:rPr>
                <w:sz w:val="14"/>
                <w:szCs w:val="14"/>
              </w:rPr>
              <w:t>948 676,65</w:t>
            </w:r>
          </w:p>
        </w:tc>
        <w:tc>
          <w:tcPr>
            <w:tcW w:w="273" w:type="pct"/>
            <w:tcBorders>
              <w:top w:val="nil"/>
              <w:left w:val="nil"/>
              <w:bottom w:val="single" w:sz="4" w:space="0" w:color="auto"/>
              <w:right w:val="single" w:sz="4" w:space="0" w:color="auto"/>
            </w:tcBorders>
            <w:shd w:val="clear" w:color="auto" w:fill="auto"/>
            <w:noWrap/>
            <w:vAlign w:val="bottom"/>
            <w:hideMark/>
          </w:tcPr>
          <w:p w14:paraId="3818671C" w14:textId="77777777" w:rsidR="0026475C" w:rsidRPr="0026475C" w:rsidRDefault="0026475C" w:rsidP="0026475C">
            <w:pPr>
              <w:jc w:val="right"/>
              <w:rPr>
                <w:sz w:val="14"/>
                <w:szCs w:val="14"/>
              </w:rPr>
            </w:pPr>
            <w:r w:rsidRPr="0026475C">
              <w:rPr>
                <w:sz w:val="14"/>
                <w:szCs w:val="14"/>
              </w:rPr>
              <w:t>1 130 387,51</w:t>
            </w:r>
          </w:p>
        </w:tc>
        <w:tc>
          <w:tcPr>
            <w:tcW w:w="273" w:type="pct"/>
            <w:tcBorders>
              <w:top w:val="nil"/>
              <w:left w:val="nil"/>
              <w:bottom w:val="single" w:sz="4" w:space="0" w:color="auto"/>
              <w:right w:val="single" w:sz="4" w:space="0" w:color="auto"/>
            </w:tcBorders>
            <w:shd w:val="clear" w:color="auto" w:fill="auto"/>
            <w:noWrap/>
            <w:vAlign w:val="bottom"/>
            <w:hideMark/>
          </w:tcPr>
          <w:p w14:paraId="1B3872E4" w14:textId="77777777" w:rsidR="0026475C" w:rsidRPr="0026475C" w:rsidRDefault="0026475C" w:rsidP="0026475C">
            <w:pPr>
              <w:jc w:val="right"/>
              <w:rPr>
                <w:sz w:val="14"/>
                <w:szCs w:val="14"/>
              </w:rPr>
            </w:pPr>
            <w:r w:rsidRPr="0026475C">
              <w:rPr>
                <w:sz w:val="14"/>
                <w:szCs w:val="14"/>
              </w:rPr>
              <w:t>1 156 523,54</w:t>
            </w:r>
          </w:p>
        </w:tc>
        <w:tc>
          <w:tcPr>
            <w:tcW w:w="273" w:type="pct"/>
            <w:tcBorders>
              <w:top w:val="nil"/>
              <w:left w:val="nil"/>
              <w:bottom w:val="single" w:sz="4" w:space="0" w:color="auto"/>
              <w:right w:val="single" w:sz="4" w:space="0" w:color="auto"/>
            </w:tcBorders>
            <w:shd w:val="clear" w:color="auto" w:fill="auto"/>
            <w:noWrap/>
            <w:vAlign w:val="bottom"/>
            <w:hideMark/>
          </w:tcPr>
          <w:p w14:paraId="5F9C66DF" w14:textId="77777777" w:rsidR="0026475C" w:rsidRPr="0026475C" w:rsidRDefault="0026475C" w:rsidP="0026475C">
            <w:pPr>
              <w:jc w:val="right"/>
              <w:rPr>
                <w:sz w:val="14"/>
                <w:szCs w:val="14"/>
              </w:rPr>
            </w:pPr>
            <w:r w:rsidRPr="0026475C">
              <w:rPr>
                <w:sz w:val="14"/>
                <w:szCs w:val="14"/>
              </w:rPr>
              <w:t>1 243 298,60</w:t>
            </w:r>
          </w:p>
        </w:tc>
        <w:tc>
          <w:tcPr>
            <w:tcW w:w="273" w:type="pct"/>
            <w:tcBorders>
              <w:top w:val="nil"/>
              <w:left w:val="nil"/>
              <w:bottom w:val="single" w:sz="4" w:space="0" w:color="auto"/>
              <w:right w:val="single" w:sz="4" w:space="0" w:color="auto"/>
            </w:tcBorders>
            <w:shd w:val="clear" w:color="auto" w:fill="auto"/>
            <w:noWrap/>
            <w:vAlign w:val="bottom"/>
            <w:hideMark/>
          </w:tcPr>
          <w:p w14:paraId="0E23753F"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0155AB83"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EA167DA"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2119F6EE"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7C22DA8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0258318" w14:textId="77777777" w:rsidR="0026475C" w:rsidRPr="0026475C" w:rsidRDefault="0026475C" w:rsidP="0026475C">
            <w:pPr>
              <w:rPr>
                <w:sz w:val="14"/>
                <w:szCs w:val="14"/>
              </w:rPr>
            </w:pPr>
            <w:r w:rsidRPr="0026475C">
              <w:rPr>
                <w:sz w:val="14"/>
                <w:szCs w:val="14"/>
              </w:rPr>
              <w:t> </w:t>
            </w:r>
          </w:p>
        </w:tc>
      </w:tr>
      <w:tr w:rsidR="0026475C" w:rsidRPr="0026475C" w14:paraId="6F6D26EE"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3F9C2" w14:textId="77777777" w:rsidR="0026475C" w:rsidRPr="0026475C" w:rsidRDefault="0026475C" w:rsidP="0026475C">
            <w:pPr>
              <w:rPr>
                <w:sz w:val="14"/>
                <w:szCs w:val="14"/>
              </w:rPr>
            </w:pPr>
            <w:r w:rsidRPr="0026475C">
              <w:rPr>
                <w:sz w:val="14"/>
                <w:szCs w:val="14"/>
              </w:rPr>
              <w:t>Двуставочные ГН</w:t>
            </w:r>
          </w:p>
        </w:tc>
        <w:tc>
          <w:tcPr>
            <w:tcW w:w="236" w:type="pct"/>
            <w:tcBorders>
              <w:top w:val="nil"/>
              <w:left w:val="nil"/>
              <w:bottom w:val="single" w:sz="4" w:space="0" w:color="auto"/>
              <w:right w:val="single" w:sz="4" w:space="0" w:color="auto"/>
            </w:tcBorders>
            <w:shd w:val="clear" w:color="auto" w:fill="auto"/>
            <w:noWrap/>
            <w:vAlign w:val="bottom"/>
            <w:hideMark/>
          </w:tcPr>
          <w:p w14:paraId="55315FF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23B746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DEE507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A90C68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F1D342E"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E67D4A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056D66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E6AFF6F"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9D62802"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7C990BE"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AC2B5D2"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AC6093D"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5A5D3BBB"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45C9553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7D7087A" w14:textId="77777777" w:rsidR="0026475C" w:rsidRPr="0026475C" w:rsidRDefault="0026475C" w:rsidP="0026475C">
            <w:pPr>
              <w:rPr>
                <w:sz w:val="14"/>
                <w:szCs w:val="14"/>
              </w:rPr>
            </w:pPr>
            <w:r w:rsidRPr="0026475C">
              <w:rPr>
                <w:sz w:val="14"/>
                <w:szCs w:val="14"/>
              </w:rPr>
              <w:t> </w:t>
            </w:r>
          </w:p>
        </w:tc>
      </w:tr>
      <w:tr w:rsidR="0026475C" w:rsidRPr="0026475C" w14:paraId="1B7108E8"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B66E8" w14:textId="77777777" w:rsidR="0026475C" w:rsidRPr="0026475C" w:rsidRDefault="0026475C" w:rsidP="0026475C">
            <w:pPr>
              <w:jc w:val="right"/>
              <w:rPr>
                <w:sz w:val="14"/>
                <w:szCs w:val="14"/>
              </w:rPr>
            </w:pPr>
            <w:r w:rsidRPr="0026475C">
              <w:rPr>
                <w:sz w:val="14"/>
                <w:szCs w:val="14"/>
              </w:rPr>
              <w:t>электроэнергия, руб/МВт.ч</w:t>
            </w:r>
          </w:p>
        </w:tc>
        <w:tc>
          <w:tcPr>
            <w:tcW w:w="236" w:type="pct"/>
            <w:tcBorders>
              <w:top w:val="nil"/>
              <w:left w:val="nil"/>
              <w:bottom w:val="single" w:sz="4" w:space="0" w:color="auto"/>
              <w:right w:val="single" w:sz="4" w:space="0" w:color="auto"/>
            </w:tcBorders>
            <w:shd w:val="clear" w:color="auto" w:fill="auto"/>
            <w:noWrap/>
            <w:vAlign w:val="bottom"/>
            <w:hideMark/>
          </w:tcPr>
          <w:p w14:paraId="1E27A23B"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1878400"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6DFFAA5"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99F7585"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56C203F"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601DDBD0"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486ACF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DA6DAAB"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51FC90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F701BF0"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2AEC8C79"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FD5BFF8"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563267E8"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66C90ED0"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A4A321B" w14:textId="77777777" w:rsidR="0026475C" w:rsidRPr="0026475C" w:rsidRDefault="0026475C" w:rsidP="0026475C">
            <w:pPr>
              <w:rPr>
                <w:sz w:val="14"/>
                <w:szCs w:val="14"/>
              </w:rPr>
            </w:pPr>
            <w:r w:rsidRPr="0026475C">
              <w:rPr>
                <w:sz w:val="14"/>
                <w:szCs w:val="14"/>
              </w:rPr>
              <w:t> </w:t>
            </w:r>
          </w:p>
        </w:tc>
      </w:tr>
      <w:tr w:rsidR="0026475C" w:rsidRPr="0026475C" w14:paraId="29E3565E"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F709D" w14:textId="77777777" w:rsidR="0026475C" w:rsidRPr="0026475C" w:rsidRDefault="0026475C" w:rsidP="0026475C">
            <w:pPr>
              <w:jc w:val="right"/>
              <w:rPr>
                <w:sz w:val="14"/>
                <w:szCs w:val="14"/>
              </w:rPr>
            </w:pPr>
            <w:r w:rsidRPr="0026475C">
              <w:rPr>
                <w:sz w:val="14"/>
                <w:szCs w:val="14"/>
              </w:rPr>
              <w:t xml:space="preserve">мощность, руб/МВт.мес </w:t>
            </w:r>
          </w:p>
        </w:tc>
        <w:tc>
          <w:tcPr>
            <w:tcW w:w="236" w:type="pct"/>
            <w:tcBorders>
              <w:top w:val="nil"/>
              <w:left w:val="nil"/>
              <w:bottom w:val="single" w:sz="4" w:space="0" w:color="auto"/>
              <w:right w:val="single" w:sz="4" w:space="0" w:color="auto"/>
            </w:tcBorders>
            <w:shd w:val="clear" w:color="auto" w:fill="auto"/>
            <w:noWrap/>
            <w:vAlign w:val="bottom"/>
            <w:hideMark/>
          </w:tcPr>
          <w:p w14:paraId="00402A0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89A079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8222804"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165E27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CAEC8B9"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8574FF4"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8A308F4"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19B2CC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9122B6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9180F84"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2B1839E2"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5B71618D"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27B83EE2"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625123B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DD4057C" w14:textId="77777777" w:rsidR="0026475C" w:rsidRPr="0026475C" w:rsidRDefault="0026475C" w:rsidP="0026475C">
            <w:pPr>
              <w:rPr>
                <w:sz w:val="14"/>
                <w:szCs w:val="14"/>
              </w:rPr>
            </w:pPr>
            <w:r w:rsidRPr="0026475C">
              <w:rPr>
                <w:sz w:val="14"/>
                <w:szCs w:val="14"/>
              </w:rPr>
              <w:t> </w:t>
            </w:r>
          </w:p>
        </w:tc>
      </w:tr>
      <w:tr w:rsidR="0026475C" w:rsidRPr="0026475C" w14:paraId="5C3FCA4C"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51258" w14:textId="77777777" w:rsidR="0026475C" w:rsidRPr="0026475C" w:rsidRDefault="0026475C" w:rsidP="0026475C">
            <w:pPr>
              <w:rPr>
                <w:sz w:val="14"/>
                <w:szCs w:val="14"/>
              </w:rPr>
            </w:pPr>
            <w:r w:rsidRPr="0026475C">
              <w:rPr>
                <w:sz w:val="14"/>
                <w:szCs w:val="14"/>
              </w:rPr>
              <w:t>Собственные нужды ЭСО, руб/МВт.ч</w:t>
            </w:r>
          </w:p>
        </w:tc>
        <w:tc>
          <w:tcPr>
            <w:tcW w:w="236" w:type="pct"/>
            <w:tcBorders>
              <w:top w:val="nil"/>
              <w:left w:val="nil"/>
              <w:bottom w:val="single" w:sz="4" w:space="0" w:color="auto"/>
              <w:right w:val="single" w:sz="4" w:space="0" w:color="auto"/>
            </w:tcBorders>
            <w:shd w:val="clear" w:color="auto" w:fill="auto"/>
            <w:noWrap/>
            <w:vAlign w:val="bottom"/>
            <w:hideMark/>
          </w:tcPr>
          <w:p w14:paraId="534D644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B0DCFD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BEC2EB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EC93616"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82CE3C0"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2D2A1D09"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3A8A56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7DE570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7BD95F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F2FDAB5"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9E63CC1"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0B57A47"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D20B82E"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2B46940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DA8B54B" w14:textId="77777777" w:rsidR="0026475C" w:rsidRPr="0026475C" w:rsidRDefault="0026475C" w:rsidP="0026475C">
            <w:pPr>
              <w:rPr>
                <w:sz w:val="14"/>
                <w:szCs w:val="14"/>
              </w:rPr>
            </w:pPr>
            <w:r w:rsidRPr="0026475C">
              <w:rPr>
                <w:sz w:val="14"/>
                <w:szCs w:val="14"/>
              </w:rPr>
              <w:t> </w:t>
            </w:r>
          </w:p>
        </w:tc>
      </w:tr>
      <w:tr w:rsidR="0026475C" w:rsidRPr="0026475C" w14:paraId="4C86FDA2"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0AD76" w14:textId="77777777" w:rsidR="0026475C" w:rsidRPr="0026475C" w:rsidRDefault="0026475C" w:rsidP="0026475C">
            <w:pPr>
              <w:rPr>
                <w:b/>
                <w:bCs/>
                <w:sz w:val="14"/>
                <w:szCs w:val="14"/>
              </w:rPr>
            </w:pPr>
            <w:r w:rsidRPr="0026475C">
              <w:rPr>
                <w:b/>
                <w:bCs/>
                <w:sz w:val="14"/>
                <w:szCs w:val="14"/>
              </w:rPr>
              <w:t>Итого</w:t>
            </w:r>
          </w:p>
        </w:tc>
        <w:tc>
          <w:tcPr>
            <w:tcW w:w="236" w:type="pct"/>
            <w:tcBorders>
              <w:top w:val="nil"/>
              <w:left w:val="nil"/>
              <w:bottom w:val="single" w:sz="4" w:space="0" w:color="auto"/>
              <w:right w:val="single" w:sz="4" w:space="0" w:color="auto"/>
            </w:tcBorders>
            <w:shd w:val="clear" w:color="auto" w:fill="auto"/>
            <w:noWrap/>
            <w:vAlign w:val="bottom"/>
            <w:hideMark/>
          </w:tcPr>
          <w:p w14:paraId="4A4B5844"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785FEB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A89C6C3"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29B129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224E61F"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C9D271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3F1E33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21A7905A"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4598378"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91563F7"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74A8DE9B"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0D70E562"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F1CAADB"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49D36D9F"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F215357" w14:textId="77777777" w:rsidR="0026475C" w:rsidRPr="0026475C" w:rsidRDefault="0026475C" w:rsidP="0026475C">
            <w:pPr>
              <w:rPr>
                <w:sz w:val="14"/>
                <w:szCs w:val="14"/>
              </w:rPr>
            </w:pPr>
            <w:r w:rsidRPr="0026475C">
              <w:rPr>
                <w:sz w:val="14"/>
                <w:szCs w:val="14"/>
              </w:rPr>
              <w:t> </w:t>
            </w:r>
          </w:p>
        </w:tc>
      </w:tr>
      <w:tr w:rsidR="0026475C" w:rsidRPr="0026475C" w14:paraId="0FD91B0B"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CFF33" w14:textId="77777777" w:rsidR="0026475C" w:rsidRPr="0026475C" w:rsidRDefault="0026475C" w:rsidP="0026475C">
            <w:pPr>
              <w:rPr>
                <w:b/>
                <w:bCs/>
                <w:sz w:val="14"/>
                <w:szCs w:val="14"/>
              </w:rPr>
            </w:pPr>
            <w:r w:rsidRPr="0026475C">
              <w:rPr>
                <w:b/>
                <w:bCs/>
                <w:sz w:val="14"/>
                <w:szCs w:val="14"/>
              </w:rPr>
              <w:t>Потери, руб/МВт.ч</w:t>
            </w:r>
          </w:p>
        </w:tc>
        <w:tc>
          <w:tcPr>
            <w:tcW w:w="236" w:type="pct"/>
            <w:tcBorders>
              <w:top w:val="nil"/>
              <w:left w:val="nil"/>
              <w:bottom w:val="single" w:sz="4" w:space="0" w:color="auto"/>
              <w:right w:val="single" w:sz="4" w:space="0" w:color="auto"/>
            </w:tcBorders>
            <w:shd w:val="clear" w:color="auto" w:fill="auto"/>
            <w:noWrap/>
            <w:vAlign w:val="bottom"/>
            <w:hideMark/>
          </w:tcPr>
          <w:p w14:paraId="7A972F13"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4F5ED4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99D977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DC95B3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0BC5D43"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552B3E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0CD43BE"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1DACB627"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5D4BFC0"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DCCEA76"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494B962C"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73CCDFA3"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5AC5F43"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10CF4850"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7B15D6A9" w14:textId="77777777" w:rsidR="0026475C" w:rsidRPr="0026475C" w:rsidRDefault="0026475C" w:rsidP="0026475C">
            <w:pPr>
              <w:rPr>
                <w:sz w:val="14"/>
                <w:szCs w:val="14"/>
              </w:rPr>
            </w:pPr>
            <w:r w:rsidRPr="0026475C">
              <w:rPr>
                <w:sz w:val="14"/>
                <w:szCs w:val="14"/>
              </w:rPr>
              <w:t> </w:t>
            </w:r>
          </w:p>
        </w:tc>
      </w:tr>
      <w:tr w:rsidR="0026475C" w:rsidRPr="0026475C" w14:paraId="6E135118" w14:textId="77777777" w:rsidTr="009734C9">
        <w:trPr>
          <w:trHeight w:val="20"/>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16EF1C09" w14:textId="77777777" w:rsidR="0026475C" w:rsidRPr="0026475C" w:rsidRDefault="0026475C" w:rsidP="0026475C">
            <w:pPr>
              <w:jc w:val="center"/>
              <w:rPr>
                <w:b/>
                <w:bCs/>
                <w:sz w:val="14"/>
                <w:szCs w:val="14"/>
              </w:rPr>
            </w:pPr>
            <w:r w:rsidRPr="0026475C">
              <w:rPr>
                <w:b/>
                <w:bCs/>
                <w:sz w:val="14"/>
                <w:szCs w:val="14"/>
              </w:rPr>
              <w:t>Выручка ТСО</w:t>
            </w:r>
          </w:p>
        </w:tc>
      </w:tr>
      <w:tr w:rsidR="0026475C" w:rsidRPr="0026475C" w14:paraId="171AF0A8"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AFF06" w14:textId="77777777" w:rsidR="0026475C" w:rsidRPr="0026475C" w:rsidRDefault="0026475C" w:rsidP="0026475C">
            <w:pPr>
              <w:rPr>
                <w:b/>
                <w:bCs/>
                <w:sz w:val="14"/>
                <w:szCs w:val="14"/>
              </w:rPr>
            </w:pPr>
            <w:r w:rsidRPr="0026475C">
              <w:rPr>
                <w:b/>
                <w:bCs/>
                <w:sz w:val="14"/>
                <w:szCs w:val="14"/>
              </w:rPr>
              <w:t>Население</w:t>
            </w:r>
          </w:p>
        </w:tc>
        <w:tc>
          <w:tcPr>
            <w:tcW w:w="236" w:type="pct"/>
            <w:tcBorders>
              <w:top w:val="nil"/>
              <w:left w:val="nil"/>
              <w:bottom w:val="single" w:sz="4" w:space="0" w:color="auto"/>
              <w:right w:val="single" w:sz="4" w:space="0" w:color="auto"/>
            </w:tcBorders>
            <w:shd w:val="clear" w:color="auto" w:fill="auto"/>
            <w:noWrap/>
            <w:vAlign w:val="bottom"/>
            <w:hideMark/>
          </w:tcPr>
          <w:p w14:paraId="04B68C62" w14:textId="77777777" w:rsidR="0026475C" w:rsidRPr="0026475C" w:rsidRDefault="0026475C" w:rsidP="0026475C">
            <w:pPr>
              <w:jc w:val="right"/>
              <w:rPr>
                <w:sz w:val="14"/>
                <w:szCs w:val="14"/>
              </w:rPr>
            </w:pPr>
            <w:r w:rsidRPr="0026475C">
              <w:rPr>
                <w:sz w:val="14"/>
                <w:szCs w:val="14"/>
              </w:rPr>
              <w:t>42,50</w:t>
            </w:r>
          </w:p>
        </w:tc>
        <w:tc>
          <w:tcPr>
            <w:tcW w:w="273" w:type="pct"/>
            <w:tcBorders>
              <w:top w:val="nil"/>
              <w:left w:val="nil"/>
              <w:bottom w:val="single" w:sz="4" w:space="0" w:color="auto"/>
              <w:right w:val="single" w:sz="4" w:space="0" w:color="auto"/>
            </w:tcBorders>
            <w:shd w:val="clear" w:color="auto" w:fill="auto"/>
            <w:noWrap/>
            <w:vAlign w:val="bottom"/>
            <w:hideMark/>
          </w:tcPr>
          <w:p w14:paraId="6A34412C" w14:textId="77777777" w:rsidR="0026475C" w:rsidRPr="0026475C" w:rsidRDefault="0026475C" w:rsidP="0026475C">
            <w:pPr>
              <w:jc w:val="right"/>
              <w:rPr>
                <w:sz w:val="14"/>
                <w:szCs w:val="14"/>
              </w:rPr>
            </w:pPr>
            <w:r w:rsidRPr="0026475C">
              <w:rPr>
                <w:sz w:val="14"/>
                <w:szCs w:val="14"/>
              </w:rPr>
              <w:t>0,00</w:t>
            </w:r>
          </w:p>
        </w:tc>
        <w:tc>
          <w:tcPr>
            <w:tcW w:w="273" w:type="pct"/>
            <w:tcBorders>
              <w:top w:val="nil"/>
              <w:left w:val="nil"/>
              <w:bottom w:val="single" w:sz="4" w:space="0" w:color="auto"/>
              <w:right w:val="single" w:sz="4" w:space="0" w:color="auto"/>
            </w:tcBorders>
            <w:shd w:val="clear" w:color="auto" w:fill="auto"/>
            <w:noWrap/>
            <w:vAlign w:val="bottom"/>
            <w:hideMark/>
          </w:tcPr>
          <w:p w14:paraId="71B53050" w14:textId="77777777" w:rsidR="0026475C" w:rsidRPr="0026475C" w:rsidRDefault="0026475C" w:rsidP="0026475C">
            <w:pPr>
              <w:jc w:val="right"/>
              <w:rPr>
                <w:sz w:val="14"/>
                <w:szCs w:val="14"/>
              </w:rPr>
            </w:pPr>
            <w:r w:rsidRPr="0026475C">
              <w:rPr>
                <w:sz w:val="14"/>
                <w:szCs w:val="14"/>
              </w:rPr>
              <w:t>1 157,12</w:t>
            </w:r>
          </w:p>
        </w:tc>
        <w:tc>
          <w:tcPr>
            <w:tcW w:w="273" w:type="pct"/>
            <w:tcBorders>
              <w:top w:val="nil"/>
              <w:left w:val="nil"/>
              <w:bottom w:val="single" w:sz="4" w:space="0" w:color="auto"/>
              <w:right w:val="single" w:sz="4" w:space="0" w:color="auto"/>
            </w:tcBorders>
            <w:shd w:val="clear" w:color="auto" w:fill="auto"/>
            <w:noWrap/>
            <w:vAlign w:val="bottom"/>
            <w:hideMark/>
          </w:tcPr>
          <w:p w14:paraId="4F0B6C84" w14:textId="77777777" w:rsidR="0026475C" w:rsidRPr="0026475C" w:rsidRDefault="0026475C" w:rsidP="0026475C">
            <w:pPr>
              <w:jc w:val="right"/>
              <w:rPr>
                <w:sz w:val="14"/>
                <w:szCs w:val="14"/>
              </w:rPr>
            </w:pPr>
            <w:r w:rsidRPr="0026475C">
              <w:rPr>
                <w:sz w:val="14"/>
                <w:szCs w:val="14"/>
              </w:rPr>
              <w:t>1 984,15</w:t>
            </w:r>
          </w:p>
        </w:tc>
        <w:tc>
          <w:tcPr>
            <w:tcW w:w="273" w:type="pct"/>
            <w:tcBorders>
              <w:top w:val="nil"/>
              <w:left w:val="nil"/>
              <w:bottom w:val="single" w:sz="4" w:space="0" w:color="auto"/>
              <w:right w:val="single" w:sz="4" w:space="0" w:color="auto"/>
            </w:tcBorders>
            <w:shd w:val="clear" w:color="auto" w:fill="auto"/>
            <w:noWrap/>
            <w:vAlign w:val="bottom"/>
            <w:hideMark/>
          </w:tcPr>
          <w:p w14:paraId="044EDCBF" w14:textId="77777777" w:rsidR="0026475C" w:rsidRPr="0026475C" w:rsidRDefault="0026475C" w:rsidP="0026475C">
            <w:pPr>
              <w:jc w:val="right"/>
              <w:rPr>
                <w:sz w:val="14"/>
                <w:szCs w:val="14"/>
              </w:rPr>
            </w:pPr>
            <w:r w:rsidRPr="0026475C">
              <w:rPr>
                <w:sz w:val="14"/>
                <w:szCs w:val="14"/>
              </w:rPr>
              <w:t>3 183,78</w:t>
            </w:r>
          </w:p>
        </w:tc>
        <w:tc>
          <w:tcPr>
            <w:tcW w:w="236" w:type="pct"/>
            <w:tcBorders>
              <w:top w:val="nil"/>
              <w:left w:val="nil"/>
              <w:bottom w:val="single" w:sz="4" w:space="0" w:color="auto"/>
              <w:right w:val="single" w:sz="4" w:space="0" w:color="auto"/>
            </w:tcBorders>
            <w:shd w:val="clear" w:color="auto" w:fill="auto"/>
            <w:noWrap/>
            <w:vAlign w:val="bottom"/>
            <w:hideMark/>
          </w:tcPr>
          <w:p w14:paraId="6077483A" w14:textId="77777777" w:rsidR="0026475C" w:rsidRPr="0026475C" w:rsidRDefault="0026475C" w:rsidP="0026475C">
            <w:pPr>
              <w:jc w:val="right"/>
              <w:rPr>
                <w:sz w:val="14"/>
                <w:szCs w:val="14"/>
              </w:rPr>
            </w:pPr>
            <w:r w:rsidRPr="0026475C">
              <w:rPr>
                <w:sz w:val="14"/>
                <w:szCs w:val="14"/>
              </w:rPr>
              <w:t>137,31</w:t>
            </w:r>
          </w:p>
        </w:tc>
        <w:tc>
          <w:tcPr>
            <w:tcW w:w="273" w:type="pct"/>
            <w:tcBorders>
              <w:top w:val="nil"/>
              <w:left w:val="nil"/>
              <w:bottom w:val="single" w:sz="4" w:space="0" w:color="auto"/>
              <w:right w:val="single" w:sz="4" w:space="0" w:color="auto"/>
            </w:tcBorders>
            <w:shd w:val="clear" w:color="auto" w:fill="auto"/>
            <w:noWrap/>
            <w:vAlign w:val="bottom"/>
            <w:hideMark/>
          </w:tcPr>
          <w:p w14:paraId="5B1AC5CA" w14:textId="77777777" w:rsidR="0026475C" w:rsidRPr="0026475C" w:rsidRDefault="0026475C" w:rsidP="0026475C">
            <w:pPr>
              <w:jc w:val="right"/>
              <w:rPr>
                <w:sz w:val="14"/>
                <w:szCs w:val="14"/>
              </w:rPr>
            </w:pPr>
            <w:r w:rsidRPr="0026475C">
              <w:rPr>
                <w:sz w:val="14"/>
                <w:szCs w:val="14"/>
              </w:rPr>
              <w:t>0,00</w:t>
            </w:r>
          </w:p>
        </w:tc>
        <w:tc>
          <w:tcPr>
            <w:tcW w:w="273" w:type="pct"/>
            <w:tcBorders>
              <w:top w:val="nil"/>
              <w:left w:val="nil"/>
              <w:bottom w:val="single" w:sz="4" w:space="0" w:color="auto"/>
              <w:right w:val="single" w:sz="4" w:space="0" w:color="auto"/>
            </w:tcBorders>
            <w:shd w:val="clear" w:color="auto" w:fill="auto"/>
            <w:noWrap/>
            <w:vAlign w:val="bottom"/>
            <w:hideMark/>
          </w:tcPr>
          <w:p w14:paraId="2D22C5BA" w14:textId="77777777" w:rsidR="0026475C" w:rsidRPr="0026475C" w:rsidRDefault="0026475C" w:rsidP="0026475C">
            <w:pPr>
              <w:jc w:val="right"/>
              <w:rPr>
                <w:sz w:val="14"/>
                <w:szCs w:val="14"/>
              </w:rPr>
            </w:pPr>
            <w:r w:rsidRPr="0026475C">
              <w:rPr>
                <w:sz w:val="14"/>
                <w:szCs w:val="14"/>
              </w:rPr>
              <w:t>996,71</w:t>
            </w:r>
          </w:p>
        </w:tc>
        <w:tc>
          <w:tcPr>
            <w:tcW w:w="273" w:type="pct"/>
            <w:tcBorders>
              <w:top w:val="nil"/>
              <w:left w:val="nil"/>
              <w:bottom w:val="single" w:sz="4" w:space="0" w:color="auto"/>
              <w:right w:val="single" w:sz="4" w:space="0" w:color="auto"/>
            </w:tcBorders>
            <w:shd w:val="clear" w:color="auto" w:fill="auto"/>
            <w:noWrap/>
            <w:vAlign w:val="bottom"/>
            <w:hideMark/>
          </w:tcPr>
          <w:p w14:paraId="2A084744" w14:textId="77777777" w:rsidR="0026475C" w:rsidRPr="0026475C" w:rsidRDefault="0026475C" w:rsidP="0026475C">
            <w:pPr>
              <w:jc w:val="right"/>
              <w:rPr>
                <w:sz w:val="14"/>
                <w:szCs w:val="14"/>
              </w:rPr>
            </w:pPr>
            <w:r w:rsidRPr="0026475C">
              <w:rPr>
                <w:sz w:val="14"/>
                <w:szCs w:val="14"/>
              </w:rPr>
              <w:t>1 939,55</w:t>
            </w:r>
          </w:p>
        </w:tc>
        <w:tc>
          <w:tcPr>
            <w:tcW w:w="273" w:type="pct"/>
            <w:tcBorders>
              <w:top w:val="nil"/>
              <w:left w:val="nil"/>
              <w:bottom w:val="single" w:sz="4" w:space="0" w:color="auto"/>
              <w:right w:val="single" w:sz="4" w:space="0" w:color="auto"/>
            </w:tcBorders>
            <w:shd w:val="clear" w:color="auto" w:fill="auto"/>
            <w:noWrap/>
            <w:vAlign w:val="bottom"/>
            <w:hideMark/>
          </w:tcPr>
          <w:p w14:paraId="1AA2B540" w14:textId="77777777" w:rsidR="0026475C" w:rsidRPr="0026475C" w:rsidRDefault="0026475C" w:rsidP="0026475C">
            <w:pPr>
              <w:jc w:val="right"/>
              <w:rPr>
                <w:sz w:val="14"/>
                <w:szCs w:val="14"/>
              </w:rPr>
            </w:pPr>
            <w:r w:rsidRPr="0026475C">
              <w:rPr>
                <w:sz w:val="14"/>
                <w:szCs w:val="14"/>
              </w:rPr>
              <w:t>3 073,57</w:t>
            </w:r>
          </w:p>
        </w:tc>
        <w:tc>
          <w:tcPr>
            <w:tcW w:w="236" w:type="pct"/>
            <w:tcBorders>
              <w:top w:val="nil"/>
              <w:left w:val="nil"/>
              <w:bottom w:val="single" w:sz="4" w:space="0" w:color="auto"/>
              <w:right w:val="single" w:sz="4" w:space="0" w:color="auto"/>
            </w:tcBorders>
            <w:shd w:val="clear" w:color="auto" w:fill="auto"/>
            <w:noWrap/>
            <w:vAlign w:val="bottom"/>
            <w:hideMark/>
          </w:tcPr>
          <w:p w14:paraId="6F101EE8" w14:textId="77777777" w:rsidR="0026475C" w:rsidRPr="0026475C" w:rsidRDefault="0026475C" w:rsidP="0026475C">
            <w:pPr>
              <w:jc w:val="right"/>
              <w:rPr>
                <w:sz w:val="14"/>
                <w:szCs w:val="14"/>
              </w:rPr>
            </w:pPr>
            <w:r w:rsidRPr="0026475C">
              <w:rPr>
                <w:sz w:val="14"/>
                <w:szCs w:val="14"/>
              </w:rPr>
              <w:t>179,81</w:t>
            </w:r>
          </w:p>
        </w:tc>
        <w:tc>
          <w:tcPr>
            <w:tcW w:w="236" w:type="pct"/>
            <w:tcBorders>
              <w:top w:val="nil"/>
              <w:left w:val="nil"/>
              <w:bottom w:val="single" w:sz="4" w:space="0" w:color="auto"/>
              <w:right w:val="single" w:sz="4" w:space="0" w:color="auto"/>
            </w:tcBorders>
            <w:shd w:val="clear" w:color="auto" w:fill="auto"/>
            <w:noWrap/>
            <w:vAlign w:val="bottom"/>
            <w:hideMark/>
          </w:tcPr>
          <w:p w14:paraId="587E8F22" w14:textId="77777777" w:rsidR="0026475C" w:rsidRPr="0026475C" w:rsidRDefault="0026475C" w:rsidP="0026475C">
            <w:pPr>
              <w:jc w:val="right"/>
              <w:rPr>
                <w:sz w:val="14"/>
                <w:szCs w:val="14"/>
              </w:rPr>
            </w:pPr>
            <w:r w:rsidRPr="0026475C">
              <w:rPr>
                <w:sz w:val="14"/>
                <w:szCs w:val="14"/>
              </w:rPr>
              <w:t>0,00</w:t>
            </w:r>
          </w:p>
        </w:tc>
        <w:tc>
          <w:tcPr>
            <w:tcW w:w="236" w:type="pct"/>
            <w:tcBorders>
              <w:top w:val="nil"/>
              <w:left w:val="nil"/>
              <w:bottom w:val="single" w:sz="4" w:space="0" w:color="auto"/>
              <w:right w:val="single" w:sz="4" w:space="0" w:color="auto"/>
            </w:tcBorders>
            <w:shd w:val="clear" w:color="auto" w:fill="auto"/>
            <w:noWrap/>
            <w:vAlign w:val="bottom"/>
            <w:hideMark/>
          </w:tcPr>
          <w:p w14:paraId="0A45F813" w14:textId="77777777" w:rsidR="0026475C" w:rsidRPr="0026475C" w:rsidRDefault="0026475C" w:rsidP="0026475C">
            <w:pPr>
              <w:jc w:val="right"/>
              <w:rPr>
                <w:sz w:val="14"/>
                <w:szCs w:val="14"/>
              </w:rPr>
            </w:pPr>
            <w:r w:rsidRPr="0026475C">
              <w:rPr>
                <w:sz w:val="14"/>
                <w:szCs w:val="14"/>
              </w:rPr>
              <w:t>2 153,83</w:t>
            </w:r>
          </w:p>
        </w:tc>
        <w:tc>
          <w:tcPr>
            <w:tcW w:w="185" w:type="pct"/>
            <w:tcBorders>
              <w:top w:val="nil"/>
              <w:left w:val="nil"/>
              <w:bottom w:val="single" w:sz="4" w:space="0" w:color="auto"/>
              <w:right w:val="single" w:sz="4" w:space="0" w:color="auto"/>
            </w:tcBorders>
            <w:shd w:val="clear" w:color="auto" w:fill="auto"/>
            <w:noWrap/>
            <w:vAlign w:val="bottom"/>
            <w:hideMark/>
          </w:tcPr>
          <w:p w14:paraId="394AB9E2" w14:textId="77777777" w:rsidR="0026475C" w:rsidRPr="0026475C" w:rsidRDefault="0026475C" w:rsidP="0026475C">
            <w:pPr>
              <w:jc w:val="right"/>
              <w:rPr>
                <w:sz w:val="14"/>
                <w:szCs w:val="14"/>
              </w:rPr>
            </w:pPr>
            <w:r w:rsidRPr="0026475C">
              <w:rPr>
                <w:sz w:val="14"/>
                <w:szCs w:val="14"/>
              </w:rPr>
              <w:t>3 923,70</w:t>
            </w:r>
          </w:p>
        </w:tc>
        <w:tc>
          <w:tcPr>
            <w:tcW w:w="273" w:type="pct"/>
            <w:tcBorders>
              <w:top w:val="nil"/>
              <w:left w:val="nil"/>
              <w:bottom w:val="single" w:sz="4" w:space="0" w:color="auto"/>
              <w:right w:val="single" w:sz="4" w:space="0" w:color="auto"/>
            </w:tcBorders>
            <w:shd w:val="clear" w:color="auto" w:fill="auto"/>
            <w:noWrap/>
            <w:vAlign w:val="bottom"/>
            <w:hideMark/>
          </w:tcPr>
          <w:p w14:paraId="02C9E9CC" w14:textId="77777777" w:rsidR="0026475C" w:rsidRPr="0026475C" w:rsidRDefault="0026475C" w:rsidP="0026475C">
            <w:pPr>
              <w:jc w:val="right"/>
              <w:rPr>
                <w:sz w:val="14"/>
                <w:szCs w:val="14"/>
              </w:rPr>
            </w:pPr>
            <w:r w:rsidRPr="0026475C">
              <w:rPr>
                <w:sz w:val="14"/>
                <w:szCs w:val="14"/>
              </w:rPr>
              <w:t>6 257,35</w:t>
            </w:r>
          </w:p>
        </w:tc>
      </w:tr>
      <w:tr w:rsidR="0026475C" w:rsidRPr="0026475C" w14:paraId="7B3A3532"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F23B0" w14:textId="77777777" w:rsidR="0026475C" w:rsidRPr="0026475C" w:rsidRDefault="0026475C" w:rsidP="0026475C">
            <w:pPr>
              <w:jc w:val="right"/>
              <w:rPr>
                <w:sz w:val="14"/>
                <w:szCs w:val="14"/>
              </w:rPr>
            </w:pPr>
            <w:r w:rsidRPr="0026475C">
              <w:rPr>
                <w:sz w:val="14"/>
                <w:szCs w:val="14"/>
              </w:rPr>
              <w:t>с 0,7, тыс.руб.</w:t>
            </w:r>
          </w:p>
        </w:tc>
        <w:tc>
          <w:tcPr>
            <w:tcW w:w="236" w:type="pct"/>
            <w:tcBorders>
              <w:top w:val="nil"/>
              <w:left w:val="nil"/>
              <w:bottom w:val="single" w:sz="4" w:space="0" w:color="auto"/>
              <w:right w:val="single" w:sz="4" w:space="0" w:color="auto"/>
            </w:tcBorders>
            <w:shd w:val="clear" w:color="auto" w:fill="auto"/>
            <w:noWrap/>
            <w:vAlign w:val="bottom"/>
            <w:hideMark/>
          </w:tcPr>
          <w:p w14:paraId="315912CC" w14:textId="77777777" w:rsidR="0026475C" w:rsidRPr="0026475C" w:rsidRDefault="0026475C" w:rsidP="0026475C">
            <w:pPr>
              <w:jc w:val="right"/>
              <w:rPr>
                <w:sz w:val="14"/>
                <w:szCs w:val="14"/>
              </w:rPr>
            </w:pPr>
            <w:r w:rsidRPr="0026475C">
              <w:rPr>
                <w:sz w:val="14"/>
                <w:szCs w:val="14"/>
              </w:rPr>
              <w:t>42,50</w:t>
            </w:r>
          </w:p>
        </w:tc>
        <w:tc>
          <w:tcPr>
            <w:tcW w:w="273" w:type="pct"/>
            <w:tcBorders>
              <w:top w:val="nil"/>
              <w:left w:val="nil"/>
              <w:bottom w:val="single" w:sz="4" w:space="0" w:color="auto"/>
              <w:right w:val="single" w:sz="4" w:space="0" w:color="auto"/>
            </w:tcBorders>
            <w:shd w:val="clear" w:color="auto" w:fill="auto"/>
            <w:noWrap/>
            <w:vAlign w:val="bottom"/>
            <w:hideMark/>
          </w:tcPr>
          <w:p w14:paraId="4132D953" w14:textId="77777777" w:rsidR="0026475C" w:rsidRPr="0026475C" w:rsidRDefault="0026475C" w:rsidP="0026475C">
            <w:pPr>
              <w:jc w:val="right"/>
              <w:rPr>
                <w:sz w:val="14"/>
                <w:szCs w:val="14"/>
              </w:rPr>
            </w:pPr>
            <w:r w:rsidRPr="0026475C">
              <w:rPr>
                <w:sz w:val="14"/>
                <w:szCs w:val="14"/>
              </w:rPr>
              <w:t>0,00</w:t>
            </w:r>
          </w:p>
        </w:tc>
        <w:tc>
          <w:tcPr>
            <w:tcW w:w="273" w:type="pct"/>
            <w:tcBorders>
              <w:top w:val="nil"/>
              <w:left w:val="nil"/>
              <w:bottom w:val="single" w:sz="4" w:space="0" w:color="auto"/>
              <w:right w:val="single" w:sz="4" w:space="0" w:color="auto"/>
            </w:tcBorders>
            <w:shd w:val="clear" w:color="auto" w:fill="auto"/>
            <w:noWrap/>
            <w:vAlign w:val="bottom"/>
            <w:hideMark/>
          </w:tcPr>
          <w:p w14:paraId="56C82E5A" w14:textId="77777777" w:rsidR="0026475C" w:rsidRPr="0026475C" w:rsidRDefault="0026475C" w:rsidP="0026475C">
            <w:pPr>
              <w:jc w:val="right"/>
              <w:rPr>
                <w:sz w:val="14"/>
                <w:szCs w:val="14"/>
              </w:rPr>
            </w:pPr>
            <w:r w:rsidRPr="0026475C">
              <w:rPr>
                <w:sz w:val="14"/>
                <w:szCs w:val="14"/>
              </w:rPr>
              <w:t>1 116,47</w:t>
            </w:r>
          </w:p>
        </w:tc>
        <w:tc>
          <w:tcPr>
            <w:tcW w:w="273" w:type="pct"/>
            <w:tcBorders>
              <w:top w:val="nil"/>
              <w:left w:val="nil"/>
              <w:bottom w:val="single" w:sz="4" w:space="0" w:color="auto"/>
              <w:right w:val="single" w:sz="4" w:space="0" w:color="auto"/>
            </w:tcBorders>
            <w:shd w:val="clear" w:color="auto" w:fill="auto"/>
            <w:noWrap/>
            <w:vAlign w:val="bottom"/>
            <w:hideMark/>
          </w:tcPr>
          <w:p w14:paraId="58A70D6F" w14:textId="77777777" w:rsidR="0026475C" w:rsidRPr="0026475C" w:rsidRDefault="0026475C" w:rsidP="0026475C">
            <w:pPr>
              <w:jc w:val="right"/>
              <w:rPr>
                <w:sz w:val="14"/>
                <w:szCs w:val="14"/>
              </w:rPr>
            </w:pPr>
            <w:r w:rsidRPr="0026475C">
              <w:rPr>
                <w:sz w:val="14"/>
                <w:szCs w:val="14"/>
              </w:rPr>
              <w:t>1 181,37</w:t>
            </w:r>
          </w:p>
        </w:tc>
        <w:tc>
          <w:tcPr>
            <w:tcW w:w="273" w:type="pct"/>
            <w:tcBorders>
              <w:top w:val="nil"/>
              <w:left w:val="nil"/>
              <w:bottom w:val="single" w:sz="4" w:space="0" w:color="auto"/>
              <w:right w:val="single" w:sz="4" w:space="0" w:color="auto"/>
            </w:tcBorders>
            <w:shd w:val="clear" w:color="auto" w:fill="auto"/>
            <w:noWrap/>
            <w:vAlign w:val="bottom"/>
            <w:hideMark/>
          </w:tcPr>
          <w:p w14:paraId="1BBB33E4" w14:textId="77777777" w:rsidR="0026475C" w:rsidRPr="0026475C" w:rsidRDefault="0026475C" w:rsidP="0026475C">
            <w:pPr>
              <w:jc w:val="right"/>
              <w:rPr>
                <w:sz w:val="14"/>
                <w:szCs w:val="14"/>
              </w:rPr>
            </w:pPr>
            <w:r w:rsidRPr="0026475C">
              <w:rPr>
                <w:sz w:val="14"/>
                <w:szCs w:val="14"/>
              </w:rPr>
              <w:t>2 340,34</w:t>
            </w:r>
          </w:p>
        </w:tc>
        <w:tc>
          <w:tcPr>
            <w:tcW w:w="236" w:type="pct"/>
            <w:tcBorders>
              <w:top w:val="nil"/>
              <w:left w:val="nil"/>
              <w:bottom w:val="single" w:sz="4" w:space="0" w:color="auto"/>
              <w:right w:val="single" w:sz="4" w:space="0" w:color="auto"/>
            </w:tcBorders>
            <w:shd w:val="clear" w:color="auto" w:fill="auto"/>
            <w:noWrap/>
            <w:vAlign w:val="bottom"/>
            <w:hideMark/>
          </w:tcPr>
          <w:p w14:paraId="77C28020" w14:textId="77777777" w:rsidR="0026475C" w:rsidRPr="0026475C" w:rsidRDefault="0026475C" w:rsidP="0026475C">
            <w:pPr>
              <w:jc w:val="right"/>
              <w:rPr>
                <w:sz w:val="14"/>
                <w:szCs w:val="14"/>
              </w:rPr>
            </w:pPr>
            <w:r w:rsidRPr="0026475C">
              <w:rPr>
                <w:sz w:val="14"/>
                <w:szCs w:val="14"/>
              </w:rPr>
              <w:t>137,31</w:t>
            </w:r>
          </w:p>
        </w:tc>
        <w:tc>
          <w:tcPr>
            <w:tcW w:w="273" w:type="pct"/>
            <w:tcBorders>
              <w:top w:val="nil"/>
              <w:left w:val="nil"/>
              <w:bottom w:val="single" w:sz="4" w:space="0" w:color="auto"/>
              <w:right w:val="single" w:sz="4" w:space="0" w:color="auto"/>
            </w:tcBorders>
            <w:shd w:val="clear" w:color="auto" w:fill="auto"/>
            <w:noWrap/>
            <w:vAlign w:val="bottom"/>
            <w:hideMark/>
          </w:tcPr>
          <w:p w14:paraId="7BBA44B5" w14:textId="77777777" w:rsidR="0026475C" w:rsidRPr="0026475C" w:rsidRDefault="0026475C" w:rsidP="0026475C">
            <w:pPr>
              <w:jc w:val="right"/>
              <w:rPr>
                <w:sz w:val="14"/>
                <w:szCs w:val="14"/>
              </w:rPr>
            </w:pPr>
            <w:r w:rsidRPr="0026475C">
              <w:rPr>
                <w:sz w:val="14"/>
                <w:szCs w:val="14"/>
              </w:rPr>
              <w:t>0,00</w:t>
            </w:r>
          </w:p>
        </w:tc>
        <w:tc>
          <w:tcPr>
            <w:tcW w:w="273" w:type="pct"/>
            <w:tcBorders>
              <w:top w:val="nil"/>
              <w:left w:val="nil"/>
              <w:bottom w:val="single" w:sz="4" w:space="0" w:color="auto"/>
              <w:right w:val="single" w:sz="4" w:space="0" w:color="auto"/>
            </w:tcBorders>
            <w:shd w:val="clear" w:color="auto" w:fill="auto"/>
            <w:noWrap/>
            <w:vAlign w:val="bottom"/>
            <w:hideMark/>
          </w:tcPr>
          <w:p w14:paraId="33EAC1F9" w14:textId="77777777" w:rsidR="0026475C" w:rsidRPr="0026475C" w:rsidRDefault="0026475C" w:rsidP="0026475C">
            <w:pPr>
              <w:jc w:val="right"/>
              <w:rPr>
                <w:sz w:val="14"/>
                <w:szCs w:val="14"/>
              </w:rPr>
            </w:pPr>
            <w:r w:rsidRPr="0026475C">
              <w:rPr>
                <w:sz w:val="14"/>
                <w:szCs w:val="14"/>
              </w:rPr>
              <w:t>957,91</w:t>
            </w:r>
          </w:p>
        </w:tc>
        <w:tc>
          <w:tcPr>
            <w:tcW w:w="273" w:type="pct"/>
            <w:tcBorders>
              <w:top w:val="nil"/>
              <w:left w:val="nil"/>
              <w:bottom w:val="single" w:sz="4" w:space="0" w:color="auto"/>
              <w:right w:val="single" w:sz="4" w:space="0" w:color="auto"/>
            </w:tcBorders>
            <w:shd w:val="clear" w:color="auto" w:fill="auto"/>
            <w:noWrap/>
            <w:vAlign w:val="bottom"/>
            <w:hideMark/>
          </w:tcPr>
          <w:p w14:paraId="50204ECA" w14:textId="77777777" w:rsidR="0026475C" w:rsidRPr="0026475C" w:rsidRDefault="0026475C" w:rsidP="0026475C">
            <w:pPr>
              <w:jc w:val="right"/>
              <w:rPr>
                <w:sz w:val="14"/>
                <w:szCs w:val="14"/>
              </w:rPr>
            </w:pPr>
            <w:r w:rsidRPr="0026475C">
              <w:rPr>
                <w:sz w:val="14"/>
                <w:szCs w:val="14"/>
              </w:rPr>
              <w:t>1 181,37</w:t>
            </w:r>
          </w:p>
        </w:tc>
        <w:tc>
          <w:tcPr>
            <w:tcW w:w="273" w:type="pct"/>
            <w:tcBorders>
              <w:top w:val="nil"/>
              <w:left w:val="nil"/>
              <w:bottom w:val="single" w:sz="4" w:space="0" w:color="auto"/>
              <w:right w:val="single" w:sz="4" w:space="0" w:color="auto"/>
            </w:tcBorders>
            <w:shd w:val="clear" w:color="auto" w:fill="auto"/>
            <w:noWrap/>
            <w:vAlign w:val="bottom"/>
            <w:hideMark/>
          </w:tcPr>
          <w:p w14:paraId="027B735A" w14:textId="77777777" w:rsidR="0026475C" w:rsidRPr="0026475C" w:rsidRDefault="0026475C" w:rsidP="0026475C">
            <w:pPr>
              <w:jc w:val="right"/>
              <w:rPr>
                <w:sz w:val="14"/>
                <w:szCs w:val="14"/>
              </w:rPr>
            </w:pPr>
            <w:r w:rsidRPr="0026475C">
              <w:rPr>
                <w:sz w:val="14"/>
                <w:szCs w:val="14"/>
              </w:rPr>
              <w:t>2 276,59</w:t>
            </w:r>
          </w:p>
        </w:tc>
        <w:tc>
          <w:tcPr>
            <w:tcW w:w="236" w:type="pct"/>
            <w:tcBorders>
              <w:top w:val="nil"/>
              <w:left w:val="nil"/>
              <w:bottom w:val="single" w:sz="4" w:space="0" w:color="auto"/>
              <w:right w:val="single" w:sz="4" w:space="0" w:color="auto"/>
            </w:tcBorders>
            <w:shd w:val="clear" w:color="auto" w:fill="auto"/>
            <w:noWrap/>
            <w:vAlign w:val="bottom"/>
            <w:hideMark/>
          </w:tcPr>
          <w:p w14:paraId="5505009C" w14:textId="77777777" w:rsidR="0026475C" w:rsidRPr="0026475C" w:rsidRDefault="0026475C" w:rsidP="0026475C">
            <w:pPr>
              <w:jc w:val="right"/>
              <w:rPr>
                <w:sz w:val="14"/>
                <w:szCs w:val="14"/>
              </w:rPr>
            </w:pPr>
            <w:r w:rsidRPr="0026475C">
              <w:rPr>
                <w:sz w:val="14"/>
                <w:szCs w:val="14"/>
              </w:rPr>
              <w:t>179,81</w:t>
            </w:r>
          </w:p>
        </w:tc>
        <w:tc>
          <w:tcPr>
            <w:tcW w:w="236" w:type="pct"/>
            <w:tcBorders>
              <w:top w:val="nil"/>
              <w:left w:val="nil"/>
              <w:bottom w:val="single" w:sz="4" w:space="0" w:color="auto"/>
              <w:right w:val="single" w:sz="4" w:space="0" w:color="auto"/>
            </w:tcBorders>
            <w:shd w:val="clear" w:color="auto" w:fill="auto"/>
            <w:noWrap/>
            <w:vAlign w:val="bottom"/>
            <w:hideMark/>
          </w:tcPr>
          <w:p w14:paraId="3BF5545D" w14:textId="77777777" w:rsidR="0026475C" w:rsidRPr="0026475C" w:rsidRDefault="0026475C" w:rsidP="0026475C">
            <w:pPr>
              <w:jc w:val="right"/>
              <w:rPr>
                <w:sz w:val="14"/>
                <w:szCs w:val="14"/>
              </w:rPr>
            </w:pPr>
            <w:r w:rsidRPr="0026475C">
              <w:rPr>
                <w:sz w:val="14"/>
                <w:szCs w:val="14"/>
              </w:rPr>
              <w:t>0,00</w:t>
            </w:r>
          </w:p>
        </w:tc>
        <w:tc>
          <w:tcPr>
            <w:tcW w:w="236" w:type="pct"/>
            <w:tcBorders>
              <w:top w:val="nil"/>
              <w:left w:val="nil"/>
              <w:bottom w:val="single" w:sz="4" w:space="0" w:color="auto"/>
              <w:right w:val="single" w:sz="4" w:space="0" w:color="auto"/>
            </w:tcBorders>
            <w:shd w:val="clear" w:color="auto" w:fill="auto"/>
            <w:noWrap/>
            <w:vAlign w:val="bottom"/>
            <w:hideMark/>
          </w:tcPr>
          <w:p w14:paraId="4DB24FA6" w14:textId="77777777" w:rsidR="0026475C" w:rsidRPr="0026475C" w:rsidRDefault="0026475C" w:rsidP="0026475C">
            <w:pPr>
              <w:jc w:val="right"/>
              <w:rPr>
                <w:sz w:val="14"/>
                <w:szCs w:val="14"/>
              </w:rPr>
            </w:pPr>
            <w:r w:rsidRPr="0026475C">
              <w:rPr>
                <w:sz w:val="14"/>
                <w:szCs w:val="14"/>
              </w:rPr>
              <w:t>2 074,37</w:t>
            </w:r>
          </w:p>
        </w:tc>
        <w:tc>
          <w:tcPr>
            <w:tcW w:w="185" w:type="pct"/>
            <w:tcBorders>
              <w:top w:val="nil"/>
              <w:left w:val="nil"/>
              <w:bottom w:val="single" w:sz="4" w:space="0" w:color="auto"/>
              <w:right w:val="single" w:sz="4" w:space="0" w:color="auto"/>
            </w:tcBorders>
            <w:shd w:val="clear" w:color="auto" w:fill="auto"/>
            <w:noWrap/>
            <w:vAlign w:val="bottom"/>
            <w:hideMark/>
          </w:tcPr>
          <w:p w14:paraId="4CA6614E" w14:textId="77777777" w:rsidR="0026475C" w:rsidRPr="0026475C" w:rsidRDefault="0026475C" w:rsidP="0026475C">
            <w:pPr>
              <w:jc w:val="right"/>
              <w:rPr>
                <w:sz w:val="14"/>
                <w:szCs w:val="14"/>
              </w:rPr>
            </w:pPr>
            <w:r w:rsidRPr="0026475C">
              <w:rPr>
                <w:sz w:val="14"/>
                <w:szCs w:val="14"/>
              </w:rPr>
              <w:t>2 362,74</w:t>
            </w:r>
          </w:p>
        </w:tc>
        <w:tc>
          <w:tcPr>
            <w:tcW w:w="273" w:type="pct"/>
            <w:tcBorders>
              <w:top w:val="nil"/>
              <w:left w:val="nil"/>
              <w:bottom w:val="single" w:sz="4" w:space="0" w:color="auto"/>
              <w:right w:val="single" w:sz="4" w:space="0" w:color="auto"/>
            </w:tcBorders>
            <w:shd w:val="clear" w:color="auto" w:fill="auto"/>
            <w:noWrap/>
            <w:vAlign w:val="bottom"/>
            <w:hideMark/>
          </w:tcPr>
          <w:p w14:paraId="25EFCA8C" w14:textId="77777777" w:rsidR="0026475C" w:rsidRPr="0026475C" w:rsidRDefault="0026475C" w:rsidP="0026475C">
            <w:pPr>
              <w:jc w:val="right"/>
              <w:rPr>
                <w:sz w:val="14"/>
                <w:szCs w:val="14"/>
              </w:rPr>
            </w:pPr>
            <w:r w:rsidRPr="0026475C">
              <w:rPr>
                <w:sz w:val="14"/>
                <w:szCs w:val="14"/>
              </w:rPr>
              <w:t>4 616,93</w:t>
            </w:r>
          </w:p>
        </w:tc>
      </w:tr>
      <w:tr w:rsidR="0026475C" w:rsidRPr="0026475C" w14:paraId="1DDDC626"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7C54A" w14:textId="77777777" w:rsidR="0026475C" w:rsidRPr="0026475C" w:rsidRDefault="0026475C" w:rsidP="0026475C">
            <w:pPr>
              <w:jc w:val="right"/>
              <w:rPr>
                <w:sz w:val="14"/>
                <w:szCs w:val="14"/>
              </w:rPr>
            </w:pPr>
            <w:r w:rsidRPr="0026475C">
              <w:rPr>
                <w:sz w:val="14"/>
                <w:szCs w:val="14"/>
              </w:rPr>
              <w:t>без 0,7, тыс.руб.</w:t>
            </w:r>
          </w:p>
        </w:tc>
        <w:tc>
          <w:tcPr>
            <w:tcW w:w="236" w:type="pct"/>
            <w:tcBorders>
              <w:top w:val="nil"/>
              <w:left w:val="nil"/>
              <w:bottom w:val="single" w:sz="4" w:space="0" w:color="auto"/>
              <w:right w:val="single" w:sz="4" w:space="0" w:color="auto"/>
            </w:tcBorders>
            <w:shd w:val="clear" w:color="auto" w:fill="auto"/>
            <w:noWrap/>
            <w:vAlign w:val="bottom"/>
            <w:hideMark/>
          </w:tcPr>
          <w:p w14:paraId="41F860C1" w14:textId="77777777" w:rsidR="0026475C" w:rsidRPr="0026475C" w:rsidRDefault="0026475C" w:rsidP="0026475C">
            <w:pPr>
              <w:jc w:val="right"/>
              <w:rPr>
                <w:sz w:val="14"/>
                <w:szCs w:val="14"/>
              </w:rPr>
            </w:pPr>
            <w:r w:rsidRPr="0026475C">
              <w:rPr>
                <w:sz w:val="14"/>
                <w:szCs w:val="14"/>
              </w:rPr>
              <w:t>0,00</w:t>
            </w:r>
          </w:p>
        </w:tc>
        <w:tc>
          <w:tcPr>
            <w:tcW w:w="273" w:type="pct"/>
            <w:tcBorders>
              <w:top w:val="nil"/>
              <w:left w:val="nil"/>
              <w:bottom w:val="single" w:sz="4" w:space="0" w:color="auto"/>
              <w:right w:val="single" w:sz="4" w:space="0" w:color="auto"/>
            </w:tcBorders>
            <w:shd w:val="clear" w:color="auto" w:fill="auto"/>
            <w:noWrap/>
            <w:vAlign w:val="bottom"/>
            <w:hideMark/>
          </w:tcPr>
          <w:p w14:paraId="70A4A0C8" w14:textId="77777777" w:rsidR="0026475C" w:rsidRPr="0026475C" w:rsidRDefault="0026475C" w:rsidP="0026475C">
            <w:pPr>
              <w:jc w:val="right"/>
              <w:rPr>
                <w:sz w:val="14"/>
                <w:szCs w:val="14"/>
              </w:rPr>
            </w:pPr>
            <w:r w:rsidRPr="0026475C">
              <w:rPr>
                <w:sz w:val="14"/>
                <w:szCs w:val="14"/>
              </w:rPr>
              <w:t>0,00</w:t>
            </w:r>
          </w:p>
        </w:tc>
        <w:tc>
          <w:tcPr>
            <w:tcW w:w="273" w:type="pct"/>
            <w:tcBorders>
              <w:top w:val="nil"/>
              <w:left w:val="nil"/>
              <w:bottom w:val="single" w:sz="4" w:space="0" w:color="auto"/>
              <w:right w:val="single" w:sz="4" w:space="0" w:color="auto"/>
            </w:tcBorders>
            <w:shd w:val="clear" w:color="auto" w:fill="auto"/>
            <w:noWrap/>
            <w:vAlign w:val="bottom"/>
            <w:hideMark/>
          </w:tcPr>
          <w:p w14:paraId="76B9133C" w14:textId="77777777" w:rsidR="0026475C" w:rsidRPr="0026475C" w:rsidRDefault="0026475C" w:rsidP="0026475C">
            <w:pPr>
              <w:jc w:val="right"/>
              <w:rPr>
                <w:sz w:val="14"/>
                <w:szCs w:val="14"/>
              </w:rPr>
            </w:pPr>
            <w:r w:rsidRPr="0026475C">
              <w:rPr>
                <w:sz w:val="14"/>
                <w:szCs w:val="14"/>
              </w:rPr>
              <w:t>40,66</w:t>
            </w:r>
          </w:p>
        </w:tc>
        <w:tc>
          <w:tcPr>
            <w:tcW w:w="273" w:type="pct"/>
            <w:tcBorders>
              <w:top w:val="nil"/>
              <w:left w:val="nil"/>
              <w:bottom w:val="single" w:sz="4" w:space="0" w:color="auto"/>
              <w:right w:val="single" w:sz="4" w:space="0" w:color="auto"/>
            </w:tcBorders>
            <w:shd w:val="clear" w:color="auto" w:fill="auto"/>
            <w:noWrap/>
            <w:vAlign w:val="bottom"/>
            <w:hideMark/>
          </w:tcPr>
          <w:p w14:paraId="3523EB4B" w14:textId="77777777" w:rsidR="0026475C" w:rsidRPr="0026475C" w:rsidRDefault="0026475C" w:rsidP="0026475C">
            <w:pPr>
              <w:jc w:val="right"/>
              <w:rPr>
                <w:sz w:val="14"/>
                <w:szCs w:val="14"/>
              </w:rPr>
            </w:pPr>
            <w:r w:rsidRPr="0026475C">
              <w:rPr>
                <w:sz w:val="14"/>
                <w:szCs w:val="14"/>
              </w:rPr>
              <w:t>802,78</w:t>
            </w:r>
          </w:p>
        </w:tc>
        <w:tc>
          <w:tcPr>
            <w:tcW w:w="273" w:type="pct"/>
            <w:tcBorders>
              <w:top w:val="nil"/>
              <w:left w:val="nil"/>
              <w:bottom w:val="single" w:sz="4" w:space="0" w:color="auto"/>
              <w:right w:val="single" w:sz="4" w:space="0" w:color="auto"/>
            </w:tcBorders>
            <w:shd w:val="clear" w:color="auto" w:fill="auto"/>
            <w:noWrap/>
            <w:vAlign w:val="bottom"/>
            <w:hideMark/>
          </w:tcPr>
          <w:p w14:paraId="3E0677E2" w14:textId="77777777" w:rsidR="0026475C" w:rsidRPr="0026475C" w:rsidRDefault="0026475C" w:rsidP="0026475C">
            <w:pPr>
              <w:jc w:val="right"/>
              <w:rPr>
                <w:sz w:val="14"/>
                <w:szCs w:val="14"/>
              </w:rPr>
            </w:pPr>
            <w:r w:rsidRPr="0026475C">
              <w:rPr>
                <w:sz w:val="14"/>
                <w:szCs w:val="14"/>
              </w:rPr>
              <w:t>843,43</w:t>
            </w:r>
          </w:p>
        </w:tc>
        <w:tc>
          <w:tcPr>
            <w:tcW w:w="236" w:type="pct"/>
            <w:tcBorders>
              <w:top w:val="nil"/>
              <w:left w:val="nil"/>
              <w:bottom w:val="single" w:sz="4" w:space="0" w:color="auto"/>
              <w:right w:val="single" w:sz="4" w:space="0" w:color="auto"/>
            </w:tcBorders>
            <w:shd w:val="clear" w:color="auto" w:fill="auto"/>
            <w:noWrap/>
            <w:vAlign w:val="bottom"/>
            <w:hideMark/>
          </w:tcPr>
          <w:p w14:paraId="1931F890" w14:textId="77777777" w:rsidR="0026475C" w:rsidRPr="0026475C" w:rsidRDefault="0026475C" w:rsidP="0026475C">
            <w:pPr>
              <w:jc w:val="right"/>
              <w:rPr>
                <w:sz w:val="14"/>
                <w:szCs w:val="14"/>
              </w:rPr>
            </w:pPr>
            <w:r w:rsidRPr="0026475C">
              <w:rPr>
                <w:sz w:val="14"/>
                <w:szCs w:val="14"/>
              </w:rPr>
              <w:t>0,00</w:t>
            </w:r>
          </w:p>
        </w:tc>
        <w:tc>
          <w:tcPr>
            <w:tcW w:w="273" w:type="pct"/>
            <w:tcBorders>
              <w:top w:val="nil"/>
              <w:left w:val="nil"/>
              <w:bottom w:val="single" w:sz="4" w:space="0" w:color="auto"/>
              <w:right w:val="single" w:sz="4" w:space="0" w:color="auto"/>
            </w:tcBorders>
            <w:shd w:val="clear" w:color="auto" w:fill="auto"/>
            <w:noWrap/>
            <w:vAlign w:val="bottom"/>
            <w:hideMark/>
          </w:tcPr>
          <w:p w14:paraId="2D196F86" w14:textId="77777777" w:rsidR="0026475C" w:rsidRPr="0026475C" w:rsidRDefault="0026475C" w:rsidP="0026475C">
            <w:pPr>
              <w:jc w:val="right"/>
              <w:rPr>
                <w:sz w:val="14"/>
                <w:szCs w:val="14"/>
              </w:rPr>
            </w:pPr>
            <w:r w:rsidRPr="0026475C">
              <w:rPr>
                <w:sz w:val="14"/>
                <w:szCs w:val="14"/>
              </w:rPr>
              <w:t>0,00</w:t>
            </w:r>
          </w:p>
        </w:tc>
        <w:tc>
          <w:tcPr>
            <w:tcW w:w="273" w:type="pct"/>
            <w:tcBorders>
              <w:top w:val="nil"/>
              <w:left w:val="nil"/>
              <w:bottom w:val="single" w:sz="4" w:space="0" w:color="auto"/>
              <w:right w:val="single" w:sz="4" w:space="0" w:color="auto"/>
            </w:tcBorders>
            <w:shd w:val="clear" w:color="auto" w:fill="auto"/>
            <w:noWrap/>
            <w:vAlign w:val="bottom"/>
            <w:hideMark/>
          </w:tcPr>
          <w:p w14:paraId="43D83EE5" w14:textId="77777777" w:rsidR="0026475C" w:rsidRPr="0026475C" w:rsidRDefault="0026475C" w:rsidP="0026475C">
            <w:pPr>
              <w:jc w:val="right"/>
              <w:rPr>
                <w:sz w:val="14"/>
                <w:szCs w:val="14"/>
              </w:rPr>
            </w:pPr>
            <w:r w:rsidRPr="0026475C">
              <w:rPr>
                <w:sz w:val="14"/>
                <w:szCs w:val="14"/>
              </w:rPr>
              <w:t>38,80</w:t>
            </w:r>
          </w:p>
        </w:tc>
        <w:tc>
          <w:tcPr>
            <w:tcW w:w="273" w:type="pct"/>
            <w:tcBorders>
              <w:top w:val="nil"/>
              <w:left w:val="nil"/>
              <w:bottom w:val="single" w:sz="4" w:space="0" w:color="auto"/>
              <w:right w:val="single" w:sz="4" w:space="0" w:color="auto"/>
            </w:tcBorders>
            <w:shd w:val="clear" w:color="auto" w:fill="auto"/>
            <w:noWrap/>
            <w:vAlign w:val="bottom"/>
            <w:hideMark/>
          </w:tcPr>
          <w:p w14:paraId="59F1C183" w14:textId="77777777" w:rsidR="0026475C" w:rsidRPr="0026475C" w:rsidRDefault="0026475C" w:rsidP="0026475C">
            <w:pPr>
              <w:jc w:val="right"/>
              <w:rPr>
                <w:sz w:val="14"/>
                <w:szCs w:val="14"/>
              </w:rPr>
            </w:pPr>
            <w:r w:rsidRPr="0026475C">
              <w:rPr>
                <w:sz w:val="14"/>
                <w:szCs w:val="14"/>
              </w:rPr>
              <w:t>758,18</w:t>
            </w:r>
          </w:p>
        </w:tc>
        <w:tc>
          <w:tcPr>
            <w:tcW w:w="273" w:type="pct"/>
            <w:tcBorders>
              <w:top w:val="nil"/>
              <w:left w:val="nil"/>
              <w:bottom w:val="single" w:sz="4" w:space="0" w:color="auto"/>
              <w:right w:val="single" w:sz="4" w:space="0" w:color="auto"/>
            </w:tcBorders>
            <w:shd w:val="clear" w:color="auto" w:fill="auto"/>
            <w:noWrap/>
            <w:vAlign w:val="bottom"/>
            <w:hideMark/>
          </w:tcPr>
          <w:p w14:paraId="2A99B521" w14:textId="77777777" w:rsidR="0026475C" w:rsidRPr="0026475C" w:rsidRDefault="0026475C" w:rsidP="0026475C">
            <w:pPr>
              <w:jc w:val="right"/>
              <w:rPr>
                <w:sz w:val="14"/>
                <w:szCs w:val="14"/>
              </w:rPr>
            </w:pPr>
            <w:r w:rsidRPr="0026475C">
              <w:rPr>
                <w:sz w:val="14"/>
                <w:szCs w:val="14"/>
              </w:rPr>
              <w:t>796,98</w:t>
            </w:r>
          </w:p>
        </w:tc>
        <w:tc>
          <w:tcPr>
            <w:tcW w:w="236" w:type="pct"/>
            <w:tcBorders>
              <w:top w:val="nil"/>
              <w:left w:val="nil"/>
              <w:bottom w:val="single" w:sz="4" w:space="0" w:color="auto"/>
              <w:right w:val="single" w:sz="4" w:space="0" w:color="auto"/>
            </w:tcBorders>
            <w:shd w:val="clear" w:color="auto" w:fill="auto"/>
            <w:noWrap/>
            <w:vAlign w:val="bottom"/>
            <w:hideMark/>
          </w:tcPr>
          <w:p w14:paraId="65C67419" w14:textId="77777777" w:rsidR="0026475C" w:rsidRPr="0026475C" w:rsidRDefault="0026475C" w:rsidP="0026475C">
            <w:pPr>
              <w:jc w:val="right"/>
              <w:rPr>
                <w:sz w:val="14"/>
                <w:szCs w:val="14"/>
              </w:rPr>
            </w:pPr>
            <w:r w:rsidRPr="0026475C">
              <w:rPr>
                <w:sz w:val="14"/>
                <w:szCs w:val="14"/>
              </w:rPr>
              <w:t>0,00</w:t>
            </w:r>
          </w:p>
        </w:tc>
        <w:tc>
          <w:tcPr>
            <w:tcW w:w="236" w:type="pct"/>
            <w:tcBorders>
              <w:top w:val="nil"/>
              <w:left w:val="nil"/>
              <w:bottom w:val="single" w:sz="4" w:space="0" w:color="auto"/>
              <w:right w:val="single" w:sz="4" w:space="0" w:color="auto"/>
            </w:tcBorders>
            <w:shd w:val="clear" w:color="auto" w:fill="auto"/>
            <w:noWrap/>
            <w:vAlign w:val="bottom"/>
            <w:hideMark/>
          </w:tcPr>
          <w:p w14:paraId="0960DD5E" w14:textId="77777777" w:rsidR="0026475C" w:rsidRPr="0026475C" w:rsidRDefault="0026475C" w:rsidP="0026475C">
            <w:pPr>
              <w:jc w:val="right"/>
              <w:rPr>
                <w:sz w:val="14"/>
                <w:szCs w:val="14"/>
              </w:rPr>
            </w:pPr>
            <w:r w:rsidRPr="0026475C">
              <w:rPr>
                <w:sz w:val="14"/>
                <w:szCs w:val="14"/>
              </w:rPr>
              <w:t>0,00</w:t>
            </w:r>
          </w:p>
        </w:tc>
        <w:tc>
          <w:tcPr>
            <w:tcW w:w="236" w:type="pct"/>
            <w:tcBorders>
              <w:top w:val="nil"/>
              <w:left w:val="nil"/>
              <w:bottom w:val="single" w:sz="4" w:space="0" w:color="auto"/>
              <w:right w:val="single" w:sz="4" w:space="0" w:color="auto"/>
            </w:tcBorders>
            <w:shd w:val="clear" w:color="auto" w:fill="auto"/>
            <w:noWrap/>
            <w:vAlign w:val="bottom"/>
            <w:hideMark/>
          </w:tcPr>
          <w:p w14:paraId="64192368" w14:textId="77777777" w:rsidR="0026475C" w:rsidRPr="0026475C" w:rsidRDefault="0026475C" w:rsidP="0026475C">
            <w:pPr>
              <w:jc w:val="right"/>
              <w:rPr>
                <w:sz w:val="14"/>
                <w:szCs w:val="14"/>
              </w:rPr>
            </w:pPr>
            <w:r w:rsidRPr="0026475C">
              <w:rPr>
                <w:sz w:val="14"/>
                <w:szCs w:val="14"/>
              </w:rPr>
              <w:t>79,46</w:t>
            </w:r>
          </w:p>
        </w:tc>
        <w:tc>
          <w:tcPr>
            <w:tcW w:w="185" w:type="pct"/>
            <w:tcBorders>
              <w:top w:val="nil"/>
              <w:left w:val="nil"/>
              <w:bottom w:val="single" w:sz="4" w:space="0" w:color="auto"/>
              <w:right w:val="single" w:sz="4" w:space="0" w:color="auto"/>
            </w:tcBorders>
            <w:shd w:val="clear" w:color="auto" w:fill="auto"/>
            <w:noWrap/>
            <w:vAlign w:val="bottom"/>
            <w:hideMark/>
          </w:tcPr>
          <w:p w14:paraId="337038D4" w14:textId="77777777" w:rsidR="0026475C" w:rsidRPr="0026475C" w:rsidRDefault="0026475C" w:rsidP="0026475C">
            <w:pPr>
              <w:jc w:val="right"/>
              <w:rPr>
                <w:sz w:val="14"/>
                <w:szCs w:val="14"/>
              </w:rPr>
            </w:pPr>
            <w:r w:rsidRPr="0026475C">
              <w:rPr>
                <w:sz w:val="14"/>
                <w:szCs w:val="14"/>
              </w:rPr>
              <w:t>1 560,96</w:t>
            </w:r>
          </w:p>
        </w:tc>
        <w:tc>
          <w:tcPr>
            <w:tcW w:w="273" w:type="pct"/>
            <w:tcBorders>
              <w:top w:val="nil"/>
              <w:left w:val="nil"/>
              <w:bottom w:val="single" w:sz="4" w:space="0" w:color="auto"/>
              <w:right w:val="single" w:sz="4" w:space="0" w:color="auto"/>
            </w:tcBorders>
            <w:shd w:val="clear" w:color="auto" w:fill="auto"/>
            <w:noWrap/>
            <w:vAlign w:val="bottom"/>
            <w:hideMark/>
          </w:tcPr>
          <w:p w14:paraId="7340F401" w14:textId="77777777" w:rsidR="0026475C" w:rsidRPr="0026475C" w:rsidRDefault="0026475C" w:rsidP="0026475C">
            <w:pPr>
              <w:jc w:val="right"/>
              <w:rPr>
                <w:sz w:val="14"/>
                <w:szCs w:val="14"/>
              </w:rPr>
            </w:pPr>
            <w:r w:rsidRPr="0026475C">
              <w:rPr>
                <w:sz w:val="14"/>
                <w:szCs w:val="14"/>
              </w:rPr>
              <w:t>1 640,42</w:t>
            </w:r>
          </w:p>
        </w:tc>
      </w:tr>
      <w:tr w:rsidR="0026475C" w:rsidRPr="0026475C" w14:paraId="6C64A98B"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755FA" w14:textId="77777777" w:rsidR="0026475C" w:rsidRPr="0026475C" w:rsidRDefault="0026475C" w:rsidP="0026475C">
            <w:pPr>
              <w:rPr>
                <w:b/>
                <w:bCs/>
                <w:sz w:val="14"/>
                <w:szCs w:val="14"/>
              </w:rPr>
            </w:pPr>
            <w:r w:rsidRPr="0026475C">
              <w:rPr>
                <w:b/>
                <w:bCs/>
                <w:sz w:val="14"/>
                <w:szCs w:val="14"/>
              </w:rPr>
              <w:t>Прочие</w:t>
            </w:r>
          </w:p>
        </w:tc>
        <w:tc>
          <w:tcPr>
            <w:tcW w:w="236" w:type="pct"/>
            <w:tcBorders>
              <w:top w:val="nil"/>
              <w:left w:val="nil"/>
              <w:bottom w:val="single" w:sz="4" w:space="0" w:color="auto"/>
              <w:right w:val="single" w:sz="4" w:space="0" w:color="auto"/>
            </w:tcBorders>
            <w:shd w:val="clear" w:color="auto" w:fill="auto"/>
            <w:noWrap/>
            <w:vAlign w:val="bottom"/>
            <w:hideMark/>
          </w:tcPr>
          <w:p w14:paraId="147A3E2D" w14:textId="77777777" w:rsidR="0026475C" w:rsidRPr="0026475C" w:rsidRDefault="0026475C" w:rsidP="0026475C">
            <w:pPr>
              <w:jc w:val="right"/>
              <w:rPr>
                <w:sz w:val="14"/>
                <w:szCs w:val="14"/>
              </w:rPr>
            </w:pPr>
            <w:r w:rsidRPr="0026475C">
              <w:rPr>
                <w:sz w:val="14"/>
                <w:szCs w:val="14"/>
              </w:rPr>
              <w:t>449 991,94</w:t>
            </w:r>
          </w:p>
        </w:tc>
        <w:tc>
          <w:tcPr>
            <w:tcW w:w="273" w:type="pct"/>
            <w:tcBorders>
              <w:top w:val="nil"/>
              <w:left w:val="nil"/>
              <w:bottom w:val="single" w:sz="4" w:space="0" w:color="auto"/>
              <w:right w:val="single" w:sz="4" w:space="0" w:color="auto"/>
            </w:tcBorders>
            <w:shd w:val="clear" w:color="auto" w:fill="auto"/>
            <w:noWrap/>
            <w:vAlign w:val="bottom"/>
            <w:hideMark/>
          </w:tcPr>
          <w:p w14:paraId="30AFFC78" w14:textId="77777777" w:rsidR="0026475C" w:rsidRPr="0026475C" w:rsidRDefault="0026475C" w:rsidP="0026475C">
            <w:pPr>
              <w:jc w:val="right"/>
              <w:rPr>
                <w:sz w:val="14"/>
                <w:szCs w:val="14"/>
              </w:rPr>
            </w:pPr>
            <w:r w:rsidRPr="0026475C">
              <w:rPr>
                <w:sz w:val="14"/>
                <w:szCs w:val="14"/>
              </w:rPr>
              <w:t>395 246,57</w:t>
            </w:r>
          </w:p>
        </w:tc>
        <w:tc>
          <w:tcPr>
            <w:tcW w:w="273" w:type="pct"/>
            <w:tcBorders>
              <w:top w:val="nil"/>
              <w:left w:val="nil"/>
              <w:bottom w:val="single" w:sz="4" w:space="0" w:color="auto"/>
              <w:right w:val="single" w:sz="4" w:space="0" w:color="auto"/>
            </w:tcBorders>
            <w:shd w:val="clear" w:color="auto" w:fill="auto"/>
            <w:noWrap/>
            <w:vAlign w:val="bottom"/>
            <w:hideMark/>
          </w:tcPr>
          <w:p w14:paraId="6A75634E" w14:textId="77777777" w:rsidR="0026475C" w:rsidRPr="0026475C" w:rsidRDefault="0026475C" w:rsidP="0026475C">
            <w:pPr>
              <w:jc w:val="right"/>
              <w:rPr>
                <w:sz w:val="14"/>
                <w:szCs w:val="14"/>
              </w:rPr>
            </w:pPr>
            <w:r w:rsidRPr="0026475C">
              <w:rPr>
                <w:sz w:val="14"/>
                <w:szCs w:val="14"/>
              </w:rPr>
              <w:t>173 495,82</w:t>
            </w:r>
          </w:p>
        </w:tc>
        <w:tc>
          <w:tcPr>
            <w:tcW w:w="273" w:type="pct"/>
            <w:tcBorders>
              <w:top w:val="nil"/>
              <w:left w:val="nil"/>
              <w:bottom w:val="single" w:sz="4" w:space="0" w:color="auto"/>
              <w:right w:val="single" w:sz="4" w:space="0" w:color="auto"/>
            </w:tcBorders>
            <w:shd w:val="clear" w:color="auto" w:fill="auto"/>
            <w:noWrap/>
            <w:vAlign w:val="bottom"/>
            <w:hideMark/>
          </w:tcPr>
          <w:p w14:paraId="346F8DC4" w14:textId="77777777" w:rsidR="0026475C" w:rsidRPr="0026475C" w:rsidRDefault="0026475C" w:rsidP="0026475C">
            <w:pPr>
              <w:jc w:val="right"/>
              <w:rPr>
                <w:sz w:val="14"/>
                <w:szCs w:val="14"/>
              </w:rPr>
            </w:pPr>
            <w:r w:rsidRPr="0026475C">
              <w:rPr>
                <w:sz w:val="14"/>
                <w:szCs w:val="14"/>
              </w:rPr>
              <w:t>150,77</w:t>
            </w:r>
          </w:p>
        </w:tc>
        <w:tc>
          <w:tcPr>
            <w:tcW w:w="273" w:type="pct"/>
            <w:tcBorders>
              <w:top w:val="nil"/>
              <w:left w:val="nil"/>
              <w:bottom w:val="single" w:sz="4" w:space="0" w:color="auto"/>
              <w:right w:val="single" w:sz="4" w:space="0" w:color="auto"/>
            </w:tcBorders>
            <w:shd w:val="clear" w:color="auto" w:fill="auto"/>
            <w:noWrap/>
            <w:vAlign w:val="bottom"/>
            <w:hideMark/>
          </w:tcPr>
          <w:p w14:paraId="369E574B" w14:textId="77777777" w:rsidR="0026475C" w:rsidRPr="0026475C" w:rsidRDefault="0026475C" w:rsidP="0026475C">
            <w:pPr>
              <w:jc w:val="right"/>
              <w:rPr>
                <w:sz w:val="14"/>
                <w:szCs w:val="14"/>
              </w:rPr>
            </w:pPr>
            <w:r w:rsidRPr="0026475C">
              <w:rPr>
                <w:sz w:val="14"/>
                <w:szCs w:val="14"/>
              </w:rPr>
              <w:t>1 018 885,09</w:t>
            </w:r>
          </w:p>
        </w:tc>
        <w:tc>
          <w:tcPr>
            <w:tcW w:w="236" w:type="pct"/>
            <w:tcBorders>
              <w:top w:val="nil"/>
              <w:left w:val="nil"/>
              <w:bottom w:val="single" w:sz="4" w:space="0" w:color="auto"/>
              <w:right w:val="single" w:sz="4" w:space="0" w:color="auto"/>
            </w:tcBorders>
            <w:shd w:val="clear" w:color="auto" w:fill="auto"/>
            <w:noWrap/>
            <w:vAlign w:val="bottom"/>
            <w:hideMark/>
          </w:tcPr>
          <w:p w14:paraId="7387AFD6" w14:textId="77777777" w:rsidR="0026475C" w:rsidRPr="0026475C" w:rsidRDefault="0026475C" w:rsidP="0026475C">
            <w:pPr>
              <w:jc w:val="right"/>
              <w:rPr>
                <w:sz w:val="14"/>
                <w:szCs w:val="14"/>
              </w:rPr>
            </w:pPr>
            <w:r w:rsidRPr="0026475C">
              <w:rPr>
                <w:sz w:val="14"/>
                <w:szCs w:val="14"/>
              </w:rPr>
              <w:t>442 353,99</w:t>
            </w:r>
          </w:p>
        </w:tc>
        <w:tc>
          <w:tcPr>
            <w:tcW w:w="273" w:type="pct"/>
            <w:tcBorders>
              <w:top w:val="nil"/>
              <w:left w:val="nil"/>
              <w:bottom w:val="single" w:sz="4" w:space="0" w:color="auto"/>
              <w:right w:val="single" w:sz="4" w:space="0" w:color="auto"/>
            </w:tcBorders>
            <w:shd w:val="clear" w:color="auto" w:fill="auto"/>
            <w:noWrap/>
            <w:vAlign w:val="bottom"/>
            <w:hideMark/>
          </w:tcPr>
          <w:p w14:paraId="37718B8B" w14:textId="77777777" w:rsidR="0026475C" w:rsidRPr="0026475C" w:rsidRDefault="0026475C" w:rsidP="0026475C">
            <w:pPr>
              <w:jc w:val="right"/>
              <w:rPr>
                <w:sz w:val="14"/>
                <w:szCs w:val="14"/>
              </w:rPr>
            </w:pPr>
            <w:r w:rsidRPr="0026475C">
              <w:rPr>
                <w:sz w:val="14"/>
                <w:szCs w:val="14"/>
              </w:rPr>
              <w:t>422 712,90</w:t>
            </w:r>
          </w:p>
        </w:tc>
        <w:tc>
          <w:tcPr>
            <w:tcW w:w="273" w:type="pct"/>
            <w:tcBorders>
              <w:top w:val="nil"/>
              <w:left w:val="nil"/>
              <w:bottom w:val="single" w:sz="4" w:space="0" w:color="auto"/>
              <w:right w:val="single" w:sz="4" w:space="0" w:color="auto"/>
            </w:tcBorders>
            <w:shd w:val="clear" w:color="auto" w:fill="auto"/>
            <w:noWrap/>
            <w:vAlign w:val="bottom"/>
            <w:hideMark/>
          </w:tcPr>
          <w:p w14:paraId="1A03356E" w14:textId="77777777" w:rsidR="0026475C" w:rsidRPr="0026475C" w:rsidRDefault="0026475C" w:rsidP="0026475C">
            <w:pPr>
              <w:jc w:val="right"/>
              <w:rPr>
                <w:sz w:val="14"/>
                <w:szCs w:val="14"/>
              </w:rPr>
            </w:pPr>
            <w:r w:rsidRPr="0026475C">
              <w:rPr>
                <w:sz w:val="14"/>
                <w:szCs w:val="14"/>
              </w:rPr>
              <w:t>164 865,53</w:t>
            </w:r>
          </w:p>
        </w:tc>
        <w:tc>
          <w:tcPr>
            <w:tcW w:w="273" w:type="pct"/>
            <w:tcBorders>
              <w:top w:val="nil"/>
              <w:left w:val="nil"/>
              <w:bottom w:val="single" w:sz="4" w:space="0" w:color="auto"/>
              <w:right w:val="single" w:sz="4" w:space="0" w:color="auto"/>
            </w:tcBorders>
            <w:shd w:val="clear" w:color="auto" w:fill="auto"/>
            <w:noWrap/>
            <w:vAlign w:val="bottom"/>
            <w:hideMark/>
          </w:tcPr>
          <w:p w14:paraId="08257FF3" w14:textId="77777777" w:rsidR="0026475C" w:rsidRPr="0026475C" w:rsidRDefault="0026475C" w:rsidP="0026475C">
            <w:pPr>
              <w:jc w:val="right"/>
              <w:rPr>
                <w:sz w:val="14"/>
                <w:szCs w:val="14"/>
              </w:rPr>
            </w:pPr>
            <w:r w:rsidRPr="0026475C">
              <w:rPr>
                <w:sz w:val="14"/>
                <w:szCs w:val="14"/>
              </w:rPr>
              <w:t>150,05</w:t>
            </w:r>
          </w:p>
        </w:tc>
        <w:tc>
          <w:tcPr>
            <w:tcW w:w="273" w:type="pct"/>
            <w:tcBorders>
              <w:top w:val="nil"/>
              <w:left w:val="nil"/>
              <w:bottom w:val="single" w:sz="4" w:space="0" w:color="auto"/>
              <w:right w:val="single" w:sz="4" w:space="0" w:color="auto"/>
            </w:tcBorders>
            <w:shd w:val="clear" w:color="auto" w:fill="auto"/>
            <w:noWrap/>
            <w:vAlign w:val="bottom"/>
            <w:hideMark/>
          </w:tcPr>
          <w:p w14:paraId="21AA4F97" w14:textId="77777777" w:rsidR="0026475C" w:rsidRPr="0026475C" w:rsidRDefault="0026475C" w:rsidP="0026475C">
            <w:pPr>
              <w:jc w:val="right"/>
              <w:rPr>
                <w:sz w:val="14"/>
                <w:szCs w:val="14"/>
              </w:rPr>
            </w:pPr>
            <w:r w:rsidRPr="0026475C">
              <w:rPr>
                <w:sz w:val="14"/>
                <w:szCs w:val="14"/>
              </w:rPr>
              <w:t>1 030 082,47</w:t>
            </w:r>
          </w:p>
        </w:tc>
        <w:tc>
          <w:tcPr>
            <w:tcW w:w="236" w:type="pct"/>
            <w:tcBorders>
              <w:top w:val="nil"/>
              <w:left w:val="nil"/>
              <w:bottom w:val="single" w:sz="4" w:space="0" w:color="auto"/>
              <w:right w:val="single" w:sz="4" w:space="0" w:color="auto"/>
            </w:tcBorders>
            <w:shd w:val="clear" w:color="auto" w:fill="auto"/>
            <w:noWrap/>
            <w:vAlign w:val="bottom"/>
            <w:hideMark/>
          </w:tcPr>
          <w:p w14:paraId="1DBC242E" w14:textId="77777777" w:rsidR="0026475C" w:rsidRPr="0026475C" w:rsidRDefault="0026475C" w:rsidP="0026475C">
            <w:pPr>
              <w:jc w:val="right"/>
              <w:rPr>
                <w:sz w:val="14"/>
                <w:szCs w:val="14"/>
              </w:rPr>
            </w:pPr>
            <w:r w:rsidRPr="0026475C">
              <w:rPr>
                <w:sz w:val="14"/>
                <w:szCs w:val="14"/>
              </w:rPr>
              <w:t>892 345,93</w:t>
            </w:r>
          </w:p>
        </w:tc>
        <w:tc>
          <w:tcPr>
            <w:tcW w:w="236" w:type="pct"/>
            <w:tcBorders>
              <w:top w:val="nil"/>
              <w:left w:val="nil"/>
              <w:bottom w:val="single" w:sz="4" w:space="0" w:color="auto"/>
              <w:right w:val="single" w:sz="4" w:space="0" w:color="auto"/>
            </w:tcBorders>
            <w:shd w:val="clear" w:color="auto" w:fill="auto"/>
            <w:noWrap/>
            <w:vAlign w:val="bottom"/>
            <w:hideMark/>
          </w:tcPr>
          <w:p w14:paraId="55C4C7C2" w14:textId="77777777" w:rsidR="0026475C" w:rsidRPr="0026475C" w:rsidRDefault="0026475C" w:rsidP="0026475C">
            <w:pPr>
              <w:jc w:val="right"/>
              <w:rPr>
                <w:sz w:val="14"/>
                <w:szCs w:val="14"/>
              </w:rPr>
            </w:pPr>
            <w:r w:rsidRPr="0026475C">
              <w:rPr>
                <w:sz w:val="14"/>
                <w:szCs w:val="14"/>
              </w:rPr>
              <w:t>817 959,47</w:t>
            </w:r>
          </w:p>
        </w:tc>
        <w:tc>
          <w:tcPr>
            <w:tcW w:w="236" w:type="pct"/>
            <w:tcBorders>
              <w:top w:val="nil"/>
              <w:left w:val="nil"/>
              <w:bottom w:val="single" w:sz="4" w:space="0" w:color="auto"/>
              <w:right w:val="single" w:sz="4" w:space="0" w:color="auto"/>
            </w:tcBorders>
            <w:shd w:val="clear" w:color="auto" w:fill="auto"/>
            <w:noWrap/>
            <w:vAlign w:val="bottom"/>
            <w:hideMark/>
          </w:tcPr>
          <w:p w14:paraId="79304F84" w14:textId="77777777" w:rsidR="0026475C" w:rsidRPr="0026475C" w:rsidRDefault="0026475C" w:rsidP="0026475C">
            <w:pPr>
              <w:jc w:val="right"/>
              <w:rPr>
                <w:sz w:val="14"/>
                <w:szCs w:val="14"/>
              </w:rPr>
            </w:pPr>
            <w:r w:rsidRPr="0026475C">
              <w:rPr>
                <w:sz w:val="14"/>
                <w:szCs w:val="14"/>
              </w:rPr>
              <w:t>338 361,35</w:t>
            </w:r>
          </w:p>
        </w:tc>
        <w:tc>
          <w:tcPr>
            <w:tcW w:w="185" w:type="pct"/>
            <w:tcBorders>
              <w:top w:val="nil"/>
              <w:left w:val="nil"/>
              <w:bottom w:val="single" w:sz="4" w:space="0" w:color="auto"/>
              <w:right w:val="single" w:sz="4" w:space="0" w:color="auto"/>
            </w:tcBorders>
            <w:shd w:val="clear" w:color="auto" w:fill="auto"/>
            <w:noWrap/>
            <w:vAlign w:val="bottom"/>
            <w:hideMark/>
          </w:tcPr>
          <w:p w14:paraId="4D676653" w14:textId="77777777" w:rsidR="0026475C" w:rsidRPr="0026475C" w:rsidRDefault="0026475C" w:rsidP="0026475C">
            <w:pPr>
              <w:jc w:val="right"/>
              <w:rPr>
                <w:sz w:val="14"/>
                <w:szCs w:val="14"/>
              </w:rPr>
            </w:pPr>
            <w:r w:rsidRPr="0026475C">
              <w:rPr>
                <w:sz w:val="14"/>
                <w:szCs w:val="14"/>
              </w:rPr>
              <w:t>300,82</w:t>
            </w:r>
          </w:p>
        </w:tc>
        <w:tc>
          <w:tcPr>
            <w:tcW w:w="273" w:type="pct"/>
            <w:tcBorders>
              <w:top w:val="nil"/>
              <w:left w:val="nil"/>
              <w:bottom w:val="single" w:sz="4" w:space="0" w:color="auto"/>
              <w:right w:val="single" w:sz="4" w:space="0" w:color="auto"/>
            </w:tcBorders>
            <w:shd w:val="clear" w:color="auto" w:fill="auto"/>
            <w:noWrap/>
            <w:vAlign w:val="bottom"/>
            <w:hideMark/>
          </w:tcPr>
          <w:p w14:paraId="12CD633C" w14:textId="77777777" w:rsidR="0026475C" w:rsidRPr="0026475C" w:rsidRDefault="0026475C" w:rsidP="0026475C">
            <w:pPr>
              <w:jc w:val="right"/>
              <w:rPr>
                <w:sz w:val="14"/>
                <w:szCs w:val="14"/>
              </w:rPr>
            </w:pPr>
            <w:r w:rsidRPr="0026475C">
              <w:rPr>
                <w:sz w:val="14"/>
                <w:szCs w:val="14"/>
              </w:rPr>
              <w:t>2 048 967,56</w:t>
            </w:r>
          </w:p>
        </w:tc>
      </w:tr>
      <w:tr w:rsidR="0026475C" w:rsidRPr="0026475C" w14:paraId="35B0176A"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934E7" w14:textId="77777777" w:rsidR="0026475C" w:rsidRPr="0026475C" w:rsidRDefault="0026475C" w:rsidP="0026475C">
            <w:pPr>
              <w:rPr>
                <w:b/>
                <w:bCs/>
                <w:sz w:val="14"/>
                <w:szCs w:val="14"/>
              </w:rPr>
            </w:pPr>
            <w:r w:rsidRPr="0026475C">
              <w:rPr>
                <w:b/>
                <w:bCs/>
                <w:sz w:val="14"/>
                <w:szCs w:val="14"/>
              </w:rPr>
              <w:t>Из расчета по двуставочному тарифу</w:t>
            </w:r>
          </w:p>
        </w:tc>
        <w:tc>
          <w:tcPr>
            <w:tcW w:w="236" w:type="pct"/>
            <w:tcBorders>
              <w:top w:val="nil"/>
              <w:left w:val="nil"/>
              <w:bottom w:val="single" w:sz="4" w:space="0" w:color="auto"/>
              <w:right w:val="single" w:sz="4" w:space="0" w:color="auto"/>
            </w:tcBorders>
            <w:shd w:val="clear" w:color="auto" w:fill="auto"/>
            <w:noWrap/>
            <w:vAlign w:val="bottom"/>
            <w:hideMark/>
          </w:tcPr>
          <w:p w14:paraId="7DFF620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961685C"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38ED70F5"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8133130"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352AB2B"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757D7B51"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69F0C570"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4D352FF"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4A23DD66"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5CF166F2"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34074A66"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6BE07E5" w14:textId="77777777" w:rsidR="0026475C" w:rsidRPr="0026475C" w:rsidRDefault="0026475C" w:rsidP="0026475C">
            <w:pPr>
              <w:rPr>
                <w:sz w:val="14"/>
                <w:szCs w:val="14"/>
              </w:rPr>
            </w:pPr>
            <w:r w:rsidRPr="0026475C">
              <w:rPr>
                <w:sz w:val="14"/>
                <w:szCs w:val="14"/>
              </w:rPr>
              <w:t> </w:t>
            </w:r>
          </w:p>
        </w:tc>
        <w:tc>
          <w:tcPr>
            <w:tcW w:w="236" w:type="pct"/>
            <w:tcBorders>
              <w:top w:val="nil"/>
              <w:left w:val="nil"/>
              <w:bottom w:val="single" w:sz="4" w:space="0" w:color="auto"/>
              <w:right w:val="single" w:sz="4" w:space="0" w:color="auto"/>
            </w:tcBorders>
            <w:shd w:val="clear" w:color="auto" w:fill="auto"/>
            <w:noWrap/>
            <w:vAlign w:val="bottom"/>
            <w:hideMark/>
          </w:tcPr>
          <w:p w14:paraId="134191B1" w14:textId="77777777" w:rsidR="0026475C" w:rsidRPr="0026475C" w:rsidRDefault="0026475C" w:rsidP="0026475C">
            <w:pPr>
              <w:rPr>
                <w:sz w:val="14"/>
                <w:szCs w:val="14"/>
              </w:rPr>
            </w:pPr>
            <w:r w:rsidRPr="0026475C">
              <w:rPr>
                <w:sz w:val="14"/>
                <w:szCs w:val="14"/>
              </w:rPr>
              <w:t> </w:t>
            </w:r>
          </w:p>
        </w:tc>
        <w:tc>
          <w:tcPr>
            <w:tcW w:w="185" w:type="pct"/>
            <w:tcBorders>
              <w:top w:val="nil"/>
              <w:left w:val="nil"/>
              <w:bottom w:val="single" w:sz="4" w:space="0" w:color="auto"/>
              <w:right w:val="single" w:sz="4" w:space="0" w:color="auto"/>
            </w:tcBorders>
            <w:shd w:val="clear" w:color="auto" w:fill="auto"/>
            <w:noWrap/>
            <w:vAlign w:val="bottom"/>
            <w:hideMark/>
          </w:tcPr>
          <w:p w14:paraId="557F014D" w14:textId="77777777" w:rsidR="0026475C" w:rsidRPr="0026475C" w:rsidRDefault="0026475C" w:rsidP="0026475C">
            <w:pPr>
              <w:rPr>
                <w:sz w:val="14"/>
                <w:szCs w:val="14"/>
              </w:rPr>
            </w:pPr>
            <w:r w:rsidRPr="0026475C">
              <w:rPr>
                <w:sz w:val="14"/>
                <w:szCs w:val="14"/>
              </w:rPr>
              <w:t> </w:t>
            </w:r>
          </w:p>
        </w:tc>
        <w:tc>
          <w:tcPr>
            <w:tcW w:w="273" w:type="pct"/>
            <w:tcBorders>
              <w:top w:val="nil"/>
              <w:left w:val="nil"/>
              <w:bottom w:val="single" w:sz="4" w:space="0" w:color="auto"/>
              <w:right w:val="single" w:sz="4" w:space="0" w:color="auto"/>
            </w:tcBorders>
            <w:shd w:val="clear" w:color="auto" w:fill="auto"/>
            <w:noWrap/>
            <w:vAlign w:val="bottom"/>
            <w:hideMark/>
          </w:tcPr>
          <w:p w14:paraId="0461C430" w14:textId="77777777" w:rsidR="0026475C" w:rsidRPr="0026475C" w:rsidRDefault="0026475C" w:rsidP="0026475C">
            <w:pPr>
              <w:rPr>
                <w:sz w:val="14"/>
                <w:szCs w:val="14"/>
              </w:rPr>
            </w:pPr>
            <w:r w:rsidRPr="0026475C">
              <w:rPr>
                <w:sz w:val="14"/>
                <w:szCs w:val="14"/>
              </w:rPr>
              <w:t> </w:t>
            </w:r>
          </w:p>
        </w:tc>
      </w:tr>
      <w:tr w:rsidR="0026475C" w:rsidRPr="0026475C" w14:paraId="04FAFF47"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F1D44" w14:textId="77777777" w:rsidR="0026475C" w:rsidRPr="0026475C" w:rsidRDefault="0026475C" w:rsidP="0026475C">
            <w:pPr>
              <w:jc w:val="right"/>
              <w:rPr>
                <w:sz w:val="14"/>
                <w:szCs w:val="14"/>
              </w:rPr>
            </w:pPr>
            <w:r w:rsidRPr="0026475C">
              <w:rPr>
                <w:sz w:val="14"/>
                <w:szCs w:val="14"/>
              </w:rPr>
              <w:t>электроэнергия, тыс.руб.</w:t>
            </w:r>
          </w:p>
        </w:tc>
        <w:tc>
          <w:tcPr>
            <w:tcW w:w="236" w:type="pct"/>
            <w:tcBorders>
              <w:top w:val="nil"/>
              <w:left w:val="nil"/>
              <w:bottom w:val="single" w:sz="4" w:space="0" w:color="auto"/>
              <w:right w:val="single" w:sz="4" w:space="0" w:color="auto"/>
            </w:tcBorders>
            <w:shd w:val="clear" w:color="auto" w:fill="auto"/>
            <w:noWrap/>
            <w:vAlign w:val="bottom"/>
            <w:hideMark/>
          </w:tcPr>
          <w:p w14:paraId="0A9298CA" w14:textId="77777777" w:rsidR="0026475C" w:rsidRPr="0026475C" w:rsidRDefault="0026475C" w:rsidP="0026475C">
            <w:pPr>
              <w:jc w:val="right"/>
              <w:rPr>
                <w:sz w:val="14"/>
                <w:szCs w:val="14"/>
              </w:rPr>
            </w:pPr>
            <w:r w:rsidRPr="0026475C">
              <w:rPr>
                <w:sz w:val="14"/>
                <w:szCs w:val="14"/>
              </w:rPr>
              <w:t>26 826,37</w:t>
            </w:r>
          </w:p>
        </w:tc>
        <w:tc>
          <w:tcPr>
            <w:tcW w:w="273" w:type="pct"/>
            <w:tcBorders>
              <w:top w:val="nil"/>
              <w:left w:val="nil"/>
              <w:bottom w:val="single" w:sz="4" w:space="0" w:color="auto"/>
              <w:right w:val="single" w:sz="4" w:space="0" w:color="auto"/>
            </w:tcBorders>
            <w:shd w:val="clear" w:color="auto" w:fill="auto"/>
            <w:noWrap/>
            <w:vAlign w:val="bottom"/>
            <w:hideMark/>
          </w:tcPr>
          <w:p w14:paraId="34FC441E" w14:textId="77777777" w:rsidR="0026475C" w:rsidRPr="0026475C" w:rsidRDefault="0026475C" w:rsidP="0026475C">
            <w:pPr>
              <w:jc w:val="right"/>
              <w:rPr>
                <w:sz w:val="14"/>
                <w:szCs w:val="14"/>
              </w:rPr>
            </w:pPr>
            <w:r w:rsidRPr="0026475C">
              <w:rPr>
                <w:sz w:val="14"/>
                <w:szCs w:val="14"/>
              </w:rPr>
              <w:t>31 593,67</w:t>
            </w:r>
          </w:p>
        </w:tc>
        <w:tc>
          <w:tcPr>
            <w:tcW w:w="273" w:type="pct"/>
            <w:tcBorders>
              <w:top w:val="nil"/>
              <w:left w:val="nil"/>
              <w:bottom w:val="single" w:sz="4" w:space="0" w:color="auto"/>
              <w:right w:val="single" w:sz="4" w:space="0" w:color="auto"/>
            </w:tcBorders>
            <w:shd w:val="clear" w:color="auto" w:fill="auto"/>
            <w:noWrap/>
            <w:vAlign w:val="bottom"/>
            <w:hideMark/>
          </w:tcPr>
          <w:p w14:paraId="4CCDF85B" w14:textId="77777777" w:rsidR="0026475C" w:rsidRPr="0026475C" w:rsidRDefault="0026475C" w:rsidP="0026475C">
            <w:pPr>
              <w:jc w:val="right"/>
              <w:rPr>
                <w:sz w:val="14"/>
                <w:szCs w:val="14"/>
              </w:rPr>
            </w:pPr>
            <w:r w:rsidRPr="0026475C">
              <w:rPr>
                <w:sz w:val="14"/>
                <w:szCs w:val="14"/>
              </w:rPr>
              <w:t>22 640,53</w:t>
            </w:r>
          </w:p>
        </w:tc>
        <w:tc>
          <w:tcPr>
            <w:tcW w:w="273" w:type="pct"/>
            <w:tcBorders>
              <w:top w:val="nil"/>
              <w:left w:val="nil"/>
              <w:bottom w:val="single" w:sz="4" w:space="0" w:color="auto"/>
              <w:right w:val="single" w:sz="4" w:space="0" w:color="auto"/>
            </w:tcBorders>
            <w:shd w:val="clear" w:color="auto" w:fill="auto"/>
            <w:noWrap/>
            <w:vAlign w:val="bottom"/>
            <w:hideMark/>
          </w:tcPr>
          <w:p w14:paraId="14BDA383" w14:textId="77777777" w:rsidR="0026475C" w:rsidRPr="0026475C" w:rsidRDefault="0026475C" w:rsidP="0026475C">
            <w:pPr>
              <w:jc w:val="right"/>
              <w:rPr>
                <w:sz w:val="14"/>
                <w:szCs w:val="14"/>
              </w:rPr>
            </w:pPr>
            <w:r w:rsidRPr="0026475C">
              <w:rPr>
                <w:sz w:val="14"/>
                <w:szCs w:val="14"/>
              </w:rPr>
              <w:t>38,87</w:t>
            </w:r>
          </w:p>
        </w:tc>
        <w:tc>
          <w:tcPr>
            <w:tcW w:w="273" w:type="pct"/>
            <w:tcBorders>
              <w:top w:val="nil"/>
              <w:left w:val="nil"/>
              <w:bottom w:val="single" w:sz="4" w:space="0" w:color="auto"/>
              <w:right w:val="single" w:sz="4" w:space="0" w:color="auto"/>
            </w:tcBorders>
            <w:shd w:val="clear" w:color="auto" w:fill="auto"/>
            <w:noWrap/>
            <w:vAlign w:val="bottom"/>
            <w:hideMark/>
          </w:tcPr>
          <w:p w14:paraId="4A369402" w14:textId="77777777" w:rsidR="0026475C" w:rsidRPr="0026475C" w:rsidRDefault="0026475C" w:rsidP="0026475C">
            <w:pPr>
              <w:jc w:val="right"/>
              <w:rPr>
                <w:sz w:val="14"/>
                <w:szCs w:val="14"/>
              </w:rPr>
            </w:pPr>
            <w:r w:rsidRPr="0026475C">
              <w:rPr>
                <w:sz w:val="14"/>
                <w:szCs w:val="14"/>
              </w:rPr>
              <w:t>81 099,45</w:t>
            </w:r>
          </w:p>
        </w:tc>
        <w:tc>
          <w:tcPr>
            <w:tcW w:w="236" w:type="pct"/>
            <w:tcBorders>
              <w:top w:val="nil"/>
              <w:left w:val="nil"/>
              <w:bottom w:val="single" w:sz="4" w:space="0" w:color="auto"/>
              <w:right w:val="single" w:sz="4" w:space="0" w:color="auto"/>
            </w:tcBorders>
            <w:shd w:val="clear" w:color="auto" w:fill="auto"/>
            <w:noWrap/>
            <w:vAlign w:val="bottom"/>
            <w:hideMark/>
          </w:tcPr>
          <w:p w14:paraId="2AD8EC24" w14:textId="77777777" w:rsidR="0026475C" w:rsidRPr="0026475C" w:rsidRDefault="0026475C" w:rsidP="0026475C">
            <w:pPr>
              <w:jc w:val="right"/>
              <w:rPr>
                <w:sz w:val="14"/>
                <w:szCs w:val="14"/>
              </w:rPr>
            </w:pPr>
            <w:r w:rsidRPr="0026475C">
              <w:rPr>
                <w:sz w:val="14"/>
                <w:szCs w:val="14"/>
              </w:rPr>
              <w:t>25 042,33</w:t>
            </w:r>
          </w:p>
        </w:tc>
        <w:tc>
          <w:tcPr>
            <w:tcW w:w="273" w:type="pct"/>
            <w:tcBorders>
              <w:top w:val="nil"/>
              <w:left w:val="nil"/>
              <w:bottom w:val="single" w:sz="4" w:space="0" w:color="auto"/>
              <w:right w:val="single" w:sz="4" w:space="0" w:color="auto"/>
            </w:tcBorders>
            <w:shd w:val="clear" w:color="auto" w:fill="auto"/>
            <w:noWrap/>
            <w:vAlign w:val="bottom"/>
            <w:hideMark/>
          </w:tcPr>
          <w:p w14:paraId="5EE7EBA1" w14:textId="77777777" w:rsidR="0026475C" w:rsidRPr="0026475C" w:rsidRDefault="0026475C" w:rsidP="0026475C">
            <w:pPr>
              <w:jc w:val="right"/>
              <w:rPr>
                <w:sz w:val="14"/>
                <w:szCs w:val="14"/>
              </w:rPr>
            </w:pPr>
            <w:r w:rsidRPr="0026475C">
              <w:rPr>
                <w:sz w:val="14"/>
                <w:szCs w:val="14"/>
              </w:rPr>
              <w:t>33 932,40</w:t>
            </w:r>
          </w:p>
        </w:tc>
        <w:tc>
          <w:tcPr>
            <w:tcW w:w="273" w:type="pct"/>
            <w:tcBorders>
              <w:top w:val="nil"/>
              <w:left w:val="nil"/>
              <w:bottom w:val="single" w:sz="4" w:space="0" w:color="auto"/>
              <w:right w:val="single" w:sz="4" w:space="0" w:color="auto"/>
            </w:tcBorders>
            <w:shd w:val="clear" w:color="auto" w:fill="auto"/>
            <w:noWrap/>
            <w:vAlign w:val="bottom"/>
            <w:hideMark/>
          </w:tcPr>
          <w:p w14:paraId="0247756E" w14:textId="77777777" w:rsidR="0026475C" w:rsidRPr="0026475C" w:rsidRDefault="0026475C" w:rsidP="0026475C">
            <w:pPr>
              <w:jc w:val="right"/>
              <w:rPr>
                <w:sz w:val="14"/>
                <w:szCs w:val="14"/>
              </w:rPr>
            </w:pPr>
            <w:r w:rsidRPr="0026475C">
              <w:rPr>
                <w:sz w:val="14"/>
                <w:szCs w:val="14"/>
              </w:rPr>
              <w:t>21 711,80</w:t>
            </w:r>
          </w:p>
        </w:tc>
        <w:tc>
          <w:tcPr>
            <w:tcW w:w="273" w:type="pct"/>
            <w:tcBorders>
              <w:top w:val="nil"/>
              <w:left w:val="nil"/>
              <w:bottom w:val="single" w:sz="4" w:space="0" w:color="auto"/>
              <w:right w:val="single" w:sz="4" w:space="0" w:color="auto"/>
            </w:tcBorders>
            <w:shd w:val="clear" w:color="auto" w:fill="auto"/>
            <w:noWrap/>
            <w:vAlign w:val="bottom"/>
            <w:hideMark/>
          </w:tcPr>
          <w:p w14:paraId="0A70ACB2" w14:textId="77777777" w:rsidR="0026475C" w:rsidRPr="0026475C" w:rsidRDefault="0026475C" w:rsidP="0026475C">
            <w:pPr>
              <w:jc w:val="right"/>
              <w:rPr>
                <w:sz w:val="14"/>
                <w:szCs w:val="14"/>
              </w:rPr>
            </w:pPr>
            <w:r w:rsidRPr="0026475C">
              <w:rPr>
                <w:sz w:val="14"/>
                <w:szCs w:val="14"/>
              </w:rPr>
              <w:t>38,15</w:t>
            </w:r>
          </w:p>
        </w:tc>
        <w:tc>
          <w:tcPr>
            <w:tcW w:w="273" w:type="pct"/>
            <w:tcBorders>
              <w:top w:val="nil"/>
              <w:left w:val="nil"/>
              <w:bottom w:val="single" w:sz="4" w:space="0" w:color="auto"/>
              <w:right w:val="single" w:sz="4" w:space="0" w:color="auto"/>
            </w:tcBorders>
            <w:shd w:val="clear" w:color="auto" w:fill="auto"/>
            <w:noWrap/>
            <w:vAlign w:val="bottom"/>
            <w:hideMark/>
          </w:tcPr>
          <w:p w14:paraId="1F9DD0D5" w14:textId="77777777" w:rsidR="0026475C" w:rsidRPr="0026475C" w:rsidRDefault="0026475C" w:rsidP="0026475C">
            <w:pPr>
              <w:jc w:val="right"/>
              <w:rPr>
                <w:sz w:val="14"/>
                <w:szCs w:val="14"/>
              </w:rPr>
            </w:pPr>
            <w:r w:rsidRPr="0026475C">
              <w:rPr>
                <w:sz w:val="14"/>
                <w:szCs w:val="14"/>
              </w:rPr>
              <w:t>80 724,68</w:t>
            </w:r>
          </w:p>
        </w:tc>
        <w:tc>
          <w:tcPr>
            <w:tcW w:w="236" w:type="pct"/>
            <w:tcBorders>
              <w:top w:val="nil"/>
              <w:left w:val="nil"/>
              <w:bottom w:val="single" w:sz="4" w:space="0" w:color="auto"/>
              <w:right w:val="single" w:sz="4" w:space="0" w:color="auto"/>
            </w:tcBorders>
            <w:shd w:val="clear" w:color="auto" w:fill="auto"/>
            <w:noWrap/>
            <w:vAlign w:val="bottom"/>
            <w:hideMark/>
          </w:tcPr>
          <w:p w14:paraId="04612D47" w14:textId="77777777" w:rsidR="0026475C" w:rsidRPr="0026475C" w:rsidRDefault="0026475C" w:rsidP="0026475C">
            <w:pPr>
              <w:jc w:val="right"/>
              <w:rPr>
                <w:sz w:val="14"/>
                <w:szCs w:val="14"/>
              </w:rPr>
            </w:pPr>
            <w:r w:rsidRPr="0026475C">
              <w:rPr>
                <w:sz w:val="14"/>
                <w:szCs w:val="14"/>
              </w:rPr>
              <w:t>51 868,69</w:t>
            </w:r>
          </w:p>
        </w:tc>
        <w:tc>
          <w:tcPr>
            <w:tcW w:w="236" w:type="pct"/>
            <w:tcBorders>
              <w:top w:val="nil"/>
              <w:left w:val="nil"/>
              <w:bottom w:val="single" w:sz="4" w:space="0" w:color="auto"/>
              <w:right w:val="single" w:sz="4" w:space="0" w:color="auto"/>
            </w:tcBorders>
            <w:shd w:val="clear" w:color="auto" w:fill="auto"/>
            <w:noWrap/>
            <w:vAlign w:val="bottom"/>
            <w:hideMark/>
          </w:tcPr>
          <w:p w14:paraId="1F129FF9" w14:textId="77777777" w:rsidR="0026475C" w:rsidRPr="0026475C" w:rsidRDefault="0026475C" w:rsidP="0026475C">
            <w:pPr>
              <w:jc w:val="right"/>
              <w:rPr>
                <w:sz w:val="14"/>
                <w:szCs w:val="14"/>
              </w:rPr>
            </w:pPr>
            <w:r w:rsidRPr="0026475C">
              <w:rPr>
                <w:sz w:val="14"/>
                <w:szCs w:val="14"/>
              </w:rPr>
              <w:t>65 526,07</w:t>
            </w:r>
          </w:p>
        </w:tc>
        <w:tc>
          <w:tcPr>
            <w:tcW w:w="236" w:type="pct"/>
            <w:tcBorders>
              <w:top w:val="nil"/>
              <w:left w:val="nil"/>
              <w:bottom w:val="single" w:sz="4" w:space="0" w:color="auto"/>
              <w:right w:val="single" w:sz="4" w:space="0" w:color="auto"/>
            </w:tcBorders>
            <w:shd w:val="clear" w:color="auto" w:fill="auto"/>
            <w:noWrap/>
            <w:vAlign w:val="bottom"/>
            <w:hideMark/>
          </w:tcPr>
          <w:p w14:paraId="288FE4DE" w14:textId="77777777" w:rsidR="0026475C" w:rsidRPr="0026475C" w:rsidRDefault="0026475C" w:rsidP="0026475C">
            <w:pPr>
              <w:jc w:val="right"/>
              <w:rPr>
                <w:sz w:val="14"/>
                <w:szCs w:val="14"/>
              </w:rPr>
            </w:pPr>
            <w:r w:rsidRPr="0026475C">
              <w:rPr>
                <w:sz w:val="14"/>
                <w:szCs w:val="14"/>
              </w:rPr>
              <w:t>44 352,34</w:t>
            </w:r>
          </w:p>
        </w:tc>
        <w:tc>
          <w:tcPr>
            <w:tcW w:w="185" w:type="pct"/>
            <w:tcBorders>
              <w:top w:val="nil"/>
              <w:left w:val="nil"/>
              <w:bottom w:val="single" w:sz="4" w:space="0" w:color="auto"/>
              <w:right w:val="single" w:sz="4" w:space="0" w:color="auto"/>
            </w:tcBorders>
            <w:shd w:val="clear" w:color="auto" w:fill="auto"/>
            <w:noWrap/>
            <w:vAlign w:val="bottom"/>
            <w:hideMark/>
          </w:tcPr>
          <w:p w14:paraId="334BECD5" w14:textId="77777777" w:rsidR="0026475C" w:rsidRPr="0026475C" w:rsidRDefault="0026475C" w:rsidP="0026475C">
            <w:pPr>
              <w:jc w:val="right"/>
              <w:rPr>
                <w:sz w:val="14"/>
                <w:szCs w:val="14"/>
              </w:rPr>
            </w:pPr>
            <w:r w:rsidRPr="0026475C">
              <w:rPr>
                <w:sz w:val="14"/>
                <w:szCs w:val="14"/>
              </w:rPr>
              <w:t>77,02</w:t>
            </w:r>
          </w:p>
        </w:tc>
        <w:tc>
          <w:tcPr>
            <w:tcW w:w="273" w:type="pct"/>
            <w:tcBorders>
              <w:top w:val="nil"/>
              <w:left w:val="nil"/>
              <w:bottom w:val="single" w:sz="4" w:space="0" w:color="auto"/>
              <w:right w:val="single" w:sz="4" w:space="0" w:color="auto"/>
            </w:tcBorders>
            <w:shd w:val="clear" w:color="auto" w:fill="auto"/>
            <w:noWrap/>
            <w:vAlign w:val="bottom"/>
            <w:hideMark/>
          </w:tcPr>
          <w:p w14:paraId="02C970DA" w14:textId="77777777" w:rsidR="0026475C" w:rsidRPr="0026475C" w:rsidRDefault="0026475C" w:rsidP="0026475C">
            <w:pPr>
              <w:jc w:val="right"/>
              <w:rPr>
                <w:sz w:val="14"/>
                <w:szCs w:val="14"/>
              </w:rPr>
            </w:pPr>
            <w:r w:rsidRPr="0026475C">
              <w:rPr>
                <w:sz w:val="14"/>
                <w:szCs w:val="14"/>
              </w:rPr>
              <w:t>161 824,13</w:t>
            </w:r>
          </w:p>
        </w:tc>
      </w:tr>
      <w:tr w:rsidR="0026475C" w:rsidRPr="0026475C" w14:paraId="50B58A6D"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FF8BD" w14:textId="77777777" w:rsidR="0026475C" w:rsidRPr="0026475C" w:rsidRDefault="0026475C" w:rsidP="0026475C">
            <w:pPr>
              <w:jc w:val="right"/>
              <w:rPr>
                <w:sz w:val="14"/>
                <w:szCs w:val="14"/>
              </w:rPr>
            </w:pPr>
            <w:r w:rsidRPr="0026475C">
              <w:rPr>
                <w:sz w:val="14"/>
                <w:szCs w:val="14"/>
              </w:rPr>
              <w:t>мощность, тыс.руб.</w:t>
            </w:r>
          </w:p>
        </w:tc>
        <w:tc>
          <w:tcPr>
            <w:tcW w:w="236" w:type="pct"/>
            <w:tcBorders>
              <w:top w:val="nil"/>
              <w:left w:val="nil"/>
              <w:bottom w:val="single" w:sz="4" w:space="0" w:color="auto"/>
              <w:right w:val="single" w:sz="4" w:space="0" w:color="auto"/>
            </w:tcBorders>
            <w:shd w:val="clear" w:color="auto" w:fill="auto"/>
            <w:noWrap/>
            <w:vAlign w:val="bottom"/>
            <w:hideMark/>
          </w:tcPr>
          <w:p w14:paraId="61962462" w14:textId="77777777" w:rsidR="0026475C" w:rsidRPr="0026475C" w:rsidRDefault="0026475C" w:rsidP="0026475C">
            <w:pPr>
              <w:jc w:val="right"/>
              <w:rPr>
                <w:sz w:val="14"/>
                <w:szCs w:val="14"/>
              </w:rPr>
            </w:pPr>
            <w:r w:rsidRPr="0026475C">
              <w:rPr>
                <w:sz w:val="14"/>
                <w:szCs w:val="14"/>
              </w:rPr>
              <w:t>423 165,57</w:t>
            </w:r>
          </w:p>
        </w:tc>
        <w:tc>
          <w:tcPr>
            <w:tcW w:w="273" w:type="pct"/>
            <w:tcBorders>
              <w:top w:val="nil"/>
              <w:left w:val="nil"/>
              <w:bottom w:val="single" w:sz="4" w:space="0" w:color="auto"/>
              <w:right w:val="single" w:sz="4" w:space="0" w:color="auto"/>
            </w:tcBorders>
            <w:shd w:val="clear" w:color="auto" w:fill="auto"/>
            <w:noWrap/>
            <w:vAlign w:val="bottom"/>
            <w:hideMark/>
          </w:tcPr>
          <w:p w14:paraId="57FE9F9D" w14:textId="77777777" w:rsidR="0026475C" w:rsidRPr="0026475C" w:rsidRDefault="0026475C" w:rsidP="0026475C">
            <w:pPr>
              <w:jc w:val="right"/>
              <w:rPr>
                <w:sz w:val="14"/>
                <w:szCs w:val="14"/>
              </w:rPr>
            </w:pPr>
            <w:r w:rsidRPr="0026475C">
              <w:rPr>
                <w:sz w:val="14"/>
                <w:szCs w:val="14"/>
              </w:rPr>
              <w:t>363 652,90</w:t>
            </w:r>
          </w:p>
        </w:tc>
        <w:tc>
          <w:tcPr>
            <w:tcW w:w="273" w:type="pct"/>
            <w:tcBorders>
              <w:top w:val="nil"/>
              <w:left w:val="nil"/>
              <w:bottom w:val="single" w:sz="4" w:space="0" w:color="auto"/>
              <w:right w:val="single" w:sz="4" w:space="0" w:color="auto"/>
            </w:tcBorders>
            <w:shd w:val="clear" w:color="auto" w:fill="auto"/>
            <w:noWrap/>
            <w:vAlign w:val="bottom"/>
            <w:hideMark/>
          </w:tcPr>
          <w:p w14:paraId="5E3E25F8" w14:textId="77777777" w:rsidR="0026475C" w:rsidRPr="0026475C" w:rsidRDefault="0026475C" w:rsidP="0026475C">
            <w:pPr>
              <w:jc w:val="right"/>
              <w:rPr>
                <w:sz w:val="14"/>
                <w:szCs w:val="14"/>
              </w:rPr>
            </w:pPr>
            <w:r w:rsidRPr="0026475C">
              <w:rPr>
                <w:sz w:val="14"/>
                <w:szCs w:val="14"/>
              </w:rPr>
              <w:t>150 855,28</w:t>
            </w:r>
          </w:p>
        </w:tc>
        <w:tc>
          <w:tcPr>
            <w:tcW w:w="273" w:type="pct"/>
            <w:tcBorders>
              <w:top w:val="nil"/>
              <w:left w:val="nil"/>
              <w:bottom w:val="single" w:sz="4" w:space="0" w:color="auto"/>
              <w:right w:val="single" w:sz="4" w:space="0" w:color="auto"/>
            </w:tcBorders>
            <w:shd w:val="clear" w:color="auto" w:fill="auto"/>
            <w:noWrap/>
            <w:vAlign w:val="bottom"/>
            <w:hideMark/>
          </w:tcPr>
          <w:p w14:paraId="1143966E" w14:textId="77777777" w:rsidR="0026475C" w:rsidRPr="0026475C" w:rsidRDefault="0026475C" w:rsidP="0026475C">
            <w:pPr>
              <w:jc w:val="right"/>
              <w:rPr>
                <w:sz w:val="14"/>
                <w:szCs w:val="14"/>
              </w:rPr>
            </w:pPr>
            <w:r w:rsidRPr="0026475C">
              <w:rPr>
                <w:sz w:val="14"/>
                <w:szCs w:val="14"/>
              </w:rPr>
              <w:t>111,90</w:t>
            </w:r>
          </w:p>
        </w:tc>
        <w:tc>
          <w:tcPr>
            <w:tcW w:w="273" w:type="pct"/>
            <w:tcBorders>
              <w:top w:val="nil"/>
              <w:left w:val="nil"/>
              <w:bottom w:val="single" w:sz="4" w:space="0" w:color="auto"/>
              <w:right w:val="single" w:sz="4" w:space="0" w:color="auto"/>
            </w:tcBorders>
            <w:shd w:val="clear" w:color="auto" w:fill="auto"/>
            <w:noWrap/>
            <w:vAlign w:val="bottom"/>
            <w:hideMark/>
          </w:tcPr>
          <w:p w14:paraId="68EEACAF" w14:textId="77777777" w:rsidR="0026475C" w:rsidRPr="0026475C" w:rsidRDefault="0026475C" w:rsidP="0026475C">
            <w:pPr>
              <w:jc w:val="right"/>
              <w:rPr>
                <w:sz w:val="14"/>
                <w:szCs w:val="14"/>
              </w:rPr>
            </w:pPr>
            <w:r w:rsidRPr="0026475C">
              <w:rPr>
                <w:sz w:val="14"/>
                <w:szCs w:val="14"/>
              </w:rPr>
              <w:t>937 785,64</w:t>
            </w:r>
          </w:p>
        </w:tc>
        <w:tc>
          <w:tcPr>
            <w:tcW w:w="236" w:type="pct"/>
            <w:tcBorders>
              <w:top w:val="nil"/>
              <w:left w:val="nil"/>
              <w:bottom w:val="single" w:sz="4" w:space="0" w:color="auto"/>
              <w:right w:val="single" w:sz="4" w:space="0" w:color="auto"/>
            </w:tcBorders>
            <w:shd w:val="clear" w:color="auto" w:fill="auto"/>
            <w:noWrap/>
            <w:vAlign w:val="bottom"/>
            <w:hideMark/>
          </w:tcPr>
          <w:p w14:paraId="2763B4A8" w14:textId="77777777" w:rsidR="0026475C" w:rsidRPr="0026475C" w:rsidRDefault="0026475C" w:rsidP="0026475C">
            <w:pPr>
              <w:jc w:val="right"/>
              <w:rPr>
                <w:sz w:val="14"/>
                <w:szCs w:val="14"/>
              </w:rPr>
            </w:pPr>
            <w:r w:rsidRPr="0026475C">
              <w:rPr>
                <w:sz w:val="14"/>
                <w:szCs w:val="14"/>
              </w:rPr>
              <w:t>417 311,66</w:t>
            </w:r>
          </w:p>
        </w:tc>
        <w:tc>
          <w:tcPr>
            <w:tcW w:w="273" w:type="pct"/>
            <w:tcBorders>
              <w:top w:val="nil"/>
              <w:left w:val="nil"/>
              <w:bottom w:val="single" w:sz="4" w:space="0" w:color="auto"/>
              <w:right w:val="single" w:sz="4" w:space="0" w:color="auto"/>
            </w:tcBorders>
            <w:shd w:val="clear" w:color="auto" w:fill="auto"/>
            <w:noWrap/>
            <w:vAlign w:val="bottom"/>
            <w:hideMark/>
          </w:tcPr>
          <w:p w14:paraId="371646E8" w14:textId="77777777" w:rsidR="0026475C" w:rsidRPr="0026475C" w:rsidRDefault="0026475C" w:rsidP="0026475C">
            <w:pPr>
              <w:jc w:val="right"/>
              <w:rPr>
                <w:sz w:val="14"/>
                <w:szCs w:val="14"/>
              </w:rPr>
            </w:pPr>
            <w:r w:rsidRPr="0026475C">
              <w:rPr>
                <w:sz w:val="14"/>
                <w:szCs w:val="14"/>
              </w:rPr>
              <w:t>388 780,50</w:t>
            </w:r>
          </w:p>
        </w:tc>
        <w:tc>
          <w:tcPr>
            <w:tcW w:w="273" w:type="pct"/>
            <w:tcBorders>
              <w:top w:val="nil"/>
              <w:left w:val="nil"/>
              <w:bottom w:val="single" w:sz="4" w:space="0" w:color="auto"/>
              <w:right w:val="single" w:sz="4" w:space="0" w:color="auto"/>
            </w:tcBorders>
            <w:shd w:val="clear" w:color="auto" w:fill="auto"/>
            <w:noWrap/>
            <w:vAlign w:val="bottom"/>
            <w:hideMark/>
          </w:tcPr>
          <w:p w14:paraId="6CAAFCC2" w14:textId="77777777" w:rsidR="0026475C" w:rsidRPr="0026475C" w:rsidRDefault="0026475C" w:rsidP="0026475C">
            <w:pPr>
              <w:jc w:val="right"/>
              <w:rPr>
                <w:sz w:val="14"/>
                <w:szCs w:val="14"/>
              </w:rPr>
            </w:pPr>
            <w:r w:rsidRPr="0026475C">
              <w:rPr>
                <w:sz w:val="14"/>
                <w:szCs w:val="14"/>
              </w:rPr>
              <w:t>143 153,72</w:t>
            </w:r>
          </w:p>
        </w:tc>
        <w:tc>
          <w:tcPr>
            <w:tcW w:w="273" w:type="pct"/>
            <w:tcBorders>
              <w:top w:val="nil"/>
              <w:left w:val="nil"/>
              <w:bottom w:val="single" w:sz="4" w:space="0" w:color="auto"/>
              <w:right w:val="single" w:sz="4" w:space="0" w:color="auto"/>
            </w:tcBorders>
            <w:shd w:val="clear" w:color="auto" w:fill="auto"/>
            <w:noWrap/>
            <w:vAlign w:val="bottom"/>
            <w:hideMark/>
          </w:tcPr>
          <w:p w14:paraId="76AF8D71" w14:textId="77777777" w:rsidR="0026475C" w:rsidRPr="0026475C" w:rsidRDefault="0026475C" w:rsidP="0026475C">
            <w:pPr>
              <w:jc w:val="right"/>
              <w:rPr>
                <w:sz w:val="14"/>
                <w:szCs w:val="14"/>
              </w:rPr>
            </w:pPr>
            <w:r w:rsidRPr="0026475C">
              <w:rPr>
                <w:sz w:val="14"/>
                <w:szCs w:val="14"/>
              </w:rPr>
              <w:t>111,90</w:t>
            </w:r>
          </w:p>
        </w:tc>
        <w:tc>
          <w:tcPr>
            <w:tcW w:w="273" w:type="pct"/>
            <w:tcBorders>
              <w:top w:val="nil"/>
              <w:left w:val="nil"/>
              <w:bottom w:val="single" w:sz="4" w:space="0" w:color="auto"/>
              <w:right w:val="single" w:sz="4" w:space="0" w:color="auto"/>
            </w:tcBorders>
            <w:shd w:val="clear" w:color="auto" w:fill="auto"/>
            <w:noWrap/>
            <w:vAlign w:val="bottom"/>
            <w:hideMark/>
          </w:tcPr>
          <w:p w14:paraId="47D228B4" w14:textId="77777777" w:rsidR="0026475C" w:rsidRPr="0026475C" w:rsidRDefault="0026475C" w:rsidP="0026475C">
            <w:pPr>
              <w:jc w:val="right"/>
              <w:rPr>
                <w:sz w:val="14"/>
                <w:szCs w:val="14"/>
              </w:rPr>
            </w:pPr>
            <w:r w:rsidRPr="0026475C">
              <w:rPr>
                <w:sz w:val="14"/>
                <w:szCs w:val="14"/>
              </w:rPr>
              <w:t>949 357,79</w:t>
            </w:r>
          </w:p>
        </w:tc>
        <w:tc>
          <w:tcPr>
            <w:tcW w:w="236" w:type="pct"/>
            <w:tcBorders>
              <w:top w:val="nil"/>
              <w:left w:val="nil"/>
              <w:bottom w:val="single" w:sz="4" w:space="0" w:color="auto"/>
              <w:right w:val="single" w:sz="4" w:space="0" w:color="auto"/>
            </w:tcBorders>
            <w:shd w:val="clear" w:color="auto" w:fill="auto"/>
            <w:noWrap/>
            <w:vAlign w:val="bottom"/>
            <w:hideMark/>
          </w:tcPr>
          <w:p w14:paraId="64705695" w14:textId="77777777" w:rsidR="0026475C" w:rsidRPr="0026475C" w:rsidRDefault="0026475C" w:rsidP="0026475C">
            <w:pPr>
              <w:jc w:val="right"/>
              <w:rPr>
                <w:sz w:val="14"/>
                <w:szCs w:val="14"/>
              </w:rPr>
            </w:pPr>
            <w:r w:rsidRPr="0026475C">
              <w:rPr>
                <w:sz w:val="14"/>
                <w:szCs w:val="14"/>
              </w:rPr>
              <w:t>840 477,23</w:t>
            </w:r>
          </w:p>
        </w:tc>
        <w:tc>
          <w:tcPr>
            <w:tcW w:w="236" w:type="pct"/>
            <w:tcBorders>
              <w:top w:val="nil"/>
              <w:left w:val="nil"/>
              <w:bottom w:val="single" w:sz="4" w:space="0" w:color="auto"/>
              <w:right w:val="single" w:sz="4" w:space="0" w:color="auto"/>
            </w:tcBorders>
            <w:shd w:val="clear" w:color="auto" w:fill="auto"/>
            <w:noWrap/>
            <w:vAlign w:val="bottom"/>
            <w:hideMark/>
          </w:tcPr>
          <w:p w14:paraId="44B68020" w14:textId="77777777" w:rsidR="0026475C" w:rsidRPr="0026475C" w:rsidRDefault="0026475C" w:rsidP="0026475C">
            <w:pPr>
              <w:jc w:val="right"/>
              <w:rPr>
                <w:sz w:val="14"/>
                <w:szCs w:val="14"/>
              </w:rPr>
            </w:pPr>
            <w:r w:rsidRPr="0026475C">
              <w:rPr>
                <w:sz w:val="14"/>
                <w:szCs w:val="14"/>
              </w:rPr>
              <w:t>752 433,40</w:t>
            </w:r>
          </w:p>
        </w:tc>
        <w:tc>
          <w:tcPr>
            <w:tcW w:w="236" w:type="pct"/>
            <w:tcBorders>
              <w:top w:val="nil"/>
              <w:left w:val="nil"/>
              <w:bottom w:val="single" w:sz="4" w:space="0" w:color="auto"/>
              <w:right w:val="single" w:sz="4" w:space="0" w:color="auto"/>
            </w:tcBorders>
            <w:shd w:val="clear" w:color="auto" w:fill="auto"/>
            <w:noWrap/>
            <w:vAlign w:val="bottom"/>
            <w:hideMark/>
          </w:tcPr>
          <w:p w14:paraId="285E17FB" w14:textId="77777777" w:rsidR="0026475C" w:rsidRPr="0026475C" w:rsidRDefault="0026475C" w:rsidP="0026475C">
            <w:pPr>
              <w:jc w:val="right"/>
              <w:rPr>
                <w:sz w:val="14"/>
                <w:szCs w:val="14"/>
              </w:rPr>
            </w:pPr>
            <w:r w:rsidRPr="0026475C">
              <w:rPr>
                <w:sz w:val="14"/>
                <w:szCs w:val="14"/>
              </w:rPr>
              <w:t>294 009,01</w:t>
            </w:r>
          </w:p>
        </w:tc>
        <w:tc>
          <w:tcPr>
            <w:tcW w:w="185" w:type="pct"/>
            <w:tcBorders>
              <w:top w:val="nil"/>
              <w:left w:val="nil"/>
              <w:bottom w:val="single" w:sz="4" w:space="0" w:color="auto"/>
              <w:right w:val="single" w:sz="4" w:space="0" w:color="auto"/>
            </w:tcBorders>
            <w:shd w:val="clear" w:color="auto" w:fill="auto"/>
            <w:noWrap/>
            <w:vAlign w:val="bottom"/>
            <w:hideMark/>
          </w:tcPr>
          <w:p w14:paraId="3CCAAF2E" w14:textId="77777777" w:rsidR="0026475C" w:rsidRPr="0026475C" w:rsidRDefault="0026475C" w:rsidP="0026475C">
            <w:pPr>
              <w:jc w:val="right"/>
              <w:rPr>
                <w:sz w:val="14"/>
                <w:szCs w:val="14"/>
              </w:rPr>
            </w:pPr>
            <w:r w:rsidRPr="0026475C">
              <w:rPr>
                <w:sz w:val="14"/>
                <w:szCs w:val="14"/>
              </w:rPr>
              <w:t>223,79</w:t>
            </w:r>
          </w:p>
        </w:tc>
        <w:tc>
          <w:tcPr>
            <w:tcW w:w="273" w:type="pct"/>
            <w:tcBorders>
              <w:top w:val="nil"/>
              <w:left w:val="nil"/>
              <w:bottom w:val="single" w:sz="4" w:space="0" w:color="auto"/>
              <w:right w:val="single" w:sz="4" w:space="0" w:color="auto"/>
            </w:tcBorders>
            <w:shd w:val="clear" w:color="auto" w:fill="auto"/>
            <w:noWrap/>
            <w:vAlign w:val="bottom"/>
            <w:hideMark/>
          </w:tcPr>
          <w:p w14:paraId="46AF5DFD" w14:textId="77777777" w:rsidR="0026475C" w:rsidRPr="0026475C" w:rsidRDefault="0026475C" w:rsidP="0026475C">
            <w:pPr>
              <w:jc w:val="right"/>
              <w:rPr>
                <w:sz w:val="14"/>
                <w:szCs w:val="14"/>
              </w:rPr>
            </w:pPr>
            <w:r w:rsidRPr="0026475C">
              <w:rPr>
                <w:sz w:val="14"/>
                <w:szCs w:val="14"/>
              </w:rPr>
              <w:t>1 887 143,43</w:t>
            </w:r>
          </w:p>
        </w:tc>
      </w:tr>
      <w:tr w:rsidR="0026475C" w:rsidRPr="0026475C" w14:paraId="438607D5"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C576E" w14:textId="77777777" w:rsidR="0026475C" w:rsidRPr="0026475C" w:rsidRDefault="0026475C" w:rsidP="0026475C">
            <w:pPr>
              <w:rPr>
                <w:b/>
                <w:bCs/>
                <w:sz w:val="14"/>
                <w:szCs w:val="14"/>
              </w:rPr>
            </w:pPr>
            <w:r w:rsidRPr="0026475C">
              <w:rPr>
                <w:b/>
                <w:bCs/>
                <w:sz w:val="14"/>
                <w:szCs w:val="14"/>
              </w:rPr>
              <w:t>Итого, тыс.руб.</w:t>
            </w:r>
          </w:p>
        </w:tc>
        <w:tc>
          <w:tcPr>
            <w:tcW w:w="236" w:type="pct"/>
            <w:tcBorders>
              <w:top w:val="nil"/>
              <w:left w:val="nil"/>
              <w:bottom w:val="single" w:sz="4" w:space="0" w:color="auto"/>
              <w:right w:val="single" w:sz="4" w:space="0" w:color="auto"/>
            </w:tcBorders>
            <w:shd w:val="clear" w:color="auto" w:fill="auto"/>
            <w:noWrap/>
            <w:vAlign w:val="bottom"/>
            <w:hideMark/>
          </w:tcPr>
          <w:p w14:paraId="2602FD04" w14:textId="77777777" w:rsidR="0026475C" w:rsidRPr="0026475C" w:rsidRDefault="0026475C" w:rsidP="0026475C">
            <w:pPr>
              <w:jc w:val="right"/>
              <w:rPr>
                <w:sz w:val="14"/>
                <w:szCs w:val="14"/>
              </w:rPr>
            </w:pPr>
            <w:r w:rsidRPr="0026475C">
              <w:rPr>
                <w:sz w:val="14"/>
                <w:szCs w:val="14"/>
              </w:rPr>
              <w:t>450 034,44</w:t>
            </w:r>
          </w:p>
        </w:tc>
        <w:tc>
          <w:tcPr>
            <w:tcW w:w="273" w:type="pct"/>
            <w:tcBorders>
              <w:top w:val="nil"/>
              <w:left w:val="nil"/>
              <w:bottom w:val="single" w:sz="4" w:space="0" w:color="auto"/>
              <w:right w:val="single" w:sz="4" w:space="0" w:color="auto"/>
            </w:tcBorders>
            <w:shd w:val="clear" w:color="auto" w:fill="auto"/>
            <w:noWrap/>
            <w:vAlign w:val="bottom"/>
            <w:hideMark/>
          </w:tcPr>
          <w:p w14:paraId="5BB14510" w14:textId="77777777" w:rsidR="0026475C" w:rsidRPr="0026475C" w:rsidRDefault="0026475C" w:rsidP="0026475C">
            <w:pPr>
              <w:jc w:val="right"/>
              <w:rPr>
                <w:sz w:val="14"/>
                <w:szCs w:val="14"/>
              </w:rPr>
            </w:pPr>
            <w:r w:rsidRPr="0026475C">
              <w:rPr>
                <w:sz w:val="14"/>
                <w:szCs w:val="14"/>
              </w:rPr>
              <w:t>395 246,57</w:t>
            </w:r>
          </w:p>
        </w:tc>
        <w:tc>
          <w:tcPr>
            <w:tcW w:w="273" w:type="pct"/>
            <w:tcBorders>
              <w:top w:val="nil"/>
              <w:left w:val="nil"/>
              <w:bottom w:val="single" w:sz="4" w:space="0" w:color="auto"/>
              <w:right w:val="single" w:sz="4" w:space="0" w:color="auto"/>
            </w:tcBorders>
            <w:shd w:val="clear" w:color="auto" w:fill="auto"/>
            <w:noWrap/>
            <w:vAlign w:val="bottom"/>
            <w:hideMark/>
          </w:tcPr>
          <w:p w14:paraId="3AB36302" w14:textId="77777777" w:rsidR="0026475C" w:rsidRPr="0026475C" w:rsidRDefault="0026475C" w:rsidP="0026475C">
            <w:pPr>
              <w:jc w:val="right"/>
              <w:rPr>
                <w:sz w:val="14"/>
                <w:szCs w:val="14"/>
              </w:rPr>
            </w:pPr>
            <w:r w:rsidRPr="0026475C">
              <w:rPr>
                <w:sz w:val="14"/>
                <w:szCs w:val="14"/>
              </w:rPr>
              <w:t>174 652,94</w:t>
            </w:r>
          </w:p>
        </w:tc>
        <w:tc>
          <w:tcPr>
            <w:tcW w:w="273" w:type="pct"/>
            <w:tcBorders>
              <w:top w:val="nil"/>
              <w:left w:val="nil"/>
              <w:bottom w:val="single" w:sz="4" w:space="0" w:color="auto"/>
              <w:right w:val="single" w:sz="4" w:space="0" w:color="auto"/>
            </w:tcBorders>
            <w:shd w:val="clear" w:color="auto" w:fill="auto"/>
            <w:noWrap/>
            <w:vAlign w:val="bottom"/>
            <w:hideMark/>
          </w:tcPr>
          <w:p w14:paraId="0EEA28A9" w14:textId="77777777" w:rsidR="0026475C" w:rsidRPr="0026475C" w:rsidRDefault="0026475C" w:rsidP="0026475C">
            <w:pPr>
              <w:jc w:val="right"/>
              <w:rPr>
                <w:sz w:val="14"/>
                <w:szCs w:val="14"/>
              </w:rPr>
            </w:pPr>
            <w:r w:rsidRPr="0026475C">
              <w:rPr>
                <w:sz w:val="14"/>
                <w:szCs w:val="14"/>
              </w:rPr>
              <w:t>2 134,92</w:t>
            </w:r>
          </w:p>
        </w:tc>
        <w:tc>
          <w:tcPr>
            <w:tcW w:w="273" w:type="pct"/>
            <w:tcBorders>
              <w:top w:val="nil"/>
              <w:left w:val="nil"/>
              <w:bottom w:val="single" w:sz="4" w:space="0" w:color="auto"/>
              <w:right w:val="single" w:sz="4" w:space="0" w:color="auto"/>
            </w:tcBorders>
            <w:shd w:val="clear" w:color="auto" w:fill="auto"/>
            <w:noWrap/>
            <w:vAlign w:val="bottom"/>
            <w:hideMark/>
          </w:tcPr>
          <w:p w14:paraId="48268235" w14:textId="77777777" w:rsidR="0026475C" w:rsidRPr="0026475C" w:rsidRDefault="0026475C" w:rsidP="0026475C">
            <w:pPr>
              <w:jc w:val="right"/>
              <w:rPr>
                <w:sz w:val="14"/>
                <w:szCs w:val="14"/>
              </w:rPr>
            </w:pPr>
            <w:r w:rsidRPr="0026475C">
              <w:rPr>
                <w:sz w:val="14"/>
                <w:szCs w:val="14"/>
              </w:rPr>
              <w:t>1 022 068,87</w:t>
            </w:r>
          </w:p>
        </w:tc>
        <w:tc>
          <w:tcPr>
            <w:tcW w:w="236" w:type="pct"/>
            <w:tcBorders>
              <w:top w:val="nil"/>
              <w:left w:val="nil"/>
              <w:bottom w:val="single" w:sz="4" w:space="0" w:color="auto"/>
              <w:right w:val="single" w:sz="4" w:space="0" w:color="auto"/>
            </w:tcBorders>
            <w:shd w:val="clear" w:color="auto" w:fill="auto"/>
            <w:noWrap/>
            <w:vAlign w:val="bottom"/>
            <w:hideMark/>
          </w:tcPr>
          <w:p w14:paraId="085E088B" w14:textId="77777777" w:rsidR="0026475C" w:rsidRPr="0026475C" w:rsidRDefault="0026475C" w:rsidP="0026475C">
            <w:pPr>
              <w:jc w:val="right"/>
              <w:rPr>
                <w:sz w:val="14"/>
                <w:szCs w:val="14"/>
              </w:rPr>
            </w:pPr>
            <w:r w:rsidRPr="0026475C">
              <w:rPr>
                <w:sz w:val="14"/>
                <w:szCs w:val="14"/>
              </w:rPr>
              <w:t>442 491,30</w:t>
            </w:r>
          </w:p>
        </w:tc>
        <w:tc>
          <w:tcPr>
            <w:tcW w:w="273" w:type="pct"/>
            <w:tcBorders>
              <w:top w:val="nil"/>
              <w:left w:val="nil"/>
              <w:bottom w:val="single" w:sz="4" w:space="0" w:color="auto"/>
              <w:right w:val="single" w:sz="4" w:space="0" w:color="auto"/>
            </w:tcBorders>
            <w:shd w:val="clear" w:color="auto" w:fill="auto"/>
            <w:noWrap/>
            <w:vAlign w:val="bottom"/>
            <w:hideMark/>
          </w:tcPr>
          <w:p w14:paraId="1A7A7572" w14:textId="77777777" w:rsidR="0026475C" w:rsidRPr="0026475C" w:rsidRDefault="0026475C" w:rsidP="0026475C">
            <w:pPr>
              <w:jc w:val="right"/>
              <w:rPr>
                <w:sz w:val="14"/>
                <w:szCs w:val="14"/>
              </w:rPr>
            </w:pPr>
            <w:r w:rsidRPr="0026475C">
              <w:rPr>
                <w:sz w:val="14"/>
                <w:szCs w:val="14"/>
              </w:rPr>
              <w:t>422 712,90</w:t>
            </w:r>
          </w:p>
        </w:tc>
        <w:tc>
          <w:tcPr>
            <w:tcW w:w="273" w:type="pct"/>
            <w:tcBorders>
              <w:top w:val="nil"/>
              <w:left w:val="nil"/>
              <w:bottom w:val="single" w:sz="4" w:space="0" w:color="auto"/>
              <w:right w:val="single" w:sz="4" w:space="0" w:color="auto"/>
            </w:tcBorders>
            <w:shd w:val="clear" w:color="auto" w:fill="auto"/>
            <w:noWrap/>
            <w:vAlign w:val="bottom"/>
            <w:hideMark/>
          </w:tcPr>
          <w:p w14:paraId="66F84BB0" w14:textId="77777777" w:rsidR="0026475C" w:rsidRPr="0026475C" w:rsidRDefault="0026475C" w:rsidP="0026475C">
            <w:pPr>
              <w:jc w:val="right"/>
              <w:rPr>
                <w:sz w:val="14"/>
                <w:szCs w:val="14"/>
              </w:rPr>
            </w:pPr>
            <w:r w:rsidRPr="0026475C">
              <w:rPr>
                <w:sz w:val="14"/>
                <w:szCs w:val="14"/>
              </w:rPr>
              <w:t>165 862,24</w:t>
            </w:r>
          </w:p>
        </w:tc>
        <w:tc>
          <w:tcPr>
            <w:tcW w:w="273" w:type="pct"/>
            <w:tcBorders>
              <w:top w:val="nil"/>
              <w:left w:val="nil"/>
              <w:bottom w:val="single" w:sz="4" w:space="0" w:color="auto"/>
              <w:right w:val="single" w:sz="4" w:space="0" w:color="auto"/>
            </w:tcBorders>
            <w:shd w:val="clear" w:color="auto" w:fill="auto"/>
            <w:noWrap/>
            <w:vAlign w:val="bottom"/>
            <w:hideMark/>
          </w:tcPr>
          <w:p w14:paraId="5E7C7E65" w14:textId="77777777" w:rsidR="0026475C" w:rsidRPr="0026475C" w:rsidRDefault="0026475C" w:rsidP="0026475C">
            <w:pPr>
              <w:jc w:val="right"/>
              <w:rPr>
                <w:sz w:val="14"/>
                <w:szCs w:val="14"/>
              </w:rPr>
            </w:pPr>
            <w:r w:rsidRPr="0026475C">
              <w:rPr>
                <w:sz w:val="14"/>
                <w:szCs w:val="14"/>
              </w:rPr>
              <w:t>2 089,60</w:t>
            </w:r>
          </w:p>
        </w:tc>
        <w:tc>
          <w:tcPr>
            <w:tcW w:w="273" w:type="pct"/>
            <w:tcBorders>
              <w:top w:val="nil"/>
              <w:left w:val="nil"/>
              <w:bottom w:val="single" w:sz="4" w:space="0" w:color="auto"/>
              <w:right w:val="single" w:sz="4" w:space="0" w:color="auto"/>
            </w:tcBorders>
            <w:shd w:val="clear" w:color="auto" w:fill="auto"/>
            <w:noWrap/>
            <w:vAlign w:val="bottom"/>
            <w:hideMark/>
          </w:tcPr>
          <w:p w14:paraId="6909D243" w14:textId="77777777" w:rsidR="0026475C" w:rsidRPr="0026475C" w:rsidRDefault="0026475C" w:rsidP="0026475C">
            <w:pPr>
              <w:jc w:val="right"/>
              <w:rPr>
                <w:sz w:val="14"/>
                <w:szCs w:val="14"/>
              </w:rPr>
            </w:pPr>
            <w:r w:rsidRPr="0026475C">
              <w:rPr>
                <w:sz w:val="14"/>
                <w:szCs w:val="14"/>
              </w:rPr>
              <w:t>1 033 156,04</w:t>
            </w:r>
          </w:p>
        </w:tc>
        <w:tc>
          <w:tcPr>
            <w:tcW w:w="236" w:type="pct"/>
            <w:tcBorders>
              <w:top w:val="nil"/>
              <w:left w:val="nil"/>
              <w:bottom w:val="single" w:sz="4" w:space="0" w:color="auto"/>
              <w:right w:val="single" w:sz="4" w:space="0" w:color="auto"/>
            </w:tcBorders>
            <w:shd w:val="clear" w:color="auto" w:fill="auto"/>
            <w:noWrap/>
            <w:vAlign w:val="bottom"/>
            <w:hideMark/>
          </w:tcPr>
          <w:p w14:paraId="38D451EC" w14:textId="77777777" w:rsidR="0026475C" w:rsidRPr="0026475C" w:rsidRDefault="0026475C" w:rsidP="0026475C">
            <w:pPr>
              <w:jc w:val="right"/>
              <w:rPr>
                <w:sz w:val="14"/>
                <w:szCs w:val="14"/>
              </w:rPr>
            </w:pPr>
            <w:r w:rsidRPr="0026475C">
              <w:rPr>
                <w:sz w:val="14"/>
                <w:szCs w:val="14"/>
              </w:rPr>
              <w:t>892 525,74</w:t>
            </w:r>
          </w:p>
        </w:tc>
        <w:tc>
          <w:tcPr>
            <w:tcW w:w="236" w:type="pct"/>
            <w:tcBorders>
              <w:top w:val="nil"/>
              <w:left w:val="nil"/>
              <w:bottom w:val="single" w:sz="4" w:space="0" w:color="auto"/>
              <w:right w:val="single" w:sz="4" w:space="0" w:color="auto"/>
            </w:tcBorders>
            <w:shd w:val="clear" w:color="auto" w:fill="auto"/>
            <w:noWrap/>
            <w:vAlign w:val="bottom"/>
            <w:hideMark/>
          </w:tcPr>
          <w:p w14:paraId="44578EB2" w14:textId="77777777" w:rsidR="0026475C" w:rsidRPr="0026475C" w:rsidRDefault="0026475C" w:rsidP="0026475C">
            <w:pPr>
              <w:jc w:val="right"/>
              <w:rPr>
                <w:sz w:val="14"/>
                <w:szCs w:val="14"/>
              </w:rPr>
            </w:pPr>
            <w:r w:rsidRPr="0026475C">
              <w:rPr>
                <w:sz w:val="14"/>
                <w:szCs w:val="14"/>
              </w:rPr>
              <w:t>817 959,47</w:t>
            </w:r>
          </w:p>
        </w:tc>
        <w:tc>
          <w:tcPr>
            <w:tcW w:w="236" w:type="pct"/>
            <w:tcBorders>
              <w:top w:val="nil"/>
              <w:left w:val="nil"/>
              <w:bottom w:val="single" w:sz="4" w:space="0" w:color="auto"/>
              <w:right w:val="single" w:sz="4" w:space="0" w:color="auto"/>
            </w:tcBorders>
            <w:shd w:val="clear" w:color="auto" w:fill="auto"/>
            <w:noWrap/>
            <w:vAlign w:val="bottom"/>
            <w:hideMark/>
          </w:tcPr>
          <w:p w14:paraId="6E0A12D6" w14:textId="77777777" w:rsidR="0026475C" w:rsidRPr="0026475C" w:rsidRDefault="0026475C" w:rsidP="0026475C">
            <w:pPr>
              <w:jc w:val="right"/>
              <w:rPr>
                <w:sz w:val="14"/>
                <w:szCs w:val="14"/>
              </w:rPr>
            </w:pPr>
            <w:r w:rsidRPr="0026475C">
              <w:rPr>
                <w:sz w:val="14"/>
                <w:szCs w:val="14"/>
              </w:rPr>
              <w:t>340 515,18</w:t>
            </w:r>
          </w:p>
        </w:tc>
        <w:tc>
          <w:tcPr>
            <w:tcW w:w="185" w:type="pct"/>
            <w:tcBorders>
              <w:top w:val="nil"/>
              <w:left w:val="nil"/>
              <w:bottom w:val="single" w:sz="4" w:space="0" w:color="auto"/>
              <w:right w:val="single" w:sz="4" w:space="0" w:color="auto"/>
            </w:tcBorders>
            <w:shd w:val="clear" w:color="auto" w:fill="auto"/>
            <w:noWrap/>
            <w:vAlign w:val="bottom"/>
            <w:hideMark/>
          </w:tcPr>
          <w:p w14:paraId="13818339" w14:textId="77777777" w:rsidR="0026475C" w:rsidRPr="0026475C" w:rsidRDefault="0026475C" w:rsidP="0026475C">
            <w:pPr>
              <w:jc w:val="right"/>
              <w:rPr>
                <w:sz w:val="14"/>
                <w:szCs w:val="14"/>
              </w:rPr>
            </w:pPr>
            <w:r w:rsidRPr="0026475C">
              <w:rPr>
                <w:sz w:val="14"/>
                <w:szCs w:val="14"/>
              </w:rPr>
              <w:t>4 224,52</w:t>
            </w:r>
          </w:p>
        </w:tc>
        <w:tc>
          <w:tcPr>
            <w:tcW w:w="273" w:type="pct"/>
            <w:tcBorders>
              <w:top w:val="nil"/>
              <w:left w:val="nil"/>
              <w:bottom w:val="single" w:sz="4" w:space="0" w:color="auto"/>
              <w:right w:val="single" w:sz="4" w:space="0" w:color="auto"/>
            </w:tcBorders>
            <w:shd w:val="clear" w:color="auto" w:fill="auto"/>
            <w:noWrap/>
            <w:vAlign w:val="bottom"/>
            <w:hideMark/>
          </w:tcPr>
          <w:p w14:paraId="6A93CF56" w14:textId="77777777" w:rsidR="0026475C" w:rsidRPr="0026475C" w:rsidRDefault="0026475C" w:rsidP="0026475C">
            <w:pPr>
              <w:jc w:val="right"/>
              <w:rPr>
                <w:sz w:val="14"/>
                <w:szCs w:val="14"/>
              </w:rPr>
            </w:pPr>
            <w:r w:rsidRPr="0026475C">
              <w:rPr>
                <w:sz w:val="14"/>
                <w:szCs w:val="14"/>
              </w:rPr>
              <w:t>2 055 224,91</w:t>
            </w:r>
          </w:p>
        </w:tc>
      </w:tr>
      <w:tr w:rsidR="0026475C" w:rsidRPr="0026475C" w14:paraId="66917DC9"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75E4F" w14:textId="77777777" w:rsidR="0026475C" w:rsidRPr="0026475C" w:rsidRDefault="0026475C" w:rsidP="0026475C">
            <w:pPr>
              <w:rPr>
                <w:b/>
                <w:bCs/>
                <w:sz w:val="14"/>
                <w:szCs w:val="14"/>
              </w:rPr>
            </w:pPr>
            <w:r w:rsidRPr="0026475C">
              <w:rPr>
                <w:b/>
                <w:bCs/>
                <w:sz w:val="14"/>
                <w:szCs w:val="14"/>
              </w:rPr>
              <w:t>Выручка от других ТСО, тыс.руб.</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5219ADB4" w14:textId="77777777" w:rsidR="0026475C" w:rsidRPr="0026475C" w:rsidRDefault="0026475C" w:rsidP="0026475C">
            <w:pPr>
              <w:jc w:val="center"/>
              <w:rPr>
                <w:sz w:val="14"/>
                <w:szCs w:val="14"/>
              </w:rPr>
            </w:pPr>
            <w:r w:rsidRPr="0026475C">
              <w:rPr>
                <w:sz w:val="14"/>
                <w:szCs w:val="14"/>
              </w:rPr>
              <w:t> </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E29A44A" w14:textId="77777777" w:rsidR="0026475C" w:rsidRPr="0026475C" w:rsidRDefault="0026475C" w:rsidP="0026475C">
            <w:pPr>
              <w:jc w:val="center"/>
              <w:rPr>
                <w:sz w:val="14"/>
                <w:szCs w:val="14"/>
              </w:rPr>
            </w:pPr>
            <w:r w:rsidRPr="0026475C">
              <w:rPr>
                <w:sz w:val="14"/>
                <w:szCs w:val="14"/>
              </w:rPr>
              <w:t> </w:t>
            </w:r>
          </w:p>
        </w:tc>
        <w:tc>
          <w:tcPr>
            <w:tcW w:w="1165" w:type="pct"/>
            <w:gridSpan w:val="5"/>
            <w:tcBorders>
              <w:top w:val="single" w:sz="4" w:space="0" w:color="auto"/>
              <w:left w:val="nil"/>
              <w:bottom w:val="single" w:sz="4" w:space="0" w:color="auto"/>
              <w:right w:val="single" w:sz="4" w:space="0" w:color="auto"/>
            </w:tcBorders>
            <w:shd w:val="clear" w:color="auto" w:fill="auto"/>
            <w:noWrap/>
            <w:vAlign w:val="bottom"/>
            <w:hideMark/>
          </w:tcPr>
          <w:p w14:paraId="5E9072D0" w14:textId="77777777" w:rsidR="0026475C" w:rsidRPr="0026475C" w:rsidRDefault="0026475C" w:rsidP="0026475C">
            <w:pPr>
              <w:jc w:val="center"/>
              <w:rPr>
                <w:sz w:val="14"/>
                <w:szCs w:val="14"/>
              </w:rPr>
            </w:pPr>
            <w:r w:rsidRPr="0026475C">
              <w:rPr>
                <w:sz w:val="14"/>
                <w:szCs w:val="14"/>
              </w:rPr>
              <w:t>1 317,46</w:t>
            </w:r>
          </w:p>
        </w:tc>
      </w:tr>
      <w:tr w:rsidR="0026475C" w:rsidRPr="0026475C" w14:paraId="39CA534A"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37B42" w14:textId="77777777" w:rsidR="0026475C" w:rsidRPr="0026475C" w:rsidRDefault="0026475C" w:rsidP="0026475C">
            <w:pPr>
              <w:rPr>
                <w:b/>
                <w:bCs/>
                <w:sz w:val="14"/>
                <w:szCs w:val="14"/>
              </w:rPr>
            </w:pPr>
            <w:r w:rsidRPr="0026475C">
              <w:rPr>
                <w:b/>
                <w:bCs/>
                <w:sz w:val="14"/>
                <w:szCs w:val="14"/>
              </w:rPr>
              <w:t>Оплата в другие ТСО, тыс.руб.</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12EC7AC1" w14:textId="77777777" w:rsidR="0026475C" w:rsidRPr="0026475C" w:rsidRDefault="0026475C" w:rsidP="0026475C">
            <w:pPr>
              <w:jc w:val="center"/>
              <w:rPr>
                <w:sz w:val="14"/>
                <w:szCs w:val="14"/>
              </w:rPr>
            </w:pPr>
            <w:r w:rsidRPr="0026475C">
              <w:rPr>
                <w:sz w:val="14"/>
                <w:szCs w:val="14"/>
              </w:rPr>
              <w:t> </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152E079F" w14:textId="77777777" w:rsidR="0026475C" w:rsidRPr="0026475C" w:rsidRDefault="0026475C" w:rsidP="0026475C">
            <w:pPr>
              <w:jc w:val="center"/>
              <w:rPr>
                <w:sz w:val="14"/>
                <w:szCs w:val="14"/>
              </w:rPr>
            </w:pPr>
            <w:r w:rsidRPr="0026475C">
              <w:rPr>
                <w:sz w:val="14"/>
                <w:szCs w:val="14"/>
              </w:rPr>
              <w:t> </w:t>
            </w:r>
          </w:p>
        </w:tc>
        <w:tc>
          <w:tcPr>
            <w:tcW w:w="1165" w:type="pct"/>
            <w:gridSpan w:val="5"/>
            <w:tcBorders>
              <w:top w:val="single" w:sz="4" w:space="0" w:color="auto"/>
              <w:left w:val="nil"/>
              <w:bottom w:val="single" w:sz="4" w:space="0" w:color="auto"/>
              <w:right w:val="single" w:sz="4" w:space="0" w:color="auto"/>
            </w:tcBorders>
            <w:shd w:val="clear" w:color="auto" w:fill="auto"/>
            <w:noWrap/>
            <w:vAlign w:val="bottom"/>
            <w:hideMark/>
          </w:tcPr>
          <w:p w14:paraId="21E71982" w14:textId="77777777" w:rsidR="0026475C" w:rsidRPr="0026475C" w:rsidRDefault="0026475C" w:rsidP="0026475C">
            <w:pPr>
              <w:jc w:val="center"/>
              <w:rPr>
                <w:sz w:val="14"/>
                <w:szCs w:val="14"/>
              </w:rPr>
            </w:pPr>
            <w:r w:rsidRPr="0026475C">
              <w:rPr>
                <w:sz w:val="14"/>
                <w:szCs w:val="14"/>
              </w:rPr>
              <w:t>-876 844,24</w:t>
            </w:r>
          </w:p>
        </w:tc>
      </w:tr>
      <w:tr w:rsidR="0026475C" w:rsidRPr="0026475C" w14:paraId="72C32F2F" w14:textId="77777777" w:rsidTr="009734C9">
        <w:trPr>
          <w:trHeight w:val="20"/>
        </w:trPr>
        <w:tc>
          <w:tcPr>
            <w:tcW w:w="1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A072A" w14:textId="77777777" w:rsidR="0026475C" w:rsidRPr="0026475C" w:rsidRDefault="0026475C" w:rsidP="0026475C">
            <w:pPr>
              <w:rPr>
                <w:b/>
                <w:bCs/>
                <w:sz w:val="14"/>
                <w:szCs w:val="14"/>
              </w:rPr>
            </w:pPr>
            <w:r w:rsidRPr="0026475C">
              <w:rPr>
                <w:b/>
                <w:bCs/>
                <w:sz w:val="14"/>
                <w:szCs w:val="14"/>
              </w:rPr>
              <w:t>Избыток/недостаток, тыс.руб.</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2A21A276" w14:textId="77777777" w:rsidR="0026475C" w:rsidRPr="0026475C" w:rsidRDefault="0026475C" w:rsidP="0026475C">
            <w:pPr>
              <w:jc w:val="center"/>
              <w:rPr>
                <w:b/>
                <w:bCs/>
                <w:sz w:val="14"/>
                <w:szCs w:val="14"/>
              </w:rPr>
            </w:pPr>
            <w:r w:rsidRPr="0026475C">
              <w:rPr>
                <w:b/>
                <w:bCs/>
                <w:sz w:val="14"/>
                <w:szCs w:val="14"/>
              </w:rPr>
              <w:t> </w:t>
            </w:r>
          </w:p>
        </w:tc>
        <w:tc>
          <w:tcPr>
            <w:tcW w:w="1327" w:type="pct"/>
            <w:gridSpan w:val="5"/>
            <w:tcBorders>
              <w:top w:val="single" w:sz="4" w:space="0" w:color="auto"/>
              <w:left w:val="nil"/>
              <w:bottom w:val="single" w:sz="4" w:space="0" w:color="auto"/>
              <w:right w:val="single" w:sz="4" w:space="0" w:color="auto"/>
            </w:tcBorders>
            <w:shd w:val="clear" w:color="auto" w:fill="auto"/>
            <w:noWrap/>
            <w:vAlign w:val="bottom"/>
            <w:hideMark/>
          </w:tcPr>
          <w:p w14:paraId="6762584A" w14:textId="77777777" w:rsidR="0026475C" w:rsidRPr="0026475C" w:rsidRDefault="0026475C" w:rsidP="0026475C">
            <w:pPr>
              <w:jc w:val="center"/>
              <w:rPr>
                <w:b/>
                <w:bCs/>
                <w:sz w:val="14"/>
                <w:szCs w:val="14"/>
              </w:rPr>
            </w:pPr>
            <w:r w:rsidRPr="0026475C">
              <w:rPr>
                <w:b/>
                <w:bCs/>
                <w:sz w:val="14"/>
                <w:szCs w:val="14"/>
              </w:rPr>
              <w:t> </w:t>
            </w:r>
          </w:p>
        </w:tc>
        <w:tc>
          <w:tcPr>
            <w:tcW w:w="1165" w:type="pct"/>
            <w:gridSpan w:val="5"/>
            <w:tcBorders>
              <w:top w:val="single" w:sz="4" w:space="0" w:color="auto"/>
              <w:left w:val="nil"/>
              <w:bottom w:val="single" w:sz="4" w:space="0" w:color="auto"/>
              <w:right w:val="single" w:sz="4" w:space="0" w:color="auto"/>
            </w:tcBorders>
            <w:shd w:val="clear" w:color="auto" w:fill="auto"/>
            <w:noWrap/>
            <w:vAlign w:val="bottom"/>
            <w:hideMark/>
          </w:tcPr>
          <w:p w14:paraId="42E1FD67" w14:textId="77777777" w:rsidR="0026475C" w:rsidRPr="0026475C" w:rsidRDefault="0026475C" w:rsidP="0026475C">
            <w:pPr>
              <w:jc w:val="center"/>
              <w:rPr>
                <w:b/>
                <w:bCs/>
                <w:sz w:val="14"/>
                <w:szCs w:val="14"/>
              </w:rPr>
            </w:pPr>
            <w:r w:rsidRPr="0026475C">
              <w:rPr>
                <w:b/>
                <w:bCs/>
                <w:sz w:val="14"/>
                <w:szCs w:val="14"/>
              </w:rPr>
              <w:t>0,00</w:t>
            </w:r>
          </w:p>
        </w:tc>
      </w:tr>
    </w:tbl>
    <w:p w14:paraId="44F604F3" w14:textId="77777777" w:rsidR="0026475C" w:rsidRPr="0026475C" w:rsidRDefault="0026475C" w:rsidP="0026475C">
      <w:pPr>
        <w:autoSpaceDE w:val="0"/>
        <w:autoSpaceDN w:val="0"/>
        <w:adjustRightInd w:val="0"/>
        <w:ind w:left="-142" w:right="-289" w:firstLine="822"/>
        <w:jc w:val="both"/>
        <w:rPr>
          <w:rFonts w:eastAsia="Calibri"/>
          <w:sz w:val="28"/>
          <w:szCs w:val="28"/>
          <w:lang w:eastAsia="en-US"/>
        </w:rPr>
      </w:pPr>
    </w:p>
    <w:p w14:paraId="2D28C741" w14:textId="77777777" w:rsidR="0026475C" w:rsidRPr="0026475C" w:rsidRDefault="0026475C" w:rsidP="0026475C">
      <w:pPr>
        <w:ind w:firstLine="709"/>
        <w:jc w:val="both"/>
        <w:rPr>
          <w:sz w:val="28"/>
          <w:szCs w:val="28"/>
        </w:rPr>
        <w:sectPr w:rsidR="0026475C" w:rsidRPr="0026475C" w:rsidSect="00334AD9">
          <w:pgSz w:w="15840" w:h="12240" w:orient="landscape"/>
          <w:pgMar w:top="1701" w:right="1134" w:bottom="851" w:left="1134" w:header="680" w:footer="709" w:gutter="0"/>
          <w:cols w:space="708"/>
          <w:docGrid w:linePitch="381"/>
        </w:sectPr>
      </w:pPr>
    </w:p>
    <w:p w14:paraId="1070CE73" w14:textId="77777777" w:rsidR="0026475C" w:rsidRPr="0026475C" w:rsidRDefault="0026475C" w:rsidP="0026475C">
      <w:pPr>
        <w:ind w:right="-462" w:firstLine="709"/>
        <w:jc w:val="right"/>
        <w:rPr>
          <w:rFonts w:eastAsia="Calibri"/>
          <w:color w:val="000000"/>
          <w:sz w:val="28"/>
          <w:szCs w:val="28"/>
          <w:lang w:eastAsia="en-US"/>
        </w:rPr>
      </w:pPr>
    </w:p>
    <w:p w14:paraId="52ACD057" w14:textId="77777777" w:rsidR="0026475C" w:rsidRPr="0026475C" w:rsidRDefault="0026475C" w:rsidP="0026475C">
      <w:pPr>
        <w:ind w:right="-36" w:firstLine="709"/>
        <w:jc w:val="right"/>
        <w:rPr>
          <w:rFonts w:eastAsia="Calibri"/>
          <w:color w:val="000000"/>
          <w:sz w:val="28"/>
          <w:szCs w:val="28"/>
          <w:lang w:eastAsia="en-US"/>
        </w:rPr>
      </w:pPr>
      <w:r w:rsidRPr="0026475C">
        <w:rPr>
          <w:rFonts w:eastAsia="Calibri"/>
          <w:color w:val="000000"/>
          <w:sz w:val="28"/>
          <w:szCs w:val="28"/>
          <w:lang w:eastAsia="en-US"/>
        </w:rPr>
        <w:t xml:space="preserve">Таблица </w:t>
      </w:r>
      <w:r w:rsidRPr="0026475C">
        <w:rPr>
          <w:rFonts w:eastAsia="Calibri"/>
          <w:color w:val="000000"/>
          <w:sz w:val="28"/>
          <w:szCs w:val="28"/>
          <w:lang w:eastAsia="en-US"/>
        </w:rPr>
        <w:fldChar w:fldCharType="begin"/>
      </w:r>
      <w:r w:rsidRPr="0026475C">
        <w:rPr>
          <w:rFonts w:eastAsia="Calibri"/>
          <w:color w:val="000000"/>
          <w:sz w:val="28"/>
          <w:szCs w:val="28"/>
          <w:lang w:eastAsia="en-US"/>
        </w:rPr>
        <w:instrText xml:space="preserve"> SEQ Таблица \* ARABIC </w:instrText>
      </w:r>
      <w:r w:rsidRPr="0026475C">
        <w:rPr>
          <w:rFonts w:eastAsia="Calibri"/>
          <w:color w:val="000000"/>
          <w:sz w:val="28"/>
          <w:szCs w:val="28"/>
          <w:lang w:eastAsia="en-US"/>
        </w:rPr>
        <w:fldChar w:fldCharType="separate"/>
      </w:r>
      <w:r w:rsidRPr="0026475C">
        <w:rPr>
          <w:rFonts w:eastAsia="Calibri"/>
          <w:noProof/>
          <w:color w:val="000000"/>
          <w:sz w:val="28"/>
          <w:szCs w:val="28"/>
          <w:lang w:eastAsia="en-US"/>
        </w:rPr>
        <w:t>2</w:t>
      </w:r>
      <w:r w:rsidRPr="0026475C">
        <w:rPr>
          <w:rFonts w:eastAsia="Calibri"/>
          <w:color w:val="000000"/>
          <w:sz w:val="28"/>
          <w:szCs w:val="28"/>
          <w:lang w:eastAsia="en-US"/>
        </w:rPr>
        <w:fldChar w:fldCharType="end"/>
      </w:r>
    </w:p>
    <w:p w14:paraId="4AC18D25" w14:textId="77777777" w:rsidR="0026475C" w:rsidRPr="0026475C" w:rsidRDefault="0026475C" w:rsidP="0026475C">
      <w:pPr>
        <w:ind w:firstLine="709"/>
        <w:jc w:val="center"/>
        <w:rPr>
          <w:sz w:val="28"/>
          <w:szCs w:val="28"/>
        </w:rPr>
      </w:pPr>
      <w:r w:rsidRPr="0026475C">
        <w:rPr>
          <w:sz w:val="28"/>
          <w:szCs w:val="28"/>
        </w:rPr>
        <w:t xml:space="preserve">Расчет тарифной выручки ООО «ЭнергоПаритет» на 2023 год в соответствии </w:t>
      </w:r>
    </w:p>
    <w:p w14:paraId="7E50A1B9" w14:textId="77777777" w:rsidR="0026475C" w:rsidRPr="0026475C" w:rsidRDefault="0026475C" w:rsidP="0026475C">
      <w:pPr>
        <w:ind w:firstLine="709"/>
        <w:jc w:val="center"/>
        <w:rPr>
          <w:sz w:val="28"/>
          <w:szCs w:val="28"/>
        </w:rPr>
      </w:pPr>
      <w:r w:rsidRPr="0026475C">
        <w:rPr>
          <w:sz w:val="28"/>
          <w:szCs w:val="28"/>
        </w:rPr>
        <w:t>с постановлением РЭК Кузбасса от 30.11.2022 № 960</w:t>
      </w:r>
    </w:p>
    <w:p w14:paraId="76593BE0" w14:textId="77777777" w:rsidR="0026475C" w:rsidRPr="0026475C" w:rsidRDefault="0026475C" w:rsidP="0026475C">
      <w:pPr>
        <w:ind w:firstLine="709"/>
        <w:jc w:val="center"/>
        <w:rPr>
          <w:sz w:val="28"/>
          <w:szCs w:val="28"/>
        </w:rPr>
      </w:pPr>
    </w:p>
    <w:tbl>
      <w:tblPr>
        <w:tblW w:w="5000" w:type="pct"/>
        <w:tblLook w:val="04A0" w:firstRow="1" w:lastRow="0" w:firstColumn="1" w:lastColumn="0" w:noHBand="0" w:noVBand="1"/>
      </w:tblPr>
      <w:tblGrid>
        <w:gridCol w:w="1066"/>
        <w:gridCol w:w="1067"/>
        <w:gridCol w:w="714"/>
        <w:gridCol w:w="797"/>
        <w:gridCol w:w="797"/>
        <w:gridCol w:w="797"/>
        <w:gridCol w:w="797"/>
        <w:gridCol w:w="714"/>
        <w:gridCol w:w="797"/>
        <w:gridCol w:w="797"/>
        <w:gridCol w:w="797"/>
        <w:gridCol w:w="797"/>
        <w:gridCol w:w="797"/>
        <w:gridCol w:w="714"/>
        <w:gridCol w:w="714"/>
        <w:gridCol w:w="603"/>
        <w:gridCol w:w="797"/>
      </w:tblGrid>
      <w:tr w:rsidR="0026475C" w:rsidRPr="0026475C" w14:paraId="0DBE1254" w14:textId="77777777" w:rsidTr="009734C9">
        <w:trPr>
          <w:trHeight w:val="20"/>
          <w:tblHeader/>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B0260" w14:textId="77777777" w:rsidR="0026475C" w:rsidRPr="0026475C" w:rsidRDefault="0026475C" w:rsidP="0026475C">
            <w:pPr>
              <w:jc w:val="center"/>
              <w:rPr>
                <w:b/>
                <w:bCs/>
                <w:sz w:val="14"/>
                <w:szCs w:val="14"/>
              </w:rPr>
            </w:pPr>
            <w:r w:rsidRPr="0026475C">
              <w:rPr>
                <w:b/>
                <w:bCs/>
                <w:sz w:val="14"/>
                <w:szCs w:val="14"/>
              </w:rPr>
              <w:t>Наименование ТСО</w:t>
            </w:r>
          </w:p>
        </w:tc>
        <w:tc>
          <w:tcPr>
            <w:tcW w:w="4202" w:type="pct"/>
            <w:gridSpan w:val="15"/>
            <w:tcBorders>
              <w:top w:val="single" w:sz="4" w:space="0" w:color="auto"/>
              <w:left w:val="nil"/>
              <w:bottom w:val="single" w:sz="4" w:space="0" w:color="auto"/>
              <w:right w:val="single" w:sz="4" w:space="0" w:color="auto"/>
            </w:tcBorders>
            <w:shd w:val="clear" w:color="auto" w:fill="auto"/>
            <w:noWrap/>
            <w:vAlign w:val="center"/>
            <w:hideMark/>
          </w:tcPr>
          <w:p w14:paraId="3676FC69" w14:textId="77777777" w:rsidR="0026475C" w:rsidRPr="0026475C" w:rsidRDefault="0026475C" w:rsidP="0026475C">
            <w:pPr>
              <w:rPr>
                <w:b/>
                <w:bCs/>
                <w:sz w:val="14"/>
                <w:szCs w:val="14"/>
              </w:rPr>
            </w:pPr>
            <w:r w:rsidRPr="0026475C">
              <w:rPr>
                <w:b/>
                <w:bCs/>
                <w:sz w:val="14"/>
                <w:szCs w:val="14"/>
              </w:rPr>
              <w:t>«ЭнергоПаритет» ООО (ИНН 4205262491)</w:t>
            </w:r>
          </w:p>
        </w:tc>
      </w:tr>
      <w:tr w:rsidR="0026475C" w:rsidRPr="0026475C" w14:paraId="3121DBDB" w14:textId="77777777" w:rsidTr="009734C9">
        <w:trPr>
          <w:trHeight w:val="20"/>
          <w:tblHeader/>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1CD3F" w14:textId="77777777" w:rsidR="0026475C" w:rsidRPr="0026475C" w:rsidRDefault="0026475C" w:rsidP="0026475C">
            <w:pPr>
              <w:jc w:val="center"/>
              <w:rPr>
                <w:b/>
                <w:bCs/>
                <w:sz w:val="14"/>
                <w:szCs w:val="14"/>
              </w:rPr>
            </w:pPr>
            <w:r w:rsidRPr="0026475C">
              <w:rPr>
                <w:b/>
                <w:bCs/>
                <w:sz w:val="14"/>
                <w:szCs w:val="14"/>
              </w:rPr>
              <w:t>Показатель</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EBBD496" w14:textId="77777777" w:rsidR="0026475C" w:rsidRPr="0026475C" w:rsidRDefault="0026475C" w:rsidP="0026475C">
            <w:pPr>
              <w:jc w:val="center"/>
              <w:rPr>
                <w:b/>
                <w:bCs/>
                <w:sz w:val="14"/>
                <w:szCs w:val="14"/>
              </w:rPr>
            </w:pPr>
            <w:r w:rsidRPr="0026475C">
              <w:rPr>
                <w:b/>
                <w:bCs/>
                <w:sz w:val="14"/>
                <w:szCs w:val="14"/>
              </w:rPr>
              <w:t>1 полугодие 2023</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46D74B25" w14:textId="77777777" w:rsidR="0026475C" w:rsidRPr="0026475C" w:rsidRDefault="0026475C" w:rsidP="0026475C">
            <w:pPr>
              <w:jc w:val="center"/>
              <w:rPr>
                <w:b/>
                <w:bCs/>
                <w:sz w:val="14"/>
                <w:szCs w:val="14"/>
              </w:rPr>
            </w:pPr>
            <w:r w:rsidRPr="0026475C">
              <w:rPr>
                <w:b/>
                <w:bCs/>
                <w:sz w:val="14"/>
                <w:szCs w:val="14"/>
              </w:rPr>
              <w:t>2 полугодие 2023</w:t>
            </w:r>
          </w:p>
        </w:tc>
        <w:tc>
          <w:tcPr>
            <w:tcW w:w="13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4C6A9D50" w14:textId="77777777" w:rsidR="0026475C" w:rsidRPr="0026475C" w:rsidRDefault="0026475C" w:rsidP="0026475C">
            <w:pPr>
              <w:jc w:val="center"/>
              <w:rPr>
                <w:b/>
                <w:bCs/>
                <w:sz w:val="14"/>
                <w:szCs w:val="14"/>
              </w:rPr>
            </w:pPr>
            <w:r w:rsidRPr="0026475C">
              <w:rPr>
                <w:b/>
                <w:bCs/>
                <w:sz w:val="14"/>
                <w:szCs w:val="14"/>
              </w:rPr>
              <w:t>2023 год</w:t>
            </w:r>
          </w:p>
        </w:tc>
      </w:tr>
      <w:tr w:rsidR="0026475C" w:rsidRPr="0026475C" w14:paraId="38DC2EF4"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C3992" w14:textId="77777777" w:rsidR="0026475C" w:rsidRPr="0026475C" w:rsidRDefault="0026475C" w:rsidP="0026475C">
            <w:pPr>
              <w:rPr>
                <w:sz w:val="14"/>
                <w:szCs w:val="14"/>
              </w:rPr>
            </w:pPr>
            <w:r w:rsidRPr="0026475C">
              <w:rPr>
                <w:sz w:val="14"/>
                <w:szCs w:val="14"/>
              </w:rPr>
              <w:t>НВВ ТСО</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9398E26" w14:textId="77777777" w:rsidR="0026475C" w:rsidRPr="0026475C" w:rsidRDefault="0026475C" w:rsidP="0026475C">
            <w:pPr>
              <w:jc w:val="center"/>
              <w:rPr>
                <w:sz w:val="14"/>
                <w:szCs w:val="14"/>
              </w:rPr>
            </w:pPr>
            <w:r w:rsidRPr="0026475C">
              <w:rPr>
                <w:sz w:val="14"/>
                <w:szCs w:val="14"/>
              </w:rPr>
              <w:t>590 856,99</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700F283C" w14:textId="77777777" w:rsidR="0026475C" w:rsidRPr="0026475C" w:rsidRDefault="0026475C" w:rsidP="0026475C">
            <w:pPr>
              <w:jc w:val="center"/>
              <w:rPr>
                <w:sz w:val="14"/>
                <w:szCs w:val="14"/>
              </w:rPr>
            </w:pPr>
            <w:r w:rsidRPr="0026475C">
              <w:rPr>
                <w:sz w:val="14"/>
                <w:szCs w:val="14"/>
              </w:rPr>
              <w:t>588 841,14</w:t>
            </w:r>
          </w:p>
        </w:tc>
        <w:tc>
          <w:tcPr>
            <w:tcW w:w="13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10877D3C" w14:textId="77777777" w:rsidR="0026475C" w:rsidRPr="0026475C" w:rsidRDefault="0026475C" w:rsidP="0026475C">
            <w:pPr>
              <w:jc w:val="center"/>
              <w:rPr>
                <w:sz w:val="14"/>
                <w:szCs w:val="14"/>
              </w:rPr>
            </w:pPr>
            <w:r w:rsidRPr="0026475C">
              <w:rPr>
                <w:sz w:val="14"/>
                <w:szCs w:val="14"/>
              </w:rPr>
              <w:t>1 179 698,13</w:t>
            </w:r>
          </w:p>
        </w:tc>
      </w:tr>
      <w:tr w:rsidR="0026475C" w:rsidRPr="0026475C" w14:paraId="42863BE1"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21D68" w14:textId="77777777" w:rsidR="0026475C" w:rsidRPr="0026475C" w:rsidRDefault="0026475C" w:rsidP="0026475C">
            <w:pPr>
              <w:jc w:val="right"/>
              <w:rPr>
                <w:sz w:val="14"/>
                <w:szCs w:val="14"/>
              </w:rPr>
            </w:pPr>
            <w:r w:rsidRPr="0026475C">
              <w:rPr>
                <w:sz w:val="14"/>
                <w:szCs w:val="14"/>
              </w:rPr>
              <w:t>Затраты ТСО на содержание</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562F05A8" w14:textId="77777777" w:rsidR="0026475C" w:rsidRPr="0026475C" w:rsidRDefault="0026475C" w:rsidP="0026475C">
            <w:pPr>
              <w:jc w:val="center"/>
              <w:rPr>
                <w:sz w:val="14"/>
                <w:szCs w:val="14"/>
              </w:rPr>
            </w:pPr>
            <w:r w:rsidRPr="0026475C">
              <w:rPr>
                <w:sz w:val="14"/>
                <w:szCs w:val="14"/>
              </w:rPr>
              <w:t>556 363,89</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64F8E701" w14:textId="77777777" w:rsidR="0026475C" w:rsidRPr="0026475C" w:rsidRDefault="0026475C" w:rsidP="0026475C">
            <w:pPr>
              <w:jc w:val="center"/>
              <w:rPr>
                <w:sz w:val="14"/>
                <w:szCs w:val="14"/>
              </w:rPr>
            </w:pPr>
            <w:r w:rsidRPr="0026475C">
              <w:rPr>
                <w:sz w:val="14"/>
                <w:szCs w:val="14"/>
              </w:rPr>
              <w:t>556 363,90</w:t>
            </w:r>
          </w:p>
        </w:tc>
        <w:tc>
          <w:tcPr>
            <w:tcW w:w="13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3BC2FD8F" w14:textId="77777777" w:rsidR="0026475C" w:rsidRPr="0026475C" w:rsidRDefault="0026475C" w:rsidP="0026475C">
            <w:pPr>
              <w:jc w:val="center"/>
              <w:rPr>
                <w:sz w:val="14"/>
                <w:szCs w:val="14"/>
              </w:rPr>
            </w:pPr>
            <w:r w:rsidRPr="0026475C">
              <w:rPr>
                <w:sz w:val="14"/>
                <w:szCs w:val="14"/>
              </w:rPr>
              <w:t>1 112 727,79</w:t>
            </w:r>
          </w:p>
        </w:tc>
      </w:tr>
      <w:tr w:rsidR="0026475C" w:rsidRPr="0026475C" w14:paraId="4DD6262A"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3F3EA" w14:textId="77777777" w:rsidR="0026475C" w:rsidRPr="0026475C" w:rsidRDefault="0026475C" w:rsidP="0026475C">
            <w:pPr>
              <w:jc w:val="right"/>
              <w:rPr>
                <w:sz w:val="14"/>
                <w:szCs w:val="14"/>
              </w:rPr>
            </w:pPr>
            <w:r w:rsidRPr="0026475C">
              <w:rPr>
                <w:sz w:val="14"/>
                <w:szCs w:val="14"/>
              </w:rPr>
              <w:t>Затраты ТСО на потери</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CA1354B" w14:textId="77777777" w:rsidR="0026475C" w:rsidRPr="0026475C" w:rsidRDefault="0026475C" w:rsidP="0026475C">
            <w:pPr>
              <w:jc w:val="center"/>
              <w:rPr>
                <w:sz w:val="14"/>
                <w:szCs w:val="14"/>
              </w:rPr>
            </w:pPr>
            <w:r w:rsidRPr="0026475C">
              <w:rPr>
                <w:sz w:val="14"/>
                <w:szCs w:val="14"/>
              </w:rPr>
              <w:t>34 493,10</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0F865D8F" w14:textId="77777777" w:rsidR="0026475C" w:rsidRPr="0026475C" w:rsidRDefault="0026475C" w:rsidP="0026475C">
            <w:pPr>
              <w:jc w:val="center"/>
              <w:rPr>
                <w:sz w:val="14"/>
                <w:szCs w:val="14"/>
              </w:rPr>
            </w:pPr>
            <w:r w:rsidRPr="0026475C">
              <w:rPr>
                <w:sz w:val="14"/>
                <w:szCs w:val="14"/>
              </w:rPr>
              <w:t>32 477,24</w:t>
            </w:r>
          </w:p>
        </w:tc>
        <w:tc>
          <w:tcPr>
            <w:tcW w:w="13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30BFEC39" w14:textId="77777777" w:rsidR="0026475C" w:rsidRPr="0026475C" w:rsidRDefault="0026475C" w:rsidP="0026475C">
            <w:pPr>
              <w:jc w:val="center"/>
              <w:rPr>
                <w:sz w:val="14"/>
                <w:szCs w:val="14"/>
              </w:rPr>
            </w:pPr>
            <w:r w:rsidRPr="0026475C">
              <w:rPr>
                <w:sz w:val="14"/>
                <w:szCs w:val="14"/>
              </w:rPr>
              <w:t>66 970,34</w:t>
            </w:r>
          </w:p>
        </w:tc>
      </w:tr>
      <w:tr w:rsidR="0026475C" w:rsidRPr="0026475C" w14:paraId="0D9C80C0"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302D5" w14:textId="77777777" w:rsidR="0026475C" w:rsidRPr="0026475C" w:rsidRDefault="0026475C" w:rsidP="0026475C">
            <w:pPr>
              <w:jc w:val="right"/>
              <w:rPr>
                <w:sz w:val="14"/>
                <w:szCs w:val="14"/>
              </w:rPr>
            </w:pPr>
            <w:r w:rsidRPr="0026475C">
              <w:rPr>
                <w:sz w:val="14"/>
                <w:szCs w:val="14"/>
              </w:rPr>
              <w:t>Затраты ТСО на ФСК</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5C107C98" w14:textId="77777777" w:rsidR="0026475C" w:rsidRPr="0026475C" w:rsidRDefault="0026475C" w:rsidP="0026475C">
            <w:pPr>
              <w:jc w:val="center"/>
              <w:rPr>
                <w:sz w:val="14"/>
                <w:szCs w:val="14"/>
              </w:rPr>
            </w:pPr>
            <w:r w:rsidRPr="0026475C">
              <w:rPr>
                <w:sz w:val="14"/>
                <w:szCs w:val="14"/>
              </w:rPr>
              <w:t>0,00</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7F88BD8A" w14:textId="77777777" w:rsidR="0026475C" w:rsidRPr="0026475C" w:rsidRDefault="0026475C" w:rsidP="0026475C">
            <w:pPr>
              <w:jc w:val="center"/>
              <w:rPr>
                <w:sz w:val="14"/>
                <w:szCs w:val="14"/>
              </w:rPr>
            </w:pPr>
            <w:r w:rsidRPr="0026475C">
              <w:rPr>
                <w:sz w:val="14"/>
                <w:szCs w:val="14"/>
              </w:rPr>
              <w:t>0,00</w:t>
            </w:r>
          </w:p>
        </w:tc>
        <w:tc>
          <w:tcPr>
            <w:tcW w:w="13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3BDC4DAC" w14:textId="77777777" w:rsidR="0026475C" w:rsidRPr="0026475C" w:rsidRDefault="0026475C" w:rsidP="0026475C">
            <w:pPr>
              <w:jc w:val="center"/>
              <w:rPr>
                <w:sz w:val="14"/>
                <w:szCs w:val="14"/>
              </w:rPr>
            </w:pPr>
            <w:r w:rsidRPr="0026475C">
              <w:rPr>
                <w:sz w:val="14"/>
                <w:szCs w:val="14"/>
              </w:rPr>
              <w:t>0,00</w:t>
            </w:r>
          </w:p>
        </w:tc>
      </w:tr>
      <w:tr w:rsidR="0026475C" w:rsidRPr="0026475C" w14:paraId="5CB089E7" w14:textId="77777777" w:rsidTr="009734C9">
        <w:trPr>
          <w:trHeight w:val="20"/>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4804013E" w14:textId="77777777" w:rsidR="0026475C" w:rsidRPr="0026475C" w:rsidRDefault="0026475C" w:rsidP="0026475C">
            <w:pPr>
              <w:jc w:val="center"/>
              <w:rPr>
                <w:b/>
                <w:bCs/>
                <w:sz w:val="14"/>
                <w:szCs w:val="14"/>
              </w:rPr>
            </w:pPr>
            <w:r w:rsidRPr="0026475C">
              <w:rPr>
                <w:b/>
                <w:bCs/>
                <w:sz w:val="14"/>
                <w:szCs w:val="14"/>
              </w:rPr>
              <w:t>Полезный отпуск ТСО</w:t>
            </w:r>
          </w:p>
        </w:tc>
      </w:tr>
      <w:tr w:rsidR="0026475C" w:rsidRPr="0026475C" w14:paraId="7C5BDCEF" w14:textId="77777777" w:rsidTr="009734C9">
        <w:trPr>
          <w:trHeight w:val="20"/>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7BA74FB6" w14:textId="77777777" w:rsidR="0026475C" w:rsidRPr="0026475C" w:rsidRDefault="0026475C" w:rsidP="0026475C">
            <w:pPr>
              <w:rPr>
                <w:sz w:val="14"/>
                <w:szCs w:val="14"/>
              </w:rPr>
            </w:pPr>
            <w:r w:rsidRPr="0026475C">
              <w:rPr>
                <w:sz w:val="14"/>
                <w:szCs w:val="14"/>
              </w:rPr>
              <w:t> </w:t>
            </w:r>
          </w:p>
        </w:tc>
        <w:tc>
          <w:tcPr>
            <w:tcW w:w="399" w:type="pct"/>
            <w:tcBorders>
              <w:top w:val="nil"/>
              <w:left w:val="nil"/>
              <w:bottom w:val="single" w:sz="4" w:space="0" w:color="auto"/>
              <w:right w:val="single" w:sz="4" w:space="0" w:color="auto"/>
            </w:tcBorders>
            <w:shd w:val="clear" w:color="auto" w:fill="auto"/>
            <w:noWrap/>
            <w:vAlign w:val="bottom"/>
            <w:hideMark/>
          </w:tcPr>
          <w:p w14:paraId="5CA9EF6D"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E53219A" w14:textId="77777777" w:rsidR="0026475C" w:rsidRPr="0026475C" w:rsidRDefault="0026475C" w:rsidP="0026475C">
            <w:pPr>
              <w:jc w:val="center"/>
              <w:rPr>
                <w:sz w:val="14"/>
                <w:szCs w:val="14"/>
              </w:rPr>
            </w:pPr>
            <w:r w:rsidRPr="0026475C">
              <w:rPr>
                <w:sz w:val="14"/>
                <w:szCs w:val="14"/>
              </w:rPr>
              <w:t>ВН</w:t>
            </w:r>
          </w:p>
        </w:tc>
        <w:tc>
          <w:tcPr>
            <w:tcW w:w="294" w:type="pct"/>
            <w:tcBorders>
              <w:top w:val="nil"/>
              <w:left w:val="nil"/>
              <w:bottom w:val="single" w:sz="4" w:space="0" w:color="auto"/>
              <w:right w:val="single" w:sz="4" w:space="0" w:color="auto"/>
            </w:tcBorders>
            <w:shd w:val="clear" w:color="auto" w:fill="auto"/>
            <w:noWrap/>
            <w:vAlign w:val="bottom"/>
            <w:hideMark/>
          </w:tcPr>
          <w:p w14:paraId="563D1E8F" w14:textId="77777777" w:rsidR="0026475C" w:rsidRPr="0026475C" w:rsidRDefault="0026475C" w:rsidP="0026475C">
            <w:pPr>
              <w:jc w:val="center"/>
              <w:rPr>
                <w:sz w:val="14"/>
                <w:szCs w:val="14"/>
              </w:rPr>
            </w:pPr>
            <w:r w:rsidRPr="0026475C">
              <w:rPr>
                <w:sz w:val="14"/>
                <w:szCs w:val="14"/>
              </w:rPr>
              <w:t>СН1</w:t>
            </w:r>
          </w:p>
        </w:tc>
        <w:tc>
          <w:tcPr>
            <w:tcW w:w="294" w:type="pct"/>
            <w:tcBorders>
              <w:top w:val="nil"/>
              <w:left w:val="nil"/>
              <w:bottom w:val="single" w:sz="4" w:space="0" w:color="auto"/>
              <w:right w:val="single" w:sz="4" w:space="0" w:color="auto"/>
            </w:tcBorders>
            <w:shd w:val="clear" w:color="auto" w:fill="auto"/>
            <w:noWrap/>
            <w:vAlign w:val="bottom"/>
            <w:hideMark/>
          </w:tcPr>
          <w:p w14:paraId="01CA397B" w14:textId="77777777" w:rsidR="0026475C" w:rsidRPr="0026475C" w:rsidRDefault="0026475C" w:rsidP="0026475C">
            <w:pPr>
              <w:jc w:val="center"/>
              <w:rPr>
                <w:sz w:val="14"/>
                <w:szCs w:val="14"/>
              </w:rPr>
            </w:pPr>
            <w:r w:rsidRPr="0026475C">
              <w:rPr>
                <w:sz w:val="14"/>
                <w:szCs w:val="14"/>
              </w:rPr>
              <w:t>СН2</w:t>
            </w:r>
          </w:p>
        </w:tc>
        <w:tc>
          <w:tcPr>
            <w:tcW w:w="294" w:type="pct"/>
            <w:tcBorders>
              <w:top w:val="nil"/>
              <w:left w:val="nil"/>
              <w:bottom w:val="single" w:sz="4" w:space="0" w:color="auto"/>
              <w:right w:val="single" w:sz="4" w:space="0" w:color="auto"/>
            </w:tcBorders>
            <w:shd w:val="clear" w:color="auto" w:fill="auto"/>
            <w:noWrap/>
            <w:vAlign w:val="bottom"/>
            <w:hideMark/>
          </w:tcPr>
          <w:p w14:paraId="460BDBE1" w14:textId="77777777" w:rsidR="0026475C" w:rsidRPr="0026475C" w:rsidRDefault="0026475C" w:rsidP="0026475C">
            <w:pPr>
              <w:jc w:val="center"/>
              <w:rPr>
                <w:sz w:val="14"/>
                <w:szCs w:val="14"/>
              </w:rPr>
            </w:pPr>
            <w:r w:rsidRPr="0026475C">
              <w:rPr>
                <w:sz w:val="14"/>
                <w:szCs w:val="14"/>
              </w:rPr>
              <w:t>НН</w:t>
            </w:r>
          </w:p>
        </w:tc>
        <w:tc>
          <w:tcPr>
            <w:tcW w:w="294" w:type="pct"/>
            <w:tcBorders>
              <w:top w:val="nil"/>
              <w:left w:val="nil"/>
              <w:bottom w:val="single" w:sz="4" w:space="0" w:color="auto"/>
              <w:right w:val="single" w:sz="4" w:space="0" w:color="auto"/>
            </w:tcBorders>
            <w:shd w:val="clear" w:color="auto" w:fill="auto"/>
            <w:noWrap/>
            <w:vAlign w:val="bottom"/>
            <w:hideMark/>
          </w:tcPr>
          <w:p w14:paraId="4FFF296C" w14:textId="77777777" w:rsidR="0026475C" w:rsidRPr="0026475C" w:rsidRDefault="0026475C" w:rsidP="0026475C">
            <w:pPr>
              <w:jc w:val="center"/>
              <w:rPr>
                <w:sz w:val="14"/>
                <w:szCs w:val="14"/>
              </w:rPr>
            </w:pPr>
            <w:r w:rsidRPr="0026475C">
              <w:rPr>
                <w:sz w:val="14"/>
                <w:szCs w:val="14"/>
              </w:rPr>
              <w:t>Всего</w:t>
            </w:r>
          </w:p>
        </w:tc>
        <w:tc>
          <w:tcPr>
            <w:tcW w:w="261" w:type="pct"/>
            <w:tcBorders>
              <w:top w:val="nil"/>
              <w:left w:val="nil"/>
              <w:bottom w:val="single" w:sz="4" w:space="0" w:color="auto"/>
              <w:right w:val="single" w:sz="4" w:space="0" w:color="auto"/>
            </w:tcBorders>
            <w:shd w:val="clear" w:color="auto" w:fill="auto"/>
            <w:noWrap/>
            <w:vAlign w:val="bottom"/>
            <w:hideMark/>
          </w:tcPr>
          <w:p w14:paraId="0AE4E72F" w14:textId="77777777" w:rsidR="0026475C" w:rsidRPr="0026475C" w:rsidRDefault="0026475C" w:rsidP="0026475C">
            <w:pPr>
              <w:jc w:val="center"/>
              <w:rPr>
                <w:sz w:val="14"/>
                <w:szCs w:val="14"/>
              </w:rPr>
            </w:pPr>
            <w:r w:rsidRPr="0026475C">
              <w:rPr>
                <w:sz w:val="14"/>
                <w:szCs w:val="14"/>
              </w:rPr>
              <w:t>ВН</w:t>
            </w:r>
          </w:p>
        </w:tc>
        <w:tc>
          <w:tcPr>
            <w:tcW w:w="294" w:type="pct"/>
            <w:tcBorders>
              <w:top w:val="nil"/>
              <w:left w:val="nil"/>
              <w:bottom w:val="single" w:sz="4" w:space="0" w:color="auto"/>
              <w:right w:val="single" w:sz="4" w:space="0" w:color="auto"/>
            </w:tcBorders>
            <w:shd w:val="clear" w:color="auto" w:fill="auto"/>
            <w:noWrap/>
            <w:vAlign w:val="bottom"/>
            <w:hideMark/>
          </w:tcPr>
          <w:p w14:paraId="0A85AC7A" w14:textId="77777777" w:rsidR="0026475C" w:rsidRPr="0026475C" w:rsidRDefault="0026475C" w:rsidP="0026475C">
            <w:pPr>
              <w:jc w:val="center"/>
              <w:rPr>
                <w:sz w:val="14"/>
                <w:szCs w:val="14"/>
              </w:rPr>
            </w:pPr>
            <w:r w:rsidRPr="0026475C">
              <w:rPr>
                <w:sz w:val="14"/>
                <w:szCs w:val="14"/>
              </w:rPr>
              <w:t>СН1</w:t>
            </w:r>
          </w:p>
        </w:tc>
        <w:tc>
          <w:tcPr>
            <w:tcW w:w="294" w:type="pct"/>
            <w:tcBorders>
              <w:top w:val="nil"/>
              <w:left w:val="nil"/>
              <w:bottom w:val="single" w:sz="4" w:space="0" w:color="auto"/>
              <w:right w:val="single" w:sz="4" w:space="0" w:color="auto"/>
            </w:tcBorders>
            <w:shd w:val="clear" w:color="auto" w:fill="auto"/>
            <w:noWrap/>
            <w:vAlign w:val="bottom"/>
            <w:hideMark/>
          </w:tcPr>
          <w:p w14:paraId="453672DA" w14:textId="77777777" w:rsidR="0026475C" w:rsidRPr="0026475C" w:rsidRDefault="0026475C" w:rsidP="0026475C">
            <w:pPr>
              <w:jc w:val="center"/>
              <w:rPr>
                <w:sz w:val="14"/>
                <w:szCs w:val="14"/>
              </w:rPr>
            </w:pPr>
            <w:r w:rsidRPr="0026475C">
              <w:rPr>
                <w:sz w:val="14"/>
                <w:szCs w:val="14"/>
              </w:rPr>
              <w:t>СН2</w:t>
            </w:r>
          </w:p>
        </w:tc>
        <w:tc>
          <w:tcPr>
            <w:tcW w:w="294" w:type="pct"/>
            <w:tcBorders>
              <w:top w:val="nil"/>
              <w:left w:val="nil"/>
              <w:bottom w:val="single" w:sz="4" w:space="0" w:color="auto"/>
              <w:right w:val="single" w:sz="4" w:space="0" w:color="auto"/>
            </w:tcBorders>
            <w:shd w:val="clear" w:color="auto" w:fill="auto"/>
            <w:noWrap/>
            <w:vAlign w:val="bottom"/>
            <w:hideMark/>
          </w:tcPr>
          <w:p w14:paraId="54E0E751" w14:textId="77777777" w:rsidR="0026475C" w:rsidRPr="0026475C" w:rsidRDefault="0026475C" w:rsidP="0026475C">
            <w:pPr>
              <w:jc w:val="center"/>
              <w:rPr>
                <w:sz w:val="14"/>
                <w:szCs w:val="14"/>
              </w:rPr>
            </w:pPr>
            <w:r w:rsidRPr="0026475C">
              <w:rPr>
                <w:sz w:val="14"/>
                <w:szCs w:val="14"/>
              </w:rPr>
              <w:t>НН</w:t>
            </w:r>
          </w:p>
        </w:tc>
        <w:tc>
          <w:tcPr>
            <w:tcW w:w="294" w:type="pct"/>
            <w:tcBorders>
              <w:top w:val="nil"/>
              <w:left w:val="nil"/>
              <w:bottom w:val="single" w:sz="4" w:space="0" w:color="auto"/>
              <w:right w:val="single" w:sz="4" w:space="0" w:color="auto"/>
            </w:tcBorders>
            <w:shd w:val="clear" w:color="auto" w:fill="auto"/>
            <w:noWrap/>
            <w:vAlign w:val="bottom"/>
            <w:hideMark/>
          </w:tcPr>
          <w:p w14:paraId="5316EB43" w14:textId="77777777" w:rsidR="0026475C" w:rsidRPr="0026475C" w:rsidRDefault="0026475C" w:rsidP="0026475C">
            <w:pPr>
              <w:jc w:val="center"/>
              <w:rPr>
                <w:sz w:val="14"/>
                <w:szCs w:val="14"/>
              </w:rPr>
            </w:pPr>
            <w:r w:rsidRPr="0026475C">
              <w:rPr>
                <w:sz w:val="14"/>
                <w:szCs w:val="14"/>
              </w:rPr>
              <w:t>Всего</w:t>
            </w:r>
          </w:p>
        </w:tc>
        <w:tc>
          <w:tcPr>
            <w:tcW w:w="294" w:type="pct"/>
            <w:tcBorders>
              <w:top w:val="nil"/>
              <w:left w:val="nil"/>
              <w:bottom w:val="single" w:sz="4" w:space="0" w:color="auto"/>
              <w:right w:val="single" w:sz="4" w:space="0" w:color="auto"/>
            </w:tcBorders>
            <w:shd w:val="clear" w:color="auto" w:fill="auto"/>
            <w:noWrap/>
            <w:vAlign w:val="bottom"/>
            <w:hideMark/>
          </w:tcPr>
          <w:p w14:paraId="314C4534" w14:textId="77777777" w:rsidR="0026475C" w:rsidRPr="0026475C" w:rsidRDefault="0026475C" w:rsidP="0026475C">
            <w:pPr>
              <w:jc w:val="center"/>
              <w:rPr>
                <w:sz w:val="14"/>
                <w:szCs w:val="14"/>
              </w:rPr>
            </w:pPr>
            <w:r w:rsidRPr="0026475C">
              <w:rPr>
                <w:sz w:val="14"/>
                <w:szCs w:val="14"/>
              </w:rPr>
              <w:t>ВН</w:t>
            </w:r>
          </w:p>
        </w:tc>
        <w:tc>
          <w:tcPr>
            <w:tcW w:w="261" w:type="pct"/>
            <w:tcBorders>
              <w:top w:val="nil"/>
              <w:left w:val="nil"/>
              <w:bottom w:val="single" w:sz="4" w:space="0" w:color="auto"/>
              <w:right w:val="single" w:sz="4" w:space="0" w:color="auto"/>
            </w:tcBorders>
            <w:shd w:val="clear" w:color="auto" w:fill="auto"/>
            <w:noWrap/>
            <w:vAlign w:val="bottom"/>
            <w:hideMark/>
          </w:tcPr>
          <w:p w14:paraId="5607A9E4" w14:textId="77777777" w:rsidR="0026475C" w:rsidRPr="0026475C" w:rsidRDefault="0026475C" w:rsidP="0026475C">
            <w:pPr>
              <w:jc w:val="center"/>
              <w:rPr>
                <w:sz w:val="14"/>
                <w:szCs w:val="14"/>
              </w:rPr>
            </w:pPr>
            <w:r w:rsidRPr="0026475C">
              <w:rPr>
                <w:sz w:val="14"/>
                <w:szCs w:val="14"/>
              </w:rPr>
              <w:t>СН1</w:t>
            </w:r>
          </w:p>
        </w:tc>
        <w:tc>
          <w:tcPr>
            <w:tcW w:w="261" w:type="pct"/>
            <w:tcBorders>
              <w:top w:val="nil"/>
              <w:left w:val="nil"/>
              <w:bottom w:val="single" w:sz="4" w:space="0" w:color="auto"/>
              <w:right w:val="single" w:sz="4" w:space="0" w:color="auto"/>
            </w:tcBorders>
            <w:shd w:val="clear" w:color="auto" w:fill="auto"/>
            <w:noWrap/>
            <w:vAlign w:val="bottom"/>
            <w:hideMark/>
          </w:tcPr>
          <w:p w14:paraId="7F0D6D09" w14:textId="77777777" w:rsidR="0026475C" w:rsidRPr="0026475C" w:rsidRDefault="0026475C" w:rsidP="0026475C">
            <w:pPr>
              <w:jc w:val="center"/>
              <w:rPr>
                <w:sz w:val="14"/>
                <w:szCs w:val="14"/>
              </w:rPr>
            </w:pPr>
            <w:r w:rsidRPr="0026475C">
              <w:rPr>
                <w:sz w:val="14"/>
                <w:szCs w:val="14"/>
              </w:rPr>
              <w:t>СН2</w:t>
            </w:r>
          </w:p>
        </w:tc>
        <w:tc>
          <w:tcPr>
            <w:tcW w:w="218" w:type="pct"/>
            <w:tcBorders>
              <w:top w:val="nil"/>
              <w:left w:val="nil"/>
              <w:bottom w:val="single" w:sz="4" w:space="0" w:color="auto"/>
              <w:right w:val="single" w:sz="4" w:space="0" w:color="auto"/>
            </w:tcBorders>
            <w:shd w:val="clear" w:color="auto" w:fill="auto"/>
            <w:noWrap/>
            <w:vAlign w:val="bottom"/>
            <w:hideMark/>
          </w:tcPr>
          <w:p w14:paraId="411CF0F9" w14:textId="77777777" w:rsidR="0026475C" w:rsidRPr="0026475C" w:rsidRDefault="0026475C" w:rsidP="0026475C">
            <w:pPr>
              <w:jc w:val="center"/>
              <w:rPr>
                <w:sz w:val="14"/>
                <w:szCs w:val="14"/>
              </w:rPr>
            </w:pPr>
            <w:r w:rsidRPr="0026475C">
              <w:rPr>
                <w:sz w:val="14"/>
                <w:szCs w:val="14"/>
              </w:rPr>
              <w:t>НН</w:t>
            </w:r>
          </w:p>
        </w:tc>
        <w:tc>
          <w:tcPr>
            <w:tcW w:w="294" w:type="pct"/>
            <w:tcBorders>
              <w:top w:val="nil"/>
              <w:left w:val="nil"/>
              <w:bottom w:val="single" w:sz="4" w:space="0" w:color="auto"/>
              <w:right w:val="single" w:sz="4" w:space="0" w:color="auto"/>
            </w:tcBorders>
            <w:shd w:val="clear" w:color="auto" w:fill="auto"/>
            <w:noWrap/>
            <w:vAlign w:val="bottom"/>
            <w:hideMark/>
          </w:tcPr>
          <w:p w14:paraId="0E55604B" w14:textId="77777777" w:rsidR="0026475C" w:rsidRPr="0026475C" w:rsidRDefault="0026475C" w:rsidP="0026475C">
            <w:pPr>
              <w:jc w:val="center"/>
              <w:rPr>
                <w:sz w:val="14"/>
                <w:szCs w:val="14"/>
              </w:rPr>
            </w:pPr>
            <w:r w:rsidRPr="0026475C">
              <w:rPr>
                <w:sz w:val="14"/>
                <w:szCs w:val="14"/>
              </w:rPr>
              <w:t>Всего</w:t>
            </w:r>
          </w:p>
        </w:tc>
      </w:tr>
      <w:tr w:rsidR="0026475C" w:rsidRPr="0026475C" w14:paraId="20B0D681"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7A5CC" w14:textId="77777777" w:rsidR="0026475C" w:rsidRPr="0026475C" w:rsidRDefault="0026475C" w:rsidP="0026475C">
            <w:pPr>
              <w:rPr>
                <w:b/>
                <w:bCs/>
                <w:sz w:val="14"/>
                <w:szCs w:val="14"/>
              </w:rPr>
            </w:pPr>
            <w:r w:rsidRPr="0026475C">
              <w:rPr>
                <w:b/>
                <w:bCs/>
                <w:sz w:val="14"/>
                <w:szCs w:val="14"/>
              </w:rPr>
              <w:t>Население</w:t>
            </w:r>
          </w:p>
        </w:tc>
        <w:tc>
          <w:tcPr>
            <w:tcW w:w="261" w:type="pct"/>
            <w:tcBorders>
              <w:top w:val="nil"/>
              <w:left w:val="nil"/>
              <w:bottom w:val="single" w:sz="4" w:space="0" w:color="auto"/>
              <w:right w:val="single" w:sz="4" w:space="0" w:color="auto"/>
            </w:tcBorders>
            <w:shd w:val="clear" w:color="auto" w:fill="auto"/>
            <w:noWrap/>
            <w:vAlign w:val="bottom"/>
            <w:hideMark/>
          </w:tcPr>
          <w:p w14:paraId="50E06F61" w14:textId="77777777" w:rsidR="0026475C" w:rsidRPr="0026475C" w:rsidRDefault="0026475C" w:rsidP="0026475C">
            <w:pPr>
              <w:jc w:val="right"/>
              <w:rPr>
                <w:sz w:val="14"/>
                <w:szCs w:val="14"/>
              </w:rPr>
            </w:pPr>
            <w:r w:rsidRPr="0026475C">
              <w:rPr>
                <w:sz w:val="14"/>
                <w:szCs w:val="14"/>
              </w:rPr>
              <w:t>0,0331</w:t>
            </w:r>
          </w:p>
        </w:tc>
        <w:tc>
          <w:tcPr>
            <w:tcW w:w="294" w:type="pct"/>
            <w:tcBorders>
              <w:top w:val="nil"/>
              <w:left w:val="nil"/>
              <w:bottom w:val="single" w:sz="4" w:space="0" w:color="auto"/>
              <w:right w:val="single" w:sz="4" w:space="0" w:color="auto"/>
            </w:tcBorders>
            <w:shd w:val="clear" w:color="auto" w:fill="auto"/>
            <w:noWrap/>
            <w:vAlign w:val="bottom"/>
            <w:hideMark/>
          </w:tcPr>
          <w:p w14:paraId="4D1DC836"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0A968FA5" w14:textId="77777777" w:rsidR="0026475C" w:rsidRPr="0026475C" w:rsidRDefault="0026475C" w:rsidP="0026475C">
            <w:pPr>
              <w:jc w:val="right"/>
              <w:rPr>
                <w:sz w:val="14"/>
                <w:szCs w:val="14"/>
              </w:rPr>
            </w:pPr>
            <w:r w:rsidRPr="0026475C">
              <w:rPr>
                <w:sz w:val="14"/>
                <w:szCs w:val="14"/>
              </w:rPr>
              <w:t>0,8877</w:t>
            </w:r>
          </w:p>
        </w:tc>
        <w:tc>
          <w:tcPr>
            <w:tcW w:w="294" w:type="pct"/>
            <w:tcBorders>
              <w:top w:val="nil"/>
              <w:left w:val="nil"/>
              <w:bottom w:val="single" w:sz="4" w:space="0" w:color="auto"/>
              <w:right w:val="single" w:sz="4" w:space="0" w:color="auto"/>
            </w:tcBorders>
            <w:shd w:val="clear" w:color="auto" w:fill="auto"/>
            <w:noWrap/>
            <w:vAlign w:val="bottom"/>
            <w:hideMark/>
          </w:tcPr>
          <w:p w14:paraId="4D11601E" w14:textId="77777777" w:rsidR="0026475C" w:rsidRPr="0026475C" w:rsidRDefault="0026475C" w:rsidP="0026475C">
            <w:pPr>
              <w:jc w:val="right"/>
              <w:rPr>
                <w:sz w:val="14"/>
                <w:szCs w:val="14"/>
              </w:rPr>
            </w:pPr>
            <w:r w:rsidRPr="0026475C">
              <w:rPr>
                <w:sz w:val="14"/>
                <w:szCs w:val="14"/>
              </w:rPr>
              <w:t>1,2800</w:t>
            </w:r>
          </w:p>
        </w:tc>
        <w:tc>
          <w:tcPr>
            <w:tcW w:w="294" w:type="pct"/>
            <w:tcBorders>
              <w:top w:val="nil"/>
              <w:left w:val="nil"/>
              <w:bottom w:val="single" w:sz="4" w:space="0" w:color="auto"/>
              <w:right w:val="single" w:sz="4" w:space="0" w:color="auto"/>
            </w:tcBorders>
            <w:shd w:val="clear" w:color="auto" w:fill="auto"/>
            <w:noWrap/>
            <w:vAlign w:val="bottom"/>
            <w:hideMark/>
          </w:tcPr>
          <w:p w14:paraId="2EA13B10" w14:textId="77777777" w:rsidR="0026475C" w:rsidRPr="0026475C" w:rsidRDefault="0026475C" w:rsidP="0026475C">
            <w:pPr>
              <w:jc w:val="right"/>
              <w:rPr>
                <w:sz w:val="14"/>
                <w:szCs w:val="14"/>
              </w:rPr>
            </w:pPr>
            <w:r w:rsidRPr="0026475C">
              <w:rPr>
                <w:sz w:val="14"/>
                <w:szCs w:val="14"/>
              </w:rPr>
              <w:t>2,2008</w:t>
            </w:r>
          </w:p>
        </w:tc>
        <w:tc>
          <w:tcPr>
            <w:tcW w:w="261" w:type="pct"/>
            <w:tcBorders>
              <w:top w:val="nil"/>
              <w:left w:val="nil"/>
              <w:bottom w:val="single" w:sz="4" w:space="0" w:color="auto"/>
              <w:right w:val="single" w:sz="4" w:space="0" w:color="auto"/>
            </w:tcBorders>
            <w:shd w:val="clear" w:color="auto" w:fill="auto"/>
            <w:noWrap/>
            <w:vAlign w:val="bottom"/>
            <w:hideMark/>
          </w:tcPr>
          <w:p w14:paraId="7A639852" w14:textId="77777777" w:rsidR="0026475C" w:rsidRPr="0026475C" w:rsidRDefault="0026475C" w:rsidP="0026475C">
            <w:pPr>
              <w:jc w:val="right"/>
              <w:rPr>
                <w:sz w:val="14"/>
                <w:szCs w:val="14"/>
              </w:rPr>
            </w:pPr>
            <w:r w:rsidRPr="0026475C">
              <w:rPr>
                <w:sz w:val="14"/>
                <w:szCs w:val="14"/>
              </w:rPr>
              <w:t>0,1069</w:t>
            </w:r>
          </w:p>
        </w:tc>
        <w:tc>
          <w:tcPr>
            <w:tcW w:w="294" w:type="pct"/>
            <w:tcBorders>
              <w:top w:val="nil"/>
              <w:left w:val="nil"/>
              <w:bottom w:val="single" w:sz="4" w:space="0" w:color="auto"/>
              <w:right w:val="single" w:sz="4" w:space="0" w:color="auto"/>
            </w:tcBorders>
            <w:shd w:val="clear" w:color="auto" w:fill="auto"/>
            <w:noWrap/>
            <w:vAlign w:val="bottom"/>
            <w:hideMark/>
          </w:tcPr>
          <w:p w14:paraId="59D774E1"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39ABB594" w14:textId="77777777" w:rsidR="0026475C" w:rsidRPr="0026475C" w:rsidRDefault="0026475C" w:rsidP="0026475C">
            <w:pPr>
              <w:jc w:val="right"/>
              <w:rPr>
                <w:sz w:val="14"/>
                <w:szCs w:val="14"/>
              </w:rPr>
            </w:pPr>
            <w:r w:rsidRPr="0026475C">
              <w:rPr>
                <w:sz w:val="14"/>
                <w:szCs w:val="14"/>
              </w:rPr>
              <w:t>0,7634</w:t>
            </w:r>
          </w:p>
        </w:tc>
        <w:tc>
          <w:tcPr>
            <w:tcW w:w="294" w:type="pct"/>
            <w:tcBorders>
              <w:top w:val="nil"/>
              <w:left w:val="nil"/>
              <w:bottom w:val="single" w:sz="4" w:space="0" w:color="auto"/>
              <w:right w:val="single" w:sz="4" w:space="0" w:color="auto"/>
            </w:tcBorders>
            <w:shd w:val="clear" w:color="auto" w:fill="auto"/>
            <w:noWrap/>
            <w:vAlign w:val="bottom"/>
            <w:hideMark/>
          </w:tcPr>
          <w:p w14:paraId="0B61C071" w14:textId="77777777" w:rsidR="0026475C" w:rsidRPr="0026475C" w:rsidRDefault="0026475C" w:rsidP="0026475C">
            <w:pPr>
              <w:jc w:val="right"/>
              <w:rPr>
                <w:sz w:val="14"/>
                <w:szCs w:val="14"/>
              </w:rPr>
            </w:pPr>
            <w:r w:rsidRPr="0026475C">
              <w:rPr>
                <w:sz w:val="14"/>
                <w:szCs w:val="14"/>
              </w:rPr>
              <w:t>1,2600</w:t>
            </w:r>
          </w:p>
        </w:tc>
        <w:tc>
          <w:tcPr>
            <w:tcW w:w="294" w:type="pct"/>
            <w:tcBorders>
              <w:top w:val="nil"/>
              <w:left w:val="nil"/>
              <w:bottom w:val="single" w:sz="4" w:space="0" w:color="auto"/>
              <w:right w:val="single" w:sz="4" w:space="0" w:color="auto"/>
            </w:tcBorders>
            <w:shd w:val="clear" w:color="auto" w:fill="auto"/>
            <w:noWrap/>
            <w:vAlign w:val="bottom"/>
            <w:hideMark/>
          </w:tcPr>
          <w:p w14:paraId="40206214" w14:textId="77777777" w:rsidR="0026475C" w:rsidRPr="0026475C" w:rsidRDefault="0026475C" w:rsidP="0026475C">
            <w:pPr>
              <w:jc w:val="right"/>
              <w:rPr>
                <w:sz w:val="14"/>
                <w:szCs w:val="14"/>
              </w:rPr>
            </w:pPr>
            <w:r w:rsidRPr="0026475C">
              <w:rPr>
                <w:sz w:val="14"/>
                <w:szCs w:val="14"/>
              </w:rPr>
              <w:t>2,1303</w:t>
            </w:r>
          </w:p>
        </w:tc>
        <w:tc>
          <w:tcPr>
            <w:tcW w:w="294" w:type="pct"/>
            <w:tcBorders>
              <w:top w:val="nil"/>
              <w:left w:val="nil"/>
              <w:bottom w:val="single" w:sz="4" w:space="0" w:color="auto"/>
              <w:right w:val="single" w:sz="4" w:space="0" w:color="auto"/>
            </w:tcBorders>
            <w:shd w:val="clear" w:color="auto" w:fill="auto"/>
            <w:noWrap/>
            <w:vAlign w:val="bottom"/>
            <w:hideMark/>
          </w:tcPr>
          <w:p w14:paraId="355F677E" w14:textId="77777777" w:rsidR="0026475C" w:rsidRPr="0026475C" w:rsidRDefault="0026475C" w:rsidP="0026475C">
            <w:pPr>
              <w:jc w:val="right"/>
              <w:rPr>
                <w:sz w:val="14"/>
                <w:szCs w:val="14"/>
              </w:rPr>
            </w:pPr>
            <w:r w:rsidRPr="0026475C">
              <w:rPr>
                <w:sz w:val="14"/>
                <w:szCs w:val="14"/>
              </w:rPr>
              <w:t>0,1400</w:t>
            </w:r>
          </w:p>
        </w:tc>
        <w:tc>
          <w:tcPr>
            <w:tcW w:w="261" w:type="pct"/>
            <w:tcBorders>
              <w:top w:val="nil"/>
              <w:left w:val="nil"/>
              <w:bottom w:val="single" w:sz="4" w:space="0" w:color="auto"/>
              <w:right w:val="single" w:sz="4" w:space="0" w:color="auto"/>
            </w:tcBorders>
            <w:shd w:val="clear" w:color="auto" w:fill="auto"/>
            <w:noWrap/>
            <w:vAlign w:val="bottom"/>
            <w:hideMark/>
          </w:tcPr>
          <w:p w14:paraId="28121887"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5943BF05" w14:textId="77777777" w:rsidR="0026475C" w:rsidRPr="0026475C" w:rsidRDefault="0026475C" w:rsidP="0026475C">
            <w:pPr>
              <w:jc w:val="right"/>
              <w:rPr>
                <w:sz w:val="14"/>
                <w:szCs w:val="14"/>
              </w:rPr>
            </w:pPr>
            <w:r w:rsidRPr="0026475C">
              <w:rPr>
                <w:sz w:val="14"/>
                <w:szCs w:val="14"/>
              </w:rPr>
              <w:t>1,6511</w:t>
            </w:r>
          </w:p>
        </w:tc>
        <w:tc>
          <w:tcPr>
            <w:tcW w:w="218" w:type="pct"/>
            <w:tcBorders>
              <w:top w:val="nil"/>
              <w:left w:val="nil"/>
              <w:bottom w:val="single" w:sz="4" w:space="0" w:color="auto"/>
              <w:right w:val="single" w:sz="4" w:space="0" w:color="auto"/>
            </w:tcBorders>
            <w:shd w:val="clear" w:color="auto" w:fill="auto"/>
            <w:noWrap/>
            <w:vAlign w:val="bottom"/>
            <w:hideMark/>
          </w:tcPr>
          <w:p w14:paraId="170403B4" w14:textId="77777777" w:rsidR="0026475C" w:rsidRPr="0026475C" w:rsidRDefault="0026475C" w:rsidP="0026475C">
            <w:pPr>
              <w:jc w:val="right"/>
              <w:rPr>
                <w:sz w:val="14"/>
                <w:szCs w:val="14"/>
              </w:rPr>
            </w:pPr>
            <w:r w:rsidRPr="0026475C">
              <w:rPr>
                <w:sz w:val="14"/>
                <w:szCs w:val="14"/>
              </w:rPr>
              <w:t>2,5400</w:t>
            </w:r>
          </w:p>
        </w:tc>
        <w:tc>
          <w:tcPr>
            <w:tcW w:w="294" w:type="pct"/>
            <w:tcBorders>
              <w:top w:val="nil"/>
              <w:left w:val="nil"/>
              <w:bottom w:val="single" w:sz="4" w:space="0" w:color="auto"/>
              <w:right w:val="single" w:sz="4" w:space="0" w:color="auto"/>
            </w:tcBorders>
            <w:shd w:val="clear" w:color="auto" w:fill="auto"/>
            <w:noWrap/>
            <w:vAlign w:val="bottom"/>
            <w:hideMark/>
          </w:tcPr>
          <w:p w14:paraId="100EBE8D" w14:textId="77777777" w:rsidR="0026475C" w:rsidRPr="0026475C" w:rsidRDefault="0026475C" w:rsidP="0026475C">
            <w:pPr>
              <w:jc w:val="right"/>
              <w:rPr>
                <w:sz w:val="14"/>
                <w:szCs w:val="14"/>
              </w:rPr>
            </w:pPr>
            <w:r w:rsidRPr="0026475C">
              <w:rPr>
                <w:sz w:val="14"/>
                <w:szCs w:val="14"/>
              </w:rPr>
              <w:t>4,3311</w:t>
            </w:r>
          </w:p>
        </w:tc>
      </w:tr>
      <w:tr w:rsidR="0026475C" w:rsidRPr="0026475C" w14:paraId="6622465B"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1DDF1" w14:textId="77777777" w:rsidR="0026475C" w:rsidRPr="0026475C" w:rsidRDefault="0026475C" w:rsidP="0026475C">
            <w:pPr>
              <w:jc w:val="right"/>
              <w:rPr>
                <w:sz w:val="14"/>
                <w:szCs w:val="14"/>
              </w:rPr>
            </w:pPr>
            <w:r w:rsidRPr="0026475C">
              <w:rPr>
                <w:sz w:val="14"/>
                <w:szCs w:val="14"/>
              </w:rPr>
              <w:t>с 0,7, тыс.МВт*ч</w:t>
            </w:r>
          </w:p>
        </w:tc>
        <w:tc>
          <w:tcPr>
            <w:tcW w:w="261" w:type="pct"/>
            <w:tcBorders>
              <w:top w:val="nil"/>
              <w:left w:val="nil"/>
              <w:bottom w:val="single" w:sz="4" w:space="0" w:color="auto"/>
              <w:right w:val="single" w:sz="4" w:space="0" w:color="auto"/>
            </w:tcBorders>
            <w:shd w:val="clear" w:color="auto" w:fill="auto"/>
            <w:noWrap/>
            <w:vAlign w:val="bottom"/>
            <w:hideMark/>
          </w:tcPr>
          <w:p w14:paraId="1D4C408B" w14:textId="77777777" w:rsidR="0026475C" w:rsidRPr="0026475C" w:rsidRDefault="0026475C" w:rsidP="0026475C">
            <w:pPr>
              <w:jc w:val="right"/>
              <w:rPr>
                <w:sz w:val="14"/>
                <w:szCs w:val="14"/>
              </w:rPr>
            </w:pPr>
            <w:r w:rsidRPr="0026475C">
              <w:rPr>
                <w:sz w:val="14"/>
                <w:szCs w:val="14"/>
              </w:rPr>
              <w:t>0,0331</w:t>
            </w:r>
          </w:p>
        </w:tc>
        <w:tc>
          <w:tcPr>
            <w:tcW w:w="294" w:type="pct"/>
            <w:tcBorders>
              <w:top w:val="nil"/>
              <w:left w:val="nil"/>
              <w:bottom w:val="single" w:sz="4" w:space="0" w:color="auto"/>
              <w:right w:val="single" w:sz="4" w:space="0" w:color="auto"/>
            </w:tcBorders>
            <w:shd w:val="clear" w:color="auto" w:fill="auto"/>
            <w:noWrap/>
            <w:vAlign w:val="bottom"/>
            <w:hideMark/>
          </w:tcPr>
          <w:p w14:paraId="1154CDBF"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7D65C32B" w14:textId="77777777" w:rsidR="0026475C" w:rsidRPr="0026475C" w:rsidRDefault="0026475C" w:rsidP="0026475C">
            <w:pPr>
              <w:jc w:val="right"/>
              <w:rPr>
                <w:sz w:val="14"/>
                <w:szCs w:val="14"/>
              </w:rPr>
            </w:pPr>
            <w:r w:rsidRPr="0026475C">
              <w:rPr>
                <w:sz w:val="14"/>
                <w:szCs w:val="14"/>
              </w:rPr>
              <w:t>0,8695</w:t>
            </w:r>
          </w:p>
        </w:tc>
        <w:tc>
          <w:tcPr>
            <w:tcW w:w="294" w:type="pct"/>
            <w:tcBorders>
              <w:top w:val="nil"/>
              <w:left w:val="nil"/>
              <w:bottom w:val="single" w:sz="4" w:space="0" w:color="auto"/>
              <w:right w:val="single" w:sz="4" w:space="0" w:color="auto"/>
            </w:tcBorders>
            <w:shd w:val="clear" w:color="auto" w:fill="auto"/>
            <w:noWrap/>
            <w:vAlign w:val="bottom"/>
            <w:hideMark/>
          </w:tcPr>
          <w:p w14:paraId="43FD3DF5" w14:textId="77777777" w:rsidR="0026475C" w:rsidRPr="0026475C" w:rsidRDefault="0026475C" w:rsidP="0026475C">
            <w:pPr>
              <w:jc w:val="right"/>
              <w:rPr>
                <w:sz w:val="14"/>
                <w:szCs w:val="14"/>
              </w:rPr>
            </w:pPr>
            <w:r w:rsidRPr="0026475C">
              <w:rPr>
                <w:sz w:val="14"/>
                <w:szCs w:val="14"/>
              </w:rPr>
              <w:t>0,9200</w:t>
            </w:r>
          </w:p>
        </w:tc>
        <w:tc>
          <w:tcPr>
            <w:tcW w:w="294" w:type="pct"/>
            <w:tcBorders>
              <w:top w:val="nil"/>
              <w:left w:val="nil"/>
              <w:bottom w:val="single" w:sz="4" w:space="0" w:color="auto"/>
              <w:right w:val="single" w:sz="4" w:space="0" w:color="auto"/>
            </w:tcBorders>
            <w:shd w:val="clear" w:color="auto" w:fill="auto"/>
            <w:noWrap/>
            <w:vAlign w:val="bottom"/>
            <w:hideMark/>
          </w:tcPr>
          <w:p w14:paraId="653ECB39" w14:textId="77777777" w:rsidR="0026475C" w:rsidRPr="0026475C" w:rsidRDefault="0026475C" w:rsidP="0026475C">
            <w:pPr>
              <w:jc w:val="right"/>
              <w:rPr>
                <w:sz w:val="14"/>
                <w:szCs w:val="14"/>
              </w:rPr>
            </w:pPr>
            <w:r w:rsidRPr="0026475C">
              <w:rPr>
                <w:sz w:val="14"/>
                <w:szCs w:val="14"/>
              </w:rPr>
              <w:t>1,8226</w:t>
            </w:r>
          </w:p>
        </w:tc>
        <w:tc>
          <w:tcPr>
            <w:tcW w:w="261" w:type="pct"/>
            <w:tcBorders>
              <w:top w:val="nil"/>
              <w:left w:val="nil"/>
              <w:bottom w:val="single" w:sz="4" w:space="0" w:color="auto"/>
              <w:right w:val="single" w:sz="4" w:space="0" w:color="auto"/>
            </w:tcBorders>
            <w:shd w:val="clear" w:color="auto" w:fill="auto"/>
            <w:noWrap/>
            <w:vAlign w:val="bottom"/>
            <w:hideMark/>
          </w:tcPr>
          <w:p w14:paraId="35074723" w14:textId="77777777" w:rsidR="0026475C" w:rsidRPr="0026475C" w:rsidRDefault="0026475C" w:rsidP="0026475C">
            <w:pPr>
              <w:jc w:val="right"/>
              <w:rPr>
                <w:sz w:val="14"/>
                <w:szCs w:val="14"/>
              </w:rPr>
            </w:pPr>
            <w:r w:rsidRPr="0026475C">
              <w:rPr>
                <w:sz w:val="14"/>
                <w:szCs w:val="14"/>
              </w:rPr>
              <w:t>0,1069</w:t>
            </w:r>
          </w:p>
        </w:tc>
        <w:tc>
          <w:tcPr>
            <w:tcW w:w="294" w:type="pct"/>
            <w:tcBorders>
              <w:top w:val="nil"/>
              <w:left w:val="nil"/>
              <w:bottom w:val="single" w:sz="4" w:space="0" w:color="auto"/>
              <w:right w:val="single" w:sz="4" w:space="0" w:color="auto"/>
            </w:tcBorders>
            <w:shd w:val="clear" w:color="auto" w:fill="auto"/>
            <w:noWrap/>
            <w:vAlign w:val="bottom"/>
            <w:hideMark/>
          </w:tcPr>
          <w:p w14:paraId="7340E619"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1BC84BDD" w14:textId="77777777" w:rsidR="0026475C" w:rsidRPr="0026475C" w:rsidRDefault="0026475C" w:rsidP="0026475C">
            <w:pPr>
              <w:jc w:val="right"/>
              <w:rPr>
                <w:sz w:val="14"/>
                <w:szCs w:val="14"/>
              </w:rPr>
            </w:pPr>
            <w:r w:rsidRPr="0026475C">
              <w:rPr>
                <w:sz w:val="14"/>
                <w:szCs w:val="14"/>
              </w:rPr>
              <w:t>0,7460</w:t>
            </w:r>
          </w:p>
        </w:tc>
        <w:tc>
          <w:tcPr>
            <w:tcW w:w="294" w:type="pct"/>
            <w:tcBorders>
              <w:top w:val="nil"/>
              <w:left w:val="nil"/>
              <w:bottom w:val="single" w:sz="4" w:space="0" w:color="auto"/>
              <w:right w:val="single" w:sz="4" w:space="0" w:color="auto"/>
            </w:tcBorders>
            <w:shd w:val="clear" w:color="auto" w:fill="auto"/>
            <w:noWrap/>
            <w:vAlign w:val="bottom"/>
            <w:hideMark/>
          </w:tcPr>
          <w:p w14:paraId="6E131DA5" w14:textId="77777777" w:rsidR="0026475C" w:rsidRPr="0026475C" w:rsidRDefault="0026475C" w:rsidP="0026475C">
            <w:pPr>
              <w:jc w:val="right"/>
              <w:rPr>
                <w:sz w:val="14"/>
                <w:szCs w:val="14"/>
              </w:rPr>
            </w:pPr>
            <w:r w:rsidRPr="0026475C">
              <w:rPr>
                <w:sz w:val="14"/>
                <w:szCs w:val="14"/>
              </w:rPr>
              <w:t>0,9200</w:t>
            </w:r>
          </w:p>
        </w:tc>
        <w:tc>
          <w:tcPr>
            <w:tcW w:w="294" w:type="pct"/>
            <w:tcBorders>
              <w:top w:val="nil"/>
              <w:left w:val="nil"/>
              <w:bottom w:val="single" w:sz="4" w:space="0" w:color="auto"/>
              <w:right w:val="single" w:sz="4" w:space="0" w:color="auto"/>
            </w:tcBorders>
            <w:shd w:val="clear" w:color="auto" w:fill="auto"/>
            <w:noWrap/>
            <w:vAlign w:val="bottom"/>
            <w:hideMark/>
          </w:tcPr>
          <w:p w14:paraId="6E654444" w14:textId="77777777" w:rsidR="0026475C" w:rsidRPr="0026475C" w:rsidRDefault="0026475C" w:rsidP="0026475C">
            <w:pPr>
              <w:jc w:val="right"/>
              <w:rPr>
                <w:sz w:val="14"/>
                <w:szCs w:val="14"/>
              </w:rPr>
            </w:pPr>
            <w:r w:rsidRPr="0026475C">
              <w:rPr>
                <w:sz w:val="14"/>
                <w:szCs w:val="14"/>
              </w:rPr>
              <w:t>1,7729</w:t>
            </w:r>
          </w:p>
        </w:tc>
        <w:tc>
          <w:tcPr>
            <w:tcW w:w="294" w:type="pct"/>
            <w:tcBorders>
              <w:top w:val="nil"/>
              <w:left w:val="nil"/>
              <w:bottom w:val="single" w:sz="4" w:space="0" w:color="auto"/>
              <w:right w:val="single" w:sz="4" w:space="0" w:color="auto"/>
            </w:tcBorders>
            <w:shd w:val="clear" w:color="auto" w:fill="auto"/>
            <w:noWrap/>
            <w:vAlign w:val="bottom"/>
            <w:hideMark/>
          </w:tcPr>
          <w:p w14:paraId="3DF8D253" w14:textId="77777777" w:rsidR="0026475C" w:rsidRPr="0026475C" w:rsidRDefault="0026475C" w:rsidP="0026475C">
            <w:pPr>
              <w:jc w:val="right"/>
              <w:rPr>
                <w:sz w:val="14"/>
                <w:szCs w:val="14"/>
              </w:rPr>
            </w:pPr>
            <w:r w:rsidRPr="0026475C">
              <w:rPr>
                <w:sz w:val="14"/>
                <w:szCs w:val="14"/>
              </w:rPr>
              <w:t>0,1400</w:t>
            </w:r>
          </w:p>
        </w:tc>
        <w:tc>
          <w:tcPr>
            <w:tcW w:w="261" w:type="pct"/>
            <w:tcBorders>
              <w:top w:val="nil"/>
              <w:left w:val="nil"/>
              <w:bottom w:val="single" w:sz="4" w:space="0" w:color="auto"/>
              <w:right w:val="single" w:sz="4" w:space="0" w:color="auto"/>
            </w:tcBorders>
            <w:shd w:val="clear" w:color="auto" w:fill="auto"/>
            <w:noWrap/>
            <w:vAlign w:val="bottom"/>
            <w:hideMark/>
          </w:tcPr>
          <w:p w14:paraId="0DA98A1B"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3C23DA04" w14:textId="77777777" w:rsidR="0026475C" w:rsidRPr="0026475C" w:rsidRDefault="0026475C" w:rsidP="0026475C">
            <w:pPr>
              <w:jc w:val="right"/>
              <w:rPr>
                <w:sz w:val="14"/>
                <w:szCs w:val="14"/>
              </w:rPr>
            </w:pPr>
            <w:r w:rsidRPr="0026475C">
              <w:rPr>
                <w:sz w:val="14"/>
                <w:szCs w:val="14"/>
              </w:rPr>
              <w:t>1,6154</w:t>
            </w:r>
          </w:p>
        </w:tc>
        <w:tc>
          <w:tcPr>
            <w:tcW w:w="218" w:type="pct"/>
            <w:tcBorders>
              <w:top w:val="nil"/>
              <w:left w:val="nil"/>
              <w:bottom w:val="single" w:sz="4" w:space="0" w:color="auto"/>
              <w:right w:val="single" w:sz="4" w:space="0" w:color="auto"/>
            </w:tcBorders>
            <w:shd w:val="clear" w:color="auto" w:fill="auto"/>
            <w:noWrap/>
            <w:vAlign w:val="bottom"/>
            <w:hideMark/>
          </w:tcPr>
          <w:p w14:paraId="466FABBC" w14:textId="77777777" w:rsidR="0026475C" w:rsidRPr="0026475C" w:rsidRDefault="0026475C" w:rsidP="0026475C">
            <w:pPr>
              <w:jc w:val="right"/>
              <w:rPr>
                <w:sz w:val="14"/>
                <w:szCs w:val="14"/>
              </w:rPr>
            </w:pPr>
            <w:r w:rsidRPr="0026475C">
              <w:rPr>
                <w:sz w:val="14"/>
                <w:szCs w:val="14"/>
              </w:rPr>
              <w:t>1,8400</w:t>
            </w:r>
          </w:p>
        </w:tc>
        <w:tc>
          <w:tcPr>
            <w:tcW w:w="294" w:type="pct"/>
            <w:tcBorders>
              <w:top w:val="nil"/>
              <w:left w:val="nil"/>
              <w:bottom w:val="single" w:sz="4" w:space="0" w:color="auto"/>
              <w:right w:val="single" w:sz="4" w:space="0" w:color="auto"/>
            </w:tcBorders>
            <w:shd w:val="clear" w:color="auto" w:fill="auto"/>
            <w:noWrap/>
            <w:vAlign w:val="bottom"/>
            <w:hideMark/>
          </w:tcPr>
          <w:p w14:paraId="451C34CC" w14:textId="77777777" w:rsidR="0026475C" w:rsidRPr="0026475C" w:rsidRDefault="0026475C" w:rsidP="0026475C">
            <w:pPr>
              <w:jc w:val="right"/>
              <w:rPr>
                <w:sz w:val="14"/>
                <w:szCs w:val="14"/>
              </w:rPr>
            </w:pPr>
            <w:r w:rsidRPr="0026475C">
              <w:rPr>
                <w:sz w:val="14"/>
                <w:szCs w:val="14"/>
              </w:rPr>
              <w:t>3,5955</w:t>
            </w:r>
          </w:p>
        </w:tc>
      </w:tr>
      <w:tr w:rsidR="0026475C" w:rsidRPr="0026475C" w14:paraId="7E6A67C5"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1FF81" w14:textId="77777777" w:rsidR="0026475C" w:rsidRPr="0026475C" w:rsidRDefault="0026475C" w:rsidP="0026475C">
            <w:pPr>
              <w:jc w:val="right"/>
              <w:rPr>
                <w:sz w:val="14"/>
                <w:szCs w:val="14"/>
              </w:rPr>
            </w:pPr>
            <w:r w:rsidRPr="0026475C">
              <w:rPr>
                <w:sz w:val="14"/>
                <w:szCs w:val="14"/>
              </w:rPr>
              <w:t>без 0,7, тыс.МВт*ч</w:t>
            </w:r>
          </w:p>
        </w:tc>
        <w:tc>
          <w:tcPr>
            <w:tcW w:w="261" w:type="pct"/>
            <w:tcBorders>
              <w:top w:val="nil"/>
              <w:left w:val="nil"/>
              <w:bottom w:val="single" w:sz="4" w:space="0" w:color="auto"/>
              <w:right w:val="single" w:sz="4" w:space="0" w:color="auto"/>
            </w:tcBorders>
            <w:shd w:val="clear" w:color="auto" w:fill="auto"/>
            <w:noWrap/>
            <w:vAlign w:val="bottom"/>
            <w:hideMark/>
          </w:tcPr>
          <w:p w14:paraId="1DE3C7AA"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466F8964"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3FF6A9DA" w14:textId="77777777" w:rsidR="0026475C" w:rsidRPr="0026475C" w:rsidRDefault="0026475C" w:rsidP="0026475C">
            <w:pPr>
              <w:jc w:val="right"/>
              <w:rPr>
                <w:sz w:val="14"/>
                <w:szCs w:val="14"/>
              </w:rPr>
            </w:pPr>
            <w:r w:rsidRPr="0026475C">
              <w:rPr>
                <w:sz w:val="14"/>
                <w:szCs w:val="14"/>
              </w:rPr>
              <w:t>0,0182</w:t>
            </w:r>
          </w:p>
        </w:tc>
        <w:tc>
          <w:tcPr>
            <w:tcW w:w="294" w:type="pct"/>
            <w:tcBorders>
              <w:top w:val="nil"/>
              <w:left w:val="nil"/>
              <w:bottom w:val="single" w:sz="4" w:space="0" w:color="auto"/>
              <w:right w:val="single" w:sz="4" w:space="0" w:color="auto"/>
            </w:tcBorders>
            <w:shd w:val="clear" w:color="auto" w:fill="auto"/>
            <w:noWrap/>
            <w:vAlign w:val="bottom"/>
            <w:hideMark/>
          </w:tcPr>
          <w:p w14:paraId="74DEF8F1" w14:textId="77777777" w:rsidR="0026475C" w:rsidRPr="0026475C" w:rsidRDefault="0026475C" w:rsidP="0026475C">
            <w:pPr>
              <w:jc w:val="right"/>
              <w:rPr>
                <w:sz w:val="14"/>
                <w:szCs w:val="14"/>
              </w:rPr>
            </w:pPr>
            <w:r w:rsidRPr="0026475C">
              <w:rPr>
                <w:sz w:val="14"/>
                <w:szCs w:val="14"/>
              </w:rPr>
              <w:t>0,3600</w:t>
            </w:r>
          </w:p>
        </w:tc>
        <w:tc>
          <w:tcPr>
            <w:tcW w:w="294" w:type="pct"/>
            <w:tcBorders>
              <w:top w:val="nil"/>
              <w:left w:val="nil"/>
              <w:bottom w:val="single" w:sz="4" w:space="0" w:color="auto"/>
              <w:right w:val="single" w:sz="4" w:space="0" w:color="auto"/>
            </w:tcBorders>
            <w:shd w:val="clear" w:color="auto" w:fill="auto"/>
            <w:noWrap/>
            <w:vAlign w:val="bottom"/>
            <w:hideMark/>
          </w:tcPr>
          <w:p w14:paraId="29013335" w14:textId="77777777" w:rsidR="0026475C" w:rsidRPr="0026475C" w:rsidRDefault="0026475C" w:rsidP="0026475C">
            <w:pPr>
              <w:jc w:val="right"/>
              <w:rPr>
                <w:sz w:val="14"/>
                <w:szCs w:val="14"/>
              </w:rPr>
            </w:pPr>
            <w:r w:rsidRPr="0026475C">
              <w:rPr>
                <w:sz w:val="14"/>
                <w:szCs w:val="14"/>
              </w:rPr>
              <w:t>0,3782</w:t>
            </w:r>
          </w:p>
        </w:tc>
        <w:tc>
          <w:tcPr>
            <w:tcW w:w="261" w:type="pct"/>
            <w:tcBorders>
              <w:top w:val="nil"/>
              <w:left w:val="nil"/>
              <w:bottom w:val="single" w:sz="4" w:space="0" w:color="auto"/>
              <w:right w:val="single" w:sz="4" w:space="0" w:color="auto"/>
            </w:tcBorders>
            <w:shd w:val="clear" w:color="auto" w:fill="auto"/>
            <w:noWrap/>
            <w:vAlign w:val="bottom"/>
            <w:hideMark/>
          </w:tcPr>
          <w:p w14:paraId="2E164342"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271F0E00"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6D68D35D" w14:textId="77777777" w:rsidR="0026475C" w:rsidRPr="0026475C" w:rsidRDefault="0026475C" w:rsidP="0026475C">
            <w:pPr>
              <w:jc w:val="right"/>
              <w:rPr>
                <w:sz w:val="14"/>
                <w:szCs w:val="14"/>
              </w:rPr>
            </w:pPr>
            <w:r w:rsidRPr="0026475C">
              <w:rPr>
                <w:sz w:val="14"/>
                <w:szCs w:val="14"/>
              </w:rPr>
              <w:t>0,0174</w:t>
            </w:r>
          </w:p>
        </w:tc>
        <w:tc>
          <w:tcPr>
            <w:tcW w:w="294" w:type="pct"/>
            <w:tcBorders>
              <w:top w:val="nil"/>
              <w:left w:val="nil"/>
              <w:bottom w:val="single" w:sz="4" w:space="0" w:color="auto"/>
              <w:right w:val="single" w:sz="4" w:space="0" w:color="auto"/>
            </w:tcBorders>
            <w:shd w:val="clear" w:color="auto" w:fill="auto"/>
            <w:noWrap/>
            <w:vAlign w:val="bottom"/>
            <w:hideMark/>
          </w:tcPr>
          <w:p w14:paraId="69818DEB" w14:textId="77777777" w:rsidR="0026475C" w:rsidRPr="0026475C" w:rsidRDefault="0026475C" w:rsidP="0026475C">
            <w:pPr>
              <w:jc w:val="right"/>
              <w:rPr>
                <w:sz w:val="14"/>
                <w:szCs w:val="14"/>
              </w:rPr>
            </w:pPr>
            <w:r w:rsidRPr="0026475C">
              <w:rPr>
                <w:sz w:val="14"/>
                <w:szCs w:val="14"/>
              </w:rPr>
              <w:t>0,3400</w:t>
            </w:r>
          </w:p>
        </w:tc>
        <w:tc>
          <w:tcPr>
            <w:tcW w:w="294" w:type="pct"/>
            <w:tcBorders>
              <w:top w:val="nil"/>
              <w:left w:val="nil"/>
              <w:bottom w:val="single" w:sz="4" w:space="0" w:color="auto"/>
              <w:right w:val="single" w:sz="4" w:space="0" w:color="auto"/>
            </w:tcBorders>
            <w:shd w:val="clear" w:color="auto" w:fill="auto"/>
            <w:noWrap/>
            <w:vAlign w:val="bottom"/>
            <w:hideMark/>
          </w:tcPr>
          <w:p w14:paraId="2A2E6962" w14:textId="77777777" w:rsidR="0026475C" w:rsidRPr="0026475C" w:rsidRDefault="0026475C" w:rsidP="0026475C">
            <w:pPr>
              <w:jc w:val="right"/>
              <w:rPr>
                <w:sz w:val="14"/>
                <w:szCs w:val="14"/>
              </w:rPr>
            </w:pPr>
            <w:r w:rsidRPr="0026475C">
              <w:rPr>
                <w:sz w:val="14"/>
                <w:szCs w:val="14"/>
              </w:rPr>
              <w:t>0,3574</w:t>
            </w:r>
          </w:p>
        </w:tc>
        <w:tc>
          <w:tcPr>
            <w:tcW w:w="294" w:type="pct"/>
            <w:tcBorders>
              <w:top w:val="nil"/>
              <w:left w:val="nil"/>
              <w:bottom w:val="single" w:sz="4" w:space="0" w:color="auto"/>
              <w:right w:val="single" w:sz="4" w:space="0" w:color="auto"/>
            </w:tcBorders>
            <w:shd w:val="clear" w:color="auto" w:fill="auto"/>
            <w:noWrap/>
            <w:vAlign w:val="bottom"/>
            <w:hideMark/>
          </w:tcPr>
          <w:p w14:paraId="518D957D"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3FACC1CA"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61933301" w14:textId="77777777" w:rsidR="0026475C" w:rsidRPr="0026475C" w:rsidRDefault="0026475C" w:rsidP="0026475C">
            <w:pPr>
              <w:jc w:val="right"/>
              <w:rPr>
                <w:sz w:val="14"/>
                <w:szCs w:val="14"/>
              </w:rPr>
            </w:pPr>
            <w:r w:rsidRPr="0026475C">
              <w:rPr>
                <w:sz w:val="14"/>
                <w:szCs w:val="14"/>
              </w:rPr>
              <w:t>0,0356</w:t>
            </w:r>
          </w:p>
        </w:tc>
        <w:tc>
          <w:tcPr>
            <w:tcW w:w="218" w:type="pct"/>
            <w:tcBorders>
              <w:top w:val="nil"/>
              <w:left w:val="nil"/>
              <w:bottom w:val="single" w:sz="4" w:space="0" w:color="auto"/>
              <w:right w:val="single" w:sz="4" w:space="0" w:color="auto"/>
            </w:tcBorders>
            <w:shd w:val="clear" w:color="auto" w:fill="auto"/>
            <w:noWrap/>
            <w:vAlign w:val="bottom"/>
            <w:hideMark/>
          </w:tcPr>
          <w:p w14:paraId="67189849" w14:textId="77777777" w:rsidR="0026475C" w:rsidRPr="0026475C" w:rsidRDefault="0026475C" w:rsidP="0026475C">
            <w:pPr>
              <w:jc w:val="right"/>
              <w:rPr>
                <w:sz w:val="14"/>
                <w:szCs w:val="14"/>
              </w:rPr>
            </w:pPr>
            <w:r w:rsidRPr="0026475C">
              <w:rPr>
                <w:sz w:val="14"/>
                <w:szCs w:val="14"/>
              </w:rPr>
              <w:t>0,7000</w:t>
            </w:r>
          </w:p>
        </w:tc>
        <w:tc>
          <w:tcPr>
            <w:tcW w:w="294" w:type="pct"/>
            <w:tcBorders>
              <w:top w:val="nil"/>
              <w:left w:val="nil"/>
              <w:bottom w:val="single" w:sz="4" w:space="0" w:color="auto"/>
              <w:right w:val="single" w:sz="4" w:space="0" w:color="auto"/>
            </w:tcBorders>
            <w:shd w:val="clear" w:color="auto" w:fill="auto"/>
            <w:noWrap/>
            <w:vAlign w:val="bottom"/>
            <w:hideMark/>
          </w:tcPr>
          <w:p w14:paraId="35970A14" w14:textId="77777777" w:rsidR="0026475C" w:rsidRPr="0026475C" w:rsidRDefault="0026475C" w:rsidP="0026475C">
            <w:pPr>
              <w:jc w:val="right"/>
              <w:rPr>
                <w:sz w:val="14"/>
                <w:szCs w:val="14"/>
              </w:rPr>
            </w:pPr>
            <w:r w:rsidRPr="0026475C">
              <w:rPr>
                <w:sz w:val="14"/>
                <w:szCs w:val="14"/>
              </w:rPr>
              <w:t>0,7356</w:t>
            </w:r>
          </w:p>
        </w:tc>
      </w:tr>
      <w:tr w:rsidR="0026475C" w:rsidRPr="0026475C" w14:paraId="08346008"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BEDD8" w14:textId="77777777" w:rsidR="0026475C" w:rsidRPr="0026475C" w:rsidRDefault="0026475C" w:rsidP="0026475C">
            <w:pPr>
              <w:rPr>
                <w:b/>
                <w:bCs/>
                <w:sz w:val="14"/>
                <w:szCs w:val="14"/>
              </w:rPr>
            </w:pPr>
            <w:r w:rsidRPr="0026475C">
              <w:rPr>
                <w:b/>
                <w:bCs/>
                <w:sz w:val="14"/>
                <w:szCs w:val="14"/>
              </w:rPr>
              <w:t>Прочие</w:t>
            </w:r>
          </w:p>
        </w:tc>
        <w:tc>
          <w:tcPr>
            <w:tcW w:w="261" w:type="pct"/>
            <w:tcBorders>
              <w:top w:val="nil"/>
              <w:left w:val="nil"/>
              <w:bottom w:val="single" w:sz="4" w:space="0" w:color="auto"/>
              <w:right w:val="single" w:sz="4" w:space="0" w:color="auto"/>
            </w:tcBorders>
            <w:shd w:val="clear" w:color="auto" w:fill="auto"/>
            <w:noWrap/>
            <w:vAlign w:val="bottom"/>
            <w:hideMark/>
          </w:tcPr>
          <w:p w14:paraId="71806C47" w14:textId="77777777" w:rsidR="0026475C" w:rsidRPr="0026475C" w:rsidRDefault="0026475C" w:rsidP="0026475C">
            <w:pPr>
              <w:jc w:val="right"/>
              <w:rPr>
                <w:sz w:val="14"/>
                <w:szCs w:val="14"/>
              </w:rPr>
            </w:pPr>
            <w:r w:rsidRPr="0026475C">
              <w:rPr>
                <w:sz w:val="14"/>
                <w:szCs w:val="14"/>
              </w:rPr>
              <w:t>273,2772</w:t>
            </w:r>
          </w:p>
        </w:tc>
        <w:tc>
          <w:tcPr>
            <w:tcW w:w="294" w:type="pct"/>
            <w:tcBorders>
              <w:top w:val="nil"/>
              <w:left w:val="nil"/>
              <w:bottom w:val="single" w:sz="4" w:space="0" w:color="auto"/>
              <w:right w:val="single" w:sz="4" w:space="0" w:color="auto"/>
            </w:tcBorders>
            <w:shd w:val="clear" w:color="auto" w:fill="auto"/>
            <w:noWrap/>
            <w:vAlign w:val="bottom"/>
            <w:hideMark/>
          </w:tcPr>
          <w:p w14:paraId="66C6E6D0" w14:textId="77777777" w:rsidR="0026475C" w:rsidRPr="0026475C" w:rsidRDefault="0026475C" w:rsidP="0026475C">
            <w:pPr>
              <w:jc w:val="right"/>
              <w:rPr>
                <w:sz w:val="14"/>
                <w:szCs w:val="14"/>
              </w:rPr>
            </w:pPr>
            <w:r w:rsidRPr="0026475C">
              <w:rPr>
                <w:sz w:val="14"/>
                <w:szCs w:val="14"/>
              </w:rPr>
              <w:t>214,6522</w:t>
            </w:r>
          </w:p>
        </w:tc>
        <w:tc>
          <w:tcPr>
            <w:tcW w:w="294" w:type="pct"/>
            <w:tcBorders>
              <w:top w:val="nil"/>
              <w:left w:val="nil"/>
              <w:bottom w:val="single" w:sz="4" w:space="0" w:color="auto"/>
              <w:right w:val="single" w:sz="4" w:space="0" w:color="auto"/>
            </w:tcBorders>
            <w:shd w:val="clear" w:color="auto" w:fill="auto"/>
            <w:noWrap/>
            <w:vAlign w:val="bottom"/>
            <w:hideMark/>
          </w:tcPr>
          <w:p w14:paraId="77919FB0" w14:textId="77777777" w:rsidR="0026475C" w:rsidRPr="0026475C" w:rsidRDefault="0026475C" w:rsidP="0026475C">
            <w:pPr>
              <w:jc w:val="right"/>
              <w:rPr>
                <w:sz w:val="14"/>
                <w:szCs w:val="14"/>
              </w:rPr>
            </w:pPr>
            <w:r w:rsidRPr="0026475C">
              <w:rPr>
                <w:sz w:val="14"/>
                <w:szCs w:val="14"/>
              </w:rPr>
              <w:t>82,7470</w:t>
            </w:r>
          </w:p>
        </w:tc>
        <w:tc>
          <w:tcPr>
            <w:tcW w:w="294" w:type="pct"/>
            <w:tcBorders>
              <w:top w:val="nil"/>
              <w:left w:val="nil"/>
              <w:bottom w:val="single" w:sz="4" w:space="0" w:color="auto"/>
              <w:right w:val="single" w:sz="4" w:space="0" w:color="auto"/>
            </w:tcBorders>
            <w:shd w:val="clear" w:color="auto" w:fill="auto"/>
            <w:noWrap/>
            <w:vAlign w:val="bottom"/>
            <w:hideMark/>
          </w:tcPr>
          <w:p w14:paraId="28A812E2" w14:textId="77777777" w:rsidR="0026475C" w:rsidRPr="0026475C" w:rsidRDefault="0026475C" w:rsidP="0026475C">
            <w:pPr>
              <w:jc w:val="right"/>
              <w:rPr>
                <w:sz w:val="14"/>
                <w:szCs w:val="14"/>
              </w:rPr>
            </w:pPr>
            <w:r w:rsidRPr="0026475C">
              <w:rPr>
                <w:sz w:val="14"/>
                <w:szCs w:val="14"/>
              </w:rPr>
              <w:t>0,0540</w:t>
            </w:r>
          </w:p>
        </w:tc>
        <w:tc>
          <w:tcPr>
            <w:tcW w:w="294" w:type="pct"/>
            <w:tcBorders>
              <w:top w:val="nil"/>
              <w:left w:val="nil"/>
              <w:bottom w:val="single" w:sz="4" w:space="0" w:color="auto"/>
              <w:right w:val="single" w:sz="4" w:space="0" w:color="auto"/>
            </w:tcBorders>
            <w:shd w:val="clear" w:color="auto" w:fill="auto"/>
            <w:noWrap/>
            <w:vAlign w:val="bottom"/>
            <w:hideMark/>
          </w:tcPr>
          <w:p w14:paraId="52E929F6" w14:textId="77777777" w:rsidR="0026475C" w:rsidRPr="0026475C" w:rsidRDefault="0026475C" w:rsidP="0026475C">
            <w:pPr>
              <w:jc w:val="right"/>
              <w:rPr>
                <w:sz w:val="14"/>
                <w:szCs w:val="14"/>
              </w:rPr>
            </w:pPr>
            <w:r w:rsidRPr="0026475C">
              <w:rPr>
                <w:sz w:val="14"/>
                <w:szCs w:val="14"/>
              </w:rPr>
              <w:t>570,7305</w:t>
            </w:r>
          </w:p>
        </w:tc>
        <w:tc>
          <w:tcPr>
            <w:tcW w:w="261" w:type="pct"/>
            <w:tcBorders>
              <w:top w:val="nil"/>
              <w:left w:val="nil"/>
              <w:bottom w:val="single" w:sz="4" w:space="0" w:color="auto"/>
              <w:right w:val="single" w:sz="4" w:space="0" w:color="auto"/>
            </w:tcBorders>
            <w:shd w:val="clear" w:color="auto" w:fill="auto"/>
            <w:noWrap/>
            <w:vAlign w:val="bottom"/>
            <w:hideMark/>
          </w:tcPr>
          <w:p w14:paraId="55FBB59B" w14:textId="77777777" w:rsidR="0026475C" w:rsidRPr="0026475C" w:rsidRDefault="0026475C" w:rsidP="0026475C">
            <w:pPr>
              <w:jc w:val="right"/>
              <w:rPr>
                <w:sz w:val="14"/>
                <w:szCs w:val="14"/>
              </w:rPr>
            </w:pPr>
            <w:r w:rsidRPr="0026475C">
              <w:rPr>
                <w:sz w:val="14"/>
                <w:szCs w:val="14"/>
              </w:rPr>
              <w:t>255,1034</w:t>
            </w:r>
          </w:p>
        </w:tc>
        <w:tc>
          <w:tcPr>
            <w:tcW w:w="294" w:type="pct"/>
            <w:tcBorders>
              <w:top w:val="nil"/>
              <w:left w:val="nil"/>
              <w:bottom w:val="single" w:sz="4" w:space="0" w:color="auto"/>
              <w:right w:val="single" w:sz="4" w:space="0" w:color="auto"/>
            </w:tcBorders>
            <w:shd w:val="clear" w:color="auto" w:fill="auto"/>
            <w:noWrap/>
            <w:vAlign w:val="bottom"/>
            <w:hideMark/>
          </w:tcPr>
          <w:p w14:paraId="3472E316" w14:textId="77777777" w:rsidR="0026475C" w:rsidRPr="0026475C" w:rsidRDefault="0026475C" w:rsidP="0026475C">
            <w:pPr>
              <w:jc w:val="right"/>
              <w:rPr>
                <w:sz w:val="14"/>
                <w:szCs w:val="14"/>
              </w:rPr>
            </w:pPr>
            <w:r w:rsidRPr="0026475C">
              <w:rPr>
                <w:sz w:val="14"/>
                <w:szCs w:val="14"/>
              </w:rPr>
              <w:t>230,5419</w:t>
            </w:r>
          </w:p>
        </w:tc>
        <w:tc>
          <w:tcPr>
            <w:tcW w:w="294" w:type="pct"/>
            <w:tcBorders>
              <w:top w:val="nil"/>
              <w:left w:val="nil"/>
              <w:bottom w:val="single" w:sz="4" w:space="0" w:color="auto"/>
              <w:right w:val="single" w:sz="4" w:space="0" w:color="auto"/>
            </w:tcBorders>
            <w:shd w:val="clear" w:color="auto" w:fill="auto"/>
            <w:noWrap/>
            <w:vAlign w:val="bottom"/>
            <w:hideMark/>
          </w:tcPr>
          <w:p w14:paraId="367E8C6C" w14:textId="77777777" w:rsidR="0026475C" w:rsidRPr="0026475C" w:rsidRDefault="0026475C" w:rsidP="0026475C">
            <w:pPr>
              <w:jc w:val="right"/>
              <w:rPr>
                <w:sz w:val="14"/>
                <w:szCs w:val="14"/>
              </w:rPr>
            </w:pPr>
            <w:r w:rsidRPr="0026475C">
              <w:rPr>
                <w:sz w:val="14"/>
                <w:szCs w:val="14"/>
              </w:rPr>
              <w:t>79,3527</w:t>
            </w:r>
          </w:p>
        </w:tc>
        <w:tc>
          <w:tcPr>
            <w:tcW w:w="294" w:type="pct"/>
            <w:tcBorders>
              <w:top w:val="nil"/>
              <w:left w:val="nil"/>
              <w:bottom w:val="single" w:sz="4" w:space="0" w:color="auto"/>
              <w:right w:val="single" w:sz="4" w:space="0" w:color="auto"/>
            </w:tcBorders>
            <w:shd w:val="clear" w:color="auto" w:fill="auto"/>
            <w:noWrap/>
            <w:vAlign w:val="bottom"/>
            <w:hideMark/>
          </w:tcPr>
          <w:p w14:paraId="2FDDE560" w14:textId="77777777" w:rsidR="0026475C" w:rsidRPr="0026475C" w:rsidRDefault="0026475C" w:rsidP="0026475C">
            <w:pPr>
              <w:jc w:val="right"/>
              <w:rPr>
                <w:sz w:val="14"/>
                <w:szCs w:val="14"/>
              </w:rPr>
            </w:pPr>
            <w:r w:rsidRPr="0026475C">
              <w:rPr>
                <w:sz w:val="14"/>
                <w:szCs w:val="14"/>
              </w:rPr>
              <w:t>0,0530</w:t>
            </w:r>
          </w:p>
        </w:tc>
        <w:tc>
          <w:tcPr>
            <w:tcW w:w="294" w:type="pct"/>
            <w:tcBorders>
              <w:top w:val="nil"/>
              <w:left w:val="nil"/>
              <w:bottom w:val="single" w:sz="4" w:space="0" w:color="auto"/>
              <w:right w:val="single" w:sz="4" w:space="0" w:color="auto"/>
            </w:tcBorders>
            <w:shd w:val="clear" w:color="auto" w:fill="auto"/>
            <w:noWrap/>
            <w:vAlign w:val="bottom"/>
            <w:hideMark/>
          </w:tcPr>
          <w:p w14:paraId="6EB55B0E" w14:textId="77777777" w:rsidR="0026475C" w:rsidRPr="0026475C" w:rsidRDefault="0026475C" w:rsidP="0026475C">
            <w:pPr>
              <w:jc w:val="right"/>
              <w:rPr>
                <w:sz w:val="14"/>
                <w:szCs w:val="14"/>
              </w:rPr>
            </w:pPr>
            <w:r w:rsidRPr="0026475C">
              <w:rPr>
                <w:sz w:val="14"/>
                <w:szCs w:val="14"/>
              </w:rPr>
              <w:t>565,0510</w:t>
            </w:r>
          </w:p>
        </w:tc>
        <w:tc>
          <w:tcPr>
            <w:tcW w:w="294" w:type="pct"/>
            <w:tcBorders>
              <w:top w:val="nil"/>
              <w:left w:val="nil"/>
              <w:bottom w:val="single" w:sz="4" w:space="0" w:color="auto"/>
              <w:right w:val="single" w:sz="4" w:space="0" w:color="auto"/>
            </w:tcBorders>
            <w:shd w:val="clear" w:color="auto" w:fill="auto"/>
            <w:noWrap/>
            <w:vAlign w:val="bottom"/>
            <w:hideMark/>
          </w:tcPr>
          <w:p w14:paraId="3E73175B" w14:textId="77777777" w:rsidR="0026475C" w:rsidRPr="0026475C" w:rsidRDefault="0026475C" w:rsidP="0026475C">
            <w:pPr>
              <w:jc w:val="right"/>
              <w:rPr>
                <w:sz w:val="14"/>
                <w:szCs w:val="14"/>
              </w:rPr>
            </w:pPr>
            <w:r w:rsidRPr="0026475C">
              <w:rPr>
                <w:sz w:val="14"/>
                <w:szCs w:val="14"/>
              </w:rPr>
              <w:t>528,3806</w:t>
            </w:r>
          </w:p>
        </w:tc>
        <w:tc>
          <w:tcPr>
            <w:tcW w:w="261" w:type="pct"/>
            <w:tcBorders>
              <w:top w:val="nil"/>
              <w:left w:val="nil"/>
              <w:bottom w:val="single" w:sz="4" w:space="0" w:color="auto"/>
              <w:right w:val="single" w:sz="4" w:space="0" w:color="auto"/>
            </w:tcBorders>
            <w:shd w:val="clear" w:color="auto" w:fill="auto"/>
            <w:noWrap/>
            <w:vAlign w:val="bottom"/>
            <w:hideMark/>
          </w:tcPr>
          <w:p w14:paraId="6053CDDB" w14:textId="77777777" w:rsidR="0026475C" w:rsidRPr="0026475C" w:rsidRDefault="0026475C" w:rsidP="0026475C">
            <w:pPr>
              <w:jc w:val="right"/>
              <w:rPr>
                <w:sz w:val="14"/>
                <w:szCs w:val="14"/>
              </w:rPr>
            </w:pPr>
            <w:r w:rsidRPr="0026475C">
              <w:rPr>
                <w:sz w:val="14"/>
                <w:szCs w:val="14"/>
              </w:rPr>
              <w:t>445,1941</w:t>
            </w:r>
          </w:p>
        </w:tc>
        <w:tc>
          <w:tcPr>
            <w:tcW w:w="261" w:type="pct"/>
            <w:tcBorders>
              <w:top w:val="nil"/>
              <w:left w:val="nil"/>
              <w:bottom w:val="single" w:sz="4" w:space="0" w:color="auto"/>
              <w:right w:val="single" w:sz="4" w:space="0" w:color="auto"/>
            </w:tcBorders>
            <w:shd w:val="clear" w:color="auto" w:fill="auto"/>
            <w:noWrap/>
            <w:vAlign w:val="bottom"/>
            <w:hideMark/>
          </w:tcPr>
          <w:p w14:paraId="0A0D358F" w14:textId="77777777" w:rsidR="0026475C" w:rsidRPr="0026475C" w:rsidRDefault="0026475C" w:rsidP="0026475C">
            <w:pPr>
              <w:jc w:val="right"/>
              <w:rPr>
                <w:sz w:val="14"/>
                <w:szCs w:val="14"/>
              </w:rPr>
            </w:pPr>
            <w:r w:rsidRPr="0026475C">
              <w:rPr>
                <w:sz w:val="14"/>
                <w:szCs w:val="14"/>
              </w:rPr>
              <w:t>162,0997</w:t>
            </w:r>
          </w:p>
        </w:tc>
        <w:tc>
          <w:tcPr>
            <w:tcW w:w="218" w:type="pct"/>
            <w:tcBorders>
              <w:top w:val="nil"/>
              <w:left w:val="nil"/>
              <w:bottom w:val="single" w:sz="4" w:space="0" w:color="auto"/>
              <w:right w:val="single" w:sz="4" w:space="0" w:color="auto"/>
            </w:tcBorders>
            <w:shd w:val="clear" w:color="auto" w:fill="auto"/>
            <w:noWrap/>
            <w:vAlign w:val="bottom"/>
            <w:hideMark/>
          </w:tcPr>
          <w:p w14:paraId="37CC711D" w14:textId="77777777" w:rsidR="0026475C" w:rsidRPr="0026475C" w:rsidRDefault="0026475C" w:rsidP="0026475C">
            <w:pPr>
              <w:jc w:val="right"/>
              <w:rPr>
                <w:sz w:val="14"/>
                <w:szCs w:val="14"/>
              </w:rPr>
            </w:pPr>
            <w:r w:rsidRPr="0026475C">
              <w:rPr>
                <w:sz w:val="14"/>
                <w:szCs w:val="14"/>
              </w:rPr>
              <w:t>0,1070</w:t>
            </w:r>
          </w:p>
        </w:tc>
        <w:tc>
          <w:tcPr>
            <w:tcW w:w="294" w:type="pct"/>
            <w:tcBorders>
              <w:top w:val="nil"/>
              <w:left w:val="nil"/>
              <w:bottom w:val="single" w:sz="4" w:space="0" w:color="auto"/>
              <w:right w:val="single" w:sz="4" w:space="0" w:color="auto"/>
            </w:tcBorders>
            <w:shd w:val="clear" w:color="auto" w:fill="auto"/>
            <w:noWrap/>
            <w:vAlign w:val="bottom"/>
            <w:hideMark/>
          </w:tcPr>
          <w:p w14:paraId="391C27EC" w14:textId="77777777" w:rsidR="0026475C" w:rsidRPr="0026475C" w:rsidRDefault="0026475C" w:rsidP="0026475C">
            <w:pPr>
              <w:jc w:val="right"/>
              <w:rPr>
                <w:sz w:val="14"/>
                <w:szCs w:val="14"/>
              </w:rPr>
            </w:pPr>
            <w:r w:rsidRPr="0026475C">
              <w:rPr>
                <w:sz w:val="14"/>
                <w:szCs w:val="14"/>
              </w:rPr>
              <w:t>1 135,7815</w:t>
            </w:r>
          </w:p>
        </w:tc>
      </w:tr>
      <w:tr w:rsidR="0026475C" w:rsidRPr="0026475C" w14:paraId="28E6E8A8"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4B778" w14:textId="77777777" w:rsidR="0026475C" w:rsidRPr="0026475C" w:rsidRDefault="0026475C" w:rsidP="0026475C">
            <w:pPr>
              <w:rPr>
                <w:b/>
                <w:bCs/>
                <w:sz w:val="14"/>
                <w:szCs w:val="14"/>
              </w:rPr>
            </w:pPr>
            <w:r w:rsidRPr="0026475C">
              <w:rPr>
                <w:b/>
                <w:bCs/>
                <w:sz w:val="14"/>
                <w:szCs w:val="14"/>
              </w:rPr>
              <w:t>Одноставочные</w:t>
            </w:r>
          </w:p>
        </w:tc>
        <w:tc>
          <w:tcPr>
            <w:tcW w:w="261" w:type="pct"/>
            <w:tcBorders>
              <w:top w:val="nil"/>
              <w:left w:val="nil"/>
              <w:bottom w:val="single" w:sz="4" w:space="0" w:color="auto"/>
              <w:right w:val="single" w:sz="4" w:space="0" w:color="auto"/>
            </w:tcBorders>
            <w:shd w:val="clear" w:color="auto" w:fill="auto"/>
            <w:noWrap/>
            <w:vAlign w:val="bottom"/>
            <w:hideMark/>
          </w:tcPr>
          <w:p w14:paraId="390F6903" w14:textId="77777777" w:rsidR="0026475C" w:rsidRPr="0026475C" w:rsidRDefault="0026475C" w:rsidP="0026475C">
            <w:pPr>
              <w:jc w:val="right"/>
              <w:rPr>
                <w:sz w:val="14"/>
                <w:szCs w:val="14"/>
              </w:rPr>
            </w:pPr>
            <w:r w:rsidRPr="0026475C">
              <w:rPr>
                <w:sz w:val="14"/>
                <w:szCs w:val="14"/>
              </w:rPr>
              <w:t>68,8999</w:t>
            </w:r>
          </w:p>
        </w:tc>
        <w:tc>
          <w:tcPr>
            <w:tcW w:w="294" w:type="pct"/>
            <w:tcBorders>
              <w:top w:val="nil"/>
              <w:left w:val="nil"/>
              <w:bottom w:val="single" w:sz="4" w:space="0" w:color="auto"/>
              <w:right w:val="single" w:sz="4" w:space="0" w:color="auto"/>
            </w:tcBorders>
            <w:shd w:val="clear" w:color="auto" w:fill="auto"/>
            <w:noWrap/>
            <w:vAlign w:val="bottom"/>
            <w:hideMark/>
          </w:tcPr>
          <w:p w14:paraId="1F3C5994" w14:textId="77777777" w:rsidR="0026475C" w:rsidRPr="0026475C" w:rsidRDefault="0026475C" w:rsidP="0026475C">
            <w:pPr>
              <w:jc w:val="right"/>
              <w:rPr>
                <w:sz w:val="14"/>
                <w:szCs w:val="14"/>
              </w:rPr>
            </w:pPr>
            <w:r w:rsidRPr="0026475C">
              <w:rPr>
                <w:sz w:val="14"/>
                <w:szCs w:val="14"/>
              </w:rPr>
              <w:t>4,7759</w:t>
            </w:r>
          </w:p>
        </w:tc>
        <w:tc>
          <w:tcPr>
            <w:tcW w:w="294" w:type="pct"/>
            <w:tcBorders>
              <w:top w:val="nil"/>
              <w:left w:val="nil"/>
              <w:bottom w:val="single" w:sz="4" w:space="0" w:color="auto"/>
              <w:right w:val="single" w:sz="4" w:space="0" w:color="auto"/>
            </w:tcBorders>
            <w:shd w:val="clear" w:color="auto" w:fill="auto"/>
            <w:noWrap/>
            <w:vAlign w:val="bottom"/>
            <w:hideMark/>
          </w:tcPr>
          <w:p w14:paraId="69455329" w14:textId="77777777" w:rsidR="0026475C" w:rsidRPr="0026475C" w:rsidRDefault="0026475C" w:rsidP="0026475C">
            <w:pPr>
              <w:jc w:val="right"/>
              <w:rPr>
                <w:sz w:val="14"/>
                <w:szCs w:val="14"/>
              </w:rPr>
            </w:pPr>
            <w:r w:rsidRPr="0026475C">
              <w:rPr>
                <w:sz w:val="14"/>
                <w:szCs w:val="14"/>
              </w:rPr>
              <w:t>20,5043</w:t>
            </w:r>
          </w:p>
        </w:tc>
        <w:tc>
          <w:tcPr>
            <w:tcW w:w="294" w:type="pct"/>
            <w:tcBorders>
              <w:top w:val="nil"/>
              <w:left w:val="nil"/>
              <w:bottom w:val="single" w:sz="4" w:space="0" w:color="auto"/>
              <w:right w:val="single" w:sz="4" w:space="0" w:color="auto"/>
            </w:tcBorders>
            <w:shd w:val="clear" w:color="auto" w:fill="auto"/>
            <w:noWrap/>
            <w:vAlign w:val="bottom"/>
            <w:hideMark/>
          </w:tcPr>
          <w:p w14:paraId="23944847" w14:textId="77777777" w:rsidR="0026475C" w:rsidRPr="0026475C" w:rsidRDefault="0026475C" w:rsidP="0026475C">
            <w:pPr>
              <w:jc w:val="right"/>
              <w:rPr>
                <w:sz w:val="14"/>
                <w:szCs w:val="14"/>
              </w:rPr>
            </w:pPr>
            <w:r w:rsidRPr="0026475C">
              <w:rPr>
                <w:sz w:val="14"/>
                <w:szCs w:val="14"/>
              </w:rPr>
              <w:t>0,0400</w:t>
            </w:r>
          </w:p>
        </w:tc>
        <w:tc>
          <w:tcPr>
            <w:tcW w:w="294" w:type="pct"/>
            <w:tcBorders>
              <w:top w:val="nil"/>
              <w:left w:val="nil"/>
              <w:bottom w:val="single" w:sz="4" w:space="0" w:color="auto"/>
              <w:right w:val="single" w:sz="4" w:space="0" w:color="auto"/>
            </w:tcBorders>
            <w:shd w:val="clear" w:color="auto" w:fill="auto"/>
            <w:noWrap/>
            <w:vAlign w:val="bottom"/>
            <w:hideMark/>
          </w:tcPr>
          <w:p w14:paraId="0AA5935A" w14:textId="77777777" w:rsidR="0026475C" w:rsidRPr="0026475C" w:rsidRDefault="0026475C" w:rsidP="0026475C">
            <w:pPr>
              <w:jc w:val="right"/>
              <w:rPr>
                <w:sz w:val="14"/>
                <w:szCs w:val="14"/>
              </w:rPr>
            </w:pPr>
            <w:r w:rsidRPr="0026475C">
              <w:rPr>
                <w:sz w:val="14"/>
                <w:szCs w:val="14"/>
              </w:rPr>
              <w:t>94,2200</w:t>
            </w:r>
          </w:p>
        </w:tc>
        <w:tc>
          <w:tcPr>
            <w:tcW w:w="261" w:type="pct"/>
            <w:tcBorders>
              <w:top w:val="nil"/>
              <w:left w:val="nil"/>
              <w:bottom w:val="single" w:sz="4" w:space="0" w:color="auto"/>
              <w:right w:val="single" w:sz="4" w:space="0" w:color="auto"/>
            </w:tcBorders>
            <w:shd w:val="clear" w:color="auto" w:fill="auto"/>
            <w:noWrap/>
            <w:vAlign w:val="bottom"/>
            <w:hideMark/>
          </w:tcPr>
          <w:p w14:paraId="0D12A915" w14:textId="77777777" w:rsidR="0026475C" w:rsidRPr="0026475C" w:rsidRDefault="0026475C" w:rsidP="0026475C">
            <w:pPr>
              <w:jc w:val="right"/>
              <w:rPr>
                <w:sz w:val="14"/>
                <w:szCs w:val="14"/>
              </w:rPr>
            </w:pPr>
            <w:r w:rsidRPr="0026475C">
              <w:rPr>
                <w:sz w:val="14"/>
                <w:szCs w:val="14"/>
              </w:rPr>
              <w:t>50,7864</w:t>
            </w:r>
          </w:p>
        </w:tc>
        <w:tc>
          <w:tcPr>
            <w:tcW w:w="294" w:type="pct"/>
            <w:tcBorders>
              <w:top w:val="nil"/>
              <w:left w:val="nil"/>
              <w:bottom w:val="single" w:sz="4" w:space="0" w:color="auto"/>
              <w:right w:val="single" w:sz="4" w:space="0" w:color="auto"/>
            </w:tcBorders>
            <w:shd w:val="clear" w:color="auto" w:fill="auto"/>
            <w:noWrap/>
            <w:vAlign w:val="bottom"/>
            <w:hideMark/>
          </w:tcPr>
          <w:p w14:paraId="1FED45C0" w14:textId="77777777" w:rsidR="0026475C" w:rsidRPr="0026475C" w:rsidRDefault="0026475C" w:rsidP="0026475C">
            <w:pPr>
              <w:jc w:val="right"/>
              <w:rPr>
                <w:sz w:val="14"/>
                <w:szCs w:val="14"/>
              </w:rPr>
            </w:pPr>
            <w:r w:rsidRPr="0026475C">
              <w:rPr>
                <w:sz w:val="14"/>
                <w:szCs w:val="14"/>
              </w:rPr>
              <w:t>5,2490</w:t>
            </w:r>
          </w:p>
        </w:tc>
        <w:tc>
          <w:tcPr>
            <w:tcW w:w="294" w:type="pct"/>
            <w:tcBorders>
              <w:top w:val="nil"/>
              <w:left w:val="nil"/>
              <w:bottom w:val="single" w:sz="4" w:space="0" w:color="auto"/>
              <w:right w:val="single" w:sz="4" w:space="0" w:color="auto"/>
            </w:tcBorders>
            <w:shd w:val="clear" w:color="auto" w:fill="auto"/>
            <w:noWrap/>
            <w:vAlign w:val="bottom"/>
            <w:hideMark/>
          </w:tcPr>
          <w:p w14:paraId="6C999649" w14:textId="77777777" w:rsidR="0026475C" w:rsidRPr="0026475C" w:rsidRDefault="0026475C" w:rsidP="0026475C">
            <w:pPr>
              <w:jc w:val="right"/>
              <w:rPr>
                <w:sz w:val="14"/>
                <w:szCs w:val="14"/>
              </w:rPr>
            </w:pPr>
            <w:r w:rsidRPr="0026475C">
              <w:rPr>
                <w:sz w:val="14"/>
                <w:szCs w:val="14"/>
              </w:rPr>
              <w:t>19,5391</w:t>
            </w:r>
          </w:p>
        </w:tc>
        <w:tc>
          <w:tcPr>
            <w:tcW w:w="294" w:type="pct"/>
            <w:tcBorders>
              <w:top w:val="nil"/>
              <w:left w:val="nil"/>
              <w:bottom w:val="single" w:sz="4" w:space="0" w:color="auto"/>
              <w:right w:val="single" w:sz="4" w:space="0" w:color="auto"/>
            </w:tcBorders>
            <w:shd w:val="clear" w:color="auto" w:fill="auto"/>
            <w:noWrap/>
            <w:vAlign w:val="bottom"/>
            <w:hideMark/>
          </w:tcPr>
          <w:p w14:paraId="5B276FEB" w14:textId="77777777" w:rsidR="0026475C" w:rsidRPr="0026475C" w:rsidRDefault="0026475C" w:rsidP="0026475C">
            <w:pPr>
              <w:jc w:val="right"/>
              <w:rPr>
                <w:sz w:val="14"/>
                <w:szCs w:val="14"/>
              </w:rPr>
            </w:pPr>
            <w:r w:rsidRPr="0026475C">
              <w:rPr>
                <w:sz w:val="14"/>
                <w:szCs w:val="14"/>
              </w:rPr>
              <w:t>0,0400</w:t>
            </w:r>
          </w:p>
        </w:tc>
        <w:tc>
          <w:tcPr>
            <w:tcW w:w="294" w:type="pct"/>
            <w:tcBorders>
              <w:top w:val="nil"/>
              <w:left w:val="nil"/>
              <w:bottom w:val="single" w:sz="4" w:space="0" w:color="auto"/>
              <w:right w:val="single" w:sz="4" w:space="0" w:color="auto"/>
            </w:tcBorders>
            <w:shd w:val="clear" w:color="auto" w:fill="auto"/>
            <w:noWrap/>
            <w:vAlign w:val="bottom"/>
            <w:hideMark/>
          </w:tcPr>
          <w:p w14:paraId="12FD7EE3" w14:textId="77777777" w:rsidR="0026475C" w:rsidRPr="0026475C" w:rsidRDefault="0026475C" w:rsidP="0026475C">
            <w:pPr>
              <w:jc w:val="right"/>
              <w:rPr>
                <w:sz w:val="14"/>
                <w:szCs w:val="14"/>
              </w:rPr>
            </w:pPr>
            <w:r w:rsidRPr="0026475C">
              <w:rPr>
                <w:sz w:val="14"/>
                <w:szCs w:val="14"/>
              </w:rPr>
              <w:t>75,6145</w:t>
            </w:r>
          </w:p>
        </w:tc>
        <w:tc>
          <w:tcPr>
            <w:tcW w:w="294" w:type="pct"/>
            <w:tcBorders>
              <w:top w:val="nil"/>
              <w:left w:val="nil"/>
              <w:bottom w:val="single" w:sz="4" w:space="0" w:color="auto"/>
              <w:right w:val="single" w:sz="4" w:space="0" w:color="auto"/>
            </w:tcBorders>
            <w:shd w:val="clear" w:color="auto" w:fill="auto"/>
            <w:noWrap/>
            <w:vAlign w:val="bottom"/>
            <w:hideMark/>
          </w:tcPr>
          <w:p w14:paraId="21F98F40" w14:textId="77777777" w:rsidR="0026475C" w:rsidRPr="0026475C" w:rsidRDefault="0026475C" w:rsidP="0026475C">
            <w:pPr>
              <w:jc w:val="right"/>
              <w:rPr>
                <w:sz w:val="14"/>
                <w:szCs w:val="14"/>
              </w:rPr>
            </w:pPr>
            <w:r w:rsidRPr="0026475C">
              <w:rPr>
                <w:sz w:val="14"/>
                <w:szCs w:val="14"/>
              </w:rPr>
              <w:t>119,6862</w:t>
            </w:r>
          </w:p>
        </w:tc>
        <w:tc>
          <w:tcPr>
            <w:tcW w:w="261" w:type="pct"/>
            <w:tcBorders>
              <w:top w:val="nil"/>
              <w:left w:val="nil"/>
              <w:bottom w:val="single" w:sz="4" w:space="0" w:color="auto"/>
              <w:right w:val="single" w:sz="4" w:space="0" w:color="auto"/>
            </w:tcBorders>
            <w:shd w:val="clear" w:color="auto" w:fill="auto"/>
            <w:noWrap/>
            <w:vAlign w:val="bottom"/>
            <w:hideMark/>
          </w:tcPr>
          <w:p w14:paraId="7DF95A58" w14:textId="77777777" w:rsidR="0026475C" w:rsidRPr="0026475C" w:rsidRDefault="0026475C" w:rsidP="0026475C">
            <w:pPr>
              <w:jc w:val="right"/>
              <w:rPr>
                <w:sz w:val="14"/>
                <w:szCs w:val="14"/>
              </w:rPr>
            </w:pPr>
            <w:r w:rsidRPr="0026475C">
              <w:rPr>
                <w:sz w:val="14"/>
                <w:szCs w:val="14"/>
              </w:rPr>
              <w:t>10,0249</w:t>
            </w:r>
          </w:p>
        </w:tc>
        <w:tc>
          <w:tcPr>
            <w:tcW w:w="261" w:type="pct"/>
            <w:tcBorders>
              <w:top w:val="nil"/>
              <w:left w:val="nil"/>
              <w:bottom w:val="single" w:sz="4" w:space="0" w:color="auto"/>
              <w:right w:val="single" w:sz="4" w:space="0" w:color="auto"/>
            </w:tcBorders>
            <w:shd w:val="clear" w:color="auto" w:fill="auto"/>
            <w:noWrap/>
            <w:vAlign w:val="bottom"/>
            <w:hideMark/>
          </w:tcPr>
          <w:p w14:paraId="620BE8D7" w14:textId="77777777" w:rsidR="0026475C" w:rsidRPr="0026475C" w:rsidRDefault="0026475C" w:rsidP="0026475C">
            <w:pPr>
              <w:jc w:val="right"/>
              <w:rPr>
                <w:sz w:val="14"/>
                <w:szCs w:val="14"/>
              </w:rPr>
            </w:pPr>
            <w:r w:rsidRPr="0026475C">
              <w:rPr>
                <w:sz w:val="14"/>
                <w:szCs w:val="14"/>
              </w:rPr>
              <w:t>40,0434</w:t>
            </w:r>
          </w:p>
        </w:tc>
        <w:tc>
          <w:tcPr>
            <w:tcW w:w="218" w:type="pct"/>
            <w:tcBorders>
              <w:top w:val="nil"/>
              <w:left w:val="nil"/>
              <w:bottom w:val="single" w:sz="4" w:space="0" w:color="auto"/>
              <w:right w:val="single" w:sz="4" w:space="0" w:color="auto"/>
            </w:tcBorders>
            <w:shd w:val="clear" w:color="auto" w:fill="auto"/>
            <w:noWrap/>
            <w:vAlign w:val="bottom"/>
            <w:hideMark/>
          </w:tcPr>
          <w:p w14:paraId="7DF05825" w14:textId="77777777" w:rsidR="0026475C" w:rsidRPr="0026475C" w:rsidRDefault="0026475C" w:rsidP="0026475C">
            <w:pPr>
              <w:jc w:val="right"/>
              <w:rPr>
                <w:sz w:val="14"/>
                <w:szCs w:val="14"/>
              </w:rPr>
            </w:pPr>
            <w:r w:rsidRPr="0026475C">
              <w:rPr>
                <w:sz w:val="14"/>
                <w:szCs w:val="14"/>
              </w:rPr>
              <w:t>0,0800</w:t>
            </w:r>
          </w:p>
        </w:tc>
        <w:tc>
          <w:tcPr>
            <w:tcW w:w="294" w:type="pct"/>
            <w:tcBorders>
              <w:top w:val="nil"/>
              <w:left w:val="nil"/>
              <w:bottom w:val="single" w:sz="4" w:space="0" w:color="auto"/>
              <w:right w:val="single" w:sz="4" w:space="0" w:color="auto"/>
            </w:tcBorders>
            <w:shd w:val="clear" w:color="auto" w:fill="auto"/>
            <w:noWrap/>
            <w:vAlign w:val="bottom"/>
            <w:hideMark/>
          </w:tcPr>
          <w:p w14:paraId="08726DB2" w14:textId="77777777" w:rsidR="0026475C" w:rsidRPr="0026475C" w:rsidRDefault="0026475C" w:rsidP="0026475C">
            <w:pPr>
              <w:jc w:val="right"/>
              <w:rPr>
                <w:sz w:val="14"/>
                <w:szCs w:val="14"/>
              </w:rPr>
            </w:pPr>
            <w:r w:rsidRPr="0026475C">
              <w:rPr>
                <w:sz w:val="14"/>
                <w:szCs w:val="14"/>
              </w:rPr>
              <w:t>169,8345</w:t>
            </w:r>
          </w:p>
        </w:tc>
      </w:tr>
      <w:tr w:rsidR="0026475C" w:rsidRPr="0026475C" w14:paraId="5144F46A"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84834" w14:textId="77777777" w:rsidR="0026475C" w:rsidRPr="0026475C" w:rsidRDefault="0026475C" w:rsidP="0026475C">
            <w:pPr>
              <w:jc w:val="right"/>
              <w:rPr>
                <w:sz w:val="14"/>
                <w:szCs w:val="14"/>
              </w:rPr>
            </w:pPr>
            <w:r w:rsidRPr="0026475C">
              <w:rPr>
                <w:sz w:val="14"/>
                <w:szCs w:val="14"/>
              </w:rPr>
              <w:t>электроэнергия, тыс. МВт*ч</w:t>
            </w:r>
          </w:p>
        </w:tc>
        <w:tc>
          <w:tcPr>
            <w:tcW w:w="261" w:type="pct"/>
            <w:tcBorders>
              <w:top w:val="nil"/>
              <w:left w:val="nil"/>
              <w:bottom w:val="single" w:sz="4" w:space="0" w:color="auto"/>
              <w:right w:val="single" w:sz="4" w:space="0" w:color="auto"/>
            </w:tcBorders>
            <w:shd w:val="clear" w:color="auto" w:fill="auto"/>
            <w:noWrap/>
            <w:vAlign w:val="bottom"/>
            <w:hideMark/>
          </w:tcPr>
          <w:p w14:paraId="4A76BE31" w14:textId="77777777" w:rsidR="0026475C" w:rsidRPr="0026475C" w:rsidRDefault="0026475C" w:rsidP="0026475C">
            <w:pPr>
              <w:jc w:val="right"/>
              <w:rPr>
                <w:sz w:val="14"/>
                <w:szCs w:val="14"/>
              </w:rPr>
            </w:pPr>
            <w:r w:rsidRPr="0026475C">
              <w:rPr>
                <w:sz w:val="14"/>
                <w:szCs w:val="14"/>
              </w:rPr>
              <w:t>68,8999</w:t>
            </w:r>
          </w:p>
        </w:tc>
        <w:tc>
          <w:tcPr>
            <w:tcW w:w="294" w:type="pct"/>
            <w:tcBorders>
              <w:top w:val="nil"/>
              <w:left w:val="nil"/>
              <w:bottom w:val="single" w:sz="4" w:space="0" w:color="auto"/>
              <w:right w:val="single" w:sz="4" w:space="0" w:color="auto"/>
            </w:tcBorders>
            <w:shd w:val="clear" w:color="auto" w:fill="auto"/>
            <w:noWrap/>
            <w:vAlign w:val="bottom"/>
            <w:hideMark/>
          </w:tcPr>
          <w:p w14:paraId="486B4CB2" w14:textId="77777777" w:rsidR="0026475C" w:rsidRPr="0026475C" w:rsidRDefault="0026475C" w:rsidP="0026475C">
            <w:pPr>
              <w:jc w:val="right"/>
              <w:rPr>
                <w:sz w:val="14"/>
                <w:szCs w:val="14"/>
              </w:rPr>
            </w:pPr>
            <w:r w:rsidRPr="0026475C">
              <w:rPr>
                <w:sz w:val="14"/>
                <w:szCs w:val="14"/>
              </w:rPr>
              <w:t>4,7759</w:t>
            </w:r>
          </w:p>
        </w:tc>
        <w:tc>
          <w:tcPr>
            <w:tcW w:w="294" w:type="pct"/>
            <w:tcBorders>
              <w:top w:val="nil"/>
              <w:left w:val="nil"/>
              <w:bottom w:val="single" w:sz="4" w:space="0" w:color="auto"/>
              <w:right w:val="single" w:sz="4" w:space="0" w:color="auto"/>
            </w:tcBorders>
            <w:shd w:val="clear" w:color="auto" w:fill="auto"/>
            <w:noWrap/>
            <w:vAlign w:val="bottom"/>
            <w:hideMark/>
          </w:tcPr>
          <w:p w14:paraId="576A1BE9" w14:textId="77777777" w:rsidR="0026475C" w:rsidRPr="0026475C" w:rsidRDefault="0026475C" w:rsidP="0026475C">
            <w:pPr>
              <w:jc w:val="right"/>
              <w:rPr>
                <w:sz w:val="14"/>
                <w:szCs w:val="14"/>
              </w:rPr>
            </w:pPr>
            <w:r w:rsidRPr="0026475C">
              <w:rPr>
                <w:sz w:val="14"/>
                <w:szCs w:val="14"/>
              </w:rPr>
              <w:t>20,5043</w:t>
            </w:r>
          </w:p>
        </w:tc>
        <w:tc>
          <w:tcPr>
            <w:tcW w:w="294" w:type="pct"/>
            <w:tcBorders>
              <w:top w:val="nil"/>
              <w:left w:val="nil"/>
              <w:bottom w:val="single" w:sz="4" w:space="0" w:color="auto"/>
              <w:right w:val="single" w:sz="4" w:space="0" w:color="auto"/>
            </w:tcBorders>
            <w:shd w:val="clear" w:color="auto" w:fill="auto"/>
            <w:noWrap/>
            <w:vAlign w:val="bottom"/>
            <w:hideMark/>
          </w:tcPr>
          <w:p w14:paraId="1CBD8BEB" w14:textId="77777777" w:rsidR="0026475C" w:rsidRPr="0026475C" w:rsidRDefault="0026475C" w:rsidP="0026475C">
            <w:pPr>
              <w:jc w:val="right"/>
              <w:rPr>
                <w:sz w:val="14"/>
                <w:szCs w:val="14"/>
              </w:rPr>
            </w:pPr>
            <w:r w:rsidRPr="0026475C">
              <w:rPr>
                <w:sz w:val="14"/>
                <w:szCs w:val="14"/>
              </w:rPr>
              <w:t>0,0400</w:t>
            </w:r>
          </w:p>
        </w:tc>
        <w:tc>
          <w:tcPr>
            <w:tcW w:w="294" w:type="pct"/>
            <w:tcBorders>
              <w:top w:val="nil"/>
              <w:left w:val="nil"/>
              <w:bottom w:val="single" w:sz="4" w:space="0" w:color="auto"/>
              <w:right w:val="single" w:sz="4" w:space="0" w:color="auto"/>
            </w:tcBorders>
            <w:shd w:val="clear" w:color="auto" w:fill="auto"/>
            <w:noWrap/>
            <w:vAlign w:val="bottom"/>
            <w:hideMark/>
          </w:tcPr>
          <w:p w14:paraId="2EAD7AC8" w14:textId="77777777" w:rsidR="0026475C" w:rsidRPr="0026475C" w:rsidRDefault="0026475C" w:rsidP="0026475C">
            <w:pPr>
              <w:jc w:val="right"/>
              <w:rPr>
                <w:sz w:val="14"/>
                <w:szCs w:val="14"/>
              </w:rPr>
            </w:pPr>
            <w:r w:rsidRPr="0026475C">
              <w:rPr>
                <w:sz w:val="14"/>
                <w:szCs w:val="14"/>
              </w:rPr>
              <w:t>94,2200</w:t>
            </w:r>
          </w:p>
        </w:tc>
        <w:tc>
          <w:tcPr>
            <w:tcW w:w="261" w:type="pct"/>
            <w:tcBorders>
              <w:top w:val="nil"/>
              <w:left w:val="nil"/>
              <w:bottom w:val="single" w:sz="4" w:space="0" w:color="auto"/>
              <w:right w:val="single" w:sz="4" w:space="0" w:color="auto"/>
            </w:tcBorders>
            <w:shd w:val="clear" w:color="auto" w:fill="auto"/>
            <w:noWrap/>
            <w:vAlign w:val="bottom"/>
            <w:hideMark/>
          </w:tcPr>
          <w:p w14:paraId="504C1E47" w14:textId="77777777" w:rsidR="0026475C" w:rsidRPr="0026475C" w:rsidRDefault="0026475C" w:rsidP="0026475C">
            <w:pPr>
              <w:jc w:val="right"/>
              <w:rPr>
                <w:sz w:val="14"/>
                <w:szCs w:val="14"/>
              </w:rPr>
            </w:pPr>
            <w:r w:rsidRPr="0026475C">
              <w:rPr>
                <w:sz w:val="14"/>
                <w:szCs w:val="14"/>
              </w:rPr>
              <w:t>50,7864</w:t>
            </w:r>
          </w:p>
        </w:tc>
        <w:tc>
          <w:tcPr>
            <w:tcW w:w="294" w:type="pct"/>
            <w:tcBorders>
              <w:top w:val="nil"/>
              <w:left w:val="nil"/>
              <w:bottom w:val="single" w:sz="4" w:space="0" w:color="auto"/>
              <w:right w:val="single" w:sz="4" w:space="0" w:color="auto"/>
            </w:tcBorders>
            <w:shd w:val="clear" w:color="auto" w:fill="auto"/>
            <w:noWrap/>
            <w:vAlign w:val="bottom"/>
            <w:hideMark/>
          </w:tcPr>
          <w:p w14:paraId="1332588C" w14:textId="77777777" w:rsidR="0026475C" w:rsidRPr="0026475C" w:rsidRDefault="0026475C" w:rsidP="0026475C">
            <w:pPr>
              <w:jc w:val="right"/>
              <w:rPr>
                <w:sz w:val="14"/>
                <w:szCs w:val="14"/>
              </w:rPr>
            </w:pPr>
            <w:r w:rsidRPr="0026475C">
              <w:rPr>
                <w:sz w:val="14"/>
                <w:szCs w:val="14"/>
              </w:rPr>
              <w:t>5,2490</w:t>
            </w:r>
          </w:p>
        </w:tc>
        <w:tc>
          <w:tcPr>
            <w:tcW w:w="294" w:type="pct"/>
            <w:tcBorders>
              <w:top w:val="nil"/>
              <w:left w:val="nil"/>
              <w:bottom w:val="single" w:sz="4" w:space="0" w:color="auto"/>
              <w:right w:val="single" w:sz="4" w:space="0" w:color="auto"/>
            </w:tcBorders>
            <w:shd w:val="clear" w:color="auto" w:fill="auto"/>
            <w:noWrap/>
            <w:vAlign w:val="bottom"/>
            <w:hideMark/>
          </w:tcPr>
          <w:p w14:paraId="0D7BA2AB" w14:textId="77777777" w:rsidR="0026475C" w:rsidRPr="0026475C" w:rsidRDefault="0026475C" w:rsidP="0026475C">
            <w:pPr>
              <w:jc w:val="right"/>
              <w:rPr>
                <w:sz w:val="14"/>
                <w:szCs w:val="14"/>
              </w:rPr>
            </w:pPr>
            <w:r w:rsidRPr="0026475C">
              <w:rPr>
                <w:sz w:val="14"/>
                <w:szCs w:val="14"/>
              </w:rPr>
              <w:t>19,5391</w:t>
            </w:r>
          </w:p>
        </w:tc>
        <w:tc>
          <w:tcPr>
            <w:tcW w:w="294" w:type="pct"/>
            <w:tcBorders>
              <w:top w:val="nil"/>
              <w:left w:val="nil"/>
              <w:bottom w:val="single" w:sz="4" w:space="0" w:color="auto"/>
              <w:right w:val="single" w:sz="4" w:space="0" w:color="auto"/>
            </w:tcBorders>
            <w:shd w:val="clear" w:color="auto" w:fill="auto"/>
            <w:noWrap/>
            <w:vAlign w:val="bottom"/>
            <w:hideMark/>
          </w:tcPr>
          <w:p w14:paraId="5B1C2940" w14:textId="77777777" w:rsidR="0026475C" w:rsidRPr="0026475C" w:rsidRDefault="0026475C" w:rsidP="0026475C">
            <w:pPr>
              <w:jc w:val="right"/>
              <w:rPr>
                <w:sz w:val="14"/>
                <w:szCs w:val="14"/>
              </w:rPr>
            </w:pPr>
            <w:r w:rsidRPr="0026475C">
              <w:rPr>
                <w:sz w:val="14"/>
                <w:szCs w:val="14"/>
              </w:rPr>
              <w:t>0,0400</w:t>
            </w:r>
          </w:p>
        </w:tc>
        <w:tc>
          <w:tcPr>
            <w:tcW w:w="294" w:type="pct"/>
            <w:tcBorders>
              <w:top w:val="nil"/>
              <w:left w:val="nil"/>
              <w:bottom w:val="single" w:sz="4" w:space="0" w:color="auto"/>
              <w:right w:val="single" w:sz="4" w:space="0" w:color="auto"/>
            </w:tcBorders>
            <w:shd w:val="clear" w:color="auto" w:fill="auto"/>
            <w:noWrap/>
            <w:vAlign w:val="bottom"/>
            <w:hideMark/>
          </w:tcPr>
          <w:p w14:paraId="62675FC1" w14:textId="77777777" w:rsidR="0026475C" w:rsidRPr="0026475C" w:rsidRDefault="0026475C" w:rsidP="0026475C">
            <w:pPr>
              <w:jc w:val="right"/>
              <w:rPr>
                <w:sz w:val="14"/>
                <w:szCs w:val="14"/>
              </w:rPr>
            </w:pPr>
            <w:r w:rsidRPr="0026475C">
              <w:rPr>
                <w:sz w:val="14"/>
                <w:szCs w:val="14"/>
              </w:rPr>
              <w:t>75,6145</w:t>
            </w:r>
          </w:p>
        </w:tc>
        <w:tc>
          <w:tcPr>
            <w:tcW w:w="294" w:type="pct"/>
            <w:tcBorders>
              <w:top w:val="nil"/>
              <w:left w:val="nil"/>
              <w:bottom w:val="single" w:sz="4" w:space="0" w:color="auto"/>
              <w:right w:val="single" w:sz="4" w:space="0" w:color="auto"/>
            </w:tcBorders>
            <w:shd w:val="clear" w:color="auto" w:fill="auto"/>
            <w:noWrap/>
            <w:vAlign w:val="bottom"/>
            <w:hideMark/>
          </w:tcPr>
          <w:p w14:paraId="32D15158" w14:textId="77777777" w:rsidR="0026475C" w:rsidRPr="0026475C" w:rsidRDefault="0026475C" w:rsidP="0026475C">
            <w:pPr>
              <w:jc w:val="right"/>
              <w:rPr>
                <w:sz w:val="14"/>
                <w:szCs w:val="14"/>
              </w:rPr>
            </w:pPr>
            <w:r w:rsidRPr="0026475C">
              <w:rPr>
                <w:sz w:val="14"/>
                <w:szCs w:val="14"/>
              </w:rPr>
              <w:t>119,6862</w:t>
            </w:r>
          </w:p>
        </w:tc>
        <w:tc>
          <w:tcPr>
            <w:tcW w:w="261" w:type="pct"/>
            <w:tcBorders>
              <w:top w:val="nil"/>
              <w:left w:val="nil"/>
              <w:bottom w:val="single" w:sz="4" w:space="0" w:color="auto"/>
              <w:right w:val="single" w:sz="4" w:space="0" w:color="auto"/>
            </w:tcBorders>
            <w:shd w:val="clear" w:color="auto" w:fill="auto"/>
            <w:noWrap/>
            <w:vAlign w:val="bottom"/>
            <w:hideMark/>
          </w:tcPr>
          <w:p w14:paraId="232A7BD4" w14:textId="77777777" w:rsidR="0026475C" w:rsidRPr="0026475C" w:rsidRDefault="0026475C" w:rsidP="0026475C">
            <w:pPr>
              <w:jc w:val="right"/>
              <w:rPr>
                <w:sz w:val="14"/>
                <w:szCs w:val="14"/>
              </w:rPr>
            </w:pPr>
            <w:r w:rsidRPr="0026475C">
              <w:rPr>
                <w:sz w:val="14"/>
                <w:szCs w:val="14"/>
              </w:rPr>
              <w:t>10,0249</w:t>
            </w:r>
          </w:p>
        </w:tc>
        <w:tc>
          <w:tcPr>
            <w:tcW w:w="261" w:type="pct"/>
            <w:tcBorders>
              <w:top w:val="nil"/>
              <w:left w:val="nil"/>
              <w:bottom w:val="single" w:sz="4" w:space="0" w:color="auto"/>
              <w:right w:val="single" w:sz="4" w:space="0" w:color="auto"/>
            </w:tcBorders>
            <w:shd w:val="clear" w:color="auto" w:fill="auto"/>
            <w:noWrap/>
            <w:vAlign w:val="bottom"/>
            <w:hideMark/>
          </w:tcPr>
          <w:p w14:paraId="2FDD4C35" w14:textId="77777777" w:rsidR="0026475C" w:rsidRPr="0026475C" w:rsidRDefault="0026475C" w:rsidP="0026475C">
            <w:pPr>
              <w:jc w:val="right"/>
              <w:rPr>
                <w:sz w:val="14"/>
                <w:szCs w:val="14"/>
              </w:rPr>
            </w:pPr>
            <w:r w:rsidRPr="0026475C">
              <w:rPr>
                <w:sz w:val="14"/>
                <w:szCs w:val="14"/>
              </w:rPr>
              <w:t>40,0434</w:t>
            </w:r>
          </w:p>
        </w:tc>
        <w:tc>
          <w:tcPr>
            <w:tcW w:w="218" w:type="pct"/>
            <w:tcBorders>
              <w:top w:val="nil"/>
              <w:left w:val="nil"/>
              <w:bottom w:val="single" w:sz="4" w:space="0" w:color="auto"/>
              <w:right w:val="single" w:sz="4" w:space="0" w:color="auto"/>
            </w:tcBorders>
            <w:shd w:val="clear" w:color="auto" w:fill="auto"/>
            <w:noWrap/>
            <w:vAlign w:val="bottom"/>
            <w:hideMark/>
          </w:tcPr>
          <w:p w14:paraId="57C15F13" w14:textId="77777777" w:rsidR="0026475C" w:rsidRPr="0026475C" w:rsidRDefault="0026475C" w:rsidP="0026475C">
            <w:pPr>
              <w:jc w:val="right"/>
              <w:rPr>
                <w:sz w:val="14"/>
                <w:szCs w:val="14"/>
              </w:rPr>
            </w:pPr>
            <w:r w:rsidRPr="0026475C">
              <w:rPr>
                <w:sz w:val="14"/>
                <w:szCs w:val="14"/>
              </w:rPr>
              <w:t>0,0800</w:t>
            </w:r>
          </w:p>
        </w:tc>
        <w:tc>
          <w:tcPr>
            <w:tcW w:w="294" w:type="pct"/>
            <w:tcBorders>
              <w:top w:val="nil"/>
              <w:left w:val="nil"/>
              <w:bottom w:val="single" w:sz="4" w:space="0" w:color="auto"/>
              <w:right w:val="single" w:sz="4" w:space="0" w:color="auto"/>
            </w:tcBorders>
            <w:shd w:val="clear" w:color="auto" w:fill="auto"/>
            <w:noWrap/>
            <w:vAlign w:val="bottom"/>
            <w:hideMark/>
          </w:tcPr>
          <w:p w14:paraId="3069433B" w14:textId="77777777" w:rsidR="0026475C" w:rsidRPr="0026475C" w:rsidRDefault="0026475C" w:rsidP="0026475C">
            <w:pPr>
              <w:jc w:val="right"/>
              <w:rPr>
                <w:sz w:val="14"/>
                <w:szCs w:val="14"/>
              </w:rPr>
            </w:pPr>
            <w:r w:rsidRPr="0026475C">
              <w:rPr>
                <w:sz w:val="14"/>
                <w:szCs w:val="14"/>
              </w:rPr>
              <w:t>169,8345</w:t>
            </w:r>
          </w:p>
        </w:tc>
      </w:tr>
      <w:tr w:rsidR="0026475C" w:rsidRPr="0026475C" w14:paraId="4793DDC4"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1795F" w14:textId="77777777" w:rsidR="0026475C" w:rsidRPr="0026475C" w:rsidRDefault="0026475C" w:rsidP="0026475C">
            <w:pPr>
              <w:jc w:val="right"/>
              <w:rPr>
                <w:sz w:val="14"/>
                <w:szCs w:val="14"/>
              </w:rPr>
            </w:pPr>
            <w:r w:rsidRPr="0026475C">
              <w:rPr>
                <w:sz w:val="14"/>
                <w:szCs w:val="14"/>
              </w:rPr>
              <w:t>мощность, МВт</w:t>
            </w:r>
          </w:p>
        </w:tc>
        <w:tc>
          <w:tcPr>
            <w:tcW w:w="261" w:type="pct"/>
            <w:tcBorders>
              <w:top w:val="nil"/>
              <w:left w:val="nil"/>
              <w:bottom w:val="single" w:sz="4" w:space="0" w:color="auto"/>
              <w:right w:val="single" w:sz="4" w:space="0" w:color="auto"/>
            </w:tcBorders>
            <w:shd w:val="clear" w:color="auto" w:fill="auto"/>
            <w:noWrap/>
            <w:vAlign w:val="bottom"/>
            <w:hideMark/>
          </w:tcPr>
          <w:p w14:paraId="7F7A1CCE" w14:textId="77777777" w:rsidR="0026475C" w:rsidRPr="0026475C" w:rsidRDefault="0026475C" w:rsidP="0026475C">
            <w:pPr>
              <w:jc w:val="right"/>
              <w:rPr>
                <w:sz w:val="14"/>
                <w:szCs w:val="14"/>
              </w:rPr>
            </w:pPr>
            <w:r w:rsidRPr="0026475C">
              <w:rPr>
                <w:sz w:val="14"/>
                <w:szCs w:val="14"/>
              </w:rPr>
              <w:t>32,6169</w:t>
            </w:r>
          </w:p>
        </w:tc>
        <w:tc>
          <w:tcPr>
            <w:tcW w:w="294" w:type="pct"/>
            <w:tcBorders>
              <w:top w:val="nil"/>
              <w:left w:val="nil"/>
              <w:bottom w:val="single" w:sz="4" w:space="0" w:color="auto"/>
              <w:right w:val="single" w:sz="4" w:space="0" w:color="auto"/>
            </w:tcBorders>
            <w:shd w:val="clear" w:color="auto" w:fill="auto"/>
            <w:noWrap/>
            <w:vAlign w:val="bottom"/>
            <w:hideMark/>
          </w:tcPr>
          <w:p w14:paraId="0AB00F3D" w14:textId="77777777" w:rsidR="0026475C" w:rsidRPr="0026475C" w:rsidRDefault="0026475C" w:rsidP="0026475C">
            <w:pPr>
              <w:jc w:val="right"/>
              <w:rPr>
                <w:sz w:val="14"/>
                <w:szCs w:val="14"/>
              </w:rPr>
            </w:pPr>
            <w:r w:rsidRPr="0026475C">
              <w:rPr>
                <w:sz w:val="14"/>
                <w:szCs w:val="14"/>
              </w:rPr>
              <w:t>1,4887</w:t>
            </w:r>
          </w:p>
        </w:tc>
        <w:tc>
          <w:tcPr>
            <w:tcW w:w="294" w:type="pct"/>
            <w:tcBorders>
              <w:top w:val="nil"/>
              <w:left w:val="nil"/>
              <w:bottom w:val="single" w:sz="4" w:space="0" w:color="auto"/>
              <w:right w:val="single" w:sz="4" w:space="0" w:color="auto"/>
            </w:tcBorders>
            <w:shd w:val="clear" w:color="auto" w:fill="auto"/>
            <w:noWrap/>
            <w:vAlign w:val="bottom"/>
            <w:hideMark/>
          </w:tcPr>
          <w:p w14:paraId="1F454924" w14:textId="77777777" w:rsidR="0026475C" w:rsidRPr="0026475C" w:rsidRDefault="0026475C" w:rsidP="0026475C">
            <w:pPr>
              <w:jc w:val="right"/>
              <w:rPr>
                <w:sz w:val="14"/>
                <w:szCs w:val="14"/>
              </w:rPr>
            </w:pPr>
            <w:r w:rsidRPr="0026475C">
              <w:rPr>
                <w:sz w:val="14"/>
                <w:szCs w:val="14"/>
              </w:rPr>
              <w:t>6,5771</w:t>
            </w:r>
          </w:p>
        </w:tc>
        <w:tc>
          <w:tcPr>
            <w:tcW w:w="294" w:type="pct"/>
            <w:tcBorders>
              <w:top w:val="nil"/>
              <w:left w:val="nil"/>
              <w:bottom w:val="single" w:sz="4" w:space="0" w:color="auto"/>
              <w:right w:val="single" w:sz="4" w:space="0" w:color="auto"/>
            </w:tcBorders>
            <w:shd w:val="clear" w:color="auto" w:fill="auto"/>
            <w:noWrap/>
            <w:vAlign w:val="bottom"/>
            <w:hideMark/>
          </w:tcPr>
          <w:p w14:paraId="4013A379" w14:textId="77777777" w:rsidR="0026475C" w:rsidRPr="0026475C" w:rsidRDefault="0026475C" w:rsidP="0026475C">
            <w:pPr>
              <w:jc w:val="right"/>
              <w:rPr>
                <w:sz w:val="14"/>
                <w:szCs w:val="14"/>
              </w:rPr>
            </w:pPr>
            <w:r w:rsidRPr="0026475C">
              <w:rPr>
                <w:sz w:val="14"/>
                <w:szCs w:val="14"/>
              </w:rPr>
              <w:t>0,0120</w:t>
            </w:r>
          </w:p>
        </w:tc>
        <w:tc>
          <w:tcPr>
            <w:tcW w:w="294" w:type="pct"/>
            <w:tcBorders>
              <w:top w:val="nil"/>
              <w:left w:val="nil"/>
              <w:bottom w:val="single" w:sz="4" w:space="0" w:color="auto"/>
              <w:right w:val="single" w:sz="4" w:space="0" w:color="auto"/>
            </w:tcBorders>
            <w:shd w:val="clear" w:color="auto" w:fill="auto"/>
            <w:noWrap/>
            <w:vAlign w:val="bottom"/>
            <w:hideMark/>
          </w:tcPr>
          <w:p w14:paraId="4C73380A" w14:textId="77777777" w:rsidR="0026475C" w:rsidRPr="0026475C" w:rsidRDefault="0026475C" w:rsidP="0026475C">
            <w:pPr>
              <w:jc w:val="right"/>
              <w:rPr>
                <w:sz w:val="14"/>
                <w:szCs w:val="14"/>
              </w:rPr>
            </w:pPr>
            <w:r w:rsidRPr="0026475C">
              <w:rPr>
                <w:sz w:val="14"/>
                <w:szCs w:val="14"/>
              </w:rPr>
              <w:t>40,6948</w:t>
            </w:r>
          </w:p>
        </w:tc>
        <w:tc>
          <w:tcPr>
            <w:tcW w:w="261" w:type="pct"/>
            <w:tcBorders>
              <w:top w:val="nil"/>
              <w:left w:val="nil"/>
              <w:bottom w:val="single" w:sz="4" w:space="0" w:color="auto"/>
              <w:right w:val="single" w:sz="4" w:space="0" w:color="auto"/>
            </w:tcBorders>
            <w:shd w:val="clear" w:color="auto" w:fill="auto"/>
            <w:noWrap/>
            <w:vAlign w:val="bottom"/>
            <w:hideMark/>
          </w:tcPr>
          <w:p w14:paraId="7B39C4BA" w14:textId="77777777" w:rsidR="0026475C" w:rsidRPr="0026475C" w:rsidRDefault="0026475C" w:rsidP="0026475C">
            <w:pPr>
              <w:jc w:val="right"/>
              <w:rPr>
                <w:sz w:val="14"/>
                <w:szCs w:val="14"/>
              </w:rPr>
            </w:pPr>
            <w:r w:rsidRPr="0026475C">
              <w:rPr>
                <w:sz w:val="14"/>
                <w:szCs w:val="14"/>
              </w:rPr>
              <w:t>30,0665</w:t>
            </w:r>
          </w:p>
        </w:tc>
        <w:tc>
          <w:tcPr>
            <w:tcW w:w="294" w:type="pct"/>
            <w:tcBorders>
              <w:top w:val="nil"/>
              <w:left w:val="nil"/>
              <w:bottom w:val="single" w:sz="4" w:space="0" w:color="auto"/>
              <w:right w:val="single" w:sz="4" w:space="0" w:color="auto"/>
            </w:tcBorders>
            <w:shd w:val="clear" w:color="auto" w:fill="auto"/>
            <w:noWrap/>
            <w:vAlign w:val="bottom"/>
            <w:hideMark/>
          </w:tcPr>
          <w:p w14:paraId="723CFF64" w14:textId="77777777" w:rsidR="0026475C" w:rsidRPr="0026475C" w:rsidRDefault="0026475C" w:rsidP="0026475C">
            <w:pPr>
              <w:jc w:val="right"/>
              <w:rPr>
                <w:sz w:val="14"/>
                <w:szCs w:val="14"/>
              </w:rPr>
            </w:pPr>
            <w:r w:rsidRPr="0026475C">
              <w:rPr>
                <w:sz w:val="14"/>
                <w:szCs w:val="14"/>
              </w:rPr>
              <w:t>1,6073</w:t>
            </w:r>
          </w:p>
        </w:tc>
        <w:tc>
          <w:tcPr>
            <w:tcW w:w="294" w:type="pct"/>
            <w:tcBorders>
              <w:top w:val="nil"/>
              <w:left w:val="nil"/>
              <w:bottom w:val="single" w:sz="4" w:space="0" w:color="auto"/>
              <w:right w:val="single" w:sz="4" w:space="0" w:color="auto"/>
            </w:tcBorders>
            <w:shd w:val="clear" w:color="auto" w:fill="auto"/>
            <w:noWrap/>
            <w:vAlign w:val="bottom"/>
            <w:hideMark/>
          </w:tcPr>
          <w:p w14:paraId="291E87DB" w14:textId="77777777" w:rsidR="0026475C" w:rsidRPr="0026475C" w:rsidRDefault="0026475C" w:rsidP="0026475C">
            <w:pPr>
              <w:jc w:val="right"/>
              <w:rPr>
                <w:sz w:val="14"/>
                <w:szCs w:val="14"/>
              </w:rPr>
            </w:pPr>
            <w:r w:rsidRPr="0026475C">
              <w:rPr>
                <w:sz w:val="14"/>
                <w:szCs w:val="14"/>
              </w:rPr>
              <w:t>6,2702</w:t>
            </w:r>
          </w:p>
        </w:tc>
        <w:tc>
          <w:tcPr>
            <w:tcW w:w="294" w:type="pct"/>
            <w:tcBorders>
              <w:top w:val="nil"/>
              <w:left w:val="nil"/>
              <w:bottom w:val="single" w:sz="4" w:space="0" w:color="auto"/>
              <w:right w:val="single" w:sz="4" w:space="0" w:color="auto"/>
            </w:tcBorders>
            <w:shd w:val="clear" w:color="auto" w:fill="auto"/>
            <w:noWrap/>
            <w:vAlign w:val="bottom"/>
            <w:hideMark/>
          </w:tcPr>
          <w:p w14:paraId="134E9F06" w14:textId="77777777" w:rsidR="0026475C" w:rsidRPr="0026475C" w:rsidRDefault="0026475C" w:rsidP="0026475C">
            <w:pPr>
              <w:jc w:val="right"/>
              <w:rPr>
                <w:sz w:val="14"/>
                <w:szCs w:val="14"/>
              </w:rPr>
            </w:pPr>
            <w:r w:rsidRPr="0026475C">
              <w:rPr>
                <w:sz w:val="14"/>
                <w:szCs w:val="14"/>
              </w:rPr>
              <w:t>0,0120</w:t>
            </w:r>
          </w:p>
        </w:tc>
        <w:tc>
          <w:tcPr>
            <w:tcW w:w="294" w:type="pct"/>
            <w:tcBorders>
              <w:top w:val="nil"/>
              <w:left w:val="nil"/>
              <w:bottom w:val="single" w:sz="4" w:space="0" w:color="auto"/>
              <w:right w:val="single" w:sz="4" w:space="0" w:color="auto"/>
            </w:tcBorders>
            <w:shd w:val="clear" w:color="auto" w:fill="auto"/>
            <w:noWrap/>
            <w:vAlign w:val="bottom"/>
            <w:hideMark/>
          </w:tcPr>
          <w:p w14:paraId="4A376113" w14:textId="77777777" w:rsidR="0026475C" w:rsidRPr="0026475C" w:rsidRDefault="0026475C" w:rsidP="0026475C">
            <w:pPr>
              <w:jc w:val="right"/>
              <w:rPr>
                <w:sz w:val="14"/>
                <w:szCs w:val="14"/>
              </w:rPr>
            </w:pPr>
            <w:r w:rsidRPr="0026475C">
              <w:rPr>
                <w:sz w:val="14"/>
                <w:szCs w:val="14"/>
              </w:rPr>
              <w:t>37,9560</w:t>
            </w:r>
          </w:p>
        </w:tc>
        <w:tc>
          <w:tcPr>
            <w:tcW w:w="294" w:type="pct"/>
            <w:tcBorders>
              <w:top w:val="nil"/>
              <w:left w:val="nil"/>
              <w:bottom w:val="single" w:sz="4" w:space="0" w:color="auto"/>
              <w:right w:val="single" w:sz="4" w:space="0" w:color="auto"/>
            </w:tcBorders>
            <w:shd w:val="clear" w:color="auto" w:fill="auto"/>
            <w:noWrap/>
            <w:vAlign w:val="bottom"/>
            <w:hideMark/>
          </w:tcPr>
          <w:p w14:paraId="49940313" w14:textId="77777777" w:rsidR="0026475C" w:rsidRPr="0026475C" w:rsidRDefault="0026475C" w:rsidP="0026475C">
            <w:pPr>
              <w:jc w:val="right"/>
              <w:rPr>
                <w:sz w:val="14"/>
                <w:szCs w:val="14"/>
              </w:rPr>
            </w:pPr>
            <w:r w:rsidRPr="0026475C">
              <w:rPr>
                <w:sz w:val="14"/>
                <w:szCs w:val="14"/>
              </w:rPr>
              <w:t>31,3417</w:t>
            </w:r>
          </w:p>
        </w:tc>
        <w:tc>
          <w:tcPr>
            <w:tcW w:w="261" w:type="pct"/>
            <w:tcBorders>
              <w:top w:val="nil"/>
              <w:left w:val="nil"/>
              <w:bottom w:val="single" w:sz="4" w:space="0" w:color="auto"/>
              <w:right w:val="single" w:sz="4" w:space="0" w:color="auto"/>
            </w:tcBorders>
            <w:shd w:val="clear" w:color="auto" w:fill="auto"/>
            <w:noWrap/>
            <w:vAlign w:val="bottom"/>
            <w:hideMark/>
          </w:tcPr>
          <w:p w14:paraId="4E46BC54" w14:textId="77777777" w:rsidR="0026475C" w:rsidRPr="0026475C" w:rsidRDefault="0026475C" w:rsidP="0026475C">
            <w:pPr>
              <w:jc w:val="right"/>
              <w:rPr>
                <w:sz w:val="14"/>
                <w:szCs w:val="14"/>
              </w:rPr>
            </w:pPr>
            <w:r w:rsidRPr="0026475C">
              <w:rPr>
                <w:sz w:val="14"/>
                <w:szCs w:val="14"/>
              </w:rPr>
              <w:t>1,5480</w:t>
            </w:r>
          </w:p>
        </w:tc>
        <w:tc>
          <w:tcPr>
            <w:tcW w:w="261" w:type="pct"/>
            <w:tcBorders>
              <w:top w:val="nil"/>
              <w:left w:val="nil"/>
              <w:bottom w:val="single" w:sz="4" w:space="0" w:color="auto"/>
              <w:right w:val="single" w:sz="4" w:space="0" w:color="auto"/>
            </w:tcBorders>
            <w:shd w:val="clear" w:color="auto" w:fill="auto"/>
            <w:noWrap/>
            <w:vAlign w:val="bottom"/>
            <w:hideMark/>
          </w:tcPr>
          <w:p w14:paraId="0AB3C6D9" w14:textId="77777777" w:rsidR="0026475C" w:rsidRPr="0026475C" w:rsidRDefault="0026475C" w:rsidP="0026475C">
            <w:pPr>
              <w:jc w:val="right"/>
              <w:rPr>
                <w:sz w:val="14"/>
                <w:szCs w:val="14"/>
              </w:rPr>
            </w:pPr>
            <w:r w:rsidRPr="0026475C">
              <w:rPr>
                <w:sz w:val="14"/>
                <w:szCs w:val="14"/>
              </w:rPr>
              <w:t>6,4237</w:t>
            </w:r>
          </w:p>
        </w:tc>
        <w:tc>
          <w:tcPr>
            <w:tcW w:w="218" w:type="pct"/>
            <w:tcBorders>
              <w:top w:val="nil"/>
              <w:left w:val="nil"/>
              <w:bottom w:val="single" w:sz="4" w:space="0" w:color="auto"/>
              <w:right w:val="single" w:sz="4" w:space="0" w:color="auto"/>
            </w:tcBorders>
            <w:shd w:val="clear" w:color="auto" w:fill="auto"/>
            <w:noWrap/>
            <w:vAlign w:val="bottom"/>
            <w:hideMark/>
          </w:tcPr>
          <w:p w14:paraId="2DE02EA0" w14:textId="77777777" w:rsidR="0026475C" w:rsidRPr="0026475C" w:rsidRDefault="0026475C" w:rsidP="0026475C">
            <w:pPr>
              <w:jc w:val="right"/>
              <w:rPr>
                <w:sz w:val="14"/>
                <w:szCs w:val="14"/>
              </w:rPr>
            </w:pPr>
            <w:r w:rsidRPr="0026475C">
              <w:rPr>
                <w:sz w:val="14"/>
                <w:szCs w:val="14"/>
              </w:rPr>
              <w:t>0,0120</w:t>
            </w:r>
          </w:p>
        </w:tc>
        <w:tc>
          <w:tcPr>
            <w:tcW w:w="294" w:type="pct"/>
            <w:tcBorders>
              <w:top w:val="nil"/>
              <w:left w:val="nil"/>
              <w:bottom w:val="single" w:sz="4" w:space="0" w:color="auto"/>
              <w:right w:val="single" w:sz="4" w:space="0" w:color="auto"/>
            </w:tcBorders>
            <w:shd w:val="clear" w:color="auto" w:fill="auto"/>
            <w:noWrap/>
            <w:vAlign w:val="bottom"/>
            <w:hideMark/>
          </w:tcPr>
          <w:p w14:paraId="0C698805" w14:textId="77777777" w:rsidR="0026475C" w:rsidRPr="0026475C" w:rsidRDefault="0026475C" w:rsidP="0026475C">
            <w:pPr>
              <w:jc w:val="right"/>
              <w:rPr>
                <w:sz w:val="14"/>
                <w:szCs w:val="14"/>
              </w:rPr>
            </w:pPr>
            <w:r w:rsidRPr="0026475C">
              <w:rPr>
                <w:sz w:val="14"/>
                <w:szCs w:val="14"/>
              </w:rPr>
              <w:t>39,3254</w:t>
            </w:r>
          </w:p>
        </w:tc>
      </w:tr>
      <w:tr w:rsidR="0026475C" w:rsidRPr="0026475C" w14:paraId="46D867F8"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F79A7" w14:textId="77777777" w:rsidR="0026475C" w:rsidRPr="0026475C" w:rsidRDefault="0026475C" w:rsidP="0026475C">
            <w:pPr>
              <w:rPr>
                <w:b/>
                <w:bCs/>
                <w:sz w:val="14"/>
                <w:szCs w:val="14"/>
              </w:rPr>
            </w:pPr>
            <w:r w:rsidRPr="0026475C">
              <w:rPr>
                <w:b/>
                <w:bCs/>
                <w:sz w:val="14"/>
                <w:szCs w:val="14"/>
              </w:rPr>
              <w:t>Двуставочные</w:t>
            </w:r>
          </w:p>
        </w:tc>
        <w:tc>
          <w:tcPr>
            <w:tcW w:w="261" w:type="pct"/>
            <w:tcBorders>
              <w:top w:val="nil"/>
              <w:left w:val="nil"/>
              <w:bottom w:val="single" w:sz="4" w:space="0" w:color="auto"/>
              <w:right w:val="single" w:sz="4" w:space="0" w:color="auto"/>
            </w:tcBorders>
            <w:shd w:val="clear" w:color="auto" w:fill="auto"/>
            <w:noWrap/>
            <w:vAlign w:val="bottom"/>
            <w:hideMark/>
          </w:tcPr>
          <w:p w14:paraId="7CDAC026" w14:textId="77777777" w:rsidR="0026475C" w:rsidRPr="0026475C" w:rsidRDefault="0026475C" w:rsidP="0026475C">
            <w:pPr>
              <w:jc w:val="right"/>
              <w:rPr>
                <w:sz w:val="14"/>
                <w:szCs w:val="14"/>
              </w:rPr>
            </w:pPr>
            <w:r w:rsidRPr="0026475C">
              <w:rPr>
                <w:sz w:val="14"/>
                <w:szCs w:val="14"/>
              </w:rPr>
              <w:t>204,3774</w:t>
            </w:r>
          </w:p>
        </w:tc>
        <w:tc>
          <w:tcPr>
            <w:tcW w:w="294" w:type="pct"/>
            <w:tcBorders>
              <w:top w:val="nil"/>
              <w:left w:val="nil"/>
              <w:bottom w:val="single" w:sz="4" w:space="0" w:color="auto"/>
              <w:right w:val="single" w:sz="4" w:space="0" w:color="auto"/>
            </w:tcBorders>
            <w:shd w:val="clear" w:color="auto" w:fill="auto"/>
            <w:noWrap/>
            <w:vAlign w:val="bottom"/>
            <w:hideMark/>
          </w:tcPr>
          <w:p w14:paraId="6F0A72C1" w14:textId="77777777" w:rsidR="0026475C" w:rsidRPr="0026475C" w:rsidRDefault="0026475C" w:rsidP="0026475C">
            <w:pPr>
              <w:jc w:val="right"/>
              <w:rPr>
                <w:sz w:val="14"/>
                <w:szCs w:val="14"/>
              </w:rPr>
            </w:pPr>
            <w:r w:rsidRPr="0026475C">
              <w:rPr>
                <w:sz w:val="14"/>
                <w:szCs w:val="14"/>
              </w:rPr>
              <w:t>209,8763</w:t>
            </w:r>
          </w:p>
        </w:tc>
        <w:tc>
          <w:tcPr>
            <w:tcW w:w="294" w:type="pct"/>
            <w:tcBorders>
              <w:top w:val="nil"/>
              <w:left w:val="nil"/>
              <w:bottom w:val="single" w:sz="4" w:space="0" w:color="auto"/>
              <w:right w:val="single" w:sz="4" w:space="0" w:color="auto"/>
            </w:tcBorders>
            <w:shd w:val="clear" w:color="auto" w:fill="auto"/>
            <w:noWrap/>
            <w:vAlign w:val="bottom"/>
            <w:hideMark/>
          </w:tcPr>
          <w:p w14:paraId="7EE1472D" w14:textId="77777777" w:rsidR="0026475C" w:rsidRPr="0026475C" w:rsidRDefault="0026475C" w:rsidP="0026475C">
            <w:pPr>
              <w:jc w:val="right"/>
              <w:rPr>
                <w:sz w:val="14"/>
                <w:szCs w:val="14"/>
              </w:rPr>
            </w:pPr>
            <w:r w:rsidRPr="0026475C">
              <w:rPr>
                <w:sz w:val="14"/>
                <w:szCs w:val="14"/>
              </w:rPr>
              <w:t>62,2428</w:t>
            </w:r>
          </w:p>
        </w:tc>
        <w:tc>
          <w:tcPr>
            <w:tcW w:w="294" w:type="pct"/>
            <w:tcBorders>
              <w:top w:val="nil"/>
              <w:left w:val="nil"/>
              <w:bottom w:val="single" w:sz="4" w:space="0" w:color="auto"/>
              <w:right w:val="single" w:sz="4" w:space="0" w:color="auto"/>
            </w:tcBorders>
            <w:shd w:val="clear" w:color="auto" w:fill="auto"/>
            <w:noWrap/>
            <w:vAlign w:val="bottom"/>
            <w:hideMark/>
          </w:tcPr>
          <w:p w14:paraId="23748D4C" w14:textId="77777777" w:rsidR="0026475C" w:rsidRPr="0026475C" w:rsidRDefault="0026475C" w:rsidP="0026475C">
            <w:pPr>
              <w:jc w:val="right"/>
              <w:rPr>
                <w:sz w:val="14"/>
                <w:szCs w:val="14"/>
              </w:rPr>
            </w:pPr>
            <w:r w:rsidRPr="0026475C">
              <w:rPr>
                <w:sz w:val="14"/>
                <w:szCs w:val="14"/>
              </w:rPr>
              <w:t>0,0140</w:t>
            </w:r>
          </w:p>
        </w:tc>
        <w:tc>
          <w:tcPr>
            <w:tcW w:w="294" w:type="pct"/>
            <w:tcBorders>
              <w:top w:val="nil"/>
              <w:left w:val="nil"/>
              <w:bottom w:val="single" w:sz="4" w:space="0" w:color="auto"/>
              <w:right w:val="single" w:sz="4" w:space="0" w:color="auto"/>
            </w:tcBorders>
            <w:shd w:val="clear" w:color="auto" w:fill="auto"/>
            <w:noWrap/>
            <w:vAlign w:val="bottom"/>
            <w:hideMark/>
          </w:tcPr>
          <w:p w14:paraId="495D7181" w14:textId="77777777" w:rsidR="0026475C" w:rsidRPr="0026475C" w:rsidRDefault="0026475C" w:rsidP="0026475C">
            <w:pPr>
              <w:jc w:val="right"/>
              <w:rPr>
                <w:sz w:val="14"/>
                <w:szCs w:val="14"/>
              </w:rPr>
            </w:pPr>
            <w:r w:rsidRPr="0026475C">
              <w:rPr>
                <w:sz w:val="14"/>
                <w:szCs w:val="14"/>
              </w:rPr>
              <w:t>476,5105</w:t>
            </w:r>
          </w:p>
        </w:tc>
        <w:tc>
          <w:tcPr>
            <w:tcW w:w="261" w:type="pct"/>
            <w:tcBorders>
              <w:top w:val="nil"/>
              <w:left w:val="nil"/>
              <w:bottom w:val="single" w:sz="4" w:space="0" w:color="auto"/>
              <w:right w:val="single" w:sz="4" w:space="0" w:color="auto"/>
            </w:tcBorders>
            <w:shd w:val="clear" w:color="auto" w:fill="auto"/>
            <w:noWrap/>
            <w:vAlign w:val="bottom"/>
            <w:hideMark/>
          </w:tcPr>
          <w:p w14:paraId="20D833FD" w14:textId="77777777" w:rsidR="0026475C" w:rsidRPr="0026475C" w:rsidRDefault="0026475C" w:rsidP="0026475C">
            <w:pPr>
              <w:jc w:val="right"/>
              <w:rPr>
                <w:sz w:val="14"/>
                <w:szCs w:val="14"/>
              </w:rPr>
            </w:pPr>
            <w:r w:rsidRPr="0026475C">
              <w:rPr>
                <w:sz w:val="14"/>
                <w:szCs w:val="14"/>
              </w:rPr>
              <w:t>204,3170</w:t>
            </w:r>
          </w:p>
        </w:tc>
        <w:tc>
          <w:tcPr>
            <w:tcW w:w="294" w:type="pct"/>
            <w:tcBorders>
              <w:top w:val="nil"/>
              <w:left w:val="nil"/>
              <w:bottom w:val="single" w:sz="4" w:space="0" w:color="auto"/>
              <w:right w:val="single" w:sz="4" w:space="0" w:color="auto"/>
            </w:tcBorders>
            <w:shd w:val="clear" w:color="auto" w:fill="auto"/>
            <w:noWrap/>
            <w:vAlign w:val="bottom"/>
            <w:hideMark/>
          </w:tcPr>
          <w:p w14:paraId="214F2763" w14:textId="77777777" w:rsidR="0026475C" w:rsidRPr="0026475C" w:rsidRDefault="0026475C" w:rsidP="0026475C">
            <w:pPr>
              <w:jc w:val="right"/>
              <w:rPr>
                <w:sz w:val="14"/>
                <w:szCs w:val="14"/>
              </w:rPr>
            </w:pPr>
            <w:r w:rsidRPr="0026475C">
              <w:rPr>
                <w:sz w:val="14"/>
                <w:szCs w:val="14"/>
              </w:rPr>
              <w:t>225,2929</w:t>
            </w:r>
          </w:p>
        </w:tc>
        <w:tc>
          <w:tcPr>
            <w:tcW w:w="294" w:type="pct"/>
            <w:tcBorders>
              <w:top w:val="nil"/>
              <w:left w:val="nil"/>
              <w:bottom w:val="single" w:sz="4" w:space="0" w:color="auto"/>
              <w:right w:val="single" w:sz="4" w:space="0" w:color="auto"/>
            </w:tcBorders>
            <w:shd w:val="clear" w:color="auto" w:fill="auto"/>
            <w:noWrap/>
            <w:vAlign w:val="bottom"/>
            <w:hideMark/>
          </w:tcPr>
          <w:p w14:paraId="74A6B676" w14:textId="77777777" w:rsidR="0026475C" w:rsidRPr="0026475C" w:rsidRDefault="0026475C" w:rsidP="0026475C">
            <w:pPr>
              <w:jc w:val="right"/>
              <w:rPr>
                <w:sz w:val="14"/>
                <w:szCs w:val="14"/>
              </w:rPr>
            </w:pPr>
            <w:r w:rsidRPr="0026475C">
              <w:rPr>
                <w:sz w:val="14"/>
                <w:szCs w:val="14"/>
              </w:rPr>
              <w:t>59,8136</w:t>
            </w:r>
          </w:p>
        </w:tc>
        <w:tc>
          <w:tcPr>
            <w:tcW w:w="294" w:type="pct"/>
            <w:tcBorders>
              <w:top w:val="nil"/>
              <w:left w:val="nil"/>
              <w:bottom w:val="single" w:sz="4" w:space="0" w:color="auto"/>
              <w:right w:val="single" w:sz="4" w:space="0" w:color="auto"/>
            </w:tcBorders>
            <w:shd w:val="clear" w:color="auto" w:fill="auto"/>
            <w:noWrap/>
            <w:vAlign w:val="bottom"/>
            <w:hideMark/>
          </w:tcPr>
          <w:p w14:paraId="3AB2C13B" w14:textId="77777777" w:rsidR="0026475C" w:rsidRPr="0026475C" w:rsidRDefault="0026475C" w:rsidP="0026475C">
            <w:pPr>
              <w:jc w:val="right"/>
              <w:rPr>
                <w:sz w:val="14"/>
                <w:szCs w:val="14"/>
              </w:rPr>
            </w:pPr>
            <w:r w:rsidRPr="0026475C">
              <w:rPr>
                <w:sz w:val="14"/>
                <w:szCs w:val="14"/>
              </w:rPr>
              <w:t>0,0130</w:t>
            </w:r>
          </w:p>
        </w:tc>
        <w:tc>
          <w:tcPr>
            <w:tcW w:w="294" w:type="pct"/>
            <w:tcBorders>
              <w:top w:val="nil"/>
              <w:left w:val="nil"/>
              <w:bottom w:val="single" w:sz="4" w:space="0" w:color="auto"/>
              <w:right w:val="single" w:sz="4" w:space="0" w:color="auto"/>
            </w:tcBorders>
            <w:shd w:val="clear" w:color="auto" w:fill="auto"/>
            <w:noWrap/>
            <w:vAlign w:val="bottom"/>
            <w:hideMark/>
          </w:tcPr>
          <w:p w14:paraId="76ABD1B7" w14:textId="77777777" w:rsidR="0026475C" w:rsidRPr="0026475C" w:rsidRDefault="0026475C" w:rsidP="0026475C">
            <w:pPr>
              <w:jc w:val="right"/>
              <w:rPr>
                <w:sz w:val="14"/>
                <w:szCs w:val="14"/>
              </w:rPr>
            </w:pPr>
            <w:r w:rsidRPr="0026475C">
              <w:rPr>
                <w:sz w:val="14"/>
                <w:szCs w:val="14"/>
              </w:rPr>
              <w:t>489,4365</w:t>
            </w:r>
          </w:p>
        </w:tc>
        <w:tc>
          <w:tcPr>
            <w:tcW w:w="294" w:type="pct"/>
            <w:tcBorders>
              <w:top w:val="nil"/>
              <w:left w:val="nil"/>
              <w:bottom w:val="single" w:sz="4" w:space="0" w:color="auto"/>
              <w:right w:val="single" w:sz="4" w:space="0" w:color="auto"/>
            </w:tcBorders>
            <w:shd w:val="clear" w:color="auto" w:fill="auto"/>
            <w:noWrap/>
            <w:vAlign w:val="bottom"/>
            <w:hideMark/>
          </w:tcPr>
          <w:p w14:paraId="38995F27" w14:textId="77777777" w:rsidR="0026475C" w:rsidRPr="0026475C" w:rsidRDefault="0026475C" w:rsidP="0026475C">
            <w:pPr>
              <w:jc w:val="right"/>
              <w:rPr>
                <w:sz w:val="14"/>
                <w:szCs w:val="14"/>
              </w:rPr>
            </w:pPr>
            <w:r w:rsidRPr="0026475C">
              <w:rPr>
                <w:sz w:val="14"/>
                <w:szCs w:val="14"/>
              </w:rPr>
              <w:t>408,6944</w:t>
            </w:r>
          </w:p>
        </w:tc>
        <w:tc>
          <w:tcPr>
            <w:tcW w:w="261" w:type="pct"/>
            <w:tcBorders>
              <w:top w:val="nil"/>
              <w:left w:val="nil"/>
              <w:bottom w:val="single" w:sz="4" w:space="0" w:color="auto"/>
              <w:right w:val="single" w:sz="4" w:space="0" w:color="auto"/>
            </w:tcBorders>
            <w:shd w:val="clear" w:color="auto" w:fill="auto"/>
            <w:noWrap/>
            <w:vAlign w:val="bottom"/>
            <w:hideMark/>
          </w:tcPr>
          <w:p w14:paraId="6EE436CD" w14:textId="77777777" w:rsidR="0026475C" w:rsidRPr="0026475C" w:rsidRDefault="0026475C" w:rsidP="0026475C">
            <w:pPr>
              <w:jc w:val="right"/>
              <w:rPr>
                <w:sz w:val="14"/>
                <w:szCs w:val="14"/>
              </w:rPr>
            </w:pPr>
            <w:r w:rsidRPr="0026475C">
              <w:rPr>
                <w:sz w:val="14"/>
                <w:szCs w:val="14"/>
              </w:rPr>
              <w:t>435,1692</w:t>
            </w:r>
          </w:p>
        </w:tc>
        <w:tc>
          <w:tcPr>
            <w:tcW w:w="261" w:type="pct"/>
            <w:tcBorders>
              <w:top w:val="nil"/>
              <w:left w:val="nil"/>
              <w:bottom w:val="single" w:sz="4" w:space="0" w:color="auto"/>
              <w:right w:val="single" w:sz="4" w:space="0" w:color="auto"/>
            </w:tcBorders>
            <w:shd w:val="clear" w:color="auto" w:fill="auto"/>
            <w:noWrap/>
            <w:vAlign w:val="bottom"/>
            <w:hideMark/>
          </w:tcPr>
          <w:p w14:paraId="44175C4B" w14:textId="77777777" w:rsidR="0026475C" w:rsidRPr="0026475C" w:rsidRDefault="0026475C" w:rsidP="0026475C">
            <w:pPr>
              <w:jc w:val="right"/>
              <w:rPr>
                <w:sz w:val="14"/>
                <w:szCs w:val="14"/>
              </w:rPr>
            </w:pPr>
            <w:r w:rsidRPr="0026475C">
              <w:rPr>
                <w:sz w:val="14"/>
                <w:szCs w:val="14"/>
              </w:rPr>
              <w:t>122,0564</w:t>
            </w:r>
          </w:p>
        </w:tc>
        <w:tc>
          <w:tcPr>
            <w:tcW w:w="218" w:type="pct"/>
            <w:tcBorders>
              <w:top w:val="nil"/>
              <w:left w:val="nil"/>
              <w:bottom w:val="single" w:sz="4" w:space="0" w:color="auto"/>
              <w:right w:val="single" w:sz="4" w:space="0" w:color="auto"/>
            </w:tcBorders>
            <w:shd w:val="clear" w:color="auto" w:fill="auto"/>
            <w:noWrap/>
            <w:vAlign w:val="bottom"/>
            <w:hideMark/>
          </w:tcPr>
          <w:p w14:paraId="4F3C92F8" w14:textId="77777777" w:rsidR="0026475C" w:rsidRPr="0026475C" w:rsidRDefault="0026475C" w:rsidP="0026475C">
            <w:pPr>
              <w:jc w:val="right"/>
              <w:rPr>
                <w:sz w:val="14"/>
                <w:szCs w:val="14"/>
              </w:rPr>
            </w:pPr>
            <w:r w:rsidRPr="0026475C">
              <w:rPr>
                <w:sz w:val="14"/>
                <w:szCs w:val="14"/>
              </w:rPr>
              <w:t>0,0270</w:t>
            </w:r>
          </w:p>
        </w:tc>
        <w:tc>
          <w:tcPr>
            <w:tcW w:w="294" w:type="pct"/>
            <w:tcBorders>
              <w:top w:val="nil"/>
              <w:left w:val="nil"/>
              <w:bottom w:val="single" w:sz="4" w:space="0" w:color="auto"/>
              <w:right w:val="single" w:sz="4" w:space="0" w:color="auto"/>
            </w:tcBorders>
            <w:shd w:val="clear" w:color="auto" w:fill="auto"/>
            <w:noWrap/>
            <w:vAlign w:val="bottom"/>
            <w:hideMark/>
          </w:tcPr>
          <w:p w14:paraId="61DF193F" w14:textId="77777777" w:rsidR="0026475C" w:rsidRPr="0026475C" w:rsidRDefault="0026475C" w:rsidP="0026475C">
            <w:pPr>
              <w:jc w:val="right"/>
              <w:rPr>
                <w:sz w:val="14"/>
                <w:szCs w:val="14"/>
              </w:rPr>
            </w:pPr>
            <w:r w:rsidRPr="0026475C">
              <w:rPr>
                <w:sz w:val="14"/>
                <w:szCs w:val="14"/>
              </w:rPr>
              <w:t>965,9470</w:t>
            </w:r>
          </w:p>
        </w:tc>
      </w:tr>
      <w:tr w:rsidR="0026475C" w:rsidRPr="0026475C" w14:paraId="7E2986E6"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96603" w14:textId="77777777" w:rsidR="0026475C" w:rsidRPr="0026475C" w:rsidRDefault="0026475C" w:rsidP="0026475C">
            <w:pPr>
              <w:rPr>
                <w:sz w:val="14"/>
                <w:szCs w:val="14"/>
              </w:rPr>
            </w:pPr>
            <w:r w:rsidRPr="0026475C">
              <w:rPr>
                <w:sz w:val="14"/>
                <w:szCs w:val="14"/>
              </w:rPr>
              <w:t>Двуставочные без ГН</w:t>
            </w:r>
          </w:p>
        </w:tc>
        <w:tc>
          <w:tcPr>
            <w:tcW w:w="261" w:type="pct"/>
            <w:tcBorders>
              <w:top w:val="nil"/>
              <w:left w:val="nil"/>
              <w:bottom w:val="single" w:sz="4" w:space="0" w:color="auto"/>
              <w:right w:val="single" w:sz="4" w:space="0" w:color="auto"/>
            </w:tcBorders>
            <w:shd w:val="clear" w:color="auto" w:fill="auto"/>
            <w:noWrap/>
            <w:vAlign w:val="bottom"/>
            <w:hideMark/>
          </w:tcPr>
          <w:p w14:paraId="246B87E3" w14:textId="77777777" w:rsidR="0026475C" w:rsidRPr="0026475C" w:rsidRDefault="0026475C" w:rsidP="0026475C">
            <w:pPr>
              <w:jc w:val="right"/>
              <w:rPr>
                <w:sz w:val="14"/>
                <w:szCs w:val="14"/>
              </w:rPr>
            </w:pPr>
            <w:r w:rsidRPr="0026475C">
              <w:rPr>
                <w:sz w:val="14"/>
                <w:szCs w:val="14"/>
              </w:rPr>
              <w:t>204,3774</w:t>
            </w:r>
          </w:p>
        </w:tc>
        <w:tc>
          <w:tcPr>
            <w:tcW w:w="294" w:type="pct"/>
            <w:tcBorders>
              <w:top w:val="nil"/>
              <w:left w:val="nil"/>
              <w:bottom w:val="single" w:sz="4" w:space="0" w:color="auto"/>
              <w:right w:val="single" w:sz="4" w:space="0" w:color="auto"/>
            </w:tcBorders>
            <w:shd w:val="clear" w:color="auto" w:fill="auto"/>
            <w:noWrap/>
            <w:vAlign w:val="bottom"/>
            <w:hideMark/>
          </w:tcPr>
          <w:p w14:paraId="4C48E09D" w14:textId="77777777" w:rsidR="0026475C" w:rsidRPr="0026475C" w:rsidRDefault="0026475C" w:rsidP="0026475C">
            <w:pPr>
              <w:jc w:val="right"/>
              <w:rPr>
                <w:sz w:val="14"/>
                <w:szCs w:val="14"/>
              </w:rPr>
            </w:pPr>
            <w:r w:rsidRPr="0026475C">
              <w:rPr>
                <w:sz w:val="14"/>
                <w:szCs w:val="14"/>
              </w:rPr>
              <w:t>209,8763</w:t>
            </w:r>
          </w:p>
        </w:tc>
        <w:tc>
          <w:tcPr>
            <w:tcW w:w="294" w:type="pct"/>
            <w:tcBorders>
              <w:top w:val="nil"/>
              <w:left w:val="nil"/>
              <w:bottom w:val="single" w:sz="4" w:space="0" w:color="auto"/>
              <w:right w:val="single" w:sz="4" w:space="0" w:color="auto"/>
            </w:tcBorders>
            <w:shd w:val="clear" w:color="auto" w:fill="auto"/>
            <w:noWrap/>
            <w:vAlign w:val="bottom"/>
            <w:hideMark/>
          </w:tcPr>
          <w:p w14:paraId="22DDB603" w14:textId="77777777" w:rsidR="0026475C" w:rsidRPr="0026475C" w:rsidRDefault="0026475C" w:rsidP="0026475C">
            <w:pPr>
              <w:jc w:val="right"/>
              <w:rPr>
                <w:sz w:val="14"/>
                <w:szCs w:val="14"/>
              </w:rPr>
            </w:pPr>
            <w:r w:rsidRPr="0026475C">
              <w:rPr>
                <w:sz w:val="14"/>
                <w:szCs w:val="14"/>
              </w:rPr>
              <w:t>62,2428</w:t>
            </w:r>
          </w:p>
        </w:tc>
        <w:tc>
          <w:tcPr>
            <w:tcW w:w="294" w:type="pct"/>
            <w:tcBorders>
              <w:top w:val="nil"/>
              <w:left w:val="nil"/>
              <w:bottom w:val="single" w:sz="4" w:space="0" w:color="auto"/>
              <w:right w:val="single" w:sz="4" w:space="0" w:color="auto"/>
            </w:tcBorders>
            <w:shd w:val="clear" w:color="auto" w:fill="auto"/>
            <w:noWrap/>
            <w:vAlign w:val="bottom"/>
            <w:hideMark/>
          </w:tcPr>
          <w:p w14:paraId="2E9C55CD" w14:textId="77777777" w:rsidR="0026475C" w:rsidRPr="0026475C" w:rsidRDefault="0026475C" w:rsidP="0026475C">
            <w:pPr>
              <w:jc w:val="right"/>
              <w:rPr>
                <w:sz w:val="14"/>
                <w:szCs w:val="14"/>
              </w:rPr>
            </w:pPr>
            <w:r w:rsidRPr="0026475C">
              <w:rPr>
                <w:sz w:val="14"/>
                <w:szCs w:val="14"/>
              </w:rPr>
              <w:t>0,0140</w:t>
            </w:r>
          </w:p>
        </w:tc>
        <w:tc>
          <w:tcPr>
            <w:tcW w:w="294" w:type="pct"/>
            <w:tcBorders>
              <w:top w:val="nil"/>
              <w:left w:val="nil"/>
              <w:bottom w:val="single" w:sz="4" w:space="0" w:color="auto"/>
              <w:right w:val="single" w:sz="4" w:space="0" w:color="auto"/>
            </w:tcBorders>
            <w:shd w:val="clear" w:color="auto" w:fill="auto"/>
            <w:noWrap/>
            <w:vAlign w:val="bottom"/>
            <w:hideMark/>
          </w:tcPr>
          <w:p w14:paraId="3E94629A" w14:textId="77777777" w:rsidR="0026475C" w:rsidRPr="0026475C" w:rsidRDefault="0026475C" w:rsidP="0026475C">
            <w:pPr>
              <w:jc w:val="right"/>
              <w:rPr>
                <w:sz w:val="14"/>
                <w:szCs w:val="14"/>
              </w:rPr>
            </w:pPr>
            <w:r w:rsidRPr="0026475C">
              <w:rPr>
                <w:sz w:val="14"/>
                <w:szCs w:val="14"/>
              </w:rPr>
              <w:t>476,5105</w:t>
            </w:r>
          </w:p>
        </w:tc>
        <w:tc>
          <w:tcPr>
            <w:tcW w:w="261" w:type="pct"/>
            <w:tcBorders>
              <w:top w:val="nil"/>
              <w:left w:val="nil"/>
              <w:bottom w:val="single" w:sz="4" w:space="0" w:color="auto"/>
              <w:right w:val="single" w:sz="4" w:space="0" w:color="auto"/>
            </w:tcBorders>
            <w:shd w:val="clear" w:color="auto" w:fill="auto"/>
            <w:noWrap/>
            <w:vAlign w:val="bottom"/>
            <w:hideMark/>
          </w:tcPr>
          <w:p w14:paraId="5D979293" w14:textId="77777777" w:rsidR="0026475C" w:rsidRPr="0026475C" w:rsidRDefault="0026475C" w:rsidP="0026475C">
            <w:pPr>
              <w:jc w:val="right"/>
              <w:rPr>
                <w:sz w:val="14"/>
                <w:szCs w:val="14"/>
              </w:rPr>
            </w:pPr>
            <w:r w:rsidRPr="0026475C">
              <w:rPr>
                <w:sz w:val="14"/>
                <w:szCs w:val="14"/>
              </w:rPr>
              <w:t>204,3170</w:t>
            </w:r>
          </w:p>
        </w:tc>
        <w:tc>
          <w:tcPr>
            <w:tcW w:w="294" w:type="pct"/>
            <w:tcBorders>
              <w:top w:val="nil"/>
              <w:left w:val="nil"/>
              <w:bottom w:val="single" w:sz="4" w:space="0" w:color="auto"/>
              <w:right w:val="single" w:sz="4" w:space="0" w:color="auto"/>
            </w:tcBorders>
            <w:shd w:val="clear" w:color="auto" w:fill="auto"/>
            <w:noWrap/>
            <w:vAlign w:val="bottom"/>
            <w:hideMark/>
          </w:tcPr>
          <w:p w14:paraId="1ADEE912" w14:textId="77777777" w:rsidR="0026475C" w:rsidRPr="0026475C" w:rsidRDefault="0026475C" w:rsidP="0026475C">
            <w:pPr>
              <w:jc w:val="right"/>
              <w:rPr>
                <w:sz w:val="14"/>
                <w:szCs w:val="14"/>
              </w:rPr>
            </w:pPr>
            <w:r w:rsidRPr="0026475C">
              <w:rPr>
                <w:sz w:val="14"/>
                <w:szCs w:val="14"/>
              </w:rPr>
              <w:t>225,2929</w:t>
            </w:r>
          </w:p>
        </w:tc>
        <w:tc>
          <w:tcPr>
            <w:tcW w:w="294" w:type="pct"/>
            <w:tcBorders>
              <w:top w:val="nil"/>
              <w:left w:val="nil"/>
              <w:bottom w:val="single" w:sz="4" w:space="0" w:color="auto"/>
              <w:right w:val="single" w:sz="4" w:space="0" w:color="auto"/>
            </w:tcBorders>
            <w:shd w:val="clear" w:color="auto" w:fill="auto"/>
            <w:noWrap/>
            <w:vAlign w:val="bottom"/>
            <w:hideMark/>
          </w:tcPr>
          <w:p w14:paraId="74A01EF1" w14:textId="77777777" w:rsidR="0026475C" w:rsidRPr="0026475C" w:rsidRDefault="0026475C" w:rsidP="0026475C">
            <w:pPr>
              <w:jc w:val="right"/>
              <w:rPr>
                <w:sz w:val="14"/>
                <w:szCs w:val="14"/>
              </w:rPr>
            </w:pPr>
            <w:r w:rsidRPr="0026475C">
              <w:rPr>
                <w:sz w:val="14"/>
                <w:szCs w:val="14"/>
              </w:rPr>
              <w:t>59,8136</w:t>
            </w:r>
          </w:p>
        </w:tc>
        <w:tc>
          <w:tcPr>
            <w:tcW w:w="294" w:type="pct"/>
            <w:tcBorders>
              <w:top w:val="nil"/>
              <w:left w:val="nil"/>
              <w:bottom w:val="single" w:sz="4" w:space="0" w:color="auto"/>
              <w:right w:val="single" w:sz="4" w:space="0" w:color="auto"/>
            </w:tcBorders>
            <w:shd w:val="clear" w:color="auto" w:fill="auto"/>
            <w:noWrap/>
            <w:vAlign w:val="bottom"/>
            <w:hideMark/>
          </w:tcPr>
          <w:p w14:paraId="3DD007BA" w14:textId="77777777" w:rsidR="0026475C" w:rsidRPr="0026475C" w:rsidRDefault="0026475C" w:rsidP="0026475C">
            <w:pPr>
              <w:jc w:val="right"/>
              <w:rPr>
                <w:sz w:val="14"/>
                <w:szCs w:val="14"/>
              </w:rPr>
            </w:pPr>
            <w:r w:rsidRPr="0026475C">
              <w:rPr>
                <w:sz w:val="14"/>
                <w:szCs w:val="14"/>
              </w:rPr>
              <w:t>0,0130</w:t>
            </w:r>
          </w:p>
        </w:tc>
        <w:tc>
          <w:tcPr>
            <w:tcW w:w="294" w:type="pct"/>
            <w:tcBorders>
              <w:top w:val="nil"/>
              <w:left w:val="nil"/>
              <w:bottom w:val="single" w:sz="4" w:space="0" w:color="auto"/>
              <w:right w:val="single" w:sz="4" w:space="0" w:color="auto"/>
            </w:tcBorders>
            <w:shd w:val="clear" w:color="auto" w:fill="auto"/>
            <w:noWrap/>
            <w:vAlign w:val="bottom"/>
            <w:hideMark/>
          </w:tcPr>
          <w:p w14:paraId="70C52DEE" w14:textId="77777777" w:rsidR="0026475C" w:rsidRPr="0026475C" w:rsidRDefault="0026475C" w:rsidP="0026475C">
            <w:pPr>
              <w:jc w:val="right"/>
              <w:rPr>
                <w:sz w:val="14"/>
                <w:szCs w:val="14"/>
              </w:rPr>
            </w:pPr>
            <w:r w:rsidRPr="0026475C">
              <w:rPr>
                <w:sz w:val="14"/>
                <w:szCs w:val="14"/>
              </w:rPr>
              <w:t>489,4365</w:t>
            </w:r>
          </w:p>
        </w:tc>
        <w:tc>
          <w:tcPr>
            <w:tcW w:w="294" w:type="pct"/>
            <w:tcBorders>
              <w:top w:val="nil"/>
              <w:left w:val="nil"/>
              <w:bottom w:val="single" w:sz="4" w:space="0" w:color="auto"/>
              <w:right w:val="single" w:sz="4" w:space="0" w:color="auto"/>
            </w:tcBorders>
            <w:shd w:val="clear" w:color="auto" w:fill="auto"/>
            <w:noWrap/>
            <w:vAlign w:val="bottom"/>
            <w:hideMark/>
          </w:tcPr>
          <w:p w14:paraId="577FE89D" w14:textId="77777777" w:rsidR="0026475C" w:rsidRPr="0026475C" w:rsidRDefault="0026475C" w:rsidP="0026475C">
            <w:pPr>
              <w:jc w:val="right"/>
              <w:rPr>
                <w:sz w:val="14"/>
                <w:szCs w:val="14"/>
              </w:rPr>
            </w:pPr>
            <w:r w:rsidRPr="0026475C">
              <w:rPr>
                <w:sz w:val="14"/>
                <w:szCs w:val="14"/>
              </w:rPr>
              <w:t>408,6944</w:t>
            </w:r>
          </w:p>
        </w:tc>
        <w:tc>
          <w:tcPr>
            <w:tcW w:w="261" w:type="pct"/>
            <w:tcBorders>
              <w:top w:val="nil"/>
              <w:left w:val="nil"/>
              <w:bottom w:val="single" w:sz="4" w:space="0" w:color="auto"/>
              <w:right w:val="single" w:sz="4" w:space="0" w:color="auto"/>
            </w:tcBorders>
            <w:shd w:val="clear" w:color="auto" w:fill="auto"/>
            <w:noWrap/>
            <w:vAlign w:val="bottom"/>
            <w:hideMark/>
          </w:tcPr>
          <w:p w14:paraId="610BB144" w14:textId="77777777" w:rsidR="0026475C" w:rsidRPr="0026475C" w:rsidRDefault="0026475C" w:rsidP="0026475C">
            <w:pPr>
              <w:jc w:val="right"/>
              <w:rPr>
                <w:sz w:val="14"/>
                <w:szCs w:val="14"/>
              </w:rPr>
            </w:pPr>
            <w:r w:rsidRPr="0026475C">
              <w:rPr>
                <w:sz w:val="14"/>
                <w:szCs w:val="14"/>
              </w:rPr>
              <w:t>435,1692</w:t>
            </w:r>
          </w:p>
        </w:tc>
        <w:tc>
          <w:tcPr>
            <w:tcW w:w="261" w:type="pct"/>
            <w:tcBorders>
              <w:top w:val="nil"/>
              <w:left w:val="nil"/>
              <w:bottom w:val="single" w:sz="4" w:space="0" w:color="auto"/>
              <w:right w:val="single" w:sz="4" w:space="0" w:color="auto"/>
            </w:tcBorders>
            <w:shd w:val="clear" w:color="auto" w:fill="auto"/>
            <w:noWrap/>
            <w:vAlign w:val="bottom"/>
            <w:hideMark/>
          </w:tcPr>
          <w:p w14:paraId="189C5C91" w14:textId="77777777" w:rsidR="0026475C" w:rsidRPr="0026475C" w:rsidRDefault="0026475C" w:rsidP="0026475C">
            <w:pPr>
              <w:jc w:val="right"/>
              <w:rPr>
                <w:sz w:val="14"/>
                <w:szCs w:val="14"/>
              </w:rPr>
            </w:pPr>
            <w:r w:rsidRPr="0026475C">
              <w:rPr>
                <w:sz w:val="14"/>
                <w:szCs w:val="14"/>
              </w:rPr>
              <w:t>122,0564</w:t>
            </w:r>
          </w:p>
        </w:tc>
        <w:tc>
          <w:tcPr>
            <w:tcW w:w="218" w:type="pct"/>
            <w:tcBorders>
              <w:top w:val="nil"/>
              <w:left w:val="nil"/>
              <w:bottom w:val="single" w:sz="4" w:space="0" w:color="auto"/>
              <w:right w:val="single" w:sz="4" w:space="0" w:color="auto"/>
            </w:tcBorders>
            <w:shd w:val="clear" w:color="auto" w:fill="auto"/>
            <w:noWrap/>
            <w:vAlign w:val="bottom"/>
            <w:hideMark/>
          </w:tcPr>
          <w:p w14:paraId="4197D881" w14:textId="77777777" w:rsidR="0026475C" w:rsidRPr="0026475C" w:rsidRDefault="0026475C" w:rsidP="0026475C">
            <w:pPr>
              <w:jc w:val="right"/>
              <w:rPr>
                <w:sz w:val="14"/>
                <w:szCs w:val="14"/>
              </w:rPr>
            </w:pPr>
            <w:r w:rsidRPr="0026475C">
              <w:rPr>
                <w:sz w:val="14"/>
                <w:szCs w:val="14"/>
              </w:rPr>
              <w:t>0,0270</w:t>
            </w:r>
          </w:p>
        </w:tc>
        <w:tc>
          <w:tcPr>
            <w:tcW w:w="294" w:type="pct"/>
            <w:tcBorders>
              <w:top w:val="nil"/>
              <w:left w:val="nil"/>
              <w:bottom w:val="single" w:sz="4" w:space="0" w:color="auto"/>
              <w:right w:val="single" w:sz="4" w:space="0" w:color="auto"/>
            </w:tcBorders>
            <w:shd w:val="clear" w:color="auto" w:fill="auto"/>
            <w:noWrap/>
            <w:vAlign w:val="bottom"/>
            <w:hideMark/>
          </w:tcPr>
          <w:p w14:paraId="79599EAF" w14:textId="77777777" w:rsidR="0026475C" w:rsidRPr="0026475C" w:rsidRDefault="0026475C" w:rsidP="0026475C">
            <w:pPr>
              <w:jc w:val="right"/>
              <w:rPr>
                <w:sz w:val="14"/>
                <w:szCs w:val="14"/>
              </w:rPr>
            </w:pPr>
            <w:r w:rsidRPr="0026475C">
              <w:rPr>
                <w:sz w:val="14"/>
                <w:szCs w:val="14"/>
              </w:rPr>
              <w:t>965,9470</w:t>
            </w:r>
          </w:p>
        </w:tc>
      </w:tr>
      <w:tr w:rsidR="0026475C" w:rsidRPr="0026475C" w14:paraId="2921CAC4"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911FB" w14:textId="77777777" w:rsidR="0026475C" w:rsidRPr="0026475C" w:rsidRDefault="0026475C" w:rsidP="0026475C">
            <w:pPr>
              <w:jc w:val="right"/>
              <w:rPr>
                <w:sz w:val="14"/>
                <w:szCs w:val="14"/>
              </w:rPr>
            </w:pPr>
            <w:r w:rsidRPr="0026475C">
              <w:rPr>
                <w:sz w:val="14"/>
                <w:szCs w:val="14"/>
              </w:rPr>
              <w:t>электроэнергия, тыс.МВт*ч</w:t>
            </w:r>
          </w:p>
        </w:tc>
        <w:tc>
          <w:tcPr>
            <w:tcW w:w="261" w:type="pct"/>
            <w:tcBorders>
              <w:top w:val="nil"/>
              <w:left w:val="nil"/>
              <w:bottom w:val="single" w:sz="4" w:space="0" w:color="auto"/>
              <w:right w:val="single" w:sz="4" w:space="0" w:color="auto"/>
            </w:tcBorders>
            <w:shd w:val="clear" w:color="auto" w:fill="auto"/>
            <w:noWrap/>
            <w:vAlign w:val="bottom"/>
            <w:hideMark/>
          </w:tcPr>
          <w:p w14:paraId="34A3775E" w14:textId="77777777" w:rsidR="0026475C" w:rsidRPr="0026475C" w:rsidRDefault="0026475C" w:rsidP="0026475C">
            <w:pPr>
              <w:jc w:val="right"/>
              <w:rPr>
                <w:sz w:val="14"/>
                <w:szCs w:val="14"/>
              </w:rPr>
            </w:pPr>
            <w:r w:rsidRPr="0026475C">
              <w:rPr>
                <w:sz w:val="14"/>
                <w:szCs w:val="14"/>
              </w:rPr>
              <w:t>204,3774</w:t>
            </w:r>
          </w:p>
        </w:tc>
        <w:tc>
          <w:tcPr>
            <w:tcW w:w="294" w:type="pct"/>
            <w:tcBorders>
              <w:top w:val="nil"/>
              <w:left w:val="nil"/>
              <w:bottom w:val="single" w:sz="4" w:space="0" w:color="auto"/>
              <w:right w:val="single" w:sz="4" w:space="0" w:color="auto"/>
            </w:tcBorders>
            <w:shd w:val="clear" w:color="auto" w:fill="auto"/>
            <w:noWrap/>
            <w:vAlign w:val="bottom"/>
            <w:hideMark/>
          </w:tcPr>
          <w:p w14:paraId="7E2718ED" w14:textId="77777777" w:rsidR="0026475C" w:rsidRPr="0026475C" w:rsidRDefault="0026475C" w:rsidP="0026475C">
            <w:pPr>
              <w:jc w:val="right"/>
              <w:rPr>
                <w:sz w:val="14"/>
                <w:szCs w:val="14"/>
              </w:rPr>
            </w:pPr>
            <w:r w:rsidRPr="0026475C">
              <w:rPr>
                <w:sz w:val="14"/>
                <w:szCs w:val="14"/>
              </w:rPr>
              <w:t>209,8763</w:t>
            </w:r>
          </w:p>
        </w:tc>
        <w:tc>
          <w:tcPr>
            <w:tcW w:w="294" w:type="pct"/>
            <w:tcBorders>
              <w:top w:val="nil"/>
              <w:left w:val="nil"/>
              <w:bottom w:val="single" w:sz="4" w:space="0" w:color="auto"/>
              <w:right w:val="single" w:sz="4" w:space="0" w:color="auto"/>
            </w:tcBorders>
            <w:shd w:val="clear" w:color="auto" w:fill="auto"/>
            <w:noWrap/>
            <w:vAlign w:val="bottom"/>
            <w:hideMark/>
          </w:tcPr>
          <w:p w14:paraId="3CF43CC0" w14:textId="77777777" w:rsidR="0026475C" w:rsidRPr="0026475C" w:rsidRDefault="0026475C" w:rsidP="0026475C">
            <w:pPr>
              <w:jc w:val="right"/>
              <w:rPr>
                <w:sz w:val="14"/>
                <w:szCs w:val="14"/>
              </w:rPr>
            </w:pPr>
            <w:r w:rsidRPr="0026475C">
              <w:rPr>
                <w:sz w:val="14"/>
                <w:szCs w:val="14"/>
              </w:rPr>
              <w:t>62,2428</w:t>
            </w:r>
          </w:p>
        </w:tc>
        <w:tc>
          <w:tcPr>
            <w:tcW w:w="294" w:type="pct"/>
            <w:tcBorders>
              <w:top w:val="nil"/>
              <w:left w:val="nil"/>
              <w:bottom w:val="single" w:sz="4" w:space="0" w:color="auto"/>
              <w:right w:val="single" w:sz="4" w:space="0" w:color="auto"/>
            </w:tcBorders>
            <w:shd w:val="clear" w:color="auto" w:fill="auto"/>
            <w:noWrap/>
            <w:vAlign w:val="bottom"/>
            <w:hideMark/>
          </w:tcPr>
          <w:p w14:paraId="00CB66F3" w14:textId="77777777" w:rsidR="0026475C" w:rsidRPr="0026475C" w:rsidRDefault="0026475C" w:rsidP="0026475C">
            <w:pPr>
              <w:jc w:val="right"/>
              <w:rPr>
                <w:sz w:val="14"/>
                <w:szCs w:val="14"/>
              </w:rPr>
            </w:pPr>
            <w:r w:rsidRPr="0026475C">
              <w:rPr>
                <w:sz w:val="14"/>
                <w:szCs w:val="14"/>
              </w:rPr>
              <w:t>0,0140</w:t>
            </w:r>
          </w:p>
        </w:tc>
        <w:tc>
          <w:tcPr>
            <w:tcW w:w="294" w:type="pct"/>
            <w:tcBorders>
              <w:top w:val="nil"/>
              <w:left w:val="nil"/>
              <w:bottom w:val="single" w:sz="4" w:space="0" w:color="auto"/>
              <w:right w:val="single" w:sz="4" w:space="0" w:color="auto"/>
            </w:tcBorders>
            <w:shd w:val="clear" w:color="auto" w:fill="auto"/>
            <w:noWrap/>
            <w:vAlign w:val="bottom"/>
            <w:hideMark/>
          </w:tcPr>
          <w:p w14:paraId="1639198C" w14:textId="77777777" w:rsidR="0026475C" w:rsidRPr="0026475C" w:rsidRDefault="0026475C" w:rsidP="0026475C">
            <w:pPr>
              <w:jc w:val="right"/>
              <w:rPr>
                <w:sz w:val="14"/>
                <w:szCs w:val="14"/>
              </w:rPr>
            </w:pPr>
            <w:r w:rsidRPr="0026475C">
              <w:rPr>
                <w:sz w:val="14"/>
                <w:szCs w:val="14"/>
              </w:rPr>
              <w:t>476,5105</w:t>
            </w:r>
          </w:p>
        </w:tc>
        <w:tc>
          <w:tcPr>
            <w:tcW w:w="261" w:type="pct"/>
            <w:tcBorders>
              <w:top w:val="nil"/>
              <w:left w:val="nil"/>
              <w:bottom w:val="single" w:sz="4" w:space="0" w:color="auto"/>
              <w:right w:val="single" w:sz="4" w:space="0" w:color="auto"/>
            </w:tcBorders>
            <w:shd w:val="clear" w:color="auto" w:fill="auto"/>
            <w:noWrap/>
            <w:vAlign w:val="bottom"/>
            <w:hideMark/>
          </w:tcPr>
          <w:p w14:paraId="2795DC37" w14:textId="77777777" w:rsidR="0026475C" w:rsidRPr="0026475C" w:rsidRDefault="0026475C" w:rsidP="0026475C">
            <w:pPr>
              <w:jc w:val="right"/>
              <w:rPr>
                <w:sz w:val="14"/>
                <w:szCs w:val="14"/>
              </w:rPr>
            </w:pPr>
            <w:r w:rsidRPr="0026475C">
              <w:rPr>
                <w:sz w:val="14"/>
                <w:szCs w:val="14"/>
              </w:rPr>
              <w:t>204,3170</w:t>
            </w:r>
          </w:p>
        </w:tc>
        <w:tc>
          <w:tcPr>
            <w:tcW w:w="294" w:type="pct"/>
            <w:tcBorders>
              <w:top w:val="nil"/>
              <w:left w:val="nil"/>
              <w:bottom w:val="single" w:sz="4" w:space="0" w:color="auto"/>
              <w:right w:val="single" w:sz="4" w:space="0" w:color="auto"/>
            </w:tcBorders>
            <w:shd w:val="clear" w:color="auto" w:fill="auto"/>
            <w:noWrap/>
            <w:vAlign w:val="bottom"/>
            <w:hideMark/>
          </w:tcPr>
          <w:p w14:paraId="3B2DEC7B" w14:textId="77777777" w:rsidR="0026475C" w:rsidRPr="0026475C" w:rsidRDefault="0026475C" w:rsidP="0026475C">
            <w:pPr>
              <w:jc w:val="right"/>
              <w:rPr>
                <w:sz w:val="14"/>
                <w:szCs w:val="14"/>
              </w:rPr>
            </w:pPr>
            <w:r w:rsidRPr="0026475C">
              <w:rPr>
                <w:sz w:val="14"/>
                <w:szCs w:val="14"/>
              </w:rPr>
              <w:t>225,2929</w:t>
            </w:r>
          </w:p>
        </w:tc>
        <w:tc>
          <w:tcPr>
            <w:tcW w:w="294" w:type="pct"/>
            <w:tcBorders>
              <w:top w:val="nil"/>
              <w:left w:val="nil"/>
              <w:bottom w:val="single" w:sz="4" w:space="0" w:color="auto"/>
              <w:right w:val="single" w:sz="4" w:space="0" w:color="auto"/>
            </w:tcBorders>
            <w:shd w:val="clear" w:color="auto" w:fill="auto"/>
            <w:noWrap/>
            <w:vAlign w:val="bottom"/>
            <w:hideMark/>
          </w:tcPr>
          <w:p w14:paraId="6BD5F93E" w14:textId="77777777" w:rsidR="0026475C" w:rsidRPr="0026475C" w:rsidRDefault="0026475C" w:rsidP="0026475C">
            <w:pPr>
              <w:jc w:val="right"/>
              <w:rPr>
                <w:sz w:val="14"/>
                <w:szCs w:val="14"/>
              </w:rPr>
            </w:pPr>
            <w:r w:rsidRPr="0026475C">
              <w:rPr>
                <w:sz w:val="14"/>
                <w:szCs w:val="14"/>
              </w:rPr>
              <w:t>59,8136</w:t>
            </w:r>
          </w:p>
        </w:tc>
        <w:tc>
          <w:tcPr>
            <w:tcW w:w="294" w:type="pct"/>
            <w:tcBorders>
              <w:top w:val="nil"/>
              <w:left w:val="nil"/>
              <w:bottom w:val="single" w:sz="4" w:space="0" w:color="auto"/>
              <w:right w:val="single" w:sz="4" w:space="0" w:color="auto"/>
            </w:tcBorders>
            <w:shd w:val="clear" w:color="auto" w:fill="auto"/>
            <w:noWrap/>
            <w:vAlign w:val="bottom"/>
            <w:hideMark/>
          </w:tcPr>
          <w:p w14:paraId="0AC7BDDB" w14:textId="77777777" w:rsidR="0026475C" w:rsidRPr="0026475C" w:rsidRDefault="0026475C" w:rsidP="0026475C">
            <w:pPr>
              <w:jc w:val="right"/>
              <w:rPr>
                <w:sz w:val="14"/>
                <w:szCs w:val="14"/>
              </w:rPr>
            </w:pPr>
            <w:r w:rsidRPr="0026475C">
              <w:rPr>
                <w:sz w:val="14"/>
                <w:szCs w:val="14"/>
              </w:rPr>
              <w:t>0,0130</w:t>
            </w:r>
          </w:p>
        </w:tc>
        <w:tc>
          <w:tcPr>
            <w:tcW w:w="294" w:type="pct"/>
            <w:tcBorders>
              <w:top w:val="nil"/>
              <w:left w:val="nil"/>
              <w:bottom w:val="single" w:sz="4" w:space="0" w:color="auto"/>
              <w:right w:val="single" w:sz="4" w:space="0" w:color="auto"/>
            </w:tcBorders>
            <w:shd w:val="clear" w:color="auto" w:fill="auto"/>
            <w:noWrap/>
            <w:vAlign w:val="bottom"/>
            <w:hideMark/>
          </w:tcPr>
          <w:p w14:paraId="2BCB37A0" w14:textId="77777777" w:rsidR="0026475C" w:rsidRPr="0026475C" w:rsidRDefault="0026475C" w:rsidP="0026475C">
            <w:pPr>
              <w:jc w:val="right"/>
              <w:rPr>
                <w:sz w:val="14"/>
                <w:szCs w:val="14"/>
              </w:rPr>
            </w:pPr>
            <w:r w:rsidRPr="0026475C">
              <w:rPr>
                <w:sz w:val="14"/>
                <w:szCs w:val="14"/>
              </w:rPr>
              <w:t>489,4365</w:t>
            </w:r>
          </w:p>
        </w:tc>
        <w:tc>
          <w:tcPr>
            <w:tcW w:w="294" w:type="pct"/>
            <w:tcBorders>
              <w:top w:val="nil"/>
              <w:left w:val="nil"/>
              <w:bottom w:val="single" w:sz="4" w:space="0" w:color="auto"/>
              <w:right w:val="single" w:sz="4" w:space="0" w:color="auto"/>
            </w:tcBorders>
            <w:shd w:val="clear" w:color="auto" w:fill="auto"/>
            <w:noWrap/>
            <w:vAlign w:val="bottom"/>
            <w:hideMark/>
          </w:tcPr>
          <w:p w14:paraId="2E21D064" w14:textId="77777777" w:rsidR="0026475C" w:rsidRPr="0026475C" w:rsidRDefault="0026475C" w:rsidP="0026475C">
            <w:pPr>
              <w:jc w:val="right"/>
              <w:rPr>
                <w:sz w:val="14"/>
                <w:szCs w:val="14"/>
              </w:rPr>
            </w:pPr>
            <w:r w:rsidRPr="0026475C">
              <w:rPr>
                <w:sz w:val="14"/>
                <w:szCs w:val="14"/>
              </w:rPr>
              <w:t>408,6944</w:t>
            </w:r>
          </w:p>
        </w:tc>
        <w:tc>
          <w:tcPr>
            <w:tcW w:w="261" w:type="pct"/>
            <w:tcBorders>
              <w:top w:val="nil"/>
              <w:left w:val="nil"/>
              <w:bottom w:val="single" w:sz="4" w:space="0" w:color="auto"/>
              <w:right w:val="single" w:sz="4" w:space="0" w:color="auto"/>
            </w:tcBorders>
            <w:shd w:val="clear" w:color="auto" w:fill="auto"/>
            <w:noWrap/>
            <w:vAlign w:val="bottom"/>
            <w:hideMark/>
          </w:tcPr>
          <w:p w14:paraId="624448F1" w14:textId="77777777" w:rsidR="0026475C" w:rsidRPr="0026475C" w:rsidRDefault="0026475C" w:rsidP="0026475C">
            <w:pPr>
              <w:jc w:val="right"/>
              <w:rPr>
                <w:sz w:val="14"/>
                <w:szCs w:val="14"/>
              </w:rPr>
            </w:pPr>
            <w:r w:rsidRPr="0026475C">
              <w:rPr>
                <w:sz w:val="14"/>
                <w:szCs w:val="14"/>
              </w:rPr>
              <w:t>435,1692</w:t>
            </w:r>
          </w:p>
        </w:tc>
        <w:tc>
          <w:tcPr>
            <w:tcW w:w="261" w:type="pct"/>
            <w:tcBorders>
              <w:top w:val="nil"/>
              <w:left w:val="nil"/>
              <w:bottom w:val="single" w:sz="4" w:space="0" w:color="auto"/>
              <w:right w:val="single" w:sz="4" w:space="0" w:color="auto"/>
            </w:tcBorders>
            <w:shd w:val="clear" w:color="auto" w:fill="auto"/>
            <w:noWrap/>
            <w:vAlign w:val="bottom"/>
            <w:hideMark/>
          </w:tcPr>
          <w:p w14:paraId="70AF43BA" w14:textId="77777777" w:rsidR="0026475C" w:rsidRPr="0026475C" w:rsidRDefault="0026475C" w:rsidP="0026475C">
            <w:pPr>
              <w:jc w:val="right"/>
              <w:rPr>
                <w:sz w:val="14"/>
                <w:szCs w:val="14"/>
              </w:rPr>
            </w:pPr>
            <w:r w:rsidRPr="0026475C">
              <w:rPr>
                <w:sz w:val="14"/>
                <w:szCs w:val="14"/>
              </w:rPr>
              <w:t>122,0564</w:t>
            </w:r>
          </w:p>
        </w:tc>
        <w:tc>
          <w:tcPr>
            <w:tcW w:w="218" w:type="pct"/>
            <w:tcBorders>
              <w:top w:val="nil"/>
              <w:left w:val="nil"/>
              <w:bottom w:val="single" w:sz="4" w:space="0" w:color="auto"/>
              <w:right w:val="single" w:sz="4" w:space="0" w:color="auto"/>
            </w:tcBorders>
            <w:shd w:val="clear" w:color="auto" w:fill="auto"/>
            <w:noWrap/>
            <w:vAlign w:val="bottom"/>
            <w:hideMark/>
          </w:tcPr>
          <w:p w14:paraId="0EC63248" w14:textId="77777777" w:rsidR="0026475C" w:rsidRPr="0026475C" w:rsidRDefault="0026475C" w:rsidP="0026475C">
            <w:pPr>
              <w:jc w:val="right"/>
              <w:rPr>
                <w:sz w:val="14"/>
                <w:szCs w:val="14"/>
              </w:rPr>
            </w:pPr>
            <w:r w:rsidRPr="0026475C">
              <w:rPr>
                <w:sz w:val="14"/>
                <w:szCs w:val="14"/>
              </w:rPr>
              <w:t>0,0270</w:t>
            </w:r>
          </w:p>
        </w:tc>
        <w:tc>
          <w:tcPr>
            <w:tcW w:w="294" w:type="pct"/>
            <w:tcBorders>
              <w:top w:val="nil"/>
              <w:left w:val="nil"/>
              <w:bottom w:val="single" w:sz="4" w:space="0" w:color="auto"/>
              <w:right w:val="single" w:sz="4" w:space="0" w:color="auto"/>
            </w:tcBorders>
            <w:shd w:val="clear" w:color="auto" w:fill="auto"/>
            <w:noWrap/>
            <w:vAlign w:val="bottom"/>
            <w:hideMark/>
          </w:tcPr>
          <w:p w14:paraId="6483A36F" w14:textId="77777777" w:rsidR="0026475C" w:rsidRPr="0026475C" w:rsidRDefault="0026475C" w:rsidP="0026475C">
            <w:pPr>
              <w:jc w:val="right"/>
              <w:rPr>
                <w:sz w:val="14"/>
                <w:szCs w:val="14"/>
              </w:rPr>
            </w:pPr>
            <w:r w:rsidRPr="0026475C">
              <w:rPr>
                <w:sz w:val="14"/>
                <w:szCs w:val="14"/>
              </w:rPr>
              <w:t>965,9470</w:t>
            </w:r>
          </w:p>
        </w:tc>
      </w:tr>
      <w:tr w:rsidR="0026475C" w:rsidRPr="0026475C" w14:paraId="03B07E0F"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C9B32" w14:textId="77777777" w:rsidR="0026475C" w:rsidRPr="0026475C" w:rsidRDefault="0026475C" w:rsidP="0026475C">
            <w:pPr>
              <w:jc w:val="right"/>
              <w:rPr>
                <w:sz w:val="14"/>
                <w:szCs w:val="14"/>
              </w:rPr>
            </w:pPr>
            <w:r w:rsidRPr="0026475C">
              <w:rPr>
                <w:sz w:val="14"/>
                <w:szCs w:val="14"/>
              </w:rPr>
              <w:t>мощность, МВт</w:t>
            </w:r>
          </w:p>
        </w:tc>
        <w:tc>
          <w:tcPr>
            <w:tcW w:w="261" w:type="pct"/>
            <w:tcBorders>
              <w:top w:val="nil"/>
              <w:left w:val="nil"/>
              <w:bottom w:val="single" w:sz="4" w:space="0" w:color="auto"/>
              <w:right w:val="single" w:sz="4" w:space="0" w:color="auto"/>
            </w:tcBorders>
            <w:shd w:val="clear" w:color="auto" w:fill="auto"/>
            <w:noWrap/>
            <w:vAlign w:val="bottom"/>
            <w:hideMark/>
          </w:tcPr>
          <w:p w14:paraId="318A8669" w14:textId="77777777" w:rsidR="0026475C" w:rsidRPr="0026475C" w:rsidRDefault="0026475C" w:rsidP="0026475C">
            <w:pPr>
              <w:jc w:val="right"/>
              <w:rPr>
                <w:sz w:val="14"/>
                <w:szCs w:val="14"/>
              </w:rPr>
            </w:pPr>
            <w:r w:rsidRPr="0026475C">
              <w:rPr>
                <w:sz w:val="14"/>
                <w:szCs w:val="14"/>
              </w:rPr>
              <w:t>57,3340</w:t>
            </w:r>
          </w:p>
        </w:tc>
        <w:tc>
          <w:tcPr>
            <w:tcW w:w="294" w:type="pct"/>
            <w:tcBorders>
              <w:top w:val="nil"/>
              <w:left w:val="nil"/>
              <w:bottom w:val="single" w:sz="4" w:space="0" w:color="auto"/>
              <w:right w:val="single" w:sz="4" w:space="0" w:color="auto"/>
            </w:tcBorders>
            <w:shd w:val="clear" w:color="auto" w:fill="auto"/>
            <w:noWrap/>
            <w:vAlign w:val="bottom"/>
            <w:hideMark/>
          </w:tcPr>
          <w:p w14:paraId="2A533B4B" w14:textId="77777777" w:rsidR="0026475C" w:rsidRPr="0026475C" w:rsidRDefault="0026475C" w:rsidP="0026475C">
            <w:pPr>
              <w:jc w:val="right"/>
              <w:rPr>
                <w:sz w:val="14"/>
                <w:szCs w:val="14"/>
              </w:rPr>
            </w:pPr>
            <w:r w:rsidRPr="0026475C">
              <w:rPr>
                <w:sz w:val="14"/>
                <w:szCs w:val="14"/>
              </w:rPr>
              <w:t>52,1290</w:t>
            </w:r>
          </w:p>
        </w:tc>
        <w:tc>
          <w:tcPr>
            <w:tcW w:w="294" w:type="pct"/>
            <w:tcBorders>
              <w:top w:val="nil"/>
              <w:left w:val="nil"/>
              <w:bottom w:val="single" w:sz="4" w:space="0" w:color="auto"/>
              <w:right w:val="single" w:sz="4" w:space="0" w:color="auto"/>
            </w:tcBorders>
            <w:shd w:val="clear" w:color="auto" w:fill="auto"/>
            <w:noWrap/>
            <w:vAlign w:val="bottom"/>
            <w:hideMark/>
          </w:tcPr>
          <w:p w14:paraId="56167B38" w14:textId="77777777" w:rsidR="0026475C" w:rsidRPr="0026475C" w:rsidRDefault="0026475C" w:rsidP="0026475C">
            <w:pPr>
              <w:jc w:val="right"/>
              <w:rPr>
                <w:sz w:val="14"/>
                <w:szCs w:val="14"/>
              </w:rPr>
            </w:pPr>
            <w:r w:rsidRPr="0026475C">
              <w:rPr>
                <w:sz w:val="14"/>
                <w:szCs w:val="14"/>
              </w:rPr>
              <w:t>15,1627</w:t>
            </w:r>
          </w:p>
        </w:tc>
        <w:tc>
          <w:tcPr>
            <w:tcW w:w="294" w:type="pct"/>
            <w:tcBorders>
              <w:top w:val="nil"/>
              <w:left w:val="nil"/>
              <w:bottom w:val="single" w:sz="4" w:space="0" w:color="auto"/>
              <w:right w:val="single" w:sz="4" w:space="0" w:color="auto"/>
            </w:tcBorders>
            <w:shd w:val="clear" w:color="auto" w:fill="auto"/>
            <w:noWrap/>
            <w:vAlign w:val="bottom"/>
            <w:hideMark/>
          </w:tcPr>
          <w:p w14:paraId="3781FE6B" w14:textId="77777777" w:rsidR="0026475C" w:rsidRPr="0026475C" w:rsidRDefault="0026475C" w:rsidP="0026475C">
            <w:pPr>
              <w:jc w:val="right"/>
              <w:rPr>
                <w:sz w:val="14"/>
                <w:szCs w:val="14"/>
              </w:rPr>
            </w:pPr>
            <w:r w:rsidRPr="0026475C">
              <w:rPr>
                <w:sz w:val="14"/>
                <w:szCs w:val="14"/>
              </w:rPr>
              <w:t>0,0030</w:t>
            </w:r>
          </w:p>
        </w:tc>
        <w:tc>
          <w:tcPr>
            <w:tcW w:w="294" w:type="pct"/>
            <w:tcBorders>
              <w:top w:val="nil"/>
              <w:left w:val="nil"/>
              <w:bottom w:val="single" w:sz="4" w:space="0" w:color="auto"/>
              <w:right w:val="single" w:sz="4" w:space="0" w:color="auto"/>
            </w:tcBorders>
            <w:shd w:val="clear" w:color="auto" w:fill="auto"/>
            <w:noWrap/>
            <w:vAlign w:val="bottom"/>
            <w:hideMark/>
          </w:tcPr>
          <w:p w14:paraId="110A1801" w14:textId="77777777" w:rsidR="0026475C" w:rsidRPr="0026475C" w:rsidRDefault="0026475C" w:rsidP="0026475C">
            <w:pPr>
              <w:jc w:val="right"/>
              <w:rPr>
                <w:sz w:val="14"/>
                <w:szCs w:val="14"/>
              </w:rPr>
            </w:pPr>
            <w:r w:rsidRPr="0026475C">
              <w:rPr>
                <w:sz w:val="14"/>
                <w:szCs w:val="14"/>
              </w:rPr>
              <w:t>124,6287</w:t>
            </w:r>
          </w:p>
        </w:tc>
        <w:tc>
          <w:tcPr>
            <w:tcW w:w="261" w:type="pct"/>
            <w:tcBorders>
              <w:top w:val="nil"/>
              <w:left w:val="nil"/>
              <w:bottom w:val="single" w:sz="4" w:space="0" w:color="auto"/>
              <w:right w:val="single" w:sz="4" w:space="0" w:color="auto"/>
            </w:tcBorders>
            <w:shd w:val="clear" w:color="auto" w:fill="auto"/>
            <w:noWrap/>
            <w:vAlign w:val="bottom"/>
            <w:hideMark/>
          </w:tcPr>
          <w:p w14:paraId="4B479CA1" w14:textId="77777777" w:rsidR="0026475C" w:rsidRPr="0026475C" w:rsidRDefault="0026475C" w:rsidP="0026475C">
            <w:pPr>
              <w:jc w:val="right"/>
              <w:rPr>
                <w:sz w:val="14"/>
                <w:szCs w:val="14"/>
              </w:rPr>
            </w:pPr>
            <w:r w:rsidRPr="0026475C">
              <w:rPr>
                <w:sz w:val="14"/>
                <w:szCs w:val="14"/>
              </w:rPr>
              <w:t>56,7012</w:t>
            </w:r>
          </w:p>
        </w:tc>
        <w:tc>
          <w:tcPr>
            <w:tcW w:w="294" w:type="pct"/>
            <w:tcBorders>
              <w:top w:val="nil"/>
              <w:left w:val="nil"/>
              <w:bottom w:val="single" w:sz="4" w:space="0" w:color="auto"/>
              <w:right w:val="single" w:sz="4" w:space="0" w:color="auto"/>
            </w:tcBorders>
            <w:shd w:val="clear" w:color="auto" w:fill="auto"/>
            <w:noWrap/>
            <w:vAlign w:val="bottom"/>
            <w:hideMark/>
          </w:tcPr>
          <w:p w14:paraId="1550A428" w14:textId="77777777" w:rsidR="0026475C" w:rsidRPr="0026475C" w:rsidRDefault="0026475C" w:rsidP="0026475C">
            <w:pPr>
              <w:jc w:val="right"/>
              <w:rPr>
                <w:sz w:val="14"/>
                <w:szCs w:val="14"/>
              </w:rPr>
            </w:pPr>
            <w:r w:rsidRPr="0026475C">
              <w:rPr>
                <w:sz w:val="14"/>
                <w:szCs w:val="14"/>
              </w:rPr>
              <w:t>55,7153</w:t>
            </w:r>
          </w:p>
        </w:tc>
        <w:tc>
          <w:tcPr>
            <w:tcW w:w="294" w:type="pct"/>
            <w:tcBorders>
              <w:top w:val="nil"/>
              <w:left w:val="nil"/>
              <w:bottom w:val="single" w:sz="4" w:space="0" w:color="auto"/>
              <w:right w:val="single" w:sz="4" w:space="0" w:color="auto"/>
            </w:tcBorders>
            <w:shd w:val="clear" w:color="auto" w:fill="auto"/>
            <w:noWrap/>
            <w:vAlign w:val="bottom"/>
            <w:hideMark/>
          </w:tcPr>
          <w:p w14:paraId="51B659F0" w14:textId="77777777" w:rsidR="0026475C" w:rsidRPr="0026475C" w:rsidRDefault="0026475C" w:rsidP="0026475C">
            <w:pPr>
              <w:jc w:val="right"/>
              <w:rPr>
                <w:sz w:val="14"/>
                <w:szCs w:val="14"/>
              </w:rPr>
            </w:pPr>
            <w:r w:rsidRPr="0026475C">
              <w:rPr>
                <w:sz w:val="14"/>
                <w:szCs w:val="14"/>
              </w:rPr>
              <w:t>14,3597</w:t>
            </w:r>
          </w:p>
        </w:tc>
        <w:tc>
          <w:tcPr>
            <w:tcW w:w="294" w:type="pct"/>
            <w:tcBorders>
              <w:top w:val="nil"/>
              <w:left w:val="nil"/>
              <w:bottom w:val="single" w:sz="4" w:space="0" w:color="auto"/>
              <w:right w:val="single" w:sz="4" w:space="0" w:color="auto"/>
            </w:tcBorders>
            <w:shd w:val="clear" w:color="auto" w:fill="auto"/>
            <w:noWrap/>
            <w:vAlign w:val="bottom"/>
            <w:hideMark/>
          </w:tcPr>
          <w:p w14:paraId="5BA529FF" w14:textId="77777777" w:rsidR="0026475C" w:rsidRPr="0026475C" w:rsidRDefault="0026475C" w:rsidP="0026475C">
            <w:pPr>
              <w:jc w:val="right"/>
              <w:rPr>
                <w:sz w:val="14"/>
                <w:szCs w:val="14"/>
              </w:rPr>
            </w:pPr>
            <w:r w:rsidRPr="0026475C">
              <w:rPr>
                <w:sz w:val="14"/>
                <w:szCs w:val="14"/>
              </w:rPr>
              <w:t>0,0030</w:t>
            </w:r>
          </w:p>
        </w:tc>
        <w:tc>
          <w:tcPr>
            <w:tcW w:w="294" w:type="pct"/>
            <w:tcBorders>
              <w:top w:val="nil"/>
              <w:left w:val="nil"/>
              <w:bottom w:val="single" w:sz="4" w:space="0" w:color="auto"/>
              <w:right w:val="single" w:sz="4" w:space="0" w:color="auto"/>
            </w:tcBorders>
            <w:shd w:val="clear" w:color="auto" w:fill="auto"/>
            <w:noWrap/>
            <w:vAlign w:val="bottom"/>
            <w:hideMark/>
          </w:tcPr>
          <w:p w14:paraId="6A49055C" w14:textId="77777777" w:rsidR="0026475C" w:rsidRPr="0026475C" w:rsidRDefault="0026475C" w:rsidP="0026475C">
            <w:pPr>
              <w:jc w:val="right"/>
              <w:rPr>
                <w:sz w:val="14"/>
                <w:szCs w:val="14"/>
              </w:rPr>
            </w:pPr>
            <w:r w:rsidRPr="0026475C">
              <w:rPr>
                <w:sz w:val="14"/>
                <w:szCs w:val="14"/>
              </w:rPr>
              <w:t>126,7792</w:t>
            </w:r>
          </w:p>
        </w:tc>
        <w:tc>
          <w:tcPr>
            <w:tcW w:w="294" w:type="pct"/>
            <w:tcBorders>
              <w:top w:val="nil"/>
              <w:left w:val="nil"/>
              <w:bottom w:val="single" w:sz="4" w:space="0" w:color="auto"/>
              <w:right w:val="single" w:sz="4" w:space="0" w:color="auto"/>
            </w:tcBorders>
            <w:shd w:val="clear" w:color="auto" w:fill="auto"/>
            <w:noWrap/>
            <w:vAlign w:val="bottom"/>
            <w:hideMark/>
          </w:tcPr>
          <w:p w14:paraId="0E5F7F94" w14:textId="77777777" w:rsidR="0026475C" w:rsidRPr="0026475C" w:rsidRDefault="0026475C" w:rsidP="0026475C">
            <w:pPr>
              <w:jc w:val="right"/>
              <w:rPr>
                <w:sz w:val="14"/>
                <w:szCs w:val="14"/>
              </w:rPr>
            </w:pPr>
            <w:r w:rsidRPr="0026475C">
              <w:rPr>
                <w:sz w:val="14"/>
                <w:szCs w:val="14"/>
              </w:rPr>
              <w:t>57,0176</w:t>
            </w:r>
          </w:p>
        </w:tc>
        <w:tc>
          <w:tcPr>
            <w:tcW w:w="261" w:type="pct"/>
            <w:tcBorders>
              <w:top w:val="nil"/>
              <w:left w:val="nil"/>
              <w:bottom w:val="single" w:sz="4" w:space="0" w:color="auto"/>
              <w:right w:val="single" w:sz="4" w:space="0" w:color="auto"/>
            </w:tcBorders>
            <w:shd w:val="clear" w:color="auto" w:fill="auto"/>
            <w:noWrap/>
            <w:vAlign w:val="bottom"/>
            <w:hideMark/>
          </w:tcPr>
          <w:p w14:paraId="00AE0C7D" w14:textId="77777777" w:rsidR="0026475C" w:rsidRPr="0026475C" w:rsidRDefault="0026475C" w:rsidP="0026475C">
            <w:pPr>
              <w:jc w:val="right"/>
              <w:rPr>
                <w:sz w:val="14"/>
                <w:szCs w:val="14"/>
              </w:rPr>
            </w:pPr>
            <w:r w:rsidRPr="0026475C">
              <w:rPr>
                <w:sz w:val="14"/>
                <w:szCs w:val="14"/>
              </w:rPr>
              <w:t>53,9222</w:t>
            </w:r>
          </w:p>
        </w:tc>
        <w:tc>
          <w:tcPr>
            <w:tcW w:w="261" w:type="pct"/>
            <w:tcBorders>
              <w:top w:val="nil"/>
              <w:left w:val="nil"/>
              <w:bottom w:val="single" w:sz="4" w:space="0" w:color="auto"/>
              <w:right w:val="single" w:sz="4" w:space="0" w:color="auto"/>
            </w:tcBorders>
            <w:shd w:val="clear" w:color="auto" w:fill="auto"/>
            <w:noWrap/>
            <w:vAlign w:val="bottom"/>
            <w:hideMark/>
          </w:tcPr>
          <w:p w14:paraId="3021C1F9" w14:textId="77777777" w:rsidR="0026475C" w:rsidRPr="0026475C" w:rsidRDefault="0026475C" w:rsidP="0026475C">
            <w:pPr>
              <w:jc w:val="right"/>
              <w:rPr>
                <w:sz w:val="14"/>
                <w:szCs w:val="14"/>
              </w:rPr>
            </w:pPr>
            <w:r w:rsidRPr="0026475C">
              <w:rPr>
                <w:sz w:val="14"/>
                <w:szCs w:val="14"/>
              </w:rPr>
              <w:t>14,7612</w:t>
            </w:r>
          </w:p>
        </w:tc>
        <w:tc>
          <w:tcPr>
            <w:tcW w:w="218" w:type="pct"/>
            <w:tcBorders>
              <w:top w:val="nil"/>
              <w:left w:val="nil"/>
              <w:bottom w:val="single" w:sz="4" w:space="0" w:color="auto"/>
              <w:right w:val="single" w:sz="4" w:space="0" w:color="auto"/>
            </w:tcBorders>
            <w:shd w:val="clear" w:color="auto" w:fill="auto"/>
            <w:noWrap/>
            <w:vAlign w:val="bottom"/>
            <w:hideMark/>
          </w:tcPr>
          <w:p w14:paraId="1A1B2788" w14:textId="77777777" w:rsidR="0026475C" w:rsidRPr="0026475C" w:rsidRDefault="0026475C" w:rsidP="0026475C">
            <w:pPr>
              <w:jc w:val="right"/>
              <w:rPr>
                <w:sz w:val="14"/>
                <w:szCs w:val="14"/>
              </w:rPr>
            </w:pPr>
            <w:r w:rsidRPr="0026475C">
              <w:rPr>
                <w:sz w:val="14"/>
                <w:szCs w:val="14"/>
              </w:rPr>
              <w:t>0,0030</w:t>
            </w:r>
          </w:p>
        </w:tc>
        <w:tc>
          <w:tcPr>
            <w:tcW w:w="294" w:type="pct"/>
            <w:tcBorders>
              <w:top w:val="nil"/>
              <w:left w:val="nil"/>
              <w:bottom w:val="single" w:sz="4" w:space="0" w:color="auto"/>
              <w:right w:val="single" w:sz="4" w:space="0" w:color="auto"/>
            </w:tcBorders>
            <w:shd w:val="clear" w:color="auto" w:fill="auto"/>
            <w:noWrap/>
            <w:vAlign w:val="bottom"/>
            <w:hideMark/>
          </w:tcPr>
          <w:p w14:paraId="1EC8429F" w14:textId="77777777" w:rsidR="0026475C" w:rsidRPr="0026475C" w:rsidRDefault="0026475C" w:rsidP="0026475C">
            <w:pPr>
              <w:jc w:val="right"/>
              <w:rPr>
                <w:sz w:val="14"/>
                <w:szCs w:val="14"/>
              </w:rPr>
            </w:pPr>
            <w:r w:rsidRPr="0026475C">
              <w:rPr>
                <w:sz w:val="14"/>
                <w:szCs w:val="14"/>
              </w:rPr>
              <w:t>125,7039</w:t>
            </w:r>
          </w:p>
        </w:tc>
      </w:tr>
      <w:tr w:rsidR="0026475C" w:rsidRPr="0026475C" w14:paraId="451136E1"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0A855" w14:textId="77777777" w:rsidR="0026475C" w:rsidRPr="0026475C" w:rsidRDefault="0026475C" w:rsidP="0026475C">
            <w:pPr>
              <w:rPr>
                <w:sz w:val="14"/>
                <w:szCs w:val="14"/>
              </w:rPr>
            </w:pPr>
            <w:r w:rsidRPr="0026475C">
              <w:rPr>
                <w:sz w:val="14"/>
                <w:szCs w:val="14"/>
              </w:rPr>
              <w:t>Двуставочные ГН</w:t>
            </w:r>
          </w:p>
        </w:tc>
        <w:tc>
          <w:tcPr>
            <w:tcW w:w="261" w:type="pct"/>
            <w:tcBorders>
              <w:top w:val="nil"/>
              <w:left w:val="nil"/>
              <w:bottom w:val="single" w:sz="4" w:space="0" w:color="auto"/>
              <w:right w:val="single" w:sz="4" w:space="0" w:color="auto"/>
            </w:tcBorders>
            <w:shd w:val="clear" w:color="auto" w:fill="auto"/>
            <w:noWrap/>
            <w:vAlign w:val="bottom"/>
            <w:hideMark/>
          </w:tcPr>
          <w:p w14:paraId="59A67A6A"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62B3192C"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0BD99B48"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3626DB05"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0BAD1BB2"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0B0C3D14"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6F8FF1B1"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003813CF"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025C8D19"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339DA198"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414D1E32"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468C43E3"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0E1523D9" w14:textId="77777777" w:rsidR="0026475C" w:rsidRPr="0026475C" w:rsidRDefault="0026475C" w:rsidP="0026475C">
            <w:pPr>
              <w:jc w:val="right"/>
              <w:rPr>
                <w:sz w:val="14"/>
                <w:szCs w:val="14"/>
              </w:rPr>
            </w:pPr>
            <w:r w:rsidRPr="0026475C">
              <w:rPr>
                <w:sz w:val="14"/>
                <w:szCs w:val="14"/>
              </w:rPr>
              <w:t>0,0000</w:t>
            </w:r>
          </w:p>
        </w:tc>
        <w:tc>
          <w:tcPr>
            <w:tcW w:w="218" w:type="pct"/>
            <w:tcBorders>
              <w:top w:val="nil"/>
              <w:left w:val="nil"/>
              <w:bottom w:val="single" w:sz="4" w:space="0" w:color="auto"/>
              <w:right w:val="single" w:sz="4" w:space="0" w:color="auto"/>
            </w:tcBorders>
            <w:shd w:val="clear" w:color="auto" w:fill="auto"/>
            <w:noWrap/>
            <w:vAlign w:val="bottom"/>
            <w:hideMark/>
          </w:tcPr>
          <w:p w14:paraId="5C0D0124"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79F19C97" w14:textId="77777777" w:rsidR="0026475C" w:rsidRPr="0026475C" w:rsidRDefault="0026475C" w:rsidP="0026475C">
            <w:pPr>
              <w:jc w:val="right"/>
              <w:rPr>
                <w:sz w:val="14"/>
                <w:szCs w:val="14"/>
              </w:rPr>
            </w:pPr>
            <w:r w:rsidRPr="0026475C">
              <w:rPr>
                <w:sz w:val="14"/>
                <w:szCs w:val="14"/>
              </w:rPr>
              <w:t>0,0000</w:t>
            </w:r>
          </w:p>
        </w:tc>
      </w:tr>
      <w:tr w:rsidR="0026475C" w:rsidRPr="0026475C" w14:paraId="1C030029"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3307A" w14:textId="77777777" w:rsidR="0026475C" w:rsidRPr="0026475C" w:rsidRDefault="0026475C" w:rsidP="0026475C">
            <w:pPr>
              <w:jc w:val="right"/>
              <w:rPr>
                <w:sz w:val="14"/>
                <w:szCs w:val="14"/>
              </w:rPr>
            </w:pPr>
            <w:r w:rsidRPr="0026475C">
              <w:rPr>
                <w:sz w:val="14"/>
                <w:szCs w:val="14"/>
              </w:rPr>
              <w:t>электроэнергия, МВт*ч</w:t>
            </w:r>
          </w:p>
        </w:tc>
        <w:tc>
          <w:tcPr>
            <w:tcW w:w="261" w:type="pct"/>
            <w:tcBorders>
              <w:top w:val="nil"/>
              <w:left w:val="nil"/>
              <w:bottom w:val="single" w:sz="4" w:space="0" w:color="auto"/>
              <w:right w:val="single" w:sz="4" w:space="0" w:color="auto"/>
            </w:tcBorders>
            <w:shd w:val="clear" w:color="auto" w:fill="auto"/>
            <w:noWrap/>
            <w:vAlign w:val="bottom"/>
            <w:hideMark/>
          </w:tcPr>
          <w:p w14:paraId="1E1790E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91E22C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4288BE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28CCAF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E52D3E5"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7A97EF8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1CDF2A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4E1CE7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5B9E1F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71E0EC0"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0728D609"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44A7DB87"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769DB616" w14:textId="77777777" w:rsidR="0026475C" w:rsidRPr="0026475C" w:rsidRDefault="0026475C" w:rsidP="0026475C">
            <w:pPr>
              <w:jc w:val="right"/>
              <w:rPr>
                <w:sz w:val="14"/>
                <w:szCs w:val="14"/>
              </w:rPr>
            </w:pPr>
            <w:r w:rsidRPr="0026475C">
              <w:rPr>
                <w:sz w:val="14"/>
                <w:szCs w:val="14"/>
              </w:rPr>
              <w:t>0,0000</w:t>
            </w:r>
          </w:p>
        </w:tc>
        <w:tc>
          <w:tcPr>
            <w:tcW w:w="218" w:type="pct"/>
            <w:tcBorders>
              <w:top w:val="nil"/>
              <w:left w:val="nil"/>
              <w:bottom w:val="single" w:sz="4" w:space="0" w:color="auto"/>
              <w:right w:val="single" w:sz="4" w:space="0" w:color="auto"/>
            </w:tcBorders>
            <w:shd w:val="clear" w:color="auto" w:fill="auto"/>
            <w:noWrap/>
            <w:vAlign w:val="bottom"/>
            <w:hideMark/>
          </w:tcPr>
          <w:p w14:paraId="1B5F675A"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360C96D3" w14:textId="77777777" w:rsidR="0026475C" w:rsidRPr="0026475C" w:rsidRDefault="0026475C" w:rsidP="0026475C">
            <w:pPr>
              <w:jc w:val="right"/>
              <w:rPr>
                <w:sz w:val="14"/>
                <w:szCs w:val="14"/>
              </w:rPr>
            </w:pPr>
            <w:r w:rsidRPr="0026475C">
              <w:rPr>
                <w:sz w:val="14"/>
                <w:szCs w:val="14"/>
              </w:rPr>
              <w:t>0,0000</w:t>
            </w:r>
          </w:p>
        </w:tc>
      </w:tr>
      <w:tr w:rsidR="0026475C" w:rsidRPr="0026475C" w14:paraId="25602775"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9E0C3" w14:textId="77777777" w:rsidR="0026475C" w:rsidRPr="0026475C" w:rsidRDefault="0026475C" w:rsidP="0026475C">
            <w:pPr>
              <w:jc w:val="right"/>
              <w:rPr>
                <w:sz w:val="14"/>
                <w:szCs w:val="14"/>
              </w:rPr>
            </w:pPr>
            <w:r w:rsidRPr="0026475C">
              <w:rPr>
                <w:sz w:val="14"/>
                <w:szCs w:val="14"/>
              </w:rPr>
              <w:t>мощность, МВт</w:t>
            </w:r>
          </w:p>
        </w:tc>
        <w:tc>
          <w:tcPr>
            <w:tcW w:w="261" w:type="pct"/>
            <w:tcBorders>
              <w:top w:val="nil"/>
              <w:left w:val="nil"/>
              <w:bottom w:val="single" w:sz="4" w:space="0" w:color="auto"/>
              <w:right w:val="single" w:sz="4" w:space="0" w:color="auto"/>
            </w:tcBorders>
            <w:shd w:val="clear" w:color="auto" w:fill="auto"/>
            <w:noWrap/>
            <w:vAlign w:val="bottom"/>
            <w:hideMark/>
          </w:tcPr>
          <w:p w14:paraId="73A077B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E1CE63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5B8C43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C4D468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B97983D"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41B824E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06D0D28"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29EA3C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AFEDB5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E329492"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357A7357"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35A7A354"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7B31955E" w14:textId="77777777" w:rsidR="0026475C" w:rsidRPr="0026475C" w:rsidRDefault="0026475C" w:rsidP="0026475C">
            <w:pPr>
              <w:jc w:val="right"/>
              <w:rPr>
                <w:sz w:val="14"/>
                <w:szCs w:val="14"/>
              </w:rPr>
            </w:pPr>
            <w:r w:rsidRPr="0026475C">
              <w:rPr>
                <w:sz w:val="14"/>
                <w:szCs w:val="14"/>
              </w:rPr>
              <w:t>0,0000</w:t>
            </w:r>
          </w:p>
        </w:tc>
        <w:tc>
          <w:tcPr>
            <w:tcW w:w="218" w:type="pct"/>
            <w:tcBorders>
              <w:top w:val="nil"/>
              <w:left w:val="nil"/>
              <w:bottom w:val="single" w:sz="4" w:space="0" w:color="auto"/>
              <w:right w:val="single" w:sz="4" w:space="0" w:color="auto"/>
            </w:tcBorders>
            <w:shd w:val="clear" w:color="auto" w:fill="auto"/>
            <w:noWrap/>
            <w:vAlign w:val="bottom"/>
            <w:hideMark/>
          </w:tcPr>
          <w:p w14:paraId="383C3EC5"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7A40DCB6" w14:textId="77777777" w:rsidR="0026475C" w:rsidRPr="0026475C" w:rsidRDefault="0026475C" w:rsidP="0026475C">
            <w:pPr>
              <w:jc w:val="right"/>
              <w:rPr>
                <w:sz w:val="14"/>
                <w:szCs w:val="14"/>
              </w:rPr>
            </w:pPr>
            <w:r w:rsidRPr="0026475C">
              <w:rPr>
                <w:sz w:val="14"/>
                <w:szCs w:val="14"/>
              </w:rPr>
              <w:t>0,0000</w:t>
            </w:r>
          </w:p>
        </w:tc>
      </w:tr>
      <w:tr w:rsidR="0026475C" w:rsidRPr="0026475C" w14:paraId="000B5814"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6785C" w14:textId="77777777" w:rsidR="0026475C" w:rsidRPr="0026475C" w:rsidRDefault="0026475C" w:rsidP="0026475C">
            <w:pPr>
              <w:rPr>
                <w:sz w:val="14"/>
                <w:szCs w:val="14"/>
              </w:rPr>
            </w:pPr>
            <w:r w:rsidRPr="0026475C">
              <w:rPr>
                <w:sz w:val="14"/>
                <w:szCs w:val="14"/>
              </w:rPr>
              <w:t>Собственные нужды ЭСО, МВт*ч</w:t>
            </w:r>
          </w:p>
        </w:tc>
        <w:tc>
          <w:tcPr>
            <w:tcW w:w="261" w:type="pct"/>
            <w:tcBorders>
              <w:top w:val="nil"/>
              <w:left w:val="nil"/>
              <w:bottom w:val="single" w:sz="4" w:space="0" w:color="auto"/>
              <w:right w:val="single" w:sz="4" w:space="0" w:color="auto"/>
            </w:tcBorders>
            <w:shd w:val="clear" w:color="auto" w:fill="auto"/>
            <w:noWrap/>
            <w:vAlign w:val="bottom"/>
            <w:hideMark/>
          </w:tcPr>
          <w:p w14:paraId="62D45ED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847ADB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0E0C549"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9FD600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858E213"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64E5D95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0CF50F8"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C6211B0"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94D4D6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59E3DCF"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72B5F12F"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48F280C0" w14:textId="77777777" w:rsidR="0026475C" w:rsidRPr="0026475C" w:rsidRDefault="0026475C" w:rsidP="0026475C">
            <w:pPr>
              <w:jc w:val="right"/>
              <w:rPr>
                <w:sz w:val="14"/>
                <w:szCs w:val="14"/>
              </w:rPr>
            </w:pPr>
            <w:r w:rsidRPr="0026475C">
              <w:rPr>
                <w:sz w:val="14"/>
                <w:szCs w:val="14"/>
              </w:rPr>
              <w:t>0,0000</w:t>
            </w:r>
          </w:p>
        </w:tc>
        <w:tc>
          <w:tcPr>
            <w:tcW w:w="261" w:type="pct"/>
            <w:tcBorders>
              <w:top w:val="nil"/>
              <w:left w:val="nil"/>
              <w:bottom w:val="single" w:sz="4" w:space="0" w:color="auto"/>
              <w:right w:val="single" w:sz="4" w:space="0" w:color="auto"/>
            </w:tcBorders>
            <w:shd w:val="clear" w:color="auto" w:fill="auto"/>
            <w:noWrap/>
            <w:vAlign w:val="bottom"/>
            <w:hideMark/>
          </w:tcPr>
          <w:p w14:paraId="1A421627" w14:textId="77777777" w:rsidR="0026475C" w:rsidRPr="0026475C" w:rsidRDefault="0026475C" w:rsidP="0026475C">
            <w:pPr>
              <w:jc w:val="right"/>
              <w:rPr>
                <w:sz w:val="14"/>
                <w:szCs w:val="14"/>
              </w:rPr>
            </w:pPr>
            <w:r w:rsidRPr="0026475C">
              <w:rPr>
                <w:sz w:val="14"/>
                <w:szCs w:val="14"/>
              </w:rPr>
              <w:t>0,0000</w:t>
            </w:r>
          </w:p>
        </w:tc>
        <w:tc>
          <w:tcPr>
            <w:tcW w:w="218" w:type="pct"/>
            <w:tcBorders>
              <w:top w:val="nil"/>
              <w:left w:val="nil"/>
              <w:bottom w:val="single" w:sz="4" w:space="0" w:color="auto"/>
              <w:right w:val="single" w:sz="4" w:space="0" w:color="auto"/>
            </w:tcBorders>
            <w:shd w:val="clear" w:color="auto" w:fill="auto"/>
            <w:noWrap/>
            <w:vAlign w:val="bottom"/>
            <w:hideMark/>
          </w:tcPr>
          <w:p w14:paraId="745885D2"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0312B737" w14:textId="77777777" w:rsidR="0026475C" w:rsidRPr="0026475C" w:rsidRDefault="0026475C" w:rsidP="0026475C">
            <w:pPr>
              <w:jc w:val="right"/>
              <w:rPr>
                <w:sz w:val="14"/>
                <w:szCs w:val="14"/>
              </w:rPr>
            </w:pPr>
            <w:r w:rsidRPr="0026475C">
              <w:rPr>
                <w:sz w:val="14"/>
                <w:szCs w:val="14"/>
              </w:rPr>
              <w:t>0,0000</w:t>
            </w:r>
          </w:p>
        </w:tc>
      </w:tr>
      <w:tr w:rsidR="0026475C" w:rsidRPr="0026475C" w14:paraId="4C8CF87F"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EB95B" w14:textId="77777777" w:rsidR="0026475C" w:rsidRPr="0026475C" w:rsidRDefault="0026475C" w:rsidP="0026475C">
            <w:pPr>
              <w:rPr>
                <w:b/>
                <w:bCs/>
                <w:sz w:val="14"/>
                <w:szCs w:val="14"/>
              </w:rPr>
            </w:pPr>
            <w:r w:rsidRPr="0026475C">
              <w:rPr>
                <w:b/>
                <w:bCs/>
                <w:sz w:val="14"/>
                <w:szCs w:val="14"/>
              </w:rPr>
              <w:t>Итого, тыс.МВт*ч</w:t>
            </w:r>
          </w:p>
        </w:tc>
        <w:tc>
          <w:tcPr>
            <w:tcW w:w="261" w:type="pct"/>
            <w:tcBorders>
              <w:top w:val="nil"/>
              <w:left w:val="nil"/>
              <w:bottom w:val="single" w:sz="4" w:space="0" w:color="auto"/>
              <w:right w:val="single" w:sz="4" w:space="0" w:color="auto"/>
            </w:tcBorders>
            <w:shd w:val="clear" w:color="auto" w:fill="auto"/>
            <w:noWrap/>
            <w:vAlign w:val="bottom"/>
            <w:hideMark/>
          </w:tcPr>
          <w:p w14:paraId="5759AA79" w14:textId="77777777" w:rsidR="0026475C" w:rsidRPr="0026475C" w:rsidRDefault="0026475C" w:rsidP="0026475C">
            <w:pPr>
              <w:jc w:val="right"/>
              <w:rPr>
                <w:sz w:val="14"/>
                <w:szCs w:val="14"/>
              </w:rPr>
            </w:pPr>
            <w:r w:rsidRPr="0026475C">
              <w:rPr>
                <w:sz w:val="14"/>
                <w:szCs w:val="14"/>
              </w:rPr>
              <w:t>273,3103</w:t>
            </w:r>
          </w:p>
        </w:tc>
        <w:tc>
          <w:tcPr>
            <w:tcW w:w="294" w:type="pct"/>
            <w:tcBorders>
              <w:top w:val="nil"/>
              <w:left w:val="nil"/>
              <w:bottom w:val="single" w:sz="4" w:space="0" w:color="auto"/>
              <w:right w:val="single" w:sz="4" w:space="0" w:color="auto"/>
            </w:tcBorders>
            <w:shd w:val="clear" w:color="auto" w:fill="auto"/>
            <w:noWrap/>
            <w:vAlign w:val="bottom"/>
            <w:hideMark/>
          </w:tcPr>
          <w:p w14:paraId="25EDCBBC" w14:textId="77777777" w:rsidR="0026475C" w:rsidRPr="0026475C" w:rsidRDefault="0026475C" w:rsidP="0026475C">
            <w:pPr>
              <w:jc w:val="right"/>
              <w:rPr>
                <w:sz w:val="14"/>
                <w:szCs w:val="14"/>
              </w:rPr>
            </w:pPr>
            <w:r w:rsidRPr="0026475C">
              <w:rPr>
                <w:sz w:val="14"/>
                <w:szCs w:val="14"/>
              </w:rPr>
              <w:t>214,6522</w:t>
            </w:r>
          </w:p>
        </w:tc>
        <w:tc>
          <w:tcPr>
            <w:tcW w:w="294" w:type="pct"/>
            <w:tcBorders>
              <w:top w:val="nil"/>
              <w:left w:val="nil"/>
              <w:bottom w:val="single" w:sz="4" w:space="0" w:color="auto"/>
              <w:right w:val="single" w:sz="4" w:space="0" w:color="auto"/>
            </w:tcBorders>
            <w:shd w:val="clear" w:color="auto" w:fill="auto"/>
            <w:noWrap/>
            <w:vAlign w:val="bottom"/>
            <w:hideMark/>
          </w:tcPr>
          <w:p w14:paraId="2EADB4BA" w14:textId="77777777" w:rsidR="0026475C" w:rsidRPr="0026475C" w:rsidRDefault="0026475C" w:rsidP="0026475C">
            <w:pPr>
              <w:jc w:val="right"/>
              <w:rPr>
                <w:sz w:val="14"/>
                <w:szCs w:val="14"/>
              </w:rPr>
            </w:pPr>
            <w:r w:rsidRPr="0026475C">
              <w:rPr>
                <w:sz w:val="14"/>
                <w:szCs w:val="14"/>
              </w:rPr>
              <w:t>83,6347</w:t>
            </w:r>
          </w:p>
        </w:tc>
        <w:tc>
          <w:tcPr>
            <w:tcW w:w="294" w:type="pct"/>
            <w:tcBorders>
              <w:top w:val="nil"/>
              <w:left w:val="nil"/>
              <w:bottom w:val="single" w:sz="4" w:space="0" w:color="auto"/>
              <w:right w:val="single" w:sz="4" w:space="0" w:color="auto"/>
            </w:tcBorders>
            <w:shd w:val="clear" w:color="auto" w:fill="auto"/>
            <w:noWrap/>
            <w:vAlign w:val="bottom"/>
            <w:hideMark/>
          </w:tcPr>
          <w:p w14:paraId="58FB1DB5" w14:textId="77777777" w:rsidR="0026475C" w:rsidRPr="0026475C" w:rsidRDefault="0026475C" w:rsidP="0026475C">
            <w:pPr>
              <w:jc w:val="right"/>
              <w:rPr>
                <w:sz w:val="14"/>
                <w:szCs w:val="14"/>
              </w:rPr>
            </w:pPr>
            <w:r w:rsidRPr="0026475C">
              <w:rPr>
                <w:sz w:val="14"/>
                <w:szCs w:val="14"/>
              </w:rPr>
              <w:t>1,3340</w:t>
            </w:r>
          </w:p>
        </w:tc>
        <w:tc>
          <w:tcPr>
            <w:tcW w:w="294" w:type="pct"/>
            <w:tcBorders>
              <w:top w:val="nil"/>
              <w:left w:val="nil"/>
              <w:bottom w:val="single" w:sz="4" w:space="0" w:color="auto"/>
              <w:right w:val="single" w:sz="4" w:space="0" w:color="auto"/>
            </w:tcBorders>
            <w:shd w:val="clear" w:color="auto" w:fill="auto"/>
            <w:noWrap/>
            <w:vAlign w:val="bottom"/>
            <w:hideMark/>
          </w:tcPr>
          <w:p w14:paraId="34AF964D" w14:textId="77777777" w:rsidR="0026475C" w:rsidRPr="0026475C" w:rsidRDefault="0026475C" w:rsidP="0026475C">
            <w:pPr>
              <w:jc w:val="right"/>
              <w:rPr>
                <w:sz w:val="14"/>
                <w:szCs w:val="14"/>
              </w:rPr>
            </w:pPr>
            <w:r w:rsidRPr="0026475C">
              <w:rPr>
                <w:sz w:val="14"/>
                <w:szCs w:val="14"/>
              </w:rPr>
              <w:t>572,9313</w:t>
            </w:r>
          </w:p>
        </w:tc>
        <w:tc>
          <w:tcPr>
            <w:tcW w:w="261" w:type="pct"/>
            <w:tcBorders>
              <w:top w:val="nil"/>
              <w:left w:val="nil"/>
              <w:bottom w:val="single" w:sz="4" w:space="0" w:color="auto"/>
              <w:right w:val="single" w:sz="4" w:space="0" w:color="auto"/>
            </w:tcBorders>
            <w:shd w:val="clear" w:color="auto" w:fill="auto"/>
            <w:noWrap/>
            <w:vAlign w:val="bottom"/>
            <w:hideMark/>
          </w:tcPr>
          <w:p w14:paraId="4F25D0E1" w14:textId="77777777" w:rsidR="0026475C" w:rsidRPr="0026475C" w:rsidRDefault="0026475C" w:rsidP="0026475C">
            <w:pPr>
              <w:jc w:val="right"/>
              <w:rPr>
                <w:sz w:val="14"/>
                <w:szCs w:val="14"/>
              </w:rPr>
            </w:pPr>
            <w:r w:rsidRPr="0026475C">
              <w:rPr>
                <w:sz w:val="14"/>
                <w:szCs w:val="14"/>
              </w:rPr>
              <w:t>255,2103</w:t>
            </w:r>
          </w:p>
        </w:tc>
        <w:tc>
          <w:tcPr>
            <w:tcW w:w="294" w:type="pct"/>
            <w:tcBorders>
              <w:top w:val="nil"/>
              <w:left w:val="nil"/>
              <w:bottom w:val="single" w:sz="4" w:space="0" w:color="auto"/>
              <w:right w:val="single" w:sz="4" w:space="0" w:color="auto"/>
            </w:tcBorders>
            <w:shd w:val="clear" w:color="auto" w:fill="auto"/>
            <w:noWrap/>
            <w:vAlign w:val="bottom"/>
            <w:hideMark/>
          </w:tcPr>
          <w:p w14:paraId="78CB1775" w14:textId="77777777" w:rsidR="0026475C" w:rsidRPr="0026475C" w:rsidRDefault="0026475C" w:rsidP="0026475C">
            <w:pPr>
              <w:jc w:val="right"/>
              <w:rPr>
                <w:sz w:val="14"/>
                <w:szCs w:val="14"/>
              </w:rPr>
            </w:pPr>
            <w:r w:rsidRPr="0026475C">
              <w:rPr>
                <w:sz w:val="14"/>
                <w:szCs w:val="14"/>
              </w:rPr>
              <w:t>230,5419</w:t>
            </w:r>
          </w:p>
        </w:tc>
        <w:tc>
          <w:tcPr>
            <w:tcW w:w="294" w:type="pct"/>
            <w:tcBorders>
              <w:top w:val="nil"/>
              <w:left w:val="nil"/>
              <w:bottom w:val="single" w:sz="4" w:space="0" w:color="auto"/>
              <w:right w:val="single" w:sz="4" w:space="0" w:color="auto"/>
            </w:tcBorders>
            <w:shd w:val="clear" w:color="auto" w:fill="auto"/>
            <w:noWrap/>
            <w:vAlign w:val="bottom"/>
            <w:hideMark/>
          </w:tcPr>
          <w:p w14:paraId="224FEDE6" w14:textId="77777777" w:rsidR="0026475C" w:rsidRPr="0026475C" w:rsidRDefault="0026475C" w:rsidP="0026475C">
            <w:pPr>
              <w:jc w:val="right"/>
              <w:rPr>
                <w:sz w:val="14"/>
                <w:szCs w:val="14"/>
              </w:rPr>
            </w:pPr>
            <w:r w:rsidRPr="0026475C">
              <w:rPr>
                <w:sz w:val="14"/>
                <w:szCs w:val="14"/>
              </w:rPr>
              <w:t>80,1161</w:t>
            </w:r>
          </w:p>
        </w:tc>
        <w:tc>
          <w:tcPr>
            <w:tcW w:w="294" w:type="pct"/>
            <w:tcBorders>
              <w:top w:val="nil"/>
              <w:left w:val="nil"/>
              <w:bottom w:val="single" w:sz="4" w:space="0" w:color="auto"/>
              <w:right w:val="single" w:sz="4" w:space="0" w:color="auto"/>
            </w:tcBorders>
            <w:shd w:val="clear" w:color="auto" w:fill="auto"/>
            <w:noWrap/>
            <w:vAlign w:val="bottom"/>
            <w:hideMark/>
          </w:tcPr>
          <w:p w14:paraId="6F6656E9" w14:textId="77777777" w:rsidR="0026475C" w:rsidRPr="0026475C" w:rsidRDefault="0026475C" w:rsidP="0026475C">
            <w:pPr>
              <w:jc w:val="right"/>
              <w:rPr>
                <w:sz w:val="14"/>
                <w:szCs w:val="14"/>
              </w:rPr>
            </w:pPr>
            <w:r w:rsidRPr="0026475C">
              <w:rPr>
                <w:sz w:val="14"/>
                <w:szCs w:val="14"/>
              </w:rPr>
              <w:t>1,3130</w:t>
            </w:r>
          </w:p>
        </w:tc>
        <w:tc>
          <w:tcPr>
            <w:tcW w:w="294" w:type="pct"/>
            <w:tcBorders>
              <w:top w:val="nil"/>
              <w:left w:val="nil"/>
              <w:bottom w:val="single" w:sz="4" w:space="0" w:color="auto"/>
              <w:right w:val="single" w:sz="4" w:space="0" w:color="auto"/>
            </w:tcBorders>
            <w:shd w:val="clear" w:color="auto" w:fill="auto"/>
            <w:noWrap/>
            <w:vAlign w:val="bottom"/>
            <w:hideMark/>
          </w:tcPr>
          <w:p w14:paraId="442117FD" w14:textId="77777777" w:rsidR="0026475C" w:rsidRPr="0026475C" w:rsidRDefault="0026475C" w:rsidP="0026475C">
            <w:pPr>
              <w:jc w:val="right"/>
              <w:rPr>
                <w:sz w:val="14"/>
                <w:szCs w:val="14"/>
              </w:rPr>
            </w:pPr>
            <w:r w:rsidRPr="0026475C">
              <w:rPr>
                <w:sz w:val="14"/>
                <w:szCs w:val="14"/>
              </w:rPr>
              <w:t>567,181296</w:t>
            </w:r>
          </w:p>
        </w:tc>
        <w:tc>
          <w:tcPr>
            <w:tcW w:w="294" w:type="pct"/>
            <w:tcBorders>
              <w:top w:val="nil"/>
              <w:left w:val="nil"/>
              <w:bottom w:val="single" w:sz="4" w:space="0" w:color="auto"/>
              <w:right w:val="single" w:sz="4" w:space="0" w:color="auto"/>
            </w:tcBorders>
            <w:shd w:val="clear" w:color="auto" w:fill="auto"/>
            <w:noWrap/>
            <w:vAlign w:val="bottom"/>
            <w:hideMark/>
          </w:tcPr>
          <w:p w14:paraId="44A21BC1" w14:textId="77777777" w:rsidR="0026475C" w:rsidRPr="0026475C" w:rsidRDefault="0026475C" w:rsidP="0026475C">
            <w:pPr>
              <w:jc w:val="right"/>
              <w:rPr>
                <w:sz w:val="14"/>
                <w:szCs w:val="14"/>
              </w:rPr>
            </w:pPr>
            <w:r w:rsidRPr="0026475C">
              <w:rPr>
                <w:sz w:val="14"/>
                <w:szCs w:val="14"/>
              </w:rPr>
              <w:t>528,5207</w:t>
            </w:r>
          </w:p>
        </w:tc>
        <w:tc>
          <w:tcPr>
            <w:tcW w:w="261" w:type="pct"/>
            <w:tcBorders>
              <w:top w:val="nil"/>
              <w:left w:val="nil"/>
              <w:bottom w:val="single" w:sz="4" w:space="0" w:color="auto"/>
              <w:right w:val="single" w:sz="4" w:space="0" w:color="auto"/>
            </w:tcBorders>
            <w:shd w:val="clear" w:color="auto" w:fill="auto"/>
            <w:noWrap/>
            <w:vAlign w:val="bottom"/>
            <w:hideMark/>
          </w:tcPr>
          <w:p w14:paraId="1A0F8299" w14:textId="77777777" w:rsidR="0026475C" w:rsidRPr="0026475C" w:rsidRDefault="0026475C" w:rsidP="0026475C">
            <w:pPr>
              <w:jc w:val="right"/>
              <w:rPr>
                <w:sz w:val="14"/>
                <w:szCs w:val="14"/>
              </w:rPr>
            </w:pPr>
            <w:r w:rsidRPr="0026475C">
              <w:rPr>
                <w:sz w:val="14"/>
                <w:szCs w:val="14"/>
              </w:rPr>
              <w:t>445,1941</w:t>
            </w:r>
          </w:p>
        </w:tc>
        <w:tc>
          <w:tcPr>
            <w:tcW w:w="261" w:type="pct"/>
            <w:tcBorders>
              <w:top w:val="nil"/>
              <w:left w:val="nil"/>
              <w:bottom w:val="single" w:sz="4" w:space="0" w:color="auto"/>
              <w:right w:val="single" w:sz="4" w:space="0" w:color="auto"/>
            </w:tcBorders>
            <w:shd w:val="clear" w:color="auto" w:fill="auto"/>
            <w:noWrap/>
            <w:vAlign w:val="bottom"/>
            <w:hideMark/>
          </w:tcPr>
          <w:p w14:paraId="6011E5FF" w14:textId="77777777" w:rsidR="0026475C" w:rsidRPr="0026475C" w:rsidRDefault="0026475C" w:rsidP="0026475C">
            <w:pPr>
              <w:jc w:val="right"/>
              <w:rPr>
                <w:sz w:val="14"/>
                <w:szCs w:val="14"/>
              </w:rPr>
            </w:pPr>
            <w:r w:rsidRPr="0026475C">
              <w:rPr>
                <w:sz w:val="14"/>
                <w:szCs w:val="14"/>
              </w:rPr>
              <w:t>163,7508</w:t>
            </w:r>
          </w:p>
        </w:tc>
        <w:tc>
          <w:tcPr>
            <w:tcW w:w="218" w:type="pct"/>
            <w:tcBorders>
              <w:top w:val="nil"/>
              <w:left w:val="nil"/>
              <w:bottom w:val="single" w:sz="4" w:space="0" w:color="auto"/>
              <w:right w:val="single" w:sz="4" w:space="0" w:color="auto"/>
            </w:tcBorders>
            <w:shd w:val="clear" w:color="auto" w:fill="auto"/>
            <w:noWrap/>
            <w:vAlign w:val="bottom"/>
            <w:hideMark/>
          </w:tcPr>
          <w:p w14:paraId="29B14D3E" w14:textId="77777777" w:rsidR="0026475C" w:rsidRPr="0026475C" w:rsidRDefault="0026475C" w:rsidP="0026475C">
            <w:pPr>
              <w:jc w:val="right"/>
              <w:rPr>
                <w:sz w:val="14"/>
                <w:szCs w:val="14"/>
              </w:rPr>
            </w:pPr>
            <w:r w:rsidRPr="0026475C">
              <w:rPr>
                <w:sz w:val="14"/>
                <w:szCs w:val="14"/>
              </w:rPr>
              <w:t>2,6470</w:t>
            </w:r>
          </w:p>
        </w:tc>
        <w:tc>
          <w:tcPr>
            <w:tcW w:w="294" w:type="pct"/>
            <w:tcBorders>
              <w:top w:val="nil"/>
              <w:left w:val="nil"/>
              <w:bottom w:val="single" w:sz="4" w:space="0" w:color="auto"/>
              <w:right w:val="single" w:sz="4" w:space="0" w:color="auto"/>
            </w:tcBorders>
            <w:shd w:val="clear" w:color="auto" w:fill="auto"/>
            <w:noWrap/>
            <w:vAlign w:val="bottom"/>
            <w:hideMark/>
          </w:tcPr>
          <w:p w14:paraId="11ED02B1" w14:textId="77777777" w:rsidR="0026475C" w:rsidRPr="0026475C" w:rsidRDefault="0026475C" w:rsidP="0026475C">
            <w:pPr>
              <w:jc w:val="right"/>
              <w:rPr>
                <w:sz w:val="14"/>
                <w:szCs w:val="14"/>
              </w:rPr>
            </w:pPr>
            <w:r w:rsidRPr="0026475C">
              <w:rPr>
                <w:sz w:val="14"/>
                <w:szCs w:val="14"/>
              </w:rPr>
              <w:t>1140,1126</w:t>
            </w:r>
          </w:p>
        </w:tc>
      </w:tr>
      <w:tr w:rsidR="0026475C" w:rsidRPr="0026475C" w14:paraId="6CA6E857"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602D1" w14:textId="77777777" w:rsidR="0026475C" w:rsidRPr="0026475C" w:rsidRDefault="0026475C" w:rsidP="0026475C">
            <w:pPr>
              <w:rPr>
                <w:b/>
                <w:bCs/>
                <w:sz w:val="14"/>
                <w:szCs w:val="14"/>
              </w:rPr>
            </w:pPr>
            <w:r w:rsidRPr="0026475C">
              <w:rPr>
                <w:b/>
                <w:bCs/>
                <w:sz w:val="14"/>
                <w:szCs w:val="14"/>
              </w:rPr>
              <w:t>Потери, тыс.МВт*ч</w:t>
            </w:r>
          </w:p>
        </w:tc>
        <w:tc>
          <w:tcPr>
            <w:tcW w:w="261" w:type="pct"/>
            <w:tcBorders>
              <w:top w:val="nil"/>
              <w:left w:val="nil"/>
              <w:bottom w:val="single" w:sz="4" w:space="0" w:color="auto"/>
              <w:right w:val="single" w:sz="4" w:space="0" w:color="auto"/>
            </w:tcBorders>
            <w:shd w:val="clear" w:color="auto" w:fill="auto"/>
            <w:noWrap/>
            <w:vAlign w:val="bottom"/>
            <w:hideMark/>
          </w:tcPr>
          <w:p w14:paraId="6846EE3B" w14:textId="77777777" w:rsidR="0026475C" w:rsidRPr="0026475C" w:rsidRDefault="0026475C" w:rsidP="0026475C">
            <w:pPr>
              <w:jc w:val="right"/>
              <w:rPr>
                <w:sz w:val="14"/>
                <w:szCs w:val="14"/>
              </w:rPr>
            </w:pPr>
            <w:r w:rsidRPr="0026475C">
              <w:rPr>
                <w:sz w:val="14"/>
                <w:szCs w:val="14"/>
              </w:rPr>
              <w:t>3,3078</w:t>
            </w:r>
          </w:p>
        </w:tc>
        <w:tc>
          <w:tcPr>
            <w:tcW w:w="294" w:type="pct"/>
            <w:tcBorders>
              <w:top w:val="nil"/>
              <w:left w:val="nil"/>
              <w:bottom w:val="single" w:sz="4" w:space="0" w:color="auto"/>
              <w:right w:val="single" w:sz="4" w:space="0" w:color="auto"/>
            </w:tcBorders>
            <w:shd w:val="clear" w:color="auto" w:fill="auto"/>
            <w:noWrap/>
            <w:vAlign w:val="bottom"/>
            <w:hideMark/>
          </w:tcPr>
          <w:p w14:paraId="042E3344" w14:textId="77777777" w:rsidR="0026475C" w:rsidRPr="0026475C" w:rsidRDefault="0026475C" w:rsidP="0026475C">
            <w:pPr>
              <w:jc w:val="right"/>
              <w:rPr>
                <w:sz w:val="14"/>
                <w:szCs w:val="14"/>
              </w:rPr>
            </w:pPr>
            <w:r w:rsidRPr="0026475C">
              <w:rPr>
                <w:sz w:val="14"/>
                <w:szCs w:val="14"/>
              </w:rPr>
              <w:t>4,0456</w:t>
            </w:r>
          </w:p>
        </w:tc>
        <w:tc>
          <w:tcPr>
            <w:tcW w:w="294" w:type="pct"/>
            <w:tcBorders>
              <w:top w:val="nil"/>
              <w:left w:val="nil"/>
              <w:bottom w:val="single" w:sz="4" w:space="0" w:color="auto"/>
              <w:right w:val="single" w:sz="4" w:space="0" w:color="auto"/>
            </w:tcBorders>
            <w:shd w:val="clear" w:color="auto" w:fill="auto"/>
            <w:noWrap/>
            <w:vAlign w:val="bottom"/>
            <w:hideMark/>
          </w:tcPr>
          <w:p w14:paraId="7B716568" w14:textId="77777777" w:rsidR="0026475C" w:rsidRPr="0026475C" w:rsidRDefault="0026475C" w:rsidP="0026475C">
            <w:pPr>
              <w:jc w:val="right"/>
              <w:rPr>
                <w:sz w:val="14"/>
                <w:szCs w:val="14"/>
              </w:rPr>
            </w:pPr>
            <w:r w:rsidRPr="0026475C">
              <w:rPr>
                <w:sz w:val="14"/>
                <w:szCs w:val="14"/>
              </w:rPr>
              <w:t>3,0732</w:t>
            </w:r>
          </w:p>
        </w:tc>
        <w:tc>
          <w:tcPr>
            <w:tcW w:w="294" w:type="pct"/>
            <w:tcBorders>
              <w:top w:val="nil"/>
              <w:left w:val="nil"/>
              <w:bottom w:val="single" w:sz="4" w:space="0" w:color="auto"/>
              <w:right w:val="single" w:sz="4" w:space="0" w:color="auto"/>
            </w:tcBorders>
            <w:shd w:val="clear" w:color="auto" w:fill="auto"/>
            <w:noWrap/>
            <w:vAlign w:val="bottom"/>
            <w:hideMark/>
          </w:tcPr>
          <w:p w14:paraId="484C3F57"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3026D07C" w14:textId="77777777" w:rsidR="0026475C" w:rsidRPr="0026475C" w:rsidRDefault="0026475C" w:rsidP="0026475C">
            <w:pPr>
              <w:jc w:val="right"/>
              <w:rPr>
                <w:sz w:val="14"/>
                <w:szCs w:val="14"/>
              </w:rPr>
            </w:pPr>
            <w:r w:rsidRPr="0026475C">
              <w:rPr>
                <w:sz w:val="14"/>
                <w:szCs w:val="14"/>
              </w:rPr>
              <w:t>10,4265</w:t>
            </w:r>
          </w:p>
        </w:tc>
        <w:tc>
          <w:tcPr>
            <w:tcW w:w="261" w:type="pct"/>
            <w:tcBorders>
              <w:top w:val="nil"/>
              <w:left w:val="nil"/>
              <w:bottom w:val="single" w:sz="4" w:space="0" w:color="auto"/>
              <w:right w:val="single" w:sz="4" w:space="0" w:color="auto"/>
            </w:tcBorders>
            <w:shd w:val="clear" w:color="auto" w:fill="auto"/>
            <w:noWrap/>
            <w:vAlign w:val="bottom"/>
            <w:hideMark/>
          </w:tcPr>
          <w:p w14:paraId="5C1903C1" w14:textId="77777777" w:rsidR="0026475C" w:rsidRPr="0026475C" w:rsidRDefault="0026475C" w:rsidP="0026475C">
            <w:pPr>
              <w:jc w:val="right"/>
              <w:rPr>
                <w:sz w:val="14"/>
                <w:szCs w:val="14"/>
              </w:rPr>
            </w:pPr>
            <w:r w:rsidRPr="0026475C">
              <w:rPr>
                <w:sz w:val="14"/>
                <w:szCs w:val="14"/>
              </w:rPr>
              <w:t>3,6869</w:t>
            </w:r>
          </w:p>
        </w:tc>
        <w:tc>
          <w:tcPr>
            <w:tcW w:w="294" w:type="pct"/>
            <w:tcBorders>
              <w:top w:val="nil"/>
              <w:left w:val="nil"/>
              <w:bottom w:val="single" w:sz="4" w:space="0" w:color="auto"/>
              <w:right w:val="single" w:sz="4" w:space="0" w:color="auto"/>
            </w:tcBorders>
            <w:shd w:val="clear" w:color="auto" w:fill="auto"/>
            <w:noWrap/>
            <w:vAlign w:val="bottom"/>
            <w:hideMark/>
          </w:tcPr>
          <w:p w14:paraId="46B1F3BB" w14:textId="77777777" w:rsidR="0026475C" w:rsidRPr="0026475C" w:rsidRDefault="0026475C" w:rsidP="0026475C">
            <w:pPr>
              <w:jc w:val="right"/>
              <w:rPr>
                <w:sz w:val="14"/>
                <w:szCs w:val="14"/>
              </w:rPr>
            </w:pPr>
            <w:r w:rsidRPr="0026475C">
              <w:rPr>
                <w:sz w:val="14"/>
                <w:szCs w:val="14"/>
              </w:rPr>
              <w:t>4,0239</w:t>
            </w:r>
          </w:p>
        </w:tc>
        <w:tc>
          <w:tcPr>
            <w:tcW w:w="294" w:type="pct"/>
            <w:tcBorders>
              <w:top w:val="nil"/>
              <w:left w:val="nil"/>
              <w:bottom w:val="single" w:sz="4" w:space="0" w:color="auto"/>
              <w:right w:val="single" w:sz="4" w:space="0" w:color="auto"/>
            </w:tcBorders>
            <w:shd w:val="clear" w:color="auto" w:fill="auto"/>
            <w:noWrap/>
            <w:vAlign w:val="bottom"/>
            <w:hideMark/>
          </w:tcPr>
          <w:p w14:paraId="33E02700" w14:textId="77777777" w:rsidR="0026475C" w:rsidRPr="0026475C" w:rsidRDefault="0026475C" w:rsidP="0026475C">
            <w:pPr>
              <w:jc w:val="right"/>
              <w:rPr>
                <w:sz w:val="14"/>
                <w:szCs w:val="14"/>
              </w:rPr>
            </w:pPr>
            <w:r w:rsidRPr="0026475C">
              <w:rPr>
                <w:sz w:val="14"/>
                <w:szCs w:val="14"/>
              </w:rPr>
              <w:t>2,9810</w:t>
            </w:r>
          </w:p>
        </w:tc>
        <w:tc>
          <w:tcPr>
            <w:tcW w:w="294" w:type="pct"/>
            <w:tcBorders>
              <w:top w:val="nil"/>
              <w:left w:val="nil"/>
              <w:bottom w:val="single" w:sz="4" w:space="0" w:color="auto"/>
              <w:right w:val="single" w:sz="4" w:space="0" w:color="auto"/>
            </w:tcBorders>
            <w:shd w:val="clear" w:color="auto" w:fill="auto"/>
            <w:noWrap/>
            <w:vAlign w:val="bottom"/>
            <w:hideMark/>
          </w:tcPr>
          <w:p w14:paraId="3944EB37"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24006A02" w14:textId="77777777" w:rsidR="0026475C" w:rsidRPr="0026475C" w:rsidRDefault="0026475C" w:rsidP="0026475C">
            <w:pPr>
              <w:jc w:val="right"/>
              <w:rPr>
                <w:sz w:val="14"/>
                <w:szCs w:val="14"/>
              </w:rPr>
            </w:pPr>
            <w:r w:rsidRPr="0026475C">
              <w:rPr>
                <w:sz w:val="14"/>
                <w:szCs w:val="14"/>
              </w:rPr>
              <w:t>10,6918</w:t>
            </w:r>
          </w:p>
        </w:tc>
        <w:tc>
          <w:tcPr>
            <w:tcW w:w="294" w:type="pct"/>
            <w:tcBorders>
              <w:top w:val="nil"/>
              <w:left w:val="nil"/>
              <w:bottom w:val="single" w:sz="4" w:space="0" w:color="auto"/>
              <w:right w:val="single" w:sz="4" w:space="0" w:color="auto"/>
            </w:tcBorders>
            <w:shd w:val="clear" w:color="auto" w:fill="auto"/>
            <w:noWrap/>
            <w:vAlign w:val="bottom"/>
            <w:hideMark/>
          </w:tcPr>
          <w:p w14:paraId="3EEF9E13" w14:textId="77777777" w:rsidR="0026475C" w:rsidRPr="0026475C" w:rsidRDefault="0026475C" w:rsidP="0026475C">
            <w:pPr>
              <w:jc w:val="right"/>
              <w:rPr>
                <w:sz w:val="14"/>
                <w:szCs w:val="14"/>
              </w:rPr>
            </w:pPr>
            <w:r w:rsidRPr="0026475C">
              <w:rPr>
                <w:sz w:val="14"/>
                <w:szCs w:val="14"/>
              </w:rPr>
              <w:t>6,9947</w:t>
            </w:r>
          </w:p>
        </w:tc>
        <w:tc>
          <w:tcPr>
            <w:tcW w:w="261" w:type="pct"/>
            <w:tcBorders>
              <w:top w:val="nil"/>
              <w:left w:val="nil"/>
              <w:bottom w:val="single" w:sz="4" w:space="0" w:color="auto"/>
              <w:right w:val="single" w:sz="4" w:space="0" w:color="auto"/>
            </w:tcBorders>
            <w:shd w:val="clear" w:color="auto" w:fill="auto"/>
            <w:noWrap/>
            <w:vAlign w:val="bottom"/>
            <w:hideMark/>
          </w:tcPr>
          <w:p w14:paraId="09902675" w14:textId="77777777" w:rsidR="0026475C" w:rsidRPr="0026475C" w:rsidRDefault="0026475C" w:rsidP="0026475C">
            <w:pPr>
              <w:jc w:val="right"/>
              <w:rPr>
                <w:sz w:val="14"/>
                <w:szCs w:val="14"/>
              </w:rPr>
            </w:pPr>
            <w:r w:rsidRPr="0026475C">
              <w:rPr>
                <w:sz w:val="14"/>
                <w:szCs w:val="14"/>
              </w:rPr>
              <w:t>8,0694</w:t>
            </w:r>
          </w:p>
        </w:tc>
        <w:tc>
          <w:tcPr>
            <w:tcW w:w="261" w:type="pct"/>
            <w:tcBorders>
              <w:top w:val="nil"/>
              <w:left w:val="nil"/>
              <w:bottom w:val="single" w:sz="4" w:space="0" w:color="auto"/>
              <w:right w:val="single" w:sz="4" w:space="0" w:color="auto"/>
            </w:tcBorders>
            <w:shd w:val="clear" w:color="auto" w:fill="auto"/>
            <w:noWrap/>
            <w:vAlign w:val="bottom"/>
            <w:hideMark/>
          </w:tcPr>
          <w:p w14:paraId="7A200B07" w14:textId="77777777" w:rsidR="0026475C" w:rsidRPr="0026475C" w:rsidRDefault="0026475C" w:rsidP="0026475C">
            <w:pPr>
              <w:jc w:val="right"/>
              <w:rPr>
                <w:sz w:val="14"/>
                <w:szCs w:val="14"/>
              </w:rPr>
            </w:pPr>
            <w:r w:rsidRPr="0026475C">
              <w:rPr>
                <w:sz w:val="14"/>
                <w:szCs w:val="14"/>
              </w:rPr>
              <w:t>6,0542</w:t>
            </w:r>
          </w:p>
        </w:tc>
        <w:tc>
          <w:tcPr>
            <w:tcW w:w="218" w:type="pct"/>
            <w:tcBorders>
              <w:top w:val="nil"/>
              <w:left w:val="nil"/>
              <w:bottom w:val="single" w:sz="4" w:space="0" w:color="auto"/>
              <w:right w:val="single" w:sz="4" w:space="0" w:color="auto"/>
            </w:tcBorders>
            <w:shd w:val="clear" w:color="auto" w:fill="auto"/>
            <w:noWrap/>
            <w:vAlign w:val="bottom"/>
            <w:hideMark/>
          </w:tcPr>
          <w:p w14:paraId="3A53F20C" w14:textId="77777777" w:rsidR="0026475C" w:rsidRPr="0026475C" w:rsidRDefault="0026475C" w:rsidP="0026475C">
            <w:pPr>
              <w:jc w:val="right"/>
              <w:rPr>
                <w:sz w:val="14"/>
                <w:szCs w:val="14"/>
              </w:rPr>
            </w:pPr>
            <w:r w:rsidRPr="0026475C">
              <w:rPr>
                <w:sz w:val="14"/>
                <w:szCs w:val="14"/>
              </w:rPr>
              <w:t>0,0000</w:t>
            </w:r>
          </w:p>
        </w:tc>
        <w:tc>
          <w:tcPr>
            <w:tcW w:w="294" w:type="pct"/>
            <w:tcBorders>
              <w:top w:val="nil"/>
              <w:left w:val="nil"/>
              <w:bottom w:val="single" w:sz="4" w:space="0" w:color="auto"/>
              <w:right w:val="single" w:sz="4" w:space="0" w:color="auto"/>
            </w:tcBorders>
            <w:shd w:val="clear" w:color="auto" w:fill="auto"/>
            <w:noWrap/>
            <w:vAlign w:val="bottom"/>
            <w:hideMark/>
          </w:tcPr>
          <w:p w14:paraId="41797C6B" w14:textId="77777777" w:rsidR="0026475C" w:rsidRPr="0026475C" w:rsidRDefault="0026475C" w:rsidP="0026475C">
            <w:pPr>
              <w:jc w:val="right"/>
              <w:rPr>
                <w:sz w:val="14"/>
                <w:szCs w:val="14"/>
              </w:rPr>
            </w:pPr>
            <w:r w:rsidRPr="0026475C">
              <w:rPr>
                <w:sz w:val="14"/>
                <w:szCs w:val="14"/>
              </w:rPr>
              <w:t>21,1183</w:t>
            </w:r>
          </w:p>
        </w:tc>
      </w:tr>
      <w:tr w:rsidR="0026475C" w:rsidRPr="0026475C" w14:paraId="6D8B2F23" w14:textId="77777777" w:rsidTr="009734C9">
        <w:trPr>
          <w:trHeight w:val="20"/>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5A2C38C8" w14:textId="77777777" w:rsidR="0026475C" w:rsidRPr="0026475C" w:rsidRDefault="0026475C" w:rsidP="0026475C">
            <w:pPr>
              <w:jc w:val="center"/>
              <w:rPr>
                <w:b/>
                <w:bCs/>
                <w:sz w:val="14"/>
                <w:szCs w:val="14"/>
              </w:rPr>
            </w:pPr>
            <w:r w:rsidRPr="0026475C">
              <w:rPr>
                <w:b/>
                <w:bCs/>
                <w:sz w:val="14"/>
                <w:szCs w:val="14"/>
              </w:rPr>
              <w:t>Тарифы</w:t>
            </w:r>
          </w:p>
        </w:tc>
      </w:tr>
      <w:tr w:rsidR="0026475C" w:rsidRPr="0026475C" w14:paraId="5F73FEF7" w14:textId="77777777" w:rsidTr="009734C9">
        <w:trPr>
          <w:trHeight w:val="20"/>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0F9C53CB" w14:textId="77777777" w:rsidR="0026475C" w:rsidRPr="0026475C" w:rsidRDefault="0026475C" w:rsidP="0026475C">
            <w:pPr>
              <w:rPr>
                <w:sz w:val="14"/>
                <w:szCs w:val="14"/>
              </w:rPr>
            </w:pPr>
            <w:r w:rsidRPr="0026475C">
              <w:rPr>
                <w:sz w:val="14"/>
                <w:szCs w:val="14"/>
              </w:rPr>
              <w:t> </w:t>
            </w:r>
          </w:p>
        </w:tc>
        <w:tc>
          <w:tcPr>
            <w:tcW w:w="399" w:type="pct"/>
            <w:tcBorders>
              <w:top w:val="nil"/>
              <w:left w:val="nil"/>
              <w:bottom w:val="single" w:sz="4" w:space="0" w:color="auto"/>
              <w:right w:val="single" w:sz="4" w:space="0" w:color="auto"/>
            </w:tcBorders>
            <w:shd w:val="clear" w:color="auto" w:fill="auto"/>
            <w:noWrap/>
            <w:vAlign w:val="bottom"/>
            <w:hideMark/>
          </w:tcPr>
          <w:p w14:paraId="7B4752CE"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A40B4A6" w14:textId="77777777" w:rsidR="0026475C" w:rsidRPr="0026475C" w:rsidRDefault="0026475C" w:rsidP="0026475C">
            <w:pPr>
              <w:jc w:val="center"/>
              <w:rPr>
                <w:sz w:val="14"/>
                <w:szCs w:val="14"/>
              </w:rPr>
            </w:pPr>
            <w:r w:rsidRPr="0026475C">
              <w:rPr>
                <w:sz w:val="14"/>
                <w:szCs w:val="14"/>
              </w:rPr>
              <w:t>ВН</w:t>
            </w:r>
          </w:p>
        </w:tc>
        <w:tc>
          <w:tcPr>
            <w:tcW w:w="294" w:type="pct"/>
            <w:tcBorders>
              <w:top w:val="nil"/>
              <w:left w:val="nil"/>
              <w:bottom w:val="single" w:sz="4" w:space="0" w:color="auto"/>
              <w:right w:val="single" w:sz="4" w:space="0" w:color="auto"/>
            </w:tcBorders>
            <w:shd w:val="clear" w:color="auto" w:fill="auto"/>
            <w:noWrap/>
            <w:vAlign w:val="bottom"/>
            <w:hideMark/>
          </w:tcPr>
          <w:p w14:paraId="1F5F4269" w14:textId="77777777" w:rsidR="0026475C" w:rsidRPr="0026475C" w:rsidRDefault="0026475C" w:rsidP="0026475C">
            <w:pPr>
              <w:jc w:val="center"/>
              <w:rPr>
                <w:sz w:val="14"/>
                <w:szCs w:val="14"/>
              </w:rPr>
            </w:pPr>
            <w:r w:rsidRPr="0026475C">
              <w:rPr>
                <w:sz w:val="14"/>
                <w:szCs w:val="14"/>
              </w:rPr>
              <w:t>СН1</w:t>
            </w:r>
          </w:p>
        </w:tc>
        <w:tc>
          <w:tcPr>
            <w:tcW w:w="294" w:type="pct"/>
            <w:tcBorders>
              <w:top w:val="nil"/>
              <w:left w:val="nil"/>
              <w:bottom w:val="single" w:sz="4" w:space="0" w:color="auto"/>
              <w:right w:val="single" w:sz="4" w:space="0" w:color="auto"/>
            </w:tcBorders>
            <w:shd w:val="clear" w:color="auto" w:fill="auto"/>
            <w:noWrap/>
            <w:vAlign w:val="bottom"/>
            <w:hideMark/>
          </w:tcPr>
          <w:p w14:paraId="24838499" w14:textId="77777777" w:rsidR="0026475C" w:rsidRPr="0026475C" w:rsidRDefault="0026475C" w:rsidP="0026475C">
            <w:pPr>
              <w:jc w:val="center"/>
              <w:rPr>
                <w:sz w:val="14"/>
                <w:szCs w:val="14"/>
              </w:rPr>
            </w:pPr>
            <w:r w:rsidRPr="0026475C">
              <w:rPr>
                <w:sz w:val="14"/>
                <w:szCs w:val="14"/>
              </w:rPr>
              <w:t>СН2</w:t>
            </w:r>
          </w:p>
        </w:tc>
        <w:tc>
          <w:tcPr>
            <w:tcW w:w="294" w:type="pct"/>
            <w:tcBorders>
              <w:top w:val="nil"/>
              <w:left w:val="nil"/>
              <w:bottom w:val="single" w:sz="4" w:space="0" w:color="auto"/>
              <w:right w:val="single" w:sz="4" w:space="0" w:color="auto"/>
            </w:tcBorders>
            <w:shd w:val="clear" w:color="auto" w:fill="auto"/>
            <w:noWrap/>
            <w:vAlign w:val="bottom"/>
            <w:hideMark/>
          </w:tcPr>
          <w:p w14:paraId="64829BE0" w14:textId="77777777" w:rsidR="0026475C" w:rsidRPr="0026475C" w:rsidRDefault="0026475C" w:rsidP="0026475C">
            <w:pPr>
              <w:jc w:val="center"/>
              <w:rPr>
                <w:sz w:val="14"/>
                <w:szCs w:val="14"/>
              </w:rPr>
            </w:pPr>
            <w:r w:rsidRPr="0026475C">
              <w:rPr>
                <w:sz w:val="14"/>
                <w:szCs w:val="14"/>
              </w:rPr>
              <w:t>НН</w:t>
            </w:r>
          </w:p>
        </w:tc>
        <w:tc>
          <w:tcPr>
            <w:tcW w:w="294" w:type="pct"/>
            <w:tcBorders>
              <w:top w:val="nil"/>
              <w:left w:val="nil"/>
              <w:bottom w:val="single" w:sz="4" w:space="0" w:color="auto"/>
              <w:right w:val="single" w:sz="4" w:space="0" w:color="auto"/>
            </w:tcBorders>
            <w:shd w:val="clear" w:color="auto" w:fill="auto"/>
            <w:noWrap/>
            <w:vAlign w:val="bottom"/>
            <w:hideMark/>
          </w:tcPr>
          <w:p w14:paraId="01A2C65B" w14:textId="77777777" w:rsidR="0026475C" w:rsidRPr="0026475C" w:rsidRDefault="0026475C" w:rsidP="0026475C">
            <w:pPr>
              <w:jc w:val="cente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5CA04CB3" w14:textId="77777777" w:rsidR="0026475C" w:rsidRPr="0026475C" w:rsidRDefault="0026475C" w:rsidP="0026475C">
            <w:pPr>
              <w:jc w:val="center"/>
              <w:rPr>
                <w:sz w:val="14"/>
                <w:szCs w:val="14"/>
              </w:rPr>
            </w:pPr>
            <w:r w:rsidRPr="0026475C">
              <w:rPr>
                <w:sz w:val="14"/>
                <w:szCs w:val="14"/>
              </w:rPr>
              <w:t>ВН</w:t>
            </w:r>
          </w:p>
        </w:tc>
        <w:tc>
          <w:tcPr>
            <w:tcW w:w="294" w:type="pct"/>
            <w:tcBorders>
              <w:top w:val="nil"/>
              <w:left w:val="nil"/>
              <w:bottom w:val="single" w:sz="4" w:space="0" w:color="auto"/>
              <w:right w:val="single" w:sz="4" w:space="0" w:color="auto"/>
            </w:tcBorders>
            <w:shd w:val="clear" w:color="auto" w:fill="auto"/>
            <w:noWrap/>
            <w:vAlign w:val="bottom"/>
            <w:hideMark/>
          </w:tcPr>
          <w:p w14:paraId="0CAB5F59" w14:textId="77777777" w:rsidR="0026475C" w:rsidRPr="0026475C" w:rsidRDefault="0026475C" w:rsidP="0026475C">
            <w:pPr>
              <w:jc w:val="center"/>
              <w:rPr>
                <w:sz w:val="14"/>
                <w:szCs w:val="14"/>
              </w:rPr>
            </w:pPr>
            <w:r w:rsidRPr="0026475C">
              <w:rPr>
                <w:sz w:val="14"/>
                <w:szCs w:val="14"/>
              </w:rPr>
              <w:t>СН1</w:t>
            </w:r>
          </w:p>
        </w:tc>
        <w:tc>
          <w:tcPr>
            <w:tcW w:w="294" w:type="pct"/>
            <w:tcBorders>
              <w:top w:val="nil"/>
              <w:left w:val="nil"/>
              <w:bottom w:val="single" w:sz="4" w:space="0" w:color="auto"/>
              <w:right w:val="single" w:sz="4" w:space="0" w:color="auto"/>
            </w:tcBorders>
            <w:shd w:val="clear" w:color="auto" w:fill="auto"/>
            <w:noWrap/>
            <w:vAlign w:val="bottom"/>
            <w:hideMark/>
          </w:tcPr>
          <w:p w14:paraId="2575A2FD" w14:textId="77777777" w:rsidR="0026475C" w:rsidRPr="0026475C" w:rsidRDefault="0026475C" w:rsidP="0026475C">
            <w:pPr>
              <w:jc w:val="center"/>
              <w:rPr>
                <w:sz w:val="14"/>
                <w:szCs w:val="14"/>
              </w:rPr>
            </w:pPr>
            <w:r w:rsidRPr="0026475C">
              <w:rPr>
                <w:sz w:val="14"/>
                <w:szCs w:val="14"/>
              </w:rPr>
              <w:t>СН2</w:t>
            </w:r>
          </w:p>
        </w:tc>
        <w:tc>
          <w:tcPr>
            <w:tcW w:w="294" w:type="pct"/>
            <w:tcBorders>
              <w:top w:val="nil"/>
              <w:left w:val="nil"/>
              <w:bottom w:val="single" w:sz="4" w:space="0" w:color="auto"/>
              <w:right w:val="single" w:sz="4" w:space="0" w:color="auto"/>
            </w:tcBorders>
            <w:shd w:val="clear" w:color="auto" w:fill="auto"/>
            <w:noWrap/>
            <w:vAlign w:val="bottom"/>
            <w:hideMark/>
          </w:tcPr>
          <w:p w14:paraId="2CFA8C98" w14:textId="77777777" w:rsidR="0026475C" w:rsidRPr="0026475C" w:rsidRDefault="0026475C" w:rsidP="0026475C">
            <w:pPr>
              <w:jc w:val="center"/>
              <w:rPr>
                <w:sz w:val="14"/>
                <w:szCs w:val="14"/>
              </w:rPr>
            </w:pPr>
            <w:r w:rsidRPr="0026475C">
              <w:rPr>
                <w:sz w:val="14"/>
                <w:szCs w:val="14"/>
              </w:rPr>
              <w:t>НН</w:t>
            </w:r>
          </w:p>
        </w:tc>
        <w:tc>
          <w:tcPr>
            <w:tcW w:w="294" w:type="pct"/>
            <w:tcBorders>
              <w:top w:val="nil"/>
              <w:left w:val="nil"/>
              <w:bottom w:val="single" w:sz="4" w:space="0" w:color="auto"/>
              <w:right w:val="single" w:sz="4" w:space="0" w:color="auto"/>
            </w:tcBorders>
            <w:shd w:val="clear" w:color="auto" w:fill="auto"/>
            <w:noWrap/>
            <w:vAlign w:val="bottom"/>
            <w:hideMark/>
          </w:tcPr>
          <w:p w14:paraId="22F05E0A" w14:textId="77777777" w:rsidR="0026475C" w:rsidRPr="0026475C" w:rsidRDefault="0026475C" w:rsidP="0026475C">
            <w:pPr>
              <w:jc w:val="cente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A546FA9" w14:textId="77777777" w:rsidR="0026475C" w:rsidRPr="0026475C" w:rsidRDefault="0026475C" w:rsidP="0026475C">
            <w:pPr>
              <w:jc w:val="cente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144C91EB" w14:textId="77777777" w:rsidR="0026475C" w:rsidRPr="0026475C" w:rsidRDefault="0026475C" w:rsidP="0026475C">
            <w:pPr>
              <w:jc w:val="cente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5886B106" w14:textId="77777777" w:rsidR="0026475C" w:rsidRPr="0026475C" w:rsidRDefault="0026475C" w:rsidP="0026475C">
            <w:pPr>
              <w:jc w:val="cente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4242060D" w14:textId="77777777" w:rsidR="0026475C" w:rsidRPr="0026475C" w:rsidRDefault="0026475C" w:rsidP="0026475C">
            <w:pPr>
              <w:jc w:val="cente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9EEF683" w14:textId="77777777" w:rsidR="0026475C" w:rsidRPr="0026475C" w:rsidRDefault="0026475C" w:rsidP="0026475C">
            <w:pPr>
              <w:jc w:val="center"/>
              <w:rPr>
                <w:sz w:val="14"/>
                <w:szCs w:val="14"/>
              </w:rPr>
            </w:pPr>
            <w:r w:rsidRPr="0026475C">
              <w:rPr>
                <w:sz w:val="14"/>
                <w:szCs w:val="14"/>
              </w:rPr>
              <w:t> </w:t>
            </w:r>
          </w:p>
        </w:tc>
      </w:tr>
      <w:tr w:rsidR="0026475C" w:rsidRPr="0026475C" w14:paraId="1DB5A8A9"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941D8" w14:textId="77777777" w:rsidR="0026475C" w:rsidRPr="0026475C" w:rsidRDefault="0026475C" w:rsidP="0026475C">
            <w:pPr>
              <w:rPr>
                <w:b/>
                <w:bCs/>
                <w:sz w:val="14"/>
                <w:szCs w:val="14"/>
              </w:rPr>
            </w:pPr>
            <w:r w:rsidRPr="0026475C">
              <w:rPr>
                <w:b/>
                <w:bCs/>
                <w:sz w:val="14"/>
                <w:szCs w:val="14"/>
              </w:rPr>
              <w:t>Население</w:t>
            </w:r>
          </w:p>
        </w:tc>
        <w:tc>
          <w:tcPr>
            <w:tcW w:w="261" w:type="pct"/>
            <w:tcBorders>
              <w:top w:val="nil"/>
              <w:left w:val="nil"/>
              <w:bottom w:val="single" w:sz="4" w:space="0" w:color="auto"/>
              <w:right w:val="single" w:sz="4" w:space="0" w:color="auto"/>
            </w:tcBorders>
            <w:shd w:val="clear" w:color="auto" w:fill="auto"/>
            <w:noWrap/>
            <w:vAlign w:val="bottom"/>
            <w:hideMark/>
          </w:tcPr>
          <w:p w14:paraId="7E2FB57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751605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7E99D1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83C004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0E4635C"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04C4B50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960FFD9"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943CD7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92D6F4B"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F138B2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BCD46A1"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0D1B7FEF"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307A799"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07B5862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9E7690B" w14:textId="77777777" w:rsidR="0026475C" w:rsidRPr="0026475C" w:rsidRDefault="0026475C" w:rsidP="0026475C">
            <w:pPr>
              <w:rPr>
                <w:sz w:val="14"/>
                <w:szCs w:val="14"/>
              </w:rPr>
            </w:pPr>
            <w:r w:rsidRPr="0026475C">
              <w:rPr>
                <w:sz w:val="14"/>
                <w:szCs w:val="14"/>
              </w:rPr>
              <w:t> </w:t>
            </w:r>
          </w:p>
        </w:tc>
      </w:tr>
      <w:tr w:rsidR="0026475C" w:rsidRPr="0026475C" w14:paraId="36CF77B0"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410D1" w14:textId="77777777" w:rsidR="0026475C" w:rsidRPr="0026475C" w:rsidRDefault="0026475C" w:rsidP="0026475C">
            <w:pPr>
              <w:jc w:val="right"/>
              <w:rPr>
                <w:sz w:val="14"/>
                <w:szCs w:val="14"/>
              </w:rPr>
            </w:pPr>
            <w:r w:rsidRPr="0026475C">
              <w:rPr>
                <w:sz w:val="14"/>
                <w:szCs w:val="14"/>
              </w:rPr>
              <w:t>с 0,7, руб/МВт*ч</w:t>
            </w:r>
          </w:p>
        </w:tc>
        <w:tc>
          <w:tcPr>
            <w:tcW w:w="261" w:type="pct"/>
            <w:tcBorders>
              <w:top w:val="nil"/>
              <w:left w:val="nil"/>
              <w:bottom w:val="single" w:sz="4" w:space="0" w:color="auto"/>
              <w:right w:val="single" w:sz="4" w:space="0" w:color="auto"/>
            </w:tcBorders>
            <w:shd w:val="clear" w:color="auto" w:fill="auto"/>
            <w:noWrap/>
            <w:vAlign w:val="bottom"/>
            <w:hideMark/>
          </w:tcPr>
          <w:p w14:paraId="65D60F52" w14:textId="77777777" w:rsidR="0026475C" w:rsidRPr="0026475C" w:rsidRDefault="0026475C" w:rsidP="0026475C">
            <w:pPr>
              <w:jc w:val="right"/>
              <w:rPr>
                <w:sz w:val="14"/>
                <w:szCs w:val="14"/>
              </w:rPr>
            </w:pPr>
            <w:r w:rsidRPr="0026475C">
              <w:rPr>
                <w:sz w:val="14"/>
                <w:szCs w:val="14"/>
              </w:rPr>
              <w:t>1 284,10</w:t>
            </w:r>
          </w:p>
        </w:tc>
        <w:tc>
          <w:tcPr>
            <w:tcW w:w="294" w:type="pct"/>
            <w:tcBorders>
              <w:top w:val="nil"/>
              <w:left w:val="nil"/>
              <w:bottom w:val="single" w:sz="4" w:space="0" w:color="auto"/>
              <w:right w:val="single" w:sz="4" w:space="0" w:color="auto"/>
            </w:tcBorders>
            <w:shd w:val="clear" w:color="auto" w:fill="auto"/>
            <w:noWrap/>
            <w:vAlign w:val="bottom"/>
            <w:hideMark/>
          </w:tcPr>
          <w:p w14:paraId="60169E1F" w14:textId="77777777" w:rsidR="0026475C" w:rsidRPr="0026475C" w:rsidRDefault="0026475C" w:rsidP="0026475C">
            <w:pPr>
              <w:jc w:val="right"/>
              <w:rPr>
                <w:sz w:val="14"/>
                <w:szCs w:val="14"/>
              </w:rPr>
            </w:pPr>
            <w:r w:rsidRPr="0026475C">
              <w:rPr>
                <w:sz w:val="14"/>
                <w:szCs w:val="14"/>
              </w:rPr>
              <w:t>1 284,10</w:t>
            </w:r>
          </w:p>
        </w:tc>
        <w:tc>
          <w:tcPr>
            <w:tcW w:w="294" w:type="pct"/>
            <w:tcBorders>
              <w:top w:val="nil"/>
              <w:left w:val="nil"/>
              <w:bottom w:val="single" w:sz="4" w:space="0" w:color="auto"/>
              <w:right w:val="single" w:sz="4" w:space="0" w:color="auto"/>
            </w:tcBorders>
            <w:shd w:val="clear" w:color="auto" w:fill="auto"/>
            <w:noWrap/>
            <w:vAlign w:val="bottom"/>
            <w:hideMark/>
          </w:tcPr>
          <w:p w14:paraId="5EBCE33A" w14:textId="77777777" w:rsidR="0026475C" w:rsidRPr="0026475C" w:rsidRDefault="0026475C" w:rsidP="0026475C">
            <w:pPr>
              <w:jc w:val="right"/>
              <w:rPr>
                <w:sz w:val="14"/>
                <w:szCs w:val="14"/>
              </w:rPr>
            </w:pPr>
            <w:r w:rsidRPr="0026475C">
              <w:rPr>
                <w:sz w:val="14"/>
                <w:szCs w:val="14"/>
              </w:rPr>
              <w:t>1 284,10</w:t>
            </w:r>
          </w:p>
        </w:tc>
        <w:tc>
          <w:tcPr>
            <w:tcW w:w="294" w:type="pct"/>
            <w:tcBorders>
              <w:top w:val="nil"/>
              <w:left w:val="nil"/>
              <w:bottom w:val="single" w:sz="4" w:space="0" w:color="auto"/>
              <w:right w:val="single" w:sz="4" w:space="0" w:color="auto"/>
            </w:tcBorders>
            <w:shd w:val="clear" w:color="auto" w:fill="auto"/>
            <w:noWrap/>
            <w:vAlign w:val="bottom"/>
            <w:hideMark/>
          </w:tcPr>
          <w:p w14:paraId="0F660B5B" w14:textId="77777777" w:rsidR="0026475C" w:rsidRPr="0026475C" w:rsidRDefault="0026475C" w:rsidP="0026475C">
            <w:pPr>
              <w:jc w:val="right"/>
              <w:rPr>
                <w:sz w:val="14"/>
                <w:szCs w:val="14"/>
              </w:rPr>
            </w:pPr>
            <w:r w:rsidRPr="0026475C">
              <w:rPr>
                <w:sz w:val="14"/>
                <w:szCs w:val="14"/>
              </w:rPr>
              <w:t>1 284,10</w:t>
            </w:r>
          </w:p>
        </w:tc>
        <w:tc>
          <w:tcPr>
            <w:tcW w:w="294" w:type="pct"/>
            <w:tcBorders>
              <w:top w:val="nil"/>
              <w:left w:val="nil"/>
              <w:bottom w:val="single" w:sz="4" w:space="0" w:color="auto"/>
              <w:right w:val="single" w:sz="4" w:space="0" w:color="auto"/>
            </w:tcBorders>
            <w:shd w:val="clear" w:color="auto" w:fill="auto"/>
            <w:noWrap/>
            <w:vAlign w:val="bottom"/>
            <w:hideMark/>
          </w:tcPr>
          <w:p w14:paraId="58CE4905"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CD43009" w14:textId="77777777" w:rsidR="0026475C" w:rsidRPr="0026475C" w:rsidRDefault="0026475C" w:rsidP="0026475C">
            <w:pPr>
              <w:jc w:val="right"/>
              <w:rPr>
                <w:sz w:val="14"/>
                <w:szCs w:val="14"/>
              </w:rPr>
            </w:pPr>
            <w:r w:rsidRPr="0026475C">
              <w:rPr>
                <w:sz w:val="14"/>
                <w:szCs w:val="14"/>
              </w:rPr>
              <w:t>1 284,10</w:t>
            </w:r>
          </w:p>
        </w:tc>
        <w:tc>
          <w:tcPr>
            <w:tcW w:w="294" w:type="pct"/>
            <w:tcBorders>
              <w:top w:val="nil"/>
              <w:left w:val="nil"/>
              <w:bottom w:val="single" w:sz="4" w:space="0" w:color="auto"/>
              <w:right w:val="single" w:sz="4" w:space="0" w:color="auto"/>
            </w:tcBorders>
            <w:shd w:val="clear" w:color="auto" w:fill="auto"/>
            <w:noWrap/>
            <w:vAlign w:val="bottom"/>
            <w:hideMark/>
          </w:tcPr>
          <w:p w14:paraId="7343C6B2" w14:textId="77777777" w:rsidR="0026475C" w:rsidRPr="0026475C" w:rsidRDefault="0026475C" w:rsidP="0026475C">
            <w:pPr>
              <w:jc w:val="right"/>
              <w:rPr>
                <w:sz w:val="14"/>
                <w:szCs w:val="14"/>
              </w:rPr>
            </w:pPr>
            <w:r w:rsidRPr="0026475C">
              <w:rPr>
                <w:sz w:val="14"/>
                <w:szCs w:val="14"/>
              </w:rPr>
              <w:t>1 284,10</w:t>
            </w:r>
          </w:p>
        </w:tc>
        <w:tc>
          <w:tcPr>
            <w:tcW w:w="294" w:type="pct"/>
            <w:tcBorders>
              <w:top w:val="nil"/>
              <w:left w:val="nil"/>
              <w:bottom w:val="single" w:sz="4" w:space="0" w:color="auto"/>
              <w:right w:val="single" w:sz="4" w:space="0" w:color="auto"/>
            </w:tcBorders>
            <w:shd w:val="clear" w:color="auto" w:fill="auto"/>
            <w:noWrap/>
            <w:vAlign w:val="bottom"/>
            <w:hideMark/>
          </w:tcPr>
          <w:p w14:paraId="0A2A9D91" w14:textId="77777777" w:rsidR="0026475C" w:rsidRPr="0026475C" w:rsidRDefault="0026475C" w:rsidP="0026475C">
            <w:pPr>
              <w:jc w:val="right"/>
              <w:rPr>
                <w:sz w:val="14"/>
                <w:szCs w:val="14"/>
              </w:rPr>
            </w:pPr>
            <w:r w:rsidRPr="0026475C">
              <w:rPr>
                <w:sz w:val="14"/>
                <w:szCs w:val="14"/>
              </w:rPr>
              <w:t>1 284,10</w:t>
            </w:r>
          </w:p>
        </w:tc>
        <w:tc>
          <w:tcPr>
            <w:tcW w:w="294" w:type="pct"/>
            <w:tcBorders>
              <w:top w:val="nil"/>
              <w:left w:val="nil"/>
              <w:bottom w:val="single" w:sz="4" w:space="0" w:color="auto"/>
              <w:right w:val="single" w:sz="4" w:space="0" w:color="auto"/>
            </w:tcBorders>
            <w:shd w:val="clear" w:color="auto" w:fill="auto"/>
            <w:noWrap/>
            <w:vAlign w:val="bottom"/>
            <w:hideMark/>
          </w:tcPr>
          <w:p w14:paraId="1FEB83BE" w14:textId="77777777" w:rsidR="0026475C" w:rsidRPr="0026475C" w:rsidRDefault="0026475C" w:rsidP="0026475C">
            <w:pPr>
              <w:jc w:val="right"/>
              <w:rPr>
                <w:sz w:val="14"/>
                <w:szCs w:val="14"/>
              </w:rPr>
            </w:pPr>
            <w:r w:rsidRPr="0026475C">
              <w:rPr>
                <w:sz w:val="14"/>
                <w:szCs w:val="14"/>
              </w:rPr>
              <w:t>1 284,10</w:t>
            </w:r>
          </w:p>
        </w:tc>
        <w:tc>
          <w:tcPr>
            <w:tcW w:w="294" w:type="pct"/>
            <w:tcBorders>
              <w:top w:val="nil"/>
              <w:left w:val="nil"/>
              <w:bottom w:val="single" w:sz="4" w:space="0" w:color="auto"/>
              <w:right w:val="single" w:sz="4" w:space="0" w:color="auto"/>
            </w:tcBorders>
            <w:shd w:val="clear" w:color="auto" w:fill="auto"/>
            <w:noWrap/>
            <w:vAlign w:val="bottom"/>
            <w:hideMark/>
          </w:tcPr>
          <w:p w14:paraId="2929CF1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3FB6320"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1E16A96E"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666E9C87"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3C77D06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B827500" w14:textId="77777777" w:rsidR="0026475C" w:rsidRPr="0026475C" w:rsidRDefault="0026475C" w:rsidP="0026475C">
            <w:pPr>
              <w:rPr>
                <w:sz w:val="14"/>
                <w:szCs w:val="14"/>
              </w:rPr>
            </w:pPr>
            <w:r w:rsidRPr="0026475C">
              <w:rPr>
                <w:sz w:val="14"/>
                <w:szCs w:val="14"/>
              </w:rPr>
              <w:t> </w:t>
            </w:r>
          </w:p>
        </w:tc>
      </w:tr>
      <w:tr w:rsidR="0026475C" w:rsidRPr="0026475C" w14:paraId="36B12AA9"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F69FC" w14:textId="77777777" w:rsidR="0026475C" w:rsidRPr="0026475C" w:rsidRDefault="0026475C" w:rsidP="0026475C">
            <w:pPr>
              <w:jc w:val="right"/>
              <w:rPr>
                <w:sz w:val="14"/>
                <w:szCs w:val="14"/>
              </w:rPr>
            </w:pPr>
            <w:r w:rsidRPr="0026475C">
              <w:rPr>
                <w:sz w:val="14"/>
                <w:szCs w:val="14"/>
              </w:rPr>
              <w:t>без 0,7, руб/МВт*ч</w:t>
            </w:r>
          </w:p>
        </w:tc>
        <w:tc>
          <w:tcPr>
            <w:tcW w:w="261" w:type="pct"/>
            <w:tcBorders>
              <w:top w:val="nil"/>
              <w:left w:val="nil"/>
              <w:bottom w:val="single" w:sz="4" w:space="0" w:color="auto"/>
              <w:right w:val="single" w:sz="4" w:space="0" w:color="auto"/>
            </w:tcBorders>
            <w:shd w:val="clear" w:color="auto" w:fill="auto"/>
            <w:noWrap/>
            <w:vAlign w:val="bottom"/>
            <w:hideMark/>
          </w:tcPr>
          <w:p w14:paraId="4601DA96" w14:textId="77777777" w:rsidR="0026475C" w:rsidRPr="0026475C" w:rsidRDefault="0026475C" w:rsidP="0026475C">
            <w:pPr>
              <w:jc w:val="right"/>
              <w:rPr>
                <w:sz w:val="14"/>
                <w:szCs w:val="14"/>
              </w:rPr>
            </w:pPr>
            <w:r w:rsidRPr="0026475C">
              <w:rPr>
                <w:sz w:val="14"/>
                <w:szCs w:val="14"/>
              </w:rPr>
              <w:t>2 229,94</w:t>
            </w:r>
          </w:p>
        </w:tc>
        <w:tc>
          <w:tcPr>
            <w:tcW w:w="294" w:type="pct"/>
            <w:tcBorders>
              <w:top w:val="nil"/>
              <w:left w:val="nil"/>
              <w:bottom w:val="single" w:sz="4" w:space="0" w:color="auto"/>
              <w:right w:val="single" w:sz="4" w:space="0" w:color="auto"/>
            </w:tcBorders>
            <w:shd w:val="clear" w:color="auto" w:fill="auto"/>
            <w:noWrap/>
            <w:vAlign w:val="bottom"/>
            <w:hideMark/>
          </w:tcPr>
          <w:p w14:paraId="502B97DD" w14:textId="77777777" w:rsidR="0026475C" w:rsidRPr="0026475C" w:rsidRDefault="0026475C" w:rsidP="0026475C">
            <w:pPr>
              <w:jc w:val="right"/>
              <w:rPr>
                <w:sz w:val="14"/>
                <w:szCs w:val="14"/>
              </w:rPr>
            </w:pPr>
            <w:r w:rsidRPr="0026475C">
              <w:rPr>
                <w:sz w:val="14"/>
                <w:szCs w:val="14"/>
              </w:rPr>
              <w:t>2 229,94</w:t>
            </w:r>
          </w:p>
        </w:tc>
        <w:tc>
          <w:tcPr>
            <w:tcW w:w="294" w:type="pct"/>
            <w:tcBorders>
              <w:top w:val="nil"/>
              <w:left w:val="nil"/>
              <w:bottom w:val="single" w:sz="4" w:space="0" w:color="auto"/>
              <w:right w:val="single" w:sz="4" w:space="0" w:color="auto"/>
            </w:tcBorders>
            <w:shd w:val="clear" w:color="auto" w:fill="auto"/>
            <w:noWrap/>
            <w:vAlign w:val="bottom"/>
            <w:hideMark/>
          </w:tcPr>
          <w:p w14:paraId="336DDE4A" w14:textId="77777777" w:rsidR="0026475C" w:rsidRPr="0026475C" w:rsidRDefault="0026475C" w:rsidP="0026475C">
            <w:pPr>
              <w:jc w:val="right"/>
              <w:rPr>
                <w:sz w:val="14"/>
                <w:szCs w:val="14"/>
              </w:rPr>
            </w:pPr>
            <w:r w:rsidRPr="0026475C">
              <w:rPr>
                <w:sz w:val="14"/>
                <w:szCs w:val="14"/>
              </w:rPr>
              <w:t>2 229,94</w:t>
            </w:r>
          </w:p>
        </w:tc>
        <w:tc>
          <w:tcPr>
            <w:tcW w:w="294" w:type="pct"/>
            <w:tcBorders>
              <w:top w:val="nil"/>
              <w:left w:val="nil"/>
              <w:bottom w:val="single" w:sz="4" w:space="0" w:color="auto"/>
              <w:right w:val="single" w:sz="4" w:space="0" w:color="auto"/>
            </w:tcBorders>
            <w:shd w:val="clear" w:color="auto" w:fill="auto"/>
            <w:noWrap/>
            <w:vAlign w:val="bottom"/>
            <w:hideMark/>
          </w:tcPr>
          <w:p w14:paraId="18F59108" w14:textId="77777777" w:rsidR="0026475C" w:rsidRPr="0026475C" w:rsidRDefault="0026475C" w:rsidP="0026475C">
            <w:pPr>
              <w:jc w:val="right"/>
              <w:rPr>
                <w:sz w:val="14"/>
                <w:szCs w:val="14"/>
              </w:rPr>
            </w:pPr>
            <w:r w:rsidRPr="0026475C">
              <w:rPr>
                <w:sz w:val="14"/>
                <w:szCs w:val="14"/>
              </w:rPr>
              <w:t>2 229,94</w:t>
            </w:r>
          </w:p>
        </w:tc>
        <w:tc>
          <w:tcPr>
            <w:tcW w:w="294" w:type="pct"/>
            <w:tcBorders>
              <w:top w:val="nil"/>
              <w:left w:val="nil"/>
              <w:bottom w:val="single" w:sz="4" w:space="0" w:color="auto"/>
              <w:right w:val="single" w:sz="4" w:space="0" w:color="auto"/>
            </w:tcBorders>
            <w:shd w:val="clear" w:color="auto" w:fill="auto"/>
            <w:noWrap/>
            <w:vAlign w:val="bottom"/>
            <w:hideMark/>
          </w:tcPr>
          <w:p w14:paraId="1FC992B6"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130E0971" w14:textId="77777777" w:rsidR="0026475C" w:rsidRPr="0026475C" w:rsidRDefault="0026475C" w:rsidP="0026475C">
            <w:pPr>
              <w:jc w:val="right"/>
              <w:rPr>
                <w:sz w:val="14"/>
                <w:szCs w:val="14"/>
              </w:rPr>
            </w:pPr>
            <w:r w:rsidRPr="0026475C">
              <w:rPr>
                <w:sz w:val="14"/>
                <w:szCs w:val="14"/>
              </w:rPr>
              <w:t>2 229,94</w:t>
            </w:r>
          </w:p>
        </w:tc>
        <w:tc>
          <w:tcPr>
            <w:tcW w:w="294" w:type="pct"/>
            <w:tcBorders>
              <w:top w:val="nil"/>
              <w:left w:val="nil"/>
              <w:bottom w:val="single" w:sz="4" w:space="0" w:color="auto"/>
              <w:right w:val="single" w:sz="4" w:space="0" w:color="auto"/>
            </w:tcBorders>
            <w:shd w:val="clear" w:color="auto" w:fill="auto"/>
            <w:noWrap/>
            <w:vAlign w:val="bottom"/>
            <w:hideMark/>
          </w:tcPr>
          <w:p w14:paraId="1C8CE5CE" w14:textId="77777777" w:rsidR="0026475C" w:rsidRPr="0026475C" w:rsidRDefault="0026475C" w:rsidP="0026475C">
            <w:pPr>
              <w:jc w:val="right"/>
              <w:rPr>
                <w:sz w:val="14"/>
                <w:szCs w:val="14"/>
              </w:rPr>
            </w:pPr>
            <w:r w:rsidRPr="0026475C">
              <w:rPr>
                <w:sz w:val="14"/>
                <w:szCs w:val="14"/>
              </w:rPr>
              <w:t>2 229,94</w:t>
            </w:r>
          </w:p>
        </w:tc>
        <w:tc>
          <w:tcPr>
            <w:tcW w:w="294" w:type="pct"/>
            <w:tcBorders>
              <w:top w:val="nil"/>
              <w:left w:val="nil"/>
              <w:bottom w:val="single" w:sz="4" w:space="0" w:color="auto"/>
              <w:right w:val="single" w:sz="4" w:space="0" w:color="auto"/>
            </w:tcBorders>
            <w:shd w:val="clear" w:color="auto" w:fill="auto"/>
            <w:noWrap/>
            <w:vAlign w:val="bottom"/>
            <w:hideMark/>
          </w:tcPr>
          <w:p w14:paraId="6458DAB0" w14:textId="77777777" w:rsidR="0026475C" w:rsidRPr="0026475C" w:rsidRDefault="0026475C" w:rsidP="0026475C">
            <w:pPr>
              <w:jc w:val="right"/>
              <w:rPr>
                <w:sz w:val="14"/>
                <w:szCs w:val="14"/>
              </w:rPr>
            </w:pPr>
            <w:r w:rsidRPr="0026475C">
              <w:rPr>
                <w:sz w:val="14"/>
                <w:szCs w:val="14"/>
              </w:rPr>
              <w:t>2 229,94</w:t>
            </w:r>
          </w:p>
        </w:tc>
        <w:tc>
          <w:tcPr>
            <w:tcW w:w="294" w:type="pct"/>
            <w:tcBorders>
              <w:top w:val="nil"/>
              <w:left w:val="nil"/>
              <w:bottom w:val="single" w:sz="4" w:space="0" w:color="auto"/>
              <w:right w:val="single" w:sz="4" w:space="0" w:color="auto"/>
            </w:tcBorders>
            <w:shd w:val="clear" w:color="auto" w:fill="auto"/>
            <w:noWrap/>
            <w:vAlign w:val="bottom"/>
            <w:hideMark/>
          </w:tcPr>
          <w:p w14:paraId="3FCA7D63" w14:textId="77777777" w:rsidR="0026475C" w:rsidRPr="0026475C" w:rsidRDefault="0026475C" w:rsidP="0026475C">
            <w:pPr>
              <w:jc w:val="right"/>
              <w:rPr>
                <w:sz w:val="14"/>
                <w:szCs w:val="14"/>
              </w:rPr>
            </w:pPr>
            <w:r w:rsidRPr="0026475C">
              <w:rPr>
                <w:sz w:val="14"/>
                <w:szCs w:val="14"/>
              </w:rPr>
              <w:t>2 229,94</w:t>
            </w:r>
          </w:p>
        </w:tc>
        <w:tc>
          <w:tcPr>
            <w:tcW w:w="294" w:type="pct"/>
            <w:tcBorders>
              <w:top w:val="nil"/>
              <w:left w:val="nil"/>
              <w:bottom w:val="single" w:sz="4" w:space="0" w:color="auto"/>
              <w:right w:val="single" w:sz="4" w:space="0" w:color="auto"/>
            </w:tcBorders>
            <w:shd w:val="clear" w:color="auto" w:fill="auto"/>
            <w:noWrap/>
            <w:vAlign w:val="bottom"/>
            <w:hideMark/>
          </w:tcPr>
          <w:p w14:paraId="5639049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4714B6D"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69676E22"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3FF910E1"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51094B3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C98A2F9" w14:textId="77777777" w:rsidR="0026475C" w:rsidRPr="0026475C" w:rsidRDefault="0026475C" w:rsidP="0026475C">
            <w:pPr>
              <w:rPr>
                <w:sz w:val="14"/>
                <w:szCs w:val="14"/>
              </w:rPr>
            </w:pPr>
            <w:r w:rsidRPr="0026475C">
              <w:rPr>
                <w:sz w:val="14"/>
                <w:szCs w:val="14"/>
              </w:rPr>
              <w:t> </w:t>
            </w:r>
          </w:p>
        </w:tc>
      </w:tr>
      <w:tr w:rsidR="0026475C" w:rsidRPr="0026475C" w14:paraId="5DC74404"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E6724" w14:textId="77777777" w:rsidR="0026475C" w:rsidRPr="0026475C" w:rsidRDefault="0026475C" w:rsidP="0026475C">
            <w:pPr>
              <w:rPr>
                <w:b/>
                <w:bCs/>
                <w:sz w:val="14"/>
                <w:szCs w:val="14"/>
              </w:rPr>
            </w:pPr>
            <w:r w:rsidRPr="0026475C">
              <w:rPr>
                <w:b/>
                <w:bCs/>
                <w:sz w:val="14"/>
                <w:szCs w:val="14"/>
              </w:rPr>
              <w:t>Прочие</w:t>
            </w:r>
          </w:p>
        </w:tc>
        <w:tc>
          <w:tcPr>
            <w:tcW w:w="261" w:type="pct"/>
            <w:tcBorders>
              <w:top w:val="nil"/>
              <w:left w:val="nil"/>
              <w:bottom w:val="single" w:sz="4" w:space="0" w:color="auto"/>
              <w:right w:val="single" w:sz="4" w:space="0" w:color="auto"/>
            </w:tcBorders>
            <w:shd w:val="clear" w:color="auto" w:fill="auto"/>
            <w:noWrap/>
            <w:vAlign w:val="bottom"/>
            <w:hideMark/>
          </w:tcPr>
          <w:p w14:paraId="3487B070"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48882C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40E71E0"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93366D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3FCC5A9"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6337946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645DDA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15466F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E0001A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14B51C9"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18D4CC1"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04C685EC"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4F0C613C"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28FB24F9"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5C626B2" w14:textId="77777777" w:rsidR="0026475C" w:rsidRPr="0026475C" w:rsidRDefault="0026475C" w:rsidP="0026475C">
            <w:pPr>
              <w:rPr>
                <w:sz w:val="14"/>
                <w:szCs w:val="14"/>
              </w:rPr>
            </w:pPr>
            <w:r w:rsidRPr="0026475C">
              <w:rPr>
                <w:sz w:val="14"/>
                <w:szCs w:val="14"/>
              </w:rPr>
              <w:t> </w:t>
            </w:r>
          </w:p>
        </w:tc>
      </w:tr>
      <w:tr w:rsidR="0026475C" w:rsidRPr="0026475C" w14:paraId="5F3ABBE6"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946FD" w14:textId="77777777" w:rsidR="0026475C" w:rsidRPr="0026475C" w:rsidRDefault="0026475C" w:rsidP="0026475C">
            <w:pPr>
              <w:rPr>
                <w:b/>
                <w:bCs/>
                <w:sz w:val="14"/>
                <w:szCs w:val="14"/>
              </w:rPr>
            </w:pPr>
            <w:r w:rsidRPr="0026475C">
              <w:rPr>
                <w:b/>
                <w:bCs/>
                <w:sz w:val="14"/>
                <w:szCs w:val="14"/>
              </w:rPr>
              <w:t>Одноставочные</w:t>
            </w:r>
          </w:p>
        </w:tc>
        <w:tc>
          <w:tcPr>
            <w:tcW w:w="261" w:type="pct"/>
            <w:tcBorders>
              <w:top w:val="nil"/>
              <w:left w:val="nil"/>
              <w:bottom w:val="single" w:sz="4" w:space="0" w:color="auto"/>
              <w:right w:val="single" w:sz="4" w:space="0" w:color="auto"/>
            </w:tcBorders>
            <w:shd w:val="clear" w:color="auto" w:fill="auto"/>
            <w:noWrap/>
            <w:vAlign w:val="bottom"/>
            <w:hideMark/>
          </w:tcPr>
          <w:p w14:paraId="6D75233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1D4BD8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9771DD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9C06D0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622F6DD"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6654FE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7B74608"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D06772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C15C94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AD7151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850CF9A"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6F38FBEB"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8255051"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4A872DA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EEE8395" w14:textId="77777777" w:rsidR="0026475C" w:rsidRPr="0026475C" w:rsidRDefault="0026475C" w:rsidP="0026475C">
            <w:pPr>
              <w:rPr>
                <w:sz w:val="14"/>
                <w:szCs w:val="14"/>
              </w:rPr>
            </w:pPr>
            <w:r w:rsidRPr="0026475C">
              <w:rPr>
                <w:sz w:val="14"/>
                <w:szCs w:val="14"/>
              </w:rPr>
              <w:t> </w:t>
            </w:r>
          </w:p>
        </w:tc>
      </w:tr>
      <w:tr w:rsidR="0026475C" w:rsidRPr="0026475C" w14:paraId="6A401BBC"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75F69" w14:textId="77777777" w:rsidR="0026475C" w:rsidRPr="0026475C" w:rsidRDefault="0026475C" w:rsidP="0026475C">
            <w:pPr>
              <w:jc w:val="right"/>
              <w:rPr>
                <w:sz w:val="14"/>
                <w:szCs w:val="14"/>
              </w:rPr>
            </w:pPr>
            <w:r w:rsidRPr="0026475C">
              <w:rPr>
                <w:sz w:val="14"/>
                <w:szCs w:val="14"/>
              </w:rPr>
              <w:t>электроэнергия, руб/МВт*ч</w:t>
            </w:r>
          </w:p>
        </w:tc>
        <w:tc>
          <w:tcPr>
            <w:tcW w:w="261" w:type="pct"/>
            <w:tcBorders>
              <w:top w:val="nil"/>
              <w:left w:val="nil"/>
              <w:bottom w:val="single" w:sz="4" w:space="0" w:color="auto"/>
              <w:right w:val="single" w:sz="4" w:space="0" w:color="auto"/>
            </w:tcBorders>
            <w:shd w:val="clear" w:color="auto" w:fill="auto"/>
            <w:noWrap/>
            <w:vAlign w:val="bottom"/>
            <w:hideMark/>
          </w:tcPr>
          <w:p w14:paraId="2C243ED3" w14:textId="77777777" w:rsidR="0026475C" w:rsidRPr="0026475C" w:rsidRDefault="0026475C" w:rsidP="0026475C">
            <w:pPr>
              <w:jc w:val="right"/>
              <w:rPr>
                <w:sz w:val="14"/>
                <w:szCs w:val="14"/>
              </w:rPr>
            </w:pPr>
            <w:r w:rsidRPr="0026475C">
              <w:rPr>
                <w:sz w:val="14"/>
                <w:szCs w:val="14"/>
              </w:rPr>
              <w:t>1 839,18</w:t>
            </w:r>
          </w:p>
        </w:tc>
        <w:tc>
          <w:tcPr>
            <w:tcW w:w="294" w:type="pct"/>
            <w:tcBorders>
              <w:top w:val="nil"/>
              <w:left w:val="nil"/>
              <w:bottom w:val="single" w:sz="4" w:space="0" w:color="auto"/>
              <w:right w:val="single" w:sz="4" w:space="0" w:color="auto"/>
            </w:tcBorders>
            <w:shd w:val="clear" w:color="auto" w:fill="auto"/>
            <w:noWrap/>
            <w:vAlign w:val="bottom"/>
            <w:hideMark/>
          </w:tcPr>
          <w:p w14:paraId="058AEBEA" w14:textId="77777777" w:rsidR="0026475C" w:rsidRPr="0026475C" w:rsidRDefault="0026475C" w:rsidP="0026475C">
            <w:pPr>
              <w:jc w:val="right"/>
              <w:rPr>
                <w:sz w:val="14"/>
                <w:szCs w:val="14"/>
              </w:rPr>
            </w:pPr>
            <w:r w:rsidRPr="0026475C">
              <w:rPr>
                <w:sz w:val="14"/>
                <w:szCs w:val="14"/>
              </w:rPr>
              <w:t>2 242,31</w:t>
            </w:r>
          </w:p>
        </w:tc>
        <w:tc>
          <w:tcPr>
            <w:tcW w:w="294" w:type="pct"/>
            <w:tcBorders>
              <w:top w:val="nil"/>
              <w:left w:val="nil"/>
              <w:bottom w:val="single" w:sz="4" w:space="0" w:color="auto"/>
              <w:right w:val="single" w:sz="4" w:space="0" w:color="auto"/>
            </w:tcBorders>
            <w:shd w:val="clear" w:color="auto" w:fill="auto"/>
            <w:noWrap/>
            <w:vAlign w:val="bottom"/>
            <w:hideMark/>
          </w:tcPr>
          <w:p w14:paraId="3D891985" w14:textId="77777777" w:rsidR="0026475C" w:rsidRPr="0026475C" w:rsidRDefault="0026475C" w:rsidP="0026475C">
            <w:pPr>
              <w:jc w:val="right"/>
              <w:rPr>
                <w:sz w:val="14"/>
                <w:szCs w:val="14"/>
              </w:rPr>
            </w:pPr>
            <w:r w:rsidRPr="0026475C">
              <w:rPr>
                <w:sz w:val="14"/>
                <w:szCs w:val="14"/>
              </w:rPr>
              <w:t>2 516,59</w:t>
            </w:r>
          </w:p>
        </w:tc>
        <w:tc>
          <w:tcPr>
            <w:tcW w:w="294" w:type="pct"/>
            <w:tcBorders>
              <w:top w:val="nil"/>
              <w:left w:val="nil"/>
              <w:bottom w:val="single" w:sz="4" w:space="0" w:color="auto"/>
              <w:right w:val="single" w:sz="4" w:space="0" w:color="auto"/>
            </w:tcBorders>
            <w:shd w:val="clear" w:color="auto" w:fill="auto"/>
            <w:noWrap/>
            <w:vAlign w:val="bottom"/>
            <w:hideMark/>
          </w:tcPr>
          <w:p w14:paraId="4FA4CEEB" w14:textId="77777777" w:rsidR="0026475C" w:rsidRPr="0026475C" w:rsidRDefault="0026475C" w:rsidP="0026475C">
            <w:pPr>
              <w:jc w:val="right"/>
              <w:rPr>
                <w:sz w:val="14"/>
                <w:szCs w:val="14"/>
              </w:rPr>
            </w:pPr>
            <w:r w:rsidRPr="0026475C">
              <w:rPr>
                <w:sz w:val="14"/>
                <w:szCs w:val="14"/>
              </w:rPr>
              <w:t>4 034,47</w:t>
            </w:r>
          </w:p>
        </w:tc>
        <w:tc>
          <w:tcPr>
            <w:tcW w:w="294" w:type="pct"/>
            <w:tcBorders>
              <w:top w:val="nil"/>
              <w:left w:val="nil"/>
              <w:bottom w:val="single" w:sz="4" w:space="0" w:color="auto"/>
              <w:right w:val="single" w:sz="4" w:space="0" w:color="auto"/>
            </w:tcBorders>
            <w:shd w:val="clear" w:color="auto" w:fill="auto"/>
            <w:noWrap/>
            <w:vAlign w:val="bottom"/>
            <w:hideMark/>
          </w:tcPr>
          <w:p w14:paraId="00A2F1C7"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0622220F" w14:textId="77777777" w:rsidR="0026475C" w:rsidRPr="0026475C" w:rsidRDefault="0026475C" w:rsidP="0026475C">
            <w:pPr>
              <w:jc w:val="right"/>
              <w:rPr>
                <w:sz w:val="14"/>
                <w:szCs w:val="14"/>
              </w:rPr>
            </w:pPr>
            <w:r w:rsidRPr="0026475C">
              <w:rPr>
                <w:sz w:val="14"/>
                <w:szCs w:val="14"/>
              </w:rPr>
              <w:t>1 839,18</w:t>
            </w:r>
          </w:p>
        </w:tc>
        <w:tc>
          <w:tcPr>
            <w:tcW w:w="294" w:type="pct"/>
            <w:tcBorders>
              <w:top w:val="nil"/>
              <w:left w:val="nil"/>
              <w:bottom w:val="single" w:sz="4" w:space="0" w:color="auto"/>
              <w:right w:val="single" w:sz="4" w:space="0" w:color="auto"/>
            </w:tcBorders>
            <w:shd w:val="clear" w:color="auto" w:fill="auto"/>
            <w:noWrap/>
            <w:vAlign w:val="bottom"/>
            <w:hideMark/>
          </w:tcPr>
          <w:p w14:paraId="668146DB" w14:textId="77777777" w:rsidR="0026475C" w:rsidRPr="0026475C" w:rsidRDefault="0026475C" w:rsidP="0026475C">
            <w:pPr>
              <w:jc w:val="right"/>
              <w:rPr>
                <w:sz w:val="14"/>
                <w:szCs w:val="14"/>
              </w:rPr>
            </w:pPr>
            <w:r w:rsidRPr="0026475C">
              <w:rPr>
                <w:sz w:val="14"/>
                <w:szCs w:val="14"/>
              </w:rPr>
              <w:t>2 242,31</w:t>
            </w:r>
          </w:p>
        </w:tc>
        <w:tc>
          <w:tcPr>
            <w:tcW w:w="294" w:type="pct"/>
            <w:tcBorders>
              <w:top w:val="nil"/>
              <w:left w:val="nil"/>
              <w:bottom w:val="single" w:sz="4" w:space="0" w:color="auto"/>
              <w:right w:val="single" w:sz="4" w:space="0" w:color="auto"/>
            </w:tcBorders>
            <w:shd w:val="clear" w:color="auto" w:fill="auto"/>
            <w:noWrap/>
            <w:vAlign w:val="bottom"/>
            <w:hideMark/>
          </w:tcPr>
          <w:p w14:paraId="088827BF" w14:textId="77777777" w:rsidR="0026475C" w:rsidRPr="0026475C" w:rsidRDefault="0026475C" w:rsidP="0026475C">
            <w:pPr>
              <w:jc w:val="right"/>
              <w:rPr>
                <w:sz w:val="14"/>
                <w:szCs w:val="14"/>
              </w:rPr>
            </w:pPr>
            <w:r w:rsidRPr="0026475C">
              <w:rPr>
                <w:sz w:val="14"/>
                <w:szCs w:val="14"/>
              </w:rPr>
              <w:t>2 516,59</w:t>
            </w:r>
          </w:p>
        </w:tc>
        <w:tc>
          <w:tcPr>
            <w:tcW w:w="294" w:type="pct"/>
            <w:tcBorders>
              <w:top w:val="nil"/>
              <w:left w:val="nil"/>
              <w:bottom w:val="single" w:sz="4" w:space="0" w:color="auto"/>
              <w:right w:val="single" w:sz="4" w:space="0" w:color="auto"/>
            </w:tcBorders>
            <w:shd w:val="clear" w:color="auto" w:fill="auto"/>
            <w:noWrap/>
            <w:vAlign w:val="bottom"/>
            <w:hideMark/>
          </w:tcPr>
          <w:p w14:paraId="6A6978FD" w14:textId="77777777" w:rsidR="0026475C" w:rsidRPr="0026475C" w:rsidRDefault="0026475C" w:rsidP="0026475C">
            <w:pPr>
              <w:jc w:val="right"/>
              <w:rPr>
                <w:sz w:val="14"/>
                <w:szCs w:val="14"/>
              </w:rPr>
            </w:pPr>
            <w:r w:rsidRPr="0026475C">
              <w:rPr>
                <w:sz w:val="14"/>
                <w:szCs w:val="14"/>
              </w:rPr>
              <w:t>4 034,47</w:t>
            </w:r>
          </w:p>
        </w:tc>
        <w:tc>
          <w:tcPr>
            <w:tcW w:w="294" w:type="pct"/>
            <w:tcBorders>
              <w:top w:val="nil"/>
              <w:left w:val="nil"/>
              <w:bottom w:val="single" w:sz="4" w:space="0" w:color="auto"/>
              <w:right w:val="single" w:sz="4" w:space="0" w:color="auto"/>
            </w:tcBorders>
            <w:shd w:val="clear" w:color="auto" w:fill="auto"/>
            <w:noWrap/>
            <w:vAlign w:val="bottom"/>
            <w:hideMark/>
          </w:tcPr>
          <w:p w14:paraId="6B53815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D96A57F"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1757FBBD"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25614C37"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20B5A98E"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43682AD" w14:textId="77777777" w:rsidR="0026475C" w:rsidRPr="0026475C" w:rsidRDefault="0026475C" w:rsidP="0026475C">
            <w:pPr>
              <w:rPr>
                <w:sz w:val="14"/>
                <w:szCs w:val="14"/>
              </w:rPr>
            </w:pPr>
            <w:r w:rsidRPr="0026475C">
              <w:rPr>
                <w:sz w:val="14"/>
                <w:szCs w:val="14"/>
              </w:rPr>
              <w:t> </w:t>
            </w:r>
          </w:p>
        </w:tc>
      </w:tr>
      <w:tr w:rsidR="0026475C" w:rsidRPr="0026475C" w14:paraId="2D916D5C"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4E2EC" w14:textId="77777777" w:rsidR="0026475C" w:rsidRPr="0026475C" w:rsidRDefault="0026475C" w:rsidP="0026475C">
            <w:pPr>
              <w:jc w:val="right"/>
              <w:rPr>
                <w:sz w:val="14"/>
                <w:szCs w:val="14"/>
              </w:rPr>
            </w:pPr>
            <w:r w:rsidRPr="0026475C">
              <w:rPr>
                <w:sz w:val="14"/>
                <w:szCs w:val="14"/>
              </w:rPr>
              <w:t xml:space="preserve">мощность, руб/МВт.мес </w:t>
            </w:r>
          </w:p>
        </w:tc>
        <w:tc>
          <w:tcPr>
            <w:tcW w:w="261" w:type="pct"/>
            <w:tcBorders>
              <w:top w:val="nil"/>
              <w:left w:val="nil"/>
              <w:bottom w:val="single" w:sz="4" w:space="0" w:color="auto"/>
              <w:right w:val="single" w:sz="4" w:space="0" w:color="auto"/>
            </w:tcBorders>
            <w:shd w:val="clear" w:color="auto" w:fill="auto"/>
            <w:noWrap/>
            <w:vAlign w:val="bottom"/>
            <w:hideMark/>
          </w:tcPr>
          <w:p w14:paraId="7732599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1A3D83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5AB62A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AF51109"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69B7B16"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35CDB55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FB3775E"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2F72F09"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FD4369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B3F6C9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B36A57E"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0A77A054"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2A4E69EB"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1D42271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DE1E16B" w14:textId="77777777" w:rsidR="0026475C" w:rsidRPr="0026475C" w:rsidRDefault="0026475C" w:rsidP="0026475C">
            <w:pPr>
              <w:rPr>
                <w:sz w:val="14"/>
                <w:szCs w:val="14"/>
              </w:rPr>
            </w:pPr>
            <w:r w:rsidRPr="0026475C">
              <w:rPr>
                <w:sz w:val="14"/>
                <w:szCs w:val="14"/>
              </w:rPr>
              <w:t> </w:t>
            </w:r>
          </w:p>
        </w:tc>
      </w:tr>
      <w:tr w:rsidR="0026475C" w:rsidRPr="0026475C" w14:paraId="47FBC7E5"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D31B2" w14:textId="77777777" w:rsidR="0026475C" w:rsidRPr="0026475C" w:rsidRDefault="0026475C" w:rsidP="0026475C">
            <w:pPr>
              <w:rPr>
                <w:b/>
                <w:bCs/>
                <w:sz w:val="14"/>
                <w:szCs w:val="14"/>
              </w:rPr>
            </w:pPr>
            <w:r w:rsidRPr="0026475C">
              <w:rPr>
                <w:b/>
                <w:bCs/>
                <w:sz w:val="14"/>
                <w:szCs w:val="14"/>
              </w:rPr>
              <w:t>Двуставочные</w:t>
            </w:r>
          </w:p>
        </w:tc>
        <w:tc>
          <w:tcPr>
            <w:tcW w:w="261" w:type="pct"/>
            <w:tcBorders>
              <w:top w:val="nil"/>
              <w:left w:val="nil"/>
              <w:bottom w:val="single" w:sz="4" w:space="0" w:color="auto"/>
              <w:right w:val="single" w:sz="4" w:space="0" w:color="auto"/>
            </w:tcBorders>
            <w:shd w:val="clear" w:color="auto" w:fill="auto"/>
            <w:noWrap/>
            <w:vAlign w:val="bottom"/>
            <w:hideMark/>
          </w:tcPr>
          <w:p w14:paraId="5E085A3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17B01E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704945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5BAD75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BE524B0"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00BD513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9E1D70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802901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55EAD6E"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C301E1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CFF3CFC"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26D36737"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172B7064"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788363C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3978CA7" w14:textId="77777777" w:rsidR="0026475C" w:rsidRPr="0026475C" w:rsidRDefault="0026475C" w:rsidP="0026475C">
            <w:pPr>
              <w:rPr>
                <w:sz w:val="14"/>
                <w:szCs w:val="14"/>
              </w:rPr>
            </w:pPr>
            <w:r w:rsidRPr="0026475C">
              <w:rPr>
                <w:sz w:val="14"/>
                <w:szCs w:val="14"/>
              </w:rPr>
              <w:t> </w:t>
            </w:r>
          </w:p>
        </w:tc>
      </w:tr>
      <w:tr w:rsidR="0026475C" w:rsidRPr="0026475C" w14:paraId="65B9F701"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0853E" w14:textId="77777777" w:rsidR="0026475C" w:rsidRPr="0026475C" w:rsidRDefault="0026475C" w:rsidP="0026475C">
            <w:pPr>
              <w:rPr>
                <w:sz w:val="14"/>
                <w:szCs w:val="14"/>
              </w:rPr>
            </w:pPr>
            <w:r w:rsidRPr="0026475C">
              <w:rPr>
                <w:sz w:val="14"/>
                <w:szCs w:val="14"/>
              </w:rPr>
              <w:t>Двуставочные без ГН</w:t>
            </w:r>
          </w:p>
        </w:tc>
        <w:tc>
          <w:tcPr>
            <w:tcW w:w="261" w:type="pct"/>
            <w:tcBorders>
              <w:top w:val="nil"/>
              <w:left w:val="nil"/>
              <w:bottom w:val="single" w:sz="4" w:space="0" w:color="auto"/>
              <w:right w:val="single" w:sz="4" w:space="0" w:color="auto"/>
            </w:tcBorders>
            <w:shd w:val="clear" w:color="auto" w:fill="auto"/>
            <w:noWrap/>
            <w:vAlign w:val="bottom"/>
            <w:hideMark/>
          </w:tcPr>
          <w:p w14:paraId="5D74685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5D318F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E7162E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EECAB2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86E286B"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15116E7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8C7535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1D4624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BCC2B4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2A5B7E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A8C38A4"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40658F65"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133AE8CA"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560151B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BA8CC80" w14:textId="77777777" w:rsidR="0026475C" w:rsidRPr="0026475C" w:rsidRDefault="0026475C" w:rsidP="0026475C">
            <w:pPr>
              <w:rPr>
                <w:sz w:val="14"/>
                <w:szCs w:val="14"/>
              </w:rPr>
            </w:pPr>
            <w:r w:rsidRPr="0026475C">
              <w:rPr>
                <w:sz w:val="14"/>
                <w:szCs w:val="14"/>
              </w:rPr>
              <w:t> </w:t>
            </w:r>
          </w:p>
        </w:tc>
      </w:tr>
      <w:tr w:rsidR="0026475C" w:rsidRPr="0026475C" w14:paraId="467F485C"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5DD85" w14:textId="77777777" w:rsidR="0026475C" w:rsidRPr="0026475C" w:rsidRDefault="0026475C" w:rsidP="0026475C">
            <w:pPr>
              <w:jc w:val="right"/>
              <w:rPr>
                <w:sz w:val="14"/>
                <w:szCs w:val="14"/>
              </w:rPr>
            </w:pPr>
            <w:r w:rsidRPr="0026475C">
              <w:rPr>
                <w:sz w:val="14"/>
                <w:szCs w:val="14"/>
              </w:rPr>
              <w:t>электроэнергия, руб/МВт.ч</w:t>
            </w:r>
          </w:p>
        </w:tc>
        <w:tc>
          <w:tcPr>
            <w:tcW w:w="261" w:type="pct"/>
            <w:tcBorders>
              <w:top w:val="nil"/>
              <w:left w:val="nil"/>
              <w:bottom w:val="single" w:sz="4" w:space="0" w:color="auto"/>
              <w:right w:val="single" w:sz="4" w:space="0" w:color="auto"/>
            </w:tcBorders>
            <w:shd w:val="clear" w:color="auto" w:fill="auto"/>
            <w:noWrap/>
            <w:vAlign w:val="bottom"/>
            <w:hideMark/>
          </w:tcPr>
          <w:p w14:paraId="55501055" w14:textId="77777777" w:rsidR="0026475C" w:rsidRPr="0026475C" w:rsidRDefault="0026475C" w:rsidP="0026475C">
            <w:pPr>
              <w:jc w:val="right"/>
              <w:rPr>
                <w:sz w:val="14"/>
                <w:szCs w:val="14"/>
              </w:rPr>
            </w:pPr>
            <w:r w:rsidRPr="0026475C">
              <w:rPr>
                <w:sz w:val="14"/>
                <w:szCs w:val="14"/>
              </w:rPr>
              <w:t>98,17</w:t>
            </w:r>
          </w:p>
        </w:tc>
        <w:tc>
          <w:tcPr>
            <w:tcW w:w="294" w:type="pct"/>
            <w:tcBorders>
              <w:top w:val="nil"/>
              <w:left w:val="nil"/>
              <w:bottom w:val="single" w:sz="4" w:space="0" w:color="auto"/>
              <w:right w:val="single" w:sz="4" w:space="0" w:color="auto"/>
            </w:tcBorders>
            <w:shd w:val="clear" w:color="auto" w:fill="auto"/>
            <w:noWrap/>
            <w:vAlign w:val="bottom"/>
            <w:hideMark/>
          </w:tcPr>
          <w:p w14:paraId="7B8F5E9F" w14:textId="77777777" w:rsidR="0026475C" w:rsidRPr="0026475C" w:rsidRDefault="0026475C" w:rsidP="0026475C">
            <w:pPr>
              <w:jc w:val="right"/>
              <w:rPr>
                <w:sz w:val="14"/>
                <w:szCs w:val="14"/>
              </w:rPr>
            </w:pPr>
            <w:r w:rsidRPr="0026475C">
              <w:rPr>
                <w:sz w:val="14"/>
                <w:szCs w:val="14"/>
              </w:rPr>
              <w:t>147,19</w:t>
            </w:r>
          </w:p>
        </w:tc>
        <w:tc>
          <w:tcPr>
            <w:tcW w:w="294" w:type="pct"/>
            <w:tcBorders>
              <w:top w:val="nil"/>
              <w:left w:val="nil"/>
              <w:bottom w:val="single" w:sz="4" w:space="0" w:color="auto"/>
              <w:right w:val="single" w:sz="4" w:space="0" w:color="auto"/>
            </w:tcBorders>
            <w:shd w:val="clear" w:color="auto" w:fill="auto"/>
            <w:noWrap/>
            <w:vAlign w:val="bottom"/>
            <w:hideMark/>
          </w:tcPr>
          <w:p w14:paraId="462E007C" w14:textId="77777777" w:rsidR="0026475C" w:rsidRPr="0026475C" w:rsidRDefault="0026475C" w:rsidP="0026475C">
            <w:pPr>
              <w:jc w:val="right"/>
              <w:rPr>
                <w:sz w:val="14"/>
                <w:szCs w:val="14"/>
              </w:rPr>
            </w:pPr>
            <w:r w:rsidRPr="0026475C">
              <w:rPr>
                <w:sz w:val="14"/>
                <w:szCs w:val="14"/>
              </w:rPr>
              <w:t>273,61</w:t>
            </w:r>
          </w:p>
        </w:tc>
        <w:tc>
          <w:tcPr>
            <w:tcW w:w="294" w:type="pct"/>
            <w:tcBorders>
              <w:top w:val="nil"/>
              <w:left w:val="nil"/>
              <w:bottom w:val="single" w:sz="4" w:space="0" w:color="auto"/>
              <w:right w:val="single" w:sz="4" w:space="0" w:color="auto"/>
            </w:tcBorders>
            <w:shd w:val="clear" w:color="auto" w:fill="auto"/>
            <w:noWrap/>
            <w:vAlign w:val="bottom"/>
            <w:hideMark/>
          </w:tcPr>
          <w:p w14:paraId="6DD55F4C" w14:textId="77777777" w:rsidR="0026475C" w:rsidRPr="0026475C" w:rsidRDefault="0026475C" w:rsidP="0026475C">
            <w:pPr>
              <w:jc w:val="right"/>
              <w:rPr>
                <w:sz w:val="14"/>
                <w:szCs w:val="14"/>
              </w:rPr>
            </w:pPr>
            <w:r w:rsidRPr="0026475C">
              <w:rPr>
                <w:sz w:val="14"/>
                <w:szCs w:val="14"/>
              </w:rPr>
              <w:t>719,83</w:t>
            </w:r>
          </w:p>
        </w:tc>
        <w:tc>
          <w:tcPr>
            <w:tcW w:w="294" w:type="pct"/>
            <w:tcBorders>
              <w:top w:val="nil"/>
              <w:left w:val="nil"/>
              <w:bottom w:val="single" w:sz="4" w:space="0" w:color="auto"/>
              <w:right w:val="single" w:sz="4" w:space="0" w:color="auto"/>
            </w:tcBorders>
            <w:shd w:val="clear" w:color="auto" w:fill="auto"/>
            <w:noWrap/>
            <w:vAlign w:val="bottom"/>
            <w:hideMark/>
          </w:tcPr>
          <w:p w14:paraId="2DB5E70A"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366D2AFF" w14:textId="77777777" w:rsidR="0026475C" w:rsidRPr="0026475C" w:rsidRDefault="0026475C" w:rsidP="0026475C">
            <w:pPr>
              <w:jc w:val="right"/>
              <w:rPr>
                <w:sz w:val="14"/>
                <w:szCs w:val="14"/>
              </w:rPr>
            </w:pPr>
            <w:r w:rsidRPr="0026475C">
              <w:rPr>
                <w:sz w:val="14"/>
                <w:szCs w:val="14"/>
              </w:rPr>
              <w:t>98,17</w:t>
            </w:r>
          </w:p>
        </w:tc>
        <w:tc>
          <w:tcPr>
            <w:tcW w:w="294" w:type="pct"/>
            <w:tcBorders>
              <w:top w:val="nil"/>
              <w:left w:val="nil"/>
              <w:bottom w:val="single" w:sz="4" w:space="0" w:color="auto"/>
              <w:right w:val="single" w:sz="4" w:space="0" w:color="auto"/>
            </w:tcBorders>
            <w:shd w:val="clear" w:color="auto" w:fill="auto"/>
            <w:noWrap/>
            <w:vAlign w:val="bottom"/>
            <w:hideMark/>
          </w:tcPr>
          <w:p w14:paraId="1517539A" w14:textId="77777777" w:rsidR="0026475C" w:rsidRPr="0026475C" w:rsidRDefault="0026475C" w:rsidP="0026475C">
            <w:pPr>
              <w:jc w:val="right"/>
              <w:rPr>
                <w:sz w:val="14"/>
                <w:szCs w:val="14"/>
              </w:rPr>
            </w:pPr>
            <w:r w:rsidRPr="0026475C">
              <w:rPr>
                <w:sz w:val="14"/>
                <w:szCs w:val="14"/>
              </w:rPr>
              <w:t>147,19</w:t>
            </w:r>
          </w:p>
        </w:tc>
        <w:tc>
          <w:tcPr>
            <w:tcW w:w="294" w:type="pct"/>
            <w:tcBorders>
              <w:top w:val="nil"/>
              <w:left w:val="nil"/>
              <w:bottom w:val="single" w:sz="4" w:space="0" w:color="auto"/>
              <w:right w:val="single" w:sz="4" w:space="0" w:color="auto"/>
            </w:tcBorders>
            <w:shd w:val="clear" w:color="auto" w:fill="auto"/>
            <w:noWrap/>
            <w:vAlign w:val="bottom"/>
            <w:hideMark/>
          </w:tcPr>
          <w:p w14:paraId="3AEF020E" w14:textId="77777777" w:rsidR="0026475C" w:rsidRPr="0026475C" w:rsidRDefault="0026475C" w:rsidP="0026475C">
            <w:pPr>
              <w:jc w:val="right"/>
              <w:rPr>
                <w:sz w:val="14"/>
                <w:szCs w:val="14"/>
              </w:rPr>
            </w:pPr>
            <w:r w:rsidRPr="0026475C">
              <w:rPr>
                <w:sz w:val="14"/>
                <w:szCs w:val="14"/>
              </w:rPr>
              <w:t>273,61</w:t>
            </w:r>
          </w:p>
        </w:tc>
        <w:tc>
          <w:tcPr>
            <w:tcW w:w="294" w:type="pct"/>
            <w:tcBorders>
              <w:top w:val="nil"/>
              <w:left w:val="nil"/>
              <w:bottom w:val="single" w:sz="4" w:space="0" w:color="auto"/>
              <w:right w:val="single" w:sz="4" w:space="0" w:color="auto"/>
            </w:tcBorders>
            <w:shd w:val="clear" w:color="auto" w:fill="auto"/>
            <w:noWrap/>
            <w:vAlign w:val="bottom"/>
            <w:hideMark/>
          </w:tcPr>
          <w:p w14:paraId="7E2E9505" w14:textId="77777777" w:rsidR="0026475C" w:rsidRPr="0026475C" w:rsidRDefault="0026475C" w:rsidP="0026475C">
            <w:pPr>
              <w:jc w:val="right"/>
              <w:rPr>
                <w:sz w:val="14"/>
                <w:szCs w:val="14"/>
              </w:rPr>
            </w:pPr>
            <w:r w:rsidRPr="0026475C">
              <w:rPr>
                <w:sz w:val="14"/>
                <w:szCs w:val="14"/>
              </w:rPr>
              <w:t>719,83</w:t>
            </w:r>
          </w:p>
        </w:tc>
        <w:tc>
          <w:tcPr>
            <w:tcW w:w="294" w:type="pct"/>
            <w:tcBorders>
              <w:top w:val="nil"/>
              <w:left w:val="nil"/>
              <w:bottom w:val="single" w:sz="4" w:space="0" w:color="auto"/>
              <w:right w:val="single" w:sz="4" w:space="0" w:color="auto"/>
            </w:tcBorders>
            <w:shd w:val="clear" w:color="auto" w:fill="auto"/>
            <w:noWrap/>
            <w:vAlign w:val="bottom"/>
            <w:hideMark/>
          </w:tcPr>
          <w:p w14:paraId="5C17DB0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A3A58E9"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4B71B36B"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63FCE25E"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7785097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5C8E17D" w14:textId="77777777" w:rsidR="0026475C" w:rsidRPr="0026475C" w:rsidRDefault="0026475C" w:rsidP="0026475C">
            <w:pPr>
              <w:rPr>
                <w:sz w:val="14"/>
                <w:szCs w:val="14"/>
              </w:rPr>
            </w:pPr>
            <w:r w:rsidRPr="0026475C">
              <w:rPr>
                <w:sz w:val="14"/>
                <w:szCs w:val="14"/>
              </w:rPr>
              <w:t> </w:t>
            </w:r>
          </w:p>
        </w:tc>
      </w:tr>
      <w:tr w:rsidR="0026475C" w:rsidRPr="0026475C" w14:paraId="2E564C82"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7C3FF" w14:textId="77777777" w:rsidR="0026475C" w:rsidRPr="0026475C" w:rsidRDefault="0026475C" w:rsidP="0026475C">
            <w:pPr>
              <w:jc w:val="right"/>
              <w:rPr>
                <w:sz w:val="14"/>
                <w:szCs w:val="14"/>
              </w:rPr>
            </w:pPr>
            <w:r w:rsidRPr="0026475C">
              <w:rPr>
                <w:sz w:val="14"/>
                <w:szCs w:val="14"/>
              </w:rPr>
              <w:t xml:space="preserve">мощность, руб/МВт.мес </w:t>
            </w:r>
          </w:p>
        </w:tc>
        <w:tc>
          <w:tcPr>
            <w:tcW w:w="261" w:type="pct"/>
            <w:tcBorders>
              <w:top w:val="nil"/>
              <w:left w:val="nil"/>
              <w:bottom w:val="single" w:sz="4" w:space="0" w:color="auto"/>
              <w:right w:val="single" w:sz="4" w:space="0" w:color="auto"/>
            </w:tcBorders>
            <w:shd w:val="clear" w:color="auto" w:fill="auto"/>
            <w:noWrap/>
            <w:vAlign w:val="bottom"/>
            <w:hideMark/>
          </w:tcPr>
          <w:p w14:paraId="70F6C78E" w14:textId="77777777" w:rsidR="0026475C" w:rsidRPr="0026475C" w:rsidRDefault="0026475C" w:rsidP="0026475C">
            <w:pPr>
              <w:jc w:val="right"/>
              <w:rPr>
                <w:sz w:val="14"/>
                <w:szCs w:val="14"/>
              </w:rPr>
            </w:pPr>
            <w:r w:rsidRPr="0026475C">
              <w:rPr>
                <w:sz w:val="14"/>
                <w:szCs w:val="14"/>
              </w:rPr>
              <w:t>948 676,65</w:t>
            </w:r>
          </w:p>
        </w:tc>
        <w:tc>
          <w:tcPr>
            <w:tcW w:w="294" w:type="pct"/>
            <w:tcBorders>
              <w:top w:val="nil"/>
              <w:left w:val="nil"/>
              <w:bottom w:val="single" w:sz="4" w:space="0" w:color="auto"/>
              <w:right w:val="single" w:sz="4" w:space="0" w:color="auto"/>
            </w:tcBorders>
            <w:shd w:val="clear" w:color="auto" w:fill="auto"/>
            <w:noWrap/>
            <w:vAlign w:val="bottom"/>
            <w:hideMark/>
          </w:tcPr>
          <w:p w14:paraId="46527C16" w14:textId="77777777" w:rsidR="0026475C" w:rsidRPr="0026475C" w:rsidRDefault="0026475C" w:rsidP="0026475C">
            <w:pPr>
              <w:jc w:val="right"/>
              <w:rPr>
                <w:sz w:val="14"/>
                <w:szCs w:val="14"/>
              </w:rPr>
            </w:pPr>
            <w:r w:rsidRPr="0026475C">
              <w:rPr>
                <w:sz w:val="14"/>
                <w:szCs w:val="14"/>
              </w:rPr>
              <w:t>1 130 387,51</w:t>
            </w:r>
          </w:p>
        </w:tc>
        <w:tc>
          <w:tcPr>
            <w:tcW w:w="294" w:type="pct"/>
            <w:tcBorders>
              <w:top w:val="nil"/>
              <w:left w:val="nil"/>
              <w:bottom w:val="single" w:sz="4" w:space="0" w:color="auto"/>
              <w:right w:val="single" w:sz="4" w:space="0" w:color="auto"/>
            </w:tcBorders>
            <w:shd w:val="clear" w:color="auto" w:fill="auto"/>
            <w:noWrap/>
            <w:vAlign w:val="bottom"/>
            <w:hideMark/>
          </w:tcPr>
          <w:p w14:paraId="656F283D" w14:textId="77777777" w:rsidR="0026475C" w:rsidRPr="0026475C" w:rsidRDefault="0026475C" w:rsidP="0026475C">
            <w:pPr>
              <w:jc w:val="right"/>
              <w:rPr>
                <w:sz w:val="14"/>
                <w:szCs w:val="14"/>
              </w:rPr>
            </w:pPr>
            <w:r w:rsidRPr="0026475C">
              <w:rPr>
                <w:sz w:val="14"/>
                <w:szCs w:val="14"/>
              </w:rPr>
              <w:t>1 156 523,54</w:t>
            </w:r>
          </w:p>
        </w:tc>
        <w:tc>
          <w:tcPr>
            <w:tcW w:w="294" w:type="pct"/>
            <w:tcBorders>
              <w:top w:val="nil"/>
              <w:left w:val="nil"/>
              <w:bottom w:val="single" w:sz="4" w:space="0" w:color="auto"/>
              <w:right w:val="single" w:sz="4" w:space="0" w:color="auto"/>
            </w:tcBorders>
            <w:shd w:val="clear" w:color="auto" w:fill="auto"/>
            <w:noWrap/>
            <w:vAlign w:val="bottom"/>
            <w:hideMark/>
          </w:tcPr>
          <w:p w14:paraId="74679A9A" w14:textId="77777777" w:rsidR="0026475C" w:rsidRPr="0026475C" w:rsidRDefault="0026475C" w:rsidP="0026475C">
            <w:pPr>
              <w:jc w:val="right"/>
              <w:rPr>
                <w:sz w:val="14"/>
                <w:szCs w:val="14"/>
              </w:rPr>
            </w:pPr>
            <w:r w:rsidRPr="0026475C">
              <w:rPr>
                <w:sz w:val="14"/>
                <w:szCs w:val="14"/>
              </w:rPr>
              <w:t>1 243 298,60</w:t>
            </w:r>
          </w:p>
        </w:tc>
        <w:tc>
          <w:tcPr>
            <w:tcW w:w="294" w:type="pct"/>
            <w:tcBorders>
              <w:top w:val="nil"/>
              <w:left w:val="nil"/>
              <w:bottom w:val="single" w:sz="4" w:space="0" w:color="auto"/>
              <w:right w:val="single" w:sz="4" w:space="0" w:color="auto"/>
            </w:tcBorders>
            <w:shd w:val="clear" w:color="auto" w:fill="auto"/>
            <w:noWrap/>
            <w:vAlign w:val="bottom"/>
            <w:hideMark/>
          </w:tcPr>
          <w:p w14:paraId="45A2FC1B"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18AE82E2" w14:textId="77777777" w:rsidR="0026475C" w:rsidRPr="0026475C" w:rsidRDefault="0026475C" w:rsidP="0026475C">
            <w:pPr>
              <w:jc w:val="right"/>
              <w:rPr>
                <w:sz w:val="14"/>
                <w:szCs w:val="14"/>
              </w:rPr>
            </w:pPr>
            <w:r w:rsidRPr="0026475C">
              <w:rPr>
                <w:sz w:val="14"/>
                <w:szCs w:val="14"/>
              </w:rPr>
              <w:t>948 676,65</w:t>
            </w:r>
          </w:p>
        </w:tc>
        <w:tc>
          <w:tcPr>
            <w:tcW w:w="294" w:type="pct"/>
            <w:tcBorders>
              <w:top w:val="nil"/>
              <w:left w:val="nil"/>
              <w:bottom w:val="single" w:sz="4" w:space="0" w:color="auto"/>
              <w:right w:val="single" w:sz="4" w:space="0" w:color="auto"/>
            </w:tcBorders>
            <w:shd w:val="clear" w:color="auto" w:fill="auto"/>
            <w:noWrap/>
            <w:vAlign w:val="bottom"/>
            <w:hideMark/>
          </w:tcPr>
          <w:p w14:paraId="79DFE13A" w14:textId="77777777" w:rsidR="0026475C" w:rsidRPr="0026475C" w:rsidRDefault="0026475C" w:rsidP="0026475C">
            <w:pPr>
              <w:jc w:val="right"/>
              <w:rPr>
                <w:sz w:val="14"/>
                <w:szCs w:val="14"/>
              </w:rPr>
            </w:pPr>
            <w:r w:rsidRPr="0026475C">
              <w:rPr>
                <w:sz w:val="14"/>
                <w:szCs w:val="14"/>
              </w:rPr>
              <w:t>1 130 387,51</w:t>
            </w:r>
          </w:p>
        </w:tc>
        <w:tc>
          <w:tcPr>
            <w:tcW w:w="294" w:type="pct"/>
            <w:tcBorders>
              <w:top w:val="nil"/>
              <w:left w:val="nil"/>
              <w:bottom w:val="single" w:sz="4" w:space="0" w:color="auto"/>
              <w:right w:val="single" w:sz="4" w:space="0" w:color="auto"/>
            </w:tcBorders>
            <w:shd w:val="clear" w:color="auto" w:fill="auto"/>
            <w:noWrap/>
            <w:vAlign w:val="bottom"/>
            <w:hideMark/>
          </w:tcPr>
          <w:p w14:paraId="1CD07911" w14:textId="77777777" w:rsidR="0026475C" w:rsidRPr="0026475C" w:rsidRDefault="0026475C" w:rsidP="0026475C">
            <w:pPr>
              <w:jc w:val="right"/>
              <w:rPr>
                <w:sz w:val="14"/>
                <w:szCs w:val="14"/>
              </w:rPr>
            </w:pPr>
            <w:r w:rsidRPr="0026475C">
              <w:rPr>
                <w:sz w:val="14"/>
                <w:szCs w:val="14"/>
              </w:rPr>
              <w:t>1 156 523,54</w:t>
            </w:r>
          </w:p>
        </w:tc>
        <w:tc>
          <w:tcPr>
            <w:tcW w:w="294" w:type="pct"/>
            <w:tcBorders>
              <w:top w:val="nil"/>
              <w:left w:val="nil"/>
              <w:bottom w:val="single" w:sz="4" w:space="0" w:color="auto"/>
              <w:right w:val="single" w:sz="4" w:space="0" w:color="auto"/>
            </w:tcBorders>
            <w:shd w:val="clear" w:color="auto" w:fill="auto"/>
            <w:noWrap/>
            <w:vAlign w:val="bottom"/>
            <w:hideMark/>
          </w:tcPr>
          <w:p w14:paraId="04C1328F" w14:textId="77777777" w:rsidR="0026475C" w:rsidRPr="0026475C" w:rsidRDefault="0026475C" w:rsidP="0026475C">
            <w:pPr>
              <w:jc w:val="right"/>
              <w:rPr>
                <w:sz w:val="14"/>
                <w:szCs w:val="14"/>
              </w:rPr>
            </w:pPr>
            <w:r w:rsidRPr="0026475C">
              <w:rPr>
                <w:sz w:val="14"/>
                <w:szCs w:val="14"/>
              </w:rPr>
              <w:t>1 243 298,60</w:t>
            </w:r>
          </w:p>
        </w:tc>
        <w:tc>
          <w:tcPr>
            <w:tcW w:w="294" w:type="pct"/>
            <w:tcBorders>
              <w:top w:val="nil"/>
              <w:left w:val="nil"/>
              <w:bottom w:val="single" w:sz="4" w:space="0" w:color="auto"/>
              <w:right w:val="single" w:sz="4" w:space="0" w:color="auto"/>
            </w:tcBorders>
            <w:shd w:val="clear" w:color="auto" w:fill="auto"/>
            <w:noWrap/>
            <w:vAlign w:val="bottom"/>
            <w:hideMark/>
          </w:tcPr>
          <w:p w14:paraId="02BD3FF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14B9A0F"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3C61F530"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150804B6"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6FA97E8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467D4A9" w14:textId="77777777" w:rsidR="0026475C" w:rsidRPr="0026475C" w:rsidRDefault="0026475C" w:rsidP="0026475C">
            <w:pPr>
              <w:rPr>
                <w:sz w:val="14"/>
                <w:szCs w:val="14"/>
              </w:rPr>
            </w:pPr>
            <w:r w:rsidRPr="0026475C">
              <w:rPr>
                <w:sz w:val="14"/>
                <w:szCs w:val="14"/>
              </w:rPr>
              <w:t> </w:t>
            </w:r>
          </w:p>
        </w:tc>
      </w:tr>
      <w:tr w:rsidR="0026475C" w:rsidRPr="0026475C" w14:paraId="0F2B5262"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1ED65" w14:textId="77777777" w:rsidR="0026475C" w:rsidRPr="0026475C" w:rsidRDefault="0026475C" w:rsidP="0026475C">
            <w:pPr>
              <w:rPr>
                <w:sz w:val="14"/>
                <w:szCs w:val="14"/>
              </w:rPr>
            </w:pPr>
            <w:r w:rsidRPr="0026475C">
              <w:rPr>
                <w:sz w:val="14"/>
                <w:szCs w:val="14"/>
              </w:rPr>
              <w:t>Двуставочные ГН</w:t>
            </w:r>
          </w:p>
        </w:tc>
        <w:tc>
          <w:tcPr>
            <w:tcW w:w="261" w:type="pct"/>
            <w:tcBorders>
              <w:top w:val="nil"/>
              <w:left w:val="nil"/>
              <w:bottom w:val="single" w:sz="4" w:space="0" w:color="auto"/>
              <w:right w:val="single" w:sz="4" w:space="0" w:color="auto"/>
            </w:tcBorders>
            <w:shd w:val="clear" w:color="auto" w:fill="auto"/>
            <w:noWrap/>
            <w:vAlign w:val="bottom"/>
            <w:hideMark/>
          </w:tcPr>
          <w:p w14:paraId="0DBD1130"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9491B9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4B3DEFE"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37EBB7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FEBCF7B"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34835B1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E49ED5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5235C6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89DAD6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412CA5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FE88D93"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678BF586"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F570D90"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49B03F2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972AB89" w14:textId="77777777" w:rsidR="0026475C" w:rsidRPr="0026475C" w:rsidRDefault="0026475C" w:rsidP="0026475C">
            <w:pPr>
              <w:rPr>
                <w:sz w:val="14"/>
                <w:szCs w:val="14"/>
              </w:rPr>
            </w:pPr>
            <w:r w:rsidRPr="0026475C">
              <w:rPr>
                <w:sz w:val="14"/>
                <w:szCs w:val="14"/>
              </w:rPr>
              <w:t> </w:t>
            </w:r>
          </w:p>
        </w:tc>
      </w:tr>
      <w:tr w:rsidR="0026475C" w:rsidRPr="0026475C" w14:paraId="7480739E"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42224" w14:textId="77777777" w:rsidR="0026475C" w:rsidRPr="0026475C" w:rsidRDefault="0026475C" w:rsidP="0026475C">
            <w:pPr>
              <w:jc w:val="right"/>
              <w:rPr>
                <w:sz w:val="14"/>
                <w:szCs w:val="14"/>
              </w:rPr>
            </w:pPr>
            <w:r w:rsidRPr="0026475C">
              <w:rPr>
                <w:sz w:val="14"/>
                <w:szCs w:val="14"/>
              </w:rPr>
              <w:t>электроэнергия, руб/МВт.ч</w:t>
            </w:r>
          </w:p>
        </w:tc>
        <w:tc>
          <w:tcPr>
            <w:tcW w:w="261" w:type="pct"/>
            <w:tcBorders>
              <w:top w:val="nil"/>
              <w:left w:val="nil"/>
              <w:bottom w:val="single" w:sz="4" w:space="0" w:color="auto"/>
              <w:right w:val="single" w:sz="4" w:space="0" w:color="auto"/>
            </w:tcBorders>
            <w:shd w:val="clear" w:color="auto" w:fill="auto"/>
            <w:noWrap/>
            <w:vAlign w:val="bottom"/>
            <w:hideMark/>
          </w:tcPr>
          <w:p w14:paraId="159E7CD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C275189"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B6FFF6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2A5544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B9FF7EB"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42F6EC6E"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5D90DC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2F17E2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58089B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F30D1A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EE7E423"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6127DEEA"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519FACCB"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75B4D64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58CC579" w14:textId="77777777" w:rsidR="0026475C" w:rsidRPr="0026475C" w:rsidRDefault="0026475C" w:rsidP="0026475C">
            <w:pPr>
              <w:rPr>
                <w:sz w:val="14"/>
                <w:szCs w:val="14"/>
              </w:rPr>
            </w:pPr>
            <w:r w:rsidRPr="0026475C">
              <w:rPr>
                <w:sz w:val="14"/>
                <w:szCs w:val="14"/>
              </w:rPr>
              <w:t> </w:t>
            </w:r>
          </w:p>
        </w:tc>
      </w:tr>
      <w:tr w:rsidR="0026475C" w:rsidRPr="0026475C" w14:paraId="48BE5850"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06B3B" w14:textId="77777777" w:rsidR="0026475C" w:rsidRPr="0026475C" w:rsidRDefault="0026475C" w:rsidP="0026475C">
            <w:pPr>
              <w:jc w:val="right"/>
              <w:rPr>
                <w:sz w:val="14"/>
                <w:szCs w:val="14"/>
              </w:rPr>
            </w:pPr>
            <w:r w:rsidRPr="0026475C">
              <w:rPr>
                <w:sz w:val="14"/>
                <w:szCs w:val="14"/>
              </w:rPr>
              <w:lastRenderedPageBreak/>
              <w:t xml:space="preserve">мощность, руб/МВт.мес </w:t>
            </w:r>
          </w:p>
        </w:tc>
        <w:tc>
          <w:tcPr>
            <w:tcW w:w="261" w:type="pct"/>
            <w:tcBorders>
              <w:top w:val="nil"/>
              <w:left w:val="nil"/>
              <w:bottom w:val="single" w:sz="4" w:space="0" w:color="auto"/>
              <w:right w:val="single" w:sz="4" w:space="0" w:color="auto"/>
            </w:tcBorders>
            <w:shd w:val="clear" w:color="auto" w:fill="auto"/>
            <w:noWrap/>
            <w:vAlign w:val="bottom"/>
            <w:hideMark/>
          </w:tcPr>
          <w:p w14:paraId="027EB9F0"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2AFD74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EE25CEB"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D136E9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D86CB82"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73A119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9C1C61E"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9DA34E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32C711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AFC2E4B"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788B51D"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2298C00D"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590C7422"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4DD02C2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63A6195" w14:textId="77777777" w:rsidR="0026475C" w:rsidRPr="0026475C" w:rsidRDefault="0026475C" w:rsidP="0026475C">
            <w:pPr>
              <w:rPr>
                <w:sz w:val="14"/>
                <w:szCs w:val="14"/>
              </w:rPr>
            </w:pPr>
            <w:r w:rsidRPr="0026475C">
              <w:rPr>
                <w:sz w:val="14"/>
                <w:szCs w:val="14"/>
              </w:rPr>
              <w:t> </w:t>
            </w:r>
          </w:p>
        </w:tc>
      </w:tr>
      <w:tr w:rsidR="0026475C" w:rsidRPr="0026475C" w14:paraId="07772D82"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EBDF8" w14:textId="77777777" w:rsidR="0026475C" w:rsidRPr="0026475C" w:rsidRDefault="0026475C" w:rsidP="0026475C">
            <w:pPr>
              <w:rPr>
                <w:sz w:val="14"/>
                <w:szCs w:val="14"/>
              </w:rPr>
            </w:pPr>
            <w:r w:rsidRPr="0026475C">
              <w:rPr>
                <w:sz w:val="14"/>
                <w:szCs w:val="14"/>
              </w:rPr>
              <w:t>Собственные нужды ЭСО, руб/МВт.ч</w:t>
            </w:r>
          </w:p>
        </w:tc>
        <w:tc>
          <w:tcPr>
            <w:tcW w:w="261" w:type="pct"/>
            <w:tcBorders>
              <w:top w:val="nil"/>
              <w:left w:val="nil"/>
              <w:bottom w:val="single" w:sz="4" w:space="0" w:color="auto"/>
              <w:right w:val="single" w:sz="4" w:space="0" w:color="auto"/>
            </w:tcBorders>
            <w:shd w:val="clear" w:color="auto" w:fill="auto"/>
            <w:noWrap/>
            <w:vAlign w:val="bottom"/>
            <w:hideMark/>
          </w:tcPr>
          <w:p w14:paraId="6CDAA2D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AA50FF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961F05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D4EE8C4"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7447DE5"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499E9A19"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48A9E1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4E0304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7A9C02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63E861E"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7AC0BD6"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6E4EC989"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5F9680D5"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2BD95328"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B57EEF6" w14:textId="77777777" w:rsidR="0026475C" w:rsidRPr="0026475C" w:rsidRDefault="0026475C" w:rsidP="0026475C">
            <w:pPr>
              <w:rPr>
                <w:sz w:val="14"/>
                <w:szCs w:val="14"/>
              </w:rPr>
            </w:pPr>
            <w:r w:rsidRPr="0026475C">
              <w:rPr>
                <w:sz w:val="14"/>
                <w:szCs w:val="14"/>
              </w:rPr>
              <w:t> </w:t>
            </w:r>
          </w:p>
        </w:tc>
      </w:tr>
      <w:tr w:rsidR="0026475C" w:rsidRPr="0026475C" w14:paraId="1470077B"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99B6A" w14:textId="77777777" w:rsidR="0026475C" w:rsidRPr="0026475C" w:rsidRDefault="0026475C" w:rsidP="0026475C">
            <w:pPr>
              <w:rPr>
                <w:b/>
                <w:bCs/>
                <w:sz w:val="14"/>
                <w:szCs w:val="14"/>
              </w:rPr>
            </w:pPr>
            <w:r w:rsidRPr="0026475C">
              <w:rPr>
                <w:b/>
                <w:bCs/>
                <w:sz w:val="14"/>
                <w:szCs w:val="14"/>
              </w:rPr>
              <w:t>Итого</w:t>
            </w:r>
          </w:p>
        </w:tc>
        <w:tc>
          <w:tcPr>
            <w:tcW w:w="261" w:type="pct"/>
            <w:tcBorders>
              <w:top w:val="nil"/>
              <w:left w:val="nil"/>
              <w:bottom w:val="single" w:sz="4" w:space="0" w:color="auto"/>
              <w:right w:val="single" w:sz="4" w:space="0" w:color="auto"/>
            </w:tcBorders>
            <w:shd w:val="clear" w:color="auto" w:fill="auto"/>
            <w:noWrap/>
            <w:vAlign w:val="bottom"/>
            <w:hideMark/>
          </w:tcPr>
          <w:p w14:paraId="2B6BD40D"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2B2C67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F73FE7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FF53EF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E7E7F8D"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5EFFF90"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32C321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18B9E0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439AF4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4054C79"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A537B19"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FA6504F"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2A63EBEC"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565E951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589D9AA" w14:textId="77777777" w:rsidR="0026475C" w:rsidRPr="0026475C" w:rsidRDefault="0026475C" w:rsidP="0026475C">
            <w:pPr>
              <w:rPr>
                <w:sz w:val="14"/>
                <w:szCs w:val="14"/>
              </w:rPr>
            </w:pPr>
            <w:r w:rsidRPr="0026475C">
              <w:rPr>
                <w:sz w:val="14"/>
                <w:szCs w:val="14"/>
              </w:rPr>
              <w:t> </w:t>
            </w:r>
          </w:p>
        </w:tc>
      </w:tr>
      <w:tr w:rsidR="0026475C" w:rsidRPr="0026475C" w14:paraId="5E357310"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C06B" w14:textId="77777777" w:rsidR="0026475C" w:rsidRPr="0026475C" w:rsidRDefault="0026475C" w:rsidP="0026475C">
            <w:pPr>
              <w:rPr>
                <w:b/>
                <w:bCs/>
                <w:sz w:val="14"/>
                <w:szCs w:val="14"/>
              </w:rPr>
            </w:pPr>
            <w:r w:rsidRPr="0026475C">
              <w:rPr>
                <w:b/>
                <w:bCs/>
                <w:sz w:val="14"/>
                <w:szCs w:val="14"/>
              </w:rPr>
              <w:t>Потери, руб/МВт.ч</w:t>
            </w:r>
          </w:p>
        </w:tc>
        <w:tc>
          <w:tcPr>
            <w:tcW w:w="261" w:type="pct"/>
            <w:tcBorders>
              <w:top w:val="nil"/>
              <w:left w:val="nil"/>
              <w:bottom w:val="single" w:sz="4" w:space="0" w:color="auto"/>
              <w:right w:val="single" w:sz="4" w:space="0" w:color="auto"/>
            </w:tcBorders>
            <w:shd w:val="clear" w:color="auto" w:fill="auto"/>
            <w:noWrap/>
            <w:vAlign w:val="bottom"/>
            <w:hideMark/>
          </w:tcPr>
          <w:p w14:paraId="11718E5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C6E14F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36272983"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770620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4D6C8AEB"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581A28F2"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EA1A20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9D0F54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005D7FE1"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DFF963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13337D0"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54F121BE"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41A8678A"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7498FA1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BBF1FD8" w14:textId="77777777" w:rsidR="0026475C" w:rsidRPr="0026475C" w:rsidRDefault="0026475C" w:rsidP="0026475C">
            <w:pPr>
              <w:rPr>
                <w:sz w:val="14"/>
                <w:szCs w:val="14"/>
              </w:rPr>
            </w:pPr>
            <w:r w:rsidRPr="0026475C">
              <w:rPr>
                <w:sz w:val="14"/>
                <w:szCs w:val="14"/>
              </w:rPr>
              <w:t> </w:t>
            </w:r>
          </w:p>
        </w:tc>
      </w:tr>
      <w:tr w:rsidR="0026475C" w:rsidRPr="0026475C" w14:paraId="728B30ED" w14:textId="77777777" w:rsidTr="009734C9">
        <w:trPr>
          <w:trHeight w:val="20"/>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438C2599" w14:textId="77777777" w:rsidR="0026475C" w:rsidRPr="0026475C" w:rsidRDefault="0026475C" w:rsidP="0026475C">
            <w:pPr>
              <w:jc w:val="center"/>
              <w:rPr>
                <w:b/>
                <w:bCs/>
                <w:sz w:val="14"/>
                <w:szCs w:val="14"/>
              </w:rPr>
            </w:pPr>
            <w:r w:rsidRPr="0026475C">
              <w:rPr>
                <w:b/>
                <w:bCs/>
                <w:sz w:val="14"/>
                <w:szCs w:val="14"/>
              </w:rPr>
              <w:t>Выручка ТСО</w:t>
            </w:r>
          </w:p>
        </w:tc>
      </w:tr>
      <w:tr w:rsidR="0026475C" w:rsidRPr="0026475C" w14:paraId="2B1B0C37"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0E5D6" w14:textId="77777777" w:rsidR="0026475C" w:rsidRPr="0026475C" w:rsidRDefault="0026475C" w:rsidP="0026475C">
            <w:pPr>
              <w:rPr>
                <w:b/>
                <w:bCs/>
                <w:sz w:val="14"/>
                <w:szCs w:val="14"/>
              </w:rPr>
            </w:pPr>
            <w:r w:rsidRPr="0026475C">
              <w:rPr>
                <w:b/>
                <w:bCs/>
                <w:sz w:val="14"/>
                <w:szCs w:val="14"/>
              </w:rPr>
              <w:t>Население</w:t>
            </w:r>
          </w:p>
        </w:tc>
        <w:tc>
          <w:tcPr>
            <w:tcW w:w="261" w:type="pct"/>
            <w:tcBorders>
              <w:top w:val="nil"/>
              <w:left w:val="nil"/>
              <w:bottom w:val="single" w:sz="4" w:space="0" w:color="auto"/>
              <w:right w:val="single" w:sz="4" w:space="0" w:color="auto"/>
            </w:tcBorders>
            <w:shd w:val="clear" w:color="auto" w:fill="auto"/>
            <w:noWrap/>
            <w:vAlign w:val="bottom"/>
            <w:hideMark/>
          </w:tcPr>
          <w:p w14:paraId="2EDE38C1" w14:textId="77777777" w:rsidR="0026475C" w:rsidRPr="0026475C" w:rsidRDefault="0026475C" w:rsidP="0026475C">
            <w:pPr>
              <w:jc w:val="right"/>
              <w:rPr>
                <w:sz w:val="14"/>
                <w:szCs w:val="14"/>
              </w:rPr>
            </w:pPr>
            <w:r w:rsidRPr="0026475C">
              <w:rPr>
                <w:sz w:val="14"/>
                <w:szCs w:val="14"/>
              </w:rPr>
              <w:t>42,50</w:t>
            </w:r>
          </w:p>
        </w:tc>
        <w:tc>
          <w:tcPr>
            <w:tcW w:w="294" w:type="pct"/>
            <w:tcBorders>
              <w:top w:val="nil"/>
              <w:left w:val="nil"/>
              <w:bottom w:val="single" w:sz="4" w:space="0" w:color="auto"/>
              <w:right w:val="single" w:sz="4" w:space="0" w:color="auto"/>
            </w:tcBorders>
            <w:shd w:val="clear" w:color="auto" w:fill="auto"/>
            <w:noWrap/>
            <w:vAlign w:val="bottom"/>
            <w:hideMark/>
          </w:tcPr>
          <w:p w14:paraId="1E34212D" w14:textId="77777777" w:rsidR="0026475C" w:rsidRPr="0026475C" w:rsidRDefault="0026475C" w:rsidP="0026475C">
            <w:pPr>
              <w:jc w:val="right"/>
              <w:rPr>
                <w:sz w:val="14"/>
                <w:szCs w:val="14"/>
              </w:rPr>
            </w:pPr>
            <w:r w:rsidRPr="0026475C">
              <w:rPr>
                <w:sz w:val="14"/>
                <w:szCs w:val="14"/>
              </w:rPr>
              <w:t>0,00</w:t>
            </w:r>
          </w:p>
        </w:tc>
        <w:tc>
          <w:tcPr>
            <w:tcW w:w="294" w:type="pct"/>
            <w:tcBorders>
              <w:top w:val="nil"/>
              <w:left w:val="nil"/>
              <w:bottom w:val="single" w:sz="4" w:space="0" w:color="auto"/>
              <w:right w:val="single" w:sz="4" w:space="0" w:color="auto"/>
            </w:tcBorders>
            <w:shd w:val="clear" w:color="auto" w:fill="auto"/>
            <w:noWrap/>
            <w:vAlign w:val="bottom"/>
            <w:hideMark/>
          </w:tcPr>
          <w:p w14:paraId="50E985C0" w14:textId="77777777" w:rsidR="0026475C" w:rsidRPr="0026475C" w:rsidRDefault="0026475C" w:rsidP="0026475C">
            <w:pPr>
              <w:jc w:val="right"/>
              <w:rPr>
                <w:sz w:val="14"/>
                <w:szCs w:val="14"/>
              </w:rPr>
            </w:pPr>
            <w:r w:rsidRPr="0026475C">
              <w:rPr>
                <w:sz w:val="14"/>
                <w:szCs w:val="14"/>
              </w:rPr>
              <w:t>1 157,12</w:t>
            </w:r>
          </w:p>
        </w:tc>
        <w:tc>
          <w:tcPr>
            <w:tcW w:w="294" w:type="pct"/>
            <w:tcBorders>
              <w:top w:val="nil"/>
              <w:left w:val="nil"/>
              <w:bottom w:val="single" w:sz="4" w:space="0" w:color="auto"/>
              <w:right w:val="single" w:sz="4" w:space="0" w:color="auto"/>
            </w:tcBorders>
            <w:shd w:val="clear" w:color="auto" w:fill="auto"/>
            <w:noWrap/>
            <w:vAlign w:val="bottom"/>
            <w:hideMark/>
          </w:tcPr>
          <w:p w14:paraId="29BCFEC1" w14:textId="77777777" w:rsidR="0026475C" w:rsidRPr="0026475C" w:rsidRDefault="0026475C" w:rsidP="0026475C">
            <w:pPr>
              <w:jc w:val="right"/>
              <w:rPr>
                <w:sz w:val="14"/>
                <w:szCs w:val="14"/>
              </w:rPr>
            </w:pPr>
            <w:r w:rsidRPr="0026475C">
              <w:rPr>
                <w:sz w:val="14"/>
                <w:szCs w:val="14"/>
              </w:rPr>
              <w:t>1 984,15</w:t>
            </w:r>
          </w:p>
        </w:tc>
        <w:tc>
          <w:tcPr>
            <w:tcW w:w="294" w:type="pct"/>
            <w:tcBorders>
              <w:top w:val="nil"/>
              <w:left w:val="nil"/>
              <w:bottom w:val="single" w:sz="4" w:space="0" w:color="auto"/>
              <w:right w:val="single" w:sz="4" w:space="0" w:color="auto"/>
            </w:tcBorders>
            <w:shd w:val="clear" w:color="auto" w:fill="auto"/>
            <w:noWrap/>
            <w:vAlign w:val="bottom"/>
            <w:hideMark/>
          </w:tcPr>
          <w:p w14:paraId="5285EA15" w14:textId="77777777" w:rsidR="0026475C" w:rsidRPr="0026475C" w:rsidRDefault="0026475C" w:rsidP="0026475C">
            <w:pPr>
              <w:jc w:val="right"/>
              <w:rPr>
                <w:sz w:val="14"/>
                <w:szCs w:val="14"/>
              </w:rPr>
            </w:pPr>
            <w:r w:rsidRPr="0026475C">
              <w:rPr>
                <w:sz w:val="14"/>
                <w:szCs w:val="14"/>
              </w:rPr>
              <w:t>3 183,78</w:t>
            </w:r>
          </w:p>
        </w:tc>
        <w:tc>
          <w:tcPr>
            <w:tcW w:w="261" w:type="pct"/>
            <w:tcBorders>
              <w:top w:val="nil"/>
              <w:left w:val="nil"/>
              <w:bottom w:val="single" w:sz="4" w:space="0" w:color="auto"/>
              <w:right w:val="single" w:sz="4" w:space="0" w:color="auto"/>
            </w:tcBorders>
            <w:shd w:val="clear" w:color="auto" w:fill="auto"/>
            <w:noWrap/>
            <w:vAlign w:val="bottom"/>
            <w:hideMark/>
          </w:tcPr>
          <w:p w14:paraId="76721BC4" w14:textId="77777777" w:rsidR="0026475C" w:rsidRPr="0026475C" w:rsidRDefault="0026475C" w:rsidP="0026475C">
            <w:pPr>
              <w:jc w:val="right"/>
              <w:rPr>
                <w:sz w:val="14"/>
                <w:szCs w:val="14"/>
              </w:rPr>
            </w:pPr>
            <w:r w:rsidRPr="0026475C">
              <w:rPr>
                <w:sz w:val="14"/>
                <w:szCs w:val="14"/>
              </w:rPr>
              <w:t>137,31</w:t>
            </w:r>
          </w:p>
        </w:tc>
        <w:tc>
          <w:tcPr>
            <w:tcW w:w="294" w:type="pct"/>
            <w:tcBorders>
              <w:top w:val="nil"/>
              <w:left w:val="nil"/>
              <w:bottom w:val="single" w:sz="4" w:space="0" w:color="auto"/>
              <w:right w:val="single" w:sz="4" w:space="0" w:color="auto"/>
            </w:tcBorders>
            <w:shd w:val="clear" w:color="auto" w:fill="auto"/>
            <w:noWrap/>
            <w:vAlign w:val="bottom"/>
            <w:hideMark/>
          </w:tcPr>
          <w:p w14:paraId="12A01CE0" w14:textId="77777777" w:rsidR="0026475C" w:rsidRPr="0026475C" w:rsidRDefault="0026475C" w:rsidP="0026475C">
            <w:pPr>
              <w:jc w:val="right"/>
              <w:rPr>
                <w:sz w:val="14"/>
                <w:szCs w:val="14"/>
              </w:rPr>
            </w:pPr>
            <w:r w:rsidRPr="0026475C">
              <w:rPr>
                <w:sz w:val="14"/>
                <w:szCs w:val="14"/>
              </w:rPr>
              <w:t>0,00</w:t>
            </w:r>
          </w:p>
        </w:tc>
        <w:tc>
          <w:tcPr>
            <w:tcW w:w="294" w:type="pct"/>
            <w:tcBorders>
              <w:top w:val="nil"/>
              <w:left w:val="nil"/>
              <w:bottom w:val="single" w:sz="4" w:space="0" w:color="auto"/>
              <w:right w:val="single" w:sz="4" w:space="0" w:color="auto"/>
            </w:tcBorders>
            <w:shd w:val="clear" w:color="auto" w:fill="auto"/>
            <w:noWrap/>
            <w:vAlign w:val="bottom"/>
            <w:hideMark/>
          </w:tcPr>
          <w:p w14:paraId="23807BCB" w14:textId="77777777" w:rsidR="0026475C" w:rsidRPr="0026475C" w:rsidRDefault="0026475C" w:rsidP="0026475C">
            <w:pPr>
              <w:jc w:val="right"/>
              <w:rPr>
                <w:sz w:val="14"/>
                <w:szCs w:val="14"/>
              </w:rPr>
            </w:pPr>
            <w:r w:rsidRPr="0026475C">
              <w:rPr>
                <w:sz w:val="14"/>
                <w:szCs w:val="14"/>
              </w:rPr>
              <w:t>996,71</w:t>
            </w:r>
          </w:p>
        </w:tc>
        <w:tc>
          <w:tcPr>
            <w:tcW w:w="294" w:type="pct"/>
            <w:tcBorders>
              <w:top w:val="nil"/>
              <w:left w:val="nil"/>
              <w:bottom w:val="single" w:sz="4" w:space="0" w:color="auto"/>
              <w:right w:val="single" w:sz="4" w:space="0" w:color="auto"/>
            </w:tcBorders>
            <w:shd w:val="clear" w:color="auto" w:fill="auto"/>
            <w:noWrap/>
            <w:vAlign w:val="bottom"/>
            <w:hideMark/>
          </w:tcPr>
          <w:p w14:paraId="1319D9FD" w14:textId="77777777" w:rsidR="0026475C" w:rsidRPr="0026475C" w:rsidRDefault="0026475C" w:rsidP="0026475C">
            <w:pPr>
              <w:jc w:val="right"/>
              <w:rPr>
                <w:sz w:val="14"/>
                <w:szCs w:val="14"/>
              </w:rPr>
            </w:pPr>
            <w:r w:rsidRPr="0026475C">
              <w:rPr>
                <w:sz w:val="14"/>
                <w:szCs w:val="14"/>
              </w:rPr>
              <w:t>1 939,55</w:t>
            </w:r>
          </w:p>
        </w:tc>
        <w:tc>
          <w:tcPr>
            <w:tcW w:w="294" w:type="pct"/>
            <w:tcBorders>
              <w:top w:val="nil"/>
              <w:left w:val="nil"/>
              <w:bottom w:val="single" w:sz="4" w:space="0" w:color="auto"/>
              <w:right w:val="single" w:sz="4" w:space="0" w:color="auto"/>
            </w:tcBorders>
            <w:shd w:val="clear" w:color="auto" w:fill="auto"/>
            <w:noWrap/>
            <w:vAlign w:val="bottom"/>
            <w:hideMark/>
          </w:tcPr>
          <w:p w14:paraId="61CC7E13" w14:textId="77777777" w:rsidR="0026475C" w:rsidRPr="0026475C" w:rsidRDefault="0026475C" w:rsidP="0026475C">
            <w:pPr>
              <w:jc w:val="right"/>
              <w:rPr>
                <w:sz w:val="14"/>
                <w:szCs w:val="14"/>
              </w:rPr>
            </w:pPr>
            <w:r w:rsidRPr="0026475C">
              <w:rPr>
                <w:sz w:val="14"/>
                <w:szCs w:val="14"/>
              </w:rPr>
              <w:t>3 073,57</w:t>
            </w:r>
          </w:p>
        </w:tc>
        <w:tc>
          <w:tcPr>
            <w:tcW w:w="294" w:type="pct"/>
            <w:tcBorders>
              <w:top w:val="nil"/>
              <w:left w:val="nil"/>
              <w:bottom w:val="single" w:sz="4" w:space="0" w:color="auto"/>
              <w:right w:val="single" w:sz="4" w:space="0" w:color="auto"/>
            </w:tcBorders>
            <w:shd w:val="clear" w:color="auto" w:fill="auto"/>
            <w:noWrap/>
            <w:vAlign w:val="bottom"/>
            <w:hideMark/>
          </w:tcPr>
          <w:p w14:paraId="7D0D7D75" w14:textId="77777777" w:rsidR="0026475C" w:rsidRPr="0026475C" w:rsidRDefault="0026475C" w:rsidP="0026475C">
            <w:pPr>
              <w:jc w:val="right"/>
              <w:rPr>
                <w:sz w:val="14"/>
                <w:szCs w:val="14"/>
              </w:rPr>
            </w:pPr>
            <w:r w:rsidRPr="0026475C">
              <w:rPr>
                <w:sz w:val="14"/>
                <w:szCs w:val="14"/>
              </w:rPr>
              <w:t>179,81</w:t>
            </w:r>
          </w:p>
        </w:tc>
        <w:tc>
          <w:tcPr>
            <w:tcW w:w="261" w:type="pct"/>
            <w:tcBorders>
              <w:top w:val="nil"/>
              <w:left w:val="nil"/>
              <w:bottom w:val="single" w:sz="4" w:space="0" w:color="auto"/>
              <w:right w:val="single" w:sz="4" w:space="0" w:color="auto"/>
            </w:tcBorders>
            <w:shd w:val="clear" w:color="auto" w:fill="auto"/>
            <w:noWrap/>
            <w:vAlign w:val="bottom"/>
            <w:hideMark/>
          </w:tcPr>
          <w:p w14:paraId="0992FA8D" w14:textId="77777777" w:rsidR="0026475C" w:rsidRPr="0026475C" w:rsidRDefault="0026475C" w:rsidP="0026475C">
            <w:pPr>
              <w:jc w:val="right"/>
              <w:rPr>
                <w:sz w:val="14"/>
                <w:szCs w:val="14"/>
              </w:rPr>
            </w:pPr>
            <w:r w:rsidRPr="0026475C">
              <w:rPr>
                <w:sz w:val="14"/>
                <w:szCs w:val="14"/>
              </w:rPr>
              <w:t>0,00</w:t>
            </w:r>
          </w:p>
        </w:tc>
        <w:tc>
          <w:tcPr>
            <w:tcW w:w="261" w:type="pct"/>
            <w:tcBorders>
              <w:top w:val="nil"/>
              <w:left w:val="nil"/>
              <w:bottom w:val="single" w:sz="4" w:space="0" w:color="auto"/>
              <w:right w:val="single" w:sz="4" w:space="0" w:color="auto"/>
            </w:tcBorders>
            <w:shd w:val="clear" w:color="auto" w:fill="auto"/>
            <w:noWrap/>
            <w:vAlign w:val="bottom"/>
            <w:hideMark/>
          </w:tcPr>
          <w:p w14:paraId="66A2AF3D" w14:textId="77777777" w:rsidR="0026475C" w:rsidRPr="0026475C" w:rsidRDefault="0026475C" w:rsidP="0026475C">
            <w:pPr>
              <w:jc w:val="right"/>
              <w:rPr>
                <w:sz w:val="14"/>
                <w:szCs w:val="14"/>
              </w:rPr>
            </w:pPr>
            <w:r w:rsidRPr="0026475C">
              <w:rPr>
                <w:sz w:val="14"/>
                <w:szCs w:val="14"/>
              </w:rPr>
              <w:t>2 153,83</w:t>
            </w:r>
          </w:p>
        </w:tc>
        <w:tc>
          <w:tcPr>
            <w:tcW w:w="218" w:type="pct"/>
            <w:tcBorders>
              <w:top w:val="nil"/>
              <w:left w:val="nil"/>
              <w:bottom w:val="single" w:sz="4" w:space="0" w:color="auto"/>
              <w:right w:val="single" w:sz="4" w:space="0" w:color="auto"/>
            </w:tcBorders>
            <w:shd w:val="clear" w:color="auto" w:fill="auto"/>
            <w:noWrap/>
            <w:vAlign w:val="bottom"/>
            <w:hideMark/>
          </w:tcPr>
          <w:p w14:paraId="0A29A3F6" w14:textId="77777777" w:rsidR="0026475C" w:rsidRPr="0026475C" w:rsidRDefault="0026475C" w:rsidP="0026475C">
            <w:pPr>
              <w:jc w:val="right"/>
              <w:rPr>
                <w:sz w:val="14"/>
                <w:szCs w:val="14"/>
              </w:rPr>
            </w:pPr>
            <w:r w:rsidRPr="0026475C">
              <w:rPr>
                <w:sz w:val="14"/>
                <w:szCs w:val="14"/>
              </w:rPr>
              <w:t>3 923,70</w:t>
            </w:r>
          </w:p>
        </w:tc>
        <w:tc>
          <w:tcPr>
            <w:tcW w:w="294" w:type="pct"/>
            <w:tcBorders>
              <w:top w:val="nil"/>
              <w:left w:val="nil"/>
              <w:bottom w:val="single" w:sz="4" w:space="0" w:color="auto"/>
              <w:right w:val="single" w:sz="4" w:space="0" w:color="auto"/>
            </w:tcBorders>
            <w:shd w:val="clear" w:color="auto" w:fill="auto"/>
            <w:noWrap/>
            <w:vAlign w:val="bottom"/>
            <w:hideMark/>
          </w:tcPr>
          <w:p w14:paraId="7A83BDF3" w14:textId="77777777" w:rsidR="0026475C" w:rsidRPr="0026475C" w:rsidRDefault="0026475C" w:rsidP="0026475C">
            <w:pPr>
              <w:jc w:val="right"/>
              <w:rPr>
                <w:sz w:val="14"/>
                <w:szCs w:val="14"/>
              </w:rPr>
            </w:pPr>
            <w:r w:rsidRPr="0026475C">
              <w:rPr>
                <w:sz w:val="14"/>
                <w:szCs w:val="14"/>
              </w:rPr>
              <w:t>6 257,35</w:t>
            </w:r>
          </w:p>
        </w:tc>
      </w:tr>
      <w:tr w:rsidR="0026475C" w:rsidRPr="0026475C" w14:paraId="7498C7DE"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0540D" w14:textId="77777777" w:rsidR="0026475C" w:rsidRPr="0026475C" w:rsidRDefault="0026475C" w:rsidP="0026475C">
            <w:pPr>
              <w:jc w:val="right"/>
              <w:rPr>
                <w:sz w:val="14"/>
                <w:szCs w:val="14"/>
              </w:rPr>
            </w:pPr>
            <w:r w:rsidRPr="0026475C">
              <w:rPr>
                <w:sz w:val="14"/>
                <w:szCs w:val="14"/>
              </w:rPr>
              <w:t>с 0,7, тыс.руб.</w:t>
            </w:r>
          </w:p>
        </w:tc>
        <w:tc>
          <w:tcPr>
            <w:tcW w:w="261" w:type="pct"/>
            <w:tcBorders>
              <w:top w:val="nil"/>
              <w:left w:val="nil"/>
              <w:bottom w:val="single" w:sz="4" w:space="0" w:color="auto"/>
              <w:right w:val="single" w:sz="4" w:space="0" w:color="auto"/>
            </w:tcBorders>
            <w:shd w:val="clear" w:color="auto" w:fill="auto"/>
            <w:noWrap/>
            <w:vAlign w:val="bottom"/>
            <w:hideMark/>
          </w:tcPr>
          <w:p w14:paraId="529547CB" w14:textId="77777777" w:rsidR="0026475C" w:rsidRPr="0026475C" w:rsidRDefault="0026475C" w:rsidP="0026475C">
            <w:pPr>
              <w:jc w:val="right"/>
              <w:rPr>
                <w:sz w:val="14"/>
                <w:szCs w:val="14"/>
              </w:rPr>
            </w:pPr>
            <w:r w:rsidRPr="0026475C">
              <w:rPr>
                <w:sz w:val="14"/>
                <w:szCs w:val="14"/>
              </w:rPr>
              <w:t>42,50</w:t>
            </w:r>
          </w:p>
        </w:tc>
        <w:tc>
          <w:tcPr>
            <w:tcW w:w="294" w:type="pct"/>
            <w:tcBorders>
              <w:top w:val="nil"/>
              <w:left w:val="nil"/>
              <w:bottom w:val="single" w:sz="4" w:space="0" w:color="auto"/>
              <w:right w:val="single" w:sz="4" w:space="0" w:color="auto"/>
            </w:tcBorders>
            <w:shd w:val="clear" w:color="auto" w:fill="auto"/>
            <w:noWrap/>
            <w:vAlign w:val="bottom"/>
            <w:hideMark/>
          </w:tcPr>
          <w:p w14:paraId="43F0251E" w14:textId="77777777" w:rsidR="0026475C" w:rsidRPr="0026475C" w:rsidRDefault="0026475C" w:rsidP="0026475C">
            <w:pPr>
              <w:jc w:val="right"/>
              <w:rPr>
                <w:sz w:val="14"/>
                <w:szCs w:val="14"/>
              </w:rPr>
            </w:pPr>
            <w:r w:rsidRPr="0026475C">
              <w:rPr>
                <w:sz w:val="14"/>
                <w:szCs w:val="14"/>
              </w:rPr>
              <w:t>0,00</w:t>
            </w:r>
          </w:p>
        </w:tc>
        <w:tc>
          <w:tcPr>
            <w:tcW w:w="294" w:type="pct"/>
            <w:tcBorders>
              <w:top w:val="nil"/>
              <w:left w:val="nil"/>
              <w:bottom w:val="single" w:sz="4" w:space="0" w:color="auto"/>
              <w:right w:val="single" w:sz="4" w:space="0" w:color="auto"/>
            </w:tcBorders>
            <w:shd w:val="clear" w:color="auto" w:fill="auto"/>
            <w:noWrap/>
            <w:vAlign w:val="bottom"/>
            <w:hideMark/>
          </w:tcPr>
          <w:p w14:paraId="6ECCB8BA" w14:textId="77777777" w:rsidR="0026475C" w:rsidRPr="0026475C" w:rsidRDefault="0026475C" w:rsidP="0026475C">
            <w:pPr>
              <w:jc w:val="right"/>
              <w:rPr>
                <w:sz w:val="14"/>
                <w:szCs w:val="14"/>
              </w:rPr>
            </w:pPr>
            <w:r w:rsidRPr="0026475C">
              <w:rPr>
                <w:sz w:val="14"/>
                <w:szCs w:val="14"/>
              </w:rPr>
              <w:t>1 116,47</w:t>
            </w:r>
          </w:p>
        </w:tc>
        <w:tc>
          <w:tcPr>
            <w:tcW w:w="294" w:type="pct"/>
            <w:tcBorders>
              <w:top w:val="nil"/>
              <w:left w:val="nil"/>
              <w:bottom w:val="single" w:sz="4" w:space="0" w:color="auto"/>
              <w:right w:val="single" w:sz="4" w:space="0" w:color="auto"/>
            </w:tcBorders>
            <w:shd w:val="clear" w:color="auto" w:fill="auto"/>
            <w:noWrap/>
            <w:vAlign w:val="bottom"/>
            <w:hideMark/>
          </w:tcPr>
          <w:p w14:paraId="3ED7A6B0" w14:textId="77777777" w:rsidR="0026475C" w:rsidRPr="0026475C" w:rsidRDefault="0026475C" w:rsidP="0026475C">
            <w:pPr>
              <w:jc w:val="right"/>
              <w:rPr>
                <w:sz w:val="14"/>
                <w:szCs w:val="14"/>
              </w:rPr>
            </w:pPr>
            <w:r w:rsidRPr="0026475C">
              <w:rPr>
                <w:sz w:val="14"/>
                <w:szCs w:val="14"/>
              </w:rPr>
              <w:t>1 181,37</w:t>
            </w:r>
          </w:p>
        </w:tc>
        <w:tc>
          <w:tcPr>
            <w:tcW w:w="294" w:type="pct"/>
            <w:tcBorders>
              <w:top w:val="nil"/>
              <w:left w:val="nil"/>
              <w:bottom w:val="single" w:sz="4" w:space="0" w:color="auto"/>
              <w:right w:val="single" w:sz="4" w:space="0" w:color="auto"/>
            </w:tcBorders>
            <w:shd w:val="clear" w:color="auto" w:fill="auto"/>
            <w:noWrap/>
            <w:vAlign w:val="bottom"/>
            <w:hideMark/>
          </w:tcPr>
          <w:p w14:paraId="72229629" w14:textId="77777777" w:rsidR="0026475C" w:rsidRPr="0026475C" w:rsidRDefault="0026475C" w:rsidP="0026475C">
            <w:pPr>
              <w:jc w:val="right"/>
              <w:rPr>
                <w:sz w:val="14"/>
                <w:szCs w:val="14"/>
              </w:rPr>
            </w:pPr>
            <w:r w:rsidRPr="0026475C">
              <w:rPr>
                <w:sz w:val="14"/>
                <w:szCs w:val="14"/>
              </w:rPr>
              <w:t>2 340,34</w:t>
            </w:r>
          </w:p>
        </w:tc>
        <w:tc>
          <w:tcPr>
            <w:tcW w:w="261" w:type="pct"/>
            <w:tcBorders>
              <w:top w:val="nil"/>
              <w:left w:val="nil"/>
              <w:bottom w:val="single" w:sz="4" w:space="0" w:color="auto"/>
              <w:right w:val="single" w:sz="4" w:space="0" w:color="auto"/>
            </w:tcBorders>
            <w:shd w:val="clear" w:color="auto" w:fill="auto"/>
            <w:noWrap/>
            <w:vAlign w:val="bottom"/>
            <w:hideMark/>
          </w:tcPr>
          <w:p w14:paraId="33E79623" w14:textId="77777777" w:rsidR="0026475C" w:rsidRPr="0026475C" w:rsidRDefault="0026475C" w:rsidP="0026475C">
            <w:pPr>
              <w:jc w:val="right"/>
              <w:rPr>
                <w:sz w:val="14"/>
                <w:szCs w:val="14"/>
              </w:rPr>
            </w:pPr>
            <w:r w:rsidRPr="0026475C">
              <w:rPr>
                <w:sz w:val="14"/>
                <w:szCs w:val="14"/>
              </w:rPr>
              <w:t>137,31</w:t>
            </w:r>
          </w:p>
        </w:tc>
        <w:tc>
          <w:tcPr>
            <w:tcW w:w="294" w:type="pct"/>
            <w:tcBorders>
              <w:top w:val="nil"/>
              <w:left w:val="nil"/>
              <w:bottom w:val="single" w:sz="4" w:space="0" w:color="auto"/>
              <w:right w:val="single" w:sz="4" w:space="0" w:color="auto"/>
            </w:tcBorders>
            <w:shd w:val="clear" w:color="auto" w:fill="auto"/>
            <w:noWrap/>
            <w:vAlign w:val="bottom"/>
            <w:hideMark/>
          </w:tcPr>
          <w:p w14:paraId="56777E47" w14:textId="77777777" w:rsidR="0026475C" w:rsidRPr="0026475C" w:rsidRDefault="0026475C" w:rsidP="0026475C">
            <w:pPr>
              <w:jc w:val="right"/>
              <w:rPr>
                <w:sz w:val="14"/>
                <w:szCs w:val="14"/>
              </w:rPr>
            </w:pPr>
            <w:r w:rsidRPr="0026475C">
              <w:rPr>
                <w:sz w:val="14"/>
                <w:szCs w:val="14"/>
              </w:rPr>
              <w:t>0,00</w:t>
            </w:r>
          </w:p>
        </w:tc>
        <w:tc>
          <w:tcPr>
            <w:tcW w:w="294" w:type="pct"/>
            <w:tcBorders>
              <w:top w:val="nil"/>
              <w:left w:val="nil"/>
              <w:bottom w:val="single" w:sz="4" w:space="0" w:color="auto"/>
              <w:right w:val="single" w:sz="4" w:space="0" w:color="auto"/>
            </w:tcBorders>
            <w:shd w:val="clear" w:color="auto" w:fill="auto"/>
            <w:noWrap/>
            <w:vAlign w:val="bottom"/>
            <w:hideMark/>
          </w:tcPr>
          <w:p w14:paraId="41344129" w14:textId="77777777" w:rsidR="0026475C" w:rsidRPr="0026475C" w:rsidRDefault="0026475C" w:rsidP="0026475C">
            <w:pPr>
              <w:jc w:val="right"/>
              <w:rPr>
                <w:sz w:val="14"/>
                <w:szCs w:val="14"/>
              </w:rPr>
            </w:pPr>
            <w:r w:rsidRPr="0026475C">
              <w:rPr>
                <w:sz w:val="14"/>
                <w:szCs w:val="14"/>
              </w:rPr>
              <w:t>957,91</w:t>
            </w:r>
          </w:p>
        </w:tc>
        <w:tc>
          <w:tcPr>
            <w:tcW w:w="294" w:type="pct"/>
            <w:tcBorders>
              <w:top w:val="nil"/>
              <w:left w:val="nil"/>
              <w:bottom w:val="single" w:sz="4" w:space="0" w:color="auto"/>
              <w:right w:val="single" w:sz="4" w:space="0" w:color="auto"/>
            </w:tcBorders>
            <w:shd w:val="clear" w:color="auto" w:fill="auto"/>
            <w:noWrap/>
            <w:vAlign w:val="bottom"/>
            <w:hideMark/>
          </w:tcPr>
          <w:p w14:paraId="0CB493CB" w14:textId="77777777" w:rsidR="0026475C" w:rsidRPr="0026475C" w:rsidRDefault="0026475C" w:rsidP="0026475C">
            <w:pPr>
              <w:jc w:val="right"/>
              <w:rPr>
                <w:sz w:val="14"/>
                <w:szCs w:val="14"/>
              </w:rPr>
            </w:pPr>
            <w:r w:rsidRPr="0026475C">
              <w:rPr>
                <w:sz w:val="14"/>
                <w:szCs w:val="14"/>
              </w:rPr>
              <w:t>1 181,37</w:t>
            </w:r>
          </w:p>
        </w:tc>
        <w:tc>
          <w:tcPr>
            <w:tcW w:w="294" w:type="pct"/>
            <w:tcBorders>
              <w:top w:val="nil"/>
              <w:left w:val="nil"/>
              <w:bottom w:val="single" w:sz="4" w:space="0" w:color="auto"/>
              <w:right w:val="single" w:sz="4" w:space="0" w:color="auto"/>
            </w:tcBorders>
            <w:shd w:val="clear" w:color="auto" w:fill="auto"/>
            <w:noWrap/>
            <w:vAlign w:val="bottom"/>
            <w:hideMark/>
          </w:tcPr>
          <w:p w14:paraId="06969AAE" w14:textId="77777777" w:rsidR="0026475C" w:rsidRPr="0026475C" w:rsidRDefault="0026475C" w:rsidP="0026475C">
            <w:pPr>
              <w:jc w:val="right"/>
              <w:rPr>
                <w:sz w:val="14"/>
                <w:szCs w:val="14"/>
              </w:rPr>
            </w:pPr>
            <w:r w:rsidRPr="0026475C">
              <w:rPr>
                <w:sz w:val="14"/>
                <w:szCs w:val="14"/>
              </w:rPr>
              <w:t>2 276,59</w:t>
            </w:r>
          </w:p>
        </w:tc>
        <w:tc>
          <w:tcPr>
            <w:tcW w:w="294" w:type="pct"/>
            <w:tcBorders>
              <w:top w:val="nil"/>
              <w:left w:val="nil"/>
              <w:bottom w:val="single" w:sz="4" w:space="0" w:color="auto"/>
              <w:right w:val="single" w:sz="4" w:space="0" w:color="auto"/>
            </w:tcBorders>
            <w:shd w:val="clear" w:color="auto" w:fill="auto"/>
            <w:noWrap/>
            <w:vAlign w:val="bottom"/>
            <w:hideMark/>
          </w:tcPr>
          <w:p w14:paraId="5AB8C712" w14:textId="77777777" w:rsidR="0026475C" w:rsidRPr="0026475C" w:rsidRDefault="0026475C" w:rsidP="0026475C">
            <w:pPr>
              <w:jc w:val="right"/>
              <w:rPr>
                <w:sz w:val="14"/>
                <w:szCs w:val="14"/>
              </w:rPr>
            </w:pPr>
            <w:r w:rsidRPr="0026475C">
              <w:rPr>
                <w:sz w:val="14"/>
                <w:szCs w:val="14"/>
              </w:rPr>
              <w:t>179,81</w:t>
            </w:r>
          </w:p>
        </w:tc>
        <w:tc>
          <w:tcPr>
            <w:tcW w:w="261" w:type="pct"/>
            <w:tcBorders>
              <w:top w:val="nil"/>
              <w:left w:val="nil"/>
              <w:bottom w:val="single" w:sz="4" w:space="0" w:color="auto"/>
              <w:right w:val="single" w:sz="4" w:space="0" w:color="auto"/>
            </w:tcBorders>
            <w:shd w:val="clear" w:color="auto" w:fill="auto"/>
            <w:noWrap/>
            <w:vAlign w:val="bottom"/>
            <w:hideMark/>
          </w:tcPr>
          <w:p w14:paraId="7DB9F0C6" w14:textId="77777777" w:rsidR="0026475C" w:rsidRPr="0026475C" w:rsidRDefault="0026475C" w:rsidP="0026475C">
            <w:pPr>
              <w:jc w:val="right"/>
              <w:rPr>
                <w:sz w:val="14"/>
                <w:szCs w:val="14"/>
              </w:rPr>
            </w:pPr>
            <w:r w:rsidRPr="0026475C">
              <w:rPr>
                <w:sz w:val="14"/>
                <w:szCs w:val="14"/>
              </w:rPr>
              <w:t>0,00</w:t>
            </w:r>
          </w:p>
        </w:tc>
        <w:tc>
          <w:tcPr>
            <w:tcW w:w="261" w:type="pct"/>
            <w:tcBorders>
              <w:top w:val="nil"/>
              <w:left w:val="nil"/>
              <w:bottom w:val="single" w:sz="4" w:space="0" w:color="auto"/>
              <w:right w:val="single" w:sz="4" w:space="0" w:color="auto"/>
            </w:tcBorders>
            <w:shd w:val="clear" w:color="auto" w:fill="auto"/>
            <w:noWrap/>
            <w:vAlign w:val="bottom"/>
            <w:hideMark/>
          </w:tcPr>
          <w:p w14:paraId="6156EA11" w14:textId="77777777" w:rsidR="0026475C" w:rsidRPr="0026475C" w:rsidRDefault="0026475C" w:rsidP="0026475C">
            <w:pPr>
              <w:jc w:val="right"/>
              <w:rPr>
                <w:sz w:val="14"/>
                <w:szCs w:val="14"/>
              </w:rPr>
            </w:pPr>
            <w:r w:rsidRPr="0026475C">
              <w:rPr>
                <w:sz w:val="14"/>
                <w:szCs w:val="14"/>
              </w:rPr>
              <w:t>2 074,37</w:t>
            </w:r>
          </w:p>
        </w:tc>
        <w:tc>
          <w:tcPr>
            <w:tcW w:w="218" w:type="pct"/>
            <w:tcBorders>
              <w:top w:val="nil"/>
              <w:left w:val="nil"/>
              <w:bottom w:val="single" w:sz="4" w:space="0" w:color="auto"/>
              <w:right w:val="single" w:sz="4" w:space="0" w:color="auto"/>
            </w:tcBorders>
            <w:shd w:val="clear" w:color="auto" w:fill="auto"/>
            <w:noWrap/>
            <w:vAlign w:val="bottom"/>
            <w:hideMark/>
          </w:tcPr>
          <w:p w14:paraId="5E5E7E0B" w14:textId="77777777" w:rsidR="0026475C" w:rsidRPr="0026475C" w:rsidRDefault="0026475C" w:rsidP="0026475C">
            <w:pPr>
              <w:jc w:val="right"/>
              <w:rPr>
                <w:sz w:val="14"/>
                <w:szCs w:val="14"/>
              </w:rPr>
            </w:pPr>
            <w:r w:rsidRPr="0026475C">
              <w:rPr>
                <w:sz w:val="14"/>
                <w:szCs w:val="14"/>
              </w:rPr>
              <w:t>2 362,74</w:t>
            </w:r>
          </w:p>
        </w:tc>
        <w:tc>
          <w:tcPr>
            <w:tcW w:w="294" w:type="pct"/>
            <w:tcBorders>
              <w:top w:val="nil"/>
              <w:left w:val="nil"/>
              <w:bottom w:val="single" w:sz="4" w:space="0" w:color="auto"/>
              <w:right w:val="single" w:sz="4" w:space="0" w:color="auto"/>
            </w:tcBorders>
            <w:shd w:val="clear" w:color="auto" w:fill="auto"/>
            <w:noWrap/>
            <w:vAlign w:val="bottom"/>
            <w:hideMark/>
          </w:tcPr>
          <w:p w14:paraId="6A164D1A" w14:textId="77777777" w:rsidR="0026475C" w:rsidRPr="0026475C" w:rsidRDefault="0026475C" w:rsidP="0026475C">
            <w:pPr>
              <w:jc w:val="right"/>
              <w:rPr>
                <w:sz w:val="14"/>
                <w:szCs w:val="14"/>
              </w:rPr>
            </w:pPr>
            <w:r w:rsidRPr="0026475C">
              <w:rPr>
                <w:sz w:val="14"/>
                <w:szCs w:val="14"/>
              </w:rPr>
              <w:t>4 616,93</w:t>
            </w:r>
          </w:p>
        </w:tc>
      </w:tr>
      <w:tr w:rsidR="0026475C" w:rsidRPr="0026475C" w14:paraId="52EA7BBB"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87F4B" w14:textId="77777777" w:rsidR="0026475C" w:rsidRPr="0026475C" w:rsidRDefault="0026475C" w:rsidP="0026475C">
            <w:pPr>
              <w:jc w:val="right"/>
              <w:rPr>
                <w:sz w:val="14"/>
                <w:szCs w:val="14"/>
              </w:rPr>
            </w:pPr>
            <w:r w:rsidRPr="0026475C">
              <w:rPr>
                <w:sz w:val="14"/>
                <w:szCs w:val="14"/>
              </w:rPr>
              <w:t>без 0,7, тыс.руб.</w:t>
            </w:r>
          </w:p>
        </w:tc>
        <w:tc>
          <w:tcPr>
            <w:tcW w:w="261" w:type="pct"/>
            <w:tcBorders>
              <w:top w:val="nil"/>
              <w:left w:val="nil"/>
              <w:bottom w:val="single" w:sz="4" w:space="0" w:color="auto"/>
              <w:right w:val="single" w:sz="4" w:space="0" w:color="auto"/>
            </w:tcBorders>
            <w:shd w:val="clear" w:color="auto" w:fill="auto"/>
            <w:noWrap/>
            <w:vAlign w:val="bottom"/>
            <w:hideMark/>
          </w:tcPr>
          <w:p w14:paraId="26782C9A" w14:textId="77777777" w:rsidR="0026475C" w:rsidRPr="0026475C" w:rsidRDefault="0026475C" w:rsidP="0026475C">
            <w:pPr>
              <w:jc w:val="right"/>
              <w:rPr>
                <w:sz w:val="14"/>
                <w:szCs w:val="14"/>
              </w:rPr>
            </w:pPr>
            <w:r w:rsidRPr="0026475C">
              <w:rPr>
                <w:sz w:val="14"/>
                <w:szCs w:val="14"/>
              </w:rPr>
              <w:t>0,00</w:t>
            </w:r>
          </w:p>
        </w:tc>
        <w:tc>
          <w:tcPr>
            <w:tcW w:w="294" w:type="pct"/>
            <w:tcBorders>
              <w:top w:val="nil"/>
              <w:left w:val="nil"/>
              <w:bottom w:val="single" w:sz="4" w:space="0" w:color="auto"/>
              <w:right w:val="single" w:sz="4" w:space="0" w:color="auto"/>
            </w:tcBorders>
            <w:shd w:val="clear" w:color="auto" w:fill="auto"/>
            <w:noWrap/>
            <w:vAlign w:val="bottom"/>
            <w:hideMark/>
          </w:tcPr>
          <w:p w14:paraId="6B53C6F1" w14:textId="77777777" w:rsidR="0026475C" w:rsidRPr="0026475C" w:rsidRDefault="0026475C" w:rsidP="0026475C">
            <w:pPr>
              <w:jc w:val="right"/>
              <w:rPr>
                <w:sz w:val="14"/>
                <w:szCs w:val="14"/>
              </w:rPr>
            </w:pPr>
            <w:r w:rsidRPr="0026475C">
              <w:rPr>
                <w:sz w:val="14"/>
                <w:szCs w:val="14"/>
              </w:rPr>
              <w:t>0,00</w:t>
            </w:r>
          </w:p>
        </w:tc>
        <w:tc>
          <w:tcPr>
            <w:tcW w:w="294" w:type="pct"/>
            <w:tcBorders>
              <w:top w:val="nil"/>
              <w:left w:val="nil"/>
              <w:bottom w:val="single" w:sz="4" w:space="0" w:color="auto"/>
              <w:right w:val="single" w:sz="4" w:space="0" w:color="auto"/>
            </w:tcBorders>
            <w:shd w:val="clear" w:color="auto" w:fill="auto"/>
            <w:noWrap/>
            <w:vAlign w:val="bottom"/>
            <w:hideMark/>
          </w:tcPr>
          <w:p w14:paraId="0803F1D5" w14:textId="77777777" w:rsidR="0026475C" w:rsidRPr="0026475C" w:rsidRDefault="0026475C" w:rsidP="0026475C">
            <w:pPr>
              <w:jc w:val="right"/>
              <w:rPr>
                <w:sz w:val="14"/>
                <w:szCs w:val="14"/>
              </w:rPr>
            </w:pPr>
            <w:r w:rsidRPr="0026475C">
              <w:rPr>
                <w:sz w:val="14"/>
                <w:szCs w:val="14"/>
              </w:rPr>
              <w:t>40,66</w:t>
            </w:r>
          </w:p>
        </w:tc>
        <w:tc>
          <w:tcPr>
            <w:tcW w:w="294" w:type="pct"/>
            <w:tcBorders>
              <w:top w:val="nil"/>
              <w:left w:val="nil"/>
              <w:bottom w:val="single" w:sz="4" w:space="0" w:color="auto"/>
              <w:right w:val="single" w:sz="4" w:space="0" w:color="auto"/>
            </w:tcBorders>
            <w:shd w:val="clear" w:color="auto" w:fill="auto"/>
            <w:noWrap/>
            <w:vAlign w:val="bottom"/>
            <w:hideMark/>
          </w:tcPr>
          <w:p w14:paraId="1A61299C" w14:textId="77777777" w:rsidR="0026475C" w:rsidRPr="0026475C" w:rsidRDefault="0026475C" w:rsidP="0026475C">
            <w:pPr>
              <w:jc w:val="right"/>
              <w:rPr>
                <w:sz w:val="14"/>
                <w:szCs w:val="14"/>
              </w:rPr>
            </w:pPr>
            <w:r w:rsidRPr="0026475C">
              <w:rPr>
                <w:sz w:val="14"/>
                <w:szCs w:val="14"/>
              </w:rPr>
              <w:t>802,78</w:t>
            </w:r>
          </w:p>
        </w:tc>
        <w:tc>
          <w:tcPr>
            <w:tcW w:w="294" w:type="pct"/>
            <w:tcBorders>
              <w:top w:val="nil"/>
              <w:left w:val="nil"/>
              <w:bottom w:val="single" w:sz="4" w:space="0" w:color="auto"/>
              <w:right w:val="single" w:sz="4" w:space="0" w:color="auto"/>
            </w:tcBorders>
            <w:shd w:val="clear" w:color="auto" w:fill="auto"/>
            <w:noWrap/>
            <w:vAlign w:val="bottom"/>
            <w:hideMark/>
          </w:tcPr>
          <w:p w14:paraId="1C86061D" w14:textId="77777777" w:rsidR="0026475C" w:rsidRPr="0026475C" w:rsidRDefault="0026475C" w:rsidP="0026475C">
            <w:pPr>
              <w:jc w:val="right"/>
              <w:rPr>
                <w:sz w:val="14"/>
                <w:szCs w:val="14"/>
              </w:rPr>
            </w:pPr>
            <w:r w:rsidRPr="0026475C">
              <w:rPr>
                <w:sz w:val="14"/>
                <w:szCs w:val="14"/>
              </w:rPr>
              <w:t>843,43</w:t>
            </w:r>
          </w:p>
        </w:tc>
        <w:tc>
          <w:tcPr>
            <w:tcW w:w="261" w:type="pct"/>
            <w:tcBorders>
              <w:top w:val="nil"/>
              <w:left w:val="nil"/>
              <w:bottom w:val="single" w:sz="4" w:space="0" w:color="auto"/>
              <w:right w:val="single" w:sz="4" w:space="0" w:color="auto"/>
            </w:tcBorders>
            <w:shd w:val="clear" w:color="auto" w:fill="auto"/>
            <w:noWrap/>
            <w:vAlign w:val="bottom"/>
            <w:hideMark/>
          </w:tcPr>
          <w:p w14:paraId="5CA5421A" w14:textId="77777777" w:rsidR="0026475C" w:rsidRPr="0026475C" w:rsidRDefault="0026475C" w:rsidP="0026475C">
            <w:pPr>
              <w:jc w:val="right"/>
              <w:rPr>
                <w:sz w:val="14"/>
                <w:szCs w:val="14"/>
              </w:rPr>
            </w:pPr>
            <w:r w:rsidRPr="0026475C">
              <w:rPr>
                <w:sz w:val="14"/>
                <w:szCs w:val="14"/>
              </w:rPr>
              <w:t>0,00</w:t>
            </w:r>
          </w:p>
        </w:tc>
        <w:tc>
          <w:tcPr>
            <w:tcW w:w="294" w:type="pct"/>
            <w:tcBorders>
              <w:top w:val="nil"/>
              <w:left w:val="nil"/>
              <w:bottom w:val="single" w:sz="4" w:space="0" w:color="auto"/>
              <w:right w:val="single" w:sz="4" w:space="0" w:color="auto"/>
            </w:tcBorders>
            <w:shd w:val="clear" w:color="auto" w:fill="auto"/>
            <w:noWrap/>
            <w:vAlign w:val="bottom"/>
            <w:hideMark/>
          </w:tcPr>
          <w:p w14:paraId="4AE5C8CB" w14:textId="77777777" w:rsidR="0026475C" w:rsidRPr="0026475C" w:rsidRDefault="0026475C" w:rsidP="0026475C">
            <w:pPr>
              <w:jc w:val="right"/>
              <w:rPr>
                <w:sz w:val="14"/>
                <w:szCs w:val="14"/>
              </w:rPr>
            </w:pPr>
            <w:r w:rsidRPr="0026475C">
              <w:rPr>
                <w:sz w:val="14"/>
                <w:szCs w:val="14"/>
              </w:rPr>
              <w:t>0,00</w:t>
            </w:r>
          </w:p>
        </w:tc>
        <w:tc>
          <w:tcPr>
            <w:tcW w:w="294" w:type="pct"/>
            <w:tcBorders>
              <w:top w:val="nil"/>
              <w:left w:val="nil"/>
              <w:bottom w:val="single" w:sz="4" w:space="0" w:color="auto"/>
              <w:right w:val="single" w:sz="4" w:space="0" w:color="auto"/>
            </w:tcBorders>
            <w:shd w:val="clear" w:color="auto" w:fill="auto"/>
            <w:noWrap/>
            <w:vAlign w:val="bottom"/>
            <w:hideMark/>
          </w:tcPr>
          <w:p w14:paraId="6C54FC6B" w14:textId="77777777" w:rsidR="0026475C" w:rsidRPr="0026475C" w:rsidRDefault="0026475C" w:rsidP="0026475C">
            <w:pPr>
              <w:jc w:val="right"/>
              <w:rPr>
                <w:sz w:val="14"/>
                <w:szCs w:val="14"/>
              </w:rPr>
            </w:pPr>
            <w:r w:rsidRPr="0026475C">
              <w:rPr>
                <w:sz w:val="14"/>
                <w:szCs w:val="14"/>
              </w:rPr>
              <w:t>38,80</w:t>
            </w:r>
          </w:p>
        </w:tc>
        <w:tc>
          <w:tcPr>
            <w:tcW w:w="294" w:type="pct"/>
            <w:tcBorders>
              <w:top w:val="nil"/>
              <w:left w:val="nil"/>
              <w:bottom w:val="single" w:sz="4" w:space="0" w:color="auto"/>
              <w:right w:val="single" w:sz="4" w:space="0" w:color="auto"/>
            </w:tcBorders>
            <w:shd w:val="clear" w:color="auto" w:fill="auto"/>
            <w:noWrap/>
            <w:vAlign w:val="bottom"/>
            <w:hideMark/>
          </w:tcPr>
          <w:p w14:paraId="13648B90" w14:textId="77777777" w:rsidR="0026475C" w:rsidRPr="0026475C" w:rsidRDefault="0026475C" w:rsidP="0026475C">
            <w:pPr>
              <w:jc w:val="right"/>
              <w:rPr>
                <w:sz w:val="14"/>
                <w:szCs w:val="14"/>
              </w:rPr>
            </w:pPr>
            <w:r w:rsidRPr="0026475C">
              <w:rPr>
                <w:sz w:val="14"/>
                <w:szCs w:val="14"/>
              </w:rPr>
              <w:t>758,18</w:t>
            </w:r>
          </w:p>
        </w:tc>
        <w:tc>
          <w:tcPr>
            <w:tcW w:w="294" w:type="pct"/>
            <w:tcBorders>
              <w:top w:val="nil"/>
              <w:left w:val="nil"/>
              <w:bottom w:val="single" w:sz="4" w:space="0" w:color="auto"/>
              <w:right w:val="single" w:sz="4" w:space="0" w:color="auto"/>
            </w:tcBorders>
            <w:shd w:val="clear" w:color="auto" w:fill="auto"/>
            <w:noWrap/>
            <w:vAlign w:val="bottom"/>
            <w:hideMark/>
          </w:tcPr>
          <w:p w14:paraId="134ABC00" w14:textId="77777777" w:rsidR="0026475C" w:rsidRPr="0026475C" w:rsidRDefault="0026475C" w:rsidP="0026475C">
            <w:pPr>
              <w:jc w:val="right"/>
              <w:rPr>
                <w:sz w:val="14"/>
                <w:szCs w:val="14"/>
              </w:rPr>
            </w:pPr>
            <w:r w:rsidRPr="0026475C">
              <w:rPr>
                <w:sz w:val="14"/>
                <w:szCs w:val="14"/>
              </w:rPr>
              <w:t>796,98</w:t>
            </w:r>
          </w:p>
        </w:tc>
        <w:tc>
          <w:tcPr>
            <w:tcW w:w="294" w:type="pct"/>
            <w:tcBorders>
              <w:top w:val="nil"/>
              <w:left w:val="nil"/>
              <w:bottom w:val="single" w:sz="4" w:space="0" w:color="auto"/>
              <w:right w:val="single" w:sz="4" w:space="0" w:color="auto"/>
            </w:tcBorders>
            <w:shd w:val="clear" w:color="auto" w:fill="auto"/>
            <w:noWrap/>
            <w:vAlign w:val="bottom"/>
            <w:hideMark/>
          </w:tcPr>
          <w:p w14:paraId="351B17AE" w14:textId="77777777" w:rsidR="0026475C" w:rsidRPr="0026475C" w:rsidRDefault="0026475C" w:rsidP="0026475C">
            <w:pPr>
              <w:jc w:val="right"/>
              <w:rPr>
                <w:sz w:val="14"/>
                <w:szCs w:val="14"/>
              </w:rPr>
            </w:pPr>
            <w:r w:rsidRPr="0026475C">
              <w:rPr>
                <w:sz w:val="14"/>
                <w:szCs w:val="14"/>
              </w:rPr>
              <w:t>0,00</w:t>
            </w:r>
          </w:p>
        </w:tc>
        <w:tc>
          <w:tcPr>
            <w:tcW w:w="261" w:type="pct"/>
            <w:tcBorders>
              <w:top w:val="nil"/>
              <w:left w:val="nil"/>
              <w:bottom w:val="single" w:sz="4" w:space="0" w:color="auto"/>
              <w:right w:val="single" w:sz="4" w:space="0" w:color="auto"/>
            </w:tcBorders>
            <w:shd w:val="clear" w:color="auto" w:fill="auto"/>
            <w:noWrap/>
            <w:vAlign w:val="bottom"/>
            <w:hideMark/>
          </w:tcPr>
          <w:p w14:paraId="6B683338" w14:textId="77777777" w:rsidR="0026475C" w:rsidRPr="0026475C" w:rsidRDefault="0026475C" w:rsidP="0026475C">
            <w:pPr>
              <w:jc w:val="right"/>
              <w:rPr>
                <w:sz w:val="14"/>
                <w:szCs w:val="14"/>
              </w:rPr>
            </w:pPr>
            <w:r w:rsidRPr="0026475C">
              <w:rPr>
                <w:sz w:val="14"/>
                <w:szCs w:val="14"/>
              </w:rPr>
              <w:t>0,00</w:t>
            </w:r>
          </w:p>
        </w:tc>
        <w:tc>
          <w:tcPr>
            <w:tcW w:w="261" w:type="pct"/>
            <w:tcBorders>
              <w:top w:val="nil"/>
              <w:left w:val="nil"/>
              <w:bottom w:val="single" w:sz="4" w:space="0" w:color="auto"/>
              <w:right w:val="single" w:sz="4" w:space="0" w:color="auto"/>
            </w:tcBorders>
            <w:shd w:val="clear" w:color="auto" w:fill="auto"/>
            <w:noWrap/>
            <w:vAlign w:val="bottom"/>
            <w:hideMark/>
          </w:tcPr>
          <w:p w14:paraId="1781D05A" w14:textId="77777777" w:rsidR="0026475C" w:rsidRPr="0026475C" w:rsidRDefault="0026475C" w:rsidP="0026475C">
            <w:pPr>
              <w:jc w:val="right"/>
              <w:rPr>
                <w:sz w:val="14"/>
                <w:szCs w:val="14"/>
              </w:rPr>
            </w:pPr>
            <w:r w:rsidRPr="0026475C">
              <w:rPr>
                <w:sz w:val="14"/>
                <w:szCs w:val="14"/>
              </w:rPr>
              <w:t>79,46</w:t>
            </w:r>
          </w:p>
        </w:tc>
        <w:tc>
          <w:tcPr>
            <w:tcW w:w="218" w:type="pct"/>
            <w:tcBorders>
              <w:top w:val="nil"/>
              <w:left w:val="nil"/>
              <w:bottom w:val="single" w:sz="4" w:space="0" w:color="auto"/>
              <w:right w:val="single" w:sz="4" w:space="0" w:color="auto"/>
            </w:tcBorders>
            <w:shd w:val="clear" w:color="auto" w:fill="auto"/>
            <w:noWrap/>
            <w:vAlign w:val="bottom"/>
            <w:hideMark/>
          </w:tcPr>
          <w:p w14:paraId="6A22BA79" w14:textId="77777777" w:rsidR="0026475C" w:rsidRPr="0026475C" w:rsidRDefault="0026475C" w:rsidP="0026475C">
            <w:pPr>
              <w:jc w:val="right"/>
              <w:rPr>
                <w:sz w:val="14"/>
                <w:szCs w:val="14"/>
              </w:rPr>
            </w:pPr>
            <w:r w:rsidRPr="0026475C">
              <w:rPr>
                <w:sz w:val="14"/>
                <w:szCs w:val="14"/>
              </w:rPr>
              <w:t>1 560,96</w:t>
            </w:r>
          </w:p>
        </w:tc>
        <w:tc>
          <w:tcPr>
            <w:tcW w:w="294" w:type="pct"/>
            <w:tcBorders>
              <w:top w:val="nil"/>
              <w:left w:val="nil"/>
              <w:bottom w:val="single" w:sz="4" w:space="0" w:color="auto"/>
              <w:right w:val="single" w:sz="4" w:space="0" w:color="auto"/>
            </w:tcBorders>
            <w:shd w:val="clear" w:color="auto" w:fill="auto"/>
            <w:noWrap/>
            <w:vAlign w:val="bottom"/>
            <w:hideMark/>
          </w:tcPr>
          <w:p w14:paraId="5158B37C" w14:textId="77777777" w:rsidR="0026475C" w:rsidRPr="0026475C" w:rsidRDefault="0026475C" w:rsidP="0026475C">
            <w:pPr>
              <w:jc w:val="right"/>
              <w:rPr>
                <w:sz w:val="14"/>
                <w:szCs w:val="14"/>
              </w:rPr>
            </w:pPr>
            <w:r w:rsidRPr="0026475C">
              <w:rPr>
                <w:sz w:val="14"/>
                <w:szCs w:val="14"/>
              </w:rPr>
              <w:t>1 640,42</w:t>
            </w:r>
          </w:p>
        </w:tc>
      </w:tr>
      <w:tr w:rsidR="0026475C" w:rsidRPr="0026475C" w14:paraId="742DD1AD"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98D0E" w14:textId="77777777" w:rsidR="0026475C" w:rsidRPr="0026475C" w:rsidRDefault="0026475C" w:rsidP="0026475C">
            <w:pPr>
              <w:rPr>
                <w:b/>
                <w:bCs/>
                <w:sz w:val="14"/>
                <w:szCs w:val="14"/>
              </w:rPr>
            </w:pPr>
            <w:r w:rsidRPr="0026475C">
              <w:rPr>
                <w:b/>
                <w:bCs/>
                <w:sz w:val="14"/>
                <w:szCs w:val="14"/>
              </w:rPr>
              <w:t>Прочие</w:t>
            </w:r>
          </w:p>
        </w:tc>
        <w:tc>
          <w:tcPr>
            <w:tcW w:w="261" w:type="pct"/>
            <w:tcBorders>
              <w:top w:val="nil"/>
              <w:left w:val="nil"/>
              <w:bottom w:val="single" w:sz="4" w:space="0" w:color="auto"/>
              <w:right w:val="single" w:sz="4" w:space="0" w:color="auto"/>
            </w:tcBorders>
            <w:shd w:val="clear" w:color="auto" w:fill="auto"/>
            <w:noWrap/>
            <w:vAlign w:val="bottom"/>
            <w:hideMark/>
          </w:tcPr>
          <w:p w14:paraId="05C4F694" w14:textId="77777777" w:rsidR="0026475C" w:rsidRPr="0026475C" w:rsidRDefault="0026475C" w:rsidP="0026475C">
            <w:pPr>
              <w:jc w:val="right"/>
              <w:rPr>
                <w:sz w:val="14"/>
                <w:szCs w:val="14"/>
              </w:rPr>
            </w:pPr>
            <w:r w:rsidRPr="0026475C">
              <w:rPr>
                <w:sz w:val="14"/>
                <w:szCs w:val="14"/>
              </w:rPr>
              <w:t>538 832,46</w:t>
            </w:r>
          </w:p>
        </w:tc>
        <w:tc>
          <w:tcPr>
            <w:tcW w:w="294" w:type="pct"/>
            <w:tcBorders>
              <w:top w:val="nil"/>
              <w:left w:val="nil"/>
              <w:bottom w:val="single" w:sz="4" w:space="0" w:color="auto"/>
              <w:right w:val="single" w:sz="4" w:space="0" w:color="auto"/>
            </w:tcBorders>
            <w:shd w:val="clear" w:color="auto" w:fill="auto"/>
            <w:noWrap/>
            <w:vAlign w:val="bottom"/>
            <w:hideMark/>
          </w:tcPr>
          <w:p w14:paraId="703450D9" w14:textId="77777777" w:rsidR="0026475C" w:rsidRPr="0026475C" w:rsidRDefault="0026475C" w:rsidP="0026475C">
            <w:pPr>
              <w:jc w:val="right"/>
              <w:rPr>
                <w:sz w:val="14"/>
                <w:szCs w:val="14"/>
              </w:rPr>
            </w:pPr>
            <w:r w:rsidRPr="0026475C">
              <w:rPr>
                <w:sz w:val="14"/>
                <w:szCs w:val="14"/>
              </w:rPr>
              <w:t>395 246,57</w:t>
            </w:r>
          </w:p>
        </w:tc>
        <w:tc>
          <w:tcPr>
            <w:tcW w:w="294" w:type="pct"/>
            <w:tcBorders>
              <w:top w:val="nil"/>
              <w:left w:val="nil"/>
              <w:bottom w:val="single" w:sz="4" w:space="0" w:color="auto"/>
              <w:right w:val="single" w:sz="4" w:space="0" w:color="auto"/>
            </w:tcBorders>
            <w:shd w:val="clear" w:color="auto" w:fill="auto"/>
            <w:noWrap/>
            <w:vAlign w:val="bottom"/>
            <w:hideMark/>
          </w:tcPr>
          <w:p w14:paraId="220E80CE" w14:textId="77777777" w:rsidR="0026475C" w:rsidRPr="0026475C" w:rsidRDefault="0026475C" w:rsidP="0026475C">
            <w:pPr>
              <w:jc w:val="right"/>
              <w:rPr>
                <w:sz w:val="14"/>
                <w:szCs w:val="14"/>
              </w:rPr>
            </w:pPr>
            <w:r w:rsidRPr="0026475C">
              <w:rPr>
                <w:sz w:val="14"/>
                <w:szCs w:val="14"/>
              </w:rPr>
              <w:t>173 495,82</w:t>
            </w:r>
          </w:p>
        </w:tc>
        <w:tc>
          <w:tcPr>
            <w:tcW w:w="294" w:type="pct"/>
            <w:tcBorders>
              <w:top w:val="nil"/>
              <w:left w:val="nil"/>
              <w:bottom w:val="single" w:sz="4" w:space="0" w:color="auto"/>
              <w:right w:val="single" w:sz="4" w:space="0" w:color="auto"/>
            </w:tcBorders>
            <w:shd w:val="clear" w:color="auto" w:fill="auto"/>
            <w:noWrap/>
            <w:vAlign w:val="bottom"/>
            <w:hideMark/>
          </w:tcPr>
          <w:p w14:paraId="21702EF0" w14:textId="77777777" w:rsidR="0026475C" w:rsidRPr="0026475C" w:rsidRDefault="0026475C" w:rsidP="0026475C">
            <w:pPr>
              <w:jc w:val="right"/>
              <w:rPr>
                <w:sz w:val="14"/>
                <w:szCs w:val="14"/>
              </w:rPr>
            </w:pPr>
            <w:r w:rsidRPr="0026475C">
              <w:rPr>
                <w:sz w:val="14"/>
                <w:szCs w:val="14"/>
              </w:rPr>
              <w:t>150,77</w:t>
            </w:r>
          </w:p>
        </w:tc>
        <w:tc>
          <w:tcPr>
            <w:tcW w:w="294" w:type="pct"/>
            <w:tcBorders>
              <w:top w:val="nil"/>
              <w:left w:val="nil"/>
              <w:bottom w:val="single" w:sz="4" w:space="0" w:color="auto"/>
              <w:right w:val="single" w:sz="4" w:space="0" w:color="auto"/>
            </w:tcBorders>
            <w:shd w:val="clear" w:color="auto" w:fill="auto"/>
            <w:noWrap/>
            <w:vAlign w:val="bottom"/>
            <w:hideMark/>
          </w:tcPr>
          <w:p w14:paraId="67C56754" w14:textId="77777777" w:rsidR="0026475C" w:rsidRPr="0026475C" w:rsidRDefault="0026475C" w:rsidP="0026475C">
            <w:pPr>
              <w:jc w:val="right"/>
              <w:rPr>
                <w:sz w:val="14"/>
                <w:szCs w:val="14"/>
              </w:rPr>
            </w:pPr>
            <w:r w:rsidRPr="0026475C">
              <w:rPr>
                <w:sz w:val="14"/>
                <w:szCs w:val="14"/>
              </w:rPr>
              <w:t>1 107 725,61</w:t>
            </w:r>
          </w:p>
        </w:tc>
        <w:tc>
          <w:tcPr>
            <w:tcW w:w="261" w:type="pct"/>
            <w:tcBorders>
              <w:top w:val="nil"/>
              <w:left w:val="nil"/>
              <w:bottom w:val="single" w:sz="4" w:space="0" w:color="auto"/>
              <w:right w:val="single" w:sz="4" w:space="0" w:color="auto"/>
            </w:tcBorders>
            <w:shd w:val="clear" w:color="auto" w:fill="auto"/>
            <w:noWrap/>
            <w:vAlign w:val="bottom"/>
            <w:hideMark/>
          </w:tcPr>
          <w:p w14:paraId="1B19FFEC" w14:textId="77777777" w:rsidR="0026475C" w:rsidRPr="0026475C" w:rsidRDefault="0026475C" w:rsidP="0026475C">
            <w:pPr>
              <w:jc w:val="right"/>
              <w:rPr>
                <w:sz w:val="14"/>
                <w:szCs w:val="14"/>
              </w:rPr>
            </w:pPr>
            <w:r w:rsidRPr="0026475C">
              <w:rPr>
                <w:sz w:val="14"/>
                <w:szCs w:val="14"/>
              </w:rPr>
              <w:t>518 929,26</w:t>
            </w:r>
          </w:p>
        </w:tc>
        <w:tc>
          <w:tcPr>
            <w:tcW w:w="294" w:type="pct"/>
            <w:tcBorders>
              <w:top w:val="nil"/>
              <w:left w:val="nil"/>
              <w:bottom w:val="single" w:sz="4" w:space="0" w:color="auto"/>
              <w:right w:val="single" w:sz="4" w:space="0" w:color="auto"/>
            </w:tcBorders>
            <w:shd w:val="clear" w:color="auto" w:fill="auto"/>
            <w:noWrap/>
            <w:vAlign w:val="bottom"/>
            <w:hideMark/>
          </w:tcPr>
          <w:p w14:paraId="4F7BC49E" w14:textId="77777777" w:rsidR="0026475C" w:rsidRPr="0026475C" w:rsidRDefault="0026475C" w:rsidP="0026475C">
            <w:pPr>
              <w:jc w:val="right"/>
              <w:rPr>
                <w:sz w:val="14"/>
                <w:szCs w:val="14"/>
              </w:rPr>
            </w:pPr>
            <w:r w:rsidRPr="0026475C">
              <w:rPr>
                <w:sz w:val="14"/>
                <w:szCs w:val="14"/>
              </w:rPr>
              <w:t>422 712,90</w:t>
            </w:r>
          </w:p>
        </w:tc>
        <w:tc>
          <w:tcPr>
            <w:tcW w:w="294" w:type="pct"/>
            <w:tcBorders>
              <w:top w:val="nil"/>
              <w:left w:val="nil"/>
              <w:bottom w:val="single" w:sz="4" w:space="0" w:color="auto"/>
              <w:right w:val="single" w:sz="4" w:space="0" w:color="auto"/>
            </w:tcBorders>
            <w:shd w:val="clear" w:color="auto" w:fill="auto"/>
            <w:noWrap/>
            <w:vAlign w:val="bottom"/>
            <w:hideMark/>
          </w:tcPr>
          <w:p w14:paraId="5A32D0F7" w14:textId="77777777" w:rsidR="0026475C" w:rsidRPr="0026475C" w:rsidRDefault="0026475C" w:rsidP="0026475C">
            <w:pPr>
              <w:jc w:val="right"/>
              <w:rPr>
                <w:sz w:val="14"/>
                <w:szCs w:val="14"/>
              </w:rPr>
            </w:pPr>
            <w:r w:rsidRPr="0026475C">
              <w:rPr>
                <w:sz w:val="14"/>
                <w:szCs w:val="14"/>
              </w:rPr>
              <w:t>164 865,53</w:t>
            </w:r>
          </w:p>
        </w:tc>
        <w:tc>
          <w:tcPr>
            <w:tcW w:w="294" w:type="pct"/>
            <w:tcBorders>
              <w:top w:val="nil"/>
              <w:left w:val="nil"/>
              <w:bottom w:val="single" w:sz="4" w:space="0" w:color="auto"/>
              <w:right w:val="single" w:sz="4" w:space="0" w:color="auto"/>
            </w:tcBorders>
            <w:shd w:val="clear" w:color="auto" w:fill="auto"/>
            <w:noWrap/>
            <w:vAlign w:val="bottom"/>
            <w:hideMark/>
          </w:tcPr>
          <w:p w14:paraId="6A877F53" w14:textId="77777777" w:rsidR="0026475C" w:rsidRPr="0026475C" w:rsidRDefault="0026475C" w:rsidP="0026475C">
            <w:pPr>
              <w:jc w:val="right"/>
              <w:rPr>
                <w:sz w:val="14"/>
                <w:szCs w:val="14"/>
              </w:rPr>
            </w:pPr>
            <w:r w:rsidRPr="0026475C">
              <w:rPr>
                <w:sz w:val="14"/>
                <w:szCs w:val="14"/>
              </w:rPr>
              <w:t>150,05</w:t>
            </w:r>
          </w:p>
        </w:tc>
        <w:tc>
          <w:tcPr>
            <w:tcW w:w="294" w:type="pct"/>
            <w:tcBorders>
              <w:top w:val="nil"/>
              <w:left w:val="nil"/>
              <w:bottom w:val="single" w:sz="4" w:space="0" w:color="auto"/>
              <w:right w:val="single" w:sz="4" w:space="0" w:color="auto"/>
            </w:tcBorders>
            <w:shd w:val="clear" w:color="auto" w:fill="auto"/>
            <w:noWrap/>
            <w:vAlign w:val="bottom"/>
            <w:hideMark/>
          </w:tcPr>
          <w:p w14:paraId="6B2C8D0F" w14:textId="77777777" w:rsidR="0026475C" w:rsidRPr="0026475C" w:rsidRDefault="0026475C" w:rsidP="0026475C">
            <w:pPr>
              <w:jc w:val="right"/>
              <w:rPr>
                <w:sz w:val="14"/>
                <w:szCs w:val="14"/>
              </w:rPr>
            </w:pPr>
            <w:r w:rsidRPr="0026475C">
              <w:rPr>
                <w:sz w:val="14"/>
                <w:szCs w:val="14"/>
              </w:rPr>
              <w:t>1 106 657,74</w:t>
            </w:r>
          </w:p>
        </w:tc>
        <w:tc>
          <w:tcPr>
            <w:tcW w:w="294" w:type="pct"/>
            <w:tcBorders>
              <w:top w:val="nil"/>
              <w:left w:val="nil"/>
              <w:bottom w:val="single" w:sz="4" w:space="0" w:color="auto"/>
              <w:right w:val="single" w:sz="4" w:space="0" w:color="auto"/>
            </w:tcBorders>
            <w:shd w:val="clear" w:color="auto" w:fill="auto"/>
            <w:noWrap/>
            <w:vAlign w:val="bottom"/>
            <w:hideMark/>
          </w:tcPr>
          <w:p w14:paraId="272C6698" w14:textId="77777777" w:rsidR="0026475C" w:rsidRPr="0026475C" w:rsidRDefault="0026475C" w:rsidP="0026475C">
            <w:pPr>
              <w:jc w:val="right"/>
              <w:rPr>
                <w:sz w:val="14"/>
                <w:szCs w:val="14"/>
              </w:rPr>
            </w:pPr>
            <w:r w:rsidRPr="0026475C">
              <w:rPr>
                <w:sz w:val="14"/>
                <w:szCs w:val="14"/>
              </w:rPr>
              <w:t>1 057 761,72</w:t>
            </w:r>
          </w:p>
        </w:tc>
        <w:tc>
          <w:tcPr>
            <w:tcW w:w="261" w:type="pct"/>
            <w:tcBorders>
              <w:top w:val="nil"/>
              <w:left w:val="nil"/>
              <w:bottom w:val="single" w:sz="4" w:space="0" w:color="auto"/>
              <w:right w:val="single" w:sz="4" w:space="0" w:color="auto"/>
            </w:tcBorders>
            <w:shd w:val="clear" w:color="auto" w:fill="auto"/>
            <w:noWrap/>
            <w:vAlign w:val="bottom"/>
            <w:hideMark/>
          </w:tcPr>
          <w:p w14:paraId="6D68AFA8" w14:textId="77777777" w:rsidR="0026475C" w:rsidRPr="0026475C" w:rsidRDefault="0026475C" w:rsidP="0026475C">
            <w:pPr>
              <w:jc w:val="right"/>
              <w:rPr>
                <w:sz w:val="14"/>
                <w:szCs w:val="14"/>
              </w:rPr>
            </w:pPr>
            <w:r w:rsidRPr="0026475C">
              <w:rPr>
                <w:sz w:val="14"/>
                <w:szCs w:val="14"/>
              </w:rPr>
              <w:t>817 959,47</w:t>
            </w:r>
          </w:p>
        </w:tc>
        <w:tc>
          <w:tcPr>
            <w:tcW w:w="261" w:type="pct"/>
            <w:tcBorders>
              <w:top w:val="nil"/>
              <w:left w:val="nil"/>
              <w:bottom w:val="single" w:sz="4" w:space="0" w:color="auto"/>
              <w:right w:val="single" w:sz="4" w:space="0" w:color="auto"/>
            </w:tcBorders>
            <w:shd w:val="clear" w:color="auto" w:fill="auto"/>
            <w:noWrap/>
            <w:vAlign w:val="bottom"/>
            <w:hideMark/>
          </w:tcPr>
          <w:p w14:paraId="6427A316" w14:textId="77777777" w:rsidR="0026475C" w:rsidRPr="0026475C" w:rsidRDefault="0026475C" w:rsidP="0026475C">
            <w:pPr>
              <w:jc w:val="right"/>
              <w:rPr>
                <w:sz w:val="14"/>
                <w:szCs w:val="14"/>
              </w:rPr>
            </w:pPr>
            <w:r w:rsidRPr="0026475C">
              <w:rPr>
                <w:sz w:val="14"/>
                <w:szCs w:val="14"/>
              </w:rPr>
              <w:t>338 361,35</w:t>
            </w:r>
          </w:p>
        </w:tc>
        <w:tc>
          <w:tcPr>
            <w:tcW w:w="218" w:type="pct"/>
            <w:tcBorders>
              <w:top w:val="nil"/>
              <w:left w:val="nil"/>
              <w:bottom w:val="single" w:sz="4" w:space="0" w:color="auto"/>
              <w:right w:val="single" w:sz="4" w:space="0" w:color="auto"/>
            </w:tcBorders>
            <w:shd w:val="clear" w:color="auto" w:fill="auto"/>
            <w:noWrap/>
            <w:vAlign w:val="bottom"/>
            <w:hideMark/>
          </w:tcPr>
          <w:p w14:paraId="5FA861ED" w14:textId="77777777" w:rsidR="0026475C" w:rsidRPr="0026475C" w:rsidRDefault="0026475C" w:rsidP="0026475C">
            <w:pPr>
              <w:jc w:val="right"/>
              <w:rPr>
                <w:sz w:val="14"/>
                <w:szCs w:val="14"/>
              </w:rPr>
            </w:pPr>
            <w:r w:rsidRPr="0026475C">
              <w:rPr>
                <w:sz w:val="14"/>
                <w:szCs w:val="14"/>
              </w:rPr>
              <w:t>300,82</w:t>
            </w:r>
          </w:p>
        </w:tc>
        <w:tc>
          <w:tcPr>
            <w:tcW w:w="294" w:type="pct"/>
            <w:tcBorders>
              <w:top w:val="nil"/>
              <w:left w:val="nil"/>
              <w:bottom w:val="single" w:sz="4" w:space="0" w:color="auto"/>
              <w:right w:val="single" w:sz="4" w:space="0" w:color="auto"/>
            </w:tcBorders>
            <w:shd w:val="clear" w:color="auto" w:fill="auto"/>
            <w:noWrap/>
            <w:vAlign w:val="bottom"/>
            <w:hideMark/>
          </w:tcPr>
          <w:p w14:paraId="59C1A041" w14:textId="77777777" w:rsidR="0026475C" w:rsidRPr="0026475C" w:rsidRDefault="0026475C" w:rsidP="0026475C">
            <w:pPr>
              <w:jc w:val="right"/>
              <w:rPr>
                <w:sz w:val="14"/>
                <w:szCs w:val="14"/>
              </w:rPr>
            </w:pPr>
            <w:r w:rsidRPr="0026475C">
              <w:rPr>
                <w:sz w:val="14"/>
                <w:szCs w:val="14"/>
              </w:rPr>
              <w:t>2 214 383,35</w:t>
            </w:r>
          </w:p>
        </w:tc>
      </w:tr>
      <w:tr w:rsidR="0026475C" w:rsidRPr="0026475C" w14:paraId="0BCEB423"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1C18D" w14:textId="77777777" w:rsidR="0026475C" w:rsidRPr="0026475C" w:rsidRDefault="0026475C" w:rsidP="0026475C">
            <w:pPr>
              <w:rPr>
                <w:b/>
                <w:bCs/>
                <w:sz w:val="14"/>
                <w:szCs w:val="14"/>
              </w:rPr>
            </w:pPr>
            <w:r w:rsidRPr="0026475C">
              <w:rPr>
                <w:b/>
                <w:bCs/>
                <w:sz w:val="14"/>
                <w:szCs w:val="14"/>
              </w:rPr>
              <w:t>Из расчета по двуставочному тарифу</w:t>
            </w:r>
          </w:p>
        </w:tc>
        <w:tc>
          <w:tcPr>
            <w:tcW w:w="261" w:type="pct"/>
            <w:tcBorders>
              <w:top w:val="nil"/>
              <w:left w:val="nil"/>
              <w:bottom w:val="single" w:sz="4" w:space="0" w:color="auto"/>
              <w:right w:val="single" w:sz="4" w:space="0" w:color="auto"/>
            </w:tcBorders>
            <w:shd w:val="clear" w:color="auto" w:fill="auto"/>
            <w:noWrap/>
            <w:vAlign w:val="bottom"/>
            <w:hideMark/>
          </w:tcPr>
          <w:p w14:paraId="35FB00AF"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95617D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76DD338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F0F74BA"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EFDC895"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5904BAC5"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57DEBB6"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6AC87E48"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28A16FD7"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44C634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118A2C6F"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7CD75F49" w14:textId="77777777" w:rsidR="0026475C" w:rsidRPr="0026475C" w:rsidRDefault="0026475C" w:rsidP="0026475C">
            <w:pPr>
              <w:rPr>
                <w:sz w:val="14"/>
                <w:szCs w:val="14"/>
              </w:rPr>
            </w:pPr>
            <w:r w:rsidRPr="0026475C">
              <w:rPr>
                <w:sz w:val="14"/>
                <w:szCs w:val="14"/>
              </w:rPr>
              <w:t> </w:t>
            </w:r>
          </w:p>
        </w:tc>
        <w:tc>
          <w:tcPr>
            <w:tcW w:w="261" w:type="pct"/>
            <w:tcBorders>
              <w:top w:val="nil"/>
              <w:left w:val="nil"/>
              <w:bottom w:val="single" w:sz="4" w:space="0" w:color="auto"/>
              <w:right w:val="single" w:sz="4" w:space="0" w:color="auto"/>
            </w:tcBorders>
            <w:shd w:val="clear" w:color="auto" w:fill="auto"/>
            <w:noWrap/>
            <w:vAlign w:val="bottom"/>
            <w:hideMark/>
          </w:tcPr>
          <w:p w14:paraId="6D6F5FDD" w14:textId="77777777" w:rsidR="0026475C" w:rsidRPr="0026475C" w:rsidRDefault="0026475C" w:rsidP="0026475C">
            <w:pPr>
              <w:rPr>
                <w:sz w:val="14"/>
                <w:szCs w:val="14"/>
              </w:rPr>
            </w:pPr>
            <w:r w:rsidRPr="0026475C">
              <w:rPr>
                <w:sz w:val="14"/>
                <w:szCs w:val="14"/>
              </w:rPr>
              <w:t> </w:t>
            </w:r>
          </w:p>
        </w:tc>
        <w:tc>
          <w:tcPr>
            <w:tcW w:w="218" w:type="pct"/>
            <w:tcBorders>
              <w:top w:val="nil"/>
              <w:left w:val="nil"/>
              <w:bottom w:val="single" w:sz="4" w:space="0" w:color="auto"/>
              <w:right w:val="single" w:sz="4" w:space="0" w:color="auto"/>
            </w:tcBorders>
            <w:shd w:val="clear" w:color="auto" w:fill="auto"/>
            <w:noWrap/>
            <w:vAlign w:val="bottom"/>
            <w:hideMark/>
          </w:tcPr>
          <w:p w14:paraId="64BD944C" w14:textId="77777777" w:rsidR="0026475C" w:rsidRPr="0026475C" w:rsidRDefault="0026475C" w:rsidP="0026475C">
            <w:pPr>
              <w:rPr>
                <w:sz w:val="14"/>
                <w:szCs w:val="14"/>
              </w:rPr>
            </w:pPr>
            <w:r w:rsidRPr="0026475C">
              <w:rPr>
                <w:sz w:val="14"/>
                <w:szCs w:val="14"/>
              </w:rPr>
              <w:t> </w:t>
            </w:r>
          </w:p>
        </w:tc>
        <w:tc>
          <w:tcPr>
            <w:tcW w:w="294" w:type="pct"/>
            <w:tcBorders>
              <w:top w:val="nil"/>
              <w:left w:val="nil"/>
              <w:bottom w:val="single" w:sz="4" w:space="0" w:color="auto"/>
              <w:right w:val="single" w:sz="4" w:space="0" w:color="auto"/>
            </w:tcBorders>
            <w:shd w:val="clear" w:color="auto" w:fill="auto"/>
            <w:noWrap/>
            <w:vAlign w:val="bottom"/>
            <w:hideMark/>
          </w:tcPr>
          <w:p w14:paraId="57EF20EB" w14:textId="77777777" w:rsidR="0026475C" w:rsidRPr="0026475C" w:rsidRDefault="0026475C" w:rsidP="0026475C">
            <w:pPr>
              <w:rPr>
                <w:sz w:val="14"/>
                <w:szCs w:val="14"/>
              </w:rPr>
            </w:pPr>
            <w:r w:rsidRPr="0026475C">
              <w:rPr>
                <w:sz w:val="14"/>
                <w:szCs w:val="14"/>
              </w:rPr>
              <w:t> </w:t>
            </w:r>
          </w:p>
        </w:tc>
      </w:tr>
      <w:tr w:rsidR="0026475C" w:rsidRPr="0026475C" w14:paraId="38320C65"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15140" w14:textId="77777777" w:rsidR="0026475C" w:rsidRPr="0026475C" w:rsidRDefault="0026475C" w:rsidP="0026475C">
            <w:pPr>
              <w:jc w:val="right"/>
              <w:rPr>
                <w:sz w:val="14"/>
                <w:szCs w:val="14"/>
              </w:rPr>
            </w:pPr>
            <w:r w:rsidRPr="0026475C">
              <w:rPr>
                <w:sz w:val="14"/>
                <w:szCs w:val="14"/>
              </w:rPr>
              <w:t>электроэнергия, тыс.руб.</w:t>
            </w:r>
          </w:p>
        </w:tc>
        <w:tc>
          <w:tcPr>
            <w:tcW w:w="261" w:type="pct"/>
            <w:tcBorders>
              <w:top w:val="nil"/>
              <w:left w:val="nil"/>
              <w:bottom w:val="single" w:sz="4" w:space="0" w:color="auto"/>
              <w:right w:val="single" w:sz="4" w:space="0" w:color="auto"/>
            </w:tcBorders>
            <w:shd w:val="clear" w:color="auto" w:fill="auto"/>
            <w:noWrap/>
            <w:vAlign w:val="bottom"/>
            <w:hideMark/>
          </w:tcPr>
          <w:p w14:paraId="45F6B002" w14:textId="77777777" w:rsidR="0026475C" w:rsidRPr="0026475C" w:rsidRDefault="0026475C" w:rsidP="0026475C">
            <w:pPr>
              <w:jc w:val="right"/>
              <w:rPr>
                <w:sz w:val="14"/>
                <w:szCs w:val="14"/>
              </w:rPr>
            </w:pPr>
            <w:r w:rsidRPr="0026475C">
              <w:rPr>
                <w:sz w:val="14"/>
                <w:szCs w:val="14"/>
              </w:rPr>
              <w:t>26 826,37</w:t>
            </w:r>
          </w:p>
        </w:tc>
        <w:tc>
          <w:tcPr>
            <w:tcW w:w="294" w:type="pct"/>
            <w:tcBorders>
              <w:top w:val="nil"/>
              <w:left w:val="nil"/>
              <w:bottom w:val="single" w:sz="4" w:space="0" w:color="auto"/>
              <w:right w:val="single" w:sz="4" w:space="0" w:color="auto"/>
            </w:tcBorders>
            <w:shd w:val="clear" w:color="auto" w:fill="auto"/>
            <w:noWrap/>
            <w:vAlign w:val="bottom"/>
            <w:hideMark/>
          </w:tcPr>
          <w:p w14:paraId="23CB1991" w14:textId="77777777" w:rsidR="0026475C" w:rsidRPr="0026475C" w:rsidRDefault="0026475C" w:rsidP="0026475C">
            <w:pPr>
              <w:jc w:val="right"/>
              <w:rPr>
                <w:sz w:val="14"/>
                <w:szCs w:val="14"/>
              </w:rPr>
            </w:pPr>
            <w:r w:rsidRPr="0026475C">
              <w:rPr>
                <w:sz w:val="14"/>
                <w:szCs w:val="14"/>
              </w:rPr>
              <w:t>31 593,67</w:t>
            </w:r>
          </w:p>
        </w:tc>
        <w:tc>
          <w:tcPr>
            <w:tcW w:w="294" w:type="pct"/>
            <w:tcBorders>
              <w:top w:val="nil"/>
              <w:left w:val="nil"/>
              <w:bottom w:val="single" w:sz="4" w:space="0" w:color="auto"/>
              <w:right w:val="single" w:sz="4" w:space="0" w:color="auto"/>
            </w:tcBorders>
            <w:shd w:val="clear" w:color="auto" w:fill="auto"/>
            <w:noWrap/>
            <w:vAlign w:val="bottom"/>
            <w:hideMark/>
          </w:tcPr>
          <w:p w14:paraId="41A0852D" w14:textId="77777777" w:rsidR="0026475C" w:rsidRPr="0026475C" w:rsidRDefault="0026475C" w:rsidP="0026475C">
            <w:pPr>
              <w:jc w:val="right"/>
              <w:rPr>
                <w:sz w:val="14"/>
                <w:szCs w:val="14"/>
              </w:rPr>
            </w:pPr>
            <w:r w:rsidRPr="0026475C">
              <w:rPr>
                <w:sz w:val="14"/>
                <w:szCs w:val="14"/>
              </w:rPr>
              <w:t>22 640,53</w:t>
            </w:r>
          </w:p>
        </w:tc>
        <w:tc>
          <w:tcPr>
            <w:tcW w:w="294" w:type="pct"/>
            <w:tcBorders>
              <w:top w:val="nil"/>
              <w:left w:val="nil"/>
              <w:bottom w:val="single" w:sz="4" w:space="0" w:color="auto"/>
              <w:right w:val="single" w:sz="4" w:space="0" w:color="auto"/>
            </w:tcBorders>
            <w:shd w:val="clear" w:color="auto" w:fill="auto"/>
            <w:noWrap/>
            <w:vAlign w:val="bottom"/>
            <w:hideMark/>
          </w:tcPr>
          <w:p w14:paraId="4621DD59" w14:textId="77777777" w:rsidR="0026475C" w:rsidRPr="0026475C" w:rsidRDefault="0026475C" w:rsidP="0026475C">
            <w:pPr>
              <w:jc w:val="right"/>
              <w:rPr>
                <w:sz w:val="14"/>
                <w:szCs w:val="14"/>
              </w:rPr>
            </w:pPr>
            <w:r w:rsidRPr="0026475C">
              <w:rPr>
                <w:sz w:val="14"/>
                <w:szCs w:val="14"/>
              </w:rPr>
              <w:t>38,87</w:t>
            </w:r>
          </w:p>
        </w:tc>
        <w:tc>
          <w:tcPr>
            <w:tcW w:w="294" w:type="pct"/>
            <w:tcBorders>
              <w:top w:val="nil"/>
              <w:left w:val="nil"/>
              <w:bottom w:val="single" w:sz="4" w:space="0" w:color="auto"/>
              <w:right w:val="single" w:sz="4" w:space="0" w:color="auto"/>
            </w:tcBorders>
            <w:shd w:val="clear" w:color="auto" w:fill="auto"/>
            <w:noWrap/>
            <w:vAlign w:val="bottom"/>
            <w:hideMark/>
          </w:tcPr>
          <w:p w14:paraId="1C357C8C" w14:textId="77777777" w:rsidR="0026475C" w:rsidRPr="0026475C" w:rsidRDefault="0026475C" w:rsidP="0026475C">
            <w:pPr>
              <w:jc w:val="right"/>
              <w:rPr>
                <w:sz w:val="14"/>
                <w:szCs w:val="14"/>
              </w:rPr>
            </w:pPr>
            <w:r w:rsidRPr="0026475C">
              <w:rPr>
                <w:sz w:val="14"/>
                <w:szCs w:val="14"/>
              </w:rPr>
              <w:t>81 099,45</w:t>
            </w:r>
          </w:p>
        </w:tc>
        <w:tc>
          <w:tcPr>
            <w:tcW w:w="261" w:type="pct"/>
            <w:tcBorders>
              <w:top w:val="nil"/>
              <w:left w:val="nil"/>
              <w:bottom w:val="single" w:sz="4" w:space="0" w:color="auto"/>
              <w:right w:val="single" w:sz="4" w:space="0" w:color="auto"/>
            </w:tcBorders>
            <w:shd w:val="clear" w:color="auto" w:fill="auto"/>
            <w:noWrap/>
            <w:vAlign w:val="bottom"/>
            <w:hideMark/>
          </w:tcPr>
          <w:p w14:paraId="4AF7B8D6" w14:textId="77777777" w:rsidR="0026475C" w:rsidRPr="0026475C" w:rsidRDefault="0026475C" w:rsidP="0026475C">
            <w:pPr>
              <w:jc w:val="right"/>
              <w:rPr>
                <w:sz w:val="14"/>
                <w:szCs w:val="14"/>
              </w:rPr>
            </w:pPr>
            <w:r w:rsidRPr="0026475C">
              <w:rPr>
                <w:sz w:val="14"/>
                <w:szCs w:val="14"/>
              </w:rPr>
              <w:t>25 042,33</w:t>
            </w:r>
          </w:p>
        </w:tc>
        <w:tc>
          <w:tcPr>
            <w:tcW w:w="294" w:type="pct"/>
            <w:tcBorders>
              <w:top w:val="nil"/>
              <w:left w:val="nil"/>
              <w:bottom w:val="single" w:sz="4" w:space="0" w:color="auto"/>
              <w:right w:val="single" w:sz="4" w:space="0" w:color="auto"/>
            </w:tcBorders>
            <w:shd w:val="clear" w:color="auto" w:fill="auto"/>
            <w:noWrap/>
            <w:vAlign w:val="bottom"/>
            <w:hideMark/>
          </w:tcPr>
          <w:p w14:paraId="1C7AC981" w14:textId="77777777" w:rsidR="0026475C" w:rsidRPr="0026475C" w:rsidRDefault="0026475C" w:rsidP="0026475C">
            <w:pPr>
              <w:jc w:val="right"/>
              <w:rPr>
                <w:sz w:val="14"/>
                <w:szCs w:val="14"/>
              </w:rPr>
            </w:pPr>
            <w:r w:rsidRPr="0026475C">
              <w:rPr>
                <w:sz w:val="14"/>
                <w:szCs w:val="14"/>
              </w:rPr>
              <w:t>33 932,40</w:t>
            </w:r>
          </w:p>
        </w:tc>
        <w:tc>
          <w:tcPr>
            <w:tcW w:w="294" w:type="pct"/>
            <w:tcBorders>
              <w:top w:val="nil"/>
              <w:left w:val="nil"/>
              <w:bottom w:val="single" w:sz="4" w:space="0" w:color="auto"/>
              <w:right w:val="single" w:sz="4" w:space="0" w:color="auto"/>
            </w:tcBorders>
            <w:shd w:val="clear" w:color="auto" w:fill="auto"/>
            <w:noWrap/>
            <w:vAlign w:val="bottom"/>
            <w:hideMark/>
          </w:tcPr>
          <w:p w14:paraId="2D911296" w14:textId="77777777" w:rsidR="0026475C" w:rsidRPr="0026475C" w:rsidRDefault="0026475C" w:rsidP="0026475C">
            <w:pPr>
              <w:jc w:val="right"/>
              <w:rPr>
                <w:sz w:val="14"/>
                <w:szCs w:val="14"/>
              </w:rPr>
            </w:pPr>
            <w:r w:rsidRPr="0026475C">
              <w:rPr>
                <w:sz w:val="14"/>
                <w:szCs w:val="14"/>
              </w:rPr>
              <w:t>21 711,80</w:t>
            </w:r>
          </w:p>
        </w:tc>
        <w:tc>
          <w:tcPr>
            <w:tcW w:w="294" w:type="pct"/>
            <w:tcBorders>
              <w:top w:val="nil"/>
              <w:left w:val="nil"/>
              <w:bottom w:val="single" w:sz="4" w:space="0" w:color="auto"/>
              <w:right w:val="single" w:sz="4" w:space="0" w:color="auto"/>
            </w:tcBorders>
            <w:shd w:val="clear" w:color="auto" w:fill="auto"/>
            <w:noWrap/>
            <w:vAlign w:val="bottom"/>
            <w:hideMark/>
          </w:tcPr>
          <w:p w14:paraId="3182CB3A" w14:textId="77777777" w:rsidR="0026475C" w:rsidRPr="0026475C" w:rsidRDefault="0026475C" w:rsidP="0026475C">
            <w:pPr>
              <w:jc w:val="right"/>
              <w:rPr>
                <w:sz w:val="14"/>
                <w:szCs w:val="14"/>
              </w:rPr>
            </w:pPr>
            <w:r w:rsidRPr="0026475C">
              <w:rPr>
                <w:sz w:val="14"/>
                <w:szCs w:val="14"/>
              </w:rPr>
              <w:t>38,15</w:t>
            </w:r>
          </w:p>
        </w:tc>
        <w:tc>
          <w:tcPr>
            <w:tcW w:w="294" w:type="pct"/>
            <w:tcBorders>
              <w:top w:val="nil"/>
              <w:left w:val="nil"/>
              <w:bottom w:val="single" w:sz="4" w:space="0" w:color="auto"/>
              <w:right w:val="single" w:sz="4" w:space="0" w:color="auto"/>
            </w:tcBorders>
            <w:shd w:val="clear" w:color="auto" w:fill="auto"/>
            <w:noWrap/>
            <w:vAlign w:val="bottom"/>
            <w:hideMark/>
          </w:tcPr>
          <w:p w14:paraId="01BB3588" w14:textId="77777777" w:rsidR="0026475C" w:rsidRPr="0026475C" w:rsidRDefault="0026475C" w:rsidP="0026475C">
            <w:pPr>
              <w:jc w:val="right"/>
              <w:rPr>
                <w:sz w:val="14"/>
                <w:szCs w:val="14"/>
              </w:rPr>
            </w:pPr>
            <w:r w:rsidRPr="0026475C">
              <w:rPr>
                <w:sz w:val="14"/>
                <w:szCs w:val="14"/>
              </w:rPr>
              <w:t>80 724,68</w:t>
            </w:r>
          </w:p>
        </w:tc>
        <w:tc>
          <w:tcPr>
            <w:tcW w:w="294" w:type="pct"/>
            <w:tcBorders>
              <w:top w:val="nil"/>
              <w:left w:val="nil"/>
              <w:bottom w:val="single" w:sz="4" w:space="0" w:color="auto"/>
              <w:right w:val="single" w:sz="4" w:space="0" w:color="auto"/>
            </w:tcBorders>
            <w:shd w:val="clear" w:color="auto" w:fill="auto"/>
            <w:noWrap/>
            <w:vAlign w:val="bottom"/>
            <w:hideMark/>
          </w:tcPr>
          <w:p w14:paraId="0601647F" w14:textId="77777777" w:rsidR="0026475C" w:rsidRPr="0026475C" w:rsidRDefault="0026475C" w:rsidP="0026475C">
            <w:pPr>
              <w:jc w:val="right"/>
              <w:rPr>
                <w:sz w:val="14"/>
                <w:szCs w:val="14"/>
              </w:rPr>
            </w:pPr>
            <w:r w:rsidRPr="0026475C">
              <w:rPr>
                <w:sz w:val="14"/>
                <w:szCs w:val="14"/>
              </w:rPr>
              <w:t>51 868,69</w:t>
            </w:r>
          </w:p>
        </w:tc>
        <w:tc>
          <w:tcPr>
            <w:tcW w:w="261" w:type="pct"/>
            <w:tcBorders>
              <w:top w:val="nil"/>
              <w:left w:val="nil"/>
              <w:bottom w:val="single" w:sz="4" w:space="0" w:color="auto"/>
              <w:right w:val="single" w:sz="4" w:space="0" w:color="auto"/>
            </w:tcBorders>
            <w:shd w:val="clear" w:color="auto" w:fill="auto"/>
            <w:noWrap/>
            <w:vAlign w:val="bottom"/>
            <w:hideMark/>
          </w:tcPr>
          <w:p w14:paraId="7E79178E" w14:textId="77777777" w:rsidR="0026475C" w:rsidRPr="0026475C" w:rsidRDefault="0026475C" w:rsidP="0026475C">
            <w:pPr>
              <w:jc w:val="right"/>
              <w:rPr>
                <w:sz w:val="14"/>
                <w:szCs w:val="14"/>
              </w:rPr>
            </w:pPr>
            <w:r w:rsidRPr="0026475C">
              <w:rPr>
                <w:sz w:val="14"/>
                <w:szCs w:val="14"/>
              </w:rPr>
              <w:t>65 526,07</w:t>
            </w:r>
          </w:p>
        </w:tc>
        <w:tc>
          <w:tcPr>
            <w:tcW w:w="261" w:type="pct"/>
            <w:tcBorders>
              <w:top w:val="nil"/>
              <w:left w:val="nil"/>
              <w:bottom w:val="single" w:sz="4" w:space="0" w:color="auto"/>
              <w:right w:val="single" w:sz="4" w:space="0" w:color="auto"/>
            </w:tcBorders>
            <w:shd w:val="clear" w:color="auto" w:fill="auto"/>
            <w:noWrap/>
            <w:vAlign w:val="bottom"/>
            <w:hideMark/>
          </w:tcPr>
          <w:p w14:paraId="068994FF" w14:textId="77777777" w:rsidR="0026475C" w:rsidRPr="0026475C" w:rsidRDefault="0026475C" w:rsidP="0026475C">
            <w:pPr>
              <w:jc w:val="right"/>
              <w:rPr>
                <w:sz w:val="14"/>
                <w:szCs w:val="14"/>
              </w:rPr>
            </w:pPr>
            <w:r w:rsidRPr="0026475C">
              <w:rPr>
                <w:sz w:val="14"/>
                <w:szCs w:val="14"/>
              </w:rPr>
              <w:t>44 352,34</w:t>
            </w:r>
          </w:p>
        </w:tc>
        <w:tc>
          <w:tcPr>
            <w:tcW w:w="218" w:type="pct"/>
            <w:tcBorders>
              <w:top w:val="nil"/>
              <w:left w:val="nil"/>
              <w:bottom w:val="single" w:sz="4" w:space="0" w:color="auto"/>
              <w:right w:val="single" w:sz="4" w:space="0" w:color="auto"/>
            </w:tcBorders>
            <w:shd w:val="clear" w:color="auto" w:fill="auto"/>
            <w:noWrap/>
            <w:vAlign w:val="bottom"/>
            <w:hideMark/>
          </w:tcPr>
          <w:p w14:paraId="6725ACE9" w14:textId="77777777" w:rsidR="0026475C" w:rsidRPr="0026475C" w:rsidRDefault="0026475C" w:rsidP="0026475C">
            <w:pPr>
              <w:jc w:val="right"/>
              <w:rPr>
                <w:sz w:val="14"/>
                <w:szCs w:val="14"/>
              </w:rPr>
            </w:pPr>
            <w:r w:rsidRPr="0026475C">
              <w:rPr>
                <w:sz w:val="14"/>
                <w:szCs w:val="14"/>
              </w:rPr>
              <w:t>77,02</w:t>
            </w:r>
          </w:p>
        </w:tc>
        <w:tc>
          <w:tcPr>
            <w:tcW w:w="294" w:type="pct"/>
            <w:tcBorders>
              <w:top w:val="nil"/>
              <w:left w:val="nil"/>
              <w:bottom w:val="single" w:sz="4" w:space="0" w:color="auto"/>
              <w:right w:val="single" w:sz="4" w:space="0" w:color="auto"/>
            </w:tcBorders>
            <w:shd w:val="clear" w:color="auto" w:fill="auto"/>
            <w:noWrap/>
            <w:vAlign w:val="bottom"/>
            <w:hideMark/>
          </w:tcPr>
          <w:p w14:paraId="2B676247" w14:textId="77777777" w:rsidR="0026475C" w:rsidRPr="0026475C" w:rsidRDefault="0026475C" w:rsidP="0026475C">
            <w:pPr>
              <w:jc w:val="right"/>
              <w:rPr>
                <w:sz w:val="14"/>
                <w:szCs w:val="14"/>
              </w:rPr>
            </w:pPr>
            <w:r w:rsidRPr="0026475C">
              <w:rPr>
                <w:sz w:val="14"/>
                <w:szCs w:val="14"/>
              </w:rPr>
              <w:t>161 824,13</w:t>
            </w:r>
          </w:p>
        </w:tc>
      </w:tr>
      <w:tr w:rsidR="0026475C" w:rsidRPr="0026475C" w14:paraId="50A9A5C7"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246EB" w14:textId="77777777" w:rsidR="0026475C" w:rsidRPr="0026475C" w:rsidRDefault="0026475C" w:rsidP="0026475C">
            <w:pPr>
              <w:jc w:val="right"/>
              <w:rPr>
                <w:sz w:val="14"/>
                <w:szCs w:val="14"/>
              </w:rPr>
            </w:pPr>
            <w:r w:rsidRPr="0026475C">
              <w:rPr>
                <w:sz w:val="14"/>
                <w:szCs w:val="14"/>
              </w:rPr>
              <w:t>мощность, тыс.руб.</w:t>
            </w:r>
          </w:p>
        </w:tc>
        <w:tc>
          <w:tcPr>
            <w:tcW w:w="261" w:type="pct"/>
            <w:tcBorders>
              <w:top w:val="nil"/>
              <w:left w:val="nil"/>
              <w:bottom w:val="single" w:sz="4" w:space="0" w:color="auto"/>
              <w:right w:val="single" w:sz="4" w:space="0" w:color="auto"/>
            </w:tcBorders>
            <w:shd w:val="clear" w:color="auto" w:fill="auto"/>
            <w:noWrap/>
            <w:vAlign w:val="bottom"/>
            <w:hideMark/>
          </w:tcPr>
          <w:p w14:paraId="1F37A979" w14:textId="77777777" w:rsidR="0026475C" w:rsidRPr="0026475C" w:rsidRDefault="0026475C" w:rsidP="0026475C">
            <w:pPr>
              <w:jc w:val="right"/>
              <w:rPr>
                <w:sz w:val="14"/>
                <w:szCs w:val="14"/>
              </w:rPr>
            </w:pPr>
            <w:r w:rsidRPr="0026475C">
              <w:rPr>
                <w:sz w:val="14"/>
                <w:szCs w:val="14"/>
              </w:rPr>
              <w:t>512 006,09</w:t>
            </w:r>
          </w:p>
        </w:tc>
        <w:tc>
          <w:tcPr>
            <w:tcW w:w="294" w:type="pct"/>
            <w:tcBorders>
              <w:top w:val="nil"/>
              <w:left w:val="nil"/>
              <w:bottom w:val="single" w:sz="4" w:space="0" w:color="auto"/>
              <w:right w:val="single" w:sz="4" w:space="0" w:color="auto"/>
            </w:tcBorders>
            <w:shd w:val="clear" w:color="auto" w:fill="auto"/>
            <w:noWrap/>
            <w:vAlign w:val="bottom"/>
            <w:hideMark/>
          </w:tcPr>
          <w:p w14:paraId="356D436D" w14:textId="77777777" w:rsidR="0026475C" w:rsidRPr="0026475C" w:rsidRDefault="0026475C" w:rsidP="0026475C">
            <w:pPr>
              <w:jc w:val="right"/>
              <w:rPr>
                <w:sz w:val="14"/>
                <w:szCs w:val="14"/>
              </w:rPr>
            </w:pPr>
            <w:r w:rsidRPr="0026475C">
              <w:rPr>
                <w:sz w:val="14"/>
                <w:szCs w:val="14"/>
              </w:rPr>
              <w:t>363 652,90</w:t>
            </w:r>
          </w:p>
        </w:tc>
        <w:tc>
          <w:tcPr>
            <w:tcW w:w="294" w:type="pct"/>
            <w:tcBorders>
              <w:top w:val="nil"/>
              <w:left w:val="nil"/>
              <w:bottom w:val="single" w:sz="4" w:space="0" w:color="auto"/>
              <w:right w:val="single" w:sz="4" w:space="0" w:color="auto"/>
            </w:tcBorders>
            <w:shd w:val="clear" w:color="auto" w:fill="auto"/>
            <w:noWrap/>
            <w:vAlign w:val="bottom"/>
            <w:hideMark/>
          </w:tcPr>
          <w:p w14:paraId="3BC0767A" w14:textId="77777777" w:rsidR="0026475C" w:rsidRPr="0026475C" w:rsidRDefault="0026475C" w:rsidP="0026475C">
            <w:pPr>
              <w:jc w:val="right"/>
              <w:rPr>
                <w:sz w:val="14"/>
                <w:szCs w:val="14"/>
              </w:rPr>
            </w:pPr>
            <w:r w:rsidRPr="0026475C">
              <w:rPr>
                <w:sz w:val="14"/>
                <w:szCs w:val="14"/>
              </w:rPr>
              <w:t>150 855,28</w:t>
            </w:r>
          </w:p>
        </w:tc>
        <w:tc>
          <w:tcPr>
            <w:tcW w:w="294" w:type="pct"/>
            <w:tcBorders>
              <w:top w:val="nil"/>
              <w:left w:val="nil"/>
              <w:bottom w:val="single" w:sz="4" w:space="0" w:color="auto"/>
              <w:right w:val="single" w:sz="4" w:space="0" w:color="auto"/>
            </w:tcBorders>
            <w:shd w:val="clear" w:color="auto" w:fill="auto"/>
            <w:noWrap/>
            <w:vAlign w:val="bottom"/>
            <w:hideMark/>
          </w:tcPr>
          <w:p w14:paraId="618E03E7" w14:textId="77777777" w:rsidR="0026475C" w:rsidRPr="0026475C" w:rsidRDefault="0026475C" w:rsidP="0026475C">
            <w:pPr>
              <w:jc w:val="right"/>
              <w:rPr>
                <w:sz w:val="14"/>
                <w:szCs w:val="14"/>
              </w:rPr>
            </w:pPr>
            <w:r w:rsidRPr="0026475C">
              <w:rPr>
                <w:sz w:val="14"/>
                <w:szCs w:val="14"/>
              </w:rPr>
              <w:t>111,90</w:t>
            </w:r>
          </w:p>
        </w:tc>
        <w:tc>
          <w:tcPr>
            <w:tcW w:w="294" w:type="pct"/>
            <w:tcBorders>
              <w:top w:val="nil"/>
              <w:left w:val="nil"/>
              <w:bottom w:val="single" w:sz="4" w:space="0" w:color="auto"/>
              <w:right w:val="single" w:sz="4" w:space="0" w:color="auto"/>
            </w:tcBorders>
            <w:shd w:val="clear" w:color="auto" w:fill="auto"/>
            <w:noWrap/>
            <w:vAlign w:val="bottom"/>
            <w:hideMark/>
          </w:tcPr>
          <w:p w14:paraId="2038B01A" w14:textId="77777777" w:rsidR="0026475C" w:rsidRPr="0026475C" w:rsidRDefault="0026475C" w:rsidP="0026475C">
            <w:pPr>
              <w:jc w:val="right"/>
              <w:rPr>
                <w:sz w:val="14"/>
                <w:szCs w:val="14"/>
              </w:rPr>
            </w:pPr>
            <w:r w:rsidRPr="0026475C">
              <w:rPr>
                <w:sz w:val="14"/>
                <w:szCs w:val="14"/>
              </w:rPr>
              <w:t>1 026 626,16</w:t>
            </w:r>
          </w:p>
        </w:tc>
        <w:tc>
          <w:tcPr>
            <w:tcW w:w="261" w:type="pct"/>
            <w:tcBorders>
              <w:top w:val="nil"/>
              <w:left w:val="nil"/>
              <w:bottom w:val="single" w:sz="4" w:space="0" w:color="auto"/>
              <w:right w:val="single" w:sz="4" w:space="0" w:color="auto"/>
            </w:tcBorders>
            <w:shd w:val="clear" w:color="auto" w:fill="auto"/>
            <w:noWrap/>
            <w:vAlign w:val="bottom"/>
            <w:hideMark/>
          </w:tcPr>
          <w:p w14:paraId="39C8A099" w14:textId="77777777" w:rsidR="0026475C" w:rsidRPr="0026475C" w:rsidRDefault="0026475C" w:rsidP="0026475C">
            <w:pPr>
              <w:jc w:val="right"/>
              <w:rPr>
                <w:sz w:val="14"/>
                <w:szCs w:val="14"/>
              </w:rPr>
            </w:pPr>
            <w:r w:rsidRPr="0026475C">
              <w:rPr>
                <w:sz w:val="14"/>
                <w:szCs w:val="14"/>
              </w:rPr>
              <w:t>493 886,93</w:t>
            </w:r>
          </w:p>
        </w:tc>
        <w:tc>
          <w:tcPr>
            <w:tcW w:w="294" w:type="pct"/>
            <w:tcBorders>
              <w:top w:val="nil"/>
              <w:left w:val="nil"/>
              <w:bottom w:val="single" w:sz="4" w:space="0" w:color="auto"/>
              <w:right w:val="single" w:sz="4" w:space="0" w:color="auto"/>
            </w:tcBorders>
            <w:shd w:val="clear" w:color="auto" w:fill="auto"/>
            <w:noWrap/>
            <w:vAlign w:val="bottom"/>
            <w:hideMark/>
          </w:tcPr>
          <w:p w14:paraId="60C5EE8A" w14:textId="77777777" w:rsidR="0026475C" w:rsidRPr="0026475C" w:rsidRDefault="0026475C" w:rsidP="0026475C">
            <w:pPr>
              <w:jc w:val="right"/>
              <w:rPr>
                <w:sz w:val="14"/>
                <w:szCs w:val="14"/>
              </w:rPr>
            </w:pPr>
            <w:r w:rsidRPr="0026475C">
              <w:rPr>
                <w:sz w:val="14"/>
                <w:szCs w:val="14"/>
              </w:rPr>
              <w:t>388 780,50</w:t>
            </w:r>
          </w:p>
        </w:tc>
        <w:tc>
          <w:tcPr>
            <w:tcW w:w="294" w:type="pct"/>
            <w:tcBorders>
              <w:top w:val="nil"/>
              <w:left w:val="nil"/>
              <w:bottom w:val="single" w:sz="4" w:space="0" w:color="auto"/>
              <w:right w:val="single" w:sz="4" w:space="0" w:color="auto"/>
            </w:tcBorders>
            <w:shd w:val="clear" w:color="auto" w:fill="auto"/>
            <w:noWrap/>
            <w:vAlign w:val="bottom"/>
            <w:hideMark/>
          </w:tcPr>
          <w:p w14:paraId="245CFF9F" w14:textId="77777777" w:rsidR="0026475C" w:rsidRPr="0026475C" w:rsidRDefault="0026475C" w:rsidP="0026475C">
            <w:pPr>
              <w:jc w:val="right"/>
              <w:rPr>
                <w:sz w:val="14"/>
                <w:szCs w:val="14"/>
              </w:rPr>
            </w:pPr>
            <w:r w:rsidRPr="0026475C">
              <w:rPr>
                <w:sz w:val="14"/>
                <w:szCs w:val="14"/>
              </w:rPr>
              <w:t>143 153,72</w:t>
            </w:r>
          </w:p>
        </w:tc>
        <w:tc>
          <w:tcPr>
            <w:tcW w:w="294" w:type="pct"/>
            <w:tcBorders>
              <w:top w:val="nil"/>
              <w:left w:val="nil"/>
              <w:bottom w:val="single" w:sz="4" w:space="0" w:color="auto"/>
              <w:right w:val="single" w:sz="4" w:space="0" w:color="auto"/>
            </w:tcBorders>
            <w:shd w:val="clear" w:color="auto" w:fill="auto"/>
            <w:noWrap/>
            <w:vAlign w:val="bottom"/>
            <w:hideMark/>
          </w:tcPr>
          <w:p w14:paraId="1EC74849" w14:textId="77777777" w:rsidR="0026475C" w:rsidRPr="0026475C" w:rsidRDefault="0026475C" w:rsidP="0026475C">
            <w:pPr>
              <w:jc w:val="right"/>
              <w:rPr>
                <w:sz w:val="14"/>
                <w:szCs w:val="14"/>
              </w:rPr>
            </w:pPr>
            <w:r w:rsidRPr="0026475C">
              <w:rPr>
                <w:sz w:val="14"/>
                <w:szCs w:val="14"/>
              </w:rPr>
              <w:t>111,90</w:t>
            </w:r>
          </w:p>
        </w:tc>
        <w:tc>
          <w:tcPr>
            <w:tcW w:w="294" w:type="pct"/>
            <w:tcBorders>
              <w:top w:val="nil"/>
              <w:left w:val="nil"/>
              <w:bottom w:val="single" w:sz="4" w:space="0" w:color="auto"/>
              <w:right w:val="single" w:sz="4" w:space="0" w:color="auto"/>
            </w:tcBorders>
            <w:shd w:val="clear" w:color="auto" w:fill="auto"/>
            <w:noWrap/>
            <w:vAlign w:val="bottom"/>
            <w:hideMark/>
          </w:tcPr>
          <w:p w14:paraId="5E2CE3F9" w14:textId="77777777" w:rsidR="0026475C" w:rsidRPr="0026475C" w:rsidRDefault="0026475C" w:rsidP="0026475C">
            <w:pPr>
              <w:jc w:val="right"/>
              <w:rPr>
                <w:sz w:val="14"/>
                <w:szCs w:val="14"/>
              </w:rPr>
            </w:pPr>
            <w:r w:rsidRPr="0026475C">
              <w:rPr>
                <w:sz w:val="14"/>
                <w:szCs w:val="14"/>
              </w:rPr>
              <w:t>1 025 933,06</w:t>
            </w:r>
          </w:p>
        </w:tc>
        <w:tc>
          <w:tcPr>
            <w:tcW w:w="294" w:type="pct"/>
            <w:tcBorders>
              <w:top w:val="nil"/>
              <w:left w:val="nil"/>
              <w:bottom w:val="single" w:sz="4" w:space="0" w:color="auto"/>
              <w:right w:val="single" w:sz="4" w:space="0" w:color="auto"/>
            </w:tcBorders>
            <w:shd w:val="clear" w:color="auto" w:fill="auto"/>
            <w:noWrap/>
            <w:vAlign w:val="bottom"/>
            <w:hideMark/>
          </w:tcPr>
          <w:p w14:paraId="7B329DEC" w14:textId="77777777" w:rsidR="0026475C" w:rsidRPr="0026475C" w:rsidRDefault="0026475C" w:rsidP="0026475C">
            <w:pPr>
              <w:jc w:val="right"/>
              <w:rPr>
                <w:sz w:val="14"/>
                <w:szCs w:val="14"/>
              </w:rPr>
            </w:pPr>
            <w:r w:rsidRPr="0026475C">
              <w:rPr>
                <w:sz w:val="14"/>
                <w:szCs w:val="14"/>
              </w:rPr>
              <w:t>1 005 893,02</w:t>
            </w:r>
          </w:p>
        </w:tc>
        <w:tc>
          <w:tcPr>
            <w:tcW w:w="261" w:type="pct"/>
            <w:tcBorders>
              <w:top w:val="nil"/>
              <w:left w:val="nil"/>
              <w:bottom w:val="single" w:sz="4" w:space="0" w:color="auto"/>
              <w:right w:val="single" w:sz="4" w:space="0" w:color="auto"/>
            </w:tcBorders>
            <w:shd w:val="clear" w:color="auto" w:fill="auto"/>
            <w:noWrap/>
            <w:vAlign w:val="bottom"/>
            <w:hideMark/>
          </w:tcPr>
          <w:p w14:paraId="5FE15819" w14:textId="77777777" w:rsidR="0026475C" w:rsidRPr="0026475C" w:rsidRDefault="0026475C" w:rsidP="0026475C">
            <w:pPr>
              <w:jc w:val="right"/>
              <w:rPr>
                <w:sz w:val="14"/>
                <w:szCs w:val="14"/>
              </w:rPr>
            </w:pPr>
            <w:r w:rsidRPr="0026475C">
              <w:rPr>
                <w:sz w:val="14"/>
                <w:szCs w:val="14"/>
              </w:rPr>
              <w:t>752 433,40</w:t>
            </w:r>
          </w:p>
        </w:tc>
        <w:tc>
          <w:tcPr>
            <w:tcW w:w="261" w:type="pct"/>
            <w:tcBorders>
              <w:top w:val="nil"/>
              <w:left w:val="nil"/>
              <w:bottom w:val="single" w:sz="4" w:space="0" w:color="auto"/>
              <w:right w:val="single" w:sz="4" w:space="0" w:color="auto"/>
            </w:tcBorders>
            <w:shd w:val="clear" w:color="auto" w:fill="auto"/>
            <w:noWrap/>
            <w:vAlign w:val="bottom"/>
            <w:hideMark/>
          </w:tcPr>
          <w:p w14:paraId="62FDB08A" w14:textId="77777777" w:rsidR="0026475C" w:rsidRPr="0026475C" w:rsidRDefault="0026475C" w:rsidP="0026475C">
            <w:pPr>
              <w:jc w:val="right"/>
              <w:rPr>
                <w:sz w:val="14"/>
                <w:szCs w:val="14"/>
              </w:rPr>
            </w:pPr>
            <w:r w:rsidRPr="0026475C">
              <w:rPr>
                <w:sz w:val="14"/>
                <w:szCs w:val="14"/>
              </w:rPr>
              <w:t>294 009,01</w:t>
            </w:r>
          </w:p>
        </w:tc>
        <w:tc>
          <w:tcPr>
            <w:tcW w:w="218" w:type="pct"/>
            <w:tcBorders>
              <w:top w:val="nil"/>
              <w:left w:val="nil"/>
              <w:bottom w:val="single" w:sz="4" w:space="0" w:color="auto"/>
              <w:right w:val="single" w:sz="4" w:space="0" w:color="auto"/>
            </w:tcBorders>
            <w:shd w:val="clear" w:color="auto" w:fill="auto"/>
            <w:noWrap/>
            <w:vAlign w:val="bottom"/>
            <w:hideMark/>
          </w:tcPr>
          <w:p w14:paraId="396A88D5" w14:textId="77777777" w:rsidR="0026475C" w:rsidRPr="0026475C" w:rsidRDefault="0026475C" w:rsidP="0026475C">
            <w:pPr>
              <w:jc w:val="right"/>
              <w:rPr>
                <w:sz w:val="14"/>
                <w:szCs w:val="14"/>
              </w:rPr>
            </w:pPr>
            <w:r w:rsidRPr="0026475C">
              <w:rPr>
                <w:sz w:val="14"/>
                <w:szCs w:val="14"/>
              </w:rPr>
              <w:t>223,79</w:t>
            </w:r>
          </w:p>
        </w:tc>
        <w:tc>
          <w:tcPr>
            <w:tcW w:w="294" w:type="pct"/>
            <w:tcBorders>
              <w:top w:val="nil"/>
              <w:left w:val="nil"/>
              <w:bottom w:val="single" w:sz="4" w:space="0" w:color="auto"/>
              <w:right w:val="single" w:sz="4" w:space="0" w:color="auto"/>
            </w:tcBorders>
            <w:shd w:val="clear" w:color="auto" w:fill="auto"/>
            <w:noWrap/>
            <w:vAlign w:val="bottom"/>
            <w:hideMark/>
          </w:tcPr>
          <w:p w14:paraId="47102008" w14:textId="77777777" w:rsidR="0026475C" w:rsidRPr="0026475C" w:rsidRDefault="0026475C" w:rsidP="0026475C">
            <w:pPr>
              <w:jc w:val="right"/>
              <w:rPr>
                <w:sz w:val="14"/>
                <w:szCs w:val="14"/>
              </w:rPr>
            </w:pPr>
            <w:r w:rsidRPr="0026475C">
              <w:rPr>
                <w:sz w:val="14"/>
                <w:szCs w:val="14"/>
              </w:rPr>
              <w:t>2 052 559,22</w:t>
            </w:r>
          </w:p>
        </w:tc>
      </w:tr>
      <w:tr w:rsidR="0026475C" w:rsidRPr="0026475C" w14:paraId="6C3DDD61"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99917" w14:textId="77777777" w:rsidR="0026475C" w:rsidRPr="0026475C" w:rsidRDefault="0026475C" w:rsidP="0026475C">
            <w:pPr>
              <w:rPr>
                <w:b/>
                <w:bCs/>
                <w:sz w:val="14"/>
                <w:szCs w:val="14"/>
              </w:rPr>
            </w:pPr>
            <w:r w:rsidRPr="0026475C">
              <w:rPr>
                <w:b/>
                <w:bCs/>
                <w:sz w:val="14"/>
                <w:szCs w:val="14"/>
              </w:rPr>
              <w:t>Итого, тыс.руб.</w:t>
            </w:r>
          </w:p>
        </w:tc>
        <w:tc>
          <w:tcPr>
            <w:tcW w:w="261" w:type="pct"/>
            <w:tcBorders>
              <w:top w:val="nil"/>
              <w:left w:val="nil"/>
              <w:bottom w:val="single" w:sz="4" w:space="0" w:color="auto"/>
              <w:right w:val="single" w:sz="4" w:space="0" w:color="auto"/>
            </w:tcBorders>
            <w:shd w:val="clear" w:color="auto" w:fill="auto"/>
            <w:noWrap/>
            <w:vAlign w:val="bottom"/>
            <w:hideMark/>
          </w:tcPr>
          <w:p w14:paraId="7D82BA01" w14:textId="77777777" w:rsidR="0026475C" w:rsidRPr="0026475C" w:rsidRDefault="0026475C" w:rsidP="0026475C">
            <w:pPr>
              <w:jc w:val="right"/>
              <w:rPr>
                <w:sz w:val="14"/>
                <w:szCs w:val="14"/>
              </w:rPr>
            </w:pPr>
            <w:r w:rsidRPr="0026475C">
              <w:rPr>
                <w:sz w:val="14"/>
                <w:szCs w:val="14"/>
              </w:rPr>
              <w:t>538 874,96</w:t>
            </w:r>
          </w:p>
        </w:tc>
        <w:tc>
          <w:tcPr>
            <w:tcW w:w="294" w:type="pct"/>
            <w:tcBorders>
              <w:top w:val="nil"/>
              <w:left w:val="nil"/>
              <w:bottom w:val="single" w:sz="4" w:space="0" w:color="auto"/>
              <w:right w:val="single" w:sz="4" w:space="0" w:color="auto"/>
            </w:tcBorders>
            <w:shd w:val="clear" w:color="auto" w:fill="auto"/>
            <w:noWrap/>
            <w:vAlign w:val="bottom"/>
            <w:hideMark/>
          </w:tcPr>
          <w:p w14:paraId="1B26B07A" w14:textId="77777777" w:rsidR="0026475C" w:rsidRPr="0026475C" w:rsidRDefault="0026475C" w:rsidP="0026475C">
            <w:pPr>
              <w:jc w:val="right"/>
              <w:rPr>
                <w:sz w:val="14"/>
                <w:szCs w:val="14"/>
              </w:rPr>
            </w:pPr>
            <w:r w:rsidRPr="0026475C">
              <w:rPr>
                <w:sz w:val="14"/>
                <w:szCs w:val="14"/>
              </w:rPr>
              <w:t>395 246,57</w:t>
            </w:r>
          </w:p>
        </w:tc>
        <w:tc>
          <w:tcPr>
            <w:tcW w:w="294" w:type="pct"/>
            <w:tcBorders>
              <w:top w:val="nil"/>
              <w:left w:val="nil"/>
              <w:bottom w:val="single" w:sz="4" w:space="0" w:color="auto"/>
              <w:right w:val="single" w:sz="4" w:space="0" w:color="auto"/>
            </w:tcBorders>
            <w:shd w:val="clear" w:color="auto" w:fill="auto"/>
            <w:noWrap/>
            <w:vAlign w:val="bottom"/>
            <w:hideMark/>
          </w:tcPr>
          <w:p w14:paraId="364CF264" w14:textId="77777777" w:rsidR="0026475C" w:rsidRPr="0026475C" w:rsidRDefault="0026475C" w:rsidP="0026475C">
            <w:pPr>
              <w:jc w:val="right"/>
              <w:rPr>
                <w:sz w:val="14"/>
                <w:szCs w:val="14"/>
              </w:rPr>
            </w:pPr>
            <w:r w:rsidRPr="0026475C">
              <w:rPr>
                <w:sz w:val="14"/>
                <w:szCs w:val="14"/>
              </w:rPr>
              <w:t>174 652,94</w:t>
            </w:r>
          </w:p>
        </w:tc>
        <w:tc>
          <w:tcPr>
            <w:tcW w:w="294" w:type="pct"/>
            <w:tcBorders>
              <w:top w:val="nil"/>
              <w:left w:val="nil"/>
              <w:bottom w:val="single" w:sz="4" w:space="0" w:color="auto"/>
              <w:right w:val="single" w:sz="4" w:space="0" w:color="auto"/>
            </w:tcBorders>
            <w:shd w:val="clear" w:color="auto" w:fill="auto"/>
            <w:noWrap/>
            <w:vAlign w:val="bottom"/>
            <w:hideMark/>
          </w:tcPr>
          <w:p w14:paraId="40FBB767" w14:textId="77777777" w:rsidR="0026475C" w:rsidRPr="0026475C" w:rsidRDefault="0026475C" w:rsidP="0026475C">
            <w:pPr>
              <w:jc w:val="right"/>
              <w:rPr>
                <w:sz w:val="14"/>
                <w:szCs w:val="14"/>
              </w:rPr>
            </w:pPr>
            <w:r w:rsidRPr="0026475C">
              <w:rPr>
                <w:sz w:val="14"/>
                <w:szCs w:val="14"/>
              </w:rPr>
              <w:t>2 134,92</w:t>
            </w:r>
          </w:p>
        </w:tc>
        <w:tc>
          <w:tcPr>
            <w:tcW w:w="294" w:type="pct"/>
            <w:tcBorders>
              <w:top w:val="nil"/>
              <w:left w:val="nil"/>
              <w:bottom w:val="single" w:sz="4" w:space="0" w:color="auto"/>
              <w:right w:val="single" w:sz="4" w:space="0" w:color="auto"/>
            </w:tcBorders>
            <w:shd w:val="clear" w:color="auto" w:fill="auto"/>
            <w:noWrap/>
            <w:vAlign w:val="bottom"/>
            <w:hideMark/>
          </w:tcPr>
          <w:p w14:paraId="13B7B26D" w14:textId="77777777" w:rsidR="0026475C" w:rsidRPr="0026475C" w:rsidRDefault="0026475C" w:rsidP="0026475C">
            <w:pPr>
              <w:jc w:val="right"/>
              <w:rPr>
                <w:sz w:val="14"/>
                <w:szCs w:val="14"/>
              </w:rPr>
            </w:pPr>
            <w:r w:rsidRPr="0026475C">
              <w:rPr>
                <w:sz w:val="14"/>
                <w:szCs w:val="14"/>
              </w:rPr>
              <w:t>1 110 909,39</w:t>
            </w:r>
          </w:p>
        </w:tc>
        <w:tc>
          <w:tcPr>
            <w:tcW w:w="261" w:type="pct"/>
            <w:tcBorders>
              <w:top w:val="nil"/>
              <w:left w:val="nil"/>
              <w:bottom w:val="single" w:sz="4" w:space="0" w:color="auto"/>
              <w:right w:val="single" w:sz="4" w:space="0" w:color="auto"/>
            </w:tcBorders>
            <w:shd w:val="clear" w:color="auto" w:fill="auto"/>
            <w:noWrap/>
            <w:vAlign w:val="bottom"/>
            <w:hideMark/>
          </w:tcPr>
          <w:p w14:paraId="0944C86E" w14:textId="77777777" w:rsidR="0026475C" w:rsidRPr="0026475C" w:rsidRDefault="0026475C" w:rsidP="0026475C">
            <w:pPr>
              <w:jc w:val="right"/>
              <w:rPr>
                <w:sz w:val="14"/>
                <w:szCs w:val="14"/>
              </w:rPr>
            </w:pPr>
            <w:r w:rsidRPr="0026475C">
              <w:rPr>
                <w:sz w:val="14"/>
                <w:szCs w:val="14"/>
              </w:rPr>
              <w:t>519 066,57</w:t>
            </w:r>
          </w:p>
        </w:tc>
        <w:tc>
          <w:tcPr>
            <w:tcW w:w="294" w:type="pct"/>
            <w:tcBorders>
              <w:top w:val="nil"/>
              <w:left w:val="nil"/>
              <w:bottom w:val="single" w:sz="4" w:space="0" w:color="auto"/>
              <w:right w:val="single" w:sz="4" w:space="0" w:color="auto"/>
            </w:tcBorders>
            <w:shd w:val="clear" w:color="auto" w:fill="auto"/>
            <w:noWrap/>
            <w:vAlign w:val="bottom"/>
            <w:hideMark/>
          </w:tcPr>
          <w:p w14:paraId="2EC9ECB8" w14:textId="77777777" w:rsidR="0026475C" w:rsidRPr="0026475C" w:rsidRDefault="0026475C" w:rsidP="0026475C">
            <w:pPr>
              <w:jc w:val="right"/>
              <w:rPr>
                <w:sz w:val="14"/>
                <w:szCs w:val="14"/>
              </w:rPr>
            </w:pPr>
            <w:r w:rsidRPr="0026475C">
              <w:rPr>
                <w:sz w:val="14"/>
                <w:szCs w:val="14"/>
              </w:rPr>
              <w:t>422 712,90</w:t>
            </w:r>
          </w:p>
        </w:tc>
        <w:tc>
          <w:tcPr>
            <w:tcW w:w="294" w:type="pct"/>
            <w:tcBorders>
              <w:top w:val="nil"/>
              <w:left w:val="nil"/>
              <w:bottom w:val="single" w:sz="4" w:space="0" w:color="auto"/>
              <w:right w:val="single" w:sz="4" w:space="0" w:color="auto"/>
            </w:tcBorders>
            <w:shd w:val="clear" w:color="auto" w:fill="auto"/>
            <w:noWrap/>
            <w:vAlign w:val="bottom"/>
            <w:hideMark/>
          </w:tcPr>
          <w:p w14:paraId="138B10A2" w14:textId="77777777" w:rsidR="0026475C" w:rsidRPr="0026475C" w:rsidRDefault="0026475C" w:rsidP="0026475C">
            <w:pPr>
              <w:jc w:val="right"/>
              <w:rPr>
                <w:sz w:val="14"/>
                <w:szCs w:val="14"/>
              </w:rPr>
            </w:pPr>
            <w:r w:rsidRPr="0026475C">
              <w:rPr>
                <w:sz w:val="14"/>
                <w:szCs w:val="14"/>
              </w:rPr>
              <w:t>165 862,24</w:t>
            </w:r>
          </w:p>
        </w:tc>
        <w:tc>
          <w:tcPr>
            <w:tcW w:w="294" w:type="pct"/>
            <w:tcBorders>
              <w:top w:val="nil"/>
              <w:left w:val="nil"/>
              <w:bottom w:val="single" w:sz="4" w:space="0" w:color="auto"/>
              <w:right w:val="single" w:sz="4" w:space="0" w:color="auto"/>
            </w:tcBorders>
            <w:shd w:val="clear" w:color="auto" w:fill="auto"/>
            <w:noWrap/>
            <w:vAlign w:val="bottom"/>
            <w:hideMark/>
          </w:tcPr>
          <w:p w14:paraId="5909DCC2" w14:textId="77777777" w:rsidR="0026475C" w:rsidRPr="0026475C" w:rsidRDefault="0026475C" w:rsidP="0026475C">
            <w:pPr>
              <w:jc w:val="right"/>
              <w:rPr>
                <w:sz w:val="14"/>
                <w:szCs w:val="14"/>
              </w:rPr>
            </w:pPr>
            <w:r w:rsidRPr="0026475C">
              <w:rPr>
                <w:sz w:val="14"/>
                <w:szCs w:val="14"/>
              </w:rPr>
              <w:t>2 089,60</w:t>
            </w:r>
          </w:p>
        </w:tc>
        <w:tc>
          <w:tcPr>
            <w:tcW w:w="294" w:type="pct"/>
            <w:tcBorders>
              <w:top w:val="nil"/>
              <w:left w:val="nil"/>
              <w:bottom w:val="single" w:sz="4" w:space="0" w:color="auto"/>
              <w:right w:val="single" w:sz="4" w:space="0" w:color="auto"/>
            </w:tcBorders>
            <w:shd w:val="clear" w:color="auto" w:fill="auto"/>
            <w:noWrap/>
            <w:vAlign w:val="bottom"/>
            <w:hideMark/>
          </w:tcPr>
          <w:p w14:paraId="6A66EA5F" w14:textId="77777777" w:rsidR="0026475C" w:rsidRPr="0026475C" w:rsidRDefault="0026475C" w:rsidP="0026475C">
            <w:pPr>
              <w:jc w:val="right"/>
              <w:rPr>
                <w:sz w:val="14"/>
                <w:szCs w:val="14"/>
              </w:rPr>
            </w:pPr>
            <w:r w:rsidRPr="0026475C">
              <w:rPr>
                <w:sz w:val="14"/>
                <w:szCs w:val="14"/>
              </w:rPr>
              <w:t>1 109 731,31</w:t>
            </w:r>
          </w:p>
        </w:tc>
        <w:tc>
          <w:tcPr>
            <w:tcW w:w="294" w:type="pct"/>
            <w:tcBorders>
              <w:top w:val="nil"/>
              <w:left w:val="nil"/>
              <w:bottom w:val="single" w:sz="4" w:space="0" w:color="auto"/>
              <w:right w:val="single" w:sz="4" w:space="0" w:color="auto"/>
            </w:tcBorders>
            <w:shd w:val="clear" w:color="auto" w:fill="auto"/>
            <w:noWrap/>
            <w:vAlign w:val="bottom"/>
            <w:hideMark/>
          </w:tcPr>
          <w:p w14:paraId="093A2DEF" w14:textId="77777777" w:rsidR="0026475C" w:rsidRPr="0026475C" w:rsidRDefault="0026475C" w:rsidP="0026475C">
            <w:pPr>
              <w:jc w:val="right"/>
              <w:rPr>
                <w:sz w:val="14"/>
                <w:szCs w:val="14"/>
              </w:rPr>
            </w:pPr>
            <w:r w:rsidRPr="0026475C">
              <w:rPr>
                <w:sz w:val="14"/>
                <w:szCs w:val="14"/>
              </w:rPr>
              <w:t>1 057 941,53</w:t>
            </w:r>
          </w:p>
        </w:tc>
        <w:tc>
          <w:tcPr>
            <w:tcW w:w="261" w:type="pct"/>
            <w:tcBorders>
              <w:top w:val="nil"/>
              <w:left w:val="nil"/>
              <w:bottom w:val="single" w:sz="4" w:space="0" w:color="auto"/>
              <w:right w:val="single" w:sz="4" w:space="0" w:color="auto"/>
            </w:tcBorders>
            <w:shd w:val="clear" w:color="auto" w:fill="auto"/>
            <w:noWrap/>
            <w:vAlign w:val="bottom"/>
            <w:hideMark/>
          </w:tcPr>
          <w:p w14:paraId="1800E120" w14:textId="77777777" w:rsidR="0026475C" w:rsidRPr="0026475C" w:rsidRDefault="0026475C" w:rsidP="0026475C">
            <w:pPr>
              <w:jc w:val="right"/>
              <w:rPr>
                <w:sz w:val="14"/>
                <w:szCs w:val="14"/>
              </w:rPr>
            </w:pPr>
            <w:r w:rsidRPr="0026475C">
              <w:rPr>
                <w:sz w:val="14"/>
                <w:szCs w:val="14"/>
              </w:rPr>
              <w:t>817 959,47</w:t>
            </w:r>
          </w:p>
        </w:tc>
        <w:tc>
          <w:tcPr>
            <w:tcW w:w="261" w:type="pct"/>
            <w:tcBorders>
              <w:top w:val="nil"/>
              <w:left w:val="nil"/>
              <w:bottom w:val="single" w:sz="4" w:space="0" w:color="auto"/>
              <w:right w:val="single" w:sz="4" w:space="0" w:color="auto"/>
            </w:tcBorders>
            <w:shd w:val="clear" w:color="auto" w:fill="auto"/>
            <w:noWrap/>
            <w:vAlign w:val="bottom"/>
            <w:hideMark/>
          </w:tcPr>
          <w:p w14:paraId="74C93E0C" w14:textId="77777777" w:rsidR="0026475C" w:rsidRPr="0026475C" w:rsidRDefault="0026475C" w:rsidP="0026475C">
            <w:pPr>
              <w:jc w:val="right"/>
              <w:rPr>
                <w:sz w:val="14"/>
                <w:szCs w:val="14"/>
              </w:rPr>
            </w:pPr>
            <w:r w:rsidRPr="0026475C">
              <w:rPr>
                <w:sz w:val="14"/>
                <w:szCs w:val="14"/>
              </w:rPr>
              <w:t>340 515,18</w:t>
            </w:r>
          </w:p>
        </w:tc>
        <w:tc>
          <w:tcPr>
            <w:tcW w:w="218" w:type="pct"/>
            <w:tcBorders>
              <w:top w:val="nil"/>
              <w:left w:val="nil"/>
              <w:bottom w:val="single" w:sz="4" w:space="0" w:color="auto"/>
              <w:right w:val="single" w:sz="4" w:space="0" w:color="auto"/>
            </w:tcBorders>
            <w:shd w:val="clear" w:color="auto" w:fill="auto"/>
            <w:noWrap/>
            <w:vAlign w:val="bottom"/>
            <w:hideMark/>
          </w:tcPr>
          <w:p w14:paraId="675E3FC1" w14:textId="77777777" w:rsidR="0026475C" w:rsidRPr="0026475C" w:rsidRDefault="0026475C" w:rsidP="0026475C">
            <w:pPr>
              <w:jc w:val="right"/>
              <w:rPr>
                <w:sz w:val="14"/>
                <w:szCs w:val="14"/>
              </w:rPr>
            </w:pPr>
            <w:r w:rsidRPr="0026475C">
              <w:rPr>
                <w:sz w:val="14"/>
                <w:szCs w:val="14"/>
              </w:rPr>
              <w:t>4 224,52</w:t>
            </w:r>
          </w:p>
        </w:tc>
        <w:tc>
          <w:tcPr>
            <w:tcW w:w="294" w:type="pct"/>
            <w:tcBorders>
              <w:top w:val="nil"/>
              <w:left w:val="nil"/>
              <w:bottom w:val="single" w:sz="4" w:space="0" w:color="auto"/>
              <w:right w:val="single" w:sz="4" w:space="0" w:color="auto"/>
            </w:tcBorders>
            <w:shd w:val="clear" w:color="auto" w:fill="auto"/>
            <w:noWrap/>
            <w:vAlign w:val="bottom"/>
            <w:hideMark/>
          </w:tcPr>
          <w:p w14:paraId="25C0B072" w14:textId="77777777" w:rsidR="0026475C" w:rsidRPr="0026475C" w:rsidRDefault="0026475C" w:rsidP="0026475C">
            <w:pPr>
              <w:jc w:val="right"/>
              <w:rPr>
                <w:sz w:val="14"/>
                <w:szCs w:val="14"/>
              </w:rPr>
            </w:pPr>
            <w:bookmarkStart w:id="12" w:name="_Hlk147307864"/>
            <w:r w:rsidRPr="0026475C">
              <w:rPr>
                <w:sz w:val="14"/>
                <w:szCs w:val="14"/>
              </w:rPr>
              <w:t>2 220 640,70</w:t>
            </w:r>
            <w:bookmarkEnd w:id="12"/>
          </w:p>
        </w:tc>
      </w:tr>
      <w:tr w:rsidR="0026475C" w:rsidRPr="0026475C" w14:paraId="331527B9"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2B585" w14:textId="77777777" w:rsidR="0026475C" w:rsidRPr="0026475C" w:rsidRDefault="0026475C" w:rsidP="0026475C">
            <w:pPr>
              <w:rPr>
                <w:b/>
                <w:bCs/>
                <w:sz w:val="14"/>
                <w:szCs w:val="14"/>
              </w:rPr>
            </w:pPr>
            <w:r w:rsidRPr="0026475C">
              <w:rPr>
                <w:b/>
                <w:bCs/>
                <w:sz w:val="14"/>
                <w:szCs w:val="14"/>
              </w:rPr>
              <w:t>Выручка от других ТСО, тыс.руб.</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11DA7CB8" w14:textId="77777777" w:rsidR="0026475C" w:rsidRPr="0026475C" w:rsidRDefault="0026475C" w:rsidP="0026475C">
            <w:pPr>
              <w:jc w:val="center"/>
              <w:rPr>
                <w:sz w:val="14"/>
                <w:szCs w:val="14"/>
              </w:rPr>
            </w:pPr>
            <w:r w:rsidRPr="0026475C">
              <w:rPr>
                <w:sz w:val="14"/>
                <w:szCs w:val="14"/>
              </w:rPr>
              <w:t> </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05EF6AAD" w14:textId="77777777" w:rsidR="0026475C" w:rsidRPr="0026475C" w:rsidRDefault="0026475C" w:rsidP="0026475C">
            <w:pPr>
              <w:jc w:val="center"/>
              <w:rPr>
                <w:sz w:val="14"/>
                <w:szCs w:val="14"/>
              </w:rPr>
            </w:pPr>
            <w:r w:rsidRPr="0026475C">
              <w:rPr>
                <w:sz w:val="14"/>
                <w:szCs w:val="14"/>
              </w:rPr>
              <w:t> </w:t>
            </w:r>
          </w:p>
        </w:tc>
        <w:tc>
          <w:tcPr>
            <w:tcW w:w="13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4CDC1B6E" w14:textId="77777777" w:rsidR="0026475C" w:rsidRPr="0026475C" w:rsidRDefault="0026475C" w:rsidP="0026475C">
            <w:pPr>
              <w:jc w:val="center"/>
              <w:rPr>
                <w:sz w:val="14"/>
                <w:szCs w:val="14"/>
              </w:rPr>
            </w:pPr>
            <w:r w:rsidRPr="0026475C">
              <w:rPr>
                <w:sz w:val="14"/>
                <w:szCs w:val="14"/>
              </w:rPr>
              <w:t>1 317,46</w:t>
            </w:r>
          </w:p>
        </w:tc>
      </w:tr>
      <w:tr w:rsidR="0026475C" w:rsidRPr="0026475C" w14:paraId="46DFC424"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1B91A" w14:textId="77777777" w:rsidR="0026475C" w:rsidRPr="0026475C" w:rsidRDefault="0026475C" w:rsidP="0026475C">
            <w:pPr>
              <w:rPr>
                <w:b/>
                <w:bCs/>
                <w:sz w:val="14"/>
                <w:szCs w:val="14"/>
              </w:rPr>
            </w:pPr>
            <w:r w:rsidRPr="0026475C">
              <w:rPr>
                <w:b/>
                <w:bCs/>
                <w:sz w:val="14"/>
                <w:szCs w:val="14"/>
              </w:rPr>
              <w:t>Оплата в другие ТСО, тыс.руб.</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5046EC91" w14:textId="77777777" w:rsidR="0026475C" w:rsidRPr="0026475C" w:rsidRDefault="0026475C" w:rsidP="0026475C">
            <w:pPr>
              <w:jc w:val="center"/>
              <w:rPr>
                <w:sz w:val="14"/>
                <w:szCs w:val="14"/>
              </w:rPr>
            </w:pPr>
            <w:r w:rsidRPr="0026475C">
              <w:rPr>
                <w:sz w:val="14"/>
                <w:szCs w:val="14"/>
              </w:rPr>
              <w:t> </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4BEE5383" w14:textId="77777777" w:rsidR="0026475C" w:rsidRPr="0026475C" w:rsidRDefault="0026475C" w:rsidP="0026475C">
            <w:pPr>
              <w:jc w:val="center"/>
              <w:rPr>
                <w:sz w:val="14"/>
                <w:szCs w:val="14"/>
              </w:rPr>
            </w:pPr>
            <w:r w:rsidRPr="0026475C">
              <w:rPr>
                <w:sz w:val="14"/>
                <w:szCs w:val="14"/>
              </w:rPr>
              <w:t> </w:t>
            </w:r>
          </w:p>
        </w:tc>
        <w:tc>
          <w:tcPr>
            <w:tcW w:w="13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1106A475" w14:textId="77777777" w:rsidR="0026475C" w:rsidRPr="0026475C" w:rsidRDefault="0026475C" w:rsidP="0026475C">
            <w:pPr>
              <w:jc w:val="center"/>
              <w:rPr>
                <w:sz w:val="14"/>
                <w:szCs w:val="14"/>
              </w:rPr>
            </w:pPr>
            <w:r w:rsidRPr="0026475C">
              <w:rPr>
                <w:sz w:val="14"/>
                <w:szCs w:val="14"/>
              </w:rPr>
              <w:t>-1 042 260,03</w:t>
            </w:r>
          </w:p>
        </w:tc>
      </w:tr>
      <w:tr w:rsidR="0026475C" w:rsidRPr="0026475C" w14:paraId="3FC88929" w14:textId="77777777" w:rsidTr="009734C9">
        <w:trPr>
          <w:trHeight w:val="20"/>
        </w:trPr>
        <w:tc>
          <w:tcPr>
            <w:tcW w:w="7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4764B" w14:textId="77777777" w:rsidR="0026475C" w:rsidRPr="0026475C" w:rsidRDefault="0026475C" w:rsidP="0026475C">
            <w:pPr>
              <w:rPr>
                <w:b/>
                <w:bCs/>
                <w:sz w:val="14"/>
                <w:szCs w:val="14"/>
              </w:rPr>
            </w:pPr>
            <w:r w:rsidRPr="0026475C">
              <w:rPr>
                <w:b/>
                <w:bCs/>
                <w:sz w:val="14"/>
                <w:szCs w:val="14"/>
              </w:rPr>
              <w:t>Избыток/недостаток, тыс.руб.</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BEACD39" w14:textId="77777777" w:rsidR="0026475C" w:rsidRPr="0026475C" w:rsidRDefault="0026475C" w:rsidP="0026475C">
            <w:pPr>
              <w:jc w:val="center"/>
              <w:rPr>
                <w:b/>
                <w:bCs/>
                <w:sz w:val="14"/>
                <w:szCs w:val="14"/>
              </w:rPr>
            </w:pPr>
            <w:r w:rsidRPr="0026475C">
              <w:rPr>
                <w:b/>
                <w:bCs/>
                <w:sz w:val="14"/>
                <w:szCs w:val="14"/>
              </w:rPr>
              <w:t> </w:t>
            </w:r>
          </w:p>
        </w:tc>
        <w:tc>
          <w:tcPr>
            <w:tcW w:w="1437" w:type="pct"/>
            <w:gridSpan w:val="5"/>
            <w:tcBorders>
              <w:top w:val="single" w:sz="4" w:space="0" w:color="auto"/>
              <w:left w:val="nil"/>
              <w:bottom w:val="single" w:sz="4" w:space="0" w:color="auto"/>
              <w:right w:val="single" w:sz="4" w:space="0" w:color="auto"/>
            </w:tcBorders>
            <w:shd w:val="clear" w:color="auto" w:fill="auto"/>
            <w:noWrap/>
            <w:vAlign w:val="bottom"/>
            <w:hideMark/>
          </w:tcPr>
          <w:p w14:paraId="39CFE377" w14:textId="77777777" w:rsidR="0026475C" w:rsidRPr="0026475C" w:rsidRDefault="0026475C" w:rsidP="0026475C">
            <w:pPr>
              <w:jc w:val="center"/>
              <w:rPr>
                <w:b/>
                <w:bCs/>
                <w:sz w:val="14"/>
                <w:szCs w:val="14"/>
              </w:rPr>
            </w:pPr>
            <w:r w:rsidRPr="0026475C">
              <w:rPr>
                <w:b/>
                <w:bCs/>
                <w:sz w:val="14"/>
                <w:szCs w:val="14"/>
              </w:rPr>
              <w:t> </w:t>
            </w:r>
          </w:p>
        </w:tc>
        <w:tc>
          <w:tcPr>
            <w:tcW w:w="13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77562B50" w14:textId="77777777" w:rsidR="0026475C" w:rsidRPr="0026475C" w:rsidRDefault="0026475C" w:rsidP="0026475C">
            <w:pPr>
              <w:jc w:val="center"/>
              <w:rPr>
                <w:b/>
                <w:bCs/>
                <w:sz w:val="14"/>
                <w:szCs w:val="14"/>
              </w:rPr>
            </w:pPr>
            <w:r w:rsidRPr="0026475C">
              <w:rPr>
                <w:b/>
                <w:bCs/>
                <w:sz w:val="14"/>
                <w:szCs w:val="14"/>
              </w:rPr>
              <w:t>0,00</w:t>
            </w:r>
          </w:p>
        </w:tc>
      </w:tr>
    </w:tbl>
    <w:p w14:paraId="0B42AF5B" w14:textId="77777777" w:rsidR="0026475C" w:rsidRPr="0026475C" w:rsidRDefault="0026475C" w:rsidP="0026475C">
      <w:pPr>
        <w:ind w:firstLine="708"/>
        <w:jc w:val="both"/>
        <w:rPr>
          <w:rFonts w:eastAsia="Calibri"/>
          <w:sz w:val="28"/>
          <w:szCs w:val="28"/>
          <w:lang w:eastAsia="en-US"/>
        </w:rPr>
        <w:sectPr w:rsidR="0026475C" w:rsidRPr="0026475C" w:rsidSect="00334AD9">
          <w:pgSz w:w="15840" w:h="12240" w:orient="landscape"/>
          <w:pgMar w:top="1701" w:right="1134" w:bottom="851" w:left="1134" w:header="680" w:footer="709" w:gutter="0"/>
          <w:cols w:space="708"/>
          <w:docGrid w:linePitch="381"/>
        </w:sectPr>
      </w:pPr>
    </w:p>
    <w:p w14:paraId="184DF826" w14:textId="77777777" w:rsidR="0026475C" w:rsidRPr="0026475C" w:rsidRDefault="0026475C" w:rsidP="0026475C">
      <w:pPr>
        <w:ind w:firstLine="709"/>
        <w:jc w:val="right"/>
        <w:rPr>
          <w:rFonts w:eastAsia="Calibri"/>
          <w:sz w:val="28"/>
          <w:szCs w:val="22"/>
        </w:rPr>
      </w:pPr>
    </w:p>
    <w:p w14:paraId="0235853A" w14:textId="77777777" w:rsidR="0026475C" w:rsidRPr="0026475C" w:rsidRDefault="0026475C" w:rsidP="0026475C">
      <w:pPr>
        <w:tabs>
          <w:tab w:val="left" w:pos="3569"/>
          <w:tab w:val="center" w:pos="7285"/>
        </w:tabs>
        <w:jc w:val="right"/>
        <w:rPr>
          <w:rFonts w:eastAsia="Calibri"/>
          <w:sz w:val="28"/>
          <w:szCs w:val="22"/>
        </w:rPr>
      </w:pPr>
      <w:r w:rsidRPr="0026475C">
        <w:rPr>
          <w:rFonts w:eastAsia="Calibri"/>
          <w:sz w:val="28"/>
          <w:szCs w:val="22"/>
        </w:rPr>
        <w:t>Таблица 3</w:t>
      </w:r>
    </w:p>
    <w:p w14:paraId="5A44B71E" w14:textId="77777777" w:rsidR="0026475C" w:rsidRPr="0026475C" w:rsidRDefault="0026475C" w:rsidP="0026475C">
      <w:pPr>
        <w:ind w:firstLine="709"/>
        <w:jc w:val="center"/>
        <w:rPr>
          <w:rFonts w:eastAsia="Calibri"/>
          <w:sz w:val="28"/>
          <w:szCs w:val="22"/>
        </w:rPr>
      </w:pPr>
      <w:r w:rsidRPr="0026475C">
        <w:rPr>
          <w:rFonts w:eastAsia="Calibri"/>
          <w:sz w:val="28"/>
          <w:szCs w:val="22"/>
        </w:rPr>
        <w:t>Расчет индивидуальных тарифов на услуги по передаче электрической энергии</w:t>
      </w:r>
    </w:p>
    <w:p w14:paraId="1931EAD2" w14:textId="77777777" w:rsidR="0026475C" w:rsidRPr="0026475C" w:rsidRDefault="0026475C" w:rsidP="0026475C">
      <w:pPr>
        <w:ind w:firstLine="709"/>
        <w:jc w:val="center"/>
        <w:rPr>
          <w:rFonts w:eastAsia="Calibri"/>
          <w:sz w:val="28"/>
          <w:szCs w:val="22"/>
        </w:rPr>
      </w:pPr>
      <w:r w:rsidRPr="0026475C">
        <w:rPr>
          <w:rFonts w:eastAsia="Calibri"/>
          <w:sz w:val="28"/>
          <w:szCs w:val="22"/>
        </w:rPr>
        <w:t>для взаиморасчетов между ООО «ЭнергоПаритет»</w:t>
      </w:r>
    </w:p>
    <w:p w14:paraId="2B0A3A81" w14:textId="77777777" w:rsidR="0026475C" w:rsidRPr="0026475C" w:rsidRDefault="0026475C" w:rsidP="0026475C">
      <w:pPr>
        <w:ind w:firstLine="709"/>
        <w:jc w:val="center"/>
        <w:rPr>
          <w:rFonts w:eastAsia="Calibri"/>
          <w:sz w:val="28"/>
          <w:szCs w:val="22"/>
        </w:rPr>
      </w:pPr>
      <w:r w:rsidRPr="0026475C">
        <w:rPr>
          <w:rFonts w:eastAsia="Calibri"/>
          <w:sz w:val="28"/>
          <w:szCs w:val="22"/>
        </w:rPr>
        <w:t>и сетевыми организациями Кемеровской области – Кузбасса на 2023 год.</w:t>
      </w:r>
    </w:p>
    <w:p w14:paraId="427333E4" w14:textId="77777777" w:rsidR="0026475C" w:rsidRPr="0026475C" w:rsidRDefault="0026475C" w:rsidP="0026475C">
      <w:pPr>
        <w:tabs>
          <w:tab w:val="left" w:pos="3569"/>
          <w:tab w:val="center" w:pos="7285"/>
        </w:tabs>
        <w:jc w:val="center"/>
        <w:rPr>
          <w:rFonts w:eastAsia="Calibri"/>
          <w:sz w:val="28"/>
          <w:szCs w:val="22"/>
        </w:rPr>
      </w:pPr>
    </w:p>
    <w:tbl>
      <w:tblPr>
        <w:tblW w:w="5000" w:type="pct"/>
        <w:tblLook w:val="04A0" w:firstRow="1" w:lastRow="0" w:firstColumn="1" w:lastColumn="0" w:noHBand="0" w:noVBand="1"/>
      </w:tblPr>
      <w:tblGrid>
        <w:gridCol w:w="5363"/>
        <w:gridCol w:w="1447"/>
        <w:gridCol w:w="1101"/>
        <w:gridCol w:w="1631"/>
        <w:gridCol w:w="1666"/>
        <w:gridCol w:w="1482"/>
        <w:gridCol w:w="1870"/>
      </w:tblGrid>
      <w:tr w:rsidR="0026475C" w:rsidRPr="0026475C" w14:paraId="3D5C8C71" w14:textId="77777777" w:rsidTr="009734C9">
        <w:trPr>
          <w:trHeight w:val="20"/>
        </w:trPr>
        <w:tc>
          <w:tcPr>
            <w:tcW w:w="1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A812D" w14:textId="77777777" w:rsidR="0026475C" w:rsidRPr="0026475C" w:rsidRDefault="0026475C" w:rsidP="0026475C">
            <w:pPr>
              <w:jc w:val="center"/>
              <w:rPr>
                <w:color w:val="000000"/>
                <w:sz w:val="18"/>
                <w:szCs w:val="18"/>
              </w:rPr>
            </w:pPr>
            <w:r w:rsidRPr="0026475C">
              <w:rPr>
                <w:color w:val="000000"/>
                <w:sz w:val="18"/>
                <w:szCs w:val="18"/>
              </w:rPr>
              <w:t>Наименование ТСО</w:t>
            </w:r>
          </w:p>
        </w:tc>
        <w:tc>
          <w:tcPr>
            <w:tcW w:w="3158" w:type="pct"/>
            <w:gridSpan w:val="6"/>
            <w:tcBorders>
              <w:top w:val="single" w:sz="4" w:space="0" w:color="auto"/>
              <w:left w:val="nil"/>
              <w:bottom w:val="single" w:sz="4" w:space="0" w:color="auto"/>
              <w:right w:val="single" w:sz="4" w:space="0" w:color="auto"/>
            </w:tcBorders>
            <w:shd w:val="clear" w:color="auto" w:fill="auto"/>
            <w:noWrap/>
            <w:vAlign w:val="center"/>
            <w:hideMark/>
          </w:tcPr>
          <w:p w14:paraId="3A5A82E6" w14:textId="77777777" w:rsidR="0026475C" w:rsidRPr="0026475C" w:rsidRDefault="0026475C" w:rsidP="0026475C">
            <w:pPr>
              <w:jc w:val="center"/>
              <w:rPr>
                <w:color w:val="000000"/>
                <w:sz w:val="18"/>
                <w:szCs w:val="18"/>
              </w:rPr>
            </w:pPr>
            <w:r w:rsidRPr="0026475C">
              <w:rPr>
                <w:color w:val="000000"/>
                <w:sz w:val="18"/>
                <w:szCs w:val="18"/>
              </w:rPr>
              <w:t>2023 год</w:t>
            </w:r>
          </w:p>
        </w:tc>
      </w:tr>
      <w:tr w:rsidR="0026475C" w:rsidRPr="0026475C" w14:paraId="7BA4D632" w14:textId="77777777" w:rsidTr="009734C9">
        <w:trPr>
          <w:trHeight w:val="20"/>
        </w:trPr>
        <w:tc>
          <w:tcPr>
            <w:tcW w:w="1842" w:type="pct"/>
            <w:vMerge/>
            <w:tcBorders>
              <w:top w:val="single" w:sz="4" w:space="0" w:color="auto"/>
              <w:left w:val="single" w:sz="4" w:space="0" w:color="auto"/>
              <w:bottom w:val="single" w:sz="4" w:space="0" w:color="auto"/>
              <w:right w:val="single" w:sz="4" w:space="0" w:color="auto"/>
            </w:tcBorders>
            <w:vAlign w:val="center"/>
            <w:hideMark/>
          </w:tcPr>
          <w:p w14:paraId="2284B18E" w14:textId="77777777" w:rsidR="0026475C" w:rsidRPr="0026475C" w:rsidRDefault="0026475C" w:rsidP="0026475C">
            <w:pPr>
              <w:rPr>
                <w:color w:val="000000"/>
                <w:sz w:val="18"/>
                <w:szCs w:val="18"/>
              </w:rPr>
            </w:pPr>
          </w:p>
        </w:tc>
        <w:tc>
          <w:tcPr>
            <w:tcW w:w="87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C5AA5" w14:textId="77777777" w:rsidR="0026475C" w:rsidRPr="0026475C" w:rsidRDefault="0026475C" w:rsidP="0026475C">
            <w:pPr>
              <w:jc w:val="center"/>
              <w:rPr>
                <w:color w:val="000000"/>
                <w:sz w:val="18"/>
                <w:szCs w:val="18"/>
              </w:rPr>
            </w:pPr>
            <w:r w:rsidRPr="0026475C">
              <w:rPr>
                <w:color w:val="000000"/>
                <w:sz w:val="18"/>
                <w:szCs w:val="18"/>
              </w:rPr>
              <w:t>Сальдо-Переток</w:t>
            </w:r>
          </w:p>
        </w:tc>
        <w:tc>
          <w:tcPr>
            <w:tcW w:w="164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4E3F6A" w14:textId="77777777" w:rsidR="0026475C" w:rsidRPr="0026475C" w:rsidRDefault="0026475C" w:rsidP="0026475C">
            <w:pPr>
              <w:jc w:val="center"/>
              <w:rPr>
                <w:color w:val="000000"/>
                <w:sz w:val="18"/>
                <w:szCs w:val="18"/>
              </w:rPr>
            </w:pPr>
            <w:r w:rsidRPr="0026475C">
              <w:rPr>
                <w:color w:val="000000"/>
                <w:sz w:val="18"/>
                <w:szCs w:val="18"/>
              </w:rPr>
              <w:t>Индивидуальный тариф</w:t>
            </w:r>
          </w:p>
        </w:tc>
        <w:tc>
          <w:tcPr>
            <w:tcW w:w="642" w:type="pct"/>
            <w:vMerge w:val="restart"/>
            <w:tcBorders>
              <w:top w:val="nil"/>
              <w:left w:val="single" w:sz="4" w:space="0" w:color="auto"/>
              <w:bottom w:val="single" w:sz="4" w:space="0" w:color="auto"/>
              <w:right w:val="single" w:sz="4" w:space="0" w:color="auto"/>
            </w:tcBorders>
            <w:shd w:val="clear" w:color="auto" w:fill="auto"/>
            <w:vAlign w:val="center"/>
            <w:hideMark/>
          </w:tcPr>
          <w:p w14:paraId="68E38652" w14:textId="77777777" w:rsidR="0026475C" w:rsidRPr="0026475C" w:rsidRDefault="0026475C" w:rsidP="0026475C">
            <w:pPr>
              <w:jc w:val="center"/>
              <w:rPr>
                <w:color w:val="000000"/>
                <w:sz w:val="18"/>
                <w:szCs w:val="18"/>
              </w:rPr>
            </w:pPr>
            <w:r w:rsidRPr="0026475C">
              <w:rPr>
                <w:color w:val="000000"/>
                <w:sz w:val="18"/>
                <w:szCs w:val="18"/>
              </w:rPr>
              <w:t>Оплата/Поступление</w:t>
            </w:r>
          </w:p>
        </w:tc>
      </w:tr>
      <w:tr w:rsidR="0026475C" w:rsidRPr="0026475C" w14:paraId="2A08ABDB" w14:textId="77777777" w:rsidTr="009734C9">
        <w:trPr>
          <w:trHeight w:val="20"/>
        </w:trPr>
        <w:tc>
          <w:tcPr>
            <w:tcW w:w="1842" w:type="pct"/>
            <w:vMerge/>
            <w:tcBorders>
              <w:top w:val="single" w:sz="4" w:space="0" w:color="auto"/>
              <w:left w:val="single" w:sz="4" w:space="0" w:color="auto"/>
              <w:bottom w:val="single" w:sz="4" w:space="0" w:color="auto"/>
              <w:right w:val="single" w:sz="4" w:space="0" w:color="auto"/>
            </w:tcBorders>
            <w:vAlign w:val="center"/>
            <w:hideMark/>
          </w:tcPr>
          <w:p w14:paraId="7DBA3745" w14:textId="77777777" w:rsidR="0026475C" w:rsidRPr="0026475C" w:rsidRDefault="0026475C" w:rsidP="0026475C">
            <w:pPr>
              <w:rPr>
                <w:color w:val="000000"/>
                <w:sz w:val="18"/>
                <w:szCs w:val="18"/>
              </w:rPr>
            </w:pPr>
          </w:p>
        </w:tc>
        <w:tc>
          <w:tcPr>
            <w:tcW w:w="875" w:type="pct"/>
            <w:gridSpan w:val="2"/>
            <w:vMerge/>
            <w:tcBorders>
              <w:top w:val="single" w:sz="4" w:space="0" w:color="auto"/>
              <w:left w:val="single" w:sz="4" w:space="0" w:color="auto"/>
              <w:bottom w:val="single" w:sz="4" w:space="0" w:color="auto"/>
              <w:right w:val="single" w:sz="4" w:space="0" w:color="auto"/>
            </w:tcBorders>
            <w:vAlign w:val="center"/>
            <w:hideMark/>
          </w:tcPr>
          <w:p w14:paraId="6BE73CB0" w14:textId="77777777" w:rsidR="0026475C" w:rsidRPr="0026475C" w:rsidRDefault="0026475C" w:rsidP="0026475C">
            <w:pPr>
              <w:rPr>
                <w:color w:val="000000"/>
                <w:sz w:val="18"/>
                <w:szCs w:val="18"/>
              </w:rPr>
            </w:pPr>
          </w:p>
        </w:tc>
        <w:tc>
          <w:tcPr>
            <w:tcW w:w="560" w:type="pct"/>
            <w:vMerge w:val="restart"/>
            <w:tcBorders>
              <w:top w:val="nil"/>
              <w:left w:val="single" w:sz="4" w:space="0" w:color="auto"/>
              <w:bottom w:val="single" w:sz="4" w:space="0" w:color="auto"/>
              <w:right w:val="single" w:sz="4" w:space="0" w:color="auto"/>
            </w:tcBorders>
            <w:shd w:val="clear" w:color="auto" w:fill="auto"/>
            <w:vAlign w:val="center"/>
            <w:hideMark/>
          </w:tcPr>
          <w:p w14:paraId="21101810" w14:textId="77777777" w:rsidR="0026475C" w:rsidRPr="0026475C" w:rsidRDefault="0026475C" w:rsidP="0026475C">
            <w:pPr>
              <w:jc w:val="center"/>
              <w:rPr>
                <w:color w:val="000000"/>
                <w:sz w:val="18"/>
                <w:szCs w:val="18"/>
              </w:rPr>
            </w:pPr>
            <w:r w:rsidRPr="0026475C">
              <w:rPr>
                <w:color w:val="000000"/>
                <w:sz w:val="18"/>
                <w:szCs w:val="18"/>
              </w:rPr>
              <w:t>Одноставочный, руб./кВт*ч</w:t>
            </w:r>
          </w:p>
        </w:tc>
        <w:tc>
          <w:tcPr>
            <w:tcW w:w="1081" w:type="pct"/>
            <w:gridSpan w:val="2"/>
            <w:tcBorders>
              <w:top w:val="single" w:sz="4" w:space="0" w:color="auto"/>
              <w:left w:val="nil"/>
              <w:bottom w:val="single" w:sz="4" w:space="0" w:color="auto"/>
              <w:right w:val="single" w:sz="4" w:space="0" w:color="auto"/>
            </w:tcBorders>
            <w:shd w:val="clear" w:color="auto" w:fill="auto"/>
            <w:vAlign w:val="center"/>
            <w:hideMark/>
          </w:tcPr>
          <w:p w14:paraId="0177D57D" w14:textId="77777777" w:rsidR="0026475C" w:rsidRPr="0026475C" w:rsidRDefault="0026475C" w:rsidP="0026475C">
            <w:pPr>
              <w:jc w:val="center"/>
              <w:rPr>
                <w:color w:val="000000"/>
                <w:sz w:val="18"/>
                <w:szCs w:val="18"/>
              </w:rPr>
            </w:pPr>
            <w:r w:rsidRPr="0026475C">
              <w:rPr>
                <w:color w:val="000000"/>
                <w:sz w:val="18"/>
                <w:szCs w:val="18"/>
              </w:rPr>
              <w:t>Двуставочный</w:t>
            </w:r>
          </w:p>
        </w:tc>
        <w:tc>
          <w:tcPr>
            <w:tcW w:w="642" w:type="pct"/>
            <w:vMerge/>
            <w:tcBorders>
              <w:top w:val="nil"/>
              <w:left w:val="single" w:sz="4" w:space="0" w:color="auto"/>
              <w:bottom w:val="single" w:sz="4" w:space="0" w:color="auto"/>
              <w:right w:val="single" w:sz="4" w:space="0" w:color="auto"/>
            </w:tcBorders>
            <w:vAlign w:val="center"/>
            <w:hideMark/>
          </w:tcPr>
          <w:p w14:paraId="6D45CE4F" w14:textId="77777777" w:rsidR="0026475C" w:rsidRPr="0026475C" w:rsidRDefault="0026475C" w:rsidP="0026475C">
            <w:pPr>
              <w:rPr>
                <w:color w:val="000000"/>
                <w:sz w:val="18"/>
                <w:szCs w:val="18"/>
              </w:rPr>
            </w:pPr>
          </w:p>
        </w:tc>
      </w:tr>
      <w:tr w:rsidR="0026475C" w:rsidRPr="0026475C" w14:paraId="621A8B9C" w14:textId="77777777" w:rsidTr="009734C9">
        <w:trPr>
          <w:trHeight w:val="20"/>
        </w:trPr>
        <w:tc>
          <w:tcPr>
            <w:tcW w:w="1842" w:type="pct"/>
            <w:vMerge/>
            <w:tcBorders>
              <w:top w:val="single" w:sz="4" w:space="0" w:color="auto"/>
              <w:left w:val="single" w:sz="4" w:space="0" w:color="auto"/>
              <w:bottom w:val="single" w:sz="4" w:space="0" w:color="auto"/>
              <w:right w:val="single" w:sz="4" w:space="0" w:color="auto"/>
            </w:tcBorders>
            <w:vAlign w:val="center"/>
            <w:hideMark/>
          </w:tcPr>
          <w:p w14:paraId="29B5B904" w14:textId="77777777" w:rsidR="0026475C" w:rsidRPr="0026475C" w:rsidRDefault="0026475C" w:rsidP="0026475C">
            <w:pPr>
              <w:rPr>
                <w:color w:val="000000"/>
                <w:sz w:val="18"/>
                <w:szCs w:val="18"/>
              </w:rPr>
            </w:pPr>
          </w:p>
        </w:tc>
        <w:tc>
          <w:tcPr>
            <w:tcW w:w="497" w:type="pct"/>
            <w:tcBorders>
              <w:top w:val="nil"/>
              <w:left w:val="nil"/>
              <w:bottom w:val="single" w:sz="4" w:space="0" w:color="auto"/>
              <w:right w:val="single" w:sz="4" w:space="0" w:color="auto"/>
            </w:tcBorders>
            <w:shd w:val="clear" w:color="auto" w:fill="auto"/>
            <w:vAlign w:val="center"/>
            <w:hideMark/>
          </w:tcPr>
          <w:p w14:paraId="3B879ABB" w14:textId="77777777" w:rsidR="0026475C" w:rsidRPr="0026475C" w:rsidRDefault="0026475C" w:rsidP="0026475C">
            <w:pPr>
              <w:jc w:val="center"/>
              <w:rPr>
                <w:color w:val="000000"/>
                <w:sz w:val="18"/>
                <w:szCs w:val="18"/>
              </w:rPr>
            </w:pPr>
            <w:r w:rsidRPr="0026475C">
              <w:rPr>
                <w:color w:val="000000"/>
                <w:sz w:val="18"/>
                <w:szCs w:val="18"/>
              </w:rPr>
              <w:t>Энергия, тыс.кВт*ч</w:t>
            </w:r>
          </w:p>
        </w:tc>
        <w:tc>
          <w:tcPr>
            <w:tcW w:w="378" w:type="pct"/>
            <w:tcBorders>
              <w:top w:val="nil"/>
              <w:left w:val="nil"/>
              <w:bottom w:val="single" w:sz="4" w:space="0" w:color="auto"/>
              <w:right w:val="single" w:sz="4" w:space="0" w:color="auto"/>
            </w:tcBorders>
            <w:shd w:val="clear" w:color="auto" w:fill="auto"/>
            <w:vAlign w:val="center"/>
            <w:hideMark/>
          </w:tcPr>
          <w:p w14:paraId="5C47CE53" w14:textId="77777777" w:rsidR="0026475C" w:rsidRPr="0026475C" w:rsidRDefault="0026475C" w:rsidP="0026475C">
            <w:pPr>
              <w:jc w:val="center"/>
              <w:rPr>
                <w:color w:val="000000"/>
                <w:sz w:val="18"/>
                <w:szCs w:val="18"/>
              </w:rPr>
            </w:pPr>
            <w:r w:rsidRPr="0026475C">
              <w:rPr>
                <w:color w:val="000000"/>
                <w:sz w:val="18"/>
                <w:szCs w:val="18"/>
              </w:rPr>
              <w:t>Мощность, МВт</w:t>
            </w:r>
          </w:p>
        </w:tc>
        <w:tc>
          <w:tcPr>
            <w:tcW w:w="560" w:type="pct"/>
            <w:vMerge/>
            <w:tcBorders>
              <w:top w:val="nil"/>
              <w:left w:val="single" w:sz="4" w:space="0" w:color="auto"/>
              <w:bottom w:val="single" w:sz="4" w:space="0" w:color="auto"/>
              <w:right w:val="single" w:sz="4" w:space="0" w:color="auto"/>
            </w:tcBorders>
            <w:vAlign w:val="center"/>
            <w:hideMark/>
          </w:tcPr>
          <w:p w14:paraId="49C3308D" w14:textId="77777777" w:rsidR="0026475C" w:rsidRPr="0026475C" w:rsidRDefault="0026475C" w:rsidP="0026475C">
            <w:pPr>
              <w:rPr>
                <w:color w:val="000000"/>
                <w:sz w:val="18"/>
                <w:szCs w:val="18"/>
              </w:rPr>
            </w:pPr>
          </w:p>
        </w:tc>
        <w:tc>
          <w:tcPr>
            <w:tcW w:w="572" w:type="pct"/>
            <w:tcBorders>
              <w:top w:val="nil"/>
              <w:left w:val="nil"/>
              <w:bottom w:val="single" w:sz="4" w:space="0" w:color="auto"/>
              <w:right w:val="single" w:sz="4" w:space="0" w:color="auto"/>
            </w:tcBorders>
            <w:shd w:val="clear" w:color="auto" w:fill="auto"/>
            <w:vAlign w:val="center"/>
            <w:hideMark/>
          </w:tcPr>
          <w:p w14:paraId="602A685D" w14:textId="77777777" w:rsidR="0026475C" w:rsidRPr="0026475C" w:rsidRDefault="0026475C" w:rsidP="0026475C">
            <w:pPr>
              <w:jc w:val="center"/>
              <w:rPr>
                <w:color w:val="000000"/>
                <w:sz w:val="18"/>
                <w:szCs w:val="18"/>
              </w:rPr>
            </w:pPr>
            <w:r w:rsidRPr="0026475C">
              <w:rPr>
                <w:color w:val="000000"/>
                <w:sz w:val="18"/>
                <w:szCs w:val="18"/>
              </w:rPr>
              <w:t>Ставка на содержание, тыс.руб./МВт*мес</w:t>
            </w:r>
          </w:p>
        </w:tc>
        <w:tc>
          <w:tcPr>
            <w:tcW w:w="509" w:type="pct"/>
            <w:tcBorders>
              <w:top w:val="nil"/>
              <w:left w:val="nil"/>
              <w:bottom w:val="single" w:sz="4" w:space="0" w:color="auto"/>
              <w:right w:val="single" w:sz="4" w:space="0" w:color="auto"/>
            </w:tcBorders>
            <w:shd w:val="clear" w:color="auto" w:fill="auto"/>
            <w:vAlign w:val="center"/>
            <w:hideMark/>
          </w:tcPr>
          <w:p w14:paraId="55F29B24" w14:textId="77777777" w:rsidR="0026475C" w:rsidRPr="0026475C" w:rsidRDefault="0026475C" w:rsidP="0026475C">
            <w:pPr>
              <w:jc w:val="center"/>
              <w:rPr>
                <w:color w:val="000000"/>
                <w:sz w:val="18"/>
                <w:szCs w:val="18"/>
              </w:rPr>
            </w:pPr>
            <w:r w:rsidRPr="0026475C">
              <w:rPr>
                <w:color w:val="000000"/>
                <w:sz w:val="18"/>
                <w:szCs w:val="18"/>
              </w:rPr>
              <w:t>Ставка на потери, тыс.руб./МВт*ч</w:t>
            </w:r>
          </w:p>
        </w:tc>
        <w:tc>
          <w:tcPr>
            <w:tcW w:w="642" w:type="pct"/>
            <w:vMerge/>
            <w:tcBorders>
              <w:top w:val="nil"/>
              <w:left w:val="single" w:sz="4" w:space="0" w:color="auto"/>
              <w:bottom w:val="single" w:sz="4" w:space="0" w:color="auto"/>
              <w:right w:val="single" w:sz="4" w:space="0" w:color="auto"/>
            </w:tcBorders>
            <w:vAlign w:val="center"/>
            <w:hideMark/>
          </w:tcPr>
          <w:p w14:paraId="5736885F" w14:textId="77777777" w:rsidR="0026475C" w:rsidRPr="0026475C" w:rsidRDefault="0026475C" w:rsidP="0026475C">
            <w:pPr>
              <w:rPr>
                <w:color w:val="000000"/>
                <w:sz w:val="18"/>
                <w:szCs w:val="18"/>
              </w:rPr>
            </w:pPr>
          </w:p>
        </w:tc>
      </w:tr>
      <w:tr w:rsidR="0026475C" w:rsidRPr="0026475C" w14:paraId="26DACCFC"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2F6ADD7A" w14:textId="77777777" w:rsidR="0026475C" w:rsidRPr="0026475C" w:rsidRDefault="0026475C" w:rsidP="0026475C">
            <w:pPr>
              <w:rPr>
                <w:color w:val="000000"/>
                <w:sz w:val="18"/>
                <w:szCs w:val="18"/>
              </w:rPr>
            </w:pPr>
            <w:r w:rsidRPr="0026475C">
              <w:rPr>
                <w:color w:val="000000"/>
                <w:sz w:val="18"/>
                <w:szCs w:val="18"/>
              </w:rPr>
              <w:t>«Горэлектросеть» ООО  (ИНН 4217127144)</w:t>
            </w:r>
          </w:p>
        </w:tc>
        <w:tc>
          <w:tcPr>
            <w:tcW w:w="497" w:type="pct"/>
            <w:tcBorders>
              <w:top w:val="nil"/>
              <w:left w:val="nil"/>
              <w:bottom w:val="single" w:sz="4" w:space="0" w:color="auto"/>
              <w:right w:val="single" w:sz="4" w:space="0" w:color="auto"/>
            </w:tcBorders>
            <w:shd w:val="clear" w:color="auto" w:fill="auto"/>
            <w:noWrap/>
            <w:vAlign w:val="bottom"/>
            <w:hideMark/>
          </w:tcPr>
          <w:p w14:paraId="31BF6A30" w14:textId="77777777" w:rsidR="0026475C" w:rsidRPr="0026475C" w:rsidRDefault="0026475C" w:rsidP="0026475C">
            <w:pPr>
              <w:jc w:val="right"/>
              <w:rPr>
                <w:color w:val="000000"/>
                <w:sz w:val="18"/>
                <w:szCs w:val="18"/>
              </w:rPr>
            </w:pPr>
            <w:r w:rsidRPr="0026475C">
              <w:rPr>
                <w:color w:val="000000"/>
                <w:sz w:val="18"/>
                <w:szCs w:val="18"/>
              </w:rPr>
              <w:t>-11 617,85</w:t>
            </w:r>
          </w:p>
        </w:tc>
        <w:tc>
          <w:tcPr>
            <w:tcW w:w="378" w:type="pct"/>
            <w:tcBorders>
              <w:top w:val="nil"/>
              <w:left w:val="nil"/>
              <w:bottom w:val="single" w:sz="4" w:space="0" w:color="auto"/>
              <w:right w:val="single" w:sz="4" w:space="0" w:color="auto"/>
            </w:tcBorders>
            <w:shd w:val="clear" w:color="auto" w:fill="auto"/>
            <w:noWrap/>
            <w:vAlign w:val="bottom"/>
            <w:hideMark/>
          </w:tcPr>
          <w:p w14:paraId="17597740" w14:textId="77777777" w:rsidR="0026475C" w:rsidRPr="0026475C" w:rsidRDefault="0026475C" w:rsidP="0026475C">
            <w:pPr>
              <w:jc w:val="right"/>
              <w:rPr>
                <w:color w:val="000000"/>
                <w:sz w:val="18"/>
                <w:szCs w:val="18"/>
              </w:rPr>
            </w:pPr>
            <w:r w:rsidRPr="0026475C">
              <w:rPr>
                <w:color w:val="000000"/>
                <w:sz w:val="18"/>
                <w:szCs w:val="18"/>
              </w:rPr>
              <w:t>-1,33</w:t>
            </w:r>
          </w:p>
        </w:tc>
        <w:tc>
          <w:tcPr>
            <w:tcW w:w="560" w:type="pct"/>
            <w:tcBorders>
              <w:top w:val="nil"/>
              <w:left w:val="nil"/>
              <w:bottom w:val="single" w:sz="4" w:space="0" w:color="auto"/>
              <w:right w:val="single" w:sz="4" w:space="0" w:color="auto"/>
            </w:tcBorders>
            <w:shd w:val="clear" w:color="auto" w:fill="auto"/>
            <w:noWrap/>
            <w:vAlign w:val="bottom"/>
            <w:hideMark/>
          </w:tcPr>
          <w:p w14:paraId="5E40947C"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6E8D48C3" w14:textId="77777777" w:rsidR="0026475C" w:rsidRPr="0026475C" w:rsidRDefault="0026475C" w:rsidP="0026475C">
            <w:pPr>
              <w:jc w:val="right"/>
              <w:rPr>
                <w:color w:val="000000"/>
                <w:sz w:val="18"/>
                <w:szCs w:val="18"/>
              </w:rPr>
            </w:pPr>
            <w:r w:rsidRPr="0026475C">
              <w:rPr>
                <w:color w:val="000000"/>
                <w:sz w:val="18"/>
                <w:szCs w:val="18"/>
              </w:rPr>
              <w:t>6,18</w:t>
            </w:r>
          </w:p>
        </w:tc>
        <w:tc>
          <w:tcPr>
            <w:tcW w:w="509" w:type="pct"/>
            <w:tcBorders>
              <w:top w:val="nil"/>
              <w:left w:val="nil"/>
              <w:bottom w:val="single" w:sz="4" w:space="0" w:color="auto"/>
              <w:right w:val="single" w:sz="4" w:space="0" w:color="auto"/>
            </w:tcBorders>
            <w:shd w:val="clear" w:color="auto" w:fill="auto"/>
            <w:noWrap/>
            <w:vAlign w:val="bottom"/>
            <w:hideMark/>
          </w:tcPr>
          <w:p w14:paraId="3D2D5A60"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0FF0E055" w14:textId="77777777" w:rsidR="0026475C" w:rsidRPr="0026475C" w:rsidRDefault="0026475C" w:rsidP="0026475C">
            <w:pPr>
              <w:jc w:val="right"/>
              <w:rPr>
                <w:color w:val="000000"/>
                <w:sz w:val="18"/>
                <w:szCs w:val="18"/>
              </w:rPr>
            </w:pPr>
            <w:r w:rsidRPr="0026475C">
              <w:rPr>
                <w:color w:val="000000"/>
                <w:sz w:val="18"/>
                <w:szCs w:val="18"/>
              </w:rPr>
              <w:t>-116,18</w:t>
            </w:r>
          </w:p>
        </w:tc>
      </w:tr>
      <w:tr w:rsidR="0026475C" w:rsidRPr="0026475C" w14:paraId="1EA23B0D"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32F6AA8D" w14:textId="77777777" w:rsidR="0026475C" w:rsidRPr="0026475C" w:rsidRDefault="0026475C" w:rsidP="0026475C">
            <w:pPr>
              <w:rPr>
                <w:color w:val="000000"/>
                <w:sz w:val="18"/>
                <w:szCs w:val="18"/>
              </w:rPr>
            </w:pPr>
            <w:r w:rsidRPr="0026475C">
              <w:rPr>
                <w:color w:val="000000"/>
                <w:sz w:val="18"/>
                <w:szCs w:val="18"/>
              </w:rPr>
              <w:t>«ЕвразЭнергоТранс» ООО (ИНН 4217084532)</w:t>
            </w:r>
          </w:p>
        </w:tc>
        <w:tc>
          <w:tcPr>
            <w:tcW w:w="497" w:type="pct"/>
            <w:tcBorders>
              <w:top w:val="nil"/>
              <w:left w:val="nil"/>
              <w:bottom w:val="single" w:sz="4" w:space="0" w:color="auto"/>
              <w:right w:val="single" w:sz="4" w:space="0" w:color="auto"/>
            </w:tcBorders>
            <w:shd w:val="clear" w:color="auto" w:fill="auto"/>
            <w:noWrap/>
            <w:vAlign w:val="bottom"/>
            <w:hideMark/>
          </w:tcPr>
          <w:p w14:paraId="3BF9B63E" w14:textId="77777777" w:rsidR="0026475C" w:rsidRPr="0026475C" w:rsidRDefault="0026475C" w:rsidP="0026475C">
            <w:pPr>
              <w:jc w:val="right"/>
              <w:rPr>
                <w:color w:val="000000"/>
                <w:sz w:val="18"/>
                <w:szCs w:val="18"/>
              </w:rPr>
            </w:pPr>
            <w:r w:rsidRPr="0026475C">
              <w:rPr>
                <w:color w:val="000000"/>
                <w:sz w:val="18"/>
                <w:szCs w:val="18"/>
              </w:rPr>
              <w:t>-4 616,98</w:t>
            </w:r>
          </w:p>
        </w:tc>
        <w:tc>
          <w:tcPr>
            <w:tcW w:w="378" w:type="pct"/>
            <w:tcBorders>
              <w:top w:val="nil"/>
              <w:left w:val="nil"/>
              <w:bottom w:val="single" w:sz="4" w:space="0" w:color="auto"/>
              <w:right w:val="single" w:sz="4" w:space="0" w:color="auto"/>
            </w:tcBorders>
            <w:shd w:val="clear" w:color="auto" w:fill="auto"/>
            <w:noWrap/>
            <w:vAlign w:val="bottom"/>
            <w:hideMark/>
          </w:tcPr>
          <w:p w14:paraId="75D14C40" w14:textId="77777777" w:rsidR="0026475C" w:rsidRPr="0026475C" w:rsidRDefault="0026475C" w:rsidP="0026475C">
            <w:pPr>
              <w:jc w:val="right"/>
              <w:rPr>
                <w:color w:val="000000"/>
                <w:sz w:val="18"/>
                <w:szCs w:val="18"/>
              </w:rPr>
            </w:pPr>
            <w:r w:rsidRPr="0026475C">
              <w:rPr>
                <w:color w:val="000000"/>
                <w:sz w:val="18"/>
                <w:szCs w:val="18"/>
              </w:rPr>
              <w:t>-0,60</w:t>
            </w:r>
          </w:p>
        </w:tc>
        <w:tc>
          <w:tcPr>
            <w:tcW w:w="560" w:type="pct"/>
            <w:tcBorders>
              <w:top w:val="nil"/>
              <w:left w:val="nil"/>
              <w:bottom w:val="single" w:sz="4" w:space="0" w:color="auto"/>
              <w:right w:val="single" w:sz="4" w:space="0" w:color="auto"/>
            </w:tcBorders>
            <w:shd w:val="clear" w:color="auto" w:fill="auto"/>
            <w:noWrap/>
            <w:vAlign w:val="bottom"/>
            <w:hideMark/>
          </w:tcPr>
          <w:p w14:paraId="79672A62"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05D1EA9D" w14:textId="77777777" w:rsidR="0026475C" w:rsidRPr="0026475C" w:rsidRDefault="0026475C" w:rsidP="0026475C">
            <w:pPr>
              <w:jc w:val="right"/>
              <w:rPr>
                <w:color w:val="000000"/>
                <w:sz w:val="18"/>
                <w:szCs w:val="18"/>
              </w:rPr>
            </w:pPr>
            <w:r w:rsidRPr="0026475C">
              <w:rPr>
                <w:color w:val="000000"/>
                <w:sz w:val="18"/>
                <w:szCs w:val="18"/>
              </w:rPr>
              <w:t>5,43</w:t>
            </w:r>
          </w:p>
        </w:tc>
        <w:tc>
          <w:tcPr>
            <w:tcW w:w="509" w:type="pct"/>
            <w:tcBorders>
              <w:top w:val="nil"/>
              <w:left w:val="nil"/>
              <w:bottom w:val="single" w:sz="4" w:space="0" w:color="auto"/>
              <w:right w:val="single" w:sz="4" w:space="0" w:color="auto"/>
            </w:tcBorders>
            <w:shd w:val="clear" w:color="auto" w:fill="auto"/>
            <w:noWrap/>
            <w:vAlign w:val="bottom"/>
            <w:hideMark/>
          </w:tcPr>
          <w:p w14:paraId="612249FF"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7B7DA7FB" w14:textId="77777777" w:rsidR="0026475C" w:rsidRPr="0026475C" w:rsidRDefault="0026475C" w:rsidP="0026475C">
            <w:pPr>
              <w:jc w:val="right"/>
              <w:rPr>
                <w:color w:val="000000"/>
                <w:sz w:val="18"/>
                <w:szCs w:val="18"/>
              </w:rPr>
            </w:pPr>
            <w:r w:rsidRPr="0026475C">
              <w:rPr>
                <w:color w:val="000000"/>
                <w:sz w:val="18"/>
                <w:szCs w:val="18"/>
              </w:rPr>
              <w:t>-46,17</w:t>
            </w:r>
          </w:p>
        </w:tc>
      </w:tr>
      <w:tr w:rsidR="0026475C" w:rsidRPr="0026475C" w14:paraId="27B46ED6"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50C026BB" w14:textId="77777777" w:rsidR="0026475C" w:rsidRPr="0026475C" w:rsidRDefault="0026475C" w:rsidP="0026475C">
            <w:pPr>
              <w:rPr>
                <w:color w:val="000000"/>
                <w:sz w:val="18"/>
                <w:szCs w:val="18"/>
              </w:rPr>
            </w:pPr>
            <w:r w:rsidRPr="0026475C">
              <w:rPr>
                <w:color w:val="000000"/>
                <w:sz w:val="18"/>
                <w:szCs w:val="18"/>
              </w:rPr>
              <w:t>«Кузбасская энергосетевая компания» ООО (ИНН 4205109750)</w:t>
            </w:r>
          </w:p>
        </w:tc>
        <w:tc>
          <w:tcPr>
            <w:tcW w:w="497" w:type="pct"/>
            <w:tcBorders>
              <w:top w:val="nil"/>
              <w:left w:val="nil"/>
              <w:bottom w:val="single" w:sz="4" w:space="0" w:color="auto"/>
              <w:right w:val="single" w:sz="4" w:space="0" w:color="auto"/>
            </w:tcBorders>
            <w:shd w:val="clear" w:color="auto" w:fill="auto"/>
            <w:noWrap/>
            <w:vAlign w:val="bottom"/>
            <w:hideMark/>
          </w:tcPr>
          <w:p w14:paraId="769AB8EF" w14:textId="77777777" w:rsidR="0026475C" w:rsidRPr="0026475C" w:rsidRDefault="0026475C" w:rsidP="0026475C">
            <w:pPr>
              <w:jc w:val="right"/>
              <w:rPr>
                <w:color w:val="000000"/>
                <w:sz w:val="18"/>
                <w:szCs w:val="18"/>
              </w:rPr>
            </w:pPr>
            <w:r w:rsidRPr="0026475C">
              <w:rPr>
                <w:color w:val="000000"/>
                <w:sz w:val="18"/>
                <w:szCs w:val="18"/>
              </w:rPr>
              <w:t>124 295,54</w:t>
            </w:r>
          </w:p>
        </w:tc>
        <w:tc>
          <w:tcPr>
            <w:tcW w:w="378" w:type="pct"/>
            <w:tcBorders>
              <w:top w:val="nil"/>
              <w:left w:val="nil"/>
              <w:bottom w:val="single" w:sz="4" w:space="0" w:color="auto"/>
              <w:right w:val="single" w:sz="4" w:space="0" w:color="auto"/>
            </w:tcBorders>
            <w:shd w:val="clear" w:color="auto" w:fill="auto"/>
            <w:noWrap/>
            <w:vAlign w:val="bottom"/>
            <w:hideMark/>
          </w:tcPr>
          <w:p w14:paraId="28B5A355" w14:textId="77777777" w:rsidR="0026475C" w:rsidRPr="0026475C" w:rsidRDefault="0026475C" w:rsidP="0026475C">
            <w:pPr>
              <w:jc w:val="right"/>
              <w:rPr>
                <w:color w:val="000000"/>
                <w:sz w:val="18"/>
                <w:szCs w:val="18"/>
              </w:rPr>
            </w:pPr>
            <w:r w:rsidRPr="0026475C">
              <w:rPr>
                <w:color w:val="000000"/>
                <w:sz w:val="18"/>
                <w:szCs w:val="18"/>
              </w:rPr>
              <w:t>18,73</w:t>
            </w:r>
          </w:p>
        </w:tc>
        <w:tc>
          <w:tcPr>
            <w:tcW w:w="560" w:type="pct"/>
            <w:tcBorders>
              <w:top w:val="nil"/>
              <w:left w:val="nil"/>
              <w:bottom w:val="single" w:sz="4" w:space="0" w:color="auto"/>
              <w:right w:val="single" w:sz="4" w:space="0" w:color="auto"/>
            </w:tcBorders>
            <w:shd w:val="clear" w:color="auto" w:fill="auto"/>
            <w:noWrap/>
            <w:vAlign w:val="bottom"/>
            <w:hideMark/>
          </w:tcPr>
          <w:p w14:paraId="5B47CD1E"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6C94DE8C" w14:textId="77777777" w:rsidR="0026475C" w:rsidRPr="0026475C" w:rsidRDefault="0026475C" w:rsidP="0026475C">
            <w:pPr>
              <w:jc w:val="right"/>
              <w:rPr>
                <w:color w:val="000000"/>
                <w:sz w:val="18"/>
                <w:szCs w:val="18"/>
              </w:rPr>
            </w:pPr>
            <w:r w:rsidRPr="0026475C">
              <w:rPr>
                <w:color w:val="000000"/>
                <w:sz w:val="18"/>
                <w:szCs w:val="18"/>
              </w:rPr>
              <w:t>4,68</w:t>
            </w:r>
          </w:p>
        </w:tc>
        <w:tc>
          <w:tcPr>
            <w:tcW w:w="509" w:type="pct"/>
            <w:tcBorders>
              <w:top w:val="nil"/>
              <w:left w:val="nil"/>
              <w:bottom w:val="single" w:sz="4" w:space="0" w:color="auto"/>
              <w:right w:val="single" w:sz="4" w:space="0" w:color="auto"/>
            </w:tcBorders>
            <w:shd w:val="clear" w:color="auto" w:fill="auto"/>
            <w:noWrap/>
            <w:vAlign w:val="bottom"/>
            <w:hideMark/>
          </w:tcPr>
          <w:p w14:paraId="262A9B38"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4B917EA5" w14:textId="77777777" w:rsidR="0026475C" w:rsidRPr="0026475C" w:rsidRDefault="0026475C" w:rsidP="0026475C">
            <w:pPr>
              <w:jc w:val="right"/>
              <w:rPr>
                <w:color w:val="000000"/>
                <w:sz w:val="18"/>
                <w:szCs w:val="18"/>
              </w:rPr>
            </w:pPr>
            <w:r w:rsidRPr="0026475C">
              <w:rPr>
                <w:color w:val="000000"/>
                <w:sz w:val="18"/>
                <w:szCs w:val="18"/>
              </w:rPr>
              <w:t>1 242,96</w:t>
            </w:r>
          </w:p>
        </w:tc>
      </w:tr>
      <w:tr w:rsidR="0026475C" w:rsidRPr="0026475C" w14:paraId="26CD81AB"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500CDAFD" w14:textId="77777777" w:rsidR="0026475C" w:rsidRPr="0026475C" w:rsidRDefault="0026475C" w:rsidP="0026475C">
            <w:pPr>
              <w:rPr>
                <w:color w:val="000000"/>
                <w:sz w:val="18"/>
                <w:szCs w:val="18"/>
              </w:rPr>
            </w:pPr>
            <w:r w:rsidRPr="0026475C">
              <w:rPr>
                <w:color w:val="000000"/>
                <w:sz w:val="18"/>
                <w:szCs w:val="18"/>
              </w:rPr>
              <w:t>«КузбассЭлектро» ОАО  (ИНН 4202002174)</w:t>
            </w:r>
          </w:p>
        </w:tc>
        <w:tc>
          <w:tcPr>
            <w:tcW w:w="497" w:type="pct"/>
            <w:tcBorders>
              <w:top w:val="nil"/>
              <w:left w:val="nil"/>
              <w:bottom w:val="single" w:sz="4" w:space="0" w:color="auto"/>
              <w:right w:val="single" w:sz="4" w:space="0" w:color="auto"/>
            </w:tcBorders>
            <w:shd w:val="clear" w:color="auto" w:fill="auto"/>
            <w:noWrap/>
            <w:vAlign w:val="bottom"/>
            <w:hideMark/>
          </w:tcPr>
          <w:p w14:paraId="1839EE2F" w14:textId="77777777" w:rsidR="0026475C" w:rsidRPr="0026475C" w:rsidRDefault="0026475C" w:rsidP="0026475C">
            <w:pPr>
              <w:jc w:val="right"/>
              <w:rPr>
                <w:color w:val="000000"/>
                <w:sz w:val="18"/>
                <w:szCs w:val="18"/>
              </w:rPr>
            </w:pPr>
            <w:r w:rsidRPr="0026475C">
              <w:rPr>
                <w:color w:val="000000"/>
                <w:sz w:val="18"/>
                <w:szCs w:val="18"/>
              </w:rPr>
              <w:t>-547 577,04</w:t>
            </w:r>
          </w:p>
        </w:tc>
        <w:tc>
          <w:tcPr>
            <w:tcW w:w="378" w:type="pct"/>
            <w:tcBorders>
              <w:top w:val="nil"/>
              <w:left w:val="nil"/>
              <w:bottom w:val="single" w:sz="4" w:space="0" w:color="auto"/>
              <w:right w:val="single" w:sz="4" w:space="0" w:color="auto"/>
            </w:tcBorders>
            <w:shd w:val="clear" w:color="auto" w:fill="auto"/>
            <w:noWrap/>
            <w:vAlign w:val="bottom"/>
            <w:hideMark/>
          </w:tcPr>
          <w:p w14:paraId="0173457D" w14:textId="77777777" w:rsidR="0026475C" w:rsidRPr="0026475C" w:rsidRDefault="0026475C" w:rsidP="0026475C">
            <w:pPr>
              <w:jc w:val="right"/>
              <w:rPr>
                <w:color w:val="000000"/>
                <w:sz w:val="18"/>
                <w:szCs w:val="18"/>
              </w:rPr>
            </w:pPr>
            <w:r w:rsidRPr="0026475C">
              <w:rPr>
                <w:color w:val="000000"/>
                <w:sz w:val="18"/>
                <w:szCs w:val="18"/>
              </w:rPr>
              <w:t>-89,50</w:t>
            </w:r>
          </w:p>
        </w:tc>
        <w:tc>
          <w:tcPr>
            <w:tcW w:w="560" w:type="pct"/>
            <w:tcBorders>
              <w:top w:val="nil"/>
              <w:left w:val="nil"/>
              <w:bottom w:val="single" w:sz="4" w:space="0" w:color="auto"/>
              <w:right w:val="single" w:sz="4" w:space="0" w:color="auto"/>
            </w:tcBorders>
            <w:shd w:val="clear" w:color="auto" w:fill="auto"/>
            <w:noWrap/>
            <w:vAlign w:val="bottom"/>
            <w:hideMark/>
          </w:tcPr>
          <w:p w14:paraId="3E3D79AB" w14:textId="77777777" w:rsidR="0026475C" w:rsidRPr="0026475C" w:rsidRDefault="0026475C" w:rsidP="0026475C">
            <w:pPr>
              <w:jc w:val="right"/>
              <w:rPr>
                <w:color w:val="000000"/>
                <w:sz w:val="18"/>
                <w:szCs w:val="18"/>
              </w:rPr>
            </w:pPr>
            <w:r w:rsidRPr="0026475C">
              <w:rPr>
                <w:color w:val="000000"/>
                <w:sz w:val="18"/>
                <w:szCs w:val="18"/>
              </w:rPr>
              <w:t>0,59</w:t>
            </w:r>
          </w:p>
        </w:tc>
        <w:tc>
          <w:tcPr>
            <w:tcW w:w="572" w:type="pct"/>
            <w:tcBorders>
              <w:top w:val="nil"/>
              <w:left w:val="nil"/>
              <w:bottom w:val="single" w:sz="4" w:space="0" w:color="auto"/>
              <w:right w:val="single" w:sz="4" w:space="0" w:color="auto"/>
            </w:tcBorders>
            <w:shd w:val="clear" w:color="auto" w:fill="auto"/>
            <w:noWrap/>
            <w:vAlign w:val="bottom"/>
            <w:hideMark/>
          </w:tcPr>
          <w:p w14:paraId="577163DF" w14:textId="77777777" w:rsidR="0026475C" w:rsidRPr="0026475C" w:rsidRDefault="0026475C" w:rsidP="0026475C">
            <w:pPr>
              <w:jc w:val="right"/>
              <w:rPr>
                <w:color w:val="000000"/>
                <w:sz w:val="18"/>
                <w:szCs w:val="18"/>
              </w:rPr>
            </w:pPr>
            <w:r w:rsidRPr="0026475C">
              <w:rPr>
                <w:color w:val="000000"/>
                <w:sz w:val="18"/>
                <w:szCs w:val="18"/>
              </w:rPr>
              <w:t>263,86</w:t>
            </w:r>
          </w:p>
        </w:tc>
        <w:tc>
          <w:tcPr>
            <w:tcW w:w="509" w:type="pct"/>
            <w:tcBorders>
              <w:top w:val="nil"/>
              <w:left w:val="nil"/>
              <w:bottom w:val="single" w:sz="4" w:space="0" w:color="auto"/>
              <w:right w:val="single" w:sz="4" w:space="0" w:color="auto"/>
            </w:tcBorders>
            <w:shd w:val="clear" w:color="auto" w:fill="auto"/>
            <w:noWrap/>
            <w:vAlign w:val="bottom"/>
            <w:hideMark/>
          </w:tcPr>
          <w:p w14:paraId="341143A5" w14:textId="77777777" w:rsidR="0026475C" w:rsidRPr="0026475C" w:rsidRDefault="0026475C" w:rsidP="0026475C">
            <w:pPr>
              <w:jc w:val="right"/>
              <w:rPr>
                <w:color w:val="000000"/>
                <w:sz w:val="18"/>
                <w:szCs w:val="18"/>
              </w:rPr>
            </w:pPr>
            <w:r w:rsidRPr="0026475C">
              <w:rPr>
                <w:color w:val="000000"/>
                <w:sz w:val="18"/>
                <w:szCs w:val="18"/>
              </w:rPr>
              <w:t>0,08</w:t>
            </w:r>
          </w:p>
        </w:tc>
        <w:tc>
          <w:tcPr>
            <w:tcW w:w="642" w:type="pct"/>
            <w:tcBorders>
              <w:top w:val="nil"/>
              <w:left w:val="nil"/>
              <w:bottom w:val="single" w:sz="4" w:space="0" w:color="auto"/>
              <w:right w:val="single" w:sz="4" w:space="0" w:color="auto"/>
            </w:tcBorders>
            <w:shd w:val="clear" w:color="auto" w:fill="auto"/>
            <w:noWrap/>
            <w:vAlign w:val="bottom"/>
            <w:hideMark/>
          </w:tcPr>
          <w:p w14:paraId="155CDE6C" w14:textId="77777777" w:rsidR="0026475C" w:rsidRPr="0026475C" w:rsidRDefault="0026475C" w:rsidP="0026475C">
            <w:pPr>
              <w:jc w:val="right"/>
              <w:rPr>
                <w:color w:val="000000"/>
                <w:sz w:val="18"/>
                <w:szCs w:val="18"/>
              </w:rPr>
            </w:pPr>
            <w:r w:rsidRPr="0026475C">
              <w:rPr>
                <w:color w:val="000000"/>
                <w:sz w:val="18"/>
                <w:szCs w:val="18"/>
              </w:rPr>
              <w:t>-324 804,11</w:t>
            </w:r>
          </w:p>
        </w:tc>
      </w:tr>
      <w:tr w:rsidR="0026475C" w:rsidRPr="0026475C" w14:paraId="5FD0EDE3"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34F44BF2" w14:textId="77777777" w:rsidR="0026475C" w:rsidRPr="0026475C" w:rsidRDefault="0026475C" w:rsidP="0026475C">
            <w:pPr>
              <w:rPr>
                <w:color w:val="000000"/>
                <w:sz w:val="18"/>
                <w:szCs w:val="18"/>
              </w:rPr>
            </w:pPr>
            <w:r w:rsidRPr="0026475C">
              <w:rPr>
                <w:color w:val="000000"/>
                <w:sz w:val="18"/>
                <w:szCs w:val="18"/>
              </w:rPr>
              <w:t>ПАО «Россети Сибирь» (филиал ПАО «Россети Сибирь» - «Кузбассэнерго - РЭС» (ИНН 2460069527)</w:t>
            </w:r>
          </w:p>
        </w:tc>
        <w:tc>
          <w:tcPr>
            <w:tcW w:w="497" w:type="pct"/>
            <w:tcBorders>
              <w:top w:val="nil"/>
              <w:left w:val="nil"/>
              <w:bottom w:val="single" w:sz="4" w:space="0" w:color="auto"/>
              <w:right w:val="single" w:sz="4" w:space="0" w:color="auto"/>
            </w:tcBorders>
            <w:shd w:val="clear" w:color="auto" w:fill="auto"/>
            <w:noWrap/>
            <w:vAlign w:val="bottom"/>
            <w:hideMark/>
          </w:tcPr>
          <w:p w14:paraId="1B12600D" w14:textId="77777777" w:rsidR="0026475C" w:rsidRPr="0026475C" w:rsidRDefault="0026475C" w:rsidP="0026475C">
            <w:pPr>
              <w:jc w:val="right"/>
              <w:rPr>
                <w:color w:val="000000"/>
                <w:sz w:val="18"/>
                <w:szCs w:val="18"/>
              </w:rPr>
            </w:pPr>
            <w:r w:rsidRPr="0026475C">
              <w:rPr>
                <w:color w:val="000000"/>
                <w:sz w:val="18"/>
                <w:szCs w:val="18"/>
              </w:rPr>
              <w:t>-1 125 979,95</w:t>
            </w:r>
          </w:p>
        </w:tc>
        <w:tc>
          <w:tcPr>
            <w:tcW w:w="378" w:type="pct"/>
            <w:tcBorders>
              <w:top w:val="nil"/>
              <w:left w:val="nil"/>
              <w:bottom w:val="single" w:sz="4" w:space="0" w:color="auto"/>
              <w:right w:val="single" w:sz="4" w:space="0" w:color="auto"/>
            </w:tcBorders>
            <w:shd w:val="clear" w:color="auto" w:fill="auto"/>
            <w:noWrap/>
            <w:vAlign w:val="bottom"/>
            <w:hideMark/>
          </w:tcPr>
          <w:p w14:paraId="2AFBA419" w14:textId="77777777" w:rsidR="0026475C" w:rsidRPr="0026475C" w:rsidRDefault="0026475C" w:rsidP="0026475C">
            <w:pPr>
              <w:jc w:val="right"/>
              <w:rPr>
                <w:color w:val="000000"/>
                <w:sz w:val="18"/>
                <w:szCs w:val="18"/>
              </w:rPr>
            </w:pPr>
            <w:r w:rsidRPr="0026475C">
              <w:rPr>
                <w:color w:val="000000"/>
                <w:sz w:val="18"/>
                <w:szCs w:val="18"/>
              </w:rPr>
              <w:t>-140,76</w:t>
            </w:r>
          </w:p>
        </w:tc>
        <w:tc>
          <w:tcPr>
            <w:tcW w:w="560" w:type="pct"/>
            <w:tcBorders>
              <w:top w:val="nil"/>
              <w:left w:val="nil"/>
              <w:bottom w:val="single" w:sz="4" w:space="0" w:color="auto"/>
              <w:right w:val="single" w:sz="4" w:space="0" w:color="auto"/>
            </w:tcBorders>
            <w:shd w:val="clear" w:color="auto" w:fill="auto"/>
            <w:noWrap/>
            <w:vAlign w:val="bottom"/>
            <w:hideMark/>
          </w:tcPr>
          <w:p w14:paraId="12D3109A" w14:textId="77777777" w:rsidR="0026475C" w:rsidRPr="0026475C" w:rsidRDefault="0026475C" w:rsidP="0026475C">
            <w:pPr>
              <w:jc w:val="right"/>
              <w:rPr>
                <w:color w:val="000000"/>
                <w:sz w:val="18"/>
                <w:szCs w:val="18"/>
              </w:rPr>
            </w:pPr>
            <w:r w:rsidRPr="0026475C">
              <w:rPr>
                <w:color w:val="000000"/>
                <w:sz w:val="18"/>
                <w:szCs w:val="18"/>
              </w:rPr>
              <w:t>0,49</w:t>
            </w:r>
          </w:p>
        </w:tc>
        <w:tc>
          <w:tcPr>
            <w:tcW w:w="572" w:type="pct"/>
            <w:tcBorders>
              <w:top w:val="nil"/>
              <w:left w:val="nil"/>
              <w:bottom w:val="single" w:sz="4" w:space="0" w:color="auto"/>
              <w:right w:val="single" w:sz="4" w:space="0" w:color="auto"/>
            </w:tcBorders>
            <w:shd w:val="clear" w:color="auto" w:fill="auto"/>
            <w:noWrap/>
            <w:vAlign w:val="bottom"/>
            <w:hideMark/>
          </w:tcPr>
          <w:p w14:paraId="46309C4B" w14:textId="77777777" w:rsidR="0026475C" w:rsidRPr="0026475C" w:rsidRDefault="0026475C" w:rsidP="0026475C">
            <w:pPr>
              <w:jc w:val="right"/>
              <w:rPr>
                <w:color w:val="000000"/>
                <w:sz w:val="18"/>
                <w:szCs w:val="18"/>
              </w:rPr>
            </w:pPr>
            <w:r w:rsidRPr="0026475C">
              <w:rPr>
                <w:color w:val="000000"/>
                <w:sz w:val="18"/>
                <w:szCs w:val="18"/>
              </w:rPr>
              <w:t>276,20</w:t>
            </w:r>
          </w:p>
        </w:tc>
        <w:tc>
          <w:tcPr>
            <w:tcW w:w="509" w:type="pct"/>
            <w:tcBorders>
              <w:top w:val="nil"/>
              <w:left w:val="nil"/>
              <w:bottom w:val="single" w:sz="4" w:space="0" w:color="auto"/>
              <w:right w:val="single" w:sz="4" w:space="0" w:color="auto"/>
            </w:tcBorders>
            <w:shd w:val="clear" w:color="auto" w:fill="auto"/>
            <w:noWrap/>
            <w:vAlign w:val="bottom"/>
            <w:hideMark/>
          </w:tcPr>
          <w:p w14:paraId="51E8B380" w14:textId="77777777" w:rsidR="0026475C" w:rsidRPr="0026475C" w:rsidRDefault="0026475C" w:rsidP="0026475C">
            <w:pPr>
              <w:jc w:val="right"/>
              <w:rPr>
                <w:color w:val="000000"/>
                <w:sz w:val="18"/>
                <w:szCs w:val="18"/>
              </w:rPr>
            </w:pPr>
            <w:r w:rsidRPr="0026475C">
              <w:rPr>
                <w:color w:val="000000"/>
                <w:sz w:val="18"/>
                <w:szCs w:val="18"/>
              </w:rPr>
              <w:t>0,07</w:t>
            </w:r>
          </w:p>
        </w:tc>
        <w:tc>
          <w:tcPr>
            <w:tcW w:w="642" w:type="pct"/>
            <w:tcBorders>
              <w:top w:val="nil"/>
              <w:left w:val="nil"/>
              <w:bottom w:val="single" w:sz="4" w:space="0" w:color="auto"/>
              <w:right w:val="single" w:sz="4" w:space="0" w:color="auto"/>
            </w:tcBorders>
            <w:shd w:val="clear" w:color="auto" w:fill="auto"/>
            <w:noWrap/>
            <w:vAlign w:val="bottom"/>
            <w:hideMark/>
          </w:tcPr>
          <w:p w14:paraId="673B0F90" w14:textId="77777777" w:rsidR="0026475C" w:rsidRPr="0026475C" w:rsidRDefault="0026475C" w:rsidP="0026475C">
            <w:pPr>
              <w:jc w:val="right"/>
              <w:rPr>
                <w:color w:val="000000"/>
                <w:sz w:val="18"/>
                <w:szCs w:val="18"/>
              </w:rPr>
            </w:pPr>
            <w:r w:rsidRPr="0026475C">
              <w:rPr>
                <w:color w:val="000000"/>
                <w:sz w:val="18"/>
                <w:szCs w:val="18"/>
              </w:rPr>
              <w:t>-550 788,39</w:t>
            </w:r>
          </w:p>
        </w:tc>
      </w:tr>
      <w:tr w:rsidR="0026475C" w:rsidRPr="0026475C" w14:paraId="6A9FC2E4"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6D4310DA" w14:textId="77777777" w:rsidR="0026475C" w:rsidRPr="0026475C" w:rsidRDefault="0026475C" w:rsidP="0026475C">
            <w:pPr>
              <w:rPr>
                <w:color w:val="000000"/>
                <w:sz w:val="18"/>
                <w:szCs w:val="18"/>
              </w:rPr>
            </w:pPr>
            <w:r w:rsidRPr="0026475C">
              <w:rPr>
                <w:color w:val="000000"/>
                <w:sz w:val="18"/>
                <w:szCs w:val="18"/>
              </w:rPr>
              <w:t>«Объединенная компания РУСАЛ Энергосеть» ООО  (ИНН 7709806795)</w:t>
            </w:r>
          </w:p>
        </w:tc>
        <w:tc>
          <w:tcPr>
            <w:tcW w:w="497" w:type="pct"/>
            <w:tcBorders>
              <w:top w:val="nil"/>
              <w:left w:val="nil"/>
              <w:bottom w:val="single" w:sz="4" w:space="0" w:color="auto"/>
              <w:right w:val="single" w:sz="4" w:space="0" w:color="auto"/>
            </w:tcBorders>
            <w:shd w:val="clear" w:color="auto" w:fill="auto"/>
            <w:noWrap/>
            <w:vAlign w:val="bottom"/>
            <w:hideMark/>
          </w:tcPr>
          <w:p w14:paraId="40EA70E8" w14:textId="77777777" w:rsidR="0026475C" w:rsidRPr="0026475C" w:rsidRDefault="0026475C" w:rsidP="0026475C">
            <w:pPr>
              <w:jc w:val="right"/>
              <w:rPr>
                <w:color w:val="000000"/>
                <w:sz w:val="18"/>
                <w:szCs w:val="18"/>
              </w:rPr>
            </w:pPr>
            <w:r w:rsidRPr="0026475C">
              <w:rPr>
                <w:color w:val="000000"/>
                <w:sz w:val="18"/>
                <w:szCs w:val="18"/>
              </w:rPr>
              <w:t>-371,63</w:t>
            </w:r>
          </w:p>
        </w:tc>
        <w:tc>
          <w:tcPr>
            <w:tcW w:w="378" w:type="pct"/>
            <w:tcBorders>
              <w:top w:val="nil"/>
              <w:left w:val="nil"/>
              <w:bottom w:val="single" w:sz="4" w:space="0" w:color="auto"/>
              <w:right w:val="single" w:sz="4" w:space="0" w:color="auto"/>
            </w:tcBorders>
            <w:shd w:val="clear" w:color="auto" w:fill="auto"/>
            <w:noWrap/>
            <w:vAlign w:val="bottom"/>
            <w:hideMark/>
          </w:tcPr>
          <w:p w14:paraId="7CFA5BE7" w14:textId="77777777" w:rsidR="0026475C" w:rsidRPr="0026475C" w:rsidRDefault="0026475C" w:rsidP="0026475C">
            <w:pPr>
              <w:jc w:val="right"/>
              <w:rPr>
                <w:color w:val="000000"/>
                <w:sz w:val="18"/>
                <w:szCs w:val="18"/>
              </w:rPr>
            </w:pPr>
            <w:r w:rsidRPr="0026475C">
              <w:rPr>
                <w:color w:val="000000"/>
                <w:sz w:val="18"/>
                <w:szCs w:val="18"/>
              </w:rPr>
              <w:t>-0,04</w:t>
            </w:r>
          </w:p>
        </w:tc>
        <w:tc>
          <w:tcPr>
            <w:tcW w:w="560" w:type="pct"/>
            <w:tcBorders>
              <w:top w:val="nil"/>
              <w:left w:val="nil"/>
              <w:bottom w:val="single" w:sz="4" w:space="0" w:color="auto"/>
              <w:right w:val="single" w:sz="4" w:space="0" w:color="auto"/>
            </w:tcBorders>
            <w:shd w:val="clear" w:color="auto" w:fill="auto"/>
            <w:noWrap/>
            <w:vAlign w:val="bottom"/>
            <w:hideMark/>
          </w:tcPr>
          <w:p w14:paraId="2BA4B524"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68C5E23E" w14:textId="77777777" w:rsidR="0026475C" w:rsidRPr="0026475C" w:rsidRDefault="0026475C" w:rsidP="0026475C">
            <w:pPr>
              <w:jc w:val="right"/>
              <w:rPr>
                <w:color w:val="000000"/>
                <w:sz w:val="18"/>
                <w:szCs w:val="18"/>
              </w:rPr>
            </w:pPr>
            <w:r w:rsidRPr="0026475C">
              <w:rPr>
                <w:color w:val="000000"/>
                <w:sz w:val="18"/>
                <w:szCs w:val="18"/>
              </w:rPr>
              <w:t>6,10</w:t>
            </w:r>
          </w:p>
        </w:tc>
        <w:tc>
          <w:tcPr>
            <w:tcW w:w="509" w:type="pct"/>
            <w:tcBorders>
              <w:top w:val="nil"/>
              <w:left w:val="nil"/>
              <w:bottom w:val="single" w:sz="4" w:space="0" w:color="auto"/>
              <w:right w:val="single" w:sz="4" w:space="0" w:color="auto"/>
            </w:tcBorders>
            <w:shd w:val="clear" w:color="auto" w:fill="auto"/>
            <w:noWrap/>
            <w:vAlign w:val="bottom"/>
            <w:hideMark/>
          </w:tcPr>
          <w:p w14:paraId="0A855F42"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39A42EAF" w14:textId="77777777" w:rsidR="0026475C" w:rsidRPr="0026475C" w:rsidRDefault="0026475C" w:rsidP="0026475C">
            <w:pPr>
              <w:jc w:val="right"/>
              <w:rPr>
                <w:color w:val="000000"/>
                <w:sz w:val="18"/>
                <w:szCs w:val="18"/>
              </w:rPr>
            </w:pPr>
            <w:r w:rsidRPr="0026475C">
              <w:rPr>
                <w:color w:val="000000"/>
                <w:sz w:val="18"/>
                <w:szCs w:val="18"/>
              </w:rPr>
              <w:t>-3,72</w:t>
            </w:r>
          </w:p>
        </w:tc>
      </w:tr>
      <w:tr w:rsidR="0026475C" w:rsidRPr="0026475C" w14:paraId="62C1C7AD"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0E04A46F" w14:textId="77777777" w:rsidR="0026475C" w:rsidRPr="0026475C" w:rsidRDefault="0026475C" w:rsidP="0026475C">
            <w:pPr>
              <w:rPr>
                <w:color w:val="000000"/>
                <w:sz w:val="18"/>
                <w:szCs w:val="18"/>
              </w:rPr>
            </w:pPr>
            <w:r w:rsidRPr="0026475C">
              <w:rPr>
                <w:color w:val="000000"/>
                <w:sz w:val="18"/>
                <w:szCs w:val="18"/>
              </w:rPr>
              <w:t>«ОЭСК» ООО  (ИНН 4223052779)</w:t>
            </w:r>
          </w:p>
        </w:tc>
        <w:tc>
          <w:tcPr>
            <w:tcW w:w="497" w:type="pct"/>
            <w:tcBorders>
              <w:top w:val="nil"/>
              <w:left w:val="nil"/>
              <w:bottom w:val="single" w:sz="4" w:space="0" w:color="auto"/>
              <w:right w:val="single" w:sz="4" w:space="0" w:color="auto"/>
            </w:tcBorders>
            <w:shd w:val="clear" w:color="auto" w:fill="auto"/>
            <w:noWrap/>
            <w:vAlign w:val="bottom"/>
            <w:hideMark/>
          </w:tcPr>
          <w:p w14:paraId="6324F69C" w14:textId="77777777" w:rsidR="0026475C" w:rsidRPr="0026475C" w:rsidRDefault="0026475C" w:rsidP="0026475C">
            <w:pPr>
              <w:jc w:val="right"/>
              <w:rPr>
                <w:color w:val="000000"/>
                <w:sz w:val="18"/>
                <w:szCs w:val="18"/>
              </w:rPr>
            </w:pPr>
            <w:r w:rsidRPr="0026475C">
              <w:rPr>
                <w:color w:val="000000"/>
                <w:sz w:val="18"/>
                <w:szCs w:val="18"/>
              </w:rPr>
              <w:t>-776,04</w:t>
            </w:r>
          </w:p>
        </w:tc>
        <w:tc>
          <w:tcPr>
            <w:tcW w:w="378" w:type="pct"/>
            <w:tcBorders>
              <w:top w:val="nil"/>
              <w:left w:val="nil"/>
              <w:bottom w:val="single" w:sz="4" w:space="0" w:color="auto"/>
              <w:right w:val="single" w:sz="4" w:space="0" w:color="auto"/>
            </w:tcBorders>
            <w:shd w:val="clear" w:color="auto" w:fill="auto"/>
            <w:noWrap/>
            <w:vAlign w:val="bottom"/>
            <w:hideMark/>
          </w:tcPr>
          <w:p w14:paraId="1C15B908" w14:textId="77777777" w:rsidR="0026475C" w:rsidRPr="0026475C" w:rsidRDefault="0026475C" w:rsidP="0026475C">
            <w:pPr>
              <w:jc w:val="right"/>
              <w:rPr>
                <w:color w:val="000000"/>
                <w:sz w:val="18"/>
                <w:szCs w:val="18"/>
              </w:rPr>
            </w:pPr>
            <w:r w:rsidRPr="0026475C">
              <w:rPr>
                <w:color w:val="000000"/>
                <w:sz w:val="18"/>
                <w:szCs w:val="18"/>
              </w:rPr>
              <w:t>-0,09</w:t>
            </w:r>
          </w:p>
        </w:tc>
        <w:tc>
          <w:tcPr>
            <w:tcW w:w="560" w:type="pct"/>
            <w:tcBorders>
              <w:top w:val="nil"/>
              <w:left w:val="nil"/>
              <w:bottom w:val="single" w:sz="4" w:space="0" w:color="auto"/>
              <w:right w:val="single" w:sz="4" w:space="0" w:color="auto"/>
            </w:tcBorders>
            <w:shd w:val="clear" w:color="auto" w:fill="auto"/>
            <w:noWrap/>
            <w:vAlign w:val="bottom"/>
            <w:hideMark/>
          </w:tcPr>
          <w:p w14:paraId="08683323"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207E8748" w14:textId="77777777" w:rsidR="0026475C" w:rsidRPr="0026475C" w:rsidRDefault="0026475C" w:rsidP="0026475C">
            <w:pPr>
              <w:jc w:val="right"/>
              <w:rPr>
                <w:color w:val="000000"/>
                <w:sz w:val="18"/>
                <w:szCs w:val="18"/>
              </w:rPr>
            </w:pPr>
            <w:r w:rsidRPr="0026475C">
              <w:rPr>
                <w:color w:val="000000"/>
                <w:sz w:val="18"/>
                <w:szCs w:val="18"/>
              </w:rPr>
              <w:t>6,15</w:t>
            </w:r>
          </w:p>
        </w:tc>
        <w:tc>
          <w:tcPr>
            <w:tcW w:w="509" w:type="pct"/>
            <w:tcBorders>
              <w:top w:val="nil"/>
              <w:left w:val="nil"/>
              <w:bottom w:val="single" w:sz="4" w:space="0" w:color="auto"/>
              <w:right w:val="single" w:sz="4" w:space="0" w:color="auto"/>
            </w:tcBorders>
            <w:shd w:val="clear" w:color="auto" w:fill="auto"/>
            <w:noWrap/>
            <w:vAlign w:val="bottom"/>
            <w:hideMark/>
          </w:tcPr>
          <w:p w14:paraId="31188629"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14DFA4CB" w14:textId="77777777" w:rsidR="0026475C" w:rsidRPr="0026475C" w:rsidRDefault="0026475C" w:rsidP="0026475C">
            <w:pPr>
              <w:jc w:val="right"/>
              <w:rPr>
                <w:color w:val="000000"/>
                <w:sz w:val="18"/>
                <w:szCs w:val="18"/>
              </w:rPr>
            </w:pPr>
            <w:r w:rsidRPr="0026475C">
              <w:rPr>
                <w:color w:val="000000"/>
                <w:sz w:val="18"/>
                <w:szCs w:val="18"/>
              </w:rPr>
              <w:t>-7,76</w:t>
            </w:r>
          </w:p>
        </w:tc>
      </w:tr>
      <w:tr w:rsidR="0026475C" w:rsidRPr="0026475C" w14:paraId="5EC60D29"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3F162013" w14:textId="77777777" w:rsidR="0026475C" w:rsidRPr="0026475C" w:rsidRDefault="0026475C" w:rsidP="0026475C">
            <w:pPr>
              <w:rPr>
                <w:color w:val="000000"/>
                <w:sz w:val="18"/>
                <w:szCs w:val="18"/>
              </w:rPr>
            </w:pPr>
            <w:r w:rsidRPr="0026475C">
              <w:rPr>
                <w:color w:val="000000"/>
                <w:sz w:val="18"/>
                <w:szCs w:val="18"/>
              </w:rPr>
              <w:t>«Регионэнергосеть» ООО (ИНН 4205271471)</w:t>
            </w:r>
          </w:p>
        </w:tc>
        <w:tc>
          <w:tcPr>
            <w:tcW w:w="497" w:type="pct"/>
            <w:tcBorders>
              <w:top w:val="nil"/>
              <w:left w:val="nil"/>
              <w:bottom w:val="single" w:sz="4" w:space="0" w:color="auto"/>
              <w:right w:val="single" w:sz="4" w:space="0" w:color="auto"/>
            </w:tcBorders>
            <w:shd w:val="clear" w:color="auto" w:fill="auto"/>
            <w:noWrap/>
            <w:vAlign w:val="bottom"/>
            <w:hideMark/>
          </w:tcPr>
          <w:p w14:paraId="4ED945C7" w14:textId="77777777" w:rsidR="0026475C" w:rsidRPr="0026475C" w:rsidRDefault="0026475C" w:rsidP="0026475C">
            <w:pPr>
              <w:jc w:val="right"/>
              <w:rPr>
                <w:color w:val="000000"/>
                <w:sz w:val="18"/>
                <w:szCs w:val="18"/>
              </w:rPr>
            </w:pPr>
            <w:r w:rsidRPr="0026475C">
              <w:rPr>
                <w:color w:val="000000"/>
                <w:sz w:val="18"/>
                <w:szCs w:val="18"/>
              </w:rPr>
              <w:t>240,63</w:t>
            </w:r>
          </w:p>
        </w:tc>
        <w:tc>
          <w:tcPr>
            <w:tcW w:w="378" w:type="pct"/>
            <w:tcBorders>
              <w:top w:val="nil"/>
              <w:left w:val="nil"/>
              <w:bottom w:val="single" w:sz="4" w:space="0" w:color="auto"/>
              <w:right w:val="single" w:sz="4" w:space="0" w:color="auto"/>
            </w:tcBorders>
            <w:shd w:val="clear" w:color="auto" w:fill="auto"/>
            <w:noWrap/>
            <w:vAlign w:val="bottom"/>
            <w:hideMark/>
          </w:tcPr>
          <w:p w14:paraId="0056CB13" w14:textId="77777777" w:rsidR="0026475C" w:rsidRPr="0026475C" w:rsidRDefault="0026475C" w:rsidP="0026475C">
            <w:pPr>
              <w:jc w:val="right"/>
              <w:rPr>
                <w:color w:val="000000"/>
                <w:sz w:val="18"/>
                <w:szCs w:val="18"/>
              </w:rPr>
            </w:pPr>
            <w:r w:rsidRPr="0026475C">
              <w:rPr>
                <w:color w:val="000000"/>
                <w:sz w:val="18"/>
                <w:szCs w:val="18"/>
              </w:rPr>
              <w:t>0,03</w:t>
            </w:r>
          </w:p>
        </w:tc>
        <w:tc>
          <w:tcPr>
            <w:tcW w:w="560" w:type="pct"/>
            <w:tcBorders>
              <w:top w:val="nil"/>
              <w:left w:val="nil"/>
              <w:bottom w:val="single" w:sz="4" w:space="0" w:color="auto"/>
              <w:right w:val="single" w:sz="4" w:space="0" w:color="auto"/>
            </w:tcBorders>
            <w:shd w:val="clear" w:color="auto" w:fill="auto"/>
            <w:noWrap/>
            <w:vAlign w:val="bottom"/>
            <w:hideMark/>
          </w:tcPr>
          <w:p w14:paraId="1CB93AF9"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0918163D" w14:textId="77777777" w:rsidR="0026475C" w:rsidRPr="0026475C" w:rsidRDefault="0026475C" w:rsidP="0026475C">
            <w:pPr>
              <w:jc w:val="right"/>
              <w:rPr>
                <w:color w:val="000000"/>
                <w:sz w:val="18"/>
                <w:szCs w:val="18"/>
              </w:rPr>
            </w:pPr>
            <w:r w:rsidRPr="0026475C">
              <w:rPr>
                <w:color w:val="000000"/>
                <w:sz w:val="18"/>
                <w:szCs w:val="18"/>
              </w:rPr>
              <w:t>6,14</w:t>
            </w:r>
          </w:p>
        </w:tc>
        <w:tc>
          <w:tcPr>
            <w:tcW w:w="509" w:type="pct"/>
            <w:tcBorders>
              <w:top w:val="nil"/>
              <w:left w:val="nil"/>
              <w:bottom w:val="single" w:sz="4" w:space="0" w:color="auto"/>
              <w:right w:val="single" w:sz="4" w:space="0" w:color="auto"/>
            </w:tcBorders>
            <w:shd w:val="clear" w:color="auto" w:fill="auto"/>
            <w:noWrap/>
            <w:vAlign w:val="bottom"/>
            <w:hideMark/>
          </w:tcPr>
          <w:p w14:paraId="7C19D15D"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0581C743" w14:textId="77777777" w:rsidR="0026475C" w:rsidRPr="0026475C" w:rsidRDefault="0026475C" w:rsidP="0026475C">
            <w:pPr>
              <w:jc w:val="right"/>
              <w:rPr>
                <w:color w:val="000000"/>
                <w:sz w:val="18"/>
                <w:szCs w:val="18"/>
              </w:rPr>
            </w:pPr>
            <w:r w:rsidRPr="0026475C">
              <w:rPr>
                <w:color w:val="000000"/>
                <w:sz w:val="18"/>
                <w:szCs w:val="18"/>
              </w:rPr>
              <w:t>2,41</w:t>
            </w:r>
          </w:p>
        </w:tc>
      </w:tr>
      <w:tr w:rsidR="0026475C" w:rsidRPr="0026475C" w14:paraId="4D21FB0C"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6EF3C418" w14:textId="77777777" w:rsidR="0026475C" w:rsidRPr="0026475C" w:rsidRDefault="0026475C" w:rsidP="0026475C">
            <w:pPr>
              <w:rPr>
                <w:color w:val="000000"/>
                <w:sz w:val="18"/>
                <w:szCs w:val="18"/>
              </w:rPr>
            </w:pPr>
            <w:r w:rsidRPr="0026475C">
              <w:rPr>
                <w:color w:val="000000"/>
                <w:sz w:val="18"/>
                <w:szCs w:val="18"/>
              </w:rPr>
              <w:t>«РЖД» ОАО  (Западно-Сибирская дирекция по энергообеспечению - СП Трансэнерго - филиала ОАО «РЖД») (ИНН 7708503727)</w:t>
            </w:r>
          </w:p>
        </w:tc>
        <w:tc>
          <w:tcPr>
            <w:tcW w:w="497" w:type="pct"/>
            <w:tcBorders>
              <w:top w:val="nil"/>
              <w:left w:val="nil"/>
              <w:bottom w:val="single" w:sz="4" w:space="0" w:color="auto"/>
              <w:right w:val="single" w:sz="4" w:space="0" w:color="auto"/>
            </w:tcBorders>
            <w:shd w:val="clear" w:color="auto" w:fill="auto"/>
            <w:noWrap/>
            <w:vAlign w:val="bottom"/>
            <w:hideMark/>
          </w:tcPr>
          <w:p w14:paraId="18B6C3A2" w14:textId="77777777" w:rsidR="0026475C" w:rsidRPr="0026475C" w:rsidRDefault="0026475C" w:rsidP="0026475C">
            <w:pPr>
              <w:jc w:val="right"/>
              <w:rPr>
                <w:color w:val="000000"/>
                <w:sz w:val="18"/>
                <w:szCs w:val="18"/>
              </w:rPr>
            </w:pPr>
            <w:r w:rsidRPr="0026475C">
              <w:rPr>
                <w:color w:val="000000"/>
                <w:sz w:val="18"/>
                <w:szCs w:val="18"/>
              </w:rPr>
              <w:t>-670,51</w:t>
            </w:r>
          </w:p>
        </w:tc>
        <w:tc>
          <w:tcPr>
            <w:tcW w:w="378" w:type="pct"/>
            <w:tcBorders>
              <w:top w:val="nil"/>
              <w:left w:val="nil"/>
              <w:bottom w:val="single" w:sz="4" w:space="0" w:color="auto"/>
              <w:right w:val="single" w:sz="4" w:space="0" w:color="auto"/>
            </w:tcBorders>
            <w:shd w:val="clear" w:color="auto" w:fill="auto"/>
            <w:noWrap/>
            <w:vAlign w:val="bottom"/>
            <w:hideMark/>
          </w:tcPr>
          <w:p w14:paraId="367BDB85" w14:textId="77777777" w:rsidR="0026475C" w:rsidRPr="0026475C" w:rsidRDefault="0026475C" w:rsidP="0026475C">
            <w:pPr>
              <w:jc w:val="right"/>
              <w:rPr>
                <w:color w:val="000000"/>
                <w:sz w:val="18"/>
                <w:szCs w:val="18"/>
              </w:rPr>
            </w:pPr>
            <w:r w:rsidRPr="0026475C">
              <w:rPr>
                <w:color w:val="000000"/>
                <w:sz w:val="18"/>
                <w:szCs w:val="18"/>
              </w:rPr>
              <w:t>-0,12</w:t>
            </w:r>
          </w:p>
        </w:tc>
        <w:tc>
          <w:tcPr>
            <w:tcW w:w="560" w:type="pct"/>
            <w:tcBorders>
              <w:top w:val="nil"/>
              <w:left w:val="nil"/>
              <w:bottom w:val="single" w:sz="4" w:space="0" w:color="auto"/>
              <w:right w:val="single" w:sz="4" w:space="0" w:color="auto"/>
            </w:tcBorders>
            <w:shd w:val="clear" w:color="auto" w:fill="auto"/>
            <w:noWrap/>
            <w:vAlign w:val="bottom"/>
            <w:hideMark/>
          </w:tcPr>
          <w:p w14:paraId="48A14399"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6DAB2CF4" w14:textId="77777777" w:rsidR="0026475C" w:rsidRPr="0026475C" w:rsidRDefault="0026475C" w:rsidP="0026475C">
            <w:pPr>
              <w:jc w:val="right"/>
              <w:rPr>
                <w:color w:val="000000"/>
                <w:sz w:val="18"/>
                <w:szCs w:val="18"/>
              </w:rPr>
            </w:pPr>
            <w:r w:rsidRPr="0026475C">
              <w:rPr>
                <w:color w:val="000000"/>
                <w:sz w:val="18"/>
                <w:szCs w:val="18"/>
              </w:rPr>
              <w:t>3,86</w:t>
            </w:r>
          </w:p>
        </w:tc>
        <w:tc>
          <w:tcPr>
            <w:tcW w:w="509" w:type="pct"/>
            <w:tcBorders>
              <w:top w:val="nil"/>
              <w:left w:val="nil"/>
              <w:bottom w:val="single" w:sz="4" w:space="0" w:color="auto"/>
              <w:right w:val="single" w:sz="4" w:space="0" w:color="auto"/>
            </w:tcBorders>
            <w:shd w:val="clear" w:color="auto" w:fill="auto"/>
            <w:noWrap/>
            <w:vAlign w:val="bottom"/>
            <w:hideMark/>
          </w:tcPr>
          <w:p w14:paraId="5AE88DD1"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26956A76" w14:textId="77777777" w:rsidR="0026475C" w:rsidRPr="0026475C" w:rsidRDefault="0026475C" w:rsidP="0026475C">
            <w:pPr>
              <w:jc w:val="right"/>
              <w:rPr>
                <w:color w:val="000000"/>
                <w:sz w:val="18"/>
                <w:szCs w:val="18"/>
              </w:rPr>
            </w:pPr>
            <w:r w:rsidRPr="0026475C">
              <w:rPr>
                <w:color w:val="000000"/>
                <w:sz w:val="18"/>
                <w:szCs w:val="18"/>
              </w:rPr>
              <w:t>-6,71</w:t>
            </w:r>
          </w:p>
        </w:tc>
      </w:tr>
      <w:tr w:rsidR="0026475C" w:rsidRPr="0026475C" w14:paraId="69919C82"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2BA8CE75" w14:textId="77777777" w:rsidR="0026475C" w:rsidRPr="0026475C" w:rsidRDefault="0026475C" w:rsidP="0026475C">
            <w:pPr>
              <w:rPr>
                <w:color w:val="000000"/>
                <w:sz w:val="18"/>
                <w:szCs w:val="18"/>
              </w:rPr>
            </w:pPr>
            <w:r w:rsidRPr="0026475C">
              <w:rPr>
                <w:color w:val="000000"/>
                <w:sz w:val="18"/>
                <w:szCs w:val="18"/>
              </w:rPr>
              <w:t>«СДС-Энерго» ХК ООО  (ИНН 4250003450)</w:t>
            </w:r>
          </w:p>
        </w:tc>
        <w:tc>
          <w:tcPr>
            <w:tcW w:w="497" w:type="pct"/>
            <w:tcBorders>
              <w:top w:val="nil"/>
              <w:left w:val="nil"/>
              <w:bottom w:val="single" w:sz="4" w:space="0" w:color="auto"/>
              <w:right w:val="single" w:sz="4" w:space="0" w:color="auto"/>
            </w:tcBorders>
            <w:shd w:val="clear" w:color="auto" w:fill="auto"/>
            <w:noWrap/>
            <w:vAlign w:val="bottom"/>
            <w:hideMark/>
          </w:tcPr>
          <w:p w14:paraId="060522D8" w14:textId="77777777" w:rsidR="0026475C" w:rsidRPr="0026475C" w:rsidRDefault="0026475C" w:rsidP="0026475C">
            <w:pPr>
              <w:jc w:val="right"/>
              <w:rPr>
                <w:color w:val="000000"/>
                <w:sz w:val="18"/>
                <w:szCs w:val="18"/>
              </w:rPr>
            </w:pPr>
            <w:r w:rsidRPr="0026475C">
              <w:rPr>
                <w:color w:val="000000"/>
                <w:sz w:val="18"/>
                <w:szCs w:val="18"/>
              </w:rPr>
              <w:t>-312,23</w:t>
            </w:r>
          </w:p>
        </w:tc>
        <w:tc>
          <w:tcPr>
            <w:tcW w:w="378" w:type="pct"/>
            <w:tcBorders>
              <w:top w:val="nil"/>
              <w:left w:val="nil"/>
              <w:bottom w:val="single" w:sz="4" w:space="0" w:color="auto"/>
              <w:right w:val="single" w:sz="4" w:space="0" w:color="auto"/>
            </w:tcBorders>
            <w:shd w:val="clear" w:color="auto" w:fill="auto"/>
            <w:noWrap/>
            <w:vAlign w:val="bottom"/>
            <w:hideMark/>
          </w:tcPr>
          <w:p w14:paraId="0E165EC3" w14:textId="77777777" w:rsidR="0026475C" w:rsidRPr="0026475C" w:rsidRDefault="0026475C" w:rsidP="0026475C">
            <w:pPr>
              <w:jc w:val="right"/>
              <w:rPr>
                <w:color w:val="000000"/>
                <w:sz w:val="18"/>
                <w:szCs w:val="18"/>
              </w:rPr>
            </w:pPr>
            <w:r w:rsidRPr="0026475C">
              <w:rPr>
                <w:color w:val="000000"/>
                <w:sz w:val="18"/>
                <w:szCs w:val="18"/>
              </w:rPr>
              <w:t>-0,05</w:t>
            </w:r>
          </w:p>
        </w:tc>
        <w:tc>
          <w:tcPr>
            <w:tcW w:w="560" w:type="pct"/>
            <w:tcBorders>
              <w:top w:val="nil"/>
              <w:left w:val="nil"/>
              <w:bottom w:val="single" w:sz="4" w:space="0" w:color="auto"/>
              <w:right w:val="single" w:sz="4" w:space="0" w:color="auto"/>
            </w:tcBorders>
            <w:shd w:val="clear" w:color="auto" w:fill="auto"/>
            <w:noWrap/>
            <w:vAlign w:val="bottom"/>
            <w:hideMark/>
          </w:tcPr>
          <w:p w14:paraId="0B3E0B5A"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66462B1F" w14:textId="77777777" w:rsidR="0026475C" w:rsidRPr="0026475C" w:rsidRDefault="0026475C" w:rsidP="0026475C">
            <w:pPr>
              <w:jc w:val="right"/>
              <w:rPr>
                <w:color w:val="000000"/>
                <w:sz w:val="18"/>
                <w:szCs w:val="18"/>
              </w:rPr>
            </w:pPr>
            <w:r w:rsidRPr="0026475C">
              <w:rPr>
                <w:color w:val="000000"/>
                <w:sz w:val="18"/>
                <w:szCs w:val="18"/>
              </w:rPr>
              <w:t>4,41</w:t>
            </w:r>
          </w:p>
        </w:tc>
        <w:tc>
          <w:tcPr>
            <w:tcW w:w="509" w:type="pct"/>
            <w:tcBorders>
              <w:top w:val="nil"/>
              <w:left w:val="nil"/>
              <w:bottom w:val="single" w:sz="4" w:space="0" w:color="auto"/>
              <w:right w:val="single" w:sz="4" w:space="0" w:color="auto"/>
            </w:tcBorders>
            <w:shd w:val="clear" w:color="auto" w:fill="auto"/>
            <w:noWrap/>
            <w:vAlign w:val="bottom"/>
            <w:hideMark/>
          </w:tcPr>
          <w:p w14:paraId="2CF143A4"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3EBCBC53" w14:textId="77777777" w:rsidR="0026475C" w:rsidRPr="0026475C" w:rsidRDefault="0026475C" w:rsidP="0026475C">
            <w:pPr>
              <w:jc w:val="right"/>
              <w:rPr>
                <w:color w:val="000000"/>
                <w:sz w:val="18"/>
                <w:szCs w:val="18"/>
              </w:rPr>
            </w:pPr>
            <w:r w:rsidRPr="0026475C">
              <w:rPr>
                <w:color w:val="000000"/>
                <w:sz w:val="18"/>
                <w:szCs w:val="18"/>
              </w:rPr>
              <w:t>-3,12</w:t>
            </w:r>
          </w:p>
        </w:tc>
      </w:tr>
      <w:tr w:rsidR="0026475C" w:rsidRPr="0026475C" w14:paraId="580881A7"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122E17B2" w14:textId="77777777" w:rsidR="0026475C" w:rsidRPr="0026475C" w:rsidRDefault="0026475C" w:rsidP="0026475C">
            <w:pPr>
              <w:rPr>
                <w:color w:val="000000"/>
                <w:sz w:val="18"/>
                <w:szCs w:val="18"/>
              </w:rPr>
            </w:pPr>
            <w:r w:rsidRPr="0026475C">
              <w:rPr>
                <w:color w:val="000000"/>
                <w:sz w:val="18"/>
                <w:szCs w:val="18"/>
              </w:rPr>
              <w:t>«Северо-Кузбасская энергетическая компания» АО (ИНН 4205153492)</w:t>
            </w:r>
          </w:p>
        </w:tc>
        <w:tc>
          <w:tcPr>
            <w:tcW w:w="497" w:type="pct"/>
            <w:tcBorders>
              <w:top w:val="nil"/>
              <w:left w:val="nil"/>
              <w:bottom w:val="single" w:sz="4" w:space="0" w:color="auto"/>
              <w:right w:val="single" w:sz="4" w:space="0" w:color="auto"/>
            </w:tcBorders>
            <w:shd w:val="clear" w:color="auto" w:fill="auto"/>
            <w:noWrap/>
            <w:vAlign w:val="bottom"/>
            <w:hideMark/>
          </w:tcPr>
          <w:p w14:paraId="0D4FD3CB" w14:textId="77777777" w:rsidR="0026475C" w:rsidRPr="0026475C" w:rsidRDefault="0026475C" w:rsidP="0026475C">
            <w:pPr>
              <w:jc w:val="right"/>
              <w:rPr>
                <w:color w:val="000000"/>
                <w:sz w:val="18"/>
                <w:szCs w:val="18"/>
              </w:rPr>
            </w:pPr>
            <w:r w:rsidRPr="0026475C">
              <w:rPr>
                <w:color w:val="000000"/>
                <w:sz w:val="18"/>
                <w:szCs w:val="18"/>
              </w:rPr>
              <w:t>1 000,00</w:t>
            </w:r>
          </w:p>
        </w:tc>
        <w:tc>
          <w:tcPr>
            <w:tcW w:w="378" w:type="pct"/>
            <w:tcBorders>
              <w:top w:val="nil"/>
              <w:left w:val="nil"/>
              <w:bottom w:val="single" w:sz="4" w:space="0" w:color="auto"/>
              <w:right w:val="single" w:sz="4" w:space="0" w:color="auto"/>
            </w:tcBorders>
            <w:shd w:val="clear" w:color="auto" w:fill="auto"/>
            <w:noWrap/>
            <w:vAlign w:val="bottom"/>
            <w:hideMark/>
          </w:tcPr>
          <w:p w14:paraId="4A7CDB34" w14:textId="77777777" w:rsidR="0026475C" w:rsidRPr="0026475C" w:rsidRDefault="0026475C" w:rsidP="0026475C">
            <w:pPr>
              <w:jc w:val="right"/>
              <w:rPr>
                <w:color w:val="000000"/>
                <w:sz w:val="18"/>
                <w:szCs w:val="18"/>
              </w:rPr>
            </w:pPr>
            <w:r w:rsidRPr="0026475C">
              <w:rPr>
                <w:color w:val="000000"/>
                <w:sz w:val="18"/>
                <w:szCs w:val="18"/>
              </w:rPr>
              <w:t>0,15</w:t>
            </w:r>
          </w:p>
        </w:tc>
        <w:tc>
          <w:tcPr>
            <w:tcW w:w="560" w:type="pct"/>
            <w:tcBorders>
              <w:top w:val="nil"/>
              <w:left w:val="nil"/>
              <w:bottom w:val="single" w:sz="4" w:space="0" w:color="auto"/>
              <w:right w:val="single" w:sz="4" w:space="0" w:color="auto"/>
            </w:tcBorders>
            <w:shd w:val="clear" w:color="auto" w:fill="auto"/>
            <w:noWrap/>
            <w:vAlign w:val="bottom"/>
            <w:hideMark/>
          </w:tcPr>
          <w:p w14:paraId="32F2262B"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0EAF1604" w14:textId="77777777" w:rsidR="0026475C" w:rsidRPr="0026475C" w:rsidRDefault="0026475C" w:rsidP="0026475C">
            <w:pPr>
              <w:jc w:val="right"/>
              <w:rPr>
                <w:color w:val="000000"/>
                <w:sz w:val="18"/>
                <w:szCs w:val="18"/>
              </w:rPr>
            </w:pPr>
            <w:r w:rsidRPr="0026475C">
              <w:rPr>
                <w:color w:val="000000"/>
                <w:sz w:val="18"/>
                <w:szCs w:val="18"/>
              </w:rPr>
              <w:t>4,71</w:t>
            </w:r>
          </w:p>
        </w:tc>
        <w:tc>
          <w:tcPr>
            <w:tcW w:w="509" w:type="pct"/>
            <w:tcBorders>
              <w:top w:val="nil"/>
              <w:left w:val="nil"/>
              <w:bottom w:val="single" w:sz="4" w:space="0" w:color="auto"/>
              <w:right w:val="single" w:sz="4" w:space="0" w:color="auto"/>
            </w:tcBorders>
            <w:shd w:val="clear" w:color="auto" w:fill="auto"/>
            <w:noWrap/>
            <w:vAlign w:val="bottom"/>
            <w:hideMark/>
          </w:tcPr>
          <w:p w14:paraId="6DEC5B7C"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1F7EA18E" w14:textId="77777777" w:rsidR="0026475C" w:rsidRPr="0026475C" w:rsidRDefault="0026475C" w:rsidP="0026475C">
            <w:pPr>
              <w:jc w:val="right"/>
              <w:rPr>
                <w:color w:val="000000"/>
                <w:sz w:val="18"/>
                <w:szCs w:val="18"/>
              </w:rPr>
            </w:pPr>
            <w:r w:rsidRPr="0026475C">
              <w:rPr>
                <w:color w:val="000000"/>
                <w:sz w:val="18"/>
                <w:szCs w:val="18"/>
              </w:rPr>
              <w:t>10,00</w:t>
            </w:r>
          </w:p>
        </w:tc>
      </w:tr>
      <w:tr w:rsidR="0026475C" w:rsidRPr="0026475C" w14:paraId="4CB18C7B"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5962BEEE" w14:textId="77777777" w:rsidR="0026475C" w:rsidRPr="0026475C" w:rsidRDefault="0026475C" w:rsidP="0026475C">
            <w:pPr>
              <w:rPr>
                <w:color w:val="000000"/>
                <w:sz w:val="18"/>
                <w:szCs w:val="18"/>
              </w:rPr>
            </w:pPr>
            <w:r w:rsidRPr="0026475C">
              <w:rPr>
                <w:color w:val="000000"/>
                <w:sz w:val="18"/>
                <w:szCs w:val="18"/>
              </w:rPr>
              <w:t>«Электросеть» АО (ИНН 7714734225)</w:t>
            </w:r>
          </w:p>
        </w:tc>
        <w:tc>
          <w:tcPr>
            <w:tcW w:w="497" w:type="pct"/>
            <w:tcBorders>
              <w:top w:val="nil"/>
              <w:left w:val="nil"/>
              <w:bottom w:val="single" w:sz="4" w:space="0" w:color="auto"/>
              <w:right w:val="single" w:sz="4" w:space="0" w:color="auto"/>
            </w:tcBorders>
            <w:shd w:val="clear" w:color="auto" w:fill="auto"/>
            <w:noWrap/>
            <w:vAlign w:val="bottom"/>
            <w:hideMark/>
          </w:tcPr>
          <w:p w14:paraId="3C439371" w14:textId="77777777" w:rsidR="0026475C" w:rsidRPr="0026475C" w:rsidRDefault="0026475C" w:rsidP="0026475C">
            <w:pPr>
              <w:jc w:val="right"/>
              <w:rPr>
                <w:color w:val="000000"/>
                <w:sz w:val="18"/>
                <w:szCs w:val="18"/>
              </w:rPr>
            </w:pPr>
            <w:r w:rsidRPr="0026475C">
              <w:rPr>
                <w:color w:val="000000"/>
                <w:sz w:val="18"/>
                <w:szCs w:val="18"/>
              </w:rPr>
              <w:t>-62 264,84</w:t>
            </w:r>
          </w:p>
        </w:tc>
        <w:tc>
          <w:tcPr>
            <w:tcW w:w="378" w:type="pct"/>
            <w:tcBorders>
              <w:top w:val="nil"/>
              <w:left w:val="nil"/>
              <w:bottom w:val="single" w:sz="4" w:space="0" w:color="auto"/>
              <w:right w:val="single" w:sz="4" w:space="0" w:color="auto"/>
            </w:tcBorders>
            <w:shd w:val="clear" w:color="auto" w:fill="auto"/>
            <w:noWrap/>
            <w:vAlign w:val="bottom"/>
            <w:hideMark/>
          </w:tcPr>
          <w:p w14:paraId="077C2DDF" w14:textId="77777777" w:rsidR="0026475C" w:rsidRPr="0026475C" w:rsidRDefault="0026475C" w:rsidP="0026475C">
            <w:pPr>
              <w:jc w:val="right"/>
              <w:rPr>
                <w:color w:val="000000"/>
                <w:sz w:val="18"/>
                <w:szCs w:val="18"/>
              </w:rPr>
            </w:pPr>
            <w:r w:rsidRPr="0026475C">
              <w:rPr>
                <w:color w:val="000000"/>
                <w:sz w:val="18"/>
                <w:szCs w:val="18"/>
              </w:rPr>
              <w:t>-8,80</w:t>
            </w:r>
          </w:p>
        </w:tc>
        <w:tc>
          <w:tcPr>
            <w:tcW w:w="560" w:type="pct"/>
            <w:tcBorders>
              <w:top w:val="nil"/>
              <w:left w:val="nil"/>
              <w:bottom w:val="single" w:sz="4" w:space="0" w:color="auto"/>
              <w:right w:val="single" w:sz="4" w:space="0" w:color="auto"/>
            </w:tcBorders>
            <w:shd w:val="clear" w:color="auto" w:fill="auto"/>
            <w:noWrap/>
            <w:vAlign w:val="bottom"/>
            <w:hideMark/>
          </w:tcPr>
          <w:p w14:paraId="41F872FE"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73604FD7" w14:textId="77777777" w:rsidR="0026475C" w:rsidRPr="0026475C" w:rsidRDefault="0026475C" w:rsidP="0026475C">
            <w:pPr>
              <w:jc w:val="right"/>
              <w:rPr>
                <w:color w:val="000000"/>
                <w:sz w:val="18"/>
                <w:szCs w:val="18"/>
              </w:rPr>
            </w:pPr>
            <w:r w:rsidRPr="0026475C">
              <w:rPr>
                <w:color w:val="000000"/>
                <w:sz w:val="18"/>
                <w:szCs w:val="18"/>
              </w:rPr>
              <w:t>4,99</w:t>
            </w:r>
          </w:p>
        </w:tc>
        <w:tc>
          <w:tcPr>
            <w:tcW w:w="509" w:type="pct"/>
            <w:tcBorders>
              <w:top w:val="nil"/>
              <w:left w:val="nil"/>
              <w:bottom w:val="single" w:sz="4" w:space="0" w:color="auto"/>
              <w:right w:val="single" w:sz="4" w:space="0" w:color="auto"/>
            </w:tcBorders>
            <w:shd w:val="clear" w:color="auto" w:fill="auto"/>
            <w:noWrap/>
            <w:vAlign w:val="bottom"/>
            <w:hideMark/>
          </w:tcPr>
          <w:p w14:paraId="50E3D594"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4F856CF3" w14:textId="77777777" w:rsidR="0026475C" w:rsidRPr="0026475C" w:rsidRDefault="0026475C" w:rsidP="0026475C">
            <w:pPr>
              <w:jc w:val="right"/>
              <w:rPr>
                <w:color w:val="000000"/>
                <w:sz w:val="18"/>
                <w:szCs w:val="18"/>
              </w:rPr>
            </w:pPr>
            <w:r w:rsidRPr="0026475C">
              <w:rPr>
                <w:color w:val="000000"/>
                <w:sz w:val="18"/>
                <w:szCs w:val="18"/>
              </w:rPr>
              <w:t>-622,65</w:t>
            </w:r>
          </w:p>
        </w:tc>
      </w:tr>
      <w:tr w:rsidR="0026475C" w:rsidRPr="0026475C" w14:paraId="4E13C3EF"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52671B3B" w14:textId="77777777" w:rsidR="0026475C" w:rsidRPr="0026475C" w:rsidRDefault="0026475C" w:rsidP="0026475C">
            <w:pPr>
              <w:rPr>
                <w:color w:val="000000"/>
                <w:sz w:val="18"/>
                <w:szCs w:val="18"/>
              </w:rPr>
            </w:pPr>
            <w:r w:rsidRPr="0026475C">
              <w:rPr>
                <w:color w:val="000000"/>
                <w:sz w:val="18"/>
                <w:szCs w:val="18"/>
              </w:rPr>
              <w:t>«Энергосервис» ООО (ИНН 4212038927)</w:t>
            </w:r>
          </w:p>
        </w:tc>
        <w:tc>
          <w:tcPr>
            <w:tcW w:w="497" w:type="pct"/>
            <w:tcBorders>
              <w:top w:val="nil"/>
              <w:left w:val="nil"/>
              <w:bottom w:val="single" w:sz="4" w:space="0" w:color="auto"/>
              <w:right w:val="single" w:sz="4" w:space="0" w:color="auto"/>
            </w:tcBorders>
            <w:shd w:val="clear" w:color="auto" w:fill="auto"/>
            <w:noWrap/>
            <w:vAlign w:val="bottom"/>
            <w:hideMark/>
          </w:tcPr>
          <w:p w14:paraId="588C8A63" w14:textId="77777777" w:rsidR="0026475C" w:rsidRPr="0026475C" w:rsidRDefault="0026475C" w:rsidP="0026475C">
            <w:pPr>
              <w:jc w:val="right"/>
              <w:rPr>
                <w:color w:val="000000"/>
                <w:sz w:val="18"/>
                <w:szCs w:val="18"/>
              </w:rPr>
            </w:pPr>
            <w:r w:rsidRPr="0026475C">
              <w:rPr>
                <w:color w:val="000000"/>
                <w:sz w:val="18"/>
                <w:szCs w:val="18"/>
              </w:rPr>
              <w:t>-44 543,00</w:t>
            </w:r>
          </w:p>
        </w:tc>
        <w:tc>
          <w:tcPr>
            <w:tcW w:w="378" w:type="pct"/>
            <w:tcBorders>
              <w:top w:val="nil"/>
              <w:left w:val="nil"/>
              <w:bottom w:val="single" w:sz="4" w:space="0" w:color="auto"/>
              <w:right w:val="single" w:sz="4" w:space="0" w:color="auto"/>
            </w:tcBorders>
            <w:shd w:val="clear" w:color="auto" w:fill="auto"/>
            <w:noWrap/>
            <w:vAlign w:val="bottom"/>
            <w:hideMark/>
          </w:tcPr>
          <w:p w14:paraId="22A5DDA5" w14:textId="77777777" w:rsidR="0026475C" w:rsidRPr="0026475C" w:rsidRDefault="0026475C" w:rsidP="0026475C">
            <w:pPr>
              <w:jc w:val="right"/>
              <w:rPr>
                <w:color w:val="000000"/>
                <w:sz w:val="18"/>
                <w:szCs w:val="18"/>
              </w:rPr>
            </w:pPr>
            <w:r w:rsidRPr="0026475C">
              <w:rPr>
                <w:color w:val="000000"/>
                <w:sz w:val="18"/>
                <w:szCs w:val="18"/>
              </w:rPr>
              <w:t>-5,97</w:t>
            </w:r>
          </w:p>
        </w:tc>
        <w:tc>
          <w:tcPr>
            <w:tcW w:w="560" w:type="pct"/>
            <w:tcBorders>
              <w:top w:val="nil"/>
              <w:left w:val="nil"/>
              <w:bottom w:val="single" w:sz="4" w:space="0" w:color="auto"/>
              <w:right w:val="single" w:sz="4" w:space="0" w:color="auto"/>
            </w:tcBorders>
            <w:shd w:val="clear" w:color="auto" w:fill="auto"/>
            <w:noWrap/>
            <w:vAlign w:val="bottom"/>
            <w:hideMark/>
          </w:tcPr>
          <w:p w14:paraId="5034C913"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1412B858" w14:textId="77777777" w:rsidR="0026475C" w:rsidRPr="0026475C" w:rsidRDefault="0026475C" w:rsidP="0026475C">
            <w:pPr>
              <w:jc w:val="right"/>
              <w:rPr>
                <w:color w:val="000000"/>
                <w:sz w:val="18"/>
                <w:szCs w:val="18"/>
              </w:rPr>
            </w:pPr>
            <w:r w:rsidRPr="0026475C">
              <w:rPr>
                <w:color w:val="000000"/>
                <w:sz w:val="18"/>
                <w:szCs w:val="18"/>
              </w:rPr>
              <w:t>5,27</w:t>
            </w:r>
          </w:p>
        </w:tc>
        <w:tc>
          <w:tcPr>
            <w:tcW w:w="509" w:type="pct"/>
            <w:tcBorders>
              <w:top w:val="nil"/>
              <w:left w:val="nil"/>
              <w:bottom w:val="single" w:sz="4" w:space="0" w:color="auto"/>
              <w:right w:val="single" w:sz="4" w:space="0" w:color="auto"/>
            </w:tcBorders>
            <w:shd w:val="clear" w:color="auto" w:fill="auto"/>
            <w:noWrap/>
            <w:vAlign w:val="bottom"/>
            <w:hideMark/>
          </w:tcPr>
          <w:p w14:paraId="2D36C4AA"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2923662E" w14:textId="77777777" w:rsidR="0026475C" w:rsidRPr="0026475C" w:rsidRDefault="0026475C" w:rsidP="0026475C">
            <w:pPr>
              <w:jc w:val="right"/>
              <w:rPr>
                <w:color w:val="000000"/>
                <w:sz w:val="18"/>
                <w:szCs w:val="18"/>
              </w:rPr>
            </w:pPr>
            <w:r w:rsidRPr="0026475C">
              <w:rPr>
                <w:color w:val="000000"/>
                <w:sz w:val="18"/>
                <w:szCs w:val="18"/>
              </w:rPr>
              <w:t>-445,43</w:t>
            </w:r>
          </w:p>
        </w:tc>
      </w:tr>
      <w:tr w:rsidR="0026475C" w:rsidRPr="0026475C" w14:paraId="69A8701C" w14:textId="77777777" w:rsidTr="009734C9">
        <w:trPr>
          <w:trHeight w:val="20"/>
        </w:trPr>
        <w:tc>
          <w:tcPr>
            <w:tcW w:w="1842" w:type="pct"/>
            <w:tcBorders>
              <w:top w:val="nil"/>
              <w:left w:val="single" w:sz="8" w:space="0" w:color="auto"/>
              <w:bottom w:val="single" w:sz="4" w:space="0" w:color="auto"/>
              <w:right w:val="nil"/>
            </w:tcBorders>
            <w:shd w:val="clear" w:color="auto" w:fill="auto"/>
            <w:vAlign w:val="bottom"/>
            <w:hideMark/>
          </w:tcPr>
          <w:p w14:paraId="67507DC4" w14:textId="77777777" w:rsidR="0026475C" w:rsidRPr="0026475C" w:rsidRDefault="0026475C" w:rsidP="0026475C">
            <w:pPr>
              <w:rPr>
                <w:color w:val="000000"/>
                <w:sz w:val="18"/>
                <w:szCs w:val="18"/>
              </w:rPr>
            </w:pPr>
            <w:r w:rsidRPr="0026475C">
              <w:rPr>
                <w:color w:val="000000"/>
                <w:sz w:val="18"/>
                <w:szCs w:val="18"/>
              </w:rPr>
              <w:t>ООО «Кузбассэнергосеть» (ИНН 4205395036)</w:t>
            </w:r>
          </w:p>
        </w:tc>
        <w:tc>
          <w:tcPr>
            <w:tcW w:w="497" w:type="pct"/>
            <w:tcBorders>
              <w:top w:val="nil"/>
              <w:left w:val="nil"/>
              <w:bottom w:val="single" w:sz="4" w:space="0" w:color="auto"/>
              <w:right w:val="single" w:sz="4" w:space="0" w:color="auto"/>
            </w:tcBorders>
            <w:shd w:val="clear" w:color="auto" w:fill="auto"/>
            <w:noWrap/>
            <w:vAlign w:val="bottom"/>
            <w:hideMark/>
          </w:tcPr>
          <w:p w14:paraId="15F5AF28" w14:textId="77777777" w:rsidR="0026475C" w:rsidRPr="0026475C" w:rsidRDefault="0026475C" w:rsidP="0026475C">
            <w:pPr>
              <w:jc w:val="right"/>
              <w:rPr>
                <w:color w:val="000000"/>
                <w:sz w:val="18"/>
                <w:szCs w:val="18"/>
              </w:rPr>
            </w:pPr>
            <w:r w:rsidRPr="0026475C">
              <w:rPr>
                <w:color w:val="000000"/>
                <w:sz w:val="18"/>
                <w:szCs w:val="18"/>
              </w:rPr>
              <w:t>6 209,92</w:t>
            </w:r>
          </w:p>
        </w:tc>
        <w:tc>
          <w:tcPr>
            <w:tcW w:w="378" w:type="pct"/>
            <w:tcBorders>
              <w:top w:val="nil"/>
              <w:left w:val="nil"/>
              <w:bottom w:val="single" w:sz="4" w:space="0" w:color="auto"/>
              <w:right w:val="single" w:sz="4" w:space="0" w:color="auto"/>
            </w:tcBorders>
            <w:shd w:val="clear" w:color="auto" w:fill="auto"/>
            <w:noWrap/>
            <w:vAlign w:val="bottom"/>
            <w:hideMark/>
          </w:tcPr>
          <w:p w14:paraId="0D4D5B0A" w14:textId="77777777" w:rsidR="0026475C" w:rsidRPr="0026475C" w:rsidRDefault="0026475C" w:rsidP="0026475C">
            <w:pPr>
              <w:jc w:val="right"/>
              <w:rPr>
                <w:color w:val="000000"/>
                <w:sz w:val="18"/>
                <w:szCs w:val="18"/>
              </w:rPr>
            </w:pPr>
            <w:r w:rsidRPr="0026475C">
              <w:rPr>
                <w:color w:val="000000"/>
                <w:sz w:val="18"/>
                <w:szCs w:val="18"/>
              </w:rPr>
              <w:t>1,09</w:t>
            </w:r>
          </w:p>
        </w:tc>
        <w:tc>
          <w:tcPr>
            <w:tcW w:w="560" w:type="pct"/>
            <w:tcBorders>
              <w:top w:val="nil"/>
              <w:left w:val="nil"/>
              <w:bottom w:val="single" w:sz="4" w:space="0" w:color="auto"/>
              <w:right w:val="single" w:sz="4" w:space="0" w:color="auto"/>
            </w:tcBorders>
            <w:shd w:val="clear" w:color="auto" w:fill="auto"/>
            <w:noWrap/>
            <w:vAlign w:val="bottom"/>
            <w:hideMark/>
          </w:tcPr>
          <w:p w14:paraId="6BAA4960" w14:textId="77777777" w:rsidR="0026475C" w:rsidRPr="0026475C" w:rsidRDefault="0026475C" w:rsidP="0026475C">
            <w:pPr>
              <w:jc w:val="right"/>
              <w:rPr>
                <w:color w:val="000000"/>
                <w:sz w:val="18"/>
                <w:szCs w:val="18"/>
              </w:rPr>
            </w:pPr>
            <w:r w:rsidRPr="0026475C">
              <w:rPr>
                <w:color w:val="000000"/>
                <w:sz w:val="18"/>
                <w:szCs w:val="18"/>
              </w:rPr>
              <w:t>0,01</w:t>
            </w:r>
          </w:p>
        </w:tc>
        <w:tc>
          <w:tcPr>
            <w:tcW w:w="572" w:type="pct"/>
            <w:tcBorders>
              <w:top w:val="nil"/>
              <w:left w:val="nil"/>
              <w:bottom w:val="single" w:sz="4" w:space="0" w:color="auto"/>
              <w:right w:val="single" w:sz="4" w:space="0" w:color="auto"/>
            </w:tcBorders>
            <w:shd w:val="clear" w:color="auto" w:fill="auto"/>
            <w:noWrap/>
            <w:vAlign w:val="bottom"/>
            <w:hideMark/>
          </w:tcPr>
          <w:p w14:paraId="7ECDD14C" w14:textId="77777777" w:rsidR="0026475C" w:rsidRPr="0026475C" w:rsidRDefault="0026475C" w:rsidP="0026475C">
            <w:pPr>
              <w:jc w:val="right"/>
              <w:rPr>
                <w:color w:val="000000"/>
                <w:sz w:val="18"/>
                <w:szCs w:val="18"/>
              </w:rPr>
            </w:pPr>
            <w:r w:rsidRPr="0026475C">
              <w:rPr>
                <w:color w:val="000000"/>
                <w:sz w:val="18"/>
                <w:szCs w:val="18"/>
              </w:rPr>
              <w:t>4,02</w:t>
            </w:r>
          </w:p>
        </w:tc>
        <w:tc>
          <w:tcPr>
            <w:tcW w:w="509" w:type="pct"/>
            <w:tcBorders>
              <w:top w:val="nil"/>
              <w:left w:val="nil"/>
              <w:bottom w:val="single" w:sz="4" w:space="0" w:color="auto"/>
              <w:right w:val="single" w:sz="4" w:space="0" w:color="auto"/>
            </w:tcBorders>
            <w:shd w:val="clear" w:color="auto" w:fill="auto"/>
            <w:noWrap/>
            <w:vAlign w:val="bottom"/>
            <w:hideMark/>
          </w:tcPr>
          <w:p w14:paraId="38E34054" w14:textId="77777777" w:rsidR="0026475C" w:rsidRPr="0026475C" w:rsidRDefault="0026475C" w:rsidP="0026475C">
            <w:pPr>
              <w:jc w:val="right"/>
              <w:rPr>
                <w:color w:val="000000"/>
                <w:sz w:val="18"/>
                <w:szCs w:val="18"/>
              </w:rPr>
            </w:pPr>
            <w:r w:rsidRPr="0026475C">
              <w:rPr>
                <w:color w:val="000000"/>
                <w:sz w:val="18"/>
                <w:szCs w:val="18"/>
              </w:rPr>
              <w:t>0,00</w:t>
            </w:r>
          </w:p>
        </w:tc>
        <w:tc>
          <w:tcPr>
            <w:tcW w:w="642" w:type="pct"/>
            <w:tcBorders>
              <w:top w:val="nil"/>
              <w:left w:val="nil"/>
              <w:bottom w:val="single" w:sz="4" w:space="0" w:color="auto"/>
              <w:right w:val="single" w:sz="4" w:space="0" w:color="auto"/>
            </w:tcBorders>
            <w:shd w:val="clear" w:color="auto" w:fill="auto"/>
            <w:noWrap/>
            <w:vAlign w:val="bottom"/>
            <w:hideMark/>
          </w:tcPr>
          <w:p w14:paraId="0127A9C4" w14:textId="77777777" w:rsidR="0026475C" w:rsidRPr="0026475C" w:rsidRDefault="0026475C" w:rsidP="0026475C">
            <w:pPr>
              <w:jc w:val="right"/>
              <w:rPr>
                <w:color w:val="000000"/>
                <w:sz w:val="18"/>
                <w:szCs w:val="18"/>
              </w:rPr>
            </w:pPr>
            <w:r w:rsidRPr="0026475C">
              <w:rPr>
                <w:color w:val="000000"/>
                <w:sz w:val="18"/>
                <w:szCs w:val="18"/>
              </w:rPr>
              <w:t>62,10</w:t>
            </w:r>
          </w:p>
        </w:tc>
      </w:tr>
      <w:tr w:rsidR="0026475C" w:rsidRPr="0026475C" w14:paraId="65404B80"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7DE1CCF1" w14:textId="77777777" w:rsidR="0026475C" w:rsidRPr="0026475C" w:rsidRDefault="0026475C" w:rsidP="0026475C">
            <w:pPr>
              <w:rPr>
                <w:color w:val="000000"/>
                <w:sz w:val="18"/>
                <w:szCs w:val="18"/>
              </w:rPr>
            </w:pPr>
            <w:r w:rsidRPr="0026475C">
              <w:rPr>
                <w:color w:val="000000"/>
                <w:sz w:val="18"/>
                <w:szCs w:val="18"/>
              </w:rPr>
              <w:t>Итого поступление от ТСО</w:t>
            </w:r>
          </w:p>
        </w:tc>
        <w:tc>
          <w:tcPr>
            <w:tcW w:w="497" w:type="pct"/>
            <w:tcBorders>
              <w:top w:val="nil"/>
              <w:left w:val="nil"/>
              <w:bottom w:val="single" w:sz="4" w:space="0" w:color="auto"/>
              <w:right w:val="single" w:sz="4" w:space="0" w:color="auto"/>
            </w:tcBorders>
            <w:shd w:val="clear" w:color="auto" w:fill="auto"/>
            <w:vAlign w:val="bottom"/>
            <w:hideMark/>
          </w:tcPr>
          <w:p w14:paraId="5A803EFF" w14:textId="77777777" w:rsidR="0026475C" w:rsidRPr="0026475C" w:rsidRDefault="0026475C" w:rsidP="0026475C">
            <w:pPr>
              <w:jc w:val="center"/>
              <w:rPr>
                <w:color w:val="000000"/>
                <w:sz w:val="18"/>
                <w:szCs w:val="18"/>
              </w:rPr>
            </w:pPr>
            <w:r w:rsidRPr="0026475C">
              <w:rPr>
                <w:color w:val="000000"/>
                <w:sz w:val="18"/>
                <w:szCs w:val="18"/>
              </w:rPr>
              <w:t>131 746,09</w:t>
            </w:r>
          </w:p>
        </w:tc>
        <w:tc>
          <w:tcPr>
            <w:tcW w:w="378" w:type="pct"/>
            <w:tcBorders>
              <w:top w:val="nil"/>
              <w:left w:val="nil"/>
              <w:bottom w:val="single" w:sz="4" w:space="0" w:color="auto"/>
              <w:right w:val="single" w:sz="4" w:space="0" w:color="auto"/>
            </w:tcBorders>
            <w:shd w:val="clear" w:color="auto" w:fill="auto"/>
            <w:vAlign w:val="bottom"/>
            <w:hideMark/>
          </w:tcPr>
          <w:p w14:paraId="04FDA9D0" w14:textId="77777777" w:rsidR="0026475C" w:rsidRPr="0026475C" w:rsidRDefault="0026475C" w:rsidP="0026475C">
            <w:pPr>
              <w:jc w:val="center"/>
              <w:rPr>
                <w:color w:val="000000"/>
                <w:sz w:val="18"/>
                <w:szCs w:val="18"/>
              </w:rPr>
            </w:pPr>
            <w:r w:rsidRPr="0026475C">
              <w:rPr>
                <w:color w:val="000000"/>
                <w:sz w:val="18"/>
                <w:szCs w:val="18"/>
              </w:rPr>
              <w:t>20,00</w:t>
            </w:r>
          </w:p>
        </w:tc>
        <w:tc>
          <w:tcPr>
            <w:tcW w:w="560" w:type="pct"/>
            <w:tcBorders>
              <w:top w:val="nil"/>
              <w:left w:val="nil"/>
              <w:bottom w:val="single" w:sz="4" w:space="0" w:color="auto"/>
              <w:right w:val="single" w:sz="4" w:space="0" w:color="auto"/>
            </w:tcBorders>
            <w:shd w:val="clear" w:color="auto" w:fill="auto"/>
            <w:noWrap/>
            <w:vAlign w:val="bottom"/>
            <w:hideMark/>
          </w:tcPr>
          <w:p w14:paraId="126836A1" w14:textId="77777777" w:rsidR="0026475C" w:rsidRPr="0026475C" w:rsidRDefault="0026475C" w:rsidP="0026475C">
            <w:pPr>
              <w:jc w:val="right"/>
              <w:rPr>
                <w:color w:val="000000"/>
                <w:sz w:val="18"/>
                <w:szCs w:val="18"/>
              </w:rPr>
            </w:pPr>
            <w:r w:rsidRPr="0026475C">
              <w:rPr>
                <w:color w:val="000000"/>
                <w:sz w:val="18"/>
                <w:szCs w:val="18"/>
              </w:rPr>
              <w:t>-875 526,77</w:t>
            </w:r>
          </w:p>
        </w:tc>
        <w:tc>
          <w:tcPr>
            <w:tcW w:w="1081" w:type="pct"/>
            <w:gridSpan w:val="2"/>
            <w:tcBorders>
              <w:top w:val="single" w:sz="4" w:space="0" w:color="auto"/>
              <w:left w:val="nil"/>
              <w:bottom w:val="single" w:sz="4" w:space="0" w:color="auto"/>
              <w:right w:val="single" w:sz="4" w:space="0" w:color="auto"/>
            </w:tcBorders>
            <w:shd w:val="clear" w:color="auto" w:fill="auto"/>
            <w:vAlign w:val="bottom"/>
            <w:hideMark/>
          </w:tcPr>
          <w:p w14:paraId="43047C74" w14:textId="77777777" w:rsidR="0026475C" w:rsidRPr="0026475C" w:rsidRDefault="0026475C" w:rsidP="0026475C">
            <w:pPr>
              <w:jc w:val="center"/>
              <w:rPr>
                <w:color w:val="000000"/>
                <w:sz w:val="18"/>
                <w:szCs w:val="18"/>
              </w:rPr>
            </w:pPr>
            <w:r w:rsidRPr="0026475C">
              <w:rPr>
                <w:color w:val="000000"/>
                <w:sz w:val="18"/>
                <w:szCs w:val="18"/>
              </w:rPr>
              <w:t>-500 607,32</w:t>
            </w:r>
          </w:p>
        </w:tc>
        <w:tc>
          <w:tcPr>
            <w:tcW w:w="642" w:type="pct"/>
            <w:tcBorders>
              <w:top w:val="nil"/>
              <w:left w:val="nil"/>
              <w:bottom w:val="single" w:sz="4" w:space="0" w:color="auto"/>
              <w:right w:val="single" w:sz="4" w:space="0" w:color="auto"/>
            </w:tcBorders>
            <w:shd w:val="clear" w:color="auto" w:fill="auto"/>
            <w:vAlign w:val="bottom"/>
            <w:hideMark/>
          </w:tcPr>
          <w:p w14:paraId="1E27504D" w14:textId="77777777" w:rsidR="0026475C" w:rsidRPr="0026475C" w:rsidRDefault="0026475C" w:rsidP="0026475C">
            <w:pPr>
              <w:jc w:val="center"/>
              <w:rPr>
                <w:color w:val="000000"/>
                <w:sz w:val="18"/>
                <w:szCs w:val="18"/>
              </w:rPr>
            </w:pPr>
            <w:r w:rsidRPr="0026475C">
              <w:rPr>
                <w:color w:val="000000"/>
                <w:sz w:val="18"/>
                <w:szCs w:val="18"/>
              </w:rPr>
              <w:t>1 317,46</w:t>
            </w:r>
          </w:p>
        </w:tc>
      </w:tr>
      <w:tr w:rsidR="0026475C" w:rsidRPr="0026475C" w14:paraId="68331FFD" w14:textId="77777777" w:rsidTr="009734C9">
        <w:trPr>
          <w:trHeight w:val="20"/>
        </w:trPr>
        <w:tc>
          <w:tcPr>
            <w:tcW w:w="1842" w:type="pct"/>
            <w:tcBorders>
              <w:top w:val="nil"/>
              <w:left w:val="single" w:sz="4" w:space="0" w:color="auto"/>
              <w:bottom w:val="single" w:sz="4" w:space="0" w:color="auto"/>
              <w:right w:val="single" w:sz="4" w:space="0" w:color="auto"/>
            </w:tcBorders>
            <w:shd w:val="clear" w:color="auto" w:fill="auto"/>
            <w:vAlign w:val="bottom"/>
            <w:hideMark/>
          </w:tcPr>
          <w:p w14:paraId="6E9D49CF" w14:textId="77777777" w:rsidR="0026475C" w:rsidRPr="0026475C" w:rsidRDefault="0026475C" w:rsidP="0026475C">
            <w:pPr>
              <w:rPr>
                <w:color w:val="000000"/>
                <w:sz w:val="18"/>
                <w:szCs w:val="18"/>
              </w:rPr>
            </w:pPr>
            <w:r w:rsidRPr="0026475C">
              <w:rPr>
                <w:color w:val="000000"/>
                <w:sz w:val="18"/>
                <w:szCs w:val="18"/>
              </w:rPr>
              <w:t>Итого отдача в ТСО</w:t>
            </w:r>
          </w:p>
        </w:tc>
        <w:tc>
          <w:tcPr>
            <w:tcW w:w="497" w:type="pct"/>
            <w:tcBorders>
              <w:top w:val="nil"/>
              <w:left w:val="nil"/>
              <w:bottom w:val="single" w:sz="4" w:space="0" w:color="auto"/>
              <w:right w:val="single" w:sz="4" w:space="0" w:color="auto"/>
            </w:tcBorders>
            <w:shd w:val="clear" w:color="auto" w:fill="auto"/>
            <w:vAlign w:val="bottom"/>
            <w:hideMark/>
          </w:tcPr>
          <w:p w14:paraId="23258203" w14:textId="77777777" w:rsidR="0026475C" w:rsidRPr="0026475C" w:rsidRDefault="0026475C" w:rsidP="0026475C">
            <w:pPr>
              <w:jc w:val="center"/>
              <w:rPr>
                <w:color w:val="000000"/>
                <w:sz w:val="18"/>
                <w:szCs w:val="18"/>
              </w:rPr>
            </w:pPr>
            <w:r w:rsidRPr="0026475C">
              <w:rPr>
                <w:color w:val="000000"/>
                <w:sz w:val="18"/>
                <w:szCs w:val="18"/>
              </w:rPr>
              <w:t>-1 798 730,07</w:t>
            </w:r>
          </w:p>
        </w:tc>
        <w:tc>
          <w:tcPr>
            <w:tcW w:w="378" w:type="pct"/>
            <w:tcBorders>
              <w:top w:val="nil"/>
              <w:left w:val="nil"/>
              <w:bottom w:val="single" w:sz="4" w:space="0" w:color="auto"/>
              <w:right w:val="single" w:sz="4" w:space="0" w:color="auto"/>
            </w:tcBorders>
            <w:shd w:val="clear" w:color="auto" w:fill="auto"/>
            <w:vAlign w:val="bottom"/>
            <w:hideMark/>
          </w:tcPr>
          <w:p w14:paraId="70F971A6" w14:textId="77777777" w:rsidR="0026475C" w:rsidRPr="0026475C" w:rsidRDefault="0026475C" w:rsidP="0026475C">
            <w:pPr>
              <w:jc w:val="center"/>
              <w:rPr>
                <w:color w:val="000000"/>
                <w:sz w:val="18"/>
                <w:szCs w:val="18"/>
              </w:rPr>
            </w:pPr>
            <w:r w:rsidRPr="0026475C">
              <w:rPr>
                <w:color w:val="000000"/>
                <w:sz w:val="18"/>
                <w:szCs w:val="18"/>
              </w:rPr>
              <w:t>-247,26</w:t>
            </w:r>
          </w:p>
        </w:tc>
        <w:tc>
          <w:tcPr>
            <w:tcW w:w="560" w:type="pct"/>
            <w:tcBorders>
              <w:top w:val="nil"/>
              <w:left w:val="nil"/>
              <w:bottom w:val="single" w:sz="4" w:space="0" w:color="auto"/>
              <w:right w:val="single" w:sz="4" w:space="0" w:color="auto"/>
            </w:tcBorders>
            <w:shd w:val="clear" w:color="auto" w:fill="auto"/>
            <w:noWrap/>
            <w:vAlign w:val="bottom"/>
            <w:hideMark/>
          </w:tcPr>
          <w:p w14:paraId="2C89CEDD" w14:textId="77777777" w:rsidR="0026475C" w:rsidRPr="0026475C" w:rsidRDefault="0026475C" w:rsidP="0026475C">
            <w:pPr>
              <w:rPr>
                <w:color w:val="000000"/>
                <w:sz w:val="18"/>
                <w:szCs w:val="18"/>
              </w:rPr>
            </w:pPr>
            <w:r w:rsidRPr="0026475C">
              <w:rPr>
                <w:color w:val="000000"/>
                <w:sz w:val="18"/>
                <w:szCs w:val="18"/>
              </w:rPr>
              <w:t> </w:t>
            </w:r>
          </w:p>
        </w:tc>
        <w:tc>
          <w:tcPr>
            <w:tcW w:w="1081" w:type="pct"/>
            <w:gridSpan w:val="2"/>
            <w:tcBorders>
              <w:top w:val="single" w:sz="4" w:space="0" w:color="auto"/>
              <w:left w:val="nil"/>
              <w:bottom w:val="single" w:sz="4" w:space="0" w:color="auto"/>
              <w:right w:val="single" w:sz="4" w:space="0" w:color="auto"/>
            </w:tcBorders>
            <w:shd w:val="clear" w:color="auto" w:fill="auto"/>
            <w:vAlign w:val="bottom"/>
            <w:hideMark/>
          </w:tcPr>
          <w:p w14:paraId="3DD1BAF1" w14:textId="77777777" w:rsidR="0026475C" w:rsidRPr="0026475C" w:rsidRDefault="0026475C" w:rsidP="0026475C">
            <w:pPr>
              <w:jc w:val="center"/>
              <w:rPr>
                <w:color w:val="000000"/>
                <w:sz w:val="18"/>
                <w:szCs w:val="18"/>
              </w:rPr>
            </w:pPr>
            <w:r w:rsidRPr="0026475C">
              <w:rPr>
                <w:color w:val="000000"/>
                <w:sz w:val="18"/>
                <w:szCs w:val="18"/>
              </w:rPr>
              <w:t> </w:t>
            </w:r>
          </w:p>
        </w:tc>
        <w:tc>
          <w:tcPr>
            <w:tcW w:w="642" w:type="pct"/>
            <w:tcBorders>
              <w:top w:val="nil"/>
              <w:left w:val="nil"/>
              <w:bottom w:val="single" w:sz="4" w:space="0" w:color="auto"/>
              <w:right w:val="single" w:sz="4" w:space="0" w:color="auto"/>
            </w:tcBorders>
            <w:shd w:val="clear" w:color="auto" w:fill="auto"/>
            <w:vAlign w:val="bottom"/>
            <w:hideMark/>
          </w:tcPr>
          <w:p w14:paraId="31FD9468" w14:textId="77777777" w:rsidR="0026475C" w:rsidRPr="0026475C" w:rsidRDefault="0026475C" w:rsidP="0026475C">
            <w:pPr>
              <w:jc w:val="center"/>
              <w:rPr>
                <w:color w:val="000000"/>
                <w:sz w:val="18"/>
                <w:szCs w:val="18"/>
              </w:rPr>
            </w:pPr>
            <w:r w:rsidRPr="0026475C">
              <w:rPr>
                <w:color w:val="000000"/>
                <w:sz w:val="18"/>
                <w:szCs w:val="18"/>
              </w:rPr>
              <w:t>-876 844,24</w:t>
            </w:r>
          </w:p>
        </w:tc>
      </w:tr>
    </w:tbl>
    <w:p w14:paraId="0C5F0E52" w14:textId="77777777" w:rsidR="0026475C" w:rsidRPr="0026475C" w:rsidRDefault="0026475C" w:rsidP="0026475C">
      <w:pPr>
        <w:tabs>
          <w:tab w:val="left" w:pos="3569"/>
          <w:tab w:val="center" w:pos="7285"/>
        </w:tabs>
        <w:jc w:val="center"/>
        <w:rPr>
          <w:rFonts w:eastAsia="Calibri"/>
          <w:sz w:val="28"/>
          <w:szCs w:val="22"/>
        </w:rPr>
      </w:pPr>
    </w:p>
    <w:p w14:paraId="35B5185C" w14:textId="77777777" w:rsidR="0026475C" w:rsidRPr="0026475C" w:rsidRDefault="0026475C" w:rsidP="0026475C">
      <w:pPr>
        <w:spacing w:line="360" w:lineRule="auto"/>
        <w:ind w:firstLine="709"/>
        <w:jc w:val="center"/>
        <w:rPr>
          <w:rFonts w:eastAsia="Calibri"/>
          <w:sz w:val="28"/>
          <w:szCs w:val="22"/>
        </w:rPr>
      </w:pPr>
    </w:p>
    <w:p w14:paraId="7F746094" w14:textId="77777777" w:rsidR="0026475C" w:rsidRPr="0026475C" w:rsidRDefault="0026475C" w:rsidP="0026475C">
      <w:pPr>
        <w:tabs>
          <w:tab w:val="center" w:pos="7639"/>
        </w:tabs>
        <w:spacing w:line="360" w:lineRule="auto"/>
        <w:ind w:firstLine="709"/>
        <w:jc w:val="both"/>
        <w:rPr>
          <w:rFonts w:eastAsia="Calibri"/>
          <w:sz w:val="28"/>
          <w:szCs w:val="22"/>
        </w:rPr>
        <w:sectPr w:rsidR="0026475C" w:rsidRPr="0026475C" w:rsidSect="00C21BE6">
          <w:headerReference w:type="first" r:id="rId21"/>
          <w:pgSz w:w="16838" w:h="11906" w:orient="landscape"/>
          <w:pgMar w:top="851" w:right="1134" w:bottom="426" w:left="1134" w:header="708" w:footer="708" w:gutter="0"/>
          <w:cols w:space="708"/>
          <w:docGrid w:linePitch="360"/>
        </w:sectPr>
      </w:pPr>
      <w:r w:rsidRPr="0026475C">
        <w:rPr>
          <w:rFonts w:eastAsia="Calibri"/>
          <w:sz w:val="28"/>
          <w:szCs w:val="22"/>
        </w:rPr>
        <w:tab/>
      </w:r>
    </w:p>
    <w:p w14:paraId="2EAA01D5" w14:textId="77777777" w:rsidR="0026475C" w:rsidRPr="0026475C" w:rsidRDefault="0026475C" w:rsidP="0026475C">
      <w:pPr>
        <w:ind w:firstLine="709"/>
        <w:jc w:val="right"/>
        <w:rPr>
          <w:rFonts w:eastAsia="Calibri"/>
          <w:sz w:val="28"/>
          <w:szCs w:val="22"/>
        </w:rPr>
      </w:pPr>
      <w:r w:rsidRPr="0026475C">
        <w:rPr>
          <w:rFonts w:eastAsia="Calibri"/>
          <w:sz w:val="28"/>
          <w:szCs w:val="22"/>
        </w:rPr>
        <w:lastRenderedPageBreak/>
        <w:t>Таблица 4</w:t>
      </w:r>
    </w:p>
    <w:p w14:paraId="4B1509CA" w14:textId="77777777" w:rsidR="0026475C" w:rsidRPr="0026475C" w:rsidRDefault="0026475C" w:rsidP="0026475C">
      <w:pPr>
        <w:ind w:firstLine="709"/>
        <w:jc w:val="center"/>
        <w:rPr>
          <w:rFonts w:eastAsia="Calibri"/>
          <w:sz w:val="28"/>
          <w:szCs w:val="22"/>
        </w:rPr>
      </w:pPr>
      <w:r w:rsidRPr="0026475C">
        <w:rPr>
          <w:rFonts w:eastAsia="Calibri"/>
          <w:sz w:val="28"/>
          <w:szCs w:val="22"/>
        </w:rPr>
        <w:t>Индивидуальные тарифы на услуги по передаче электрической энергии</w:t>
      </w:r>
    </w:p>
    <w:p w14:paraId="01257A2E" w14:textId="77777777" w:rsidR="0026475C" w:rsidRPr="0026475C" w:rsidRDefault="0026475C" w:rsidP="0026475C">
      <w:pPr>
        <w:ind w:firstLine="709"/>
        <w:jc w:val="center"/>
        <w:rPr>
          <w:rFonts w:eastAsia="Calibri"/>
          <w:sz w:val="28"/>
          <w:szCs w:val="22"/>
        </w:rPr>
      </w:pPr>
      <w:r w:rsidRPr="0026475C">
        <w:rPr>
          <w:rFonts w:eastAsia="Calibri"/>
          <w:sz w:val="28"/>
          <w:szCs w:val="22"/>
        </w:rPr>
        <w:t>для взаиморасчетов между ООО «ЭнергоПаритет»</w:t>
      </w:r>
    </w:p>
    <w:p w14:paraId="15CCEA7D" w14:textId="77777777" w:rsidR="0026475C" w:rsidRPr="0026475C" w:rsidRDefault="0026475C" w:rsidP="0026475C">
      <w:pPr>
        <w:ind w:firstLine="709"/>
        <w:jc w:val="center"/>
        <w:rPr>
          <w:rFonts w:eastAsia="Calibri"/>
          <w:sz w:val="28"/>
          <w:szCs w:val="22"/>
        </w:rPr>
      </w:pPr>
      <w:r w:rsidRPr="0026475C">
        <w:rPr>
          <w:rFonts w:eastAsia="Calibri"/>
          <w:sz w:val="28"/>
          <w:szCs w:val="22"/>
        </w:rPr>
        <w:t>и сетевыми организациями Кемеровской области – Кузбасса на 2023 год.</w:t>
      </w:r>
    </w:p>
    <w:p w14:paraId="714C8497" w14:textId="77777777" w:rsidR="0026475C" w:rsidRPr="0026475C" w:rsidRDefault="0026475C" w:rsidP="0026475C">
      <w:pPr>
        <w:ind w:firstLine="709"/>
        <w:jc w:val="center"/>
        <w:rPr>
          <w:rFonts w:eastAsia="Calibri"/>
          <w:sz w:val="28"/>
          <w:szCs w:val="22"/>
        </w:rPr>
      </w:pPr>
    </w:p>
    <w:tbl>
      <w:tblPr>
        <w:tblW w:w="5000" w:type="pct"/>
        <w:tblLook w:val="04A0" w:firstRow="1" w:lastRow="0" w:firstColumn="1" w:lastColumn="0" w:noHBand="0" w:noVBand="1"/>
      </w:tblPr>
      <w:tblGrid>
        <w:gridCol w:w="540"/>
        <w:gridCol w:w="7856"/>
        <w:gridCol w:w="1850"/>
        <w:gridCol w:w="2262"/>
        <w:gridCol w:w="2052"/>
      </w:tblGrid>
      <w:tr w:rsidR="0026475C" w:rsidRPr="0026475C" w14:paraId="60C38312" w14:textId="77777777" w:rsidTr="009734C9">
        <w:trPr>
          <w:trHeight w:val="20"/>
          <w:tblHeader/>
        </w:trPr>
        <w:tc>
          <w:tcPr>
            <w:tcW w:w="185" w:type="pct"/>
            <w:vMerge w:val="restart"/>
            <w:tcBorders>
              <w:top w:val="single" w:sz="4" w:space="0" w:color="auto"/>
              <w:left w:val="single" w:sz="4" w:space="0" w:color="auto"/>
              <w:right w:val="single" w:sz="4" w:space="0" w:color="auto"/>
            </w:tcBorders>
            <w:shd w:val="clear" w:color="auto" w:fill="auto"/>
            <w:vAlign w:val="center"/>
            <w:hideMark/>
          </w:tcPr>
          <w:p w14:paraId="1F878FA1" w14:textId="77777777" w:rsidR="0026475C" w:rsidRPr="0026475C" w:rsidRDefault="0026475C" w:rsidP="0026475C">
            <w:pPr>
              <w:jc w:val="center"/>
            </w:pPr>
            <w:r w:rsidRPr="0026475C">
              <w:t>№</w:t>
            </w:r>
          </w:p>
          <w:p w14:paraId="2E9DCB9C" w14:textId="77777777" w:rsidR="0026475C" w:rsidRPr="0026475C" w:rsidRDefault="0026475C" w:rsidP="0026475C">
            <w:pPr>
              <w:jc w:val="center"/>
            </w:pPr>
            <w:r w:rsidRPr="0026475C">
              <w:t>п/п</w:t>
            </w:r>
          </w:p>
        </w:tc>
        <w:tc>
          <w:tcPr>
            <w:tcW w:w="2697" w:type="pct"/>
            <w:vMerge w:val="restart"/>
            <w:tcBorders>
              <w:top w:val="single" w:sz="4" w:space="0" w:color="auto"/>
              <w:left w:val="single" w:sz="4" w:space="0" w:color="auto"/>
              <w:right w:val="single" w:sz="4" w:space="0" w:color="auto"/>
            </w:tcBorders>
            <w:shd w:val="clear" w:color="auto" w:fill="auto"/>
            <w:vAlign w:val="center"/>
          </w:tcPr>
          <w:p w14:paraId="7698FB62" w14:textId="77777777" w:rsidR="0026475C" w:rsidRPr="0026475C" w:rsidRDefault="0026475C" w:rsidP="0026475C">
            <w:pPr>
              <w:jc w:val="center"/>
            </w:pPr>
            <w:r w:rsidRPr="0026475C">
              <w:t>Наименование сетевых организаций</w:t>
            </w:r>
          </w:p>
        </w:tc>
        <w:tc>
          <w:tcPr>
            <w:tcW w:w="2117" w:type="pct"/>
            <w:gridSpan w:val="3"/>
            <w:tcBorders>
              <w:top w:val="single" w:sz="4" w:space="0" w:color="auto"/>
              <w:left w:val="nil"/>
              <w:bottom w:val="single" w:sz="4" w:space="0" w:color="auto"/>
              <w:right w:val="single" w:sz="4" w:space="0" w:color="auto"/>
            </w:tcBorders>
            <w:shd w:val="clear" w:color="auto" w:fill="auto"/>
            <w:vAlign w:val="center"/>
            <w:hideMark/>
          </w:tcPr>
          <w:p w14:paraId="65F0C507" w14:textId="77777777" w:rsidR="0026475C" w:rsidRPr="0026475C" w:rsidRDefault="0026475C" w:rsidP="0026475C">
            <w:pPr>
              <w:jc w:val="center"/>
            </w:pPr>
            <w:r w:rsidRPr="0026475C">
              <w:rPr>
                <w:bCs/>
              </w:rPr>
              <w:t>с 01.01.2023 по 31.12.2023</w:t>
            </w:r>
          </w:p>
        </w:tc>
      </w:tr>
      <w:tr w:rsidR="0026475C" w:rsidRPr="0026475C" w14:paraId="22EA3837" w14:textId="77777777" w:rsidTr="009734C9">
        <w:trPr>
          <w:trHeight w:val="20"/>
          <w:tblHeader/>
        </w:trPr>
        <w:tc>
          <w:tcPr>
            <w:tcW w:w="185" w:type="pct"/>
            <w:vMerge/>
            <w:tcBorders>
              <w:left w:val="single" w:sz="4" w:space="0" w:color="auto"/>
              <w:right w:val="single" w:sz="4" w:space="0" w:color="auto"/>
            </w:tcBorders>
            <w:vAlign w:val="center"/>
            <w:hideMark/>
          </w:tcPr>
          <w:p w14:paraId="47882819" w14:textId="77777777" w:rsidR="0026475C" w:rsidRPr="0026475C" w:rsidRDefault="0026475C" w:rsidP="0026475C"/>
        </w:tc>
        <w:tc>
          <w:tcPr>
            <w:tcW w:w="2697" w:type="pct"/>
            <w:vMerge/>
            <w:tcBorders>
              <w:left w:val="single" w:sz="4" w:space="0" w:color="auto"/>
              <w:right w:val="single" w:sz="4" w:space="0" w:color="auto"/>
            </w:tcBorders>
            <w:vAlign w:val="center"/>
          </w:tcPr>
          <w:p w14:paraId="4D7729C3" w14:textId="77777777" w:rsidR="0026475C" w:rsidRPr="0026475C" w:rsidRDefault="0026475C" w:rsidP="0026475C"/>
        </w:tc>
        <w:tc>
          <w:tcPr>
            <w:tcW w:w="635" w:type="pct"/>
            <w:vMerge w:val="restart"/>
            <w:tcBorders>
              <w:top w:val="single" w:sz="4" w:space="0" w:color="auto"/>
              <w:left w:val="nil"/>
              <w:right w:val="single" w:sz="4" w:space="0" w:color="auto"/>
            </w:tcBorders>
            <w:shd w:val="clear" w:color="auto" w:fill="auto"/>
            <w:vAlign w:val="center"/>
            <w:hideMark/>
          </w:tcPr>
          <w:p w14:paraId="6F8A0025" w14:textId="77777777" w:rsidR="0026475C" w:rsidRPr="0026475C" w:rsidRDefault="0026475C" w:rsidP="0026475C">
            <w:pPr>
              <w:jc w:val="center"/>
            </w:pPr>
            <w:r w:rsidRPr="0026475C">
              <w:t>Одноставочный тариф</w:t>
            </w:r>
          </w:p>
        </w:tc>
        <w:tc>
          <w:tcPr>
            <w:tcW w:w="1482" w:type="pct"/>
            <w:gridSpan w:val="2"/>
            <w:tcBorders>
              <w:top w:val="single" w:sz="4" w:space="0" w:color="auto"/>
              <w:left w:val="nil"/>
              <w:bottom w:val="single" w:sz="4" w:space="0" w:color="auto"/>
              <w:right w:val="single" w:sz="4" w:space="0" w:color="auto"/>
            </w:tcBorders>
            <w:shd w:val="clear" w:color="auto" w:fill="auto"/>
            <w:vAlign w:val="center"/>
          </w:tcPr>
          <w:p w14:paraId="1C347145" w14:textId="77777777" w:rsidR="0026475C" w:rsidRPr="0026475C" w:rsidRDefault="0026475C" w:rsidP="0026475C">
            <w:pPr>
              <w:jc w:val="center"/>
            </w:pPr>
            <w:r w:rsidRPr="0026475C">
              <w:t>Двухставочный тариф</w:t>
            </w:r>
          </w:p>
        </w:tc>
      </w:tr>
      <w:tr w:rsidR="0026475C" w:rsidRPr="0026475C" w14:paraId="66616808" w14:textId="77777777" w:rsidTr="009734C9">
        <w:trPr>
          <w:trHeight w:val="20"/>
          <w:tblHeader/>
        </w:trPr>
        <w:tc>
          <w:tcPr>
            <w:tcW w:w="185" w:type="pct"/>
            <w:vMerge/>
            <w:tcBorders>
              <w:left w:val="single" w:sz="4" w:space="0" w:color="auto"/>
              <w:right w:val="single" w:sz="4" w:space="0" w:color="auto"/>
            </w:tcBorders>
            <w:vAlign w:val="center"/>
            <w:hideMark/>
          </w:tcPr>
          <w:p w14:paraId="0E7B48C9" w14:textId="77777777" w:rsidR="0026475C" w:rsidRPr="0026475C" w:rsidRDefault="0026475C" w:rsidP="0026475C"/>
        </w:tc>
        <w:tc>
          <w:tcPr>
            <w:tcW w:w="2697" w:type="pct"/>
            <w:vMerge/>
            <w:tcBorders>
              <w:left w:val="single" w:sz="4" w:space="0" w:color="auto"/>
              <w:right w:val="single" w:sz="4" w:space="0" w:color="auto"/>
            </w:tcBorders>
            <w:vAlign w:val="center"/>
          </w:tcPr>
          <w:p w14:paraId="2AA40057" w14:textId="77777777" w:rsidR="0026475C" w:rsidRPr="0026475C" w:rsidRDefault="0026475C" w:rsidP="0026475C"/>
        </w:tc>
        <w:tc>
          <w:tcPr>
            <w:tcW w:w="635" w:type="pct"/>
            <w:vMerge/>
            <w:tcBorders>
              <w:left w:val="nil"/>
              <w:bottom w:val="single" w:sz="4" w:space="0" w:color="auto"/>
              <w:right w:val="single" w:sz="4" w:space="0" w:color="auto"/>
            </w:tcBorders>
            <w:shd w:val="clear" w:color="auto" w:fill="auto"/>
            <w:vAlign w:val="center"/>
            <w:hideMark/>
          </w:tcPr>
          <w:p w14:paraId="70ADE1B8" w14:textId="77777777" w:rsidR="0026475C" w:rsidRPr="0026475C" w:rsidRDefault="0026475C" w:rsidP="0026475C">
            <w:pPr>
              <w:jc w:val="center"/>
            </w:pPr>
          </w:p>
        </w:tc>
        <w:tc>
          <w:tcPr>
            <w:tcW w:w="777" w:type="pct"/>
            <w:tcBorders>
              <w:top w:val="nil"/>
              <w:left w:val="nil"/>
              <w:bottom w:val="single" w:sz="4" w:space="0" w:color="auto"/>
              <w:right w:val="single" w:sz="4" w:space="0" w:color="auto"/>
            </w:tcBorders>
            <w:shd w:val="clear" w:color="auto" w:fill="auto"/>
            <w:vAlign w:val="center"/>
            <w:hideMark/>
          </w:tcPr>
          <w:p w14:paraId="59B9410F" w14:textId="77777777" w:rsidR="0026475C" w:rsidRPr="0026475C" w:rsidRDefault="0026475C" w:rsidP="0026475C">
            <w:pPr>
              <w:jc w:val="center"/>
            </w:pPr>
            <w:r w:rsidRPr="0026475C">
              <w:t>ставка за содержание электрических сетей</w:t>
            </w:r>
          </w:p>
        </w:tc>
        <w:tc>
          <w:tcPr>
            <w:tcW w:w="705" w:type="pct"/>
            <w:tcBorders>
              <w:top w:val="nil"/>
              <w:left w:val="single" w:sz="4" w:space="0" w:color="auto"/>
              <w:bottom w:val="single" w:sz="4" w:space="0" w:color="auto"/>
              <w:right w:val="single" w:sz="4" w:space="0" w:color="auto"/>
            </w:tcBorders>
            <w:shd w:val="clear" w:color="auto" w:fill="auto"/>
            <w:vAlign w:val="center"/>
            <w:hideMark/>
          </w:tcPr>
          <w:p w14:paraId="3301C7F9" w14:textId="77777777" w:rsidR="0026475C" w:rsidRPr="0026475C" w:rsidRDefault="0026475C" w:rsidP="0026475C">
            <w:pPr>
              <w:jc w:val="center"/>
            </w:pPr>
            <w:r w:rsidRPr="0026475C">
              <w:t>ставка на оплату технологического расхода (потерь)</w:t>
            </w:r>
          </w:p>
        </w:tc>
      </w:tr>
      <w:tr w:rsidR="0026475C" w:rsidRPr="0026475C" w14:paraId="3011AB17" w14:textId="77777777" w:rsidTr="009734C9">
        <w:trPr>
          <w:trHeight w:val="20"/>
          <w:tblHeader/>
        </w:trPr>
        <w:tc>
          <w:tcPr>
            <w:tcW w:w="185" w:type="pct"/>
            <w:vMerge/>
            <w:tcBorders>
              <w:left w:val="single" w:sz="4" w:space="0" w:color="auto"/>
              <w:bottom w:val="single" w:sz="4" w:space="0" w:color="auto"/>
              <w:right w:val="single" w:sz="4" w:space="0" w:color="auto"/>
            </w:tcBorders>
            <w:vAlign w:val="center"/>
            <w:hideMark/>
          </w:tcPr>
          <w:p w14:paraId="41E0ED2C" w14:textId="77777777" w:rsidR="0026475C" w:rsidRPr="0026475C" w:rsidRDefault="0026475C" w:rsidP="0026475C"/>
        </w:tc>
        <w:tc>
          <w:tcPr>
            <w:tcW w:w="2697" w:type="pct"/>
            <w:vMerge/>
            <w:tcBorders>
              <w:left w:val="single" w:sz="4" w:space="0" w:color="auto"/>
              <w:bottom w:val="single" w:sz="4" w:space="0" w:color="auto"/>
              <w:right w:val="single" w:sz="4" w:space="0" w:color="auto"/>
            </w:tcBorders>
            <w:vAlign w:val="center"/>
          </w:tcPr>
          <w:p w14:paraId="6CF78AE5" w14:textId="77777777" w:rsidR="0026475C" w:rsidRPr="0026475C" w:rsidRDefault="0026475C" w:rsidP="0026475C"/>
        </w:tc>
        <w:tc>
          <w:tcPr>
            <w:tcW w:w="635" w:type="pct"/>
            <w:tcBorders>
              <w:top w:val="nil"/>
              <w:left w:val="nil"/>
              <w:bottom w:val="single" w:sz="4" w:space="0" w:color="auto"/>
              <w:right w:val="single" w:sz="4" w:space="0" w:color="auto"/>
            </w:tcBorders>
            <w:shd w:val="clear" w:color="auto" w:fill="auto"/>
            <w:vAlign w:val="center"/>
            <w:hideMark/>
          </w:tcPr>
          <w:p w14:paraId="6F987231" w14:textId="77777777" w:rsidR="0026475C" w:rsidRPr="0026475C" w:rsidRDefault="0026475C" w:rsidP="0026475C">
            <w:pPr>
              <w:jc w:val="center"/>
            </w:pPr>
            <w:r w:rsidRPr="0026475C">
              <w:t>руб./кВт·ч</w:t>
            </w:r>
          </w:p>
        </w:tc>
        <w:tc>
          <w:tcPr>
            <w:tcW w:w="777" w:type="pct"/>
            <w:tcBorders>
              <w:top w:val="nil"/>
              <w:left w:val="nil"/>
              <w:bottom w:val="single" w:sz="4" w:space="0" w:color="auto"/>
              <w:right w:val="single" w:sz="4" w:space="0" w:color="auto"/>
            </w:tcBorders>
            <w:shd w:val="clear" w:color="auto" w:fill="auto"/>
            <w:vAlign w:val="center"/>
            <w:hideMark/>
          </w:tcPr>
          <w:p w14:paraId="4661BD82" w14:textId="77777777" w:rsidR="0026475C" w:rsidRPr="0026475C" w:rsidRDefault="0026475C" w:rsidP="0026475C">
            <w:pPr>
              <w:jc w:val="center"/>
            </w:pPr>
            <w:r w:rsidRPr="0026475C">
              <w:t>руб./МВт·мес.</w:t>
            </w:r>
          </w:p>
        </w:tc>
        <w:tc>
          <w:tcPr>
            <w:tcW w:w="705" w:type="pct"/>
            <w:tcBorders>
              <w:top w:val="nil"/>
              <w:left w:val="nil"/>
              <w:bottom w:val="single" w:sz="4" w:space="0" w:color="auto"/>
              <w:right w:val="single" w:sz="4" w:space="0" w:color="auto"/>
            </w:tcBorders>
            <w:shd w:val="clear" w:color="auto" w:fill="auto"/>
            <w:vAlign w:val="center"/>
            <w:hideMark/>
          </w:tcPr>
          <w:p w14:paraId="2EAFF9DF" w14:textId="77777777" w:rsidR="0026475C" w:rsidRPr="0026475C" w:rsidRDefault="0026475C" w:rsidP="0026475C">
            <w:pPr>
              <w:jc w:val="center"/>
            </w:pPr>
            <w:r w:rsidRPr="0026475C">
              <w:t>руб./МВт·ч</w:t>
            </w:r>
          </w:p>
        </w:tc>
      </w:tr>
      <w:tr w:rsidR="0026475C" w:rsidRPr="0026475C" w14:paraId="53DF2FEC" w14:textId="77777777" w:rsidTr="009734C9">
        <w:trPr>
          <w:trHeight w:val="20"/>
          <w:tblHeader/>
        </w:trPr>
        <w:tc>
          <w:tcPr>
            <w:tcW w:w="185" w:type="pct"/>
            <w:tcBorders>
              <w:left w:val="single" w:sz="4" w:space="0" w:color="auto"/>
              <w:bottom w:val="single" w:sz="4" w:space="0" w:color="auto"/>
              <w:right w:val="single" w:sz="4" w:space="0" w:color="auto"/>
            </w:tcBorders>
            <w:vAlign w:val="center"/>
          </w:tcPr>
          <w:p w14:paraId="30DD6B58" w14:textId="77777777" w:rsidR="0026475C" w:rsidRPr="0026475C" w:rsidRDefault="0026475C" w:rsidP="0026475C">
            <w:pPr>
              <w:jc w:val="center"/>
            </w:pPr>
            <w:bookmarkStart w:id="13" w:name="_Hlk147319122"/>
            <w:r w:rsidRPr="0026475C">
              <w:t>1</w:t>
            </w:r>
          </w:p>
        </w:tc>
        <w:tc>
          <w:tcPr>
            <w:tcW w:w="2697" w:type="pct"/>
            <w:tcBorders>
              <w:left w:val="single" w:sz="4" w:space="0" w:color="auto"/>
              <w:bottom w:val="single" w:sz="4" w:space="0" w:color="auto"/>
              <w:right w:val="single" w:sz="4" w:space="0" w:color="auto"/>
            </w:tcBorders>
            <w:vAlign w:val="center"/>
          </w:tcPr>
          <w:p w14:paraId="396BEE94" w14:textId="77777777" w:rsidR="0026475C" w:rsidRPr="0026475C" w:rsidRDefault="0026475C" w:rsidP="0026475C">
            <w:pPr>
              <w:jc w:val="center"/>
            </w:pPr>
            <w:r w:rsidRPr="0026475C">
              <w:t>2</w:t>
            </w:r>
          </w:p>
        </w:tc>
        <w:tc>
          <w:tcPr>
            <w:tcW w:w="635" w:type="pct"/>
            <w:tcBorders>
              <w:top w:val="nil"/>
              <w:left w:val="nil"/>
              <w:bottom w:val="single" w:sz="4" w:space="0" w:color="auto"/>
              <w:right w:val="single" w:sz="4" w:space="0" w:color="auto"/>
            </w:tcBorders>
            <w:shd w:val="clear" w:color="auto" w:fill="auto"/>
            <w:vAlign w:val="center"/>
          </w:tcPr>
          <w:p w14:paraId="7CAC74E9" w14:textId="77777777" w:rsidR="0026475C" w:rsidRPr="0026475C" w:rsidRDefault="0026475C" w:rsidP="0026475C">
            <w:pPr>
              <w:jc w:val="center"/>
            </w:pPr>
            <w:r w:rsidRPr="0026475C">
              <w:t>3</w:t>
            </w:r>
          </w:p>
        </w:tc>
        <w:tc>
          <w:tcPr>
            <w:tcW w:w="777" w:type="pct"/>
            <w:tcBorders>
              <w:top w:val="nil"/>
              <w:left w:val="nil"/>
              <w:bottom w:val="single" w:sz="4" w:space="0" w:color="auto"/>
              <w:right w:val="single" w:sz="4" w:space="0" w:color="auto"/>
            </w:tcBorders>
            <w:shd w:val="clear" w:color="auto" w:fill="auto"/>
            <w:vAlign w:val="center"/>
          </w:tcPr>
          <w:p w14:paraId="7F0E03FB" w14:textId="77777777" w:rsidR="0026475C" w:rsidRPr="0026475C" w:rsidRDefault="0026475C" w:rsidP="0026475C">
            <w:pPr>
              <w:jc w:val="center"/>
            </w:pPr>
            <w:r w:rsidRPr="0026475C">
              <w:t>4</w:t>
            </w:r>
          </w:p>
        </w:tc>
        <w:tc>
          <w:tcPr>
            <w:tcW w:w="705" w:type="pct"/>
            <w:tcBorders>
              <w:top w:val="nil"/>
              <w:left w:val="nil"/>
              <w:bottom w:val="single" w:sz="4" w:space="0" w:color="auto"/>
              <w:right w:val="single" w:sz="4" w:space="0" w:color="auto"/>
            </w:tcBorders>
            <w:shd w:val="clear" w:color="auto" w:fill="auto"/>
            <w:vAlign w:val="center"/>
          </w:tcPr>
          <w:p w14:paraId="57BB9F68" w14:textId="77777777" w:rsidR="0026475C" w:rsidRPr="0026475C" w:rsidRDefault="0026475C" w:rsidP="0026475C">
            <w:pPr>
              <w:jc w:val="center"/>
            </w:pPr>
            <w:r w:rsidRPr="0026475C">
              <w:t>5</w:t>
            </w:r>
          </w:p>
        </w:tc>
      </w:tr>
      <w:bookmarkEnd w:id="13"/>
      <w:tr w:rsidR="0026475C" w:rsidRPr="0026475C" w14:paraId="67702436"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5" w:type="pct"/>
            <w:tcBorders>
              <w:top w:val="single" w:sz="4" w:space="0" w:color="auto"/>
              <w:left w:val="single" w:sz="4" w:space="0" w:color="auto"/>
              <w:bottom w:val="single" w:sz="4" w:space="0" w:color="auto"/>
              <w:right w:val="single" w:sz="4" w:space="0" w:color="auto"/>
            </w:tcBorders>
            <w:noWrap/>
            <w:vAlign w:val="center"/>
          </w:tcPr>
          <w:p w14:paraId="343E5417"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7" w:type="pct"/>
            <w:tcBorders>
              <w:top w:val="single" w:sz="4" w:space="0" w:color="auto"/>
              <w:left w:val="single" w:sz="4" w:space="0" w:color="auto"/>
              <w:bottom w:val="single" w:sz="4" w:space="0" w:color="auto"/>
              <w:right w:val="single" w:sz="4" w:space="0" w:color="auto"/>
            </w:tcBorders>
            <w:vAlign w:val="center"/>
          </w:tcPr>
          <w:p w14:paraId="562CCAA6" w14:textId="77777777" w:rsidR="0026475C" w:rsidRPr="0026475C" w:rsidRDefault="0026475C" w:rsidP="0026475C">
            <w:pPr>
              <w:rPr>
                <w:rFonts w:eastAsia="Calibri"/>
              </w:rPr>
            </w:pPr>
            <w:r w:rsidRPr="0026475C">
              <w:rPr>
                <w:rFonts w:eastAsia="Calibri"/>
              </w:rPr>
              <w:t>ООО «Кузбасская энергосетевая компания» (ИНН 4205109750) – ООО «ЭнергоПаритет» (ИНН 4205262491)</w:t>
            </w:r>
          </w:p>
        </w:tc>
        <w:tc>
          <w:tcPr>
            <w:tcW w:w="635" w:type="pct"/>
            <w:tcBorders>
              <w:top w:val="single" w:sz="4" w:space="0" w:color="auto"/>
              <w:left w:val="single" w:sz="4" w:space="0" w:color="auto"/>
              <w:bottom w:val="single" w:sz="4" w:space="0" w:color="auto"/>
              <w:right w:val="single" w:sz="4" w:space="0" w:color="auto"/>
            </w:tcBorders>
            <w:noWrap/>
            <w:vAlign w:val="bottom"/>
          </w:tcPr>
          <w:p w14:paraId="0F672969"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03AC523A"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4 683,157729</w:t>
            </w:r>
          </w:p>
        </w:tc>
        <w:tc>
          <w:tcPr>
            <w:tcW w:w="705" w:type="pct"/>
            <w:tcBorders>
              <w:top w:val="single" w:sz="4" w:space="0" w:color="auto"/>
              <w:left w:val="single" w:sz="4" w:space="0" w:color="auto"/>
              <w:bottom w:val="single" w:sz="4" w:space="0" w:color="auto"/>
              <w:right w:val="single" w:sz="4" w:space="0" w:color="auto"/>
            </w:tcBorders>
            <w:vAlign w:val="bottom"/>
          </w:tcPr>
          <w:p w14:paraId="04DB2D93"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r w:rsidR="0026475C" w:rsidRPr="0026475C" w14:paraId="57B61F81"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5" w:type="pct"/>
            <w:tcBorders>
              <w:top w:val="single" w:sz="4" w:space="0" w:color="auto"/>
              <w:left w:val="single" w:sz="4" w:space="0" w:color="auto"/>
              <w:bottom w:val="single" w:sz="4" w:space="0" w:color="auto"/>
              <w:right w:val="single" w:sz="4" w:space="0" w:color="auto"/>
            </w:tcBorders>
            <w:noWrap/>
            <w:vAlign w:val="center"/>
          </w:tcPr>
          <w:p w14:paraId="542A1437"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7" w:type="pct"/>
            <w:tcBorders>
              <w:top w:val="single" w:sz="4" w:space="0" w:color="auto"/>
              <w:left w:val="single" w:sz="4" w:space="0" w:color="auto"/>
              <w:bottom w:val="single" w:sz="4" w:space="0" w:color="auto"/>
              <w:right w:val="single" w:sz="4" w:space="0" w:color="auto"/>
            </w:tcBorders>
            <w:vAlign w:val="center"/>
          </w:tcPr>
          <w:p w14:paraId="6D5671B2" w14:textId="77777777" w:rsidR="0026475C" w:rsidRPr="0026475C" w:rsidRDefault="0026475C" w:rsidP="0026475C">
            <w:pPr>
              <w:rPr>
                <w:rFonts w:eastAsia="Calibri"/>
                <w:lang w:eastAsia="en-US"/>
              </w:rPr>
            </w:pPr>
            <w:r w:rsidRPr="0026475C">
              <w:rPr>
                <w:rFonts w:eastAsia="Calibri"/>
              </w:rPr>
              <w:t>АО «Северо-Кузбасская энергетическая компания» (ИНН 4205153492) –</w:t>
            </w:r>
            <w:r w:rsidRPr="0026475C">
              <w:rPr>
                <w:rFonts w:eastAsia="Calibri"/>
                <w:lang w:eastAsia="en-US"/>
              </w:rPr>
              <w:t xml:space="preserve"> </w:t>
            </w:r>
          </w:p>
          <w:p w14:paraId="2854B333" w14:textId="77777777" w:rsidR="0026475C" w:rsidRPr="0026475C" w:rsidRDefault="0026475C" w:rsidP="0026475C">
            <w:pPr>
              <w:rPr>
                <w:rFonts w:eastAsia="Calibri"/>
                <w:color w:val="000000"/>
                <w:lang w:eastAsia="en-US"/>
              </w:rPr>
            </w:pPr>
            <w:r w:rsidRPr="0026475C">
              <w:rPr>
                <w:rFonts w:eastAsia="Calibri"/>
                <w:lang w:eastAsia="en-US"/>
              </w:rPr>
              <w:t xml:space="preserve">ООО </w:t>
            </w:r>
            <w:r w:rsidRPr="0026475C">
              <w:rPr>
                <w:rFonts w:eastAsia="Calibri"/>
              </w:rPr>
              <w:t>«ЭнергоПаритет» (ИНН 4205262491)</w:t>
            </w:r>
          </w:p>
        </w:tc>
        <w:tc>
          <w:tcPr>
            <w:tcW w:w="635" w:type="pct"/>
            <w:tcBorders>
              <w:top w:val="single" w:sz="4" w:space="0" w:color="auto"/>
              <w:left w:val="single" w:sz="4" w:space="0" w:color="auto"/>
              <w:bottom w:val="single" w:sz="4" w:space="0" w:color="auto"/>
              <w:right w:val="single" w:sz="4" w:space="0" w:color="auto"/>
            </w:tcBorders>
            <w:noWrap/>
            <w:vAlign w:val="bottom"/>
          </w:tcPr>
          <w:p w14:paraId="546B76FB"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39C051A7"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4 705,555556</w:t>
            </w:r>
          </w:p>
        </w:tc>
        <w:tc>
          <w:tcPr>
            <w:tcW w:w="705" w:type="pct"/>
            <w:tcBorders>
              <w:top w:val="single" w:sz="4" w:space="0" w:color="auto"/>
              <w:left w:val="single" w:sz="4" w:space="0" w:color="auto"/>
              <w:bottom w:val="single" w:sz="4" w:space="0" w:color="auto"/>
              <w:right w:val="single" w:sz="4" w:space="0" w:color="auto"/>
            </w:tcBorders>
            <w:vAlign w:val="bottom"/>
          </w:tcPr>
          <w:p w14:paraId="22093EAC"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r w:rsidR="0026475C" w:rsidRPr="0026475C" w14:paraId="41E5FE46"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5" w:type="pct"/>
            <w:tcBorders>
              <w:top w:val="single" w:sz="4" w:space="0" w:color="auto"/>
              <w:left w:val="single" w:sz="4" w:space="0" w:color="auto"/>
              <w:bottom w:val="single" w:sz="4" w:space="0" w:color="auto"/>
              <w:right w:val="single" w:sz="4" w:space="0" w:color="auto"/>
            </w:tcBorders>
            <w:noWrap/>
            <w:vAlign w:val="center"/>
          </w:tcPr>
          <w:p w14:paraId="00E37B99"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7" w:type="pct"/>
            <w:tcBorders>
              <w:top w:val="single" w:sz="4" w:space="0" w:color="auto"/>
              <w:left w:val="single" w:sz="4" w:space="0" w:color="auto"/>
              <w:bottom w:val="single" w:sz="4" w:space="0" w:color="auto"/>
              <w:right w:val="single" w:sz="4" w:space="0" w:color="auto"/>
            </w:tcBorders>
            <w:vAlign w:val="center"/>
          </w:tcPr>
          <w:p w14:paraId="320946FE" w14:textId="77777777" w:rsidR="0026475C" w:rsidRPr="0026475C" w:rsidRDefault="0026475C" w:rsidP="0026475C">
            <w:pPr>
              <w:rPr>
                <w:rFonts w:eastAsia="Calibri"/>
              </w:rPr>
            </w:pPr>
            <w:r w:rsidRPr="0026475C">
              <w:rPr>
                <w:rFonts w:eastAsia="Calibri"/>
              </w:rPr>
              <w:t xml:space="preserve">ООО «Кузбассэнергосеть» (ИНН 4205395036) - ООО «ЭнергоПаритет» </w:t>
            </w:r>
          </w:p>
          <w:p w14:paraId="28F550C6" w14:textId="77777777" w:rsidR="0026475C" w:rsidRPr="0026475C" w:rsidRDefault="0026475C" w:rsidP="0026475C">
            <w:pPr>
              <w:rPr>
                <w:rFonts w:eastAsia="Calibri"/>
              </w:rPr>
            </w:pPr>
            <w:r w:rsidRPr="0026475C">
              <w:rPr>
                <w:rFonts w:eastAsia="Calibri"/>
              </w:rPr>
              <w:t>(ИНН 4205262491)</w:t>
            </w:r>
          </w:p>
        </w:tc>
        <w:tc>
          <w:tcPr>
            <w:tcW w:w="635" w:type="pct"/>
            <w:tcBorders>
              <w:top w:val="single" w:sz="4" w:space="0" w:color="auto"/>
              <w:left w:val="single" w:sz="4" w:space="0" w:color="auto"/>
              <w:bottom w:val="single" w:sz="4" w:space="0" w:color="auto"/>
              <w:right w:val="single" w:sz="4" w:space="0" w:color="auto"/>
            </w:tcBorders>
            <w:noWrap/>
            <w:vAlign w:val="bottom"/>
          </w:tcPr>
          <w:p w14:paraId="66287A61"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39EBD782"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4 017,570338</w:t>
            </w:r>
          </w:p>
        </w:tc>
        <w:tc>
          <w:tcPr>
            <w:tcW w:w="705" w:type="pct"/>
            <w:tcBorders>
              <w:top w:val="single" w:sz="4" w:space="0" w:color="auto"/>
              <w:left w:val="single" w:sz="4" w:space="0" w:color="auto"/>
              <w:bottom w:val="single" w:sz="4" w:space="0" w:color="auto"/>
              <w:right w:val="single" w:sz="4" w:space="0" w:color="auto"/>
            </w:tcBorders>
            <w:vAlign w:val="bottom"/>
          </w:tcPr>
          <w:p w14:paraId="27B7668D"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r w:rsidR="0026475C" w:rsidRPr="0026475C" w14:paraId="1DC996CB"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5" w:type="pct"/>
            <w:tcBorders>
              <w:top w:val="single" w:sz="4" w:space="0" w:color="auto"/>
              <w:left w:val="single" w:sz="4" w:space="0" w:color="auto"/>
              <w:bottom w:val="single" w:sz="4" w:space="0" w:color="auto"/>
              <w:right w:val="single" w:sz="4" w:space="0" w:color="auto"/>
            </w:tcBorders>
            <w:noWrap/>
            <w:vAlign w:val="center"/>
          </w:tcPr>
          <w:p w14:paraId="2F588F1C"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7" w:type="pct"/>
            <w:tcBorders>
              <w:top w:val="single" w:sz="4" w:space="0" w:color="auto"/>
              <w:left w:val="single" w:sz="4" w:space="0" w:color="auto"/>
              <w:bottom w:val="single" w:sz="4" w:space="0" w:color="auto"/>
              <w:right w:val="single" w:sz="4" w:space="0" w:color="auto"/>
            </w:tcBorders>
            <w:vAlign w:val="center"/>
          </w:tcPr>
          <w:p w14:paraId="7376EA2E" w14:textId="77777777" w:rsidR="0026475C" w:rsidRPr="0026475C" w:rsidRDefault="0026475C" w:rsidP="0026475C">
            <w:pPr>
              <w:rPr>
                <w:rFonts w:eastAsia="Calibri"/>
              </w:rPr>
            </w:pPr>
            <w:r w:rsidRPr="0026475C">
              <w:rPr>
                <w:rFonts w:eastAsia="Calibri"/>
              </w:rPr>
              <w:t>ООО «ЭнергоПаритет» (ИНН 4205262491) - ООО</w:t>
            </w:r>
            <w:r w:rsidRPr="0026475C">
              <w:rPr>
                <w:rFonts w:eastAsia="Calibri"/>
                <w:lang w:eastAsia="en-US"/>
              </w:rPr>
              <w:t xml:space="preserve"> </w:t>
            </w:r>
            <w:r w:rsidRPr="0026475C">
              <w:rPr>
                <w:rFonts w:eastAsia="Calibri"/>
              </w:rPr>
              <w:t xml:space="preserve">«Горэлектросеть» </w:t>
            </w:r>
          </w:p>
          <w:p w14:paraId="3402CBB7" w14:textId="77777777" w:rsidR="0026475C" w:rsidRPr="0026475C" w:rsidRDefault="0026475C" w:rsidP="0026475C">
            <w:pPr>
              <w:rPr>
                <w:rFonts w:eastAsia="Calibri"/>
              </w:rPr>
            </w:pPr>
            <w:r w:rsidRPr="0026475C">
              <w:rPr>
                <w:rFonts w:eastAsia="Calibri"/>
              </w:rPr>
              <w:t>(ИНН 4217127144)</w:t>
            </w:r>
          </w:p>
        </w:tc>
        <w:tc>
          <w:tcPr>
            <w:tcW w:w="635" w:type="pct"/>
            <w:tcBorders>
              <w:top w:val="single" w:sz="4" w:space="0" w:color="auto"/>
              <w:left w:val="single" w:sz="4" w:space="0" w:color="auto"/>
              <w:bottom w:val="single" w:sz="4" w:space="0" w:color="auto"/>
              <w:right w:val="single" w:sz="4" w:space="0" w:color="auto"/>
            </w:tcBorders>
            <w:noWrap/>
            <w:vAlign w:val="bottom"/>
          </w:tcPr>
          <w:p w14:paraId="6A4DFF9F"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4D54764A"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6 179,550621</w:t>
            </w:r>
          </w:p>
        </w:tc>
        <w:tc>
          <w:tcPr>
            <w:tcW w:w="705" w:type="pct"/>
            <w:tcBorders>
              <w:top w:val="single" w:sz="4" w:space="0" w:color="auto"/>
              <w:left w:val="single" w:sz="4" w:space="0" w:color="auto"/>
              <w:bottom w:val="single" w:sz="4" w:space="0" w:color="auto"/>
              <w:right w:val="single" w:sz="4" w:space="0" w:color="auto"/>
            </w:tcBorders>
            <w:vAlign w:val="bottom"/>
          </w:tcPr>
          <w:p w14:paraId="3C4AD491"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r w:rsidR="0026475C" w:rsidRPr="0026475C" w14:paraId="2C945B4D"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5" w:type="pct"/>
            <w:tcBorders>
              <w:top w:val="single" w:sz="4" w:space="0" w:color="auto"/>
              <w:left w:val="single" w:sz="4" w:space="0" w:color="auto"/>
              <w:bottom w:val="single" w:sz="4" w:space="0" w:color="auto"/>
              <w:right w:val="single" w:sz="4" w:space="0" w:color="auto"/>
            </w:tcBorders>
            <w:noWrap/>
            <w:vAlign w:val="center"/>
          </w:tcPr>
          <w:p w14:paraId="59AAB499"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7" w:type="pct"/>
            <w:tcBorders>
              <w:top w:val="single" w:sz="4" w:space="0" w:color="auto"/>
              <w:left w:val="single" w:sz="4" w:space="0" w:color="auto"/>
              <w:bottom w:val="single" w:sz="4" w:space="0" w:color="auto"/>
              <w:right w:val="single" w:sz="4" w:space="0" w:color="auto"/>
            </w:tcBorders>
            <w:vAlign w:val="center"/>
          </w:tcPr>
          <w:p w14:paraId="04DF3D08" w14:textId="77777777" w:rsidR="0026475C" w:rsidRPr="0026475C" w:rsidRDefault="0026475C" w:rsidP="0026475C">
            <w:pPr>
              <w:rPr>
                <w:rFonts w:eastAsia="Calibri"/>
              </w:rPr>
            </w:pPr>
            <w:r w:rsidRPr="0026475C">
              <w:rPr>
                <w:rFonts w:eastAsia="Calibri"/>
              </w:rPr>
              <w:t xml:space="preserve">ООО «ЭнергоПаритет» (ИНН 4205262491) - ООО «ЕвразЭнергоТранс» </w:t>
            </w:r>
          </w:p>
          <w:p w14:paraId="03352185" w14:textId="77777777" w:rsidR="0026475C" w:rsidRPr="0026475C" w:rsidRDefault="0026475C" w:rsidP="0026475C">
            <w:pPr>
              <w:rPr>
                <w:rFonts w:eastAsia="Calibri"/>
              </w:rPr>
            </w:pPr>
            <w:r w:rsidRPr="0026475C">
              <w:rPr>
                <w:rFonts w:eastAsia="Calibri"/>
              </w:rPr>
              <w:t>(ИНН 4217084532)</w:t>
            </w:r>
          </w:p>
        </w:tc>
        <w:tc>
          <w:tcPr>
            <w:tcW w:w="635" w:type="pct"/>
            <w:tcBorders>
              <w:top w:val="single" w:sz="4" w:space="0" w:color="auto"/>
              <w:left w:val="single" w:sz="4" w:space="0" w:color="auto"/>
              <w:bottom w:val="single" w:sz="4" w:space="0" w:color="auto"/>
              <w:right w:val="single" w:sz="4" w:space="0" w:color="auto"/>
            </w:tcBorders>
            <w:noWrap/>
            <w:vAlign w:val="bottom"/>
          </w:tcPr>
          <w:p w14:paraId="285394FA"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2987145D"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5 431,368678</w:t>
            </w:r>
          </w:p>
        </w:tc>
        <w:tc>
          <w:tcPr>
            <w:tcW w:w="705" w:type="pct"/>
            <w:tcBorders>
              <w:top w:val="single" w:sz="4" w:space="0" w:color="auto"/>
              <w:left w:val="single" w:sz="4" w:space="0" w:color="auto"/>
              <w:bottom w:val="single" w:sz="4" w:space="0" w:color="auto"/>
              <w:right w:val="single" w:sz="4" w:space="0" w:color="auto"/>
            </w:tcBorders>
            <w:vAlign w:val="bottom"/>
          </w:tcPr>
          <w:p w14:paraId="3E250096"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r w:rsidR="0026475C" w:rsidRPr="0026475C" w14:paraId="579F756E"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8"/>
        </w:trPr>
        <w:tc>
          <w:tcPr>
            <w:tcW w:w="185" w:type="pct"/>
            <w:tcBorders>
              <w:top w:val="single" w:sz="4" w:space="0" w:color="auto"/>
              <w:left w:val="single" w:sz="4" w:space="0" w:color="auto"/>
              <w:bottom w:val="single" w:sz="4" w:space="0" w:color="auto"/>
              <w:right w:val="single" w:sz="4" w:space="0" w:color="auto"/>
            </w:tcBorders>
            <w:noWrap/>
            <w:vAlign w:val="center"/>
          </w:tcPr>
          <w:p w14:paraId="527F6686"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7" w:type="pct"/>
            <w:tcBorders>
              <w:top w:val="single" w:sz="4" w:space="0" w:color="auto"/>
              <w:left w:val="single" w:sz="4" w:space="0" w:color="auto"/>
              <w:bottom w:val="single" w:sz="4" w:space="0" w:color="auto"/>
              <w:right w:val="single" w:sz="4" w:space="0" w:color="auto"/>
            </w:tcBorders>
            <w:vAlign w:val="center"/>
          </w:tcPr>
          <w:p w14:paraId="7C8CFC71" w14:textId="77777777" w:rsidR="0026475C" w:rsidRPr="0026475C" w:rsidRDefault="0026475C" w:rsidP="0026475C">
            <w:pPr>
              <w:ind w:left="113"/>
              <w:rPr>
                <w:rFonts w:eastAsia="Calibri"/>
              </w:rPr>
            </w:pPr>
            <w:r w:rsidRPr="0026475C">
              <w:rPr>
                <w:rFonts w:eastAsia="Calibri"/>
              </w:rPr>
              <w:t xml:space="preserve">ООО «ЭнергоПаритет» (ИНН 4205262491) - ОАО «КузбассЭлектро» </w:t>
            </w:r>
          </w:p>
          <w:p w14:paraId="47BD6C1E" w14:textId="77777777" w:rsidR="0026475C" w:rsidRPr="0026475C" w:rsidRDefault="0026475C" w:rsidP="0026475C">
            <w:pPr>
              <w:ind w:left="113"/>
              <w:rPr>
                <w:rFonts w:eastAsia="Calibri"/>
              </w:rPr>
            </w:pPr>
            <w:r w:rsidRPr="0026475C">
              <w:rPr>
                <w:rFonts w:eastAsia="Calibri"/>
              </w:rPr>
              <w:t>(ИНН 4202002174)</w:t>
            </w:r>
          </w:p>
        </w:tc>
        <w:tc>
          <w:tcPr>
            <w:tcW w:w="635" w:type="pct"/>
            <w:tcBorders>
              <w:top w:val="single" w:sz="4" w:space="0" w:color="auto"/>
              <w:left w:val="single" w:sz="4" w:space="0" w:color="auto"/>
              <w:bottom w:val="single" w:sz="4" w:space="0" w:color="auto"/>
              <w:right w:val="single" w:sz="4" w:space="0" w:color="auto"/>
            </w:tcBorders>
            <w:noWrap/>
            <w:vAlign w:val="bottom"/>
          </w:tcPr>
          <w:p w14:paraId="48E9987C"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0,59317</w:t>
            </w:r>
          </w:p>
        </w:tc>
        <w:tc>
          <w:tcPr>
            <w:tcW w:w="777" w:type="pct"/>
            <w:tcBorders>
              <w:top w:val="single" w:sz="4" w:space="0" w:color="auto"/>
              <w:left w:val="single" w:sz="4" w:space="0" w:color="auto"/>
              <w:bottom w:val="single" w:sz="4" w:space="0" w:color="auto"/>
              <w:right w:val="single" w:sz="4" w:space="0" w:color="auto"/>
            </w:tcBorders>
            <w:noWrap/>
            <w:vAlign w:val="bottom"/>
          </w:tcPr>
          <w:p w14:paraId="448BA1DE"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263 857,984711</w:t>
            </w:r>
          </w:p>
        </w:tc>
        <w:tc>
          <w:tcPr>
            <w:tcW w:w="705" w:type="pct"/>
            <w:tcBorders>
              <w:top w:val="single" w:sz="4" w:space="0" w:color="auto"/>
              <w:left w:val="single" w:sz="4" w:space="0" w:color="auto"/>
              <w:bottom w:val="single" w:sz="4" w:space="0" w:color="auto"/>
              <w:right w:val="single" w:sz="4" w:space="0" w:color="auto"/>
            </w:tcBorders>
            <w:vAlign w:val="bottom"/>
          </w:tcPr>
          <w:p w14:paraId="3BCD8CCD"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75,655643</w:t>
            </w:r>
          </w:p>
        </w:tc>
      </w:tr>
      <w:tr w:rsidR="0026475C" w:rsidRPr="0026475C" w14:paraId="004EDC7A"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185" w:type="pct"/>
            <w:tcBorders>
              <w:top w:val="single" w:sz="4" w:space="0" w:color="auto"/>
              <w:left w:val="single" w:sz="4" w:space="0" w:color="auto"/>
              <w:bottom w:val="single" w:sz="4" w:space="0" w:color="auto"/>
              <w:right w:val="single" w:sz="4" w:space="0" w:color="auto"/>
            </w:tcBorders>
            <w:noWrap/>
            <w:vAlign w:val="center"/>
          </w:tcPr>
          <w:p w14:paraId="1B68D873"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7" w:type="pct"/>
            <w:tcBorders>
              <w:top w:val="single" w:sz="4" w:space="0" w:color="auto"/>
              <w:left w:val="single" w:sz="4" w:space="0" w:color="auto"/>
              <w:bottom w:val="single" w:sz="4" w:space="0" w:color="auto"/>
              <w:right w:val="single" w:sz="4" w:space="0" w:color="auto"/>
            </w:tcBorders>
            <w:vAlign w:val="center"/>
          </w:tcPr>
          <w:p w14:paraId="2044854D" w14:textId="77777777" w:rsidR="0026475C" w:rsidRPr="0026475C" w:rsidRDefault="0026475C" w:rsidP="0026475C">
            <w:pPr>
              <w:ind w:left="113"/>
              <w:rPr>
                <w:rFonts w:eastAsia="Calibri"/>
              </w:rPr>
            </w:pPr>
            <w:r w:rsidRPr="0026475C">
              <w:rPr>
                <w:rFonts w:eastAsia="Calibri"/>
              </w:rPr>
              <w:t>ООО «ЭнергоПаритет» (ИНН 4205262491) - ПАО «Россети Сибирь» (филиал ПАО «Россети Сибирь» - «Кузбассэнерго - РЭС» (ИНН 2460069527)</w:t>
            </w:r>
          </w:p>
        </w:tc>
        <w:tc>
          <w:tcPr>
            <w:tcW w:w="635" w:type="pct"/>
            <w:tcBorders>
              <w:top w:val="single" w:sz="4" w:space="0" w:color="auto"/>
              <w:left w:val="single" w:sz="4" w:space="0" w:color="auto"/>
              <w:bottom w:val="single" w:sz="4" w:space="0" w:color="auto"/>
              <w:right w:val="single" w:sz="4" w:space="0" w:color="auto"/>
            </w:tcBorders>
            <w:noWrap/>
            <w:vAlign w:val="bottom"/>
          </w:tcPr>
          <w:p w14:paraId="7FBAA66C"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0,48916</w:t>
            </w:r>
          </w:p>
        </w:tc>
        <w:tc>
          <w:tcPr>
            <w:tcW w:w="777" w:type="pct"/>
            <w:tcBorders>
              <w:top w:val="single" w:sz="4" w:space="0" w:color="auto"/>
              <w:left w:val="single" w:sz="4" w:space="0" w:color="auto"/>
              <w:bottom w:val="single" w:sz="4" w:space="0" w:color="auto"/>
              <w:right w:val="single" w:sz="4" w:space="0" w:color="auto"/>
            </w:tcBorders>
            <w:noWrap/>
            <w:vAlign w:val="bottom"/>
          </w:tcPr>
          <w:p w14:paraId="368F7A11"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276 195,192167</w:t>
            </w:r>
          </w:p>
        </w:tc>
        <w:tc>
          <w:tcPr>
            <w:tcW w:w="705" w:type="pct"/>
            <w:tcBorders>
              <w:top w:val="single" w:sz="4" w:space="0" w:color="auto"/>
              <w:left w:val="single" w:sz="4" w:space="0" w:color="auto"/>
              <w:bottom w:val="single" w:sz="4" w:space="0" w:color="auto"/>
              <w:right w:val="single" w:sz="4" w:space="0" w:color="auto"/>
            </w:tcBorders>
            <w:vAlign w:val="bottom"/>
          </w:tcPr>
          <w:p w14:paraId="394AA954"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74,842029</w:t>
            </w:r>
          </w:p>
        </w:tc>
      </w:tr>
      <w:tr w:rsidR="0026475C" w:rsidRPr="0026475C" w14:paraId="431643D0"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trPr>
        <w:tc>
          <w:tcPr>
            <w:tcW w:w="185" w:type="pct"/>
            <w:tcBorders>
              <w:top w:val="single" w:sz="4" w:space="0" w:color="auto"/>
              <w:left w:val="single" w:sz="4" w:space="0" w:color="auto"/>
              <w:bottom w:val="single" w:sz="4" w:space="0" w:color="auto"/>
              <w:right w:val="single" w:sz="4" w:space="0" w:color="auto"/>
            </w:tcBorders>
            <w:noWrap/>
            <w:vAlign w:val="center"/>
          </w:tcPr>
          <w:p w14:paraId="6C6CE971"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7" w:type="pct"/>
            <w:tcBorders>
              <w:top w:val="single" w:sz="4" w:space="0" w:color="auto"/>
              <w:left w:val="single" w:sz="4" w:space="0" w:color="auto"/>
              <w:bottom w:val="single" w:sz="4" w:space="0" w:color="auto"/>
              <w:right w:val="single" w:sz="4" w:space="0" w:color="auto"/>
            </w:tcBorders>
            <w:vAlign w:val="center"/>
          </w:tcPr>
          <w:p w14:paraId="29448BF0" w14:textId="77777777" w:rsidR="0026475C" w:rsidRPr="0026475C" w:rsidRDefault="0026475C" w:rsidP="0026475C">
            <w:pPr>
              <w:ind w:left="113"/>
              <w:rPr>
                <w:rFonts w:eastAsia="Calibri"/>
              </w:rPr>
            </w:pPr>
            <w:r w:rsidRPr="0026475C">
              <w:rPr>
                <w:rFonts w:eastAsia="Calibri"/>
              </w:rPr>
              <w:t>ООО «ЭнергоПаритет» (ИНН 4205262491) – ООО «Объединенная компания РУСАЛ Энергосеть» (ИНН 7709806795)</w:t>
            </w:r>
          </w:p>
        </w:tc>
        <w:tc>
          <w:tcPr>
            <w:tcW w:w="635" w:type="pct"/>
            <w:tcBorders>
              <w:top w:val="single" w:sz="4" w:space="0" w:color="auto"/>
              <w:left w:val="single" w:sz="4" w:space="0" w:color="auto"/>
              <w:bottom w:val="single" w:sz="4" w:space="0" w:color="auto"/>
              <w:right w:val="single" w:sz="4" w:space="0" w:color="auto"/>
            </w:tcBorders>
            <w:noWrap/>
            <w:vAlign w:val="bottom"/>
          </w:tcPr>
          <w:p w14:paraId="45B95007"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713FEE36"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6 100,271279</w:t>
            </w:r>
          </w:p>
        </w:tc>
        <w:tc>
          <w:tcPr>
            <w:tcW w:w="705" w:type="pct"/>
            <w:tcBorders>
              <w:top w:val="single" w:sz="4" w:space="0" w:color="auto"/>
              <w:left w:val="single" w:sz="4" w:space="0" w:color="auto"/>
              <w:bottom w:val="single" w:sz="4" w:space="0" w:color="auto"/>
              <w:right w:val="single" w:sz="4" w:space="0" w:color="auto"/>
            </w:tcBorders>
            <w:vAlign w:val="bottom"/>
          </w:tcPr>
          <w:p w14:paraId="3CA28D5F"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r w:rsidR="0026475C" w:rsidRPr="0026475C" w14:paraId="2CD36FA2"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trPr>
        <w:tc>
          <w:tcPr>
            <w:tcW w:w="185" w:type="pct"/>
            <w:tcBorders>
              <w:top w:val="single" w:sz="4" w:space="0" w:color="auto"/>
              <w:left w:val="single" w:sz="4" w:space="0" w:color="auto"/>
              <w:bottom w:val="single" w:sz="4" w:space="0" w:color="auto"/>
              <w:right w:val="single" w:sz="4" w:space="0" w:color="auto"/>
            </w:tcBorders>
            <w:noWrap/>
            <w:vAlign w:val="center"/>
          </w:tcPr>
          <w:p w14:paraId="48345548"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7" w:type="pct"/>
            <w:tcBorders>
              <w:top w:val="single" w:sz="4" w:space="0" w:color="auto"/>
              <w:left w:val="single" w:sz="4" w:space="0" w:color="auto"/>
              <w:bottom w:val="single" w:sz="4" w:space="0" w:color="auto"/>
              <w:right w:val="single" w:sz="4" w:space="0" w:color="auto"/>
            </w:tcBorders>
            <w:vAlign w:val="center"/>
          </w:tcPr>
          <w:p w14:paraId="1AB89961" w14:textId="77777777" w:rsidR="0026475C" w:rsidRPr="0026475C" w:rsidRDefault="0026475C" w:rsidP="0026475C">
            <w:pPr>
              <w:ind w:left="113"/>
              <w:rPr>
                <w:rFonts w:eastAsia="Calibri"/>
              </w:rPr>
            </w:pPr>
            <w:r w:rsidRPr="0026475C">
              <w:rPr>
                <w:rFonts w:eastAsia="Calibri"/>
              </w:rPr>
              <w:t xml:space="preserve">ООО «ЭнергоПаритет» (ИНН 4205262491) – ООО ХК «СДС-Энерго» </w:t>
            </w:r>
          </w:p>
          <w:p w14:paraId="36E0D922" w14:textId="77777777" w:rsidR="0026475C" w:rsidRPr="0026475C" w:rsidRDefault="0026475C" w:rsidP="0026475C">
            <w:pPr>
              <w:ind w:left="113"/>
              <w:rPr>
                <w:rFonts w:eastAsia="Calibri"/>
              </w:rPr>
            </w:pPr>
            <w:r w:rsidRPr="0026475C">
              <w:rPr>
                <w:rFonts w:eastAsia="Calibri"/>
              </w:rPr>
              <w:t>(ИНН 4250003450) -</w:t>
            </w:r>
          </w:p>
        </w:tc>
        <w:tc>
          <w:tcPr>
            <w:tcW w:w="635" w:type="pct"/>
            <w:tcBorders>
              <w:top w:val="single" w:sz="4" w:space="0" w:color="auto"/>
              <w:left w:val="single" w:sz="4" w:space="0" w:color="auto"/>
              <w:bottom w:val="single" w:sz="4" w:space="0" w:color="auto"/>
              <w:right w:val="single" w:sz="4" w:space="0" w:color="auto"/>
            </w:tcBorders>
            <w:noWrap/>
            <w:vAlign w:val="bottom"/>
          </w:tcPr>
          <w:p w14:paraId="6AF6BE59"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16F143BC"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4 407,590367</w:t>
            </w:r>
          </w:p>
        </w:tc>
        <w:tc>
          <w:tcPr>
            <w:tcW w:w="705" w:type="pct"/>
            <w:tcBorders>
              <w:top w:val="single" w:sz="4" w:space="0" w:color="auto"/>
              <w:left w:val="single" w:sz="4" w:space="0" w:color="auto"/>
              <w:bottom w:val="single" w:sz="4" w:space="0" w:color="auto"/>
              <w:right w:val="single" w:sz="4" w:space="0" w:color="auto"/>
            </w:tcBorders>
            <w:vAlign w:val="bottom"/>
          </w:tcPr>
          <w:p w14:paraId="40C05040"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bl>
    <w:p w14:paraId="466E5F29" w14:textId="77777777" w:rsidR="0026475C" w:rsidRPr="0026475C" w:rsidRDefault="0026475C" w:rsidP="0026475C">
      <w:pPr>
        <w:numPr>
          <w:ilvl w:val="0"/>
          <w:numId w:val="32"/>
        </w:numPr>
        <w:spacing w:line="360" w:lineRule="auto"/>
        <w:ind w:left="168" w:hanging="133"/>
        <w:contextualSpacing/>
        <w:jc w:val="center"/>
        <w:rPr>
          <w:rFonts w:eastAsia="Calibri"/>
        </w:rPr>
        <w:sectPr w:rsidR="0026475C" w:rsidRPr="0026475C" w:rsidSect="00F05371">
          <w:pgSz w:w="16838" w:h="11906" w:orient="landscape"/>
          <w:pgMar w:top="851" w:right="1134" w:bottom="709" w:left="1134" w:header="708" w:footer="708" w:gutter="0"/>
          <w:cols w:space="708"/>
          <w:docGrid w:linePitch="360"/>
        </w:sectPr>
      </w:pPr>
    </w:p>
    <w:tbl>
      <w:tblPr>
        <w:tblW w:w="5000" w:type="pct"/>
        <w:tblLook w:val="04A0" w:firstRow="1" w:lastRow="0" w:firstColumn="1" w:lastColumn="0" w:noHBand="0" w:noVBand="1"/>
      </w:tblPr>
      <w:tblGrid>
        <w:gridCol w:w="559"/>
        <w:gridCol w:w="8162"/>
        <w:gridCol w:w="1921"/>
        <w:gridCol w:w="2351"/>
        <w:gridCol w:w="2133"/>
      </w:tblGrid>
      <w:tr w:rsidR="0026475C" w:rsidRPr="0026475C" w14:paraId="11E84DFE" w14:textId="77777777" w:rsidTr="009734C9">
        <w:trPr>
          <w:trHeight w:val="20"/>
          <w:tblHeader/>
        </w:trPr>
        <w:tc>
          <w:tcPr>
            <w:tcW w:w="185" w:type="pct"/>
            <w:tcBorders>
              <w:top w:val="single" w:sz="4" w:space="0" w:color="auto"/>
              <w:left w:val="single" w:sz="4" w:space="0" w:color="auto"/>
              <w:bottom w:val="single" w:sz="4" w:space="0" w:color="auto"/>
              <w:right w:val="single" w:sz="4" w:space="0" w:color="auto"/>
            </w:tcBorders>
            <w:vAlign w:val="center"/>
          </w:tcPr>
          <w:p w14:paraId="13458269" w14:textId="77777777" w:rsidR="0026475C" w:rsidRPr="0026475C" w:rsidRDefault="0026475C" w:rsidP="0026475C">
            <w:pPr>
              <w:jc w:val="center"/>
            </w:pPr>
            <w:r w:rsidRPr="0026475C">
              <w:lastRenderedPageBreak/>
              <w:t>1</w:t>
            </w:r>
          </w:p>
        </w:tc>
        <w:tc>
          <w:tcPr>
            <w:tcW w:w="2698" w:type="pct"/>
            <w:tcBorders>
              <w:top w:val="single" w:sz="4" w:space="0" w:color="auto"/>
              <w:left w:val="single" w:sz="4" w:space="0" w:color="auto"/>
              <w:bottom w:val="single" w:sz="4" w:space="0" w:color="auto"/>
              <w:right w:val="single" w:sz="4" w:space="0" w:color="auto"/>
            </w:tcBorders>
            <w:vAlign w:val="center"/>
          </w:tcPr>
          <w:p w14:paraId="6CA8B9CD" w14:textId="77777777" w:rsidR="0026475C" w:rsidRPr="0026475C" w:rsidRDefault="0026475C" w:rsidP="0026475C">
            <w:pPr>
              <w:jc w:val="center"/>
            </w:pPr>
            <w:r w:rsidRPr="0026475C">
              <w:t>2</w:t>
            </w:r>
          </w:p>
        </w:tc>
        <w:tc>
          <w:tcPr>
            <w:tcW w:w="635" w:type="pct"/>
            <w:tcBorders>
              <w:top w:val="single" w:sz="4" w:space="0" w:color="auto"/>
              <w:left w:val="nil"/>
              <w:bottom w:val="single" w:sz="4" w:space="0" w:color="auto"/>
              <w:right w:val="single" w:sz="4" w:space="0" w:color="auto"/>
            </w:tcBorders>
            <w:shd w:val="clear" w:color="auto" w:fill="auto"/>
            <w:vAlign w:val="center"/>
          </w:tcPr>
          <w:p w14:paraId="1FECEE80" w14:textId="77777777" w:rsidR="0026475C" w:rsidRPr="0026475C" w:rsidRDefault="0026475C" w:rsidP="0026475C">
            <w:pPr>
              <w:jc w:val="center"/>
            </w:pPr>
            <w:r w:rsidRPr="0026475C">
              <w:t>3</w:t>
            </w:r>
          </w:p>
        </w:tc>
        <w:tc>
          <w:tcPr>
            <w:tcW w:w="777" w:type="pct"/>
            <w:tcBorders>
              <w:top w:val="single" w:sz="4" w:space="0" w:color="auto"/>
              <w:left w:val="nil"/>
              <w:bottom w:val="single" w:sz="4" w:space="0" w:color="auto"/>
              <w:right w:val="single" w:sz="4" w:space="0" w:color="auto"/>
            </w:tcBorders>
            <w:shd w:val="clear" w:color="auto" w:fill="auto"/>
            <w:vAlign w:val="center"/>
          </w:tcPr>
          <w:p w14:paraId="5F86763F" w14:textId="77777777" w:rsidR="0026475C" w:rsidRPr="0026475C" w:rsidRDefault="0026475C" w:rsidP="0026475C">
            <w:pPr>
              <w:jc w:val="center"/>
            </w:pPr>
            <w:r w:rsidRPr="0026475C">
              <w:t>4</w:t>
            </w:r>
          </w:p>
        </w:tc>
        <w:tc>
          <w:tcPr>
            <w:tcW w:w="705" w:type="pct"/>
            <w:tcBorders>
              <w:top w:val="single" w:sz="4" w:space="0" w:color="auto"/>
              <w:left w:val="nil"/>
              <w:bottom w:val="single" w:sz="4" w:space="0" w:color="auto"/>
              <w:right w:val="single" w:sz="4" w:space="0" w:color="auto"/>
            </w:tcBorders>
            <w:shd w:val="clear" w:color="auto" w:fill="auto"/>
            <w:vAlign w:val="center"/>
          </w:tcPr>
          <w:p w14:paraId="44732F3F" w14:textId="77777777" w:rsidR="0026475C" w:rsidRPr="0026475C" w:rsidRDefault="0026475C" w:rsidP="0026475C">
            <w:pPr>
              <w:jc w:val="center"/>
            </w:pPr>
            <w:r w:rsidRPr="0026475C">
              <w:t>5</w:t>
            </w:r>
          </w:p>
        </w:tc>
      </w:tr>
      <w:tr w:rsidR="0026475C" w:rsidRPr="0026475C" w14:paraId="2A4A8ED9"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4"/>
        </w:trPr>
        <w:tc>
          <w:tcPr>
            <w:tcW w:w="185" w:type="pct"/>
            <w:tcBorders>
              <w:top w:val="single" w:sz="4" w:space="0" w:color="auto"/>
              <w:left w:val="single" w:sz="4" w:space="0" w:color="auto"/>
              <w:bottom w:val="single" w:sz="4" w:space="0" w:color="auto"/>
              <w:right w:val="single" w:sz="4" w:space="0" w:color="auto"/>
            </w:tcBorders>
            <w:noWrap/>
            <w:vAlign w:val="center"/>
          </w:tcPr>
          <w:p w14:paraId="1804D567"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8" w:type="pct"/>
            <w:tcBorders>
              <w:top w:val="single" w:sz="4" w:space="0" w:color="auto"/>
              <w:left w:val="single" w:sz="4" w:space="0" w:color="auto"/>
              <w:bottom w:val="single" w:sz="4" w:space="0" w:color="auto"/>
              <w:right w:val="single" w:sz="4" w:space="0" w:color="auto"/>
            </w:tcBorders>
            <w:vAlign w:val="center"/>
          </w:tcPr>
          <w:p w14:paraId="0C7B98E1" w14:textId="77777777" w:rsidR="0026475C" w:rsidRPr="0026475C" w:rsidRDefault="0026475C" w:rsidP="0026475C">
            <w:pPr>
              <w:ind w:left="113"/>
              <w:rPr>
                <w:rFonts w:eastAsia="Calibri"/>
              </w:rPr>
            </w:pPr>
            <w:r w:rsidRPr="0026475C">
              <w:rPr>
                <w:rFonts w:eastAsia="Calibri"/>
              </w:rPr>
              <w:t>ООО «ЭнергоПаритет» (ИНН 4205262491) – ОАО «РЖД» (Западно-Сибирская дирекция по энергообеспечению - СП Трансэнерго - филиала ОАО «РЖД») (ИНН 7708503727)</w:t>
            </w:r>
          </w:p>
        </w:tc>
        <w:tc>
          <w:tcPr>
            <w:tcW w:w="635" w:type="pct"/>
            <w:tcBorders>
              <w:top w:val="single" w:sz="4" w:space="0" w:color="auto"/>
              <w:left w:val="single" w:sz="4" w:space="0" w:color="auto"/>
              <w:bottom w:val="single" w:sz="4" w:space="0" w:color="auto"/>
              <w:right w:val="single" w:sz="4" w:space="0" w:color="auto"/>
            </w:tcBorders>
            <w:noWrap/>
            <w:vAlign w:val="bottom"/>
          </w:tcPr>
          <w:p w14:paraId="7CA495A6"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510DFE0F"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3 863,391714</w:t>
            </w:r>
          </w:p>
        </w:tc>
        <w:tc>
          <w:tcPr>
            <w:tcW w:w="705" w:type="pct"/>
            <w:tcBorders>
              <w:top w:val="single" w:sz="4" w:space="0" w:color="auto"/>
              <w:left w:val="single" w:sz="4" w:space="0" w:color="auto"/>
              <w:bottom w:val="single" w:sz="4" w:space="0" w:color="auto"/>
              <w:right w:val="single" w:sz="4" w:space="0" w:color="auto"/>
            </w:tcBorders>
            <w:vAlign w:val="bottom"/>
          </w:tcPr>
          <w:p w14:paraId="20D86FED"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r w:rsidR="0026475C" w:rsidRPr="0026475C" w14:paraId="67AFC968"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5"/>
        </w:trPr>
        <w:tc>
          <w:tcPr>
            <w:tcW w:w="185" w:type="pct"/>
            <w:tcBorders>
              <w:top w:val="single" w:sz="4" w:space="0" w:color="auto"/>
              <w:left w:val="single" w:sz="4" w:space="0" w:color="auto"/>
              <w:bottom w:val="single" w:sz="4" w:space="0" w:color="auto"/>
              <w:right w:val="single" w:sz="4" w:space="0" w:color="auto"/>
            </w:tcBorders>
            <w:noWrap/>
            <w:vAlign w:val="center"/>
          </w:tcPr>
          <w:p w14:paraId="0956D3B5"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8" w:type="pct"/>
            <w:tcBorders>
              <w:top w:val="single" w:sz="4" w:space="0" w:color="auto"/>
              <w:left w:val="single" w:sz="4" w:space="0" w:color="auto"/>
              <w:bottom w:val="single" w:sz="4" w:space="0" w:color="auto"/>
              <w:right w:val="single" w:sz="4" w:space="0" w:color="auto"/>
            </w:tcBorders>
            <w:vAlign w:val="center"/>
          </w:tcPr>
          <w:p w14:paraId="6304750F" w14:textId="77777777" w:rsidR="0026475C" w:rsidRPr="0026475C" w:rsidRDefault="0026475C" w:rsidP="0026475C">
            <w:pPr>
              <w:ind w:left="113"/>
              <w:rPr>
                <w:rFonts w:eastAsia="Calibri"/>
              </w:rPr>
            </w:pPr>
            <w:r w:rsidRPr="0026475C">
              <w:rPr>
                <w:rFonts w:eastAsia="Calibri"/>
              </w:rPr>
              <w:t>ООО «ЭнергоПаритет» (ИНН 4205262491) – АО «Электросеть» (ИНН 7714734225)</w:t>
            </w:r>
          </w:p>
        </w:tc>
        <w:tc>
          <w:tcPr>
            <w:tcW w:w="635" w:type="pct"/>
            <w:tcBorders>
              <w:top w:val="single" w:sz="4" w:space="0" w:color="auto"/>
              <w:left w:val="single" w:sz="4" w:space="0" w:color="auto"/>
              <w:bottom w:val="single" w:sz="4" w:space="0" w:color="auto"/>
              <w:right w:val="single" w:sz="4" w:space="0" w:color="auto"/>
            </w:tcBorders>
            <w:noWrap/>
            <w:vAlign w:val="bottom"/>
          </w:tcPr>
          <w:p w14:paraId="3D0BA408"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02A089BF"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4 991,946942</w:t>
            </w:r>
          </w:p>
        </w:tc>
        <w:tc>
          <w:tcPr>
            <w:tcW w:w="705" w:type="pct"/>
            <w:tcBorders>
              <w:top w:val="single" w:sz="4" w:space="0" w:color="auto"/>
              <w:left w:val="single" w:sz="4" w:space="0" w:color="auto"/>
              <w:bottom w:val="single" w:sz="4" w:space="0" w:color="auto"/>
              <w:right w:val="single" w:sz="4" w:space="0" w:color="auto"/>
            </w:tcBorders>
            <w:vAlign w:val="bottom"/>
          </w:tcPr>
          <w:p w14:paraId="63D118C2"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r w:rsidR="0026475C" w:rsidRPr="0026475C" w14:paraId="5C05F44A" w14:textId="77777777" w:rsidTr="009734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185" w:type="pct"/>
            <w:tcBorders>
              <w:top w:val="single" w:sz="4" w:space="0" w:color="auto"/>
              <w:left w:val="single" w:sz="4" w:space="0" w:color="auto"/>
              <w:bottom w:val="single" w:sz="4" w:space="0" w:color="auto"/>
              <w:right w:val="single" w:sz="4" w:space="0" w:color="auto"/>
            </w:tcBorders>
            <w:noWrap/>
            <w:vAlign w:val="center"/>
          </w:tcPr>
          <w:p w14:paraId="5DCE8015" w14:textId="77777777" w:rsidR="0026475C" w:rsidRPr="0026475C" w:rsidRDefault="0026475C" w:rsidP="0026475C">
            <w:pPr>
              <w:numPr>
                <w:ilvl w:val="0"/>
                <w:numId w:val="32"/>
              </w:numPr>
              <w:spacing w:line="360" w:lineRule="auto"/>
              <w:ind w:left="168" w:hanging="133"/>
              <w:contextualSpacing/>
              <w:jc w:val="center"/>
              <w:rPr>
                <w:rFonts w:eastAsia="Calibri"/>
              </w:rPr>
            </w:pPr>
          </w:p>
        </w:tc>
        <w:tc>
          <w:tcPr>
            <w:tcW w:w="2698" w:type="pct"/>
            <w:tcBorders>
              <w:top w:val="single" w:sz="4" w:space="0" w:color="auto"/>
              <w:left w:val="single" w:sz="4" w:space="0" w:color="auto"/>
              <w:bottom w:val="single" w:sz="4" w:space="0" w:color="auto"/>
              <w:right w:val="single" w:sz="4" w:space="0" w:color="auto"/>
            </w:tcBorders>
            <w:vAlign w:val="center"/>
          </w:tcPr>
          <w:p w14:paraId="561495A5" w14:textId="77777777" w:rsidR="0026475C" w:rsidRPr="0026475C" w:rsidRDefault="0026475C" w:rsidP="0026475C">
            <w:pPr>
              <w:ind w:left="113"/>
              <w:rPr>
                <w:rFonts w:eastAsia="Calibri"/>
              </w:rPr>
            </w:pPr>
            <w:r w:rsidRPr="0026475C">
              <w:rPr>
                <w:rFonts w:eastAsia="Calibri"/>
              </w:rPr>
              <w:t xml:space="preserve">ООО «ЭнергоПаритет» (ИНН 4205262491) – ООО «Энергосервис» </w:t>
            </w:r>
          </w:p>
          <w:p w14:paraId="6EBDC9FC" w14:textId="77777777" w:rsidR="0026475C" w:rsidRPr="0026475C" w:rsidRDefault="0026475C" w:rsidP="0026475C">
            <w:pPr>
              <w:ind w:left="113"/>
              <w:rPr>
                <w:rFonts w:eastAsia="Calibri"/>
              </w:rPr>
            </w:pPr>
            <w:r w:rsidRPr="0026475C">
              <w:rPr>
                <w:rFonts w:eastAsia="Calibri"/>
              </w:rPr>
              <w:t>(ИНН 4212038927)</w:t>
            </w:r>
          </w:p>
        </w:tc>
        <w:tc>
          <w:tcPr>
            <w:tcW w:w="635" w:type="pct"/>
            <w:tcBorders>
              <w:top w:val="single" w:sz="4" w:space="0" w:color="auto"/>
              <w:left w:val="single" w:sz="4" w:space="0" w:color="auto"/>
              <w:bottom w:val="single" w:sz="4" w:space="0" w:color="auto"/>
              <w:right w:val="single" w:sz="4" w:space="0" w:color="auto"/>
            </w:tcBorders>
            <w:noWrap/>
            <w:vAlign w:val="bottom"/>
          </w:tcPr>
          <w:p w14:paraId="01FAA9BC"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bottom"/>
          </w:tcPr>
          <w:p w14:paraId="084E350B"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5 269,851520</w:t>
            </w:r>
          </w:p>
        </w:tc>
        <w:tc>
          <w:tcPr>
            <w:tcW w:w="705" w:type="pct"/>
            <w:tcBorders>
              <w:top w:val="single" w:sz="4" w:space="0" w:color="auto"/>
              <w:left w:val="single" w:sz="4" w:space="0" w:color="auto"/>
              <w:bottom w:val="single" w:sz="4" w:space="0" w:color="auto"/>
              <w:right w:val="single" w:sz="4" w:space="0" w:color="auto"/>
            </w:tcBorders>
            <w:vAlign w:val="bottom"/>
          </w:tcPr>
          <w:p w14:paraId="3B558CC3" w14:textId="77777777" w:rsidR="0026475C" w:rsidRPr="0026475C" w:rsidRDefault="0026475C" w:rsidP="0026475C">
            <w:pPr>
              <w:jc w:val="center"/>
              <w:rPr>
                <w:rFonts w:eastAsia="Calibri"/>
                <w:color w:val="000000"/>
                <w:lang w:eastAsia="en-US"/>
              </w:rPr>
            </w:pPr>
            <w:r w:rsidRPr="0026475C">
              <w:rPr>
                <w:rFonts w:eastAsia="Calibri"/>
                <w:color w:val="000000"/>
                <w:lang w:eastAsia="en-US"/>
              </w:rPr>
              <w:t>1,530000</w:t>
            </w:r>
          </w:p>
        </w:tc>
      </w:tr>
    </w:tbl>
    <w:p w14:paraId="6B79952B" w14:textId="77777777" w:rsidR="0026475C" w:rsidRPr="0026475C" w:rsidRDefault="0026475C" w:rsidP="0026475C">
      <w:pPr>
        <w:tabs>
          <w:tab w:val="left" w:pos="3569"/>
          <w:tab w:val="center" w:pos="7285"/>
        </w:tabs>
        <w:jc w:val="right"/>
        <w:rPr>
          <w:rFonts w:eastAsia="Calibri"/>
          <w:sz w:val="28"/>
          <w:szCs w:val="22"/>
        </w:rPr>
      </w:pPr>
    </w:p>
    <w:p w14:paraId="3F133D03" w14:textId="77777777" w:rsidR="0026475C" w:rsidRDefault="0026475C" w:rsidP="000205B7">
      <w:pPr>
        <w:tabs>
          <w:tab w:val="left" w:pos="5580"/>
          <w:tab w:val="left" w:pos="9498"/>
        </w:tabs>
        <w:ind w:right="-569"/>
      </w:pPr>
    </w:p>
    <w:p w14:paraId="2770A61D" w14:textId="77777777" w:rsidR="0026475C" w:rsidRDefault="0026475C" w:rsidP="000205B7">
      <w:pPr>
        <w:tabs>
          <w:tab w:val="left" w:pos="5580"/>
          <w:tab w:val="left" w:pos="9498"/>
        </w:tabs>
        <w:ind w:right="-569"/>
      </w:pPr>
    </w:p>
    <w:p w14:paraId="629EC5E9" w14:textId="77777777" w:rsidR="0026475C" w:rsidRDefault="0026475C" w:rsidP="000205B7">
      <w:pPr>
        <w:tabs>
          <w:tab w:val="left" w:pos="5580"/>
          <w:tab w:val="left" w:pos="9498"/>
        </w:tabs>
        <w:ind w:right="-569"/>
        <w:sectPr w:rsidR="0026475C" w:rsidSect="0026475C">
          <w:pgSz w:w="16838" w:h="11906" w:orient="landscape"/>
          <w:pgMar w:top="1418" w:right="851" w:bottom="851" w:left="851" w:header="709" w:footer="709" w:gutter="0"/>
          <w:cols w:space="708"/>
          <w:titlePg/>
          <w:docGrid w:linePitch="360"/>
        </w:sectPr>
      </w:pPr>
    </w:p>
    <w:p w14:paraId="001B5FD4" w14:textId="5BA8A4E5" w:rsidR="007B0B5D" w:rsidRPr="00D00103" w:rsidRDefault="007B0B5D" w:rsidP="007B0B5D">
      <w:pPr>
        <w:tabs>
          <w:tab w:val="left" w:pos="5580"/>
          <w:tab w:val="left" w:pos="9498"/>
        </w:tabs>
        <w:ind w:left="-4836" w:right="-569" w:firstLine="15893"/>
      </w:pPr>
      <w:r w:rsidRPr="00D00103">
        <w:lastRenderedPageBreak/>
        <w:t>Приложение</w:t>
      </w:r>
      <w:r>
        <w:t xml:space="preserve"> № 5</w:t>
      </w:r>
      <w:r w:rsidRPr="00D00103">
        <w:t xml:space="preserve"> к протоколу № </w:t>
      </w:r>
      <w:r>
        <w:t>55</w:t>
      </w:r>
    </w:p>
    <w:p w14:paraId="3537F5DF" w14:textId="77777777" w:rsidR="007B0B5D" w:rsidRPr="00D00103" w:rsidRDefault="007B0B5D" w:rsidP="007B0B5D">
      <w:pPr>
        <w:tabs>
          <w:tab w:val="left" w:pos="5580"/>
          <w:tab w:val="left" w:pos="9498"/>
        </w:tabs>
        <w:ind w:left="-4836" w:right="-569" w:firstLine="15893"/>
      </w:pPr>
      <w:r w:rsidRPr="00D00103">
        <w:t>заседания правления Региональной</w:t>
      </w:r>
    </w:p>
    <w:p w14:paraId="3EE04C26" w14:textId="77777777" w:rsidR="007B0B5D" w:rsidRPr="00D00103" w:rsidRDefault="007B0B5D" w:rsidP="007B0B5D">
      <w:pPr>
        <w:tabs>
          <w:tab w:val="left" w:pos="5580"/>
          <w:tab w:val="left" w:pos="9498"/>
        </w:tabs>
        <w:ind w:left="-4836" w:right="-569" w:firstLine="15893"/>
      </w:pPr>
      <w:r w:rsidRPr="00D00103">
        <w:t>энергетической комиссии</w:t>
      </w:r>
    </w:p>
    <w:p w14:paraId="3DD61164" w14:textId="77777777" w:rsidR="007B0B5D" w:rsidRDefault="007B0B5D" w:rsidP="007B0B5D">
      <w:pPr>
        <w:tabs>
          <w:tab w:val="left" w:pos="5580"/>
          <w:tab w:val="left" w:pos="9498"/>
        </w:tabs>
        <w:ind w:left="-4836" w:right="-569" w:firstLine="15893"/>
      </w:pPr>
      <w:r w:rsidRPr="00D00103">
        <w:t xml:space="preserve">Кузбасса от </w:t>
      </w:r>
      <w:r>
        <w:t>28</w:t>
      </w:r>
      <w:r w:rsidRPr="00D00103">
        <w:t>.0</w:t>
      </w:r>
      <w:r>
        <w:t>9</w:t>
      </w:r>
      <w:r w:rsidRPr="00D00103">
        <w:t>.202</w:t>
      </w:r>
      <w:r>
        <w:t>3</w:t>
      </w:r>
    </w:p>
    <w:p w14:paraId="11F963F6" w14:textId="77777777" w:rsidR="007B0B5D" w:rsidRDefault="007B0B5D" w:rsidP="007B0B5D">
      <w:pPr>
        <w:tabs>
          <w:tab w:val="left" w:pos="5580"/>
          <w:tab w:val="left" w:pos="9498"/>
        </w:tabs>
        <w:ind w:left="-4836" w:right="-569" w:firstLine="15893"/>
      </w:pPr>
    </w:p>
    <w:p w14:paraId="5FF018E8" w14:textId="77777777" w:rsidR="007B0B5D" w:rsidRDefault="007B0B5D" w:rsidP="007B0B5D">
      <w:pPr>
        <w:jc w:val="center"/>
        <w:rPr>
          <w:b/>
          <w:bCs/>
          <w:sz w:val="28"/>
          <w:szCs w:val="28"/>
        </w:rPr>
      </w:pPr>
      <w:r w:rsidRPr="00297BC9">
        <w:rPr>
          <w:b/>
          <w:bCs/>
          <w:sz w:val="28"/>
          <w:szCs w:val="28"/>
        </w:rPr>
        <w:t xml:space="preserve">Индивидуальные </w:t>
      </w:r>
      <w:r>
        <w:rPr>
          <w:b/>
          <w:bCs/>
          <w:sz w:val="28"/>
          <w:szCs w:val="28"/>
        </w:rPr>
        <w:t>т</w:t>
      </w:r>
      <w:r w:rsidRPr="00B52324">
        <w:rPr>
          <w:b/>
          <w:bCs/>
          <w:sz w:val="28"/>
          <w:szCs w:val="28"/>
        </w:rPr>
        <w:t xml:space="preserve">арифы на услуги по передаче электрической энергии для взаиморасчетов </w:t>
      </w:r>
    </w:p>
    <w:p w14:paraId="18F8676E" w14:textId="77777777" w:rsidR="007B0B5D" w:rsidRDefault="007B0B5D" w:rsidP="007B0B5D">
      <w:pPr>
        <w:jc w:val="center"/>
        <w:rPr>
          <w:b/>
          <w:bCs/>
          <w:sz w:val="28"/>
          <w:szCs w:val="28"/>
        </w:rPr>
      </w:pPr>
      <w:r w:rsidRPr="00B52324">
        <w:rPr>
          <w:b/>
          <w:bCs/>
          <w:sz w:val="28"/>
          <w:szCs w:val="28"/>
        </w:rPr>
        <w:t>между</w:t>
      </w:r>
      <w:r>
        <w:rPr>
          <w:b/>
          <w:bCs/>
          <w:sz w:val="28"/>
          <w:szCs w:val="28"/>
        </w:rPr>
        <w:t xml:space="preserve"> ООО «ЭнергоПаритет» и</w:t>
      </w:r>
      <w:r w:rsidRPr="00B52324">
        <w:rPr>
          <w:b/>
          <w:bCs/>
          <w:sz w:val="28"/>
          <w:szCs w:val="28"/>
        </w:rPr>
        <w:t xml:space="preserve"> сетевыми организациями Кемеровской области</w:t>
      </w:r>
      <w:r>
        <w:rPr>
          <w:b/>
          <w:bCs/>
          <w:sz w:val="28"/>
          <w:szCs w:val="28"/>
        </w:rPr>
        <w:t xml:space="preserve"> - Кузбасса</w:t>
      </w:r>
      <w:r w:rsidRPr="00B52324">
        <w:rPr>
          <w:b/>
          <w:bCs/>
          <w:sz w:val="28"/>
          <w:szCs w:val="28"/>
        </w:rPr>
        <w:t xml:space="preserve"> </w:t>
      </w:r>
    </w:p>
    <w:p w14:paraId="0CA4B710" w14:textId="77777777" w:rsidR="007B0B5D" w:rsidRDefault="007B0B5D" w:rsidP="007B0B5D">
      <w:pPr>
        <w:jc w:val="center"/>
        <w:rPr>
          <w:b/>
          <w:bCs/>
          <w:sz w:val="28"/>
          <w:szCs w:val="28"/>
        </w:rPr>
      </w:pPr>
    </w:p>
    <w:tbl>
      <w:tblPr>
        <w:tblW w:w="14630" w:type="dxa"/>
        <w:tblInd w:w="107" w:type="dxa"/>
        <w:tblLayout w:type="fixed"/>
        <w:tblLook w:val="04A0" w:firstRow="1" w:lastRow="0" w:firstColumn="1" w:lastColumn="0" w:noHBand="0" w:noVBand="1"/>
      </w:tblPr>
      <w:tblGrid>
        <w:gridCol w:w="597"/>
        <w:gridCol w:w="7768"/>
        <w:gridCol w:w="1984"/>
        <w:gridCol w:w="2126"/>
        <w:gridCol w:w="2155"/>
      </w:tblGrid>
      <w:tr w:rsidR="007B0B5D" w:rsidRPr="00CE1874" w14:paraId="63E104F3" w14:textId="77777777" w:rsidTr="009B7886">
        <w:trPr>
          <w:trHeight w:val="315"/>
        </w:trPr>
        <w:tc>
          <w:tcPr>
            <w:tcW w:w="597" w:type="dxa"/>
            <w:vMerge w:val="restart"/>
            <w:tcBorders>
              <w:top w:val="single" w:sz="4" w:space="0" w:color="auto"/>
              <w:left w:val="single" w:sz="4" w:space="0" w:color="auto"/>
              <w:right w:val="single" w:sz="4" w:space="0" w:color="auto"/>
            </w:tcBorders>
            <w:shd w:val="clear" w:color="auto" w:fill="auto"/>
            <w:vAlign w:val="center"/>
            <w:hideMark/>
          </w:tcPr>
          <w:p w14:paraId="260F9AF5" w14:textId="77777777" w:rsidR="007B0B5D" w:rsidRPr="00CE1874" w:rsidRDefault="007B0B5D" w:rsidP="009B7886">
            <w:pPr>
              <w:jc w:val="center"/>
            </w:pPr>
            <w:r w:rsidRPr="00CE1874">
              <w:t>№</w:t>
            </w:r>
          </w:p>
          <w:p w14:paraId="3FB8810C" w14:textId="77777777" w:rsidR="007B0B5D" w:rsidRPr="00CE1874" w:rsidRDefault="007B0B5D" w:rsidP="009B7886">
            <w:pPr>
              <w:jc w:val="center"/>
            </w:pPr>
            <w:r w:rsidRPr="00CE1874">
              <w:t>п/п</w:t>
            </w:r>
          </w:p>
        </w:tc>
        <w:tc>
          <w:tcPr>
            <w:tcW w:w="7768" w:type="dxa"/>
            <w:vMerge w:val="restart"/>
            <w:tcBorders>
              <w:top w:val="single" w:sz="4" w:space="0" w:color="auto"/>
              <w:left w:val="single" w:sz="4" w:space="0" w:color="auto"/>
              <w:right w:val="single" w:sz="4" w:space="0" w:color="auto"/>
            </w:tcBorders>
            <w:shd w:val="clear" w:color="auto" w:fill="auto"/>
            <w:vAlign w:val="center"/>
          </w:tcPr>
          <w:p w14:paraId="243B6D3F" w14:textId="77777777" w:rsidR="007B0B5D" w:rsidRPr="00CE1874" w:rsidRDefault="007B0B5D" w:rsidP="009B7886">
            <w:pPr>
              <w:jc w:val="center"/>
            </w:pPr>
            <w:r w:rsidRPr="00CE1874">
              <w:t>Наименование сетевых организаций</w:t>
            </w:r>
          </w:p>
        </w:tc>
        <w:tc>
          <w:tcPr>
            <w:tcW w:w="6265" w:type="dxa"/>
            <w:gridSpan w:val="3"/>
            <w:tcBorders>
              <w:top w:val="single" w:sz="4" w:space="0" w:color="auto"/>
              <w:left w:val="nil"/>
              <w:bottom w:val="single" w:sz="4" w:space="0" w:color="auto"/>
              <w:right w:val="single" w:sz="4" w:space="0" w:color="auto"/>
            </w:tcBorders>
            <w:shd w:val="clear" w:color="auto" w:fill="auto"/>
            <w:vAlign w:val="center"/>
            <w:hideMark/>
          </w:tcPr>
          <w:p w14:paraId="16DAD318" w14:textId="77777777" w:rsidR="007B0B5D" w:rsidRPr="000470D5" w:rsidRDefault="007B0B5D" w:rsidP="009B7886">
            <w:pPr>
              <w:jc w:val="center"/>
            </w:pPr>
            <w:r w:rsidRPr="000470D5">
              <w:rPr>
                <w:bCs/>
              </w:rPr>
              <w:t>с 01.01.2023 по 31.12.2023</w:t>
            </w:r>
          </w:p>
        </w:tc>
      </w:tr>
      <w:tr w:rsidR="007B0B5D" w:rsidRPr="00CE1874" w14:paraId="0BDDC320" w14:textId="77777777" w:rsidTr="009B7886">
        <w:trPr>
          <w:trHeight w:val="315"/>
          <w:tblHeader/>
        </w:trPr>
        <w:tc>
          <w:tcPr>
            <w:tcW w:w="597" w:type="dxa"/>
            <w:vMerge/>
            <w:tcBorders>
              <w:left w:val="single" w:sz="4" w:space="0" w:color="auto"/>
              <w:right w:val="single" w:sz="4" w:space="0" w:color="auto"/>
            </w:tcBorders>
            <w:vAlign w:val="center"/>
            <w:hideMark/>
          </w:tcPr>
          <w:p w14:paraId="4A87D82F" w14:textId="77777777" w:rsidR="007B0B5D" w:rsidRPr="00CE1874" w:rsidRDefault="007B0B5D" w:rsidP="009B7886"/>
        </w:tc>
        <w:tc>
          <w:tcPr>
            <w:tcW w:w="7768" w:type="dxa"/>
            <w:vMerge/>
            <w:tcBorders>
              <w:left w:val="single" w:sz="4" w:space="0" w:color="auto"/>
              <w:right w:val="single" w:sz="4" w:space="0" w:color="auto"/>
            </w:tcBorders>
            <w:vAlign w:val="center"/>
          </w:tcPr>
          <w:p w14:paraId="587D7138" w14:textId="77777777" w:rsidR="007B0B5D" w:rsidRPr="00CE1874" w:rsidRDefault="007B0B5D" w:rsidP="009B7886"/>
        </w:tc>
        <w:tc>
          <w:tcPr>
            <w:tcW w:w="1984" w:type="dxa"/>
            <w:vMerge w:val="restart"/>
            <w:tcBorders>
              <w:top w:val="single" w:sz="4" w:space="0" w:color="auto"/>
              <w:left w:val="nil"/>
              <w:right w:val="single" w:sz="4" w:space="0" w:color="auto"/>
            </w:tcBorders>
            <w:shd w:val="clear" w:color="auto" w:fill="auto"/>
            <w:vAlign w:val="center"/>
            <w:hideMark/>
          </w:tcPr>
          <w:p w14:paraId="5F6D4BA1" w14:textId="77777777" w:rsidR="007B0B5D" w:rsidRPr="00C17893" w:rsidRDefault="007B0B5D" w:rsidP="009B7886">
            <w:pPr>
              <w:jc w:val="center"/>
            </w:pPr>
            <w:r w:rsidRPr="00C17893">
              <w:t>Одноставочный тариф</w:t>
            </w:r>
          </w:p>
        </w:tc>
        <w:tc>
          <w:tcPr>
            <w:tcW w:w="4281" w:type="dxa"/>
            <w:gridSpan w:val="2"/>
            <w:tcBorders>
              <w:top w:val="single" w:sz="4" w:space="0" w:color="auto"/>
              <w:left w:val="nil"/>
              <w:bottom w:val="single" w:sz="4" w:space="0" w:color="auto"/>
              <w:right w:val="single" w:sz="4" w:space="0" w:color="auto"/>
            </w:tcBorders>
            <w:shd w:val="clear" w:color="auto" w:fill="auto"/>
            <w:vAlign w:val="center"/>
          </w:tcPr>
          <w:p w14:paraId="7EFB5AF7" w14:textId="77777777" w:rsidR="007B0B5D" w:rsidRPr="00C17893" w:rsidRDefault="007B0B5D" w:rsidP="009B7886">
            <w:pPr>
              <w:jc w:val="center"/>
            </w:pPr>
            <w:r w:rsidRPr="00C17893">
              <w:t>Двухставочный тариф</w:t>
            </w:r>
          </w:p>
        </w:tc>
      </w:tr>
      <w:tr w:rsidR="007B0B5D" w:rsidRPr="00CE1874" w14:paraId="58215AAD" w14:textId="77777777" w:rsidTr="009B7886">
        <w:trPr>
          <w:trHeight w:val="1139"/>
          <w:tblHeader/>
        </w:trPr>
        <w:tc>
          <w:tcPr>
            <w:tcW w:w="597" w:type="dxa"/>
            <w:vMerge/>
            <w:tcBorders>
              <w:left w:val="single" w:sz="4" w:space="0" w:color="auto"/>
              <w:right w:val="single" w:sz="4" w:space="0" w:color="auto"/>
            </w:tcBorders>
            <w:vAlign w:val="center"/>
            <w:hideMark/>
          </w:tcPr>
          <w:p w14:paraId="55934CCF" w14:textId="77777777" w:rsidR="007B0B5D" w:rsidRPr="00CE1874" w:rsidRDefault="007B0B5D" w:rsidP="009B7886"/>
        </w:tc>
        <w:tc>
          <w:tcPr>
            <w:tcW w:w="7768" w:type="dxa"/>
            <w:vMerge/>
            <w:tcBorders>
              <w:left w:val="single" w:sz="4" w:space="0" w:color="auto"/>
              <w:right w:val="single" w:sz="4" w:space="0" w:color="auto"/>
            </w:tcBorders>
            <w:vAlign w:val="center"/>
          </w:tcPr>
          <w:p w14:paraId="0EF68528" w14:textId="77777777" w:rsidR="007B0B5D" w:rsidRPr="00CE1874" w:rsidRDefault="007B0B5D" w:rsidP="009B7886"/>
        </w:tc>
        <w:tc>
          <w:tcPr>
            <w:tcW w:w="1984" w:type="dxa"/>
            <w:vMerge/>
            <w:tcBorders>
              <w:left w:val="nil"/>
              <w:bottom w:val="single" w:sz="4" w:space="0" w:color="auto"/>
              <w:right w:val="single" w:sz="4" w:space="0" w:color="auto"/>
            </w:tcBorders>
            <w:shd w:val="clear" w:color="auto" w:fill="auto"/>
            <w:vAlign w:val="center"/>
            <w:hideMark/>
          </w:tcPr>
          <w:p w14:paraId="225F0ED9" w14:textId="77777777" w:rsidR="007B0B5D" w:rsidRPr="00C17893" w:rsidRDefault="007B0B5D" w:rsidP="009B7886">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33C960F7" w14:textId="77777777" w:rsidR="007B0B5D" w:rsidRPr="00C17893" w:rsidRDefault="007B0B5D" w:rsidP="009B7886">
            <w:pPr>
              <w:jc w:val="center"/>
            </w:pPr>
            <w:r w:rsidRPr="00C17893">
              <w:t>ставка за содержание электрических сетей</w:t>
            </w:r>
          </w:p>
        </w:tc>
        <w:tc>
          <w:tcPr>
            <w:tcW w:w="2155" w:type="dxa"/>
            <w:tcBorders>
              <w:top w:val="nil"/>
              <w:left w:val="single" w:sz="4" w:space="0" w:color="auto"/>
              <w:bottom w:val="single" w:sz="4" w:space="0" w:color="auto"/>
              <w:right w:val="single" w:sz="4" w:space="0" w:color="auto"/>
            </w:tcBorders>
            <w:shd w:val="clear" w:color="auto" w:fill="auto"/>
            <w:vAlign w:val="center"/>
            <w:hideMark/>
          </w:tcPr>
          <w:p w14:paraId="4F99BE2B" w14:textId="77777777" w:rsidR="007B0B5D" w:rsidRPr="00C17893" w:rsidRDefault="007B0B5D" w:rsidP="009B7886">
            <w:pPr>
              <w:jc w:val="center"/>
            </w:pPr>
            <w:r w:rsidRPr="00C17893">
              <w:t>ставка на оплату технологи-ческого расхода (потерь)</w:t>
            </w:r>
          </w:p>
        </w:tc>
      </w:tr>
      <w:tr w:rsidR="007B0B5D" w:rsidRPr="00CE1874" w14:paraId="568A2FC4" w14:textId="77777777" w:rsidTr="009B7886">
        <w:trPr>
          <w:trHeight w:val="315"/>
          <w:tblHeader/>
        </w:trPr>
        <w:tc>
          <w:tcPr>
            <w:tcW w:w="597" w:type="dxa"/>
            <w:vMerge/>
            <w:tcBorders>
              <w:left w:val="single" w:sz="4" w:space="0" w:color="auto"/>
              <w:bottom w:val="single" w:sz="4" w:space="0" w:color="auto"/>
              <w:right w:val="single" w:sz="4" w:space="0" w:color="auto"/>
            </w:tcBorders>
            <w:vAlign w:val="center"/>
            <w:hideMark/>
          </w:tcPr>
          <w:p w14:paraId="12A07DA3" w14:textId="77777777" w:rsidR="007B0B5D" w:rsidRPr="00CE1874" w:rsidRDefault="007B0B5D" w:rsidP="009B7886"/>
        </w:tc>
        <w:tc>
          <w:tcPr>
            <w:tcW w:w="7768" w:type="dxa"/>
            <w:vMerge/>
            <w:tcBorders>
              <w:left w:val="single" w:sz="4" w:space="0" w:color="auto"/>
              <w:bottom w:val="single" w:sz="4" w:space="0" w:color="auto"/>
              <w:right w:val="single" w:sz="4" w:space="0" w:color="auto"/>
            </w:tcBorders>
            <w:vAlign w:val="center"/>
          </w:tcPr>
          <w:p w14:paraId="32008113" w14:textId="77777777" w:rsidR="007B0B5D" w:rsidRPr="00CE1874" w:rsidRDefault="007B0B5D" w:rsidP="009B7886"/>
        </w:tc>
        <w:tc>
          <w:tcPr>
            <w:tcW w:w="1984" w:type="dxa"/>
            <w:tcBorders>
              <w:top w:val="nil"/>
              <w:left w:val="nil"/>
              <w:bottom w:val="single" w:sz="4" w:space="0" w:color="auto"/>
              <w:right w:val="single" w:sz="4" w:space="0" w:color="auto"/>
            </w:tcBorders>
            <w:shd w:val="clear" w:color="auto" w:fill="auto"/>
            <w:vAlign w:val="center"/>
            <w:hideMark/>
          </w:tcPr>
          <w:p w14:paraId="58648BD8" w14:textId="77777777" w:rsidR="007B0B5D" w:rsidRPr="00C17893" w:rsidRDefault="007B0B5D" w:rsidP="009B7886">
            <w:pPr>
              <w:jc w:val="center"/>
            </w:pPr>
            <w:r w:rsidRPr="00C17893">
              <w:t>руб./кВт·ч</w:t>
            </w:r>
          </w:p>
        </w:tc>
        <w:tc>
          <w:tcPr>
            <w:tcW w:w="2126" w:type="dxa"/>
            <w:tcBorders>
              <w:top w:val="nil"/>
              <w:left w:val="nil"/>
              <w:bottom w:val="single" w:sz="4" w:space="0" w:color="auto"/>
              <w:right w:val="single" w:sz="4" w:space="0" w:color="auto"/>
            </w:tcBorders>
            <w:shd w:val="clear" w:color="auto" w:fill="auto"/>
            <w:vAlign w:val="center"/>
            <w:hideMark/>
          </w:tcPr>
          <w:p w14:paraId="2455C46C" w14:textId="77777777" w:rsidR="007B0B5D" w:rsidRPr="00C17893" w:rsidRDefault="007B0B5D" w:rsidP="009B7886">
            <w:pPr>
              <w:jc w:val="center"/>
            </w:pPr>
            <w:r w:rsidRPr="00C17893">
              <w:t>руб./МВт·мес.</w:t>
            </w:r>
          </w:p>
        </w:tc>
        <w:tc>
          <w:tcPr>
            <w:tcW w:w="2155" w:type="dxa"/>
            <w:tcBorders>
              <w:top w:val="nil"/>
              <w:left w:val="nil"/>
              <w:bottom w:val="single" w:sz="4" w:space="0" w:color="auto"/>
              <w:right w:val="single" w:sz="4" w:space="0" w:color="auto"/>
            </w:tcBorders>
            <w:shd w:val="clear" w:color="auto" w:fill="auto"/>
            <w:vAlign w:val="center"/>
            <w:hideMark/>
          </w:tcPr>
          <w:p w14:paraId="095D2CBE" w14:textId="77777777" w:rsidR="007B0B5D" w:rsidRPr="00C17893" w:rsidRDefault="007B0B5D" w:rsidP="009B7886">
            <w:pPr>
              <w:jc w:val="center"/>
            </w:pPr>
            <w:r w:rsidRPr="00C17893">
              <w:t>руб./МВт·ч</w:t>
            </w:r>
          </w:p>
        </w:tc>
      </w:tr>
      <w:tr w:rsidR="007B0B5D" w:rsidRPr="00CE1874" w14:paraId="0D95CBBB" w14:textId="77777777" w:rsidTr="009B7886">
        <w:trPr>
          <w:trHeight w:val="315"/>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0E575BA1" w14:textId="77777777" w:rsidR="007B0B5D" w:rsidRPr="00CE1874" w:rsidRDefault="007B0B5D" w:rsidP="009B7886">
            <w:pPr>
              <w:jc w:val="center"/>
              <w:rPr>
                <w:bCs/>
              </w:rPr>
            </w:pPr>
            <w:bookmarkStart w:id="14" w:name="_Hlk144471114"/>
            <w:r w:rsidRPr="00CE1874">
              <w:rPr>
                <w:bCs/>
              </w:rPr>
              <w:t>1</w:t>
            </w:r>
          </w:p>
        </w:tc>
        <w:tc>
          <w:tcPr>
            <w:tcW w:w="7768" w:type="dxa"/>
            <w:tcBorders>
              <w:top w:val="nil"/>
              <w:left w:val="single" w:sz="4" w:space="0" w:color="auto"/>
              <w:bottom w:val="single" w:sz="4" w:space="0" w:color="auto"/>
              <w:right w:val="single" w:sz="4" w:space="0" w:color="auto"/>
            </w:tcBorders>
            <w:shd w:val="clear" w:color="auto" w:fill="auto"/>
            <w:vAlign w:val="center"/>
          </w:tcPr>
          <w:p w14:paraId="4862F8C5" w14:textId="77777777" w:rsidR="007B0B5D" w:rsidRPr="00CE1874" w:rsidRDefault="007B0B5D" w:rsidP="009B7886">
            <w:pPr>
              <w:jc w:val="center"/>
              <w:rPr>
                <w:bCs/>
              </w:rPr>
            </w:pPr>
            <w:r w:rsidRPr="00CE1874">
              <w:rPr>
                <w:bCs/>
              </w:rPr>
              <w:t>2</w:t>
            </w:r>
          </w:p>
        </w:tc>
        <w:tc>
          <w:tcPr>
            <w:tcW w:w="1984" w:type="dxa"/>
            <w:tcBorders>
              <w:top w:val="nil"/>
              <w:left w:val="nil"/>
              <w:bottom w:val="single" w:sz="4" w:space="0" w:color="auto"/>
              <w:right w:val="single" w:sz="4" w:space="0" w:color="auto"/>
            </w:tcBorders>
            <w:shd w:val="clear" w:color="auto" w:fill="auto"/>
            <w:vAlign w:val="center"/>
            <w:hideMark/>
          </w:tcPr>
          <w:p w14:paraId="17EE69C5" w14:textId="77777777" w:rsidR="007B0B5D" w:rsidRPr="00C17893" w:rsidRDefault="007B0B5D" w:rsidP="009B7886">
            <w:pPr>
              <w:jc w:val="center"/>
              <w:rPr>
                <w:bCs/>
              </w:rPr>
            </w:pPr>
            <w:r w:rsidRPr="00C17893">
              <w:rPr>
                <w:bCs/>
              </w:rPr>
              <w:t>3</w:t>
            </w:r>
          </w:p>
        </w:tc>
        <w:tc>
          <w:tcPr>
            <w:tcW w:w="2126" w:type="dxa"/>
            <w:tcBorders>
              <w:top w:val="nil"/>
              <w:left w:val="nil"/>
              <w:bottom w:val="single" w:sz="4" w:space="0" w:color="auto"/>
              <w:right w:val="single" w:sz="4" w:space="0" w:color="auto"/>
            </w:tcBorders>
            <w:shd w:val="clear" w:color="auto" w:fill="auto"/>
            <w:vAlign w:val="center"/>
            <w:hideMark/>
          </w:tcPr>
          <w:p w14:paraId="305C79FE" w14:textId="77777777" w:rsidR="007B0B5D" w:rsidRPr="00C17893" w:rsidRDefault="007B0B5D" w:rsidP="009B7886">
            <w:pPr>
              <w:jc w:val="center"/>
              <w:rPr>
                <w:bCs/>
              </w:rPr>
            </w:pPr>
            <w:r w:rsidRPr="00C17893">
              <w:rPr>
                <w:bCs/>
              </w:rPr>
              <w:t>4</w:t>
            </w:r>
          </w:p>
        </w:tc>
        <w:tc>
          <w:tcPr>
            <w:tcW w:w="2155" w:type="dxa"/>
            <w:tcBorders>
              <w:top w:val="nil"/>
              <w:left w:val="nil"/>
              <w:bottom w:val="single" w:sz="4" w:space="0" w:color="auto"/>
              <w:right w:val="single" w:sz="4" w:space="0" w:color="auto"/>
            </w:tcBorders>
            <w:shd w:val="clear" w:color="auto" w:fill="auto"/>
            <w:vAlign w:val="center"/>
            <w:hideMark/>
          </w:tcPr>
          <w:p w14:paraId="66C0CD6D" w14:textId="77777777" w:rsidR="007B0B5D" w:rsidRPr="00C17893" w:rsidRDefault="007B0B5D" w:rsidP="009B7886">
            <w:pPr>
              <w:jc w:val="center"/>
              <w:rPr>
                <w:bCs/>
              </w:rPr>
            </w:pPr>
            <w:r w:rsidRPr="00C17893">
              <w:rPr>
                <w:bCs/>
              </w:rPr>
              <w:t>5</w:t>
            </w:r>
          </w:p>
        </w:tc>
      </w:tr>
      <w:bookmarkEnd w:id="14"/>
      <w:tr w:rsidR="007B0B5D" w:rsidRPr="001D6818" w14:paraId="4DA903EF"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4"/>
        </w:trPr>
        <w:tc>
          <w:tcPr>
            <w:tcW w:w="597" w:type="dxa"/>
            <w:tcBorders>
              <w:top w:val="single" w:sz="4" w:space="0" w:color="auto"/>
              <w:left w:val="single" w:sz="4" w:space="0" w:color="auto"/>
              <w:bottom w:val="single" w:sz="4" w:space="0" w:color="auto"/>
              <w:right w:val="single" w:sz="4" w:space="0" w:color="auto"/>
            </w:tcBorders>
            <w:noWrap/>
            <w:vAlign w:val="center"/>
          </w:tcPr>
          <w:p w14:paraId="46B58572" w14:textId="77777777" w:rsidR="007B0B5D" w:rsidRPr="00A44365" w:rsidRDefault="007B0B5D" w:rsidP="008D5A0D">
            <w:pPr>
              <w:pStyle w:val="aa"/>
              <w:numPr>
                <w:ilvl w:val="0"/>
                <w:numId w:val="5"/>
              </w:numPr>
              <w:spacing w:line="276" w:lineRule="auto"/>
              <w:jc w:val="center"/>
              <w:rPr>
                <w:lang w:eastAsia="ru-RU"/>
              </w:rPr>
            </w:pPr>
          </w:p>
        </w:tc>
        <w:tc>
          <w:tcPr>
            <w:tcW w:w="7768" w:type="dxa"/>
            <w:tcBorders>
              <w:top w:val="single" w:sz="4" w:space="0" w:color="auto"/>
              <w:left w:val="single" w:sz="4" w:space="0" w:color="auto"/>
              <w:bottom w:val="single" w:sz="4" w:space="0" w:color="auto"/>
              <w:right w:val="single" w:sz="4" w:space="0" w:color="auto"/>
            </w:tcBorders>
            <w:vAlign w:val="center"/>
          </w:tcPr>
          <w:p w14:paraId="3CCD4F50" w14:textId="77777777" w:rsidR="007B0B5D" w:rsidRPr="001D6818" w:rsidRDefault="007B0B5D" w:rsidP="009B7886">
            <w:r>
              <w:t xml:space="preserve">ООО </w:t>
            </w:r>
            <w:r w:rsidRPr="00932062">
              <w:t>«Кузбасс</w:t>
            </w:r>
            <w:r>
              <w:t xml:space="preserve">кая энергосетевая компания» </w:t>
            </w:r>
            <w:r w:rsidRPr="00932062">
              <w:t xml:space="preserve">(ИНН 4205109750) </w:t>
            </w:r>
            <w:r>
              <w:t>– ООО </w:t>
            </w:r>
            <w:r w:rsidRPr="00932062">
              <w:t>«ЭнергоПаритет» (ИНН 4205262491)</w:t>
            </w:r>
          </w:p>
        </w:tc>
        <w:tc>
          <w:tcPr>
            <w:tcW w:w="1984" w:type="dxa"/>
            <w:tcBorders>
              <w:top w:val="single" w:sz="4" w:space="0" w:color="auto"/>
              <w:left w:val="single" w:sz="4" w:space="0" w:color="auto"/>
              <w:bottom w:val="single" w:sz="4" w:space="0" w:color="auto"/>
              <w:right w:val="single" w:sz="4" w:space="0" w:color="auto"/>
            </w:tcBorders>
            <w:noWrap/>
            <w:vAlign w:val="bottom"/>
          </w:tcPr>
          <w:p w14:paraId="2B68954B" w14:textId="77777777" w:rsidR="007B0B5D" w:rsidRPr="001D6818" w:rsidRDefault="007B0B5D" w:rsidP="009B7886">
            <w:pPr>
              <w:jc w:val="center"/>
              <w:rPr>
                <w:color w:val="000000"/>
                <w:sz w:val="18"/>
                <w:szCs w:val="18"/>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663420EE" w14:textId="77777777" w:rsidR="007B0B5D" w:rsidRPr="001D6818" w:rsidRDefault="007B0B5D" w:rsidP="009B7886">
            <w:pPr>
              <w:jc w:val="center"/>
              <w:rPr>
                <w:color w:val="000000"/>
                <w:sz w:val="18"/>
                <w:szCs w:val="18"/>
              </w:rPr>
            </w:pPr>
            <w:r w:rsidRPr="006D4E56">
              <w:rPr>
                <w:color w:val="000000"/>
              </w:rPr>
              <w:t>4 683,157729</w:t>
            </w:r>
          </w:p>
        </w:tc>
        <w:tc>
          <w:tcPr>
            <w:tcW w:w="2155" w:type="dxa"/>
            <w:tcBorders>
              <w:top w:val="single" w:sz="4" w:space="0" w:color="auto"/>
              <w:left w:val="single" w:sz="4" w:space="0" w:color="auto"/>
              <w:bottom w:val="single" w:sz="4" w:space="0" w:color="auto"/>
              <w:right w:val="single" w:sz="4" w:space="0" w:color="auto"/>
            </w:tcBorders>
            <w:vAlign w:val="bottom"/>
          </w:tcPr>
          <w:p w14:paraId="78E03D9F" w14:textId="77777777" w:rsidR="007B0B5D" w:rsidRPr="001D6818" w:rsidRDefault="007B0B5D" w:rsidP="009B7886">
            <w:pPr>
              <w:jc w:val="center"/>
              <w:rPr>
                <w:color w:val="000000"/>
                <w:sz w:val="18"/>
                <w:szCs w:val="18"/>
              </w:rPr>
            </w:pPr>
            <w:r w:rsidRPr="006D4E56">
              <w:rPr>
                <w:color w:val="000000"/>
              </w:rPr>
              <w:t>1,530000</w:t>
            </w:r>
          </w:p>
        </w:tc>
      </w:tr>
      <w:tr w:rsidR="007B0B5D" w:rsidRPr="001D6818" w14:paraId="05B93ABC"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6"/>
        </w:trPr>
        <w:tc>
          <w:tcPr>
            <w:tcW w:w="597" w:type="dxa"/>
            <w:tcBorders>
              <w:top w:val="single" w:sz="4" w:space="0" w:color="auto"/>
              <w:left w:val="single" w:sz="4" w:space="0" w:color="auto"/>
              <w:bottom w:val="single" w:sz="4" w:space="0" w:color="auto"/>
              <w:right w:val="single" w:sz="4" w:space="0" w:color="auto"/>
            </w:tcBorders>
            <w:noWrap/>
            <w:vAlign w:val="center"/>
          </w:tcPr>
          <w:p w14:paraId="6808B55F"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768" w:type="dxa"/>
            <w:tcBorders>
              <w:top w:val="single" w:sz="4" w:space="0" w:color="auto"/>
              <w:left w:val="single" w:sz="4" w:space="0" w:color="auto"/>
              <w:bottom w:val="single" w:sz="4" w:space="0" w:color="auto"/>
              <w:right w:val="single" w:sz="4" w:space="0" w:color="auto"/>
            </w:tcBorders>
            <w:vAlign w:val="center"/>
          </w:tcPr>
          <w:p w14:paraId="3122FDA4" w14:textId="77777777" w:rsidR="007B0B5D" w:rsidRPr="00344273" w:rsidRDefault="007B0B5D" w:rsidP="009B7886">
            <w:pPr>
              <w:rPr>
                <w:rFonts w:eastAsia="Calibri"/>
                <w:color w:val="000000"/>
              </w:rPr>
            </w:pPr>
            <w:r>
              <w:t xml:space="preserve">АО </w:t>
            </w:r>
            <w:r w:rsidRPr="00932062">
              <w:t xml:space="preserve">«Северо-Кузбасская энергетическая компания» (ИНН 4205153492) </w:t>
            </w:r>
            <w:r w:rsidRPr="00655FAA">
              <w:t>– ООО</w:t>
            </w:r>
            <w:r>
              <w:t xml:space="preserve"> </w:t>
            </w:r>
            <w:r w:rsidRPr="00655FAA">
              <w:t>«ЭнергоПаритет» (ИНН 4205262491)</w:t>
            </w:r>
          </w:p>
        </w:tc>
        <w:tc>
          <w:tcPr>
            <w:tcW w:w="1984" w:type="dxa"/>
            <w:tcBorders>
              <w:top w:val="single" w:sz="4" w:space="0" w:color="auto"/>
              <w:left w:val="single" w:sz="4" w:space="0" w:color="auto"/>
              <w:bottom w:val="single" w:sz="4" w:space="0" w:color="auto"/>
              <w:right w:val="single" w:sz="4" w:space="0" w:color="auto"/>
            </w:tcBorders>
            <w:noWrap/>
            <w:vAlign w:val="bottom"/>
          </w:tcPr>
          <w:p w14:paraId="26694749" w14:textId="77777777" w:rsidR="007B0B5D" w:rsidRPr="00344273" w:rsidRDefault="007B0B5D" w:rsidP="009B7886">
            <w:pPr>
              <w:jc w:val="center"/>
              <w:rPr>
                <w:rFonts w:eastAsia="Calibri"/>
                <w:color w:val="000000"/>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2FE072AB" w14:textId="77777777" w:rsidR="007B0B5D" w:rsidRPr="009A74E2" w:rsidRDefault="007B0B5D" w:rsidP="009B7886">
            <w:pPr>
              <w:jc w:val="center"/>
              <w:rPr>
                <w:color w:val="000000"/>
              </w:rPr>
            </w:pPr>
            <w:r w:rsidRPr="006D4E56">
              <w:rPr>
                <w:color w:val="000000"/>
              </w:rPr>
              <w:t>4 705,555556</w:t>
            </w:r>
          </w:p>
        </w:tc>
        <w:tc>
          <w:tcPr>
            <w:tcW w:w="2155" w:type="dxa"/>
            <w:tcBorders>
              <w:top w:val="single" w:sz="4" w:space="0" w:color="auto"/>
              <w:left w:val="single" w:sz="4" w:space="0" w:color="auto"/>
              <w:bottom w:val="single" w:sz="4" w:space="0" w:color="auto"/>
              <w:right w:val="single" w:sz="4" w:space="0" w:color="auto"/>
            </w:tcBorders>
            <w:vAlign w:val="bottom"/>
          </w:tcPr>
          <w:p w14:paraId="509BD7F9" w14:textId="77777777" w:rsidR="007B0B5D" w:rsidRPr="009A74E2" w:rsidRDefault="007B0B5D" w:rsidP="009B7886">
            <w:pPr>
              <w:jc w:val="center"/>
              <w:rPr>
                <w:color w:val="000000"/>
                <w:sz w:val="18"/>
                <w:szCs w:val="18"/>
              </w:rPr>
            </w:pPr>
            <w:r w:rsidRPr="006D4E56">
              <w:rPr>
                <w:color w:val="000000"/>
              </w:rPr>
              <w:t>1,530000</w:t>
            </w:r>
          </w:p>
        </w:tc>
      </w:tr>
      <w:tr w:rsidR="007B0B5D" w:rsidRPr="001D6818" w14:paraId="0946B6E5"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6"/>
        </w:trPr>
        <w:tc>
          <w:tcPr>
            <w:tcW w:w="597" w:type="dxa"/>
            <w:tcBorders>
              <w:top w:val="single" w:sz="4" w:space="0" w:color="auto"/>
              <w:left w:val="single" w:sz="4" w:space="0" w:color="auto"/>
              <w:bottom w:val="single" w:sz="4" w:space="0" w:color="auto"/>
              <w:right w:val="single" w:sz="4" w:space="0" w:color="auto"/>
            </w:tcBorders>
            <w:noWrap/>
            <w:vAlign w:val="center"/>
          </w:tcPr>
          <w:p w14:paraId="2E0EF885"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768" w:type="dxa"/>
            <w:tcBorders>
              <w:top w:val="single" w:sz="4" w:space="0" w:color="auto"/>
              <w:left w:val="single" w:sz="4" w:space="0" w:color="auto"/>
              <w:bottom w:val="single" w:sz="4" w:space="0" w:color="auto"/>
              <w:right w:val="single" w:sz="4" w:space="0" w:color="auto"/>
            </w:tcBorders>
            <w:vAlign w:val="center"/>
          </w:tcPr>
          <w:p w14:paraId="0F60BEF7" w14:textId="77777777" w:rsidR="007B0B5D" w:rsidRPr="00B51732" w:rsidRDefault="007B0B5D" w:rsidP="009B7886">
            <w:r w:rsidRPr="00395EF4">
              <w:t>ООО «Кузбассэнергосеть» (ИНН 4205395036)</w:t>
            </w:r>
            <w:r>
              <w:t xml:space="preserve"> </w:t>
            </w:r>
            <w:r w:rsidRPr="00932062">
              <w:t>-</w:t>
            </w:r>
            <w:r>
              <w:t xml:space="preserve"> ООО </w:t>
            </w:r>
            <w:r w:rsidRPr="00932062">
              <w:t>«ЭнергоПаритет» (ИНН 4205262491)</w:t>
            </w:r>
          </w:p>
        </w:tc>
        <w:tc>
          <w:tcPr>
            <w:tcW w:w="1984" w:type="dxa"/>
            <w:tcBorders>
              <w:top w:val="single" w:sz="4" w:space="0" w:color="auto"/>
              <w:left w:val="single" w:sz="4" w:space="0" w:color="auto"/>
              <w:bottom w:val="single" w:sz="4" w:space="0" w:color="auto"/>
              <w:right w:val="single" w:sz="4" w:space="0" w:color="auto"/>
            </w:tcBorders>
            <w:noWrap/>
            <w:vAlign w:val="bottom"/>
          </w:tcPr>
          <w:p w14:paraId="0D8AC97F" w14:textId="77777777" w:rsidR="007B0B5D" w:rsidRPr="00B51732" w:rsidRDefault="007B0B5D" w:rsidP="009B7886">
            <w:pPr>
              <w:jc w:val="center"/>
              <w:rPr>
                <w:color w:val="000000"/>
                <w:sz w:val="18"/>
                <w:szCs w:val="18"/>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2060D6B8" w14:textId="77777777" w:rsidR="007B0B5D" w:rsidRPr="00B51732" w:rsidRDefault="007B0B5D" w:rsidP="009B7886">
            <w:pPr>
              <w:jc w:val="center"/>
              <w:rPr>
                <w:color w:val="000000"/>
                <w:sz w:val="18"/>
                <w:szCs w:val="18"/>
              </w:rPr>
            </w:pPr>
            <w:r w:rsidRPr="006D4E56">
              <w:rPr>
                <w:color w:val="000000"/>
              </w:rPr>
              <w:t>4 017,570338</w:t>
            </w:r>
          </w:p>
        </w:tc>
        <w:tc>
          <w:tcPr>
            <w:tcW w:w="2155" w:type="dxa"/>
            <w:tcBorders>
              <w:top w:val="single" w:sz="4" w:space="0" w:color="auto"/>
              <w:left w:val="single" w:sz="4" w:space="0" w:color="auto"/>
              <w:bottom w:val="single" w:sz="4" w:space="0" w:color="auto"/>
              <w:right w:val="single" w:sz="4" w:space="0" w:color="auto"/>
            </w:tcBorders>
            <w:vAlign w:val="bottom"/>
          </w:tcPr>
          <w:p w14:paraId="3E1A128E" w14:textId="77777777" w:rsidR="007B0B5D" w:rsidRPr="00B51732" w:rsidRDefault="007B0B5D" w:rsidP="009B7886">
            <w:pPr>
              <w:jc w:val="center"/>
              <w:rPr>
                <w:color w:val="000000"/>
                <w:sz w:val="18"/>
                <w:szCs w:val="18"/>
              </w:rPr>
            </w:pPr>
            <w:r w:rsidRPr="006D4E56">
              <w:rPr>
                <w:color w:val="000000"/>
              </w:rPr>
              <w:t>1,530000</w:t>
            </w:r>
          </w:p>
        </w:tc>
      </w:tr>
      <w:tr w:rsidR="007B0B5D" w:rsidRPr="001D6818" w14:paraId="00A2CE02"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8"/>
        </w:trPr>
        <w:tc>
          <w:tcPr>
            <w:tcW w:w="597" w:type="dxa"/>
            <w:tcBorders>
              <w:top w:val="single" w:sz="4" w:space="0" w:color="auto"/>
              <w:left w:val="single" w:sz="4" w:space="0" w:color="auto"/>
              <w:bottom w:val="single" w:sz="4" w:space="0" w:color="auto"/>
              <w:right w:val="single" w:sz="4" w:space="0" w:color="auto"/>
            </w:tcBorders>
            <w:noWrap/>
            <w:vAlign w:val="center"/>
          </w:tcPr>
          <w:p w14:paraId="78E3127B"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768" w:type="dxa"/>
            <w:tcBorders>
              <w:top w:val="single" w:sz="4" w:space="0" w:color="auto"/>
              <w:left w:val="single" w:sz="4" w:space="0" w:color="auto"/>
              <w:bottom w:val="single" w:sz="4" w:space="0" w:color="auto"/>
              <w:right w:val="single" w:sz="4" w:space="0" w:color="auto"/>
            </w:tcBorders>
            <w:vAlign w:val="center"/>
          </w:tcPr>
          <w:p w14:paraId="3A48E7BA" w14:textId="77777777" w:rsidR="007B0B5D" w:rsidRPr="001D6818" w:rsidRDefault="007B0B5D" w:rsidP="009B7886">
            <w:r>
              <w:t xml:space="preserve">ООО </w:t>
            </w:r>
            <w:r w:rsidRPr="00932062">
              <w:t>«ЭнергоПаритет» (ИНН 4205262491) -</w:t>
            </w:r>
            <w:r>
              <w:t xml:space="preserve"> ООО </w:t>
            </w:r>
            <w:r w:rsidRPr="000C0136">
              <w:t>«Горэлектросеть» (ИНН 4217127144)</w:t>
            </w:r>
          </w:p>
        </w:tc>
        <w:tc>
          <w:tcPr>
            <w:tcW w:w="1984" w:type="dxa"/>
            <w:tcBorders>
              <w:top w:val="single" w:sz="4" w:space="0" w:color="auto"/>
              <w:left w:val="single" w:sz="4" w:space="0" w:color="auto"/>
              <w:bottom w:val="single" w:sz="4" w:space="0" w:color="auto"/>
              <w:right w:val="single" w:sz="4" w:space="0" w:color="auto"/>
            </w:tcBorders>
            <w:noWrap/>
            <w:vAlign w:val="bottom"/>
          </w:tcPr>
          <w:p w14:paraId="19EEABE8" w14:textId="77777777" w:rsidR="007B0B5D" w:rsidRPr="001D6818" w:rsidRDefault="007B0B5D" w:rsidP="009B7886">
            <w:pPr>
              <w:jc w:val="center"/>
              <w:rPr>
                <w:color w:val="000000"/>
                <w:sz w:val="18"/>
                <w:szCs w:val="18"/>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744594E2" w14:textId="77777777" w:rsidR="007B0B5D" w:rsidRPr="001D6818" w:rsidRDefault="007B0B5D" w:rsidP="009B7886">
            <w:pPr>
              <w:jc w:val="center"/>
              <w:rPr>
                <w:color w:val="000000"/>
                <w:sz w:val="18"/>
                <w:szCs w:val="18"/>
              </w:rPr>
            </w:pPr>
            <w:r w:rsidRPr="006D4E56">
              <w:rPr>
                <w:color w:val="000000"/>
              </w:rPr>
              <w:t>6 179,550621</w:t>
            </w:r>
          </w:p>
        </w:tc>
        <w:tc>
          <w:tcPr>
            <w:tcW w:w="2155" w:type="dxa"/>
            <w:tcBorders>
              <w:top w:val="single" w:sz="4" w:space="0" w:color="auto"/>
              <w:left w:val="single" w:sz="4" w:space="0" w:color="auto"/>
              <w:bottom w:val="single" w:sz="4" w:space="0" w:color="auto"/>
              <w:right w:val="single" w:sz="4" w:space="0" w:color="auto"/>
            </w:tcBorders>
            <w:vAlign w:val="bottom"/>
          </w:tcPr>
          <w:p w14:paraId="2C6D8562" w14:textId="77777777" w:rsidR="007B0B5D" w:rsidRPr="001D6818" w:rsidRDefault="007B0B5D" w:rsidP="009B7886">
            <w:pPr>
              <w:jc w:val="center"/>
              <w:rPr>
                <w:color w:val="000000"/>
                <w:sz w:val="18"/>
                <w:szCs w:val="18"/>
              </w:rPr>
            </w:pPr>
            <w:r w:rsidRPr="006D4E56">
              <w:rPr>
                <w:color w:val="000000"/>
              </w:rPr>
              <w:t>1,530000</w:t>
            </w:r>
          </w:p>
        </w:tc>
      </w:tr>
      <w:tr w:rsidR="007B0B5D" w:rsidRPr="00932062" w14:paraId="796AE359"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8"/>
        </w:trPr>
        <w:tc>
          <w:tcPr>
            <w:tcW w:w="597" w:type="dxa"/>
            <w:tcBorders>
              <w:top w:val="single" w:sz="4" w:space="0" w:color="auto"/>
              <w:left w:val="single" w:sz="4" w:space="0" w:color="auto"/>
              <w:bottom w:val="single" w:sz="4" w:space="0" w:color="auto"/>
              <w:right w:val="single" w:sz="4" w:space="0" w:color="auto"/>
            </w:tcBorders>
            <w:noWrap/>
            <w:vAlign w:val="center"/>
          </w:tcPr>
          <w:p w14:paraId="00C5C832"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768" w:type="dxa"/>
            <w:tcBorders>
              <w:top w:val="single" w:sz="4" w:space="0" w:color="auto"/>
              <w:left w:val="single" w:sz="4" w:space="0" w:color="auto"/>
              <w:bottom w:val="single" w:sz="4" w:space="0" w:color="auto"/>
              <w:right w:val="single" w:sz="4" w:space="0" w:color="auto"/>
            </w:tcBorders>
            <w:vAlign w:val="center"/>
          </w:tcPr>
          <w:p w14:paraId="3E9DD2BF" w14:textId="77777777" w:rsidR="007B0B5D" w:rsidRPr="001D6818" w:rsidRDefault="007B0B5D" w:rsidP="009B7886">
            <w:r>
              <w:t xml:space="preserve">ООО </w:t>
            </w:r>
            <w:r w:rsidRPr="00932062">
              <w:t>«ЭнергоПаритет» (ИНН 4205262491) -</w:t>
            </w:r>
            <w:r>
              <w:t xml:space="preserve"> ООО</w:t>
            </w:r>
            <w:r w:rsidRPr="00EA1F86">
              <w:t xml:space="preserve"> </w:t>
            </w:r>
            <w:r w:rsidRPr="000C0136">
              <w:t>«ЕвразЭнергоТранс» (ИНН 4217084532)</w:t>
            </w:r>
          </w:p>
        </w:tc>
        <w:tc>
          <w:tcPr>
            <w:tcW w:w="1984" w:type="dxa"/>
            <w:tcBorders>
              <w:top w:val="single" w:sz="4" w:space="0" w:color="auto"/>
              <w:left w:val="single" w:sz="4" w:space="0" w:color="auto"/>
              <w:bottom w:val="single" w:sz="4" w:space="0" w:color="auto"/>
              <w:right w:val="single" w:sz="4" w:space="0" w:color="auto"/>
            </w:tcBorders>
            <w:noWrap/>
            <w:vAlign w:val="bottom"/>
          </w:tcPr>
          <w:p w14:paraId="47AAD1A6" w14:textId="77777777" w:rsidR="007B0B5D" w:rsidRPr="00EA1F86" w:rsidRDefault="007B0B5D" w:rsidP="009B7886">
            <w:pPr>
              <w:jc w:val="center"/>
              <w:rPr>
                <w:color w:val="000000"/>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7F3999E1" w14:textId="77777777" w:rsidR="007B0B5D" w:rsidRPr="00EA1F86" w:rsidRDefault="007B0B5D" w:rsidP="009B7886">
            <w:pPr>
              <w:jc w:val="center"/>
              <w:rPr>
                <w:color w:val="000000"/>
              </w:rPr>
            </w:pPr>
            <w:r w:rsidRPr="006D4E56">
              <w:rPr>
                <w:color w:val="000000"/>
              </w:rPr>
              <w:t>5 431,368678</w:t>
            </w:r>
          </w:p>
        </w:tc>
        <w:tc>
          <w:tcPr>
            <w:tcW w:w="2155" w:type="dxa"/>
            <w:tcBorders>
              <w:top w:val="single" w:sz="4" w:space="0" w:color="auto"/>
              <w:left w:val="single" w:sz="4" w:space="0" w:color="auto"/>
              <w:bottom w:val="single" w:sz="4" w:space="0" w:color="auto"/>
              <w:right w:val="single" w:sz="4" w:space="0" w:color="auto"/>
            </w:tcBorders>
            <w:vAlign w:val="bottom"/>
          </w:tcPr>
          <w:p w14:paraId="5FD13F01" w14:textId="77777777" w:rsidR="007B0B5D" w:rsidRPr="00EA1F86" w:rsidRDefault="007B0B5D" w:rsidP="009B7886">
            <w:pPr>
              <w:jc w:val="center"/>
              <w:rPr>
                <w:color w:val="000000"/>
              </w:rPr>
            </w:pPr>
            <w:r w:rsidRPr="006D4E56">
              <w:rPr>
                <w:color w:val="000000"/>
              </w:rPr>
              <w:t>1,530000</w:t>
            </w:r>
          </w:p>
        </w:tc>
      </w:tr>
    </w:tbl>
    <w:p w14:paraId="14A0D34F" w14:textId="77777777" w:rsidR="007B0B5D" w:rsidRPr="001D6818" w:rsidRDefault="007B0B5D" w:rsidP="007B0B5D">
      <w:pPr>
        <w:jc w:val="center"/>
        <w:rPr>
          <w:bCs/>
        </w:rPr>
        <w:sectPr w:rsidR="007B0B5D" w:rsidRPr="001D6818" w:rsidSect="008D268E">
          <w:headerReference w:type="default" r:id="rId22"/>
          <w:pgSz w:w="16838" w:h="11906" w:orient="landscape"/>
          <w:pgMar w:top="851" w:right="1134" w:bottom="567" w:left="1134" w:header="708" w:footer="708" w:gutter="0"/>
          <w:cols w:space="708"/>
          <w:docGrid w:linePitch="360"/>
        </w:sectPr>
      </w:pPr>
    </w:p>
    <w:tbl>
      <w:tblPr>
        <w:tblW w:w="14630" w:type="dxa"/>
        <w:tblInd w:w="107" w:type="dxa"/>
        <w:tblLayout w:type="fixed"/>
        <w:tblLook w:val="04A0" w:firstRow="1" w:lastRow="0" w:firstColumn="1" w:lastColumn="0" w:noHBand="0" w:noVBand="1"/>
      </w:tblPr>
      <w:tblGrid>
        <w:gridCol w:w="597"/>
        <w:gridCol w:w="7626"/>
        <w:gridCol w:w="2126"/>
        <w:gridCol w:w="2126"/>
        <w:gridCol w:w="2155"/>
      </w:tblGrid>
      <w:tr w:rsidR="007B0B5D" w:rsidRPr="001D6818" w14:paraId="44D040F7" w14:textId="77777777" w:rsidTr="009B7886">
        <w:trPr>
          <w:trHeight w:val="315"/>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7287B" w14:textId="77777777" w:rsidR="007B0B5D" w:rsidRPr="001D6818" w:rsidRDefault="007B0B5D" w:rsidP="009B7886">
            <w:pPr>
              <w:jc w:val="center"/>
              <w:rPr>
                <w:bCs/>
              </w:rPr>
            </w:pPr>
            <w:r w:rsidRPr="001D6818">
              <w:rPr>
                <w:bCs/>
              </w:rPr>
              <w:lastRenderedPageBreak/>
              <w:t>1</w:t>
            </w:r>
          </w:p>
        </w:tc>
        <w:tc>
          <w:tcPr>
            <w:tcW w:w="7626" w:type="dxa"/>
            <w:tcBorders>
              <w:top w:val="single" w:sz="4" w:space="0" w:color="auto"/>
              <w:left w:val="single" w:sz="4" w:space="0" w:color="auto"/>
              <w:bottom w:val="single" w:sz="4" w:space="0" w:color="auto"/>
              <w:right w:val="single" w:sz="4" w:space="0" w:color="auto"/>
            </w:tcBorders>
            <w:shd w:val="clear" w:color="auto" w:fill="auto"/>
            <w:vAlign w:val="center"/>
          </w:tcPr>
          <w:p w14:paraId="7138EC05" w14:textId="77777777" w:rsidR="007B0B5D" w:rsidRPr="001D6818" w:rsidRDefault="007B0B5D" w:rsidP="009B7886">
            <w:pPr>
              <w:jc w:val="center"/>
              <w:rPr>
                <w:bCs/>
              </w:rPr>
            </w:pPr>
            <w:r w:rsidRPr="001D6818">
              <w:rPr>
                <w:bCs/>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FC3670A" w14:textId="77777777" w:rsidR="007B0B5D" w:rsidRPr="001D6818" w:rsidRDefault="007B0B5D" w:rsidP="009B7886">
            <w:pPr>
              <w:jc w:val="center"/>
              <w:rPr>
                <w:bCs/>
              </w:rPr>
            </w:pPr>
            <w:r w:rsidRPr="001D6818">
              <w:rPr>
                <w:bCs/>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654C1C5" w14:textId="77777777" w:rsidR="007B0B5D" w:rsidRPr="001D6818" w:rsidRDefault="007B0B5D" w:rsidP="009B7886">
            <w:pPr>
              <w:jc w:val="center"/>
              <w:rPr>
                <w:bCs/>
              </w:rPr>
            </w:pPr>
            <w:r w:rsidRPr="001D6818">
              <w:rPr>
                <w:bCs/>
              </w:rPr>
              <w:t>4</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14:paraId="2C9AAC49" w14:textId="77777777" w:rsidR="007B0B5D" w:rsidRPr="001D6818" w:rsidRDefault="007B0B5D" w:rsidP="009B7886">
            <w:pPr>
              <w:jc w:val="center"/>
              <w:rPr>
                <w:bCs/>
              </w:rPr>
            </w:pPr>
            <w:r w:rsidRPr="001D6818">
              <w:rPr>
                <w:bCs/>
              </w:rPr>
              <w:t>5</w:t>
            </w:r>
          </w:p>
        </w:tc>
      </w:tr>
      <w:tr w:rsidR="007B0B5D" w:rsidRPr="00932062" w14:paraId="5D4A9C1C"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6"/>
        </w:trPr>
        <w:tc>
          <w:tcPr>
            <w:tcW w:w="597" w:type="dxa"/>
            <w:tcBorders>
              <w:top w:val="single" w:sz="4" w:space="0" w:color="auto"/>
              <w:left w:val="single" w:sz="4" w:space="0" w:color="auto"/>
              <w:bottom w:val="single" w:sz="4" w:space="0" w:color="auto"/>
              <w:right w:val="single" w:sz="4" w:space="0" w:color="auto"/>
            </w:tcBorders>
            <w:noWrap/>
            <w:vAlign w:val="center"/>
          </w:tcPr>
          <w:p w14:paraId="04591269"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626" w:type="dxa"/>
            <w:tcBorders>
              <w:top w:val="single" w:sz="4" w:space="0" w:color="auto"/>
              <w:left w:val="single" w:sz="4" w:space="0" w:color="auto"/>
              <w:bottom w:val="single" w:sz="4" w:space="0" w:color="auto"/>
              <w:right w:val="single" w:sz="4" w:space="0" w:color="auto"/>
            </w:tcBorders>
            <w:vAlign w:val="center"/>
          </w:tcPr>
          <w:p w14:paraId="6823EEFA" w14:textId="77777777" w:rsidR="007B0B5D" w:rsidRDefault="007B0B5D" w:rsidP="009B7886">
            <w:pPr>
              <w:ind w:left="113"/>
            </w:pPr>
            <w:r>
              <w:t xml:space="preserve">ООО </w:t>
            </w:r>
            <w:r w:rsidRPr="00932062">
              <w:t>«ЭнергоПаритет» (ИНН 4205262491) -</w:t>
            </w:r>
            <w:r>
              <w:t xml:space="preserve"> ОАО</w:t>
            </w:r>
            <w:r w:rsidRPr="00EA1F86">
              <w:t xml:space="preserve"> </w:t>
            </w:r>
            <w:r w:rsidRPr="000C0136">
              <w:t>«КузбассЭлектро» (ИНН 4202002174)</w:t>
            </w:r>
          </w:p>
        </w:tc>
        <w:tc>
          <w:tcPr>
            <w:tcW w:w="2126" w:type="dxa"/>
            <w:tcBorders>
              <w:top w:val="single" w:sz="4" w:space="0" w:color="auto"/>
              <w:left w:val="single" w:sz="4" w:space="0" w:color="auto"/>
              <w:bottom w:val="single" w:sz="4" w:space="0" w:color="auto"/>
              <w:right w:val="single" w:sz="4" w:space="0" w:color="auto"/>
            </w:tcBorders>
            <w:noWrap/>
            <w:vAlign w:val="bottom"/>
          </w:tcPr>
          <w:p w14:paraId="4593ECCC" w14:textId="77777777" w:rsidR="007B0B5D" w:rsidRPr="006D4E56" w:rsidRDefault="007B0B5D" w:rsidP="009B7886">
            <w:pPr>
              <w:jc w:val="center"/>
              <w:rPr>
                <w:color w:val="000000"/>
              </w:rPr>
            </w:pPr>
            <w:r w:rsidRPr="006D4E56">
              <w:rPr>
                <w:color w:val="000000"/>
              </w:rPr>
              <w:t>0,59317</w:t>
            </w:r>
          </w:p>
        </w:tc>
        <w:tc>
          <w:tcPr>
            <w:tcW w:w="2126" w:type="dxa"/>
            <w:tcBorders>
              <w:top w:val="single" w:sz="4" w:space="0" w:color="auto"/>
              <w:left w:val="single" w:sz="4" w:space="0" w:color="auto"/>
              <w:bottom w:val="single" w:sz="4" w:space="0" w:color="auto"/>
              <w:right w:val="single" w:sz="4" w:space="0" w:color="auto"/>
            </w:tcBorders>
            <w:noWrap/>
            <w:vAlign w:val="bottom"/>
          </w:tcPr>
          <w:p w14:paraId="56F0313D" w14:textId="77777777" w:rsidR="007B0B5D" w:rsidRPr="006D4E56" w:rsidRDefault="007B0B5D" w:rsidP="009B7886">
            <w:pPr>
              <w:jc w:val="center"/>
              <w:rPr>
                <w:color w:val="000000"/>
              </w:rPr>
            </w:pPr>
            <w:r w:rsidRPr="006D4E56">
              <w:rPr>
                <w:color w:val="000000"/>
              </w:rPr>
              <w:t>263 857,984711</w:t>
            </w:r>
          </w:p>
        </w:tc>
        <w:tc>
          <w:tcPr>
            <w:tcW w:w="2155" w:type="dxa"/>
            <w:tcBorders>
              <w:top w:val="single" w:sz="4" w:space="0" w:color="auto"/>
              <w:left w:val="single" w:sz="4" w:space="0" w:color="auto"/>
              <w:bottom w:val="single" w:sz="4" w:space="0" w:color="auto"/>
              <w:right w:val="single" w:sz="4" w:space="0" w:color="auto"/>
            </w:tcBorders>
            <w:vAlign w:val="bottom"/>
          </w:tcPr>
          <w:p w14:paraId="579DD6E9" w14:textId="77777777" w:rsidR="007B0B5D" w:rsidRPr="006D4E56" w:rsidRDefault="007B0B5D" w:rsidP="009B7886">
            <w:pPr>
              <w:jc w:val="center"/>
              <w:rPr>
                <w:color w:val="000000"/>
              </w:rPr>
            </w:pPr>
            <w:r w:rsidRPr="006D4E56">
              <w:rPr>
                <w:color w:val="000000"/>
              </w:rPr>
              <w:t>75,655643</w:t>
            </w:r>
          </w:p>
        </w:tc>
      </w:tr>
      <w:tr w:rsidR="007B0B5D" w:rsidRPr="00932062" w14:paraId="5A433B2E"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7"/>
        </w:trPr>
        <w:tc>
          <w:tcPr>
            <w:tcW w:w="597" w:type="dxa"/>
            <w:tcBorders>
              <w:top w:val="single" w:sz="4" w:space="0" w:color="auto"/>
              <w:left w:val="single" w:sz="4" w:space="0" w:color="auto"/>
              <w:bottom w:val="single" w:sz="4" w:space="0" w:color="auto"/>
              <w:right w:val="single" w:sz="4" w:space="0" w:color="auto"/>
            </w:tcBorders>
            <w:noWrap/>
            <w:vAlign w:val="center"/>
          </w:tcPr>
          <w:p w14:paraId="1253B47E"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626" w:type="dxa"/>
            <w:tcBorders>
              <w:top w:val="single" w:sz="4" w:space="0" w:color="auto"/>
              <w:left w:val="single" w:sz="4" w:space="0" w:color="auto"/>
              <w:bottom w:val="single" w:sz="4" w:space="0" w:color="auto"/>
              <w:right w:val="single" w:sz="4" w:space="0" w:color="auto"/>
            </w:tcBorders>
            <w:vAlign w:val="center"/>
          </w:tcPr>
          <w:p w14:paraId="304002D7" w14:textId="77777777" w:rsidR="007B0B5D" w:rsidRDefault="007B0B5D" w:rsidP="009B7886">
            <w:pPr>
              <w:ind w:left="113"/>
            </w:pPr>
            <w:r>
              <w:t xml:space="preserve">ООО </w:t>
            </w:r>
            <w:r w:rsidRPr="00932062">
              <w:t xml:space="preserve">«ЭнергоПаритет» (ИНН 4205262491) - </w:t>
            </w:r>
            <w:r w:rsidRPr="00EA1F86">
              <w:t>ПАО «Россети Сибирь»</w:t>
            </w:r>
            <w:r w:rsidRPr="00932062">
              <w:t xml:space="preserve"> (филиал </w:t>
            </w:r>
            <w:r w:rsidRPr="00EA1F86">
              <w:t>ПАО «Россети Сибирь» - «Кузбассэнерго - РЭС» (ИНН 2460069527)</w:t>
            </w:r>
          </w:p>
        </w:tc>
        <w:tc>
          <w:tcPr>
            <w:tcW w:w="2126" w:type="dxa"/>
            <w:tcBorders>
              <w:top w:val="single" w:sz="4" w:space="0" w:color="auto"/>
              <w:left w:val="single" w:sz="4" w:space="0" w:color="auto"/>
              <w:bottom w:val="single" w:sz="4" w:space="0" w:color="auto"/>
              <w:right w:val="single" w:sz="4" w:space="0" w:color="auto"/>
            </w:tcBorders>
            <w:noWrap/>
            <w:vAlign w:val="bottom"/>
          </w:tcPr>
          <w:p w14:paraId="22B9CD5F" w14:textId="77777777" w:rsidR="007B0B5D" w:rsidRPr="006D4E56" w:rsidRDefault="007B0B5D" w:rsidP="009B7886">
            <w:pPr>
              <w:jc w:val="center"/>
              <w:rPr>
                <w:color w:val="000000"/>
              </w:rPr>
            </w:pPr>
            <w:r>
              <w:rPr>
                <w:color w:val="000000"/>
              </w:rPr>
              <w:t>0,48916</w:t>
            </w:r>
          </w:p>
        </w:tc>
        <w:tc>
          <w:tcPr>
            <w:tcW w:w="2126" w:type="dxa"/>
            <w:tcBorders>
              <w:top w:val="single" w:sz="4" w:space="0" w:color="auto"/>
              <w:left w:val="single" w:sz="4" w:space="0" w:color="auto"/>
              <w:bottom w:val="single" w:sz="4" w:space="0" w:color="auto"/>
              <w:right w:val="single" w:sz="4" w:space="0" w:color="auto"/>
            </w:tcBorders>
            <w:noWrap/>
            <w:vAlign w:val="bottom"/>
          </w:tcPr>
          <w:p w14:paraId="4D087221" w14:textId="77777777" w:rsidR="007B0B5D" w:rsidRPr="006D4E56" w:rsidRDefault="007B0B5D" w:rsidP="009B7886">
            <w:pPr>
              <w:jc w:val="center"/>
              <w:rPr>
                <w:color w:val="000000"/>
              </w:rPr>
            </w:pPr>
            <w:r>
              <w:rPr>
                <w:color w:val="000000"/>
              </w:rPr>
              <w:t>276 195,192167</w:t>
            </w:r>
          </w:p>
        </w:tc>
        <w:tc>
          <w:tcPr>
            <w:tcW w:w="2155" w:type="dxa"/>
            <w:tcBorders>
              <w:top w:val="single" w:sz="4" w:space="0" w:color="auto"/>
              <w:left w:val="single" w:sz="4" w:space="0" w:color="auto"/>
              <w:bottom w:val="single" w:sz="4" w:space="0" w:color="auto"/>
              <w:right w:val="single" w:sz="4" w:space="0" w:color="auto"/>
            </w:tcBorders>
            <w:vAlign w:val="bottom"/>
          </w:tcPr>
          <w:p w14:paraId="580F33CE" w14:textId="77777777" w:rsidR="007B0B5D" w:rsidRPr="006D4E56" w:rsidRDefault="007B0B5D" w:rsidP="009B7886">
            <w:pPr>
              <w:jc w:val="center"/>
              <w:rPr>
                <w:color w:val="000000"/>
              </w:rPr>
            </w:pPr>
            <w:r>
              <w:rPr>
                <w:color w:val="000000"/>
              </w:rPr>
              <w:t>74,842029</w:t>
            </w:r>
          </w:p>
        </w:tc>
      </w:tr>
      <w:tr w:rsidR="007B0B5D" w:rsidRPr="00932062" w14:paraId="3827A6BF"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7"/>
        </w:trPr>
        <w:tc>
          <w:tcPr>
            <w:tcW w:w="597" w:type="dxa"/>
            <w:tcBorders>
              <w:top w:val="single" w:sz="4" w:space="0" w:color="auto"/>
              <w:left w:val="single" w:sz="4" w:space="0" w:color="auto"/>
              <w:bottom w:val="single" w:sz="4" w:space="0" w:color="auto"/>
              <w:right w:val="single" w:sz="4" w:space="0" w:color="auto"/>
            </w:tcBorders>
            <w:noWrap/>
            <w:vAlign w:val="center"/>
          </w:tcPr>
          <w:p w14:paraId="60422947"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626" w:type="dxa"/>
            <w:tcBorders>
              <w:top w:val="single" w:sz="4" w:space="0" w:color="auto"/>
              <w:left w:val="single" w:sz="4" w:space="0" w:color="auto"/>
              <w:bottom w:val="single" w:sz="4" w:space="0" w:color="auto"/>
              <w:right w:val="single" w:sz="4" w:space="0" w:color="auto"/>
            </w:tcBorders>
            <w:vAlign w:val="center"/>
          </w:tcPr>
          <w:p w14:paraId="65367344" w14:textId="77777777" w:rsidR="007B0B5D" w:rsidRPr="00EA1F86" w:rsidRDefault="007B0B5D" w:rsidP="009B7886">
            <w:pPr>
              <w:ind w:left="113"/>
            </w:pPr>
            <w:r>
              <w:t xml:space="preserve">ООО </w:t>
            </w:r>
            <w:r w:rsidRPr="00932062">
              <w:t>«ЭнергоПаритет</w:t>
            </w:r>
            <w:r>
              <w:t>»</w:t>
            </w:r>
            <w:r w:rsidRPr="00932062">
              <w:t xml:space="preserve"> (ИНН 4205262491) </w:t>
            </w:r>
            <w:r>
              <w:t>–</w:t>
            </w:r>
            <w:r w:rsidRPr="00932062">
              <w:t xml:space="preserve"> </w:t>
            </w:r>
            <w:r>
              <w:t xml:space="preserve">ООО </w:t>
            </w:r>
            <w:r w:rsidRPr="00932062">
              <w:t>«Объединенная компания РУСАЛ Энергосеть» (ИНН 7709806795)</w:t>
            </w:r>
          </w:p>
        </w:tc>
        <w:tc>
          <w:tcPr>
            <w:tcW w:w="2126" w:type="dxa"/>
            <w:tcBorders>
              <w:top w:val="single" w:sz="4" w:space="0" w:color="auto"/>
              <w:left w:val="single" w:sz="4" w:space="0" w:color="auto"/>
              <w:bottom w:val="single" w:sz="4" w:space="0" w:color="auto"/>
              <w:right w:val="single" w:sz="4" w:space="0" w:color="auto"/>
            </w:tcBorders>
            <w:noWrap/>
            <w:vAlign w:val="bottom"/>
          </w:tcPr>
          <w:p w14:paraId="74F0D5CF" w14:textId="77777777" w:rsidR="007B0B5D" w:rsidRPr="006D4E56" w:rsidRDefault="007B0B5D" w:rsidP="009B7886">
            <w:pPr>
              <w:jc w:val="center"/>
              <w:rPr>
                <w:color w:val="000000"/>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56476BCC" w14:textId="77777777" w:rsidR="007B0B5D" w:rsidRPr="006D4E56" w:rsidRDefault="007B0B5D" w:rsidP="009B7886">
            <w:pPr>
              <w:jc w:val="center"/>
              <w:rPr>
                <w:color w:val="000000"/>
              </w:rPr>
            </w:pPr>
            <w:r w:rsidRPr="006D4E56">
              <w:rPr>
                <w:color w:val="000000"/>
              </w:rPr>
              <w:t>6 100,271279</w:t>
            </w:r>
          </w:p>
        </w:tc>
        <w:tc>
          <w:tcPr>
            <w:tcW w:w="2155" w:type="dxa"/>
            <w:tcBorders>
              <w:top w:val="single" w:sz="4" w:space="0" w:color="auto"/>
              <w:left w:val="single" w:sz="4" w:space="0" w:color="auto"/>
              <w:bottom w:val="single" w:sz="4" w:space="0" w:color="auto"/>
              <w:right w:val="single" w:sz="4" w:space="0" w:color="auto"/>
            </w:tcBorders>
            <w:vAlign w:val="bottom"/>
          </w:tcPr>
          <w:p w14:paraId="0CFF45DB" w14:textId="77777777" w:rsidR="007B0B5D" w:rsidRPr="006D4E56" w:rsidRDefault="007B0B5D" w:rsidP="009B7886">
            <w:pPr>
              <w:jc w:val="center"/>
              <w:rPr>
                <w:color w:val="000000"/>
              </w:rPr>
            </w:pPr>
            <w:r w:rsidRPr="006D4E56">
              <w:rPr>
                <w:color w:val="000000"/>
              </w:rPr>
              <w:t>1,530000</w:t>
            </w:r>
          </w:p>
        </w:tc>
      </w:tr>
      <w:tr w:rsidR="007B0B5D" w:rsidRPr="00932062" w14:paraId="27586192"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7"/>
        </w:trPr>
        <w:tc>
          <w:tcPr>
            <w:tcW w:w="597" w:type="dxa"/>
            <w:tcBorders>
              <w:top w:val="single" w:sz="4" w:space="0" w:color="auto"/>
              <w:left w:val="single" w:sz="4" w:space="0" w:color="auto"/>
              <w:bottom w:val="single" w:sz="4" w:space="0" w:color="auto"/>
              <w:right w:val="single" w:sz="4" w:space="0" w:color="auto"/>
            </w:tcBorders>
            <w:noWrap/>
            <w:vAlign w:val="center"/>
          </w:tcPr>
          <w:p w14:paraId="6434AC1A"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626" w:type="dxa"/>
            <w:tcBorders>
              <w:top w:val="single" w:sz="4" w:space="0" w:color="auto"/>
              <w:left w:val="single" w:sz="4" w:space="0" w:color="auto"/>
              <w:bottom w:val="single" w:sz="4" w:space="0" w:color="auto"/>
              <w:right w:val="single" w:sz="4" w:space="0" w:color="auto"/>
            </w:tcBorders>
            <w:vAlign w:val="center"/>
          </w:tcPr>
          <w:p w14:paraId="53BB3C8F" w14:textId="77777777" w:rsidR="007B0B5D" w:rsidRDefault="007B0B5D" w:rsidP="009B7886">
            <w:pPr>
              <w:ind w:left="113"/>
            </w:pPr>
            <w:r>
              <w:t xml:space="preserve">ООО </w:t>
            </w:r>
            <w:r w:rsidRPr="00932062">
              <w:t>«ЭнергоПаритет</w:t>
            </w:r>
            <w:r>
              <w:t>»</w:t>
            </w:r>
            <w:r w:rsidRPr="00932062">
              <w:t xml:space="preserve"> (ИНН 4205262491) </w:t>
            </w:r>
            <w:r>
              <w:t xml:space="preserve">– ООО ХК </w:t>
            </w:r>
            <w:r w:rsidRPr="00932062">
              <w:t>«СДС-Энерго» (ИНН 4250003450) -</w:t>
            </w:r>
          </w:p>
        </w:tc>
        <w:tc>
          <w:tcPr>
            <w:tcW w:w="2126" w:type="dxa"/>
            <w:tcBorders>
              <w:top w:val="single" w:sz="4" w:space="0" w:color="auto"/>
              <w:left w:val="single" w:sz="4" w:space="0" w:color="auto"/>
              <w:bottom w:val="single" w:sz="4" w:space="0" w:color="auto"/>
              <w:right w:val="single" w:sz="4" w:space="0" w:color="auto"/>
            </w:tcBorders>
            <w:noWrap/>
            <w:vAlign w:val="bottom"/>
          </w:tcPr>
          <w:p w14:paraId="510F0EFE" w14:textId="77777777" w:rsidR="007B0B5D" w:rsidRPr="006D4E56" w:rsidRDefault="007B0B5D" w:rsidP="009B7886">
            <w:pPr>
              <w:jc w:val="center"/>
              <w:rPr>
                <w:color w:val="000000"/>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49BF0655" w14:textId="77777777" w:rsidR="007B0B5D" w:rsidRPr="006D4E56" w:rsidRDefault="007B0B5D" w:rsidP="009B7886">
            <w:pPr>
              <w:jc w:val="center"/>
              <w:rPr>
                <w:color w:val="000000"/>
              </w:rPr>
            </w:pPr>
            <w:r w:rsidRPr="006D4E56">
              <w:rPr>
                <w:color w:val="000000"/>
              </w:rPr>
              <w:t>4 407,590367</w:t>
            </w:r>
          </w:p>
        </w:tc>
        <w:tc>
          <w:tcPr>
            <w:tcW w:w="2155" w:type="dxa"/>
            <w:tcBorders>
              <w:top w:val="single" w:sz="4" w:space="0" w:color="auto"/>
              <w:left w:val="single" w:sz="4" w:space="0" w:color="auto"/>
              <w:bottom w:val="single" w:sz="4" w:space="0" w:color="auto"/>
              <w:right w:val="single" w:sz="4" w:space="0" w:color="auto"/>
            </w:tcBorders>
            <w:vAlign w:val="bottom"/>
          </w:tcPr>
          <w:p w14:paraId="4062BF79" w14:textId="77777777" w:rsidR="007B0B5D" w:rsidRPr="006D4E56" w:rsidRDefault="007B0B5D" w:rsidP="009B7886">
            <w:pPr>
              <w:jc w:val="center"/>
              <w:rPr>
                <w:color w:val="000000"/>
              </w:rPr>
            </w:pPr>
            <w:r w:rsidRPr="006D4E56">
              <w:rPr>
                <w:color w:val="000000"/>
              </w:rPr>
              <w:t>1,530000</w:t>
            </w:r>
          </w:p>
        </w:tc>
      </w:tr>
      <w:tr w:rsidR="007B0B5D" w:rsidRPr="00932062" w14:paraId="6A75CFE1"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7"/>
        </w:trPr>
        <w:tc>
          <w:tcPr>
            <w:tcW w:w="597" w:type="dxa"/>
            <w:tcBorders>
              <w:top w:val="single" w:sz="4" w:space="0" w:color="auto"/>
              <w:left w:val="single" w:sz="4" w:space="0" w:color="auto"/>
              <w:bottom w:val="single" w:sz="4" w:space="0" w:color="auto"/>
              <w:right w:val="single" w:sz="4" w:space="0" w:color="auto"/>
            </w:tcBorders>
            <w:noWrap/>
            <w:vAlign w:val="center"/>
          </w:tcPr>
          <w:p w14:paraId="04A3E500"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626" w:type="dxa"/>
            <w:tcBorders>
              <w:top w:val="single" w:sz="4" w:space="0" w:color="auto"/>
              <w:left w:val="single" w:sz="4" w:space="0" w:color="auto"/>
              <w:bottom w:val="single" w:sz="4" w:space="0" w:color="auto"/>
              <w:right w:val="single" w:sz="4" w:space="0" w:color="auto"/>
            </w:tcBorders>
            <w:vAlign w:val="center"/>
          </w:tcPr>
          <w:p w14:paraId="1E94E501" w14:textId="77777777" w:rsidR="007B0B5D" w:rsidRDefault="007B0B5D" w:rsidP="009B7886">
            <w:pPr>
              <w:ind w:left="113"/>
            </w:pPr>
            <w:r>
              <w:t xml:space="preserve">ООО </w:t>
            </w:r>
            <w:r w:rsidRPr="00932062">
              <w:t>«ЭнергоПаритет</w:t>
            </w:r>
            <w:r>
              <w:t>»</w:t>
            </w:r>
            <w:r w:rsidRPr="00932062">
              <w:t xml:space="preserve"> (ИНН 4205262491) </w:t>
            </w:r>
            <w:r>
              <w:t>–</w:t>
            </w:r>
            <w:r w:rsidRPr="00EA1F86">
              <w:t xml:space="preserve"> </w:t>
            </w:r>
            <w:r>
              <w:t xml:space="preserve">ОАО </w:t>
            </w:r>
            <w:r w:rsidRPr="00932062">
              <w:t>«РЖД» (Западно-Сибирская дирекция по энергообеспечению - СП Трансэнерго - филиала ОАО «РЖД») (ИНН 7708503727)</w:t>
            </w:r>
          </w:p>
        </w:tc>
        <w:tc>
          <w:tcPr>
            <w:tcW w:w="2126" w:type="dxa"/>
            <w:tcBorders>
              <w:top w:val="single" w:sz="4" w:space="0" w:color="auto"/>
              <w:left w:val="single" w:sz="4" w:space="0" w:color="auto"/>
              <w:bottom w:val="single" w:sz="4" w:space="0" w:color="auto"/>
              <w:right w:val="single" w:sz="4" w:space="0" w:color="auto"/>
            </w:tcBorders>
            <w:noWrap/>
            <w:vAlign w:val="bottom"/>
          </w:tcPr>
          <w:p w14:paraId="51220D16" w14:textId="77777777" w:rsidR="007B0B5D" w:rsidRPr="006D4E56" w:rsidRDefault="007B0B5D" w:rsidP="009B7886">
            <w:pPr>
              <w:jc w:val="center"/>
              <w:rPr>
                <w:color w:val="000000"/>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225CE7E6" w14:textId="77777777" w:rsidR="007B0B5D" w:rsidRPr="006D4E56" w:rsidRDefault="007B0B5D" w:rsidP="009B7886">
            <w:pPr>
              <w:jc w:val="center"/>
              <w:rPr>
                <w:color w:val="000000"/>
              </w:rPr>
            </w:pPr>
            <w:r w:rsidRPr="006D4E56">
              <w:rPr>
                <w:color w:val="000000"/>
              </w:rPr>
              <w:t>3 863,391714</w:t>
            </w:r>
          </w:p>
        </w:tc>
        <w:tc>
          <w:tcPr>
            <w:tcW w:w="2155" w:type="dxa"/>
            <w:tcBorders>
              <w:top w:val="single" w:sz="4" w:space="0" w:color="auto"/>
              <w:left w:val="single" w:sz="4" w:space="0" w:color="auto"/>
              <w:bottom w:val="single" w:sz="4" w:space="0" w:color="auto"/>
              <w:right w:val="single" w:sz="4" w:space="0" w:color="auto"/>
            </w:tcBorders>
            <w:vAlign w:val="bottom"/>
          </w:tcPr>
          <w:p w14:paraId="61393367" w14:textId="77777777" w:rsidR="007B0B5D" w:rsidRPr="006D4E56" w:rsidRDefault="007B0B5D" w:rsidP="009B7886">
            <w:pPr>
              <w:jc w:val="center"/>
              <w:rPr>
                <w:color w:val="000000"/>
              </w:rPr>
            </w:pPr>
            <w:r w:rsidRPr="006D4E56">
              <w:rPr>
                <w:color w:val="000000"/>
              </w:rPr>
              <w:t>1,530000</w:t>
            </w:r>
          </w:p>
        </w:tc>
      </w:tr>
      <w:tr w:rsidR="007B0B5D" w:rsidRPr="00932062" w14:paraId="1BB2A7D0"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4"/>
        </w:trPr>
        <w:tc>
          <w:tcPr>
            <w:tcW w:w="597" w:type="dxa"/>
            <w:tcBorders>
              <w:top w:val="single" w:sz="4" w:space="0" w:color="auto"/>
              <w:left w:val="single" w:sz="4" w:space="0" w:color="auto"/>
              <w:bottom w:val="single" w:sz="4" w:space="0" w:color="auto"/>
              <w:right w:val="single" w:sz="4" w:space="0" w:color="auto"/>
            </w:tcBorders>
            <w:noWrap/>
            <w:vAlign w:val="center"/>
          </w:tcPr>
          <w:p w14:paraId="44B4E64C"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626" w:type="dxa"/>
            <w:tcBorders>
              <w:top w:val="single" w:sz="4" w:space="0" w:color="auto"/>
              <w:left w:val="single" w:sz="4" w:space="0" w:color="auto"/>
              <w:bottom w:val="single" w:sz="4" w:space="0" w:color="auto"/>
              <w:right w:val="single" w:sz="4" w:space="0" w:color="auto"/>
            </w:tcBorders>
            <w:vAlign w:val="center"/>
          </w:tcPr>
          <w:p w14:paraId="6AF3B93D" w14:textId="77777777" w:rsidR="007B0B5D" w:rsidRDefault="007B0B5D" w:rsidP="009B7886">
            <w:pPr>
              <w:ind w:left="113"/>
            </w:pPr>
            <w:r>
              <w:t xml:space="preserve">ООО </w:t>
            </w:r>
            <w:r w:rsidRPr="00932062">
              <w:t xml:space="preserve">«ЭнергоПаритет» (ИНН 4205262491) </w:t>
            </w:r>
            <w:r>
              <w:t>–</w:t>
            </w:r>
            <w:r w:rsidRPr="00932062">
              <w:t xml:space="preserve"> </w:t>
            </w:r>
            <w:r>
              <w:t>АО </w:t>
            </w:r>
            <w:r w:rsidRPr="00932062">
              <w:t>«Электросеть» (ИНН</w:t>
            </w:r>
            <w:r>
              <w:t> </w:t>
            </w:r>
            <w:r w:rsidRPr="00932062">
              <w:t>7714734225)</w:t>
            </w:r>
          </w:p>
        </w:tc>
        <w:tc>
          <w:tcPr>
            <w:tcW w:w="2126" w:type="dxa"/>
            <w:tcBorders>
              <w:top w:val="single" w:sz="4" w:space="0" w:color="auto"/>
              <w:left w:val="single" w:sz="4" w:space="0" w:color="auto"/>
              <w:bottom w:val="single" w:sz="4" w:space="0" w:color="auto"/>
              <w:right w:val="single" w:sz="4" w:space="0" w:color="auto"/>
            </w:tcBorders>
            <w:noWrap/>
            <w:vAlign w:val="bottom"/>
          </w:tcPr>
          <w:p w14:paraId="23164BE1" w14:textId="77777777" w:rsidR="007B0B5D" w:rsidRPr="006D4E56" w:rsidRDefault="007B0B5D" w:rsidP="009B7886">
            <w:pPr>
              <w:jc w:val="center"/>
              <w:rPr>
                <w:color w:val="000000"/>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2969ADD0" w14:textId="77777777" w:rsidR="007B0B5D" w:rsidRPr="006D4E56" w:rsidRDefault="007B0B5D" w:rsidP="009B7886">
            <w:pPr>
              <w:jc w:val="center"/>
              <w:rPr>
                <w:color w:val="000000"/>
              </w:rPr>
            </w:pPr>
            <w:r w:rsidRPr="006D4E56">
              <w:rPr>
                <w:color w:val="000000"/>
              </w:rPr>
              <w:t>4 991,946942</w:t>
            </w:r>
          </w:p>
        </w:tc>
        <w:tc>
          <w:tcPr>
            <w:tcW w:w="2155" w:type="dxa"/>
            <w:tcBorders>
              <w:top w:val="single" w:sz="4" w:space="0" w:color="auto"/>
              <w:left w:val="single" w:sz="4" w:space="0" w:color="auto"/>
              <w:bottom w:val="single" w:sz="4" w:space="0" w:color="auto"/>
              <w:right w:val="single" w:sz="4" w:space="0" w:color="auto"/>
            </w:tcBorders>
            <w:vAlign w:val="bottom"/>
          </w:tcPr>
          <w:p w14:paraId="563DCB72" w14:textId="77777777" w:rsidR="007B0B5D" w:rsidRPr="006D4E56" w:rsidRDefault="007B0B5D" w:rsidP="009B7886">
            <w:pPr>
              <w:jc w:val="center"/>
              <w:rPr>
                <w:color w:val="000000"/>
              </w:rPr>
            </w:pPr>
            <w:r w:rsidRPr="006D4E56">
              <w:rPr>
                <w:color w:val="000000"/>
              </w:rPr>
              <w:t>1,530000</w:t>
            </w:r>
          </w:p>
        </w:tc>
      </w:tr>
      <w:tr w:rsidR="007B0B5D" w:rsidRPr="00932062" w14:paraId="08A74F50" w14:textId="77777777" w:rsidTr="009B7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597" w:type="dxa"/>
            <w:tcBorders>
              <w:top w:val="single" w:sz="4" w:space="0" w:color="auto"/>
              <w:left w:val="single" w:sz="4" w:space="0" w:color="auto"/>
              <w:bottom w:val="single" w:sz="4" w:space="0" w:color="auto"/>
              <w:right w:val="single" w:sz="4" w:space="0" w:color="auto"/>
            </w:tcBorders>
            <w:noWrap/>
            <w:vAlign w:val="center"/>
          </w:tcPr>
          <w:p w14:paraId="2FDC9069" w14:textId="77777777" w:rsidR="007B0B5D" w:rsidRPr="001D6818" w:rsidRDefault="007B0B5D" w:rsidP="008D5A0D">
            <w:pPr>
              <w:pStyle w:val="aa"/>
              <w:numPr>
                <w:ilvl w:val="0"/>
                <w:numId w:val="5"/>
              </w:numPr>
              <w:spacing w:line="276" w:lineRule="auto"/>
              <w:ind w:left="113" w:firstLine="0"/>
              <w:jc w:val="center"/>
              <w:rPr>
                <w:lang w:eastAsia="ru-RU"/>
              </w:rPr>
            </w:pPr>
          </w:p>
        </w:tc>
        <w:tc>
          <w:tcPr>
            <w:tcW w:w="7626" w:type="dxa"/>
            <w:tcBorders>
              <w:top w:val="single" w:sz="4" w:space="0" w:color="auto"/>
              <w:left w:val="single" w:sz="4" w:space="0" w:color="auto"/>
              <w:bottom w:val="single" w:sz="4" w:space="0" w:color="auto"/>
              <w:right w:val="single" w:sz="4" w:space="0" w:color="auto"/>
            </w:tcBorders>
            <w:vAlign w:val="center"/>
          </w:tcPr>
          <w:p w14:paraId="3B9CC850" w14:textId="77777777" w:rsidR="007B0B5D" w:rsidRDefault="007B0B5D" w:rsidP="009B7886">
            <w:pPr>
              <w:ind w:left="113"/>
            </w:pPr>
            <w:r>
              <w:t xml:space="preserve">ООО </w:t>
            </w:r>
            <w:r w:rsidRPr="00932062">
              <w:t xml:space="preserve">«ЭнергоПаритет» (ИНН 4205262491) </w:t>
            </w:r>
            <w:r>
              <w:t>–</w:t>
            </w:r>
            <w:r w:rsidRPr="00932062">
              <w:t xml:space="preserve"> </w:t>
            </w:r>
            <w:r>
              <w:t xml:space="preserve">ООО </w:t>
            </w:r>
            <w:r w:rsidRPr="00932062">
              <w:t>«Энергосервис» (ИНН 4212038927)</w:t>
            </w:r>
          </w:p>
        </w:tc>
        <w:tc>
          <w:tcPr>
            <w:tcW w:w="2126" w:type="dxa"/>
            <w:tcBorders>
              <w:top w:val="single" w:sz="4" w:space="0" w:color="auto"/>
              <w:left w:val="single" w:sz="4" w:space="0" w:color="auto"/>
              <w:bottom w:val="single" w:sz="4" w:space="0" w:color="auto"/>
              <w:right w:val="single" w:sz="4" w:space="0" w:color="auto"/>
            </w:tcBorders>
            <w:noWrap/>
            <w:vAlign w:val="bottom"/>
          </w:tcPr>
          <w:p w14:paraId="08BD796F" w14:textId="77777777" w:rsidR="007B0B5D" w:rsidRPr="006D4E56" w:rsidRDefault="007B0B5D" w:rsidP="009B7886">
            <w:pPr>
              <w:jc w:val="center"/>
              <w:rPr>
                <w:color w:val="000000"/>
              </w:rPr>
            </w:pPr>
            <w:r w:rsidRPr="006D4E56">
              <w:rPr>
                <w:color w:val="000000"/>
              </w:rPr>
              <w:t>0,01000</w:t>
            </w:r>
          </w:p>
        </w:tc>
        <w:tc>
          <w:tcPr>
            <w:tcW w:w="2126" w:type="dxa"/>
            <w:tcBorders>
              <w:top w:val="single" w:sz="4" w:space="0" w:color="auto"/>
              <w:left w:val="single" w:sz="4" w:space="0" w:color="auto"/>
              <w:bottom w:val="single" w:sz="4" w:space="0" w:color="auto"/>
              <w:right w:val="single" w:sz="4" w:space="0" w:color="auto"/>
            </w:tcBorders>
            <w:noWrap/>
            <w:vAlign w:val="bottom"/>
          </w:tcPr>
          <w:p w14:paraId="67E85F07" w14:textId="77777777" w:rsidR="007B0B5D" w:rsidRPr="006D4E56" w:rsidRDefault="007B0B5D" w:rsidP="009B7886">
            <w:pPr>
              <w:jc w:val="center"/>
              <w:rPr>
                <w:color w:val="000000"/>
              </w:rPr>
            </w:pPr>
            <w:r w:rsidRPr="006D4E56">
              <w:rPr>
                <w:color w:val="000000"/>
              </w:rPr>
              <w:t>5 269,851520</w:t>
            </w:r>
          </w:p>
        </w:tc>
        <w:tc>
          <w:tcPr>
            <w:tcW w:w="2155" w:type="dxa"/>
            <w:tcBorders>
              <w:top w:val="single" w:sz="4" w:space="0" w:color="auto"/>
              <w:left w:val="single" w:sz="4" w:space="0" w:color="auto"/>
              <w:bottom w:val="single" w:sz="4" w:space="0" w:color="auto"/>
              <w:right w:val="single" w:sz="4" w:space="0" w:color="auto"/>
            </w:tcBorders>
            <w:vAlign w:val="bottom"/>
          </w:tcPr>
          <w:p w14:paraId="5892893A" w14:textId="77777777" w:rsidR="007B0B5D" w:rsidRPr="006D4E56" w:rsidRDefault="007B0B5D" w:rsidP="009B7886">
            <w:pPr>
              <w:jc w:val="center"/>
              <w:rPr>
                <w:color w:val="000000"/>
              </w:rPr>
            </w:pPr>
            <w:r w:rsidRPr="006D4E56">
              <w:rPr>
                <w:color w:val="000000"/>
              </w:rPr>
              <w:t>1,530000</w:t>
            </w:r>
          </w:p>
        </w:tc>
      </w:tr>
    </w:tbl>
    <w:p w14:paraId="159A705B" w14:textId="77777777" w:rsidR="007B0B5D" w:rsidRDefault="007B0B5D" w:rsidP="007B0B5D">
      <w:pPr>
        <w:autoSpaceDE w:val="0"/>
        <w:autoSpaceDN w:val="0"/>
        <w:adjustRightInd w:val="0"/>
        <w:ind w:firstLine="540"/>
        <w:jc w:val="both"/>
        <w:rPr>
          <w:sz w:val="28"/>
          <w:szCs w:val="28"/>
        </w:rPr>
      </w:pPr>
    </w:p>
    <w:p w14:paraId="60D500B0" w14:textId="77777777" w:rsidR="007B0B5D" w:rsidRPr="0094453E" w:rsidRDefault="007B0B5D" w:rsidP="007B0B5D">
      <w:pPr>
        <w:autoSpaceDE w:val="0"/>
        <w:autoSpaceDN w:val="0"/>
        <w:adjustRightInd w:val="0"/>
        <w:ind w:firstLine="540"/>
        <w:jc w:val="both"/>
      </w:pPr>
      <w:r w:rsidRPr="0094453E">
        <w:t>Примечания:</w:t>
      </w:r>
    </w:p>
    <w:p w14:paraId="66885187" w14:textId="77777777" w:rsidR="007B0B5D" w:rsidRPr="0094453E" w:rsidRDefault="007B0B5D" w:rsidP="007B0B5D">
      <w:pPr>
        <w:autoSpaceDE w:val="0"/>
        <w:autoSpaceDN w:val="0"/>
        <w:adjustRightInd w:val="0"/>
        <w:ind w:right="-31" w:firstLine="540"/>
        <w:jc w:val="both"/>
      </w:pPr>
      <w:r w:rsidRPr="0094453E">
        <w:t>1.</w:t>
      </w:r>
      <w:r>
        <w:t> </w:t>
      </w:r>
      <w:r w:rsidRPr="0094453E">
        <w:t>Индивидуальные тарифы на услуги по передаче электрической энергии для взаиморасчетов между сетевыми организациями по Кемеровской области</w:t>
      </w:r>
      <w:r>
        <w:t xml:space="preserve"> </w:t>
      </w:r>
      <w:r w:rsidRPr="0094453E">
        <w:t>-</w:t>
      </w:r>
      <w:r>
        <w:t xml:space="preserve"> </w:t>
      </w:r>
      <w:r w:rsidRPr="0094453E">
        <w:t xml:space="preserve">Кузбасса установлены для пары сетевых организаций, при этом сетевая организация, указанная в паре первой, является плательщиком, вторая </w:t>
      </w:r>
      <w:r>
        <w:t>–</w:t>
      </w:r>
      <w:r w:rsidRPr="0094453E">
        <w:t xml:space="preserve"> получателем платы.</w:t>
      </w:r>
    </w:p>
    <w:p w14:paraId="16AC8FF9" w14:textId="77777777" w:rsidR="007B0B5D" w:rsidRPr="0094453E" w:rsidRDefault="007B0B5D" w:rsidP="007B0B5D">
      <w:pPr>
        <w:autoSpaceDE w:val="0"/>
        <w:autoSpaceDN w:val="0"/>
        <w:adjustRightInd w:val="0"/>
        <w:ind w:right="-31" w:firstLine="540"/>
        <w:jc w:val="both"/>
        <w:rPr>
          <w:b/>
        </w:rPr>
      </w:pPr>
      <w:r w:rsidRPr="0094453E">
        <w:t>2.</w:t>
      </w:r>
      <w:r>
        <w:t> </w:t>
      </w:r>
      <w:r w:rsidRPr="0094453E">
        <w:t>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751BF475" w14:textId="77777777" w:rsidR="007B0B5D" w:rsidRPr="0094453E" w:rsidRDefault="007B0B5D" w:rsidP="007B0B5D">
      <w:pPr>
        <w:ind w:left="7080" w:firstLine="708"/>
        <w:jc w:val="center"/>
        <w:rPr>
          <w:b/>
        </w:rPr>
      </w:pPr>
    </w:p>
    <w:p w14:paraId="1EA9FDEA" w14:textId="77777777" w:rsidR="007B0B5D" w:rsidRDefault="007B0B5D" w:rsidP="000205B7">
      <w:pPr>
        <w:tabs>
          <w:tab w:val="left" w:pos="5580"/>
          <w:tab w:val="left" w:pos="9498"/>
        </w:tabs>
        <w:ind w:right="-569"/>
        <w:sectPr w:rsidR="007B0B5D" w:rsidSect="007B0B5D">
          <w:pgSz w:w="16838" w:h="11906" w:orient="landscape"/>
          <w:pgMar w:top="1418" w:right="851" w:bottom="851" w:left="851" w:header="709" w:footer="709" w:gutter="0"/>
          <w:cols w:space="708"/>
          <w:titlePg/>
          <w:docGrid w:linePitch="360"/>
        </w:sectPr>
      </w:pPr>
    </w:p>
    <w:p w14:paraId="7A7EC1DC" w14:textId="14A6DBA7" w:rsidR="007B0B5D" w:rsidRPr="00D00103" w:rsidRDefault="007B0B5D" w:rsidP="007B0B5D">
      <w:pPr>
        <w:tabs>
          <w:tab w:val="left" w:pos="5580"/>
          <w:tab w:val="left" w:pos="9498"/>
        </w:tabs>
        <w:ind w:left="-2238" w:right="-569" w:firstLine="8050"/>
      </w:pPr>
      <w:r w:rsidRPr="00D00103">
        <w:lastRenderedPageBreak/>
        <w:t>Приложение</w:t>
      </w:r>
      <w:r>
        <w:t xml:space="preserve"> № 6</w:t>
      </w:r>
      <w:r w:rsidRPr="00D00103">
        <w:t xml:space="preserve"> к протоколу № </w:t>
      </w:r>
      <w:r>
        <w:t>55</w:t>
      </w:r>
    </w:p>
    <w:p w14:paraId="6BE01C8A" w14:textId="77777777" w:rsidR="007B0B5D" w:rsidRPr="00D00103" w:rsidRDefault="007B0B5D" w:rsidP="007B0B5D">
      <w:pPr>
        <w:tabs>
          <w:tab w:val="left" w:pos="5580"/>
          <w:tab w:val="left" w:pos="9498"/>
        </w:tabs>
        <w:ind w:left="-2238" w:right="-569" w:firstLine="8050"/>
      </w:pPr>
      <w:r w:rsidRPr="00D00103">
        <w:t>заседания правления Региональной</w:t>
      </w:r>
    </w:p>
    <w:p w14:paraId="0FB3D1A6" w14:textId="77777777" w:rsidR="007B0B5D" w:rsidRPr="00D00103" w:rsidRDefault="007B0B5D" w:rsidP="007B0B5D">
      <w:pPr>
        <w:tabs>
          <w:tab w:val="left" w:pos="5580"/>
          <w:tab w:val="left" w:pos="9498"/>
        </w:tabs>
        <w:ind w:left="-2238" w:right="-569" w:firstLine="8050"/>
      </w:pPr>
      <w:r w:rsidRPr="00D00103">
        <w:t>энергетической комиссии</w:t>
      </w:r>
    </w:p>
    <w:p w14:paraId="007E75FF" w14:textId="77777777" w:rsidR="007B0B5D" w:rsidRDefault="007B0B5D" w:rsidP="007B0B5D">
      <w:pPr>
        <w:tabs>
          <w:tab w:val="left" w:pos="5580"/>
          <w:tab w:val="left" w:pos="9498"/>
        </w:tabs>
        <w:ind w:left="-2238" w:right="-569" w:firstLine="8050"/>
      </w:pPr>
      <w:r w:rsidRPr="00D00103">
        <w:t xml:space="preserve">Кузбасса от </w:t>
      </w:r>
      <w:r>
        <w:t>28</w:t>
      </w:r>
      <w:r w:rsidRPr="00D00103">
        <w:t>.0</w:t>
      </w:r>
      <w:r>
        <w:t>9</w:t>
      </w:r>
      <w:r w:rsidRPr="00D00103">
        <w:t>.202</w:t>
      </w:r>
      <w:r>
        <w:t>3</w:t>
      </w:r>
    </w:p>
    <w:p w14:paraId="1068A6D8" w14:textId="77777777" w:rsidR="00441622" w:rsidRDefault="00441622" w:rsidP="007B0B5D">
      <w:pPr>
        <w:tabs>
          <w:tab w:val="left" w:pos="5580"/>
          <w:tab w:val="left" w:pos="9498"/>
        </w:tabs>
        <w:ind w:right="-569"/>
        <w:sectPr w:rsidR="00441622" w:rsidSect="007B0B5D">
          <w:pgSz w:w="11906" w:h="16838"/>
          <w:pgMar w:top="851" w:right="851" w:bottom="851" w:left="1418" w:header="709" w:footer="709" w:gutter="0"/>
          <w:cols w:space="708"/>
          <w:titlePg/>
          <w:docGrid w:linePitch="360"/>
        </w:sectPr>
      </w:pPr>
      <w:r w:rsidRPr="00441622">
        <w:rPr>
          <w:noProof/>
        </w:rPr>
        <w:drawing>
          <wp:inline distT="0" distB="0" distL="0" distR="0" wp14:anchorId="34B70D77" wp14:editId="2FA2B78F">
            <wp:extent cx="6119495" cy="8658225"/>
            <wp:effectExtent l="0" t="0" r="0" b="9525"/>
            <wp:docPr id="1749398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8658225"/>
                    </a:xfrm>
                    <a:prstGeom prst="rect">
                      <a:avLst/>
                    </a:prstGeom>
                    <a:noFill/>
                    <a:ln>
                      <a:noFill/>
                    </a:ln>
                  </pic:spPr>
                </pic:pic>
              </a:graphicData>
            </a:graphic>
          </wp:inline>
        </w:drawing>
      </w:r>
    </w:p>
    <w:p w14:paraId="7745FA54" w14:textId="77777777" w:rsidR="00441622" w:rsidRDefault="00441622" w:rsidP="007B0B5D">
      <w:pPr>
        <w:tabs>
          <w:tab w:val="left" w:pos="5580"/>
          <w:tab w:val="left" w:pos="9498"/>
        </w:tabs>
        <w:ind w:right="-569"/>
        <w:sectPr w:rsidR="00441622" w:rsidSect="007B0B5D">
          <w:pgSz w:w="11906" w:h="16838"/>
          <w:pgMar w:top="851" w:right="851" w:bottom="851" w:left="1418" w:header="709" w:footer="709" w:gutter="0"/>
          <w:cols w:space="708"/>
          <w:titlePg/>
          <w:docGrid w:linePitch="360"/>
        </w:sectPr>
      </w:pPr>
      <w:r w:rsidRPr="00441622">
        <w:rPr>
          <w:noProof/>
        </w:rPr>
        <w:lastRenderedPageBreak/>
        <w:drawing>
          <wp:inline distT="0" distB="0" distL="0" distR="0" wp14:anchorId="3220CEFA" wp14:editId="5935929A">
            <wp:extent cx="6119495" cy="8658225"/>
            <wp:effectExtent l="0" t="0" r="0" b="9525"/>
            <wp:docPr id="18685014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9495" cy="8658225"/>
                    </a:xfrm>
                    <a:prstGeom prst="rect">
                      <a:avLst/>
                    </a:prstGeom>
                    <a:noFill/>
                    <a:ln>
                      <a:noFill/>
                    </a:ln>
                  </pic:spPr>
                </pic:pic>
              </a:graphicData>
            </a:graphic>
          </wp:inline>
        </w:drawing>
      </w:r>
    </w:p>
    <w:p w14:paraId="3B6F4CD1" w14:textId="77777777" w:rsidR="00441622" w:rsidRDefault="00441622" w:rsidP="007B0B5D">
      <w:pPr>
        <w:tabs>
          <w:tab w:val="left" w:pos="5580"/>
          <w:tab w:val="left" w:pos="9498"/>
        </w:tabs>
        <w:ind w:right="-569"/>
        <w:sectPr w:rsidR="00441622" w:rsidSect="007B0B5D">
          <w:pgSz w:w="11906" w:h="16838"/>
          <w:pgMar w:top="851" w:right="851" w:bottom="851" w:left="1418" w:header="709" w:footer="709" w:gutter="0"/>
          <w:cols w:space="708"/>
          <w:titlePg/>
          <w:docGrid w:linePitch="360"/>
        </w:sectPr>
      </w:pPr>
      <w:r w:rsidRPr="00441622">
        <w:rPr>
          <w:noProof/>
        </w:rPr>
        <w:lastRenderedPageBreak/>
        <w:drawing>
          <wp:inline distT="0" distB="0" distL="0" distR="0" wp14:anchorId="3E221357" wp14:editId="01DDF792">
            <wp:extent cx="6119495" cy="8658225"/>
            <wp:effectExtent l="0" t="0" r="0" b="9525"/>
            <wp:docPr id="3823946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9495" cy="8658225"/>
                    </a:xfrm>
                    <a:prstGeom prst="rect">
                      <a:avLst/>
                    </a:prstGeom>
                    <a:noFill/>
                    <a:ln>
                      <a:noFill/>
                    </a:ln>
                  </pic:spPr>
                </pic:pic>
              </a:graphicData>
            </a:graphic>
          </wp:inline>
        </w:drawing>
      </w:r>
    </w:p>
    <w:p w14:paraId="3A29BB65" w14:textId="77777777" w:rsidR="00441622" w:rsidRDefault="00441622" w:rsidP="007B0B5D">
      <w:pPr>
        <w:tabs>
          <w:tab w:val="left" w:pos="5580"/>
          <w:tab w:val="left" w:pos="9498"/>
        </w:tabs>
        <w:ind w:right="-569"/>
        <w:sectPr w:rsidR="00441622" w:rsidSect="007B0B5D">
          <w:pgSz w:w="11906" w:h="16838"/>
          <w:pgMar w:top="851" w:right="851" w:bottom="851" w:left="1418" w:header="709" w:footer="709" w:gutter="0"/>
          <w:cols w:space="708"/>
          <w:titlePg/>
          <w:docGrid w:linePitch="360"/>
        </w:sectPr>
      </w:pPr>
      <w:r w:rsidRPr="00441622">
        <w:rPr>
          <w:noProof/>
        </w:rPr>
        <w:lastRenderedPageBreak/>
        <w:drawing>
          <wp:inline distT="0" distB="0" distL="0" distR="0" wp14:anchorId="5185089D" wp14:editId="4D290821">
            <wp:extent cx="6119495" cy="8658225"/>
            <wp:effectExtent l="0" t="0" r="0" b="9525"/>
            <wp:docPr id="11236742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9495" cy="8658225"/>
                    </a:xfrm>
                    <a:prstGeom prst="rect">
                      <a:avLst/>
                    </a:prstGeom>
                    <a:noFill/>
                    <a:ln>
                      <a:noFill/>
                    </a:ln>
                  </pic:spPr>
                </pic:pic>
              </a:graphicData>
            </a:graphic>
          </wp:inline>
        </w:drawing>
      </w:r>
    </w:p>
    <w:p w14:paraId="2EEE5EF5" w14:textId="0CCBA9E9" w:rsidR="00441622" w:rsidRPr="00D00103" w:rsidRDefault="00441622" w:rsidP="00441622">
      <w:pPr>
        <w:tabs>
          <w:tab w:val="left" w:pos="5580"/>
          <w:tab w:val="left" w:pos="9498"/>
        </w:tabs>
        <w:ind w:left="-2238" w:right="-569" w:firstLine="8050"/>
      </w:pPr>
      <w:r w:rsidRPr="00D00103">
        <w:lastRenderedPageBreak/>
        <w:t>Приложение</w:t>
      </w:r>
      <w:r>
        <w:t xml:space="preserve"> № 7</w:t>
      </w:r>
      <w:r w:rsidRPr="00D00103">
        <w:t xml:space="preserve"> к протоколу № </w:t>
      </w:r>
      <w:r>
        <w:t>55</w:t>
      </w:r>
    </w:p>
    <w:p w14:paraId="09BDBA12" w14:textId="77777777" w:rsidR="00441622" w:rsidRPr="00D00103" w:rsidRDefault="00441622" w:rsidP="00441622">
      <w:pPr>
        <w:tabs>
          <w:tab w:val="left" w:pos="5580"/>
          <w:tab w:val="left" w:pos="9498"/>
        </w:tabs>
        <w:ind w:left="-2238" w:right="-569" w:firstLine="8050"/>
      </w:pPr>
      <w:r w:rsidRPr="00D00103">
        <w:t>заседания правления Региональной</w:t>
      </w:r>
    </w:p>
    <w:p w14:paraId="4E97E894" w14:textId="77777777" w:rsidR="00441622" w:rsidRPr="00D00103" w:rsidRDefault="00441622" w:rsidP="00441622">
      <w:pPr>
        <w:tabs>
          <w:tab w:val="left" w:pos="5580"/>
          <w:tab w:val="left" w:pos="9498"/>
        </w:tabs>
        <w:ind w:left="-2238" w:right="-569" w:firstLine="8050"/>
      </w:pPr>
      <w:r w:rsidRPr="00D00103">
        <w:t>энергетической комиссии</w:t>
      </w:r>
    </w:p>
    <w:p w14:paraId="34C25DC4" w14:textId="77777777" w:rsidR="00441622" w:rsidRDefault="00441622" w:rsidP="00441622">
      <w:pPr>
        <w:tabs>
          <w:tab w:val="left" w:pos="5580"/>
          <w:tab w:val="left" w:pos="9498"/>
        </w:tabs>
        <w:ind w:left="-2238" w:right="-569" w:firstLine="8050"/>
      </w:pPr>
      <w:r w:rsidRPr="00D00103">
        <w:t xml:space="preserve">Кузбасса от </w:t>
      </w:r>
      <w:r>
        <w:t>28</w:t>
      </w:r>
      <w:r w:rsidRPr="00D00103">
        <w:t>.0</w:t>
      </w:r>
      <w:r>
        <w:t>9</w:t>
      </w:r>
      <w:r w:rsidRPr="00D00103">
        <w:t>.202</w:t>
      </w:r>
      <w:r>
        <w:t>3</w:t>
      </w:r>
    </w:p>
    <w:p w14:paraId="654A140F" w14:textId="77777777" w:rsidR="00545033" w:rsidRDefault="00545033" w:rsidP="00441622">
      <w:pPr>
        <w:tabs>
          <w:tab w:val="left" w:pos="5580"/>
          <w:tab w:val="left" w:pos="9498"/>
        </w:tabs>
        <w:ind w:left="-2238" w:right="-569" w:firstLine="8050"/>
      </w:pPr>
    </w:p>
    <w:p w14:paraId="26AC8240" w14:textId="77777777" w:rsidR="00545033" w:rsidRPr="00545033" w:rsidRDefault="00545033" w:rsidP="00545033">
      <w:pPr>
        <w:jc w:val="center"/>
        <w:rPr>
          <w:snapToGrid w:val="0"/>
          <w:sz w:val="28"/>
          <w:szCs w:val="28"/>
        </w:rPr>
      </w:pPr>
      <w:r w:rsidRPr="00545033">
        <w:rPr>
          <w:snapToGrid w:val="0"/>
          <w:sz w:val="28"/>
          <w:szCs w:val="28"/>
        </w:rPr>
        <w:t>Экспертное заключение</w:t>
      </w:r>
    </w:p>
    <w:p w14:paraId="430D92AA" w14:textId="77777777" w:rsidR="00545033" w:rsidRPr="00545033" w:rsidRDefault="00545033" w:rsidP="00545033">
      <w:pPr>
        <w:jc w:val="center"/>
        <w:rPr>
          <w:snapToGrid w:val="0"/>
          <w:sz w:val="28"/>
          <w:szCs w:val="28"/>
        </w:rPr>
      </w:pPr>
      <w:r w:rsidRPr="00545033">
        <w:rPr>
          <w:snapToGrid w:val="0"/>
          <w:sz w:val="28"/>
          <w:szCs w:val="28"/>
        </w:rPr>
        <w:t>Региональной энергетической комиссии Кузбасса</w:t>
      </w:r>
    </w:p>
    <w:p w14:paraId="7AC04D2F" w14:textId="77777777" w:rsidR="00545033" w:rsidRPr="00545033" w:rsidRDefault="00545033" w:rsidP="00545033">
      <w:pPr>
        <w:jc w:val="center"/>
        <w:rPr>
          <w:snapToGrid w:val="0"/>
          <w:sz w:val="28"/>
          <w:szCs w:val="28"/>
        </w:rPr>
      </w:pPr>
      <w:r w:rsidRPr="00545033">
        <w:rPr>
          <w:snapToGrid w:val="0"/>
          <w:sz w:val="28"/>
          <w:szCs w:val="28"/>
        </w:rPr>
        <w:t>по определению предельных уровней цен на тепловую энергию (мощность), рассчитанных для ценовой зоны теплоснабжения муниципальное образование город Кемерово Кемеровской области – Кузбасса для систем централизованного теплоснабжения № 38 (Осенний б-р, 2А) и № 41 (Весенний пр-т, 7А)</w:t>
      </w:r>
    </w:p>
    <w:p w14:paraId="3E5E0494" w14:textId="77777777" w:rsidR="00545033" w:rsidRPr="00545033" w:rsidRDefault="00545033" w:rsidP="00545033">
      <w:pPr>
        <w:jc w:val="center"/>
        <w:rPr>
          <w:snapToGrid w:val="0"/>
          <w:sz w:val="28"/>
          <w:szCs w:val="28"/>
        </w:rPr>
      </w:pPr>
    </w:p>
    <w:p w14:paraId="575773B0" w14:textId="77777777" w:rsidR="00545033" w:rsidRPr="00545033" w:rsidRDefault="00545033" w:rsidP="00545033">
      <w:pPr>
        <w:keepNext/>
        <w:tabs>
          <w:tab w:val="left" w:pos="284"/>
        </w:tabs>
        <w:jc w:val="center"/>
        <w:outlineLvl w:val="0"/>
        <w:rPr>
          <w:b/>
          <w:bCs/>
          <w:snapToGrid w:val="0"/>
          <w:color w:val="000000"/>
          <w:kern w:val="32"/>
          <w:sz w:val="28"/>
          <w:szCs w:val="32"/>
          <w:lang w:eastAsia="en-US"/>
        </w:rPr>
      </w:pPr>
      <w:bookmarkStart w:id="15" w:name="_Toc470509569"/>
      <w:bookmarkStart w:id="16" w:name="_Toc495492832"/>
      <w:bookmarkStart w:id="17" w:name="_Toc21094908"/>
      <w:bookmarkStart w:id="18" w:name="_Toc23151634"/>
      <w:r w:rsidRPr="00545033">
        <w:rPr>
          <w:b/>
          <w:bCs/>
          <w:snapToGrid w:val="0"/>
          <w:color w:val="000000"/>
          <w:kern w:val="32"/>
          <w:sz w:val="28"/>
          <w:szCs w:val="32"/>
          <w:lang w:eastAsia="en-US"/>
        </w:rPr>
        <w:t>Нормативно правовая база</w:t>
      </w:r>
      <w:bookmarkEnd w:id="15"/>
      <w:bookmarkEnd w:id="16"/>
      <w:bookmarkEnd w:id="17"/>
      <w:bookmarkEnd w:id="18"/>
    </w:p>
    <w:p w14:paraId="50FE0B57" w14:textId="77777777" w:rsidR="00545033" w:rsidRPr="00545033" w:rsidRDefault="00545033" w:rsidP="00545033">
      <w:pPr>
        <w:tabs>
          <w:tab w:val="left" w:pos="1134"/>
          <w:tab w:val="left" w:pos="9900"/>
        </w:tabs>
        <w:ind w:left="709"/>
        <w:jc w:val="both"/>
        <w:rPr>
          <w:snapToGrid w:val="0"/>
          <w:sz w:val="28"/>
          <w:szCs w:val="28"/>
        </w:rPr>
      </w:pPr>
      <w:r w:rsidRPr="00545033">
        <w:rPr>
          <w:snapToGrid w:val="0"/>
          <w:sz w:val="28"/>
          <w:szCs w:val="28"/>
        </w:rPr>
        <w:t>Гражданский кодекс Российской Федерации.</w:t>
      </w:r>
    </w:p>
    <w:p w14:paraId="3D05F1BB" w14:textId="77777777" w:rsidR="00545033" w:rsidRPr="00545033" w:rsidRDefault="00545033" w:rsidP="00545033">
      <w:pPr>
        <w:tabs>
          <w:tab w:val="left" w:pos="1134"/>
          <w:tab w:val="left" w:pos="9900"/>
        </w:tabs>
        <w:ind w:left="709"/>
        <w:jc w:val="both"/>
        <w:rPr>
          <w:snapToGrid w:val="0"/>
          <w:sz w:val="28"/>
          <w:szCs w:val="28"/>
        </w:rPr>
      </w:pPr>
      <w:r w:rsidRPr="00545033">
        <w:rPr>
          <w:snapToGrid w:val="0"/>
          <w:sz w:val="28"/>
          <w:szCs w:val="28"/>
        </w:rPr>
        <w:t>Налоговый кодекс Российской Федерации.</w:t>
      </w:r>
    </w:p>
    <w:p w14:paraId="281766B5" w14:textId="77777777" w:rsidR="00545033" w:rsidRPr="00545033" w:rsidRDefault="00545033" w:rsidP="00545033">
      <w:pPr>
        <w:tabs>
          <w:tab w:val="left" w:pos="1134"/>
          <w:tab w:val="left" w:pos="9900"/>
        </w:tabs>
        <w:ind w:left="709"/>
        <w:jc w:val="both"/>
        <w:rPr>
          <w:snapToGrid w:val="0"/>
          <w:sz w:val="28"/>
          <w:szCs w:val="28"/>
        </w:rPr>
      </w:pPr>
      <w:r w:rsidRPr="00545033">
        <w:rPr>
          <w:snapToGrid w:val="0"/>
          <w:sz w:val="28"/>
          <w:szCs w:val="28"/>
        </w:rPr>
        <w:t>Трудовой Кодекс Российской Федерации.</w:t>
      </w:r>
    </w:p>
    <w:p w14:paraId="24CBE414" w14:textId="77777777" w:rsidR="00545033" w:rsidRPr="00545033" w:rsidRDefault="00545033" w:rsidP="00545033">
      <w:pPr>
        <w:tabs>
          <w:tab w:val="left" w:pos="1134"/>
          <w:tab w:val="left" w:pos="9900"/>
        </w:tabs>
        <w:ind w:firstLine="709"/>
        <w:jc w:val="both"/>
        <w:rPr>
          <w:snapToGrid w:val="0"/>
          <w:sz w:val="28"/>
          <w:szCs w:val="28"/>
        </w:rPr>
      </w:pPr>
      <w:r w:rsidRPr="00545033">
        <w:rPr>
          <w:snapToGrid w:val="0"/>
          <w:sz w:val="28"/>
          <w:szCs w:val="28"/>
        </w:rPr>
        <w:t>Федеральный Закон от 17.08.1995 № 147-ФЗ «О естественных монополиях».</w:t>
      </w:r>
    </w:p>
    <w:p w14:paraId="3CF9A131" w14:textId="77777777" w:rsidR="00545033" w:rsidRPr="00545033" w:rsidRDefault="00545033" w:rsidP="00545033">
      <w:pPr>
        <w:tabs>
          <w:tab w:val="left" w:pos="1134"/>
          <w:tab w:val="left" w:pos="9900"/>
        </w:tabs>
        <w:ind w:left="709"/>
        <w:jc w:val="both"/>
        <w:rPr>
          <w:snapToGrid w:val="0"/>
          <w:sz w:val="28"/>
          <w:szCs w:val="28"/>
        </w:rPr>
      </w:pPr>
      <w:r w:rsidRPr="00545033">
        <w:rPr>
          <w:snapToGrid w:val="0"/>
          <w:sz w:val="28"/>
          <w:szCs w:val="28"/>
        </w:rPr>
        <w:t>Федеральный закон от 27.07.2010 № 190-ФЗ «О теплоснабжении».</w:t>
      </w:r>
    </w:p>
    <w:p w14:paraId="4FA9AB0B" w14:textId="77777777" w:rsidR="00545033" w:rsidRPr="00545033" w:rsidRDefault="00545033" w:rsidP="00545033">
      <w:pPr>
        <w:tabs>
          <w:tab w:val="left" w:pos="1134"/>
          <w:tab w:val="left" w:pos="9900"/>
        </w:tabs>
        <w:jc w:val="both"/>
        <w:rPr>
          <w:snapToGrid w:val="0"/>
          <w:sz w:val="28"/>
          <w:szCs w:val="28"/>
        </w:rPr>
      </w:pPr>
      <w:r w:rsidRPr="00545033">
        <w:rPr>
          <w:snapToGrid w:val="0"/>
          <w:sz w:val="28"/>
          <w:szCs w:val="28"/>
        </w:rPr>
        <w:t>Постановление Правительства Российской Федерации от 22.10.2012 № 1075 «О ценообразовании в сфере теплоснабжения».</w:t>
      </w:r>
    </w:p>
    <w:p w14:paraId="3B13A175" w14:textId="77777777" w:rsidR="00545033" w:rsidRPr="00545033" w:rsidRDefault="00545033" w:rsidP="00545033">
      <w:pPr>
        <w:tabs>
          <w:tab w:val="left" w:pos="1134"/>
          <w:tab w:val="left" w:pos="9900"/>
        </w:tabs>
        <w:ind w:firstLine="709"/>
        <w:jc w:val="both"/>
        <w:rPr>
          <w:snapToGrid w:val="0"/>
          <w:sz w:val="28"/>
          <w:szCs w:val="28"/>
        </w:rPr>
      </w:pPr>
      <w:r w:rsidRPr="00545033">
        <w:rPr>
          <w:snapToGrid w:val="0"/>
          <w:sz w:val="28"/>
          <w:szCs w:val="28"/>
        </w:rPr>
        <w:t>Постановление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7B25E4E2" w14:textId="77777777" w:rsidR="00545033" w:rsidRPr="00545033" w:rsidRDefault="00545033" w:rsidP="00545033">
      <w:pPr>
        <w:tabs>
          <w:tab w:val="left" w:pos="1134"/>
          <w:tab w:val="left" w:pos="9900"/>
        </w:tabs>
        <w:ind w:firstLine="709"/>
        <w:jc w:val="both"/>
        <w:rPr>
          <w:snapToGrid w:val="0"/>
          <w:sz w:val="28"/>
          <w:szCs w:val="28"/>
        </w:rPr>
      </w:pPr>
      <w:r w:rsidRPr="00545033">
        <w:rPr>
          <w:snapToGrid w:val="0"/>
          <w:sz w:val="28"/>
          <w:szCs w:val="28"/>
        </w:rPr>
        <w:t>Постановление Правительства Российской Федерации от 15.12.2017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 1562), (далее – Постановление № 1562 и Правила № 1562).</w:t>
      </w:r>
    </w:p>
    <w:p w14:paraId="77CABB11" w14:textId="77777777" w:rsidR="00545033" w:rsidRPr="00545033" w:rsidRDefault="00545033" w:rsidP="00545033">
      <w:pPr>
        <w:tabs>
          <w:tab w:val="left" w:pos="1134"/>
          <w:tab w:val="left" w:pos="9900"/>
        </w:tabs>
        <w:ind w:firstLine="709"/>
        <w:jc w:val="both"/>
        <w:rPr>
          <w:snapToGrid w:val="0"/>
          <w:sz w:val="28"/>
          <w:szCs w:val="28"/>
        </w:rPr>
      </w:pPr>
      <w:r w:rsidRPr="00545033">
        <w:rPr>
          <w:snapToGrid w:val="0"/>
          <w:sz w:val="28"/>
          <w:szCs w:val="28"/>
        </w:rPr>
        <w:t>Распоряжение Правительства Российской Федерации от 05.08.2021 № 2164-р.</w:t>
      </w:r>
    </w:p>
    <w:p w14:paraId="37777CE1" w14:textId="77777777" w:rsidR="00545033" w:rsidRPr="00545033" w:rsidRDefault="00545033" w:rsidP="00545033">
      <w:pPr>
        <w:tabs>
          <w:tab w:val="left" w:pos="1134"/>
        </w:tabs>
        <w:ind w:firstLine="709"/>
        <w:jc w:val="both"/>
        <w:rPr>
          <w:snapToGrid w:val="0"/>
          <w:sz w:val="28"/>
          <w:szCs w:val="28"/>
        </w:rPr>
      </w:pPr>
      <w:r w:rsidRPr="00545033">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DFE8765" w14:textId="77777777" w:rsidR="00545033" w:rsidRPr="00545033" w:rsidRDefault="00545033" w:rsidP="00545033">
      <w:pPr>
        <w:tabs>
          <w:tab w:val="left" w:pos="1134"/>
        </w:tabs>
        <w:ind w:firstLine="709"/>
        <w:jc w:val="both"/>
        <w:rPr>
          <w:snapToGrid w:val="0"/>
          <w:sz w:val="28"/>
          <w:szCs w:val="28"/>
        </w:rPr>
      </w:pPr>
      <w:r w:rsidRPr="00545033">
        <w:rPr>
          <w:snapToGrid w:val="0"/>
          <w:sz w:val="28"/>
          <w:szCs w:val="28"/>
        </w:rPr>
        <w:t>Постановление Губернатора Кемеровской области - Кузбасса от 20.12.2021 № 111-пг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разделом II Правил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утвержденных постановлением Правительства Российской Федерации от 15.12.2017 N 1562, на территории муниципального образования «город Кемерово» на 2022 - 2031 годы».</w:t>
      </w:r>
    </w:p>
    <w:p w14:paraId="289D2EB8" w14:textId="77777777" w:rsidR="00545033" w:rsidRPr="00545033" w:rsidRDefault="00545033" w:rsidP="00545033">
      <w:pPr>
        <w:tabs>
          <w:tab w:val="left" w:pos="1134"/>
        </w:tabs>
        <w:ind w:firstLine="709"/>
        <w:jc w:val="both"/>
        <w:rPr>
          <w:snapToGrid w:val="0"/>
          <w:sz w:val="28"/>
          <w:szCs w:val="28"/>
        </w:rPr>
      </w:pPr>
      <w:r w:rsidRPr="00545033">
        <w:rPr>
          <w:snapToGrid w:val="0"/>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1161A97" w14:textId="77777777" w:rsidR="00545033" w:rsidRPr="00545033" w:rsidRDefault="00545033" w:rsidP="00545033">
      <w:pPr>
        <w:tabs>
          <w:tab w:val="left" w:pos="851"/>
          <w:tab w:val="left" w:pos="1134"/>
        </w:tabs>
        <w:ind w:firstLine="709"/>
        <w:jc w:val="both"/>
        <w:rPr>
          <w:snapToGrid w:val="0"/>
          <w:szCs w:val="28"/>
        </w:rPr>
      </w:pPr>
      <w:r w:rsidRPr="00545033">
        <w:rPr>
          <w:snapToGrid w:val="0"/>
          <w:sz w:val="28"/>
          <w:szCs w:val="28"/>
        </w:rPr>
        <w:t>Вся нормативно – методическая основа используется в редакции, действующей на момент проведения экспертизы.</w:t>
      </w:r>
    </w:p>
    <w:p w14:paraId="3806F337" w14:textId="77777777" w:rsidR="00545033" w:rsidRPr="00545033" w:rsidRDefault="00545033" w:rsidP="00545033">
      <w:pPr>
        <w:ind w:firstLine="709"/>
        <w:rPr>
          <w:snapToGrid w:val="0"/>
          <w:sz w:val="28"/>
          <w:szCs w:val="28"/>
        </w:rPr>
      </w:pPr>
    </w:p>
    <w:p w14:paraId="7DAD4F15" w14:textId="77777777" w:rsidR="00545033" w:rsidRPr="00545033" w:rsidRDefault="00545033" w:rsidP="00545033">
      <w:pPr>
        <w:keepNext/>
        <w:tabs>
          <w:tab w:val="left" w:pos="284"/>
        </w:tabs>
        <w:jc w:val="center"/>
        <w:outlineLvl w:val="0"/>
        <w:rPr>
          <w:b/>
          <w:bCs/>
          <w:snapToGrid w:val="0"/>
          <w:color w:val="000000"/>
          <w:kern w:val="32"/>
          <w:sz w:val="28"/>
          <w:szCs w:val="32"/>
          <w:lang w:eastAsia="en-US"/>
        </w:rPr>
      </w:pPr>
      <w:r w:rsidRPr="00545033">
        <w:rPr>
          <w:b/>
          <w:bCs/>
          <w:snapToGrid w:val="0"/>
          <w:color w:val="000000"/>
          <w:kern w:val="32"/>
          <w:sz w:val="28"/>
          <w:szCs w:val="32"/>
          <w:lang w:eastAsia="en-US"/>
        </w:rPr>
        <w:t>Системы теплоснабжения в ценовой зоне теплоснабжения муниципальное образование город Кемерово Кемеровской области – Кузбасса</w:t>
      </w:r>
    </w:p>
    <w:p w14:paraId="7CBFCB1E" w14:textId="77777777" w:rsidR="00545033" w:rsidRPr="00545033" w:rsidRDefault="00545033" w:rsidP="00545033">
      <w:pPr>
        <w:ind w:firstLine="709"/>
        <w:jc w:val="both"/>
        <w:rPr>
          <w:sz w:val="28"/>
          <w:szCs w:val="28"/>
        </w:rPr>
      </w:pPr>
      <w:r w:rsidRPr="00545033">
        <w:rPr>
          <w:sz w:val="28"/>
          <w:szCs w:val="28"/>
        </w:rPr>
        <w:t>В соответствии со Схемой теплоснабжения города Кемерово, утвержденной Приказом Минэнерго России от 25.08.2023 № 222тд «Об утверждении схемы теплоснабжения города Кемерово на период до 2033 года (актуализация на 2024 год)» в реестр единых теплоснабжающих организаций внесены некоторые изменения:</w:t>
      </w:r>
    </w:p>
    <w:p w14:paraId="64E02CB7" w14:textId="77777777" w:rsidR="00545033" w:rsidRPr="00545033" w:rsidRDefault="00545033" w:rsidP="00545033">
      <w:pPr>
        <w:ind w:firstLine="709"/>
        <w:jc w:val="both"/>
        <w:rPr>
          <w:sz w:val="28"/>
          <w:szCs w:val="28"/>
        </w:rPr>
      </w:pPr>
      <w:r w:rsidRPr="00545033">
        <w:rPr>
          <w:sz w:val="28"/>
          <w:szCs w:val="28"/>
        </w:rPr>
        <w:t>1. в системе централизованного теплоснабжения № 41 г. Кемерово (котельная мкр. № 1, Весенний пр-т, 7А) в результате смены эксплуатирующей организации ООО «Лесная Поляна – Плюс» лишена статуса ЕТО, АО «Теплоэнерго» присвоен статус ЕТО.</w:t>
      </w:r>
    </w:p>
    <w:p w14:paraId="07205B33" w14:textId="77777777" w:rsidR="00545033" w:rsidRPr="00545033" w:rsidRDefault="00545033" w:rsidP="00545033">
      <w:pPr>
        <w:ind w:firstLine="709"/>
        <w:jc w:val="both"/>
        <w:rPr>
          <w:sz w:val="28"/>
          <w:szCs w:val="28"/>
        </w:rPr>
      </w:pPr>
      <w:r w:rsidRPr="00545033">
        <w:rPr>
          <w:sz w:val="28"/>
          <w:szCs w:val="28"/>
        </w:rPr>
        <w:t>2. образована новая система теплоснабжения № 38 – котельная – Осенний б-р, 2А (пом. № 74), где статус ЕТО присвоен ООО «Лесная Поляна – Плюс».</w:t>
      </w:r>
    </w:p>
    <w:p w14:paraId="7F576A85" w14:textId="77777777" w:rsidR="00545033" w:rsidRPr="00545033" w:rsidRDefault="00545033" w:rsidP="00545033">
      <w:pPr>
        <w:ind w:firstLine="709"/>
        <w:rPr>
          <w:snapToGrid w:val="0"/>
          <w:sz w:val="28"/>
          <w:szCs w:val="28"/>
        </w:rPr>
      </w:pPr>
    </w:p>
    <w:p w14:paraId="579E7CF5" w14:textId="77777777" w:rsidR="00545033" w:rsidRPr="00545033" w:rsidRDefault="00545033" w:rsidP="00545033">
      <w:pPr>
        <w:keepNext/>
        <w:tabs>
          <w:tab w:val="left" w:pos="284"/>
        </w:tabs>
        <w:jc w:val="center"/>
        <w:outlineLvl w:val="0"/>
        <w:rPr>
          <w:b/>
          <w:bCs/>
          <w:snapToGrid w:val="0"/>
          <w:color w:val="000000"/>
          <w:kern w:val="32"/>
          <w:sz w:val="28"/>
          <w:szCs w:val="32"/>
          <w:lang w:eastAsia="en-US"/>
        </w:rPr>
      </w:pPr>
      <w:r w:rsidRPr="00545033">
        <w:rPr>
          <w:b/>
          <w:bCs/>
          <w:snapToGrid w:val="0"/>
          <w:color w:val="000000"/>
          <w:kern w:val="32"/>
          <w:sz w:val="28"/>
          <w:szCs w:val="32"/>
          <w:lang w:eastAsia="en-US"/>
        </w:rPr>
        <w:t>Предельные уровни цен на тепловую энергию (мощность) для ценовой зоны теплоснабжения муниципального образования город Кемерово Кемеровской области- Кузбасса</w:t>
      </w:r>
    </w:p>
    <w:p w14:paraId="762C9A98" w14:textId="77777777" w:rsidR="00545033" w:rsidRPr="00545033" w:rsidRDefault="00545033" w:rsidP="00545033">
      <w:pPr>
        <w:ind w:firstLine="851"/>
        <w:jc w:val="both"/>
        <w:rPr>
          <w:color w:val="000000"/>
          <w:sz w:val="28"/>
          <w:szCs w:val="28"/>
        </w:rPr>
      </w:pPr>
    </w:p>
    <w:p w14:paraId="2833A006" w14:textId="77777777" w:rsidR="00545033" w:rsidRPr="00545033" w:rsidRDefault="00545033" w:rsidP="00545033">
      <w:pPr>
        <w:ind w:firstLine="851"/>
        <w:jc w:val="both"/>
        <w:rPr>
          <w:color w:val="000000"/>
          <w:sz w:val="28"/>
          <w:szCs w:val="28"/>
        </w:rPr>
      </w:pPr>
      <w:r w:rsidRPr="00545033">
        <w:rPr>
          <w:color w:val="000000"/>
          <w:sz w:val="28"/>
          <w:szCs w:val="28"/>
        </w:rPr>
        <w:t>В соответствии с пунктом 65 Правил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утвержденных Постановлением Правительства РФ от 15.12.2017 № 1562, в случае изменения границ зоны деятельности единой теплоснабжающей организации, в результате которого система теплоснабжения либо ее часть, находящиеся в границах зоны деятельности одной единой теплоснабжающей организации, были включены в зону деятельности другой единой теплоснабжающей организации, для потребителей, теплопотребляющие установки которых расположены в границах такой системы теплоснабжения, при определении предельного уровня цены на тепловую энергию (мощность) применяются следующие условия:</w:t>
      </w:r>
    </w:p>
    <w:p w14:paraId="5F8EC1BF" w14:textId="77777777" w:rsidR="00545033" w:rsidRPr="00545033" w:rsidRDefault="00545033" w:rsidP="00545033">
      <w:pPr>
        <w:ind w:firstLine="851"/>
        <w:jc w:val="both"/>
        <w:rPr>
          <w:color w:val="000000"/>
          <w:sz w:val="28"/>
          <w:szCs w:val="28"/>
        </w:rPr>
      </w:pPr>
      <w:r w:rsidRPr="00545033">
        <w:rPr>
          <w:color w:val="000000"/>
          <w:sz w:val="28"/>
          <w:szCs w:val="28"/>
        </w:rPr>
        <w:t>а) в случае, если ранее в отношении указанных потребителей применялись положения пункта 57 настоящих Правил, предельный уровень цены на тепловую энергию (мощность) для таких потребителей остается равным тарифу на тепловую энергию (мощность), действующему для этих потребителей на день окончания переходного периода, установленного Федеральным законом «О теплоснабжении», до окончания расчетного периода регулирования, в котором индикативный предельный уровень цены на тепловую энергию (мощность), определенный для системы теплоснабжения (зоны деятельности) новой единой теплоснабжающей организации, достигнет указанного тарифа на тепловую энергию (мощность);</w:t>
      </w:r>
    </w:p>
    <w:p w14:paraId="02ABA5BD" w14:textId="77777777" w:rsidR="00545033" w:rsidRPr="00545033" w:rsidRDefault="00545033" w:rsidP="00545033">
      <w:pPr>
        <w:ind w:firstLine="851"/>
        <w:jc w:val="both"/>
        <w:rPr>
          <w:color w:val="000000"/>
          <w:sz w:val="28"/>
          <w:szCs w:val="28"/>
        </w:rPr>
      </w:pPr>
      <w:r w:rsidRPr="00545033">
        <w:rPr>
          <w:color w:val="000000"/>
          <w:sz w:val="28"/>
          <w:szCs w:val="28"/>
        </w:rPr>
        <w:t xml:space="preserve">б) в случае, если ранее в отношении указанных потребителей применялись положения пунктов 58 - 62 настоящих Правил, то предельный уровень цены на </w:t>
      </w:r>
      <w:r w:rsidRPr="00545033">
        <w:rPr>
          <w:color w:val="000000"/>
          <w:sz w:val="28"/>
          <w:szCs w:val="28"/>
        </w:rPr>
        <w:lastRenderedPageBreak/>
        <w:t>тепловую энергию (мощность) для таких потребителей определяется в соответствии с пунктами 61 и 62 настоящих Правил с учетом утвержденных для таких потребителей в переходный период в ценовой зоне теплоснабжения долей графика поэтапного равномерного доведения предельного уровня цены на тепловую энергию (мощность) и индикативного предельного уровня цены на тепловую энергию (мощность), определенного для системы теплоснабжения (зоны деятельности) новой единой теплоснабжающей организации;</w:t>
      </w:r>
    </w:p>
    <w:p w14:paraId="0E0205FA" w14:textId="77777777" w:rsidR="00545033" w:rsidRPr="00545033" w:rsidRDefault="00545033" w:rsidP="00545033">
      <w:pPr>
        <w:ind w:firstLine="851"/>
        <w:jc w:val="both"/>
        <w:rPr>
          <w:color w:val="000000"/>
          <w:sz w:val="28"/>
          <w:szCs w:val="28"/>
        </w:rPr>
      </w:pPr>
      <w:r w:rsidRPr="00545033">
        <w:rPr>
          <w:color w:val="000000"/>
          <w:sz w:val="28"/>
          <w:szCs w:val="28"/>
        </w:rPr>
        <w:t>в) в случае, если ранее в отношении указанных потребителей применялись положения, по которым предельный уровень цены на тепловую энергию (мощность) для таких потребителей определяется в соответствии с разделами I и II настоящих Правил, предельный уровень цены на тепловую энергию (мощность) для таких потребителей определяется для системы теплоснабжения (зоны деятельности) новой единой теплоснабжающей организации в соответствии с разделами I и II настоящих Правил.</w:t>
      </w:r>
    </w:p>
    <w:p w14:paraId="7EABF1C7" w14:textId="77777777" w:rsidR="00545033" w:rsidRPr="00545033" w:rsidRDefault="00545033" w:rsidP="00545033">
      <w:pPr>
        <w:ind w:firstLine="851"/>
        <w:jc w:val="both"/>
        <w:rPr>
          <w:bCs/>
          <w:color w:val="000000"/>
          <w:sz w:val="28"/>
          <w:szCs w:val="28"/>
        </w:rPr>
      </w:pPr>
      <w:r w:rsidRPr="00545033">
        <w:rPr>
          <w:bCs/>
          <w:color w:val="000000"/>
          <w:sz w:val="28"/>
          <w:szCs w:val="28"/>
        </w:rPr>
        <w:t>Индикативный предельный уровень цены на тепловую энергию (мощность), рассчитанный в соответствии с частью 1 статьи 23.6 Федерального закона от 27.07.2010 № 190-ФЗ «О теплоснабжении» и Постановлением № 1562, а также сведения о параметрах, использованных при расчете индикативного предельного уровня цены на тепловую энергию (мощность) (индикативная цена) в разрезе установленных предельных тарифов отражены в приложениях №№ 1 - 2 к настоящему экспертному заключению.</w:t>
      </w:r>
    </w:p>
    <w:p w14:paraId="25676BB6" w14:textId="77777777" w:rsidR="00545033" w:rsidRPr="00545033" w:rsidRDefault="00545033" w:rsidP="00545033">
      <w:pPr>
        <w:ind w:firstLine="709"/>
        <w:jc w:val="both"/>
        <w:rPr>
          <w:snapToGrid w:val="0"/>
          <w:color w:val="000000"/>
          <w:sz w:val="28"/>
          <w:szCs w:val="28"/>
        </w:rPr>
      </w:pPr>
      <w:r w:rsidRPr="00545033">
        <w:rPr>
          <w:snapToGrid w:val="0"/>
          <w:color w:val="000000"/>
          <w:sz w:val="28"/>
          <w:szCs w:val="28"/>
        </w:rPr>
        <w:t>Индикативные предельные уровни цен на 2023 год в соответствии с расчетом на основании технико-экономических параметров составили:</w:t>
      </w:r>
    </w:p>
    <w:p w14:paraId="0B9BE7E2" w14:textId="77777777" w:rsidR="00545033" w:rsidRPr="00545033" w:rsidRDefault="00545033" w:rsidP="00545033">
      <w:pPr>
        <w:ind w:firstLine="709"/>
        <w:jc w:val="both"/>
        <w:rPr>
          <w:snapToGrid w:val="0"/>
          <w:sz w:val="28"/>
          <w:szCs w:val="28"/>
        </w:rPr>
      </w:pPr>
      <w:r w:rsidRPr="00545033">
        <w:rPr>
          <w:snapToGrid w:val="0"/>
          <w:sz w:val="28"/>
          <w:szCs w:val="28"/>
        </w:rPr>
        <w:t>для АО «Теплоэнерго» - 2 795,51 руб./Гкал (без НДС);</w:t>
      </w:r>
    </w:p>
    <w:p w14:paraId="771B7681" w14:textId="77777777" w:rsidR="00545033" w:rsidRPr="00545033" w:rsidRDefault="00545033" w:rsidP="00545033">
      <w:pPr>
        <w:ind w:firstLine="709"/>
        <w:jc w:val="both"/>
        <w:rPr>
          <w:snapToGrid w:val="0"/>
          <w:sz w:val="28"/>
          <w:szCs w:val="28"/>
        </w:rPr>
      </w:pPr>
      <w:r w:rsidRPr="00545033">
        <w:rPr>
          <w:snapToGrid w:val="0"/>
          <w:sz w:val="28"/>
          <w:szCs w:val="28"/>
        </w:rPr>
        <w:t>для ООО «Лесная Поляна – Плюс» - 2 737,23 руб./Гкал (без НДС).</w:t>
      </w:r>
    </w:p>
    <w:p w14:paraId="739E35E9" w14:textId="77777777" w:rsidR="00545033" w:rsidRPr="00545033" w:rsidRDefault="00545033" w:rsidP="00545033">
      <w:pPr>
        <w:ind w:firstLine="709"/>
        <w:jc w:val="both"/>
        <w:rPr>
          <w:snapToGrid w:val="0"/>
          <w:sz w:val="28"/>
          <w:szCs w:val="28"/>
        </w:rPr>
      </w:pPr>
    </w:p>
    <w:p w14:paraId="17872003" w14:textId="77777777" w:rsidR="00545033" w:rsidRPr="00545033" w:rsidRDefault="00545033" w:rsidP="00545033">
      <w:pPr>
        <w:ind w:firstLine="709"/>
        <w:jc w:val="both"/>
        <w:rPr>
          <w:snapToGrid w:val="0"/>
          <w:sz w:val="28"/>
          <w:szCs w:val="28"/>
        </w:rPr>
      </w:pPr>
      <w:r w:rsidRPr="00545033">
        <w:rPr>
          <w:snapToGrid w:val="0"/>
          <w:sz w:val="28"/>
          <w:szCs w:val="28"/>
        </w:rPr>
        <w:t>Предельный уровень цен на тепловую энергию АО «Теплоэнерго» для системы централизованного теплоснабжения № 41 г. Кемерово (котельная мкр. № 1, Весенний пр-т, 7А) составит:</w:t>
      </w:r>
    </w:p>
    <w:p w14:paraId="35E3CA03" w14:textId="77777777" w:rsidR="00545033" w:rsidRPr="00545033" w:rsidRDefault="00545033" w:rsidP="00545033">
      <w:pPr>
        <w:ind w:firstLine="709"/>
        <w:jc w:val="both"/>
        <w:rPr>
          <w:snapToGrid w:val="0"/>
          <w:sz w:val="28"/>
          <w:szCs w:val="28"/>
        </w:rPr>
      </w:pPr>
      <w:r w:rsidRPr="00545033">
        <w:rPr>
          <w:snapToGrid w:val="0"/>
          <w:sz w:val="28"/>
          <w:szCs w:val="28"/>
        </w:rPr>
        <w:t>2 795,51 * 90,77% = 2 537,48 (руб./Гкал).</w:t>
      </w:r>
    </w:p>
    <w:p w14:paraId="7EC9B465" w14:textId="77777777" w:rsidR="00545033" w:rsidRPr="00545033" w:rsidRDefault="00545033" w:rsidP="00545033">
      <w:pPr>
        <w:ind w:firstLine="709"/>
        <w:jc w:val="both"/>
        <w:rPr>
          <w:snapToGrid w:val="0"/>
          <w:sz w:val="28"/>
          <w:szCs w:val="28"/>
        </w:rPr>
      </w:pPr>
    </w:p>
    <w:p w14:paraId="1B1A88B2" w14:textId="77777777" w:rsidR="00545033" w:rsidRPr="00545033" w:rsidRDefault="00545033" w:rsidP="00545033">
      <w:pPr>
        <w:ind w:firstLine="709"/>
        <w:jc w:val="both"/>
        <w:rPr>
          <w:snapToGrid w:val="0"/>
          <w:sz w:val="28"/>
          <w:szCs w:val="28"/>
        </w:rPr>
      </w:pPr>
      <w:r w:rsidRPr="00545033">
        <w:rPr>
          <w:snapToGrid w:val="0"/>
          <w:sz w:val="28"/>
          <w:szCs w:val="28"/>
        </w:rPr>
        <w:t>Предельный уровень цен на тепловую энергию ООО «Лесная Поляна – Плюс» для системы централизованного теплоснабжения № 38 – котельная – Осенний б-р, 2А (пом. № 74) составит:</w:t>
      </w:r>
    </w:p>
    <w:p w14:paraId="63FACDD5" w14:textId="77777777" w:rsidR="00545033" w:rsidRPr="00545033" w:rsidRDefault="00545033" w:rsidP="00545033">
      <w:pPr>
        <w:ind w:firstLine="709"/>
        <w:jc w:val="both"/>
        <w:rPr>
          <w:snapToGrid w:val="0"/>
          <w:sz w:val="28"/>
          <w:szCs w:val="28"/>
        </w:rPr>
      </w:pPr>
      <w:r w:rsidRPr="00545033">
        <w:rPr>
          <w:snapToGrid w:val="0"/>
          <w:sz w:val="28"/>
          <w:szCs w:val="28"/>
        </w:rPr>
        <w:t>2 737,23 * 90,77% = 2 484,58 (руб./Гкал).</w:t>
      </w:r>
    </w:p>
    <w:p w14:paraId="27B754EC" w14:textId="77777777" w:rsidR="00545033" w:rsidRPr="00545033" w:rsidRDefault="00545033" w:rsidP="00545033">
      <w:pPr>
        <w:ind w:firstLine="851"/>
        <w:jc w:val="both"/>
        <w:rPr>
          <w:color w:val="000000"/>
          <w:sz w:val="28"/>
          <w:szCs w:val="28"/>
        </w:rPr>
      </w:pPr>
    </w:p>
    <w:p w14:paraId="3F41B4D5" w14:textId="77777777" w:rsidR="00545033" w:rsidRPr="00545033" w:rsidRDefault="00545033" w:rsidP="00545033">
      <w:pPr>
        <w:ind w:firstLine="851"/>
        <w:jc w:val="both"/>
        <w:rPr>
          <w:color w:val="000000"/>
          <w:sz w:val="28"/>
          <w:szCs w:val="28"/>
        </w:rPr>
      </w:pPr>
    </w:p>
    <w:p w14:paraId="75E150AA" w14:textId="77777777" w:rsidR="00545033" w:rsidRPr="00545033" w:rsidRDefault="00545033" w:rsidP="00545033">
      <w:pPr>
        <w:ind w:firstLine="709"/>
        <w:jc w:val="both"/>
        <w:rPr>
          <w:snapToGrid w:val="0"/>
          <w:sz w:val="28"/>
          <w:szCs w:val="28"/>
        </w:rPr>
      </w:pPr>
    </w:p>
    <w:p w14:paraId="558D8C56" w14:textId="77777777" w:rsidR="00545033" w:rsidRDefault="00545033" w:rsidP="00545033">
      <w:pPr>
        <w:ind w:left="4956" w:firstLine="708"/>
        <w:jc w:val="center"/>
        <w:rPr>
          <w:snapToGrid w:val="0"/>
          <w:sz w:val="28"/>
          <w:szCs w:val="28"/>
        </w:rPr>
        <w:sectPr w:rsidR="00545033" w:rsidSect="00DC1D57">
          <w:headerReference w:type="default" r:id="rId27"/>
          <w:footerReference w:type="even" r:id="rId28"/>
          <w:headerReference w:type="first" r:id="rId29"/>
          <w:pgSz w:w="11906" w:h="16838"/>
          <w:pgMar w:top="851" w:right="709" w:bottom="851" w:left="851" w:header="680" w:footer="397" w:gutter="0"/>
          <w:cols w:space="708"/>
          <w:titlePg/>
          <w:docGrid w:linePitch="381"/>
        </w:sectPr>
      </w:pPr>
    </w:p>
    <w:p w14:paraId="5FE07893" w14:textId="77777777" w:rsidR="00545033" w:rsidRPr="00545033" w:rsidRDefault="00545033" w:rsidP="00545033">
      <w:pPr>
        <w:ind w:left="4956" w:firstLine="708"/>
        <w:jc w:val="center"/>
        <w:rPr>
          <w:snapToGrid w:val="0"/>
          <w:sz w:val="28"/>
          <w:szCs w:val="28"/>
        </w:rPr>
      </w:pPr>
      <w:r w:rsidRPr="00545033">
        <w:rPr>
          <w:snapToGrid w:val="0"/>
          <w:sz w:val="28"/>
          <w:szCs w:val="28"/>
        </w:rPr>
        <w:lastRenderedPageBreak/>
        <w:t>Приложение 1</w:t>
      </w:r>
    </w:p>
    <w:p w14:paraId="417E921E" w14:textId="77777777" w:rsidR="00545033" w:rsidRPr="00545033" w:rsidRDefault="00545033" w:rsidP="00545033">
      <w:pPr>
        <w:jc w:val="center"/>
        <w:rPr>
          <w:snapToGrid w:val="0"/>
          <w:sz w:val="28"/>
          <w:szCs w:val="28"/>
        </w:rPr>
      </w:pPr>
    </w:p>
    <w:p w14:paraId="2FB86643" w14:textId="77777777" w:rsidR="00545033" w:rsidRPr="00545033" w:rsidRDefault="00545033" w:rsidP="00545033">
      <w:pPr>
        <w:ind w:right="-2"/>
        <w:jc w:val="center"/>
        <w:rPr>
          <w:snapToGrid w:val="0"/>
          <w:sz w:val="28"/>
          <w:szCs w:val="28"/>
        </w:rPr>
      </w:pPr>
      <w:r w:rsidRPr="00545033">
        <w:rPr>
          <w:snapToGrid w:val="0"/>
          <w:sz w:val="28"/>
          <w:szCs w:val="28"/>
        </w:rPr>
        <w:t xml:space="preserve">Индикативный предельный уровень цены на тепловую энергию (мощность), рассчитанный для </w:t>
      </w:r>
      <w:r w:rsidRPr="00545033">
        <w:rPr>
          <w:snapToGrid w:val="0"/>
          <w:color w:val="000000"/>
          <w:sz w:val="28"/>
          <w:szCs w:val="28"/>
        </w:rPr>
        <w:t>ООО «Теплоэнерго»</w:t>
      </w:r>
      <w:r w:rsidRPr="00545033">
        <w:rPr>
          <w:snapToGrid w:val="0"/>
          <w:sz w:val="28"/>
          <w:szCs w:val="28"/>
        </w:rPr>
        <w:t xml:space="preserve"> в соответствии с частью 1 статьи 23.6 Федерального закона от 27.07.2010 № 190-ФЗ «О теплоснабжении» и Постановлением № 1562, а также сведения о параметрах, использованных при расчете</w:t>
      </w:r>
    </w:p>
    <w:p w14:paraId="5037D841" w14:textId="77777777" w:rsidR="00545033" w:rsidRPr="00545033" w:rsidRDefault="00545033" w:rsidP="00545033">
      <w:pPr>
        <w:ind w:right="990"/>
        <w:jc w:val="center"/>
        <w:rPr>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782"/>
        <w:gridCol w:w="1643"/>
        <w:gridCol w:w="2255"/>
      </w:tblGrid>
      <w:tr w:rsidR="00545033" w:rsidRPr="00545033" w14:paraId="260E840A" w14:textId="77777777" w:rsidTr="009B7886">
        <w:trPr>
          <w:trHeight w:val="255"/>
        </w:trPr>
        <w:tc>
          <w:tcPr>
            <w:tcW w:w="621" w:type="dxa"/>
            <w:shd w:val="clear" w:color="auto" w:fill="auto"/>
            <w:hideMark/>
          </w:tcPr>
          <w:p w14:paraId="09700D22"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noWrap/>
            <w:hideMark/>
          </w:tcPr>
          <w:p w14:paraId="2AB48AD3" w14:textId="77777777" w:rsidR="00545033" w:rsidRPr="00545033" w:rsidRDefault="00545033" w:rsidP="00545033">
            <w:pPr>
              <w:jc w:val="center"/>
              <w:rPr>
                <w:b/>
                <w:bCs/>
                <w:snapToGrid w:val="0"/>
                <w:sz w:val="16"/>
                <w:szCs w:val="16"/>
              </w:rPr>
            </w:pPr>
            <w:r w:rsidRPr="00545033">
              <w:rPr>
                <w:b/>
                <w:bCs/>
                <w:snapToGrid w:val="0"/>
                <w:sz w:val="16"/>
                <w:szCs w:val="16"/>
              </w:rPr>
              <w:t>Информация о системе теплоснабжения, в отношении которой выполняется расчет:</w:t>
            </w:r>
          </w:p>
        </w:tc>
        <w:tc>
          <w:tcPr>
            <w:tcW w:w="1643" w:type="dxa"/>
            <w:shd w:val="clear" w:color="auto" w:fill="auto"/>
            <w:noWrap/>
            <w:hideMark/>
          </w:tcPr>
          <w:p w14:paraId="6B3E8057"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57CE729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8C7408F" w14:textId="77777777" w:rsidTr="009B7886">
        <w:trPr>
          <w:trHeight w:val="255"/>
        </w:trPr>
        <w:tc>
          <w:tcPr>
            <w:tcW w:w="621" w:type="dxa"/>
            <w:shd w:val="clear" w:color="auto" w:fill="auto"/>
            <w:hideMark/>
          </w:tcPr>
          <w:p w14:paraId="15EC392B"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2259EFAE" w14:textId="77777777" w:rsidR="00545033" w:rsidRPr="00545033" w:rsidRDefault="00545033" w:rsidP="00545033">
            <w:pPr>
              <w:jc w:val="center"/>
              <w:rPr>
                <w:snapToGrid w:val="0"/>
                <w:sz w:val="16"/>
                <w:szCs w:val="16"/>
              </w:rPr>
            </w:pPr>
            <w:r w:rsidRPr="00545033">
              <w:rPr>
                <w:snapToGrid w:val="0"/>
                <w:sz w:val="16"/>
                <w:szCs w:val="16"/>
              </w:rPr>
              <w:t>Субъект Российской Федерации</w:t>
            </w:r>
          </w:p>
        </w:tc>
        <w:tc>
          <w:tcPr>
            <w:tcW w:w="1643" w:type="dxa"/>
            <w:shd w:val="clear" w:color="auto" w:fill="auto"/>
            <w:hideMark/>
          </w:tcPr>
          <w:p w14:paraId="6F4C9D81" w14:textId="77777777" w:rsidR="00545033" w:rsidRPr="00545033" w:rsidRDefault="00545033" w:rsidP="00545033">
            <w:pPr>
              <w:jc w:val="center"/>
              <w:rPr>
                <w:snapToGrid w:val="0"/>
                <w:sz w:val="16"/>
                <w:szCs w:val="16"/>
              </w:rPr>
            </w:pPr>
            <w:r w:rsidRPr="00545033">
              <w:rPr>
                <w:snapToGrid w:val="0"/>
                <w:sz w:val="16"/>
                <w:szCs w:val="16"/>
              </w:rPr>
              <w:t>Кемеровская область</w:t>
            </w:r>
          </w:p>
        </w:tc>
        <w:tc>
          <w:tcPr>
            <w:tcW w:w="2516" w:type="dxa"/>
            <w:shd w:val="clear" w:color="auto" w:fill="auto"/>
            <w:hideMark/>
          </w:tcPr>
          <w:p w14:paraId="6943600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17238B8" w14:textId="77777777" w:rsidTr="009B7886">
        <w:trPr>
          <w:trHeight w:val="319"/>
        </w:trPr>
        <w:tc>
          <w:tcPr>
            <w:tcW w:w="621" w:type="dxa"/>
            <w:shd w:val="clear" w:color="auto" w:fill="auto"/>
            <w:hideMark/>
          </w:tcPr>
          <w:p w14:paraId="6F04963F"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1E04E919" w14:textId="77777777" w:rsidR="00545033" w:rsidRPr="00545033" w:rsidRDefault="00545033" w:rsidP="00545033">
            <w:pPr>
              <w:jc w:val="center"/>
              <w:rPr>
                <w:snapToGrid w:val="0"/>
                <w:sz w:val="16"/>
                <w:szCs w:val="16"/>
              </w:rPr>
            </w:pPr>
            <w:r w:rsidRPr="00545033">
              <w:rPr>
                <w:snapToGrid w:val="0"/>
                <w:sz w:val="16"/>
                <w:szCs w:val="16"/>
              </w:rPr>
              <w:t>Городской округ</w:t>
            </w:r>
          </w:p>
        </w:tc>
        <w:tc>
          <w:tcPr>
            <w:tcW w:w="1643" w:type="dxa"/>
            <w:shd w:val="clear" w:color="auto" w:fill="auto"/>
            <w:hideMark/>
          </w:tcPr>
          <w:p w14:paraId="3D6F2173" w14:textId="77777777" w:rsidR="00545033" w:rsidRPr="00545033" w:rsidRDefault="00545033" w:rsidP="00545033">
            <w:pPr>
              <w:jc w:val="center"/>
              <w:rPr>
                <w:snapToGrid w:val="0"/>
                <w:sz w:val="16"/>
                <w:szCs w:val="16"/>
              </w:rPr>
            </w:pPr>
            <w:r w:rsidRPr="00545033">
              <w:rPr>
                <w:snapToGrid w:val="0"/>
                <w:sz w:val="16"/>
                <w:szCs w:val="16"/>
              </w:rPr>
              <w:t>0</w:t>
            </w:r>
          </w:p>
        </w:tc>
        <w:tc>
          <w:tcPr>
            <w:tcW w:w="2516" w:type="dxa"/>
            <w:shd w:val="clear" w:color="auto" w:fill="auto"/>
            <w:hideMark/>
          </w:tcPr>
          <w:p w14:paraId="6B63098C"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5883E5C" w14:textId="77777777" w:rsidTr="009B7886">
        <w:trPr>
          <w:trHeight w:val="255"/>
        </w:trPr>
        <w:tc>
          <w:tcPr>
            <w:tcW w:w="621" w:type="dxa"/>
            <w:shd w:val="clear" w:color="auto" w:fill="auto"/>
            <w:hideMark/>
          </w:tcPr>
          <w:p w14:paraId="25F6C43C"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06D30007" w14:textId="77777777" w:rsidR="00545033" w:rsidRPr="00545033" w:rsidRDefault="00545033" w:rsidP="00545033">
            <w:pPr>
              <w:jc w:val="center"/>
              <w:rPr>
                <w:snapToGrid w:val="0"/>
                <w:sz w:val="16"/>
                <w:szCs w:val="16"/>
              </w:rPr>
            </w:pPr>
            <w:r w:rsidRPr="00545033">
              <w:rPr>
                <w:snapToGrid w:val="0"/>
                <w:sz w:val="16"/>
                <w:szCs w:val="16"/>
              </w:rPr>
              <w:t> </w:t>
            </w:r>
          </w:p>
        </w:tc>
        <w:tc>
          <w:tcPr>
            <w:tcW w:w="1643" w:type="dxa"/>
            <w:shd w:val="clear" w:color="auto" w:fill="auto"/>
            <w:noWrap/>
            <w:hideMark/>
          </w:tcPr>
          <w:p w14:paraId="67B4B1EE"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1A1AE9CE"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3027B46" w14:textId="77777777" w:rsidTr="009B7886">
        <w:trPr>
          <w:trHeight w:val="255"/>
        </w:trPr>
        <w:tc>
          <w:tcPr>
            <w:tcW w:w="621" w:type="dxa"/>
            <w:shd w:val="clear" w:color="auto" w:fill="auto"/>
            <w:hideMark/>
          </w:tcPr>
          <w:p w14:paraId="26CCFD94"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2128EC69" w14:textId="77777777" w:rsidR="00545033" w:rsidRPr="00545033" w:rsidRDefault="00545033" w:rsidP="00545033">
            <w:pPr>
              <w:jc w:val="center"/>
              <w:rPr>
                <w:snapToGrid w:val="0"/>
                <w:sz w:val="16"/>
                <w:szCs w:val="16"/>
              </w:rPr>
            </w:pPr>
            <w:r w:rsidRPr="00545033">
              <w:rPr>
                <w:snapToGrid w:val="0"/>
                <w:sz w:val="16"/>
                <w:szCs w:val="16"/>
              </w:rPr>
              <w:t>Код ОКТМО</w:t>
            </w:r>
          </w:p>
        </w:tc>
        <w:tc>
          <w:tcPr>
            <w:tcW w:w="1643" w:type="dxa"/>
            <w:shd w:val="clear" w:color="auto" w:fill="auto"/>
            <w:hideMark/>
          </w:tcPr>
          <w:p w14:paraId="3A024339" w14:textId="77777777" w:rsidR="00545033" w:rsidRPr="00545033" w:rsidRDefault="00545033" w:rsidP="00545033">
            <w:pPr>
              <w:jc w:val="center"/>
              <w:rPr>
                <w:snapToGrid w:val="0"/>
                <w:sz w:val="16"/>
                <w:szCs w:val="16"/>
              </w:rPr>
            </w:pPr>
            <w:r w:rsidRPr="00545033">
              <w:rPr>
                <w:snapToGrid w:val="0"/>
                <w:sz w:val="16"/>
                <w:szCs w:val="16"/>
              </w:rPr>
              <w:t>32701000001</w:t>
            </w:r>
          </w:p>
        </w:tc>
        <w:tc>
          <w:tcPr>
            <w:tcW w:w="2516" w:type="dxa"/>
            <w:shd w:val="clear" w:color="auto" w:fill="auto"/>
            <w:hideMark/>
          </w:tcPr>
          <w:p w14:paraId="03D9BBB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3CC1DBD" w14:textId="77777777" w:rsidTr="009B7886">
        <w:trPr>
          <w:trHeight w:val="255"/>
        </w:trPr>
        <w:tc>
          <w:tcPr>
            <w:tcW w:w="621" w:type="dxa"/>
            <w:shd w:val="clear" w:color="auto" w:fill="auto"/>
            <w:hideMark/>
          </w:tcPr>
          <w:p w14:paraId="213FFD94"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2EEFE5BE" w14:textId="77777777" w:rsidR="00545033" w:rsidRPr="00545033" w:rsidRDefault="00545033" w:rsidP="00545033">
            <w:pPr>
              <w:jc w:val="center"/>
              <w:rPr>
                <w:snapToGrid w:val="0"/>
                <w:sz w:val="16"/>
                <w:szCs w:val="16"/>
              </w:rPr>
            </w:pPr>
            <w:r w:rsidRPr="00545033">
              <w:rPr>
                <w:snapToGrid w:val="0"/>
                <w:sz w:val="16"/>
                <w:szCs w:val="16"/>
              </w:rPr>
              <w:t>Система теплоснабжения</w:t>
            </w:r>
          </w:p>
        </w:tc>
        <w:tc>
          <w:tcPr>
            <w:tcW w:w="1643" w:type="dxa"/>
            <w:shd w:val="clear" w:color="auto" w:fill="auto"/>
            <w:hideMark/>
          </w:tcPr>
          <w:p w14:paraId="444D6EBC" w14:textId="77777777" w:rsidR="00545033" w:rsidRPr="00545033" w:rsidRDefault="00545033" w:rsidP="00545033">
            <w:pPr>
              <w:jc w:val="center"/>
              <w:rPr>
                <w:snapToGrid w:val="0"/>
                <w:sz w:val="16"/>
                <w:szCs w:val="16"/>
              </w:rPr>
            </w:pPr>
            <w:r w:rsidRPr="00545033">
              <w:rPr>
                <w:snapToGrid w:val="0"/>
                <w:sz w:val="16"/>
                <w:szCs w:val="16"/>
              </w:rPr>
              <w:t>АО "Теплоэнерго"</w:t>
            </w:r>
          </w:p>
          <w:p w14:paraId="699DEB6D" w14:textId="77777777" w:rsidR="00545033" w:rsidRPr="00545033" w:rsidRDefault="00545033" w:rsidP="00545033">
            <w:pPr>
              <w:jc w:val="center"/>
              <w:rPr>
                <w:snapToGrid w:val="0"/>
                <w:sz w:val="16"/>
                <w:szCs w:val="16"/>
              </w:rPr>
            </w:pPr>
            <w:r w:rsidRPr="00545033">
              <w:rPr>
                <w:snapToGrid w:val="0"/>
                <w:sz w:val="16"/>
                <w:szCs w:val="16"/>
              </w:rPr>
              <w:t>СЦТ-41</w:t>
            </w:r>
          </w:p>
        </w:tc>
        <w:tc>
          <w:tcPr>
            <w:tcW w:w="2516" w:type="dxa"/>
            <w:shd w:val="clear" w:color="auto" w:fill="auto"/>
            <w:hideMark/>
          </w:tcPr>
          <w:p w14:paraId="6A5D993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E8D1E6E" w14:textId="77777777" w:rsidTr="009B7886">
        <w:trPr>
          <w:trHeight w:val="255"/>
        </w:trPr>
        <w:tc>
          <w:tcPr>
            <w:tcW w:w="621" w:type="dxa"/>
            <w:shd w:val="clear" w:color="auto" w:fill="auto"/>
            <w:hideMark/>
          </w:tcPr>
          <w:p w14:paraId="689DA311"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0285A0FD" w14:textId="77777777" w:rsidR="00545033" w:rsidRPr="00545033" w:rsidRDefault="00545033" w:rsidP="00545033">
            <w:pPr>
              <w:jc w:val="center"/>
              <w:rPr>
                <w:snapToGrid w:val="0"/>
                <w:sz w:val="16"/>
                <w:szCs w:val="16"/>
              </w:rPr>
            </w:pPr>
            <w:r w:rsidRPr="00545033">
              <w:rPr>
                <w:snapToGrid w:val="0"/>
                <w:sz w:val="16"/>
                <w:szCs w:val="16"/>
              </w:rPr>
              <w:t>Период регулирования (i)-й</w:t>
            </w:r>
          </w:p>
        </w:tc>
        <w:tc>
          <w:tcPr>
            <w:tcW w:w="1643" w:type="dxa"/>
            <w:shd w:val="clear" w:color="auto" w:fill="auto"/>
            <w:hideMark/>
          </w:tcPr>
          <w:p w14:paraId="5B7DCD45" w14:textId="77777777" w:rsidR="00545033" w:rsidRPr="00545033" w:rsidRDefault="00545033" w:rsidP="00545033">
            <w:pPr>
              <w:jc w:val="center"/>
              <w:rPr>
                <w:snapToGrid w:val="0"/>
                <w:sz w:val="16"/>
                <w:szCs w:val="16"/>
              </w:rPr>
            </w:pPr>
            <w:r w:rsidRPr="00545033">
              <w:rPr>
                <w:snapToGrid w:val="0"/>
                <w:sz w:val="16"/>
                <w:szCs w:val="16"/>
              </w:rPr>
              <w:t>2023</w:t>
            </w:r>
          </w:p>
        </w:tc>
        <w:tc>
          <w:tcPr>
            <w:tcW w:w="2516" w:type="dxa"/>
            <w:shd w:val="clear" w:color="auto" w:fill="auto"/>
            <w:hideMark/>
          </w:tcPr>
          <w:p w14:paraId="0438B53A"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0CFB381" w14:textId="77777777" w:rsidTr="009B7886">
        <w:trPr>
          <w:trHeight w:val="255"/>
        </w:trPr>
        <w:tc>
          <w:tcPr>
            <w:tcW w:w="621" w:type="dxa"/>
            <w:shd w:val="clear" w:color="auto" w:fill="auto"/>
            <w:hideMark/>
          </w:tcPr>
          <w:p w14:paraId="56D529D1"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4AB2182F" w14:textId="77777777" w:rsidR="00545033" w:rsidRPr="00545033" w:rsidRDefault="00545033" w:rsidP="00545033">
            <w:pPr>
              <w:jc w:val="center"/>
              <w:rPr>
                <w:snapToGrid w:val="0"/>
                <w:sz w:val="16"/>
                <w:szCs w:val="16"/>
              </w:rPr>
            </w:pPr>
            <w:r w:rsidRPr="00545033">
              <w:rPr>
                <w:snapToGrid w:val="0"/>
                <w:sz w:val="16"/>
                <w:szCs w:val="16"/>
              </w:rPr>
              <w:t>Период регулирования (i-1)-й</w:t>
            </w:r>
          </w:p>
        </w:tc>
        <w:tc>
          <w:tcPr>
            <w:tcW w:w="1643" w:type="dxa"/>
            <w:shd w:val="clear" w:color="auto" w:fill="auto"/>
            <w:hideMark/>
          </w:tcPr>
          <w:p w14:paraId="2D569413" w14:textId="77777777" w:rsidR="00545033" w:rsidRPr="00545033" w:rsidRDefault="00545033" w:rsidP="00545033">
            <w:pPr>
              <w:jc w:val="center"/>
              <w:rPr>
                <w:snapToGrid w:val="0"/>
                <w:sz w:val="16"/>
                <w:szCs w:val="16"/>
              </w:rPr>
            </w:pPr>
            <w:r w:rsidRPr="00545033">
              <w:rPr>
                <w:snapToGrid w:val="0"/>
                <w:sz w:val="16"/>
                <w:szCs w:val="16"/>
              </w:rPr>
              <w:t>2022</w:t>
            </w:r>
          </w:p>
        </w:tc>
        <w:tc>
          <w:tcPr>
            <w:tcW w:w="2516" w:type="dxa"/>
            <w:shd w:val="clear" w:color="auto" w:fill="auto"/>
            <w:hideMark/>
          </w:tcPr>
          <w:p w14:paraId="6D7B5DF0"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8E144EB" w14:textId="77777777" w:rsidTr="009B7886">
        <w:trPr>
          <w:trHeight w:val="255"/>
        </w:trPr>
        <w:tc>
          <w:tcPr>
            <w:tcW w:w="621" w:type="dxa"/>
            <w:shd w:val="clear" w:color="auto" w:fill="auto"/>
            <w:hideMark/>
          </w:tcPr>
          <w:p w14:paraId="2B262452"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714C2A10" w14:textId="77777777" w:rsidR="00545033" w:rsidRPr="00545033" w:rsidRDefault="00545033" w:rsidP="00545033">
            <w:pPr>
              <w:jc w:val="center"/>
              <w:rPr>
                <w:snapToGrid w:val="0"/>
                <w:sz w:val="16"/>
                <w:szCs w:val="16"/>
              </w:rPr>
            </w:pPr>
            <w:r w:rsidRPr="00545033">
              <w:rPr>
                <w:snapToGrid w:val="0"/>
                <w:sz w:val="16"/>
                <w:szCs w:val="16"/>
              </w:rPr>
              <w:t>Период регулирования (i-2)-й</w:t>
            </w:r>
          </w:p>
        </w:tc>
        <w:tc>
          <w:tcPr>
            <w:tcW w:w="1643" w:type="dxa"/>
            <w:shd w:val="clear" w:color="auto" w:fill="auto"/>
            <w:hideMark/>
          </w:tcPr>
          <w:p w14:paraId="11F6A492" w14:textId="77777777" w:rsidR="00545033" w:rsidRPr="00545033" w:rsidRDefault="00545033" w:rsidP="00545033">
            <w:pPr>
              <w:jc w:val="center"/>
              <w:rPr>
                <w:snapToGrid w:val="0"/>
                <w:sz w:val="16"/>
                <w:szCs w:val="16"/>
              </w:rPr>
            </w:pPr>
            <w:r w:rsidRPr="00545033">
              <w:rPr>
                <w:snapToGrid w:val="0"/>
                <w:sz w:val="16"/>
                <w:szCs w:val="16"/>
              </w:rPr>
              <w:t>2021</w:t>
            </w:r>
          </w:p>
        </w:tc>
        <w:tc>
          <w:tcPr>
            <w:tcW w:w="2516" w:type="dxa"/>
            <w:shd w:val="clear" w:color="auto" w:fill="auto"/>
            <w:hideMark/>
          </w:tcPr>
          <w:p w14:paraId="3E14392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548DF6E" w14:textId="77777777" w:rsidTr="009B7886">
        <w:trPr>
          <w:trHeight w:val="255"/>
        </w:trPr>
        <w:tc>
          <w:tcPr>
            <w:tcW w:w="621" w:type="dxa"/>
            <w:shd w:val="clear" w:color="auto" w:fill="auto"/>
            <w:hideMark/>
          </w:tcPr>
          <w:p w14:paraId="651DA43D"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3D32B331" w14:textId="77777777" w:rsidR="00545033" w:rsidRPr="00545033" w:rsidRDefault="00545033" w:rsidP="00545033">
            <w:pPr>
              <w:jc w:val="center"/>
              <w:rPr>
                <w:snapToGrid w:val="0"/>
                <w:sz w:val="16"/>
                <w:szCs w:val="16"/>
              </w:rPr>
            </w:pPr>
            <w:r w:rsidRPr="00545033">
              <w:rPr>
                <w:snapToGrid w:val="0"/>
                <w:sz w:val="16"/>
                <w:szCs w:val="16"/>
              </w:rPr>
              <w:t>Базовый год (б)</w:t>
            </w:r>
          </w:p>
        </w:tc>
        <w:tc>
          <w:tcPr>
            <w:tcW w:w="1643" w:type="dxa"/>
            <w:shd w:val="clear" w:color="auto" w:fill="auto"/>
            <w:hideMark/>
          </w:tcPr>
          <w:p w14:paraId="5D114261" w14:textId="77777777" w:rsidR="00545033" w:rsidRPr="00545033" w:rsidRDefault="00545033" w:rsidP="00545033">
            <w:pPr>
              <w:jc w:val="center"/>
              <w:rPr>
                <w:snapToGrid w:val="0"/>
                <w:sz w:val="16"/>
                <w:szCs w:val="16"/>
              </w:rPr>
            </w:pPr>
            <w:r w:rsidRPr="00545033">
              <w:rPr>
                <w:snapToGrid w:val="0"/>
                <w:sz w:val="16"/>
                <w:szCs w:val="16"/>
              </w:rPr>
              <w:t>2019</w:t>
            </w:r>
          </w:p>
        </w:tc>
        <w:tc>
          <w:tcPr>
            <w:tcW w:w="2516" w:type="dxa"/>
            <w:shd w:val="clear" w:color="auto" w:fill="auto"/>
            <w:hideMark/>
          </w:tcPr>
          <w:p w14:paraId="7A2C6C6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76B163D" w14:textId="77777777" w:rsidTr="009B7886">
        <w:trPr>
          <w:trHeight w:val="255"/>
        </w:trPr>
        <w:tc>
          <w:tcPr>
            <w:tcW w:w="621" w:type="dxa"/>
            <w:shd w:val="clear" w:color="auto" w:fill="auto"/>
            <w:hideMark/>
          </w:tcPr>
          <w:p w14:paraId="27B0313D"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2D5DC66E" w14:textId="77777777" w:rsidR="00545033" w:rsidRPr="00545033" w:rsidRDefault="00545033" w:rsidP="00545033">
            <w:pPr>
              <w:jc w:val="center"/>
              <w:rPr>
                <w:snapToGrid w:val="0"/>
                <w:sz w:val="16"/>
                <w:szCs w:val="16"/>
              </w:rPr>
            </w:pPr>
            <w:r w:rsidRPr="00545033">
              <w:rPr>
                <w:snapToGrid w:val="0"/>
                <w:sz w:val="16"/>
                <w:szCs w:val="16"/>
              </w:rPr>
              <w:t>Вид топлива, использование которого преобладает в системе теплоснабжения</w:t>
            </w:r>
          </w:p>
        </w:tc>
        <w:tc>
          <w:tcPr>
            <w:tcW w:w="1643" w:type="dxa"/>
            <w:shd w:val="clear" w:color="auto" w:fill="auto"/>
            <w:hideMark/>
          </w:tcPr>
          <w:p w14:paraId="01923891" w14:textId="77777777" w:rsidR="00545033" w:rsidRPr="00545033" w:rsidRDefault="00545033" w:rsidP="00545033">
            <w:pPr>
              <w:jc w:val="center"/>
              <w:rPr>
                <w:snapToGrid w:val="0"/>
                <w:sz w:val="16"/>
                <w:szCs w:val="16"/>
              </w:rPr>
            </w:pPr>
            <w:r w:rsidRPr="00545033">
              <w:rPr>
                <w:snapToGrid w:val="0"/>
                <w:sz w:val="16"/>
                <w:szCs w:val="16"/>
              </w:rPr>
              <w:t>Газ</w:t>
            </w:r>
          </w:p>
        </w:tc>
        <w:tc>
          <w:tcPr>
            <w:tcW w:w="2516" w:type="dxa"/>
            <w:shd w:val="clear" w:color="auto" w:fill="auto"/>
            <w:hideMark/>
          </w:tcPr>
          <w:p w14:paraId="6190B48B"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A0F5B18" w14:textId="77777777" w:rsidTr="009B7886">
        <w:trPr>
          <w:trHeight w:val="525"/>
        </w:trPr>
        <w:tc>
          <w:tcPr>
            <w:tcW w:w="8046" w:type="dxa"/>
            <w:gridSpan w:val="3"/>
            <w:shd w:val="clear" w:color="auto" w:fill="auto"/>
            <w:hideMark/>
          </w:tcPr>
          <w:p w14:paraId="3240C3A7" w14:textId="77777777" w:rsidR="00545033" w:rsidRPr="00545033" w:rsidRDefault="00545033" w:rsidP="00545033">
            <w:pPr>
              <w:jc w:val="center"/>
              <w:rPr>
                <w:b/>
                <w:bCs/>
                <w:snapToGrid w:val="0"/>
                <w:sz w:val="16"/>
                <w:szCs w:val="16"/>
              </w:rPr>
            </w:pPr>
            <w:r w:rsidRPr="00545033">
              <w:rPr>
                <w:b/>
                <w:bCs/>
                <w:snapToGrid w:val="0"/>
                <w:sz w:val="16"/>
                <w:szCs w:val="16"/>
              </w:rPr>
              <w:t>Предельный уровень цены на тепловую энергию (мощность) и его составляющие, обеспечивающие компенсацию расходов:</w:t>
            </w:r>
          </w:p>
        </w:tc>
        <w:tc>
          <w:tcPr>
            <w:tcW w:w="2516" w:type="dxa"/>
            <w:shd w:val="clear" w:color="auto" w:fill="auto"/>
            <w:hideMark/>
          </w:tcPr>
          <w:p w14:paraId="799EBEEC"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F9DBA9B" w14:textId="77777777" w:rsidTr="009B7886">
        <w:trPr>
          <w:trHeight w:val="255"/>
        </w:trPr>
        <w:tc>
          <w:tcPr>
            <w:tcW w:w="621" w:type="dxa"/>
            <w:shd w:val="clear" w:color="auto" w:fill="auto"/>
            <w:hideMark/>
          </w:tcPr>
          <w:p w14:paraId="1A268F33" w14:textId="77777777" w:rsidR="00545033" w:rsidRPr="00545033" w:rsidRDefault="00545033" w:rsidP="00545033">
            <w:pPr>
              <w:jc w:val="center"/>
              <w:rPr>
                <w:b/>
                <w:bCs/>
                <w:snapToGrid w:val="0"/>
                <w:sz w:val="16"/>
                <w:szCs w:val="16"/>
              </w:rPr>
            </w:pPr>
            <w:r w:rsidRPr="00545033">
              <w:rPr>
                <w:b/>
                <w:bCs/>
                <w:snapToGrid w:val="0"/>
                <w:sz w:val="16"/>
                <w:szCs w:val="16"/>
              </w:rPr>
              <w:t>№пп</w:t>
            </w:r>
          </w:p>
        </w:tc>
        <w:tc>
          <w:tcPr>
            <w:tcW w:w="5782" w:type="dxa"/>
            <w:shd w:val="clear" w:color="auto" w:fill="auto"/>
            <w:hideMark/>
          </w:tcPr>
          <w:p w14:paraId="54504515" w14:textId="77777777" w:rsidR="00545033" w:rsidRPr="00545033" w:rsidRDefault="00545033" w:rsidP="00545033">
            <w:pPr>
              <w:jc w:val="center"/>
              <w:rPr>
                <w:b/>
                <w:bCs/>
                <w:snapToGrid w:val="0"/>
                <w:sz w:val="16"/>
                <w:szCs w:val="16"/>
              </w:rPr>
            </w:pPr>
            <w:r w:rsidRPr="00545033">
              <w:rPr>
                <w:b/>
                <w:bCs/>
                <w:snapToGrid w:val="0"/>
                <w:sz w:val="16"/>
                <w:szCs w:val="16"/>
              </w:rPr>
              <w:t>Наименование</w:t>
            </w:r>
          </w:p>
        </w:tc>
        <w:tc>
          <w:tcPr>
            <w:tcW w:w="1643" w:type="dxa"/>
            <w:shd w:val="clear" w:color="auto" w:fill="auto"/>
            <w:hideMark/>
          </w:tcPr>
          <w:p w14:paraId="26772141" w14:textId="77777777" w:rsidR="00545033" w:rsidRPr="00545033" w:rsidRDefault="00545033" w:rsidP="00545033">
            <w:pPr>
              <w:jc w:val="center"/>
              <w:rPr>
                <w:b/>
                <w:bCs/>
                <w:snapToGrid w:val="0"/>
                <w:sz w:val="16"/>
                <w:szCs w:val="16"/>
              </w:rPr>
            </w:pPr>
            <w:r w:rsidRPr="00545033">
              <w:rPr>
                <w:b/>
                <w:bCs/>
                <w:snapToGrid w:val="0"/>
                <w:sz w:val="16"/>
                <w:szCs w:val="16"/>
              </w:rPr>
              <w:t>Значения</w:t>
            </w:r>
          </w:p>
        </w:tc>
        <w:tc>
          <w:tcPr>
            <w:tcW w:w="2516" w:type="dxa"/>
            <w:shd w:val="clear" w:color="auto" w:fill="auto"/>
            <w:hideMark/>
          </w:tcPr>
          <w:p w14:paraId="4343804C"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180DE19" w14:textId="77777777" w:rsidTr="009B7886">
        <w:trPr>
          <w:trHeight w:val="255"/>
        </w:trPr>
        <w:tc>
          <w:tcPr>
            <w:tcW w:w="621" w:type="dxa"/>
            <w:shd w:val="clear" w:color="auto" w:fill="auto"/>
            <w:hideMark/>
          </w:tcPr>
          <w:p w14:paraId="310C7B5D" w14:textId="77777777" w:rsidR="00545033" w:rsidRPr="00545033" w:rsidRDefault="00545033" w:rsidP="00545033">
            <w:pPr>
              <w:jc w:val="center"/>
              <w:rPr>
                <w:b/>
                <w:bCs/>
                <w:snapToGrid w:val="0"/>
                <w:sz w:val="16"/>
                <w:szCs w:val="16"/>
              </w:rPr>
            </w:pPr>
            <w:r w:rsidRPr="00545033">
              <w:rPr>
                <w:b/>
                <w:bCs/>
                <w:snapToGrid w:val="0"/>
                <w:sz w:val="16"/>
                <w:szCs w:val="16"/>
              </w:rPr>
              <w:t>1</w:t>
            </w:r>
          </w:p>
        </w:tc>
        <w:tc>
          <w:tcPr>
            <w:tcW w:w="5782" w:type="dxa"/>
            <w:shd w:val="clear" w:color="auto" w:fill="auto"/>
            <w:hideMark/>
          </w:tcPr>
          <w:p w14:paraId="46E57B52" w14:textId="77777777" w:rsidR="00545033" w:rsidRPr="00545033" w:rsidRDefault="00545033" w:rsidP="00545033">
            <w:pPr>
              <w:jc w:val="center"/>
              <w:rPr>
                <w:b/>
                <w:bCs/>
                <w:snapToGrid w:val="0"/>
                <w:sz w:val="16"/>
                <w:szCs w:val="16"/>
              </w:rPr>
            </w:pPr>
            <w:r w:rsidRPr="00545033">
              <w:rPr>
                <w:b/>
                <w:bCs/>
                <w:snapToGrid w:val="0"/>
                <w:sz w:val="16"/>
                <w:szCs w:val="16"/>
              </w:rPr>
              <w:t>2</w:t>
            </w:r>
          </w:p>
        </w:tc>
        <w:tc>
          <w:tcPr>
            <w:tcW w:w="1643" w:type="dxa"/>
            <w:shd w:val="clear" w:color="auto" w:fill="auto"/>
            <w:hideMark/>
          </w:tcPr>
          <w:p w14:paraId="6CB8DF24" w14:textId="77777777" w:rsidR="00545033" w:rsidRPr="00545033" w:rsidRDefault="00545033" w:rsidP="00545033">
            <w:pPr>
              <w:jc w:val="center"/>
              <w:rPr>
                <w:b/>
                <w:bCs/>
                <w:snapToGrid w:val="0"/>
                <w:sz w:val="16"/>
                <w:szCs w:val="16"/>
              </w:rPr>
            </w:pPr>
            <w:r w:rsidRPr="00545033">
              <w:rPr>
                <w:b/>
                <w:bCs/>
                <w:snapToGrid w:val="0"/>
                <w:sz w:val="16"/>
                <w:szCs w:val="16"/>
              </w:rPr>
              <w:t>3</w:t>
            </w:r>
          </w:p>
        </w:tc>
        <w:tc>
          <w:tcPr>
            <w:tcW w:w="2516" w:type="dxa"/>
            <w:shd w:val="clear" w:color="auto" w:fill="auto"/>
            <w:hideMark/>
          </w:tcPr>
          <w:p w14:paraId="0B554691"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73934AE" w14:textId="77777777" w:rsidTr="009B7886">
        <w:trPr>
          <w:trHeight w:val="255"/>
        </w:trPr>
        <w:tc>
          <w:tcPr>
            <w:tcW w:w="621" w:type="dxa"/>
            <w:shd w:val="clear" w:color="auto" w:fill="auto"/>
            <w:hideMark/>
          </w:tcPr>
          <w:p w14:paraId="27D5527B" w14:textId="77777777" w:rsidR="00545033" w:rsidRPr="00545033" w:rsidRDefault="00545033" w:rsidP="00545033">
            <w:pPr>
              <w:jc w:val="center"/>
              <w:rPr>
                <w:snapToGrid w:val="0"/>
                <w:sz w:val="16"/>
                <w:szCs w:val="16"/>
              </w:rPr>
            </w:pPr>
            <w:r w:rsidRPr="00545033">
              <w:rPr>
                <w:snapToGrid w:val="0"/>
                <w:sz w:val="16"/>
                <w:szCs w:val="16"/>
              </w:rPr>
              <w:t>1</w:t>
            </w:r>
          </w:p>
        </w:tc>
        <w:tc>
          <w:tcPr>
            <w:tcW w:w="5782" w:type="dxa"/>
            <w:shd w:val="clear" w:color="auto" w:fill="auto"/>
            <w:hideMark/>
          </w:tcPr>
          <w:p w14:paraId="3DC9F3A7" w14:textId="77777777" w:rsidR="00545033" w:rsidRPr="00545033" w:rsidRDefault="00545033" w:rsidP="00545033">
            <w:pPr>
              <w:jc w:val="center"/>
              <w:rPr>
                <w:b/>
                <w:bCs/>
                <w:snapToGrid w:val="0"/>
                <w:sz w:val="16"/>
                <w:szCs w:val="16"/>
              </w:rPr>
            </w:pPr>
            <w:r w:rsidRPr="00545033">
              <w:rPr>
                <w:b/>
                <w:bCs/>
                <w:snapToGrid w:val="0"/>
                <w:sz w:val="16"/>
                <w:szCs w:val="16"/>
              </w:rPr>
              <w:t>Уровень цены на тепловую энергию (мощность) без НДС, руб./Гкал</w:t>
            </w:r>
          </w:p>
        </w:tc>
        <w:tc>
          <w:tcPr>
            <w:tcW w:w="1643" w:type="dxa"/>
            <w:shd w:val="clear" w:color="auto" w:fill="auto"/>
            <w:hideMark/>
          </w:tcPr>
          <w:p w14:paraId="079525A3" w14:textId="77777777" w:rsidR="00545033" w:rsidRPr="00545033" w:rsidRDefault="00545033" w:rsidP="00545033">
            <w:pPr>
              <w:jc w:val="center"/>
              <w:rPr>
                <w:b/>
                <w:bCs/>
                <w:snapToGrid w:val="0"/>
                <w:sz w:val="16"/>
                <w:szCs w:val="16"/>
              </w:rPr>
            </w:pPr>
            <w:r w:rsidRPr="00545033">
              <w:rPr>
                <w:b/>
                <w:bCs/>
                <w:snapToGrid w:val="0"/>
                <w:sz w:val="16"/>
                <w:szCs w:val="16"/>
              </w:rPr>
              <w:t>2 795,51</w:t>
            </w:r>
          </w:p>
        </w:tc>
        <w:tc>
          <w:tcPr>
            <w:tcW w:w="2516" w:type="dxa"/>
            <w:shd w:val="clear" w:color="auto" w:fill="auto"/>
            <w:hideMark/>
          </w:tcPr>
          <w:p w14:paraId="7FD19B21"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ED5A5FE" w14:textId="77777777" w:rsidTr="009B7886">
        <w:trPr>
          <w:trHeight w:val="855"/>
        </w:trPr>
        <w:tc>
          <w:tcPr>
            <w:tcW w:w="621" w:type="dxa"/>
            <w:shd w:val="clear" w:color="auto" w:fill="auto"/>
            <w:hideMark/>
          </w:tcPr>
          <w:p w14:paraId="58A6BC12" w14:textId="77777777" w:rsidR="00545033" w:rsidRPr="00545033" w:rsidRDefault="00545033" w:rsidP="00545033">
            <w:pPr>
              <w:jc w:val="center"/>
              <w:rPr>
                <w:snapToGrid w:val="0"/>
                <w:sz w:val="16"/>
                <w:szCs w:val="16"/>
              </w:rPr>
            </w:pPr>
            <w:r w:rsidRPr="00545033">
              <w:rPr>
                <w:snapToGrid w:val="0"/>
                <w:sz w:val="16"/>
                <w:szCs w:val="16"/>
              </w:rPr>
              <w:t>1.1</w:t>
            </w:r>
          </w:p>
        </w:tc>
        <w:tc>
          <w:tcPr>
            <w:tcW w:w="5782" w:type="dxa"/>
            <w:shd w:val="clear" w:color="auto" w:fill="auto"/>
            <w:hideMark/>
          </w:tcPr>
          <w:p w14:paraId="0F89D59C"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компенсацию расходов на топливо при производстве тепловой энергии котельной в i-м расчетном периоде регулирования, руб./Гкал (</w:t>
            </w:r>
            <w:r w:rsidRPr="00545033">
              <w:rPr>
                <w:b/>
                <w:bCs/>
                <w:snapToGrid w:val="0"/>
                <w:sz w:val="16"/>
                <w:szCs w:val="16"/>
              </w:rPr>
              <w:t>РТ</w:t>
            </w:r>
            <w:r w:rsidRPr="00545033">
              <w:rPr>
                <w:b/>
                <w:bCs/>
                <w:snapToGrid w:val="0"/>
                <w:sz w:val="16"/>
                <w:szCs w:val="16"/>
                <w:vertAlign w:val="subscript"/>
              </w:rPr>
              <w:t>i</w:t>
            </w:r>
            <w:r w:rsidRPr="00545033">
              <w:rPr>
                <w:snapToGrid w:val="0"/>
                <w:sz w:val="16"/>
                <w:szCs w:val="16"/>
              </w:rPr>
              <w:t>)</w:t>
            </w:r>
          </w:p>
        </w:tc>
        <w:tc>
          <w:tcPr>
            <w:tcW w:w="1643" w:type="dxa"/>
            <w:shd w:val="clear" w:color="auto" w:fill="auto"/>
            <w:hideMark/>
          </w:tcPr>
          <w:p w14:paraId="35D477B2" w14:textId="77777777" w:rsidR="00545033" w:rsidRPr="00545033" w:rsidRDefault="00545033" w:rsidP="00545033">
            <w:pPr>
              <w:jc w:val="center"/>
              <w:rPr>
                <w:snapToGrid w:val="0"/>
                <w:sz w:val="16"/>
                <w:szCs w:val="16"/>
              </w:rPr>
            </w:pPr>
            <w:r w:rsidRPr="00545033">
              <w:rPr>
                <w:snapToGrid w:val="0"/>
                <w:sz w:val="16"/>
                <w:szCs w:val="16"/>
              </w:rPr>
              <w:t>821,73</w:t>
            </w:r>
          </w:p>
        </w:tc>
        <w:tc>
          <w:tcPr>
            <w:tcW w:w="2516" w:type="dxa"/>
            <w:shd w:val="clear" w:color="auto" w:fill="auto"/>
            <w:hideMark/>
          </w:tcPr>
          <w:p w14:paraId="3300C015"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5997AE8" w14:textId="77777777" w:rsidTr="009B7886">
        <w:trPr>
          <w:trHeight w:val="855"/>
        </w:trPr>
        <w:tc>
          <w:tcPr>
            <w:tcW w:w="621" w:type="dxa"/>
            <w:shd w:val="clear" w:color="auto" w:fill="auto"/>
            <w:hideMark/>
          </w:tcPr>
          <w:p w14:paraId="254DDC3D" w14:textId="77777777" w:rsidR="00545033" w:rsidRPr="00545033" w:rsidRDefault="00545033" w:rsidP="00545033">
            <w:pPr>
              <w:jc w:val="center"/>
              <w:rPr>
                <w:snapToGrid w:val="0"/>
                <w:sz w:val="16"/>
                <w:szCs w:val="16"/>
              </w:rPr>
            </w:pPr>
            <w:r w:rsidRPr="00545033">
              <w:rPr>
                <w:snapToGrid w:val="0"/>
                <w:sz w:val="16"/>
                <w:szCs w:val="16"/>
              </w:rPr>
              <w:t>1.2</w:t>
            </w:r>
          </w:p>
        </w:tc>
        <w:tc>
          <w:tcPr>
            <w:tcW w:w="5782" w:type="dxa"/>
            <w:shd w:val="clear" w:color="auto" w:fill="auto"/>
            <w:hideMark/>
          </w:tcPr>
          <w:p w14:paraId="3706D745"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возврат капитальных затрат на строительство котельной и тепловых сетей в i-м расчетном периоде регулирования, руб./Гкал (</w:t>
            </w:r>
            <w:r w:rsidRPr="00545033">
              <w:rPr>
                <w:b/>
                <w:bCs/>
                <w:snapToGrid w:val="0"/>
                <w:sz w:val="16"/>
                <w:szCs w:val="16"/>
              </w:rPr>
              <w:t>КР</w:t>
            </w:r>
            <w:r w:rsidRPr="00545033">
              <w:rPr>
                <w:b/>
                <w:bCs/>
                <w:snapToGrid w:val="0"/>
                <w:sz w:val="16"/>
                <w:szCs w:val="16"/>
                <w:vertAlign w:val="subscript"/>
              </w:rPr>
              <w:t>i</w:t>
            </w:r>
            <w:r w:rsidRPr="00545033">
              <w:rPr>
                <w:snapToGrid w:val="0"/>
                <w:sz w:val="16"/>
                <w:szCs w:val="16"/>
              </w:rPr>
              <w:t>)</w:t>
            </w:r>
          </w:p>
        </w:tc>
        <w:tc>
          <w:tcPr>
            <w:tcW w:w="1643" w:type="dxa"/>
            <w:shd w:val="clear" w:color="auto" w:fill="auto"/>
            <w:hideMark/>
          </w:tcPr>
          <w:p w14:paraId="1C7D3401" w14:textId="77777777" w:rsidR="00545033" w:rsidRPr="00545033" w:rsidRDefault="00545033" w:rsidP="00545033">
            <w:pPr>
              <w:jc w:val="center"/>
              <w:rPr>
                <w:snapToGrid w:val="0"/>
                <w:sz w:val="16"/>
                <w:szCs w:val="16"/>
              </w:rPr>
            </w:pPr>
            <w:r w:rsidRPr="00545033">
              <w:rPr>
                <w:snapToGrid w:val="0"/>
                <w:sz w:val="16"/>
                <w:szCs w:val="16"/>
              </w:rPr>
              <w:t>1 291,13</w:t>
            </w:r>
          </w:p>
        </w:tc>
        <w:tc>
          <w:tcPr>
            <w:tcW w:w="2516" w:type="dxa"/>
            <w:shd w:val="clear" w:color="auto" w:fill="auto"/>
            <w:hideMark/>
          </w:tcPr>
          <w:p w14:paraId="0A40DE3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167D52B" w14:textId="77777777" w:rsidTr="009B7886">
        <w:trPr>
          <w:trHeight w:val="600"/>
        </w:trPr>
        <w:tc>
          <w:tcPr>
            <w:tcW w:w="621" w:type="dxa"/>
            <w:shd w:val="clear" w:color="auto" w:fill="auto"/>
            <w:hideMark/>
          </w:tcPr>
          <w:p w14:paraId="1C0D0674" w14:textId="77777777" w:rsidR="00545033" w:rsidRPr="00545033" w:rsidRDefault="00545033" w:rsidP="00545033">
            <w:pPr>
              <w:jc w:val="center"/>
              <w:rPr>
                <w:snapToGrid w:val="0"/>
                <w:sz w:val="16"/>
                <w:szCs w:val="16"/>
              </w:rPr>
            </w:pPr>
            <w:r w:rsidRPr="00545033">
              <w:rPr>
                <w:snapToGrid w:val="0"/>
                <w:sz w:val="16"/>
                <w:szCs w:val="16"/>
              </w:rPr>
              <w:t>1.3</w:t>
            </w:r>
          </w:p>
        </w:tc>
        <w:tc>
          <w:tcPr>
            <w:tcW w:w="5782" w:type="dxa"/>
            <w:shd w:val="clear" w:color="auto" w:fill="auto"/>
            <w:hideMark/>
          </w:tcPr>
          <w:p w14:paraId="3ABD4078"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компенсацию расходов на уплату налогов в i-м расчетном периоде регулирования (</w:t>
            </w:r>
            <w:r w:rsidRPr="00545033">
              <w:rPr>
                <w:b/>
                <w:bCs/>
                <w:snapToGrid w:val="0"/>
                <w:sz w:val="16"/>
                <w:szCs w:val="16"/>
              </w:rPr>
              <w:t>Н</w:t>
            </w:r>
            <w:r w:rsidRPr="00545033">
              <w:rPr>
                <w:b/>
                <w:bCs/>
                <w:snapToGrid w:val="0"/>
                <w:sz w:val="16"/>
                <w:szCs w:val="16"/>
                <w:vertAlign w:val="subscript"/>
              </w:rPr>
              <w:t>i</w:t>
            </w:r>
            <w:r w:rsidRPr="00545033">
              <w:rPr>
                <w:snapToGrid w:val="0"/>
                <w:sz w:val="16"/>
                <w:szCs w:val="16"/>
              </w:rPr>
              <w:t>)</w:t>
            </w:r>
          </w:p>
        </w:tc>
        <w:tc>
          <w:tcPr>
            <w:tcW w:w="1643" w:type="dxa"/>
            <w:shd w:val="clear" w:color="auto" w:fill="auto"/>
            <w:hideMark/>
          </w:tcPr>
          <w:p w14:paraId="095F1B81" w14:textId="77777777" w:rsidR="00545033" w:rsidRPr="00545033" w:rsidRDefault="00545033" w:rsidP="00545033">
            <w:pPr>
              <w:jc w:val="center"/>
              <w:rPr>
                <w:snapToGrid w:val="0"/>
                <w:sz w:val="16"/>
                <w:szCs w:val="16"/>
              </w:rPr>
            </w:pPr>
            <w:r w:rsidRPr="00545033">
              <w:rPr>
                <w:snapToGrid w:val="0"/>
                <w:sz w:val="16"/>
                <w:szCs w:val="16"/>
              </w:rPr>
              <w:t>309,19</w:t>
            </w:r>
          </w:p>
        </w:tc>
        <w:tc>
          <w:tcPr>
            <w:tcW w:w="2516" w:type="dxa"/>
            <w:shd w:val="clear" w:color="auto" w:fill="auto"/>
            <w:hideMark/>
          </w:tcPr>
          <w:p w14:paraId="20AEEA8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81C377C" w14:textId="77777777" w:rsidTr="009B7886">
        <w:trPr>
          <w:trHeight w:val="855"/>
        </w:trPr>
        <w:tc>
          <w:tcPr>
            <w:tcW w:w="621" w:type="dxa"/>
            <w:shd w:val="clear" w:color="auto" w:fill="auto"/>
            <w:hideMark/>
          </w:tcPr>
          <w:p w14:paraId="3769BF31" w14:textId="77777777" w:rsidR="00545033" w:rsidRPr="00545033" w:rsidRDefault="00545033" w:rsidP="00545033">
            <w:pPr>
              <w:jc w:val="center"/>
              <w:rPr>
                <w:snapToGrid w:val="0"/>
                <w:sz w:val="16"/>
                <w:szCs w:val="16"/>
              </w:rPr>
            </w:pPr>
            <w:r w:rsidRPr="00545033">
              <w:rPr>
                <w:snapToGrid w:val="0"/>
                <w:sz w:val="16"/>
                <w:szCs w:val="16"/>
              </w:rPr>
              <w:t>1.4</w:t>
            </w:r>
          </w:p>
        </w:tc>
        <w:tc>
          <w:tcPr>
            <w:tcW w:w="5782" w:type="dxa"/>
            <w:shd w:val="clear" w:color="auto" w:fill="auto"/>
            <w:hideMark/>
          </w:tcPr>
          <w:p w14:paraId="6ED89C48"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компенсацию прочих расходов при производстве тепловой энергии котельной в i-м расчетном периоде регулирования, руб./Гкал (</w:t>
            </w:r>
            <w:r w:rsidRPr="00545033">
              <w:rPr>
                <w:b/>
                <w:bCs/>
                <w:snapToGrid w:val="0"/>
                <w:sz w:val="16"/>
                <w:szCs w:val="16"/>
              </w:rPr>
              <w:t>ПР</w:t>
            </w:r>
            <w:r w:rsidRPr="00545033">
              <w:rPr>
                <w:b/>
                <w:bCs/>
                <w:snapToGrid w:val="0"/>
                <w:sz w:val="16"/>
                <w:szCs w:val="16"/>
                <w:vertAlign w:val="subscript"/>
              </w:rPr>
              <w:t>i</w:t>
            </w:r>
            <w:r w:rsidRPr="00545033">
              <w:rPr>
                <w:snapToGrid w:val="0"/>
                <w:sz w:val="16"/>
                <w:szCs w:val="16"/>
              </w:rPr>
              <w:t>)</w:t>
            </w:r>
          </w:p>
        </w:tc>
        <w:tc>
          <w:tcPr>
            <w:tcW w:w="1643" w:type="dxa"/>
            <w:shd w:val="clear" w:color="auto" w:fill="auto"/>
            <w:hideMark/>
          </w:tcPr>
          <w:p w14:paraId="06F05C10" w14:textId="77777777" w:rsidR="00545033" w:rsidRPr="00545033" w:rsidRDefault="00545033" w:rsidP="00545033">
            <w:pPr>
              <w:jc w:val="center"/>
              <w:rPr>
                <w:snapToGrid w:val="0"/>
                <w:sz w:val="16"/>
                <w:szCs w:val="16"/>
              </w:rPr>
            </w:pPr>
            <w:r w:rsidRPr="00545033">
              <w:rPr>
                <w:snapToGrid w:val="0"/>
                <w:sz w:val="16"/>
                <w:szCs w:val="16"/>
              </w:rPr>
              <w:t>318,65</w:t>
            </w:r>
          </w:p>
        </w:tc>
        <w:tc>
          <w:tcPr>
            <w:tcW w:w="2516" w:type="dxa"/>
            <w:shd w:val="clear" w:color="auto" w:fill="auto"/>
            <w:hideMark/>
          </w:tcPr>
          <w:p w14:paraId="4E08867D"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FB22F18" w14:textId="77777777" w:rsidTr="009B7886">
        <w:trPr>
          <w:trHeight w:val="660"/>
        </w:trPr>
        <w:tc>
          <w:tcPr>
            <w:tcW w:w="621" w:type="dxa"/>
            <w:shd w:val="clear" w:color="auto" w:fill="auto"/>
            <w:hideMark/>
          </w:tcPr>
          <w:p w14:paraId="2D89743A" w14:textId="77777777" w:rsidR="00545033" w:rsidRPr="00545033" w:rsidRDefault="00545033" w:rsidP="00545033">
            <w:pPr>
              <w:jc w:val="center"/>
              <w:rPr>
                <w:snapToGrid w:val="0"/>
                <w:sz w:val="16"/>
                <w:szCs w:val="16"/>
              </w:rPr>
            </w:pPr>
            <w:r w:rsidRPr="00545033">
              <w:rPr>
                <w:snapToGrid w:val="0"/>
                <w:sz w:val="16"/>
                <w:szCs w:val="16"/>
              </w:rPr>
              <w:t>1.5</w:t>
            </w:r>
          </w:p>
        </w:tc>
        <w:tc>
          <w:tcPr>
            <w:tcW w:w="5782" w:type="dxa"/>
            <w:shd w:val="clear" w:color="auto" w:fill="auto"/>
            <w:hideMark/>
          </w:tcPr>
          <w:p w14:paraId="0D3CA94B"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создание резерва по сомнительным долгам в i-м расчетном периоде регулирования, руб./Гкал (</w:t>
            </w:r>
            <w:r w:rsidRPr="00545033">
              <w:rPr>
                <w:b/>
                <w:bCs/>
                <w:snapToGrid w:val="0"/>
                <w:sz w:val="16"/>
                <w:szCs w:val="16"/>
              </w:rPr>
              <w:t>РД</w:t>
            </w:r>
            <w:r w:rsidRPr="00545033">
              <w:rPr>
                <w:b/>
                <w:bCs/>
                <w:snapToGrid w:val="0"/>
                <w:sz w:val="16"/>
                <w:szCs w:val="16"/>
                <w:vertAlign w:val="subscript"/>
              </w:rPr>
              <w:t>i</w:t>
            </w:r>
            <w:r w:rsidRPr="00545033">
              <w:rPr>
                <w:snapToGrid w:val="0"/>
                <w:sz w:val="16"/>
                <w:szCs w:val="16"/>
              </w:rPr>
              <w:t>)</w:t>
            </w:r>
          </w:p>
        </w:tc>
        <w:tc>
          <w:tcPr>
            <w:tcW w:w="1643" w:type="dxa"/>
            <w:shd w:val="clear" w:color="auto" w:fill="auto"/>
            <w:hideMark/>
          </w:tcPr>
          <w:p w14:paraId="6B375C03" w14:textId="77777777" w:rsidR="00545033" w:rsidRPr="00545033" w:rsidRDefault="00545033" w:rsidP="00545033">
            <w:pPr>
              <w:jc w:val="center"/>
              <w:rPr>
                <w:snapToGrid w:val="0"/>
                <w:sz w:val="16"/>
                <w:szCs w:val="16"/>
              </w:rPr>
            </w:pPr>
            <w:r w:rsidRPr="00545033">
              <w:rPr>
                <w:snapToGrid w:val="0"/>
                <w:sz w:val="16"/>
                <w:szCs w:val="16"/>
              </w:rPr>
              <w:t>54,81</w:t>
            </w:r>
          </w:p>
        </w:tc>
        <w:tc>
          <w:tcPr>
            <w:tcW w:w="2516" w:type="dxa"/>
            <w:shd w:val="clear" w:color="auto" w:fill="auto"/>
            <w:hideMark/>
          </w:tcPr>
          <w:p w14:paraId="45D1E10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85F8FEF" w14:textId="77777777" w:rsidTr="009B7886">
        <w:trPr>
          <w:trHeight w:val="915"/>
        </w:trPr>
        <w:tc>
          <w:tcPr>
            <w:tcW w:w="621" w:type="dxa"/>
            <w:shd w:val="clear" w:color="auto" w:fill="auto"/>
            <w:hideMark/>
          </w:tcPr>
          <w:p w14:paraId="11C580FE" w14:textId="77777777" w:rsidR="00545033" w:rsidRPr="00545033" w:rsidRDefault="00545033" w:rsidP="00545033">
            <w:pPr>
              <w:jc w:val="center"/>
              <w:rPr>
                <w:snapToGrid w:val="0"/>
                <w:sz w:val="16"/>
                <w:szCs w:val="16"/>
              </w:rPr>
            </w:pPr>
            <w:r w:rsidRPr="00545033">
              <w:rPr>
                <w:snapToGrid w:val="0"/>
                <w:sz w:val="16"/>
                <w:szCs w:val="16"/>
              </w:rPr>
              <w:t>1.6</w:t>
            </w:r>
          </w:p>
        </w:tc>
        <w:tc>
          <w:tcPr>
            <w:tcW w:w="5782" w:type="dxa"/>
            <w:shd w:val="clear" w:color="auto" w:fill="auto"/>
            <w:hideMark/>
          </w:tcPr>
          <w:p w14:paraId="60F23882"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используемых при расчете предельного уровня цены на тепловую энергию (мощность), в i-м расчетном периоде регулирования, руб./Гкал (</w:t>
            </w:r>
            <w:r w:rsidRPr="00545033">
              <w:rPr>
                <w:b/>
                <w:bCs/>
                <w:snapToGrid w:val="0"/>
                <w:sz w:val="16"/>
                <w:szCs w:val="16"/>
              </w:rPr>
              <w:t>ΔB</w:t>
            </w:r>
            <w:r w:rsidRPr="00545033">
              <w:rPr>
                <w:b/>
                <w:bCs/>
                <w:snapToGrid w:val="0"/>
                <w:sz w:val="16"/>
                <w:szCs w:val="16"/>
                <w:vertAlign w:val="subscript"/>
              </w:rPr>
              <w:t>i</w:t>
            </w:r>
            <w:r w:rsidRPr="00545033">
              <w:rPr>
                <w:snapToGrid w:val="0"/>
                <w:sz w:val="16"/>
                <w:szCs w:val="16"/>
              </w:rPr>
              <w:t>)</w:t>
            </w:r>
          </w:p>
        </w:tc>
        <w:tc>
          <w:tcPr>
            <w:tcW w:w="1643" w:type="dxa"/>
            <w:shd w:val="clear" w:color="auto" w:fill="auto"/>
            <w:hideMark/>
          </w:tcPr>
          <w:p w14:paraId="476EC1D2" w14:textId="77777777" w:rsidR="00545033" w:rsidRPr="00545033" w:rsidRDefault="00545033" w:rsidP="00545033">
            <w:pPr>
              <w:jc w:val="center"/>
              <w:rPr>
                <w:snapToGrid w:val="0"/>
                <w:sz w:val="16"/>
                <w:szCs w:val="16"/>
              </w:rPr>
            </w:pPr>
            <w:r w:rsidRPr="00545033">
              <w:rPr>
                <w:snapToGrid w:val="0"/>
                <w:sz w:val="16"/>
                <w:szCs w:val="16"/>
              </w:rPr>
              <w:t>0,00</w:t>
            </w:r>
          </w:p>
        </w:tc>
        <w:tc>
          <w:tcPr>
            <w:tcW w:w="2516" w:type="dxa"/>
            <w:shd w:val="clear" w:color="auto" w:fill="auto"/>
            <w:hideMark/>
          </w:tcPr>
          <w:p w14:paraId="7F0E7305"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424693C" w14:textId="77777777" w:rsidTr="009B7886">
        <w:trPr>
          <w:trHeight w:val="270"/>
        </w:trPr>
        <w:tc>
          <w:tcPr>
            <w:tcW w:w="621" w:type="dxa"/>
            <w:shd w:val="clear" w:color="auto" w:fill="auto"/>
            <w:hideMark/>
          </w:tcPr>
          <w:p w14:paraId="3521AD40"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noWrap/>
            <w:hideMark/>
          </w:tcPr>
          <w:p w14:paraId="68003987" w14:textId="77777777" w:rsidR="00545033" w:rsidRPr="00545033" w:rsidRDefault="00545033" w:rsidP="00545033">
            <w:pPr>
              <w:jc w:val="center"/>
              <w:rPr>
                <w:snapToGrid w:val="0"/>
                <w:sz w:val="16"/>
                <w:szCs w:val="16"/>
              </w:rPr>
            </w:pPr>
            <w:r w:rsidRPr="00545033">
              <w:rPr>
                <w:snapToGrid w:val="0"/>
                <w:sz w:val="16"/>
                <w:szCs w:val="16"/>
              </w:rPr>
              <w:t> </w:t>
            </w:r>
          </w:p>
        </w:tc>
        <w:tc>
          <w:tcPr>
            <w:tcW w:w="1643" w:type="dxa"/>
            <w:shd w:val="clear" w:color="auto" w:fill="auto"/>
            <w:noWrap/>
            <w:hideMark/>
          </w:tcPr>
          <w:p w14:paraId="6BABE29B"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3C214A1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7896392" w14:textId="77777777" w:rsidTr="009B7886">
        <w:trPr>
          <w:trHeight w:val="255"/>
        </w:trPr>
        <w:tc>
          <w:tcPr>
            <w:tcW w:w="621" w:type="dxa"/>
            <w:shd w:val="clear" w:color="auto" w:fill="auto"/>
            <w:hideMark/>
          </w:tcPr>
          <w:p w14:paraId="63E61FED" w14:textId="77777777" w:rsidR="00545033" w:rsidRPr="00545033" w:rsidRDefault="00545033" w:rsidP="00545033">
            <w:pPr>
              <w:jc w:val="center"/>
              <w:rPr>
                <w:b/>
                <w:bCs/>
                <w:snapToGrid w:val="0"/>
                <w:sz w:val="16"/>
                <w:szCs w:val="16"/>
              </w:rPr>
            </w:pPr>
            <w:r w:rsidRPr="00545033">
              <w:rPr>
                <w:b/>
                <w:bCs/>
                <w:snapToGrid w:val="0"/>
                <w:sz w:val="16"/>
                <w:szCs w:val="16"/>
              </w:rPr>
              <w:t>№пп</w:t>
            </w:r>
          </w:p>
        </w:tc>
        <w:tc>
          <w:tcPr>
            <w:tcW w:w="5782" w:type="dxa"/>
            <w:shd w:val="clear" w:color="auto" w:fill="auto"/>
            <w:hideMark/>
          </w:tcPr>
          <w:p w14:paraId="0E63ADFA" w14:textId="77777777" w:rsidR="00545033" w:rsidRPr="00545033" w:rsidRDefault="00545033" w:rsidP="00545033">
            <w:pPr>
              <w:jc w:val="center"/>
              <w:rPr>
                <w:b/>
                <w:bCs/>
                <w:snapToGrid w:val="0"/>
                <w:sz w:val="16"/>
                <w:szCs w:val="16"/>
              </w:rPr>
            </w:pPr>
            <w:r w:rsidRPr="00545033">
              <w:rPr>
                <w:b/>
                <w:bCs/>
                <w:snapToGrid w:val="0"/>
                <w:sz w:val="16"/>
                <w:szCs w:val="16"/>
              </w:rPr>
              <w:t>Наименование</w:t>
            </w:r>
          </w:p>
        </w:tc>
        <w:tc>
          <w:tcPr>
            <w:tcW w:w="1643" w:type="dxa"/>
            <w:shd w:val="clear" w:color="auto" w:fill="auto"/>
            <w:hideMark/>
          </w:tcPr>
          <w:p w14:paraId="2116125C" w14:textId="77777777" w:rsidR="00545033" w:rsidRPr="00545033" w:rsidRDefault="00545033" w:rsidP="00545033">
            <w:pPr>
              <w:jc w:val="center"/>
              <w:rPr>
                <w:b/>
                <w:bCs/>
                <w:snapToGrid w:val="0"/>
                <w:sz w:val="16"/>
                <w:szCs w:val="16"/>
              </w:rPr>
            </w:pPr>
            <w:r w:rsidRPr="00545033">
              <w:rPr>
                <w:b/>
                <w:bCs/>
                <w:snapToGrid w:val="0"/>
                <w:sz w:val="16"/>
                <w:szCs w:val="16"/>
              </w:rPr>
              <w:t>Значения</w:t>
            </w:r>
          </w:p>
        </w:tc>
        <w:tc>
          <w:tcPr>
            <w:tcW w:w="2516" w:type="dxa"/>
            <w:shd w:val="clear" w:color="auto" w:fill="auto"/>
            <w:hideMark/>
          </w:tcPr>
          <w:p w14:paraId="66CB1249" w14:textId="77777777" w:rsidR="00545033" w:rsidRPr="00545033" w:rsidRDefault="00545033" w:rsidP="00545033">
            <w:pPr>
              <w:jc w:val="center"/>
              <w:rPr>
                <w:b/>
                <w:bCs/>
                <w:snapToGrid w:val="0"/>
                <w:sz w:val="16"/>
                <w:szCs w:val="16"/>
              </w:rPr>
            </w:pPr>
            <w:r w:rsidRPr="00545033">
              <w:rPr>
                <w:b/>
                <w:bCs/>
                <w:snapToGrid w:val="0"/>
                <w:sz w:val="16"/>
                <w:szCs w:val="16"/>
              </w:rPr>
              <w:t>Источник информации</w:t>
            </w:r>
          </w:p>
        </w:tc>
      </w:tr>
      <w:tr w:rsidR="00545033" w:rsidRPr="00545033" w14:paraId="1D11AC30" w14:textId="77777777" w:rsidTr="009B7886">
        <w:trPr>
          <w:trHeight w:val="255"/>
        </w:trPr>
        <w:tc>
          <w:tcPr>
            <w:tcW w:w="621" w:type="dxa"/>
            <w:shd w:val="clear" w:color="auto" w:fill="auto"/>
            <w:hideMark/>
          </w:tcPr>
          <w:p w14:paraId="0CBDA4D8" w14:textId="77777777" w:rsidR="00545033" w:rsidRPr="00545033" w:rsidRDefault="00545033" w:rsidP="00545033">
            <w:pPr>
              <w:jc w:val="center"/>
              <w:rPr>
                <w:b/>
                <w:bCs/>
                <w:snapToGrid w:val="0"/>
                <w:sz w:val="16"/>
                <w:szCs w:val="16"/>
              </w:rPr>
            </w:pPr>
            <w:r w:rsidRPr="00545033">
              <w:rPr>
                <w:b/>
                <w:bCs/>
                <w:snapToGrid w:val="0"/>
                <w:sz w:val="16"/>
                <w:szCs w:val="16"/>
              </w:rPr>
              <w:t>1</w:t>
            </w:r>
          </w:p>
        </w:tc>
        <w:tc>
          <w:tcPr>
            <w:tcW w:w="5782" w:type="dxa"/>
            <w:shd w:val="clear" w:color="auto" w:fill="auto"/>
            <w:hideMark/>
          </w:tcPr>
          <w:p w14:paraId="6269ACE9" w14:textId="77777777" w:rsidR="00545033" w:rsidRPr="00545033" w:rsidRDefault="00545033" w:rsidP="00545033">
            <w:pPr>
              <w:jc w:val="center"/>
              <w:rPr>
                <w:b/>
                <w:bCs/>
                <w:snapToGrid w:val="0"/>
                <w:sz w:val="16"/>
                <w:szCs w:val="16"/>
              </w:rPr>
            </w:pPr>
            <w:r w:rsidRPr="00545033">
              <w:rPr>
                <w:b/>
                <w:bCs/>
                <w:snapToGrid w:val="0"/>
                <w:sz w:val="16"/>
                <w:szCs w:val="16"/>
              </w:rPr>
              <w:t>2</w:t>
            </w:r>
          </w:p>
        </w:tc>
        <w:tc>
          <w:tcPr>
            <w:tcW w:w="1643" w:type="dxa"/>
            <w:shd w:val="clear" w:color="auto" w:fill="auto"/>
            <w:hideMark/>
          </w:tcPr>
          <w:p w14:paraId="0B1B5A90" w14:textId="77777777" w:rsidR="00545033" w:rsidRPr="00545033" w:rsidRDefault="00545033" w:rsidP="00545033">
            <w:pPr>
              <w:jc w:val="center"/>
              <w:rPr>
                <w:b/>
                <w:bCs/>
                <w:snapToGrid w:val="0"/>
                <w:sz w:val="16"/>
                <w:szCs w:val="16"/>
              </w:rPr>
            </w:pPr>
            <w:r w:rsidRPr="00545033">
              <w:rPr>
                <w:b/>
                <w:bCs/>
                <w:snapToGrid w:val="0"/>
                <w:sz w:val="16"/>
                <w:szCs w:val="16"/>
              </w:rPr>
              <w:t>3</w:t>
            </w:r>
          </w:p>
        </w:tc>
        <w:tc>
          <w:tcPr>
            <w:tcW w:w="2516" w:type="dxa"/>
            <w:shd w:val="clear" w:color="auto" w:fill="auto"/>
            <w:hideMark/>
          </w:tcPr>
          <w:p w14:paraId="336DF9B7" w14:textId="77777777" w:rsidR="00545033" w:rsidRPr="00545033" w:rsidRDefault="00545033" w:rsidP="00545033">
            <w:pPr>
              <w:jc w:val="center"/>
              <w:rPr>
                <w:b/>
                <w:bCs/>
                <w:snapToGrid w:val="0"/>
                <w:sz w:val="16"/>
                <w:szCs w:val="16"/>
              </w:rPr>
            </w:pPr>
            <w:r w:rsidRPr="00545033">
              <w:rPr>
                <w:b/>
                <w:bCs/>
                <w:snapToGrid w:val="0"/>
                <w:sz w:val="16"/>
                <w:szCs w:val="16"/>
              </w:rPr>
              <w:t>4</w:t>
            </w:r>
          </w:p>
        </w:tc>
      </w:tr>
      <w:tr w:rsidR="00545033" w:rsidRPr="00545033" w14:paraId="643CAB3E" w14:textId="77777777" w:rsidTr="009B7886">
        <w:trPr>
          <w:trHeight w:val="600"/>
        </w:trPr>
        <w:tc>
          <w:tcPr>
            <w:tcW w:w="621" w:type="dxa"/>
            <w:shd w:val="clear" w:color="auto" w:fill="auto"/>
            <w:hideMark/>
          </w:tcPr>
          <w:p w14:paraId="4A076496" w14:textId="77777777" w:rsidR="00545033" w:rsidRPr="00545033" w:rsidRDefault="00545033" w:rsidP="00545033">
            <w:pPr>
              <w:jc w:val="center"/>
              <w:rPr>
                <w:snapToGrid w:val="0"/>
                <w:sz w:val="16"/>
                <w:szCs w:val="16"/>
              </w:rPr>
            </w:pPr>
            <w:r w:rsidRPr="00545033">
              <w:rPr>
                <w:snapToGrid w:val="0"/>
                <w:sz w:val="16"/>
                <w:szCs w:val="16"/>
              </w:rPr>
              <w:t>1</w:t>
            </w:r>
          </w:p>
        </w:tc>
        <w:tc>
          <w:tcPr>
            <w:tcW w:w="9941" w:type="dxa"/>
            <w:gridSpan w:val="3"/>
            <w:shd w:val="clear" w:color="auto" w:fill="auto"/>
            <w:hideMark/>
          </w:tcPr>
          <w:p w14:paraId="18AA9C58"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компенсацию расходов на топливо при производстве тепловой энергии котельной в i-м расчетном периоде регулирования</w:t>
            </w:r>
          </w:p>
        </w:tc>
      </w:tr>
      <w:tr w:rsidR="00545033" w:rsidRPr="00545033" w14:paraId="00736FFD" w14:textId="77777777" w:rsidTr="009B7886">
        <w:trPr>
          <w:trHeight w:val="1077"/>
        </w:trPr>
        <w:tc>
          <w:tcPr>
            <w:tcW w:w="621" w:type="dxa"/>
            <w:shd w:val="clear" w:color="auto" w:fill="auto"/>
            <w:hideMark/>
          </w:tcPr>
          <w:p w14:paraId="06824A1C" w14:textId="77777777" w:rsidR="00545033" w:rsidRPr="00545033" w:rsidRDefault="00545033" w:rsidP="00545033">
            <w:pPr>
              <w:jc w:val="center"/>
              <w:rPr>
                <w:snapToGrid w:val="0"/>
                <w:sz w:val="16"/>
                <w:szCs w:val="16"/>
              </w:rPr>
            </w:pPr>
            <w:r w:rsidRPr="00545033">
              <w:rPr>
                <w:snapToGrid w:val="0"/>
                <w:sz w:val="16"/>
                <w:szCs w:val="16"/>
              </w:rPr>
              <w:t>1.1</w:t>
            </w:r>
          </w:p>
        </w:tc>
        <w:tc>
          <w:tcPr>
            <w:tcW w:w="5782" w:type="dxa"/>
            <w:shd w:val="clear" w:color="auto" w:fill="auto"/>
            <w:hideMark/>
          </w:tcPr>
          <w:p w14:paraId="4F61CCD1" w14:textId="77777777" w:rsidR="00545033" w:rsidRPr="00545033" w:rsidRDefault="00545033" w:rsidP="00545033">
            <w:pPr>
              <w:jc w:val="center"/>
              <w:rPr>
                <w:snapToGrid w:val="0"/>
                <w:sz w:val="16"/>
                <w:szCs w:val="16"/>
              </w:rPr>
            </w:pPr>
            <w:r w:rsidRPr="00545033">
              <w:rPr>
                <w:snapToGrid w:val="0"/>
                <w:sz w:val="16"/>
                <w:szCs w:val="16"/>
              </w:rPr>
              <w:t>Низшая теплота сгорания натурального топлива (газа), ккал/кг</w:t>
            </w:r>
          </w:p>
        </w:tc>
        <w:tc>
          <w:tcPr>
            <w:tcW w:w="1643" w:type="dxa"/>
            <w:shd w:val="clear" w:color="auto" w:fill="auto"/>
            <w:hideMark/>
          </w:tcPr>
          <w:p w14:paraId="75FB540D" w14:textId="77777777" w:rsidR="00545033" w:rsidRPr="00545033" w:rsidRDefault="00545033" w:rsidP="00545033">
            <w:pPr>
              <w:jc w:val="center"/>
              <w:rPr>
                <w:snapToGrid w:val="0"/>
                <w:sz w:val="16"/>
                <w:szCs w:val="16"/>
              </w:rPr>
            </w:pPr>
            <w:r w:rsidRPr="00545033">
              <w:rPr>
                <w:snapToGrid w:val="0"/>
                <w:sz w:val="16"/>
                <w:szCs w:val="16"/>
              </w:rPr>
              <w:t>8 340,00</w:t>
            </w:r>
          </w:p>
        </w:tc>
        <w:tc>
          <w:tcPr>
            <w:tcW w:w="2516" w:type="dxa"/>
            <w:shd w:val="clear" w:color="auto" w:fill="auto"/>
            <w:hideMark/>
          </w:tcPr>
          <w:p w14:paraId="45D466AA" w14:textId="77777777" w:rsidR="00545033" w:rsidRPr="00545033" w:rsidRDefault="00545033" w:rsidP="00545033">
            <w:pPr>
              <w:jc w:val="center"/>
              <w:rPr>
                <w:snapToGrid w:val="0"/>
                <w:sz w:val="16"/>
                <w:szCs w:val="16"/>
              </w:rPr>
            </w:pPr>
            <w:r w:rsidRPr="00545033">
              <w:rPr>
                <w:snapToGrid w:val="0"/>
                <w:sz w:val="16"/>
                <w:szCs w:val="16"/>
              </w:rPr>
              <w:t>Схема теплоснабжения города Кемерово на период до 2033 года (актуализация на 2023 год), утвержденная Приказом Минэнерго от 22.07.2022 № 696</w:t>
            </w:r>
          </w:p>
        </w:tc>
      </w:tr>
      <w:tr w:rsidR="00545033" w:rsidRPr="00545033" w14:paraId="679F22F5" w14:textId="77777777" w:rsidTr="009B7886">
        <w:trPr>
          <w:trHeight w:val="935"/>
        </w:trPr>
        <w:tc>
          <w:tcPr>
            <w:tcW w:w="621" w:type="dxa"/>
            <w:shd w:val="clear" w:color="auto" w:fill="auto"/>
            <w:hideMark/>
          </w:tcPr>
          <w:p w14:paraId="679BE36C" w14:textId="77777777" w:rsidR="00545033" w:rsidRPr="00545033" w:rsidRDefault="00545033" w:rsidP="00545033">
            <w:pPr>
              <w:jc w:val="center"/>
              <w:rPr>
                <w:snapToGrid w:val="0"/>
                <w:sz w:val="16"/>
                <w:szCs w:val="16"/>
              </w:rPr>
            </w:pPr>
            <w:r w:rsidRPr="00545033">
              <w:rPr>
                <w:snapToGrid w:val="0"/>
                <w:sz w:val="16"/>
                <w:szCs w:val="16"/>
              </w:rPr>
              <w:lastRenderedPageBreak/>
              <w:t>1.2</w:t>
            </w:r>
          </w:p>
        </w:tc>
        <w:tc>
          <w:tcPr>
            <w:tcW w:w="5782" w:type="dxa"/>
            <w:shd w:val="clear" w:color="auto" w:fill="auto"/>
            <w:hideMark/>
          </w:tcPr>
          <w:p w14:paraId="62708E02" w14:textId="77777777" w:rsidR="00545033" w:rsidRPr="00545033" w:rsidRDefault="00545033" w:rsidP="00545033">
            <w:pPr>
              <w:jc w:val="center"/>
              <w:rPr>
                <w:snapToGrid w:val="0"/>
                <w:sz w:val="16"/>
                <w:szCs w:val="16"/>
              </w:rPr>
            </w:pPr>
            <w:r w:rsidRPr="00545033">
              <w:rPr>
                <w:snapToGrid w:val="0"/>
                <w:sz w:val="16"/>
                <w:szCs w:val="16"/>
              </w:rPr>
              <w:t>Фактическая цена на топливо (газ), используемое при производстве тепловой энергии котельной, с учетом затрат на его доставку, сложившаяся в системе теплоснабжения в (i-2)-м расчетном периоде регулирования, без НДС, руб./тыс. куб. м (</w:t>
            </w:r>
            <w:r w:rsidRPr="00545033">
              <w:rPr>
                <w:b/>
                <w:bCs/>
                <w:snapToGrid w:val="0"/>
                <w:sz w:val="16"/>
                <w:szCs w:val="16"/>
              </w:rPr>
              <w:t>ЦТ</w:t>
            </w:r>
            <w:r w:rsidRPr="00545033">
              <w:rPr>
                <w:b/>
                <w:bCs/>
                <w:snapToGrid w:val="0"/>
                <w:sz w:val="16"/>
                <w:szCs w:val="16"/>
                <w:vertAlign w:val="subscript"/>
              </w:rPr>
              <w:t>i-2,k</w:t>
            </w:r>
            <w:r w:rsidRPr="00545033">
              <w:rPr>
                <w:b/>
                <w:bCs/>
                <w:snapToGrid w:val="0"/>
                <w:sz w:val="16"/>
                <w:szCs w:val="16"/>
                <w:vertAlign w:val="superscript"/>
              </w:rPr>
              <w:t>ф, нат.</w:t>
            </w:r>
            <w:r w:rsidRPr="00545033">
              <w:rPr>
                <w:snapToGrid w:val="0"/>
                <w:sz w:val="16"/>
                <w:szCs w:val="16"/>
              </w:rPr>
              <w:t>)</w:t>
            </w:r>
          </w:p>
        </w:tc>
        <w:tc>
          <w:tcPr>
            <w:tcW w:w="1643" w:type="dxa"/>
            <w:shd w:val="clear" w:color="auto" w:fill="auto"/>
            <w:hideMark/>
          </w:tcPr>
          <w:p w14:paraId="1304DDFD" w14:textId="77777777" w:rsidR="00545033" w:rsidRPr="00545033" w:rsidRDefault="00545033" w:rsidP="00545033">
            <w:pPr>
              <w:jc w:val="center"/>
              <w:rPr>
                <w:snapToGrid w:val="0"/>
                <w:sz w:val="16"/>
                <w:szCs w:val="16"/>
              </w:rPr>
            </w:pPr>
            <w:r w:rsidRPr="00545033">
              <w:rPr>
                <w:snapToGrid w:val="0"/>
                <w:sz w:val="16"/>
                <w:szCs w:val="16"/>
              </w:rPr>
              <w:t>5 334,55</w:t>
            </w:r>
          </w:p>
        </w:tc>
        <w:tc>
          <w:tcPr>
            <w:tcW w:w="2516" w:type="dxa"/>
            <w:shd w:val="clear" w:color="auto" w:fill="auto"/>
            <w:hideMark/>
          </w:tcPr>
          <w:p w14:paraId="3CC4DEAB" w14:textId="77777777" w:rsidR="00545033" w:rsidRPr="00545033" w:rsidRDefault="00545033" w:rsidP="00545033">
            <w:pPr>
              <w:jc w:val="center"/>
              <w:rPr>
                <w:snapToGrid w:val="0"/>
                <w:sz w:val="16"/>
                <w:szCs w:val="16"/>
              </w:rPr>
            </w:pPr>
            <w:r w:rsidRPr="00545033">
              <w:rPr>
                <w:snapToGrid w:val="0"/>
                <w:sz w:val="16"/>
                <w:szCs w:val="16"/>
              </w:rPr>
              <w:t>цены (тарифы), подлежащие государственному регулированию, действовавшие на день окончания (i-2)-го расчетного периода в системе теплоснабжения</w:t>
            </w:r>
          </w:p>
        </w:tc>
      </w:tr>
      <w:tr w:rsidR="00545033" w:rsidRPr="00545033" w14:paraId="2653A802" w14:textId="77777777" w:rsidTr="009B7886">
        <w:trPr>
          <w:trHeight w:val="510"/>
        </w:trPr>
        <w:tc>
          <w:tcPr>
            <w:tcW w:w="621" w:type="dxa"/>
            <w:shd w:val="clear" w:color="auto" w:fill="auto"/>
            <w:hideMark/>
          </w:tcPr>
          <w:p w14:paraId="5F0CECDD" w14:textId="77777777" w:rsidR="00545033" w:rsidRPr="00545033" w:rsidRDefault="00545033" w:rsidP="00545033">
            <w:pPr>
              <w:jc w:val="center"/>
              <w:rPr>
                <w:snapToGrid w:val="0"/>
                <w:sz w:val="16"/>
                <w:szCs w:val="16"/>
              </w:rPr>
            </w:pPr>
            <w:r w:rsidRPr="00545033">
              <w:rPr>
                <w:snapToGrid w:val="0"/>
                <w:sz w:val="16"/>
                <w:szCs w:val="16"/>
              </w:rPr>
              <w:t>1.2.1</w:t>
            </w:r>
          </w:p>
        </w:tc>
        <w:tc>
          <w:tcPr>
            <w:tcW w:w="5782" w:type="dxa"/>
            <w:shd w:val="clear" w:color="auto" w:fill="auto"/>
            <w:hideMark/>
          </w:tcPr>
          <w:p w14:paraId="0DE7CEA7" w14:textId="77777777" w:rsidR="00545033" w:rsidRPr="00545033" w:rsidRDefault="00545033" w:rsidP="00545033">
            <w:pPr>
              <w:jc w:val="center"/>
              <w:rPr>
                <w:snapToGrid w:val="0"/>
                <w:sz w:val="16"/>
                <w:szCs w:val="16"/>
              </w:rPr>
            </w:pPr>
            <w:r w:rsidRPr="00545033">
              <w:rPr>
                <w:snapToGrid w:val="0"/>
                <w:sz w:val="16"/>
                <w:szCs w:val="16"/>
              </w:rPr>
              <w:t>Организация с наибольшим объемом поставляемого, транспортируемого газа, осуществляющая свою деятельность на территории системы теплоснабжения</w:t>
            </w:r>
          </w:p>
        </w:tc>
        <w:tc>
          <w:tcPr>
            <w:tcW w:w="1643" w:type="dxa"/>
            <w:shd w:val="clear" w:color="auto" w:fill="auto"/>
            <w:hideMark/>
          </w:tcPr>
          <w:p w14:paraId="10EF9385" w14:textId="77777777" w:rsidR="00545033" w:rsidRPr="00545033" w:rsidRDefault="00545033" w:rsidP="00545033">
            <w:pPr>
              <w:jc w:val="center"/>
              <w:rPr>
                <w:snapToGrid w:val="0"/>
                <w:sz w:val="16"/>
                <w:szCs w:val="16"/>
              </w:rPr>
            </w:pPr>
            <w:r w:rsidRPr="00545033">
              <w:rPr>
                <w:snapToGrid w:val="0"/>
                <w:sz w:val="16"/>
                <w:szCs w:val="16"/>
              </w:rPr>
              <w:t>0</w:t>
            </w:r>
          </w:p>
        </w:tc>
        <w:tc>
          <w:tcPr>
            <w:tcW w:w="2516" w:type="dxa"/>
            <w:shd w:val="clear" w:color="auto" w:fill="auto"/>
            <w:hideMark/>
          </w:tcPr>
          <w:p w14:paraId="51FB074B" w14:textId="77777777" w:rsidR="00545033" w:rsidRPr="00545033" w:rsidRDefault="00545033" w:rsidP="00545033">
            <w:pPr>
              <w:jc w:val="center"/>
              <w:rPr>
                <w:snapToGrid w:val="0"/>
                <w:sz w:val="16"/>
                <w:szCs w:val="16"/>
              </w:rPr>
            </w:pPr>
            <w:r w:rsidRPr="00545033">
              <w:rPr>
                <w:snapToGrid w:val="0"/>
                <w:sz w:val="16"/>
                <w:szCs w:val="16"/>
              </w:rPr>
              <w:t>0</w:t>
            </w:r>
          </w:p>
        </w:tc>
      </w:tr>
      <w:tr w:rsidR="00545033" w:rsidRPr="00545033" w14:paraId="5C53D0FB" w14:textId="77777777" w:rsidTr="009B7886">
        <w:trPr>
          <w:trHeight w:val="765"/>
        </w:trPr>
        <w:tc>
          <w:tcPr>
            <w:tcW w:w="621" w:type="dxa"/>
            <w:shd w:val="clear" w:color="auto" w:fill="auto"/>
            <w:hideMark/>
          </w:tcPr>
          <w:p w14:paraId="72610D72" w14:textId="77777777" w:rsidR="00545033" w:rsidRPr="00545033" w:rsidRDefault="00545033" w:rsidP="00545033">
            <w:pPr>
              <w:jc w:val="center"/>
              <w:rPr>
                <w:snapToGrid w:val="0"/>
                <w:sz w:val="16"/>
                <w:szCs w:val="16"/>
              </w:rPr>
            </w:pPr>
            <w:r w:rsidRPr="00545033">
              <w:rPr>
                <w:snapToGrid w:val="0"/>
                <w:sz w:val="16"/>
                <w:szCs w:val="16"/>
              </w:rPr>
              <w:t>1.2.2</w:t>
            </w:r>
          </w:p>
        </w:tc>
        <w:tc>
          <w:tcPr>
            <w:tcW w:w="5782" w:type="dxa"/>
            <w:shd w:val="clear" w:color="auto" w:fill="auto"/>
            <w:hideMark/>
          </w:tcPr>
          <w:p w14:paraId="104DBB83" w14:textId="77777777" w:rsidR="00545033" w:rsidRPr="00545033" w:rsidRDefault="00545033" w:rsidP="00545033">
            <w:pPr>
              <w:jc w:val="center"/>
              <w:rPr>
                <w:snapToGrid w:val="0"/>
                <w:sz w:val="16"/>
                <w:szCs w:val="16"/>
              </w:rPr>
            </w:pPr>
            <w:r w:rsidRPr="00545033">
              <w:rPr>
                <w:snapToGrid w:val="0"/>
                <w:sz w:val="16"/>
                <w:szCs w:val="16"/>
              </w:rPr>
              <w:t>Среднеарифметическое значение между установленными предельными максимальным и минимальным уровнями оптовых цен, действовавшими на день окончания (i-2)-го расчетного периода регулирования в системе теплоснабжения, без НДС, руб./тыс. куб. м</w:t>
            </w:r>
          </w:p>
        </w:tc>
        <w:tc>
          <w:tcPr>
            <w:tcW w:w="1643" w:type="dxa"/>
            <w:shd w:val="clear" w:color="auto" w:fill="auto"/>
            <w:hideMark/>
          </w:tcPr>
          <w:p w14:paraId="111F560D" w14:textId="77777777" w:rsidR="00545033" w:rsidRPr="00545033" w:rsidRDefault="00545033" w:rsidP="00545033">
            <w:pPr>
              <w:jc w:val="center"/>
              <w:rPr>
                <w:snapToGrid w:val="0"/>
                <w:sz w:val="16"/>
                <w:szCs w:val="16"/>
              </w:rPr>
            </w:pPr>
            <w:r w:rsidRPr="00545033">
              <w:rPr>
                <w:snapToGrid w:val="0"/>
                <w:sz w:val="16"/>
                <w:szCs w:val="16"/>
              </w:rPr>
              <w:t>4 728,00</w:t>
            </w:r>
          </w:p>
        </w:tc>
        <w:tc>
          <w:tcPr>
            <w:tcW w:w="2516" w:type="dxa"/>
            <w:shd w:val="clear" w:color="auto" w:fill="auto"/>
            <w:hideMark/>
          </w:tcPr>
          <w:p w14:paraId="7A34F2CE" w14:textId="77777777" w:rsidR="00545033" w:rsidRPr="00545033" w:rsidRDefault="00545033" w:rsidP="00545033">
            <w:pPr>
              <w:jc w:val="center"/>
              <w:rPr>
                <w:snapToGrid w:val="0"/>
                <w:sz w:val="16"/>
                <w:szCs w:val="16"/>
              </w:rPr>
            </w:pPr>
            <w:r w:rsidRPr="00545033">
              <w:rPr>
                <w:snapToGrid w:val="0"/>
                <w:sz w:val="16"/>
                <w:szCs w:val="16"/>
              </w:rPr>
              <w:t>Приказ ФАС России от 02.06.2021 N 545/21</w:t>
            </w:r>
          </w:p>
        </w:tc>
      </w:tr>
      <w:tr w:rsidR="00545033" w:rsidRPr="00545033" w14:paraId="0E54F6B8" w14:textId="77777777" w:rsidTr="009B7886">
        <w:trPr>
          <w:trHeight w:val="510"/>
        </w:trPr>
        <w:tc>
          <w:tcPr>
            <w:tcW w:w="621" w:type="dxa"/>
            <w:shd w:val="clear" w:color="auto" w:fill="auto"/>
            <w:hideMark/>
          </w:tcPr>
          <w:p w14:paraId="168508AD" w14:textId="77777777" w:rsidR="00545033" w:rsidRPr="00545033" w:rsidRDefault="00545033" w:rsidP="00545033">
            <w:pPr>
              <w:jc w:val="center"/>
              <w:rPr>
                <w:snapToGrid w:val="0"/>
                <w:sz w:val="16"/>
                <w:szCs w:val="16"/>
              </w:rPr>
            </w:pPr>
            <w:r w:rsidRPr="00545033">
              <w:rPr>
                <w:snapToGrid w:val="0"/>
                <w:sz w:val="16"/>
                <w:szCs w:val="16"/>
              </w:rPr>
              <w:t>1.2.3</w:t>
            </w:r>
          </w:p>
        </w:tc>
        <w:tc>
          <w:tcPr>
            <w:tcW w:w="5782" w:type="dxa"/>
            <w:shd w:val="clear" w:color="auto" w:fill="auto"/>
            <w:hideMark/>
          </w:tcPr>
          <w:p w14:paraId="08AA8003" w14:textId="77777777" w:rsidR="00545033" w:rsidRPr="00545033" w:rsidRDefault="00545033" w:rsidP="00545033">
            <w:pPr>
              <w:jc w:val="center"/>
              <w:rPr>
                <w:snapToGrid w:val="0"/>
                <w:sz w:val="16"/>
                <w:szCs w:val="16"/>
              </w:rPr>
            </w:pPr>
            <w:r w:rsidRPr="00545033">
              <w:rPr>
                <w:snapToGrid w:val="0"/>
                <w:sz w:val="16"/>
                <w:szCs w:val="16"/>
              </w:rPr>
              <w:t>Тариф на услуги по транспортировке газа по газораспределительным сетям, действовавший на день окончания (i-2)-го расчетного периода регулирования в системе теплоснабжения, без НДС, руб./тыс. куб. м</w:t>
            </w:r>
          </w:p>
        </w:tc>
        <w:tc>
          <w:tcPr>
            <w:tcW w:w="1643" w:type="dxa"/>
            <w:shd w:val="clear" w:color="auto" w:fill="auto"/>
            <w:hideMark/>
          </w:tcPr>
          <w:p w14:paraId="0FFD982F" w14:textId="77777777" w:rsidR="00545033" w:rsidRPr="00545033" w:rsidRDefault="00545033" w:rsidP="00545033">
            <w:pPr>
              <w:jc w:val="center"/>
              <w:rPr>
                <w:snapToGrid w:val="0"/>
                <w:sz w:val="16"/>
                <w:szCs w:val="16"/>
              </w:rPr>
            </w:pPr>
            <w:r w:rsidRPr="00545033">
              <w:rPr>
                <w:snapToGrid w:val="0"/>
                <w:sz w:val="16"/>
                <w:szCs w:val="16"/>
              </w:rPr>
              <w:t>518,22</w:t>
            </w:r>
          </w:p>
        </w:tc>
        <w:tc>
          <w:tcPr>
            <w:tcW w:w="2516" w:type="dxa"/>
            <w:shd w:val="clear" w:color="auto" w:fill="auto"/>
            <w:hideMark/>
          </w:tcPr>
          <w:p w14:paraId="0EC3F32E" w14:textId="77777777" w:rsidR="00545033" w:rsidRPr="00545033" w:rsidRDefault="00545033" w:rsidP="00545033">
            <w:pPr>
              <w:jc w:val="center"/>
              <w:rPr>
                <w:snapToGrid w:val="0"/>
                <w:sz w:val="16"/>
                <w:szCs w:val="16"/>
              </w:rPr>
            </w:pPr>
            <w:r w:rsidRPr="00545033">
              <w:rPr>
                <w:snapToGrid w:val="0"/>
                <w:sz w:val="16"/>
                <w:szCs w:val="16"/>
              </w:rPr>
              <w:t>Приказ ФАС России от 13.01.2020 N 15/20</w:t>
            </w:r>
          </w:p>
        </w:tc>
      </w:tr>
      <w:tr w:rsidR="00545033" w:rsidRPr="00545033" w14:paraId="142D2ED4" w14:textId="77777777" w:rsidTr="009B7886">
        <w:trPr>
          <w:trHeight w:val="510"/>
        </w:trPr>
        <w:tc>
          <w:tcPr>
            <w:tcW w:w="621" w:type="dxa"/>
            <w:shd w:val="clear" w:color="auto" w:fill="auto"/>
            <w:hideMark/>
          </w:tcPr>
          <w:p w14:paraId="6C899D80" w14:textId="77777777" w:rsidR="00545033" w:rsidRPr="00545033" w:rsidRDefault="00545033" w:rsidP="00545033">
            <w:pPr>
              <w:jc w:val="center"/>
              <w:rPr>
                <w:snapToGrid w:val="0"/>
                <w:sz w:val="16"/>
                <w:szCs w:val="16"/>
              </w:rPr>
            </w:pPr>
            <w:r w:rsidRPr="00545033">
              <w:rPr>
                <w:snapToGrid w:val="0"/>
                <w:sz w:val="16"/>
                <w:szCs w:val="16"/>
              </w:rPr>
              <w:t>1.2.4</w:t>
            </w:r>
          </w:p>
        </w:tc>
        <w:tc>
          <w:tcPr>
            <w:tcW w:w="5782" w:type="dxa"/>
            <w:shd w:val="clear" w:color="auto" w:fill="auto"/>
            <w:hideMark/>
          </w:tcPr>
          <w:p w14:paraId="766C1B3A" w14:textId="77777777" w:rsidR="00545033" w:rsidRPr="00545033" w:rsidRDefault="00545033" w:rsidP="00545033">
            <w:pPr>
              <w:jc w:val="center"/>
              <w:rPr>
                <w:snapToGrid w:val="0"/>
                <w:sz w:val="16"/>
                <w:szCs w:val="16"/>
              </w:rPr>
            </w:pPr>
            <w:r w:rsidRPr="00545033">
              <w:rPr>
                <w:snapToGrid w:val="0"/>
                <w:sz w:val="16"/>
                <w:szCs w:val="16"/>
              </w:rPr>
              <w:t>Размер платы за снабженческо-сбытовые услуги, действовавший на день окончания (i-2)-го расчетного периода регулирования в системе теплоснабжения, без НДС, руб./тыс. куб. м</w:t>
            </w:r>
          </w:p>
        </w:tc>
        <w:tc>
          <w:tcPr>
            <w:tcW w:w="1643" w:type="dxa"/>
            <w:shd w:val="clear" w:color="auto" w:fill="auto"/>
            <w:hideMark/>
          </w:tcPr>
          <w:p w14:paraId="2C5D7748" w14:textId="77777777" w:rsidR="00545033" w:rsidRPr="00545033" w:rsidRDefault="00545033" w:rsidP="00545033">
            <w:pPr>
              <w:jc w:val="center"/>
              <w:rPr>
                <w:snapToGrid w:val="0"/>
                <w:sz w:val="16"/>
                <w:szCs w:val="16"/>
              </w:rPr>
            </w:pPr>
            <w:r w:rsidRPr="00545033">
              <w:rPr>
                <w:snapToGrid w:val="0"/>
                <w:sz w:val="16"/>
                <w:szCs w:val="16"/>
              </w:rPr>
              <w:t>48,98</w:t>
            </w:r>
          </w:p>
        </w:tc>
        <w:tc>
          <w:tcPr>
            <w:tcW w:w="2516" w:type="dxa"/>
            <w:shd w:val="clear" w:color="auto" w:fill="auto"/>
            <w:hideMark/>
          </w:tcPr>
          <w:p w14:paraId="18B5DEB3" w14:textId="77777777" w:rsidR="00545033" w:rsidRPr="00545033" w:rsidRDefault="00545033" w:rsidP="00545033">
            <w:pPr>
              <w:jc w:val="center"/>
              <w:rPr>
                <w:snapToGrid w:val="0"/>
                <w:sz w:val="16"/>
                <w:szCs w:val="16"/>
              </w:rPr>
            </w:pPr>
            <w:r w:rsidRPr="00545033">
              <w:rPr>
                <w:snapToGrid w:val="0"/>
                <w:sz w:val="16"/>
                <w:szCs w:val="16"/>
              </w:rPr>
              <w:t>Приказ ФАС России от 09.10.2017 N 1328/17</w:t>
            </w:r>
          </w:p>
        </w:tc>
      </w:tr>
      <w:tr w:rsidR="00545033" w:rsidRPr="00545033" w14:paraId="7CECFE87" w14:textId="77777777" w:rsidTr="009B7886">
        <w:trPr>
          <w:trHeight w:val="765"/>
        </w:trPr>
        <w:tc>
          <w:tcPr>
            <w:tcW w:w="621" w:type="dxa"/>
            <w:shd w:val="clear" w:color="auto" w:fill="auto"/>
            <w:hideMark/>
          </w:tcPr>
          <w:p w14:paraId="246A3E87" w14:textId="77777777" w:rsidR="00545033" w:rsidRPr="00545033" w:rsidRDefault="00545033" w:rsidP="00545033">
            <w:pPr>
              <w:jc w:val="center"/>
              <w:rPr>
                <w:snapToGrid w:val="0"/>
                <w:sz w:val="16"/>
                <w:szCs w:val="16"/>
              </w:rPr>
            </w:pPr>
            <w:r w:rsidRPr="00545033">
              <w:rPr>
                <w:snapToGrid w:val="0"/>
                <w:sz w:val="16"/>
                <w:szCs w:val="16"/>
              </w:rPr>
              <w:t>1.2.5</w:t>
            </w:r>
          </w:p>
        </w:tc>
        <w:tc>
          <w:tcPr>
            <w:tcW w:w="5782" w:type="dxa"/>
            <w:shd w:val="clear" w:color="auto" w:fill="auto"/>
            <w:hideMark/>
          </w:tcPr>
          <w:p w14:paraId="1AED8DC6" w14:textId="77777777" w:rsidR="00545033" w:rsidRPr="00545033" w:rsidRDefault="00545033" w:rsidP="00545033">
            <w:pPr>
              <w:jc w:val="center"/>
              <w:rPr>
                <w:snapToGrid w:val="0"/>
                <w:sz w:val="16"/>
                <w:szCs w:val="16"/>
              </w:rPr>
            </w:pPr>
            <w:r w:rsidRPr="00545033">
              <w:rPr>
                <w:snapToGrid w:val="0"/>
                <w:sz w:val="16"/>
                <w:szCs w:val="16"/>
              </w:rPr>
              <w:t>Специальная надбавка к тарифам на услуги по транспортировке газа по газораспределительным сетям, действовавшая на день окончания (i-2)-го расчетного периода регулирования в системе теплоснабжения, без НДС, руб./тыс. куб. м</w:t>
            </w:r>
          </w:p>
        </w:tc>
        <w:tc>
          <w:tcPr>
            <w:tcW w:w="1643" w:type="dxa"/>
            <w:shd w:val="clear" w:color="auto" w:fill="auto"/>
            <w:hideMark/>
          </w:tcPr>
          <w:p w14:paraId="26649868" w14:textId="77777777" w:rsidR="00545033" w:rsidRPr="00545033" w:rsidRDefault="00545033" w:rsidP="00545033">
            <w:pPr>
              <w:jc w:val="center"/>
              <w:rPr>
                <w:snapToGrid w:val="0"/>
                <w:sz w:val="16"/>
                <w:szCs w:val="16"/>
              </w:rPr>
            </w:pPr>
            <w:r w:rsidRPr="00545033">
              <w:rPr>
                <w:snapToGrid w:val="0"/>
                <w:sz w:val="16"/>
                <w:szCs w:val="16"/>
              </w:rPr>
              <w:t>39,35</w:t>
            </w:r>
          </w:p>
        </w:tc>
        <w:tc>
          <w:tcPr>
            <w:tcW w:w="2516" w:type="dxa"/>
            <w:shd w:val="clear" w:color="auto" w:fill="auto"/>
            <w:hideMark/>
          </w:tcPr>
          <w:p w14:paraId="7C379F73" w14:textId="77777777" w:rsidR="00545033" w:rsidRPr="00545033" w:rsidRDefault="00545033" w:rsidP="00545033">
            <w:pPr>
              <w:jc w:val="center"/>
              <w:rPr>
                <w:snapToGrid w:val="0"/>
                <w:sz w:val="16"/>
                <w:szCs w:val="16"/>
              </w:rPr>
            </w:pPr>
            <w:r w:rsidRPr="00545033">
              <w:rPr>
                <w:snapToGrid w:val="0"/>
                <w:sz w:val="16"/>
                <w:szCs w:val="16"/>
              </w:rPr>
              <w:t>Постановление РЭК Кузбасса от 28.01.2021 N 24</w:t>
            </w:r>
          </w:p>
        </w:tc>
      </w:tr>
      <w:tr w:rsidR="00545033" w:rsidRPr="00545033" w14:paraId="7125ED82" w14:textId="77777777" w:rsidTr="009B7886">
        <w:trPr>
          <w:trHeight w:val="3575"/>
        </w:trPr>
        <w:tc>
          <w:tcPr>
            <w:tcW w:w="621" w:type="dxa"/>
            <w:shd w:val="clear" w:color="auto" w:fill="auto"/>
            <w:hideMark/>
          </w:tcPr>
          <w:p w14:paraId="2AED75B5" w14:textId="77777777" w:rsidR="00545033" w:rsidRPr="00545033" w:rsidRDefault="00545033" w:rsidP="00545033">
            <w:pPr>
              <w:jc w:val="center"/>
              <w:rPr>
                <w:snapToGrid w:val="0"/>
                <w:sz w:val="16"/>
                <w:szCs w:val="16"/>
              </w:rPr>
            </w:pPr>
            <w:r w:rsidRPr="00545033">
              <w:rPr>
                <w:snapToGrid w:val="0"/>
                <w:sz w:val="16"/>
                <w:szCs w:val="16"/>
              </w:rPr>
              <w:t>1.3</w:t>
            </w:r>
          </w:p>
        </w:tc>
        <w:tc>
          <w:tcPr>
            <w:tcW w:w="5782" w:type="dxa"/>
            <w:shd w:val="clear" w:color="auto" w:fill="auto"/>
            <w:hideMark/>
          </w:tcPr>
          <w:p w14:paraId="72C9738C" w14:textId="77777777" w:rsidR="00545033" w:rsidRPr="00545033" w:rsidRDefault="00545033" w:rsidP="00545033">
            <w:pPr>
              <w:jc w:val="center"/>
              <w:rPr>
                <w:snapToGrid w:val="0"/>
                <w:sz w:val="16"/>
                <w:szCs w:val="16"/>
              </w:rPr>
            </w:pPr>
            <w:r w:rsidRPr="00545033">
              <w:rPr>
                <w:snapToGrid w:val="0"/>
                <w:sz w:val="16"/>
                <w:szCs w:val="16"/>
              </w:rPr>
              <w:t>Прогнозный индекс роста цены на топливо в (i-1)-м расчетном периоде регулирования, % (</w:t>
            </w:r>
            <w:r w:rsidRPr="00545033">
              <w:rPr>
                <w:b/>
                <w:bCs/>
                <w:snapToGrid w:val="0"/>
                <w:sz w:val="16"/>
                <w:szCs w:val="16"/>
              </w:rPr>
              <w:t>I</w:t>
            </w:r>
            <w:r w:rsidRPr="00545033">
              <w:rPr>
                <w:b/>
                <w:bCs/>
                <w:snapToGrid w:val="0"/>
                <w:sz w:val="16"/>
                <w:szCs w:val="16"/>
                <w:vertAlign w:val="subscript"/>
              </w:rPr>
              <w:t>i-1,k</w:t>
            </w:r>
            <w:r w:rsidRPr="00545033">
              <w:rPr>
                <w:b/>
                <w:bCs/>
                <w:snapToGrid w:val="0"/>
                <w:sz w:val="16"/>
                <w:szCs w:val="16"/>
                <w:vertAlign w:val="superscript"/>
              </w:rPr>
              <w:t>П</w:t>
            </w:r>
            <w:r w:rsidRPr="00545033">
              <w:rPr>
                <w:snapToGrid w:val="0"/>
                <w:sz w:val="16"/>
                <w:szCs w:val="16"/>
              </w:rPr>
              <w:t>)</w:t>
            </w:r>
          </w:p>
        </w:tc>
        <w:tc>
          <w:tcPr>
            <w:tcW w:w="1643" w:type="dxa"/>
            <w:shd w:val="clear" w:color="auto" w:fill="auto"/>
            <w:hideMark/>
          </w:tcPr>
          <w:p w14:paraId="3562B70C" w14:textId="77777777" w:rsidR="00545033" w:rsidRPr="00545033" w:rsidRDefault="00545033" w:rsidP="00545033">
            <w:pPr>
              <w:jc w:val="center"/>
              <w:rPr>
                <w:snapToGrid w:val="0"/>
                <w:sz w:val="16"/>
                <w:szCs w:val="16"/>
              </w:rPr>
            </w:pPr>
            <w:r w:rsidRPr="00545033">
              <w:rPr>
                <w:snapToGrid w:val="0"/>
                <w:sz w:val="16"/>
                <w:szCs w:val="16"/>
              </w:rPr>
              <w:t>13,93%</w:t>
            </w:r>
          </w:p>
        </w:tc>
        <w:tc>
          <w:tcPr>
            <w:tcW w:w="2516" w:type="dxa"/>
            <w:shd w:val="clear" w:color="auto" w:fill="auto"/>
            <w:hideMark/>
          </w:tcPr>
          <w:p w14:paraId="2715247F" w14:textId="77777777" w:rsidR="00545033" w:rsidRPr="00545033" w:rsidRDefault="00545033" w:rsidP="00545033">
            <w:pPr>
              <w:jc w:val="center"/>
              <w:rPr>
                <w:snapToGrid w:val="0"/>
                <w:sz w:val="16"/>
                <w:szCs w:val="16"/>
              </w:rPr>
            </w:pPr>
            <w:r w:rsidRPr="00545033">
              <w:rPr>
                <w:snapToGrid w:val="0"/>
                <w:sz w:val="16"/>
                <w:szCs w:val="16"/>
              </w:rPr>
              <w:t xml:space="preserve"> Прогноз социально-экономического развития Российской Федерации на 2023 год и на плановый период 2024 и 2025 годов (размещен на официальном сайте Министерства экономического развития Российской Федерации (далее − Минэкономразвития России) 28.09.2022): файл в формате PDF, таблица «Прогнозируемые изменения цен (тарифов) на продукцию (услуги) компаний инфраструктурного сектора на 2023-2025 гг.,%, показатель «Газ – индексация оптовых цен для всех категорий потребителей, исключая население»</w:t>
            </w:r>
            <w:r w:rsidRPr="00545033">
              <w:rPr>
                <w:snapToGrid w:val="0"/>
                <w:sz w:val="16"/>
                <w:szCs w:val="16"/>
              </w:rPr>
              <w:br/>
              <w:t xml:space="preserve">с 1 июля 2022 - 5%, </w:t>
            </w:r>
            <w:r w:rsidRPr="00545033">
              <w:rPr>
                <w:snapToGrid w:val="0"/>
                <w:sz w:val="16"/>
                <w:szCs w:val="16"/>
              </w:rPr>
              <w:br/>
              <w:t>с 1 декабря 2022 - 8,5%</w:t>
            </w:r>
          </w:p>
        </w:tc>
      </w:tr>
      <w:tr w:rsidR="00545033" w:rsidRPr="00545033" w14:paraId="36390D3A" w14:textId="77777777" w:rsidTr="009B7886">
        <w:trPr>
          <w:trHeight w:val="2778"/>
        </w:trPr>
        <w:tc>
          <w:tcPr>
            <w:tcW w:w="621" w:type="dxa"/>
            <w:shd w:val="clear" w:color="auto" w:fill="auto"/>
            <w:hideMark/>
          </w:tcPr>
          <w:p w14:paraId="5715781B" w14:textId="77777777" w:rsidR="00545033" w:rsidRPr="00545033" w:rsidRDefault="00545033" w:rsidP="00545033">
            <w:pPr>
              <w:jc w:val="center"/>
              <w:rPr>
                <w:snapToGrid w:val="0"/>
                <w:sz w:val="16"/>
                <w:szCs w:val="16"/>
              </w:rPr>
            </w:pPr>
            <w:r w:rsidRPr="00545033">
              <w:rPr>
                <w:snapToGrid w:val="0"/>
                <w:sz w:val="16"/>
                <w:szCs w:val="16"/>
              </w:rPr>
              <w:t>1.4</w:t>
            </w:r>
          </w:p>
        </w:tc>
        <w:tc>
          <w:tcPr>
            <w:tcW w:w="5782" w:type="dxa"/>
            <w:shd w:val="clear" w:color="auto" w:fill="auto"/>
            <w:hideMark/>
          </w:tcPr>
          <w:p w14:paraId="6DAD8297" w14:textId="77777777" w:rsidR="00545033" w:rsidRPr="00545033" w:rsidRDefault="00545033" w:rsidP="00545033">
            <w:pPr>
              <w:jc w:val="center"/>
              <w:rPr>
                <w:snapToGrid w:val="0"/>
                <w:sz w:val="16"/>
                <w:szCs w:val="16"/>
              </w:rPr>
            </w:pPr>
            <w:r w:rsidRPr="00545033">
              <w:rPr>
                <w:snapToGrid w:val="0"/>
                <w:sz w:val="16"/>
                <w:szCs w:val="16"/>
              </w:rPr>
              <w:t>Прогнозный индекс роста цены на топливо в i-м расчетном периоде регулирования, % (</w:t>
            </w:r>
            <w:r w:rsidRPr="00545033">
              <w:rPr>
                <w:b/>
                <w:bCs/>
                <w:snapToGrid w:val="0"/>
                <w:sz w:val="16"/>
                <w:szCs w:val="16"/>
              </w:rPr>
              <w:t>I</w:t>
            </w:r>
            <w:r w:rsidRPr="00545033">
              <w:rPr>
                <w:b/>
                <w:bCs/>
                <w:snapToGrid w:val="0"/>
                <w:sz w:val="16"/>
                <w:szCs w:val="16"/>
                <w:vertAlign w:val="subscript"/>
              </w:rPr>
              <w:t>i,k</w:t>
            </w:r>
            <w:r w:rsidRPr="00545033">
              <w:rPr>
                <w:b/>
                <w:bCs/>
                <w:snapToGrid w:val="0"/>
                <w:sz w:val="16"/>
                <w:szCs w:val="16"/>
                <w:vertAlign w:val="superscript"/>
              </w:rPr>
              <w:t>П</w:t>
            </w:r>
            <w:r w:rsidRPr="00545033">
              <w:rPr>
                <w:snapToGrid w:val="0"/>
                <w:sz w:val="16"/>
                <w:szCs w:val="16"/>
              </w:rPr>
              <w:t>)</w:t>
            </w:r>
          </w:p>
        </w:tc>
        <w:tc>
          <w:tcPr>
            <w:tcW w:w="1643" w:type="dxa"/>
            <w:shd w:val="clear" w:color="auto" w:fill="auto"/>
            <w:hideMark/>
          </w:tcPr>
          <w:p w14:paraId="3477D271" w14:textId="77777777" w:rsidR="00545033" w:rsidRPr="00545033" w:rsidRDefault="00545033" w:rsidP="00545033">
            <w:pPr>
              <w:jc w:val="center"/>
              <w:rPr>
                <w:snapToGrid w:val="0"/>
                <w:sz w:val="16"/>
                <w:szCs w:val="16"/>
              </w:rPr>
            </w:pPr>
            <w:r w:rsidRPr="00545033">
              <w:rPr>
                <w:snapToGrid w:val="0"/>
                <w:sz w:val="16"/>
                <w:szCs w:val="16"/>
              </w:rPr>
              <w:t>0,00%</w:t>
            </w:r>
          </w:p>
        </w:tc>
        <w:tc>
          <w:tcPr>
            <w:tcW w:w="2516" w:type="dxa"/>
            <w:shd w:val="clear" w:color="auto" w:fill="auto"/>
            <w:hideMark/>
          </w:tcPr>
          <w:p w14:paraId="73D10EFE" w14:textId="77777777" w:rsidR="00545033" w:rsidRPr="00545033" w:rsidRDefault="00545033" w:rsidP="00545033">
            <w:pPr>
              <w:jc w:val="center"/>
              <w:rPr>
                <w:snapToGrid w:val="0"/>
                <w:sz w:val="16"/>
                <w:szCs w:val="16"/>
              </w:rPr>
            </w:pPr>
            <w:r w:rsidRPr="00545033">
              <w:rPr>
                <w:snapToGrid w:val="0"/>
                <w:sz w:val="16"/>
                <w:szCs w:val="16"/>
              </w:rPr>
              <w:t xml:space="preserve"> Прогноз социально-экономического развития Российской Федерации на 2023 год и на плановый период 2024 и 2025 годов (размещен на официальном сайте Минэкономразвития России 28.09.2022): файл в формате PDF, таблица «Прогнозируемые изменения цен (тарифов) на продукцию (услуги) компаний инфраструктурного сектора на 2023-2025 гг.,%, показатель «Газ – индексация оптовых цен для всех категорий потребителей, исключая население»</w:t>
            </w:r>
          </w:p>
        </w:tc>
      </w:tr>
      <w:tr w:rsidR="00545033" w:rsidRPr="00545033" w14:paraId="6815C737" w14:textId="77777777" w:rsidTr="009B7886">
        <w:trPr>
          <w:trHeight w:val="600"/>
        </w:trPr>
        <w:tc>
          <w:tcPr>
            <w:tcW w:w="621" w:type="dxa"/>
            <w:shd w:val="clear" w:color="auto" w:fill="auto"/>
            <w:hideMark/>
          </w:tcPr>
          <w:p w14:paraId="45BD33BA" w14:textId="77777777" w:rsidR="00545033" w:rsidRPr="00545033" w:rsidRDefault="00545033" w:rsidP="00545033">
            <w:pPr>
              <w:jc w:val="center"/>
              <w:rPr>
                <w:snapToGrid w:val="0"/>
                <w:sz w:val="16"/>
                <w:szCs w:val="16"/>
              </w:rPr>
            </w:pPr>
            <w:r w:rsidRPr="00545033">
              <w:rPr>
                <w:snapToGrid w:val="0"/>
                <w:sz w:val="16"/>
                <w:szCs w:val="16"/>
              </w:rPr>
              <w:t>1.5</w:t>
            </w:r>
          </w:p>
        </w:tc>
        <w:tc>
          <w:tcPr>
            <w:tcW w:w="5782" w:type="dxa"/>
            <w:shd w:val="clear" w:color="auto" w:fill="auto"/>
            <w:hideMark/>
          </w:tcPr>
          <w:p w14:paraId="06762F41" w14:textId="77777777" w:rsidR="00545033" w:rsidRPr="00545033" w:rsidRDefault="00545033" w:rsidP="00545033">
            <w:pPr>
              <w:jc w:val="center"/>
              <w:rPr>
                <w:i/>
                <w:iCs/>
                <w:snapToGrid w:val="0"/>
                <w:sz w:val="16"/>
                <w:szCs w:val="16"/>
              </w:rPr>
            </w:pPr>
            <w:r w:rsidRPr="00545033">
              <w:rPr>
                <w:i/>
                <w:iCs/>
                <w:snapToGrid w:val="0"/>
                <w:sz w:val="16"/>
                <w:szCs w:val="16"/>
              </w:rPr>
              <w:t>Удельный расход условного топлива при производстве тепловой энергии котельной с использованием газа в i-м расчетном периоде регулирования, кг у.т./Гкал (</w:t>
            </w:r>
            <w:r w:rsidRPr="00545033">
              <w:rPr>
                <w:b/>
                <w:bCs/>
                <w:i/>
                <w:iCs/>
                <w:snapToGrid w:val="0"/>
                <w:sz w:val="16"/>
                <w:szCs w:val="16"/>
              </w:rPr>
              <w:t>b</w:t>
            </w:r>
            <w:r w:rsidRPr="00545033">
              <w:rPr>
                <w:b/>
                <w:bCs/>
                <w:i/>
                <w:iCs/>
                <w:snapToGrid w:val="0"/>
                <w:sz w:val="16"/>
                <w:szCs w:val="16"/>
                <w:vertAlign w:val="subscript"/>
              </w:rPr>
              <w:t>i,k</w:t>
            </w:r>
            <w:r w:rsidRPr="00545033">
              <w:rPr>
                <w:i/>
                <w:iCs/>
                <w:snapToGrid w:val="0"/>
                <w:sz w:val="16"/>
                <w:szCs w:val="16"/>
              </w:rPr>
              <w:t>)</w:t>
            </w:r>
          </w:p>
        </w:tc>
        <w:tc>
          <w:tcPr>
            <w:tcW w:w="1643" w:type="dxa"/>
            <w:shd w:val="clear" w:color="auto" w:fill="auto"/>
            <w:noWrap/>
            <w:hideMark/>
          </w:tcPr>
          <w:p w14:paraId="7EFF8B6E" w14:textId="77777777" w:rsidR="00545033" w:rsidRPr="00545033" w:rsidRDefault="00545033" w:rsidP="00545033">
            <w:pPr>
              <w:jc w:val="center"/>
              <w:rPr>
                <w:snapToGrid w:val="0"/>
                <w:sz w:val="16"/>
                <w:szCs w:val="16"/>
              </w:rPr>
            </w:pPr>
            <w:r w:rsidRPr="00545033">
              <w:rPr>
                <w:snapToGrid w:val="0"/>
                <w:sz w:val="16"/>
                <w:szCs w:val="16"/>
              </w:rPr>
              <w:t>156,1</w:t>
            </w:r>
          </w:p>
        </w:tc>
        <w:tc>
          <w:tcPr>
            <w:tcW w:w="2516" w:type="dxa"/>
            <w:shd w:val="clear" w:color="auto" w:fill="auto"/>
            <w:hideMark/>
          </w:tcPr>
          <w:p w14:paraId="2C94EB5B"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15294EC2" w14:textId="77777777" w:rsidTr="009B7886">
        <w:trPr>
          <w:trHeight w:val="255"/>
        </w:trPr>
        <w:tc>
          <w:tcPr>
            <w:tcW w:w="621" w:type="dxa"/>
            <w:shd w:val="clear" w:color="auto" w:fill="auto"/>
            <w:hideMark/>
          </w:tcPr>
          <w:p w14:paraId="26887BEC" w14:textId="77777777" w:rsidR="00545033" w:rsidRPr="00545033" w:rsidRDefault="00545033" w:rsidP="00545033">
            <w:pPr>
              <w:jc w:val="center"/>
              <w:rPr>
                <w:snapToGrid w:val="0"/>
                <w:sz w:val="16"/>
                <w:szCs w:val="16"/>
              </w:rPr>
            </w:pPr>
            <w:r w:rsidRPr="00545033">
              <w:rPr>
                <w:snapToGrid w:val="0"/>
                <w:sz w:val="16"/>
                <w:szCs w:val="16"/>
              </w:rPr>
              <w:t>1.6</w:t>
            </w:r>
          </w:p>
        </w:tc>
        <w:tc>
          <w:tcPr>
            <w:tcW w:w="5782" w:type="dxa"/>
            <w:shd w:val="clear" w:color="auto" w:fill="auto"/>
            <w:hideMark/>
          </w:tcPr>
          <w:p w14:paraId="5D06D8A3" w14:textId="77777777" w:rsidR="00545033" w:rsidRPr="00545033" w:rsidRDefault="00545033" w:rsidP="00545033">
            <w:pPr>
              <w:jc w:val="center"/>
              <w:rPr>
                <w:i/>
                <w:iCs/>
                <w:snapToGrid w:val="0"/>
                <w:sz w:val="16"/>
                <w:szCs w:val="16"/>
              </w:rPr>
            </w:pPr>
            <w:r w:rsidRPr="00545033">
              <w:rPr>
                <w:i/>
                <w:iCs/>
                <w:snapToGrid w:val="0"/>
                <w:sz w:val="16"/>
                <w:szCs w:val="16"/>
              </w:rPr>
              <w:t>Низшая теплота сгорания 1 кг условного топлива</w:t>
            </w:r>
          </w:p>
        </w:tc>
        <w:tc>
          <w:tcPr>
            <w:tcW w:w="1643" w:type="dxa"/>
            <w:shd w:val="clear" w:color="auto" w:fill="auto"/>
            <w:noWrap/>
            <w:hideMark/>
          </w:tcPr>
          <w:p w14:paraId="6AB1BF20" w14:textId="77777777" w:rsidR="00545033" w:rsidRPr="00545033" w:rsidRDefault="00545033" w:rsidP="00545033">
            <w:pPr>
              <w:jc w:val="center"/>
              <w:rPr>
                <w:snapToGrid w:val="0"/>
                <w:sz w:val="16"/>
                <w:szCs w:val="16"/>
              </w:rPr>
            </w:pPr>
            <w:r w:rsidRPr="00545033">
              <w:rPr>
                <w:snapToGrid w:val="0"/>
                <w:sz w:val="16"/>
                <w:szCs w:val="16"/>
              </w:rPr>
              <w:t>7 000</w:t>
            </w:r>
          </w:p>
        </w:tc>
        <w:tc>
          <w:tcPr>
            <w:tcW w:w="2516" w:type="dxa"/>
            <w:shd w:val="clear" w:color="auto" w:fill="auto"/>
            <w:hideMark/>
          </w:tcPr>
          <w:p w14:paraId="3FFE2DA1" w14:textId="77777777" w:rsidR="00545033" w:rsidRPr="00545033" w:rsidRDefault="00545033" w:rsidP="00545033">
            <w:pPr>
              <w:jc w:val="center"/>
              <w:rPr>
                <w:snapToGrid w:val="0"/>
                <w:sz w:val="16"/>
                <w:szCs w:val="16"/>
              </w:rPr>
            </w:pPr>
            <w:r w:rsidRPr="00545033">
              <w:rPr>
                <w:snapToGrid w:val="0"/>
                <w:sz w:val="16"/>
                <w:szCs w:val="16"/>
              </w:rPr>
              <w:t>Постановление №1562</w:t>
            </w:r>
          </w:p>
        </w:tc>
      </w:tr>
      <w:tr w:rsidR="00545033" w:rsidRPr="00545033" w14:paraId="048CB85A" w14:textId="77777777" w:rsidTr="009B7886">
        <w:trPr>
          <w:trHeight w:val="285"/>
        </w:trPr>
        <w:tc>
          <w:tcPr>
            <w:tcW w:w="621" w:type="dxa"/>
            <w:shd w:val="clear" w:color="auto" w:fill="auto"/>
            <w:hideMark/>
          </w:tcPr>
          <w:p w14:paraId="6CBF3713" w14:textId="77777777" w:rsidR="00545033" w:rsidRPr="00545033" w:rsidRDefault="00545033" w:rsidP="00545033">
            <w:pPr>
              <w:jc w:val="center"/>
              <w:rPr>
                <w:snapToGrid w:val="0"/>
                <w:sz w:val="16"/>
                <w:szCs w:val="16"/>
              </w:rPr>
            </w:pPr>
            <w:r w:rsidRPr="00545033">
              <w:rPr>
                <w:snapToGrid w:val="0"/>
                <w:sz w:val="16"/>
                <w:szCs w:val="16"/>
              </w:rPr>
              <w:t>1.7</w:t>
            </w:r>
          </w:p>
        </w:tc>
        <w:tc>
          <w:tcPr>
            <w:tcW w:w="5782" w:type="dxa"/>
            <w:shd w:val="clear" w:color="auto" w:fill="auto"/>
            <w:hideMark/>
          </w:tcPr>
          <w:p w14:paraId="7EB0C27E" w14:textId="77777777" w:rsidR="00545033" w:rsidRPr="00545033" w:rsidRDefault="00545033" w:rsidP="00545033">
            <w:pPr>
              <w:jc w:val="center"/>
              <w:rPr>
                <w:snapToGrid w:val="0"/>
                <w:sz w:val="16"/>
                <w:szCs w:val="16"/>
              </w:rPr>
            </w:pPr>
            <w:r w:rsidRPr="00545033">
              <w:rPr>
                <w:snapToGrid w:val="0"/>
                <w:sz w:val="16"/>
                <w:szCs w:val="16"/>
              </w:rPr>
              <w:t>Коэффициент перевода натурального топлива в условное топливо, кг у.т./куб. м (</w:t>
            </w:r>
            <w:r w:rsidRPr="00545033">
              <w:rPr>
                <w:b/>
                <w:bCs/>
                <w:snapToGrid w:val="0"/>
                <w:sz w:val="16"/>
                <w:szCs w:val="16"/>
              </w:rPr>
              <w:t>К</w:t>
            </w:r>
            <w:r w:rsidRPr="00545033">
              <w:rPr>
                <w:snapToGrid w:val="0"/>
                <w:sz w:val="16"/>
                <w:szCs w:val="16"/>
              </w:rPr>
              <w:t>)</w:t>
            </w:r>
          </w:p>
        </w:tc>
        <w:tc>
          <w:tcPr>
            <w:tcW w:w="1643" w:type="dxa"/>
            <w:shd w:val="clear" w:color="auto" w:fill="auto"/>
            <w:hideMark/>
          </w:tcPr>
          <w:p w14:paraId="5E225FDF" w14:textId="77777777" w:rsidR="00545033" w:rsidRPr="00545033" w:rsidRDefault="00545033" w:rsidP="00545033">
            <w:pPr>
              <w:jc w:val="center"/>
              <w:rPr>
                <w:snapToGrid w:val="0"/>
                <w:sz w:val="16"/>
                <w:szCs w:val="16"/>
              </w:rPr>
            </w:pPr>
            <w:r w:rsidRPr="00545033">
              <w:rPr>
                <w:snapToGrid w:val="0"/>
                <w:sz w:val="16"/>
                <w:szCs w:val="16"/>
              </w:rPr>
              <w:t>1,191</w:t>
            </w:r>
          </w:p>
        </w:tc>
        <w:tc>
          <w:tcPr>
            <w:tcW w:w="2516" w:type="dxa"/>
            <w:shd w:val="clear" w:color="auto" w:fill="auto"/>
            <w:hideMark/>
          </w:tcPr>
          <w:p w14:paraId="67C4D0D7"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E67BF38" w14:textId="77777777" w:rsidTr="009B7886">
        <w:trPr>
          <w:trHeight w:val="315"/>
        </w:trPr>
        <w:tc>
          <w:tcPr>
            <w:tcW w:w="621" w:type="dxa"/>
            <w:shd w:val="clear" w:color="auto" w:fill="auto"/>
            <w:noWrap/>
            <w:hideMark/>
          </w:tcPr>
          <w:p w14:paraId="25890BEB" w14:textId="77777777" w:rsidR="00545033" w:rsidRPr="00545033" w:rsidRDefault="00545033" w:rsidP="00545033">
            <w:pPr>
              <w:jc w:val="center"/>
              <w:rPr>
                <w:snapToGrid w:val="0"/>
                <w:sz w:val="16"/>
                <w:szCs w:val="16"/>
              </w:rPr>
            </w:pPr>
            <w:r w:rsidRPr="00545033">
              <w:rPr>
                <w:snapToGrid w:val="0"/>
                <w:sz w:val="16"/>
                <w:szCs w:val="16"/>
              </w:rPr>
              <w:t>1.8</w:t>
            </w:r>
          </w:p>
        </w:tc>
        <w:tc>
          <w:tcPr>
            <w:tcW w:w="5782" w:type="dxa"/>
            <w:shd w:val="clear" w:color="auto" w:fill="auto"/>
            <w:hideMark/>
          </w:tcPr>
          <w:p w14:paraId="159B0B31" w14:textId="77777777" w:rsidR="00545033" w:rsidRPr="00545033" w:rsidRDefault="00545033" w:rsidP="00545033">
            <w:pPr>
              <w:jc w:val="center"/>
              <w:rPr>
                <w:snapToGrid w:val="0"/>
                <w:sz w:val="16"/>
                <w:szCs w:val="16"/>
              </w:rPr>
            </w:pPr>
            <w:r w:rsidRPr="00545033">
              <w:rPr>
                <w:snapToGrid w:val="0"/>
                <w:sz w:val="16"/>
                <w:szCs w:val="16"/>
              </w:rPr>
              <w:t>Объем отпуска тепловой энергии с коллекторов котельной (</w:t>
            </w:r>
            <w:r w:rsidRPr="00545033">
              <w:rPr>
                <w:b/>
                <w:bCs/>
                <w:snapToGrid w:val="0"/>
                <w:sz w:val="16"/>
                <w:szCs w:val="16"/>
              </w:rPr>
              <w:t>Q</w:t>
            </w:r>
            <w:r w:rsidRPr="00545033">
              <w:rPr>
                <w:b/>
                <w:bCs/>
                <w:snapToGrid w:val="0"/>
                <w:sz w:val="16"/>
                <w:szCs w:val="16"/>
                <w:vertAlign w:val="superscript"/>
              </w:rPr>
              <w:t>ОТП</w:t>
            </w:r>
            <w:r w:rsidRPr="00545033">
              <w:rPr>
                <w:snapToGrid w:val="0"/>
                <w:sz w:val="16"/>
                <w:szCs w:val="16"/>
              </w:rPr>
              <w:t>)</w:t>
            </w:r>
          </w:p>
        </w:tc>
        <w:tc>
          <w:tcPr>
            <w:tcW w:w="1643" w:type="dxa"/>
            <w:shd w:val="clear" w:color="auto" w:fill="auto"/>
            <w:hideMark/>
          </w:tcPr>
          <w:p w14:paraId="780921F3" w14:textId="77777777" w:rsidR="00545033" w:rsidRPr="00545033" w:rsidRDefault="00545033" w:rsidP="00545033">
            <w:pPr>
              <w:jc w:val="center"/>
              <w:rPr>
                <w:snapToGrid w:val="0"/>
                <w:sz w:val="16"/>
                <w:szCs w:val="16"/>
              </w:rPr>
            </w:pPr>
            <w:r w:rsidRPr="00545033">
              <w:rPr>
                <w:snapToGrid w:val="0"/>
                <w:sz w:val="16"/>
                <w:szCs w:val="16"/>
              </w:rPr>
              <w:t>23,080</w:t>
            </w:r>
          </w:p>
        </w:tc>
        <w:tc>
          <w:tcPr>
            <w:tcW w:w="2516" w:type="dxa"/>
            <w:shd w:val="clear" w:color="auto" w:fill="auto"/>
            <w:hideMark/>
          </w:tcPr>
          <w:p w14:paraId="11686E9A"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E188826" w14:textId="77777777" w:rsidTr="009B7886">
        <w:trPr>
          <w:trHeight w:val="315"/>
        </w:trPr>
        <w:tc>
          <w:tcPr>
            <w:tcW w:w="621" w:type="dxa"/>
            <w:shd w:val="clear" w:color="auto" w:fill="auto"/>
            <w:noWrap/>
            <w:hideMark/>
          </w:tcPr>
          <w:p w14:paraId="1D1FA6CE" w14:textId="77777777" w:rsidR="00545033" w:rsidRPr="00545033" w:rsidRDefault="00545033" w:rsidP="00545033">
            <w:pPr>
              <w:jc w:val="center"/>
              <w:rPr>
                <w:snapToGrid w:val="0"/>
                <w:sz w:val="16"/>
                <w:szCs w:val="16"/>
              </w:rPr>
            </w:pPr>
            <w:r w:rsidRPr="00545033">
              <w:rPr>
                <w:snapToGrid w:val="0"/>
                <w:sz w:val="16"/>
                <w:szCs w:val="16"/>
              </w:rPr>
              <w:t>1.8.1</w:t>
            </w:r>
          </w:p>
        </w:tc>
        <w:tc>
          <w:tcPr>
            <w:tcW w:w="5782" w:type="dxa"/>
            <w:shd w:val="clear" w:color="auto" w:fill="auto"/>
            <w:hideMark/>
          </w:tcPr>
          <w:p w14:paraId="624EF032" w14:textId="77777777" w:rsidR="00545033" w:rsidRPr="00545033" w:rsidRDefault="00545033" w:rsidP="00545033">
            <w:pPr>
              <w:jc w:val="center"/>
              <w:rPr>
                <w:snapToGrid w:val="0"/>
                <w:sz w:val="16"/>
                <w:szCs w:val="16"/>
              </w:rPr>
            </w:pPr>
            <w:r w:rsidRPr="00545033">
              <w:rPr>
                <w:snapToGrid w:val="0"/>
                <w:sz w:val="16"/>
                <w:szCs w:val="16"/>
              </w:rPr>
              <w:t>Объем полезного отпуска тепловой энергии котельной (</w:t>
            </w:r>
            <w:r w:rsidRPr="00545033">
              <w:rPr>
                <w:b/>
                <w:bCs/>
                <w:snapToGrid w:val="0"/>
                <w:sz w:val="16"/>
                <w:szCs w:val="16"/>
              </w:rPr>
              <w:t>Q</w:t>
            </w:r>
            <w:r w:rsidRPr="00545033">
              <w:rPr>
                <w:b/>
                <w:bCs/>
                <w:snapToGrid w:val="0"/>
                <w:sz w:val="16"/>
                <w:szCs w:val="16"/>
                <w:vertAlign w:val="superscript"/>
              </w:rPr>
              <w:t>ПО</w:t>
            </w:r>
            <w:r w:rsidRPr="00545033">
              <w:rPr>
                <w:snapToGrid w:val="0"/>
                <w:sz w:val="16"/>
                <w:szCs w:val="16"/>
              </w:rPr>
              <w:t>)</w:t>
            </w:r>
          </w:p>
        </w:tc>
        <w:tc>
          <w:tcPr>
            <w:tcW w:w="1643" w:type="dxa"/>
            <w:shd w:val="clear" w:color="auto" w:fill="auto"/>
            <w:hideMark/>
          </w:tcPr>
          <w:p w14:paraId="09619352" w14:textId="77777777" w:rsidR="00545033" w:rsidRPr="00545033" w:rsidRDefault="00545033" w:rsidP="00545033">
            <w:pPr>
              <w:jc w:val="center"/>
              <w:rPr>
                <w:snapToGrid w:val="0"/>
                <w:sz w:val="16"/>
                <w:szCs w:val="16"/>
              </w:rPr>
            </w:pPr>
            <w:r w:rsidRPr="00545033">
              <w:rPr>
                <w:snapToGrid w:val="0"/>
                <w:sz w:val="16"/>
                <w:szCs w:val="16"/>
              </w:rPr>
              <w:t>22,365</w:t>
            </w:r>
          </w:p>
        </w:tc>
        <w:tc>
          <w:tcPr>
            <w:tcW w:w="2516" w:type="dxa"/>
            <w:shd w:val="clear" w:color="auto" w:fill="auto"/>
            <w:hideMark/>
          </w:tcPr>
          <w:p w14:paraId="7F5D6C81"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7A7A3E1" w14:textId="77777777" w:rsidTr="009B7886">
        <w:trPr>
          <w:trHeight w:val="285"/>
        </w:trPr>
        <w:tc>
          <w:tcPr>
            <w:tcW w:w="621" w:type="dxa"/>
            <w:shd w:val="clear" w:color="auto" w:fill="auto"/>
            <w:noWrap/>
            <w:hideMark/>
          </w:tcPr>
          <w:p w14:paraId="4E2BFA3D" w14:textId="77777777" w:rsidR="00545033" w:rsidRPr="00545033" w:rsidRDefault="00545033" w:rsidP="00545033">
            <w:pPr>
              <w:jc w:val="center"/>
              <w:rPr>
                <w:snapToGrid w:val="0"/>
                <w:sz w:val="16"/>
                <w:szCs w:val="16"/>
              </w:rPr>
            </w:pPr>
            <w:r w:rsidRPr="00545033">
              <w:rPr>
                <w:snapToGrid w:val="0"/>
                <w:sz w:val="16"/>
                <w:szCs w:val="16"/>
              </w:rPr>
              <w:t>1.8.2</w:t>
            </w:r>
          </w:p>
        </w:tc>
        <w:tc>
          <w:tcPr>
            <w:tcW w:w="5782" w:type="dxa"/>
            <w:shd w:val="clear" w:color="auto" w:fill="auto"/>
            <w:hideMark/>
          </w:tcPr>
          <w:p w14:paraId="082BC73C" w14:textId="77777777" w:rsidR="00545033" w:rsidRPr="00545033" w:rsidRDefault="00545033" w:rsidP="00545033">
            <w:pPr>
              <w:jc w:val="center"/>
              <w:rPr>
                <w:i/>
                <w:iCs/>
                <w:snapToGrid w:val="0"/>
                <w:sz w:val="16"/>
                <w:szCs w:val="16"/>
              </w:rPr>
            </w:pPr>
            <w:r w:rsidRPr="00545033">
              <w:rPr>
                <w:i/>
                <w:iCs/>
                <w:snapToGrid w:val="0"/>
                <w:sz w:val="16"/>
                <w:szCs w:val="16"/>
              </w:rPr>
              <w:t>Коэффициент учета потерь тепловой энергии в тепловых сетях(</w:t>
            </w:r>
            <w:r w:rsidRPr="00545033">
              <w:rPr>
                <w:b/>
                <w:bCs/>
                <w:i/>
                <w:iCs/>
                <w:snapToGrid w:val="0"/>
                <w:sz w:val="16"/>
                <w:szCs w:val="16"/>
              </w:rPr>
              <w:t>К</w:t>
            </w:r>
            <w:r w:rsidRPr="00545033">
              <w:rPr>
                <w:b/>
                <w:bCs/>
                <w:i/>
                <w:iCs/>
                <w:snapToGrid w:val="0"/>
                <w:sz w:val="16"/>
                <w:szCs w:val="16"/>
                <w:vertAlign w:val="superscript"/>
              </w:rPr>
              <w:t>П</w:t>
            </w:r>
            <w:r w:rsidRPr="00545033">
              <w:rPr>
                <w:i/>
                <w:iCs/>
                <w:snapToGrid w:val="0"/>
                <w:sz w:val="16"/>
                <w:szCs w:val="16"/>
              </w:rPr>
              <w:t>)</w:t>
            </w:r>
          </w:p>
        </w:tc>
        <w:tc>
          <w:tcPr>
            <w:tcW w:w="1643" w:type="dxa"/>
            <w:shd w:val="clear" w:color="auto" w:fill="auto"/>
            <w:hideMark/>
          </w:tcPr>
          <w:p w14:paraId="128710CE" w14:textId="77777777" w:rsidR="00545033" w:rsidRPr="00545033" w:rsidRDefault="00545033" w:rsidP="00545033">
            <w:pPr>
              <w:jc w:val="center"/>
              <w:rPr>
                <w:snapToGrid w:val="0"/>
                <w:sz w:val="16"/>
                <w:szCs w:val="16"/>
              </w:rPr>
            </w:pPr>
            <w:r w:rsidRPr="00545033">
              <w:rPr>
                <w:snapToGrid w:val="0"/>
                <w:sz w:val="16"/>
                <w:szCs w:val="16"/>
              </w:rPr>
              <w:t>1,032</w:t>
            </w:r>
          </w:p>
        </w:tc>
        <w:tc>
          <w:tcPr>
            <w:tcW w:w="2516" w:type="dxa"/>
            <w:shd w:val="clear" w:color="auto" w:fill="auto"/>
            <w:hideMark/>
          </w:tcPr>
          <w:p w14:paraId="629C77AA" w14:textId="77777777" w:rsidR="00545033" w:rsidRPr="00545033" w:rsidRDefault="00545033" w:rsidP="00545033">
            <w:pPr>
              <w:jc w:val="center"/>
              <w:rPr>
                <w:snapToGrid w:val="0"/>
                <w:sz w:val="16"/>
                <w:szCs w:val="16"/>
              </w:rPr>
            </w:pPr>
            <w:r w:rsidRPr="00545033">
              <w:rPr>
                <w:snapToGrid w:val="0"/>
                <w:sz w:val="16"/>
                <w:szCs w:val="16"/>
              </w:rPr>
              <w:t>Таблица ТЭП (II.1.)</w:t>
            </w:r>
          </w:p>
        </w:tc>
      </w:tr>
      <w:tr w:rsidR="00545033" w:rsidRPr="00545033" w14:paraId="36A38E14" w14:textId="77777777" w:rsidTr="009B7886">
        <w:trPr>
          <w:trHeight w:val="1065"/>
        </w:trPr>
        <w:tc>
          <w:tcPr>
            <w:tcW w:w="621" w:type="dxa"/>
            <w:shd w:val="clear" w:color="auto" w:fill="auto"/>
            <w:hideMark/>
          </w:tcPr>
          <w:p w14:paraId="6546B086" w14:textId="77777777" w:rsidR="00545033" w:rsidRPr="00545033" w:rsidRDefault="00545033" w:rsidP="00545033">
            <w:pPr>
              <w:jc w:val="center"/>
              <w:rPr>
                <w:snapToGrid w:val="0"/>
                <w:sz w:val="16"/>
                <w:szCs w:val="16"/>
              </w:rPr>
            </w:pPr>
            <w:r w:rsidRPr="00545033">
              <w:rPr>
                <w:snapToGrid w:val="0"/>
                <w:sz w:val="16"/>
                <w:szCs w:val="16"/>
              </w:rPr>
              <w:lastRenderedPageBreak/>
              <w:t>1.9</w:t>
            </w:r>
          </w:p>
        </w:tc>
        <w:tc>
          <w:tcPr>
            <w:tcW w:w="5782" w:type="dxa"/>
            <w:shd w:val="clear" w:color="auto" w:fill="auto"/>
            <w:hideMark/>
          </w:tcPr>
          <w:p w14:paraId="63EEF0F3" w14:textId="77777777" w:rsidR="00545033" w:rsidRPr="00545033" w:rsidRDefault="00545033" w:rsidP="00545033">
            <w:pPr>
              <w:jc w:val="center"/>
              <w:rPr>
                <w:i/>
                <w:iCs/>
                <w:snapToGrid w:val="0"/>
                <w:sz w:val="16"/>
                <w:szCs w:val="16"/>
              </w:rPr>
            </w:pPr>
            <w:r w:rsidRPr="00545033">
              <w:rPr>
                <w:i/>
                <w:iCs/>
                <w:snapToGrid w:val="0"/>
                <w:sz w:val="16"/>
                <w:szCs w:val="16"/>
              </w:rPr>
              <w:t>Коэффициент учета стоимости транспортных услуг, оказываемых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w:t>
            </w:r>
            <w:r w:rsidRPr="00545033">
              <w:rPr>
                <w:b/>
                <w:bCs/>
                <w:i/>
                <w:iCs/>
                <w:snapToGrid w:val="0"/>
                <w:sz w:val="16"/>
                <w:szCs w:val="16"/>
              </w:rPr>
              <w:t>К</w:t>
            </w:r>
            <w:r w:rsidRPr="00545033">
              <w:rPr>
                <w:b/>
                <w:bCs/>
                <w:i/>
                <w:iCs/>
                <w:snapToGrid w:val="0"/>
                <w:sz w:val="16"/>
                <w:szCs w:val="16"/>
                <w:vertAlign w:val="superscript"/>
              </w:rPr>
              <w:t>ппжт</w:t>
            </w:r>
            <w:r w:rsidRPr="00545033">
              <w:rPr>
                <w:i/>
                <w:iCs/>
                <w:snapToGrid w:val="0"/>
                <w:sz w:val="16"/>
                <w:szCs w:val="16"/>
              </w:rPr>
              <w:t xml:space="preserve">) </w:t>
            </w:r>
          </w:p>
        </w:tc>
        <w:tc>
          <w:tcPr>
            <w:tcW w:w="1643" w:type="dxa"/>
            <w:shd w:val="clear" w:color="auto" w:fill="auto"/>
            <w:hideMark/>
          </w:tcPr>
          <w:p w14:paraId="609E862C" w14:textId="77777777" w:rsidR="00545033" w:rsidRPr="00545033" w:rsidRDefault="00545033" w:rsidP="00545033">
            <w:pPr>
              <w:jc w:val="center"/>
              <w:rPr>
                <w:snapToGrid w:val="0"/>
                <w:sz w:val="16"/>
                <w:szCs w:val="16"/>
              </w:rPr>
            </w:pPr>
            <w:r w:rsidRPr="00545033">
              <w:rPr>
                <w:snapToGrid w:val="0"/>
                <w:sz w:val="16"/>
                <w:szCs w:val="16"/>
              </w:rPr>
              <w:t>-</w:t>
            </w:r>
          </w:p>
        </w:tc>
        <w:tc>
          <w:tcPr>
            <w:tcW w:w="2516" w:type="dxa"/>
            <w:shd w:val="clear" w:color="auto" w:fill="auto"/>
            <w:hideMark/>
          </w:tcPr>
          <w:p w14:paraId="3C8E3567" w14:textId="77777777" w:rsidR="00545033" w:rsidRPr="00545033" w:rsidRDefault="00545033" w:rsidP="00545033">
            <w:pPr>
              <w:jc w:val="center"/>
              <w:rPr>
                <w:snapToGrid w:val="0"/>
                <w:sz w:val="16"/>
                <w:szCs w:val="16"/>
              </w:rPr>
            </w:pPr>
            <w:r w:rsidRPr="00545033">
              <w:rPr>
                <w:snapToGrid w:val="0"/>
                <w:sz w:val="16"/>
                <w:szCs w:val="16"/>
              </w:rPr>
              <w:t>Таблица ТЭП (II.2.)</w:t>
            </w:r>
          </w:p>
        </w:tc>
      </w:tr>
      <w:tr w:rsidR="00545033" w:rsidRPr="00545033" w14:paraId="3386C056" w14:textId="77777777" w:rsidTr="009B7886">
        <w:trPr>
          <w:trHeight w:val="270"/>
        </w:trPr>
        <w:tc>
          <w:tcPr>
            <w:tcW w:w="621" w:type="dxa"/>
            <w:shd w:val="clear" w:color="auto" w:fill="auto"/>
            <w:hideMark/>
          </w:tcPr>
          <w:p w14:paraId="3B8E710E"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6293ED1E" w14:textId="77777777" w:rsidR="00545033" w:rsidRPr="00545033" w:rsidRDefault="00545033" w:rsidP="00545033">
            <w:pPr>
              <w:jc w:val="center"/>
              <w:rPr>
                <w:snapToGrid w:val="0"/>
                <w:sz w:val="16"/>
                <w:szCs w:val="16"/>
              </w:rPr>
            </w:pPr>
            <w:r w:rsidRPr="00545033">
              <w:rPr>
                <w:snapToGrid w:val="0"/>
                <w:sz w:val="16"/>
                <w:szCs w:val="16"/>
              </w:rPr>
              <w:t> </w:t>
            </w:r>
          </w:p>
        </w:tc>
        <w:tc>
          <w:tcPr>
            <w:tcW w:w="1643" w:type="dxa"/>
            <w:shd w:val="clear" w:color="auto" w:fill="auto"/>
            <w:hideMark/>
          </w:tcPr>
          <w:p w14:paraId="5FFC793B"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73C3A46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F469984" w14:textId="77777777" w:rsidTr="009B7886">
        <w:trPr>
          <w:trHeight w:val="600"/>
        </w:trPr>
        <w:tc>
          <w:tcPr>
            <w:tcW w:w="621" w:type="dxa"/>
            <w:shd w:val="clear" w:color="auto" w:fill="auto"/>
            <w:hideMark/>
          </w:tcPr>
          <w:p w14:paraId="538D70A4" w14:textId="77777777" w:rsidR="00545033" w:rsidRPr="00545033" w:rsidRDefault="00545033" w:rsidP="00545033">
            <w:pPr>
              <w:jc w:val="center"/>
              <w:rPr>
                <w:snapToGrid w:val="0"/>
                <w:sz w:val="16"/>
                <w:szCs w:val="16"/>
              </w:rPr>
            </w:pPr>
            <w:r w:rsidRPr="00545033">
              <w:rPr>
                <w:snapToGrid w:val="0"/>
                <w:sz w:val="16"/>
                <w:szCs w:val="16"/>
              </w:rPr>
              <w:t>2</w:t>
            </w:r>
          </w:p>
        </w:tc>
        <w:tc>
          <w:tcPr>
            <w:tcW w:w="9941" w:type="dxa"/>
            <w:gridSpan w:val="3"/>
            <w:shd w:val="clear" w:color="auto" w:fill="auto"/>
            <w:hideMark/>
          </w:tcPr>
          <w:p w14:paraId="742735C4"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возврат капитальных затрат на строительство котельной и тепловых сетей в i-м расчетном периоде регулирования</w:t>
            </w:r>
          </w:p>
        </w:tc>
      </w:tr>
      <w:tr w:rsidR="00545033" w:rsidRPr="00545033" w14:paraId="7CA87531" w14:textId="77777777" w:rsidTr="009B7886">
        <w:trPr>
          <w:trHeight w:val="510"/>
        </w:trPr>
        <w:tc>
          <w:tcPr>
            <w:tcW w:w="621" w:type="dxa"/>
            <w:shd w:val="clear" w:color="auto" w:fill="auto"/>
            <w:hideMark/>
          </w:tcPr>
          <w:p w14:paraId="727C136C" w14:textId="77777777" w:rsidR="00545033" w:rsidRPr="00545033" w:rsidRDefault="00545033" w:rsidP="00545033">
            <w:pPr>
              <w:jc w:val="center"/>
              <w:rPr>
                <w:snapToGrid w:val="0"/>
                <w:sz w:val="16"/>
                <w:szCs w:val="16"/>
              </w:rPr>
            </w:pPr>
            <w:r w:rsidRPr="00545033">
              <w:rPr>
                <w:snapToGrid w:val="0"/>
                <w:sz w:val="16"/>
                <w:szCs w:val="16"/>
              </w:rPr>
              <w:t>2.1</w:t>
            </w:r>
          </w:p>
        </w:tc>
        <w:tc>
          <w:tcPr>
            <w:tcW w:w="5782" w:type="dxa"/>
            <w:shd w:val="clear" w:color="auto" w:fill="auto"/>
            <w:hideMark/>
          </w:tcPr>
          <w:p w14:paraId="1D021876" w14:textId="77777777" w:rsidR="00545033" w:rsidRPr="00545033" w:rsidRDefault="00545033" w:rsidP="00545033">
            <w:pPr>
              <w:jc w:val="center"/>
              <w:rPr>
                <w:i/>
                <w:iCs/>
                <w:snapToGrid w:val="0"/>
                <w:sz w:val="16"/>
                <w:szCs w:val="16"/>
              </w:rPr>
            </w:pPr>
            <w:r w:rsidRPr="00545033">
              <w:rPr>
                <w:i/>
                <w:iCs/>
                <w:snapToGrid w:val="0"/>
                <w:sz w:val="16"/>
                <w:szCs w:val="16"/>
              </w:rPr>
              <w:t>Температурная зона, к которой относится поселение или городской округ, на территории которого находится система теплоснабжения</w:t>
            </w:r>
          </w:p>
        </w:tc>
        <w:tc>
          <w:tcPr>
            <w:tcW w:w="1643" w:type="dxa"/>
            <w:shd w:val="clear" w:color="auto" w:fill="auto"/>
            <w:hideMark/>
          </w:tcPr>
          <w:p w14:paraId="74713504" w14:textId="77777777" w:rsidR="00545033" w:rsidRPr="00545033" w:rsidRDefault="00545033" w:rsidP="00545033">
            <w:pPr>
              <w:jc w:val="center"/>
              <w:rPr>
                <w:snapToGrid w:val="0"/>
                <w:sz w:val="16"/>
                <w:szCs w:val="16"/>
              </w:rPr>
            </w:pPr>
            <w:r w:rsidRPr="00545033">
              <w:rPr>
                <w:snapToGrid w:val="0"/>
                <w:sz w:val="16"/>
                <w:szCs w:val="16"/>
              </w:rPr>
              <w:t>V</w:t>
            </w:r>
          </w:p>
        </w:tc>
        <w:tc>
          <w:tcPr>
            <w:tcW w:w="2516" w:type="dxa"/>
            <w:shd w:val="clear" w:color="auto" w:fill="auto"/>
            <w:hideMark/>
          </w:tcPr>
          <w:p w14:paraId="360BC59A" w14:textId="77777777" w:rsidR="00545033" w:rsidRPr="00545033" w:rsidRDefault="00545033" w:rsidP="00545033">
            <w:pPr>
              <w:jc w:val="center"/>
              <w:rPr>
                <w:snapToGrid w:val="0"/>
                <w:sz w:val="16"/>
                <w:szCs w:val="16"/>
              </w:rPr>
            </w:pPr>
            <w:r w:rsidRPr="00545033">
              <w:rPr>
                <w:snapToGrid w:val="0"/>
                <w:sz w:val="16"/>
                <w:szCs w:val="16"/>
              </w:rPr>
              <w:t>Таблица ТЭП (IX)</w:t>
            </w:r>
          </w:p>
        </w:tc>
      </w:tr>
      <w:tr w:rsidR="00545033" w:rsidRPr="00545033" w14:paraId="0B8FDD36" w14:textId="77777777" w:rsidTr="009B7886">
        <w:trPr>
          <w:trHeight w:val="2352"/>
        </w:trPr>
        <w:tc>
          <w:tcPr>
            <w:tcW w:w="621" w:type="dxa"/>
            <w:shd w:val="clear" w:color="auto" w:fill="auto"/>
            <w:hideMark/>
          </w:tcPr>
          <w:p w14:paraId="65A4C73E" w14:textId="77777777" w:rsidR="00545033" w:rsidRPr="00545033" w:rsidRDefault="00545033" w:rsidP="00545033">
            <w:pPr>
              <w:jc w:val="center"/>
              <w:rPr>
                <w:snapToGrid w:val="0"/>
                <w:sz w:val="16"/>
                <w:szCs w:val="16"/>
              </w:rPr>
            </w:pPr>
            <w:r w:rsidRPr="00545033">
              <w:rPr>
                <w:snapToGrid w:val="0"/>
                <w:sz w:val="16"/>
                <w:szCs w:val="16"/>
              </w:rPr>
              <w:t>2.2</w:t>
            </w:r>
          </w:p>
        </w:tc>
        <w:tc>
          <w:tcPr>
            <w:tcW w:w="5782" w:type="dxa"/>
            <w:shd w:val="clear" w:color="auto" w:fill="auto"/>
            <w:hideMark/>
          </w:tcPr>
          <w:p w14:paraId="7D7C8BD5" w14:textId="77777777" w:rsidR="00545033" w:rsidRPr="00545033" w:rsidRDefault="00545033" w:rsidP="00545033">
            <w:pPr>
              <w:jc w:val="center"/>
              <w:rPr>
                <w:snapToGrid w:val="0"/>
                <w:sz w:val="16"/>
                <w:szCs w:val="16"/>
              </w:rPr>
            </w:pPr>
            <w:r w:rsidRPr="00545033">
              <w:rPr>
                <w:snapToGrid w:val="0"/>
                <w:sz w:val="16"/>
                <w:szCs w:val="16"/>
              </w:rPr>
              <w:t>Степень сейсмической опасности сейсмического района, к которому относится поселение или городской округ, на территории которого находится система теплоснабжения</w:t>
            </w:r>
          </w:p>
        </w:tc>
        <w:tc>
          <w:tcPr>
            <w:tcW w:w="1643" w:type="dxa"/>
            <w:shd w:val="clear" w:color="auto" w:fill="auto"/>
            <w:hideMark/>
          </w:tcPr>
          <w:p w14:paraId="2E0D6351" w14:textId="77777777" w:rsidR="00545033" w:rsidRPr="00545033" w:rsidRDefault="00545033" w:rsidP="00545033">
            <w:pPr>
              <w:jc w:val="center"/>
              <w:rPr>
                <w:snapToGrid w:val="0"/>
                <w:sz w:val="16"/>
                <w:szCs w:val="16"/>
              </w:rPr>
            </w:pPr>
            <w:r w:rsidRPr="00545033">
              <w:rPr>
                <w:snapToGrid w:val="0"/>
                <w:sz w:val="16"/>
                <w:szCs w:val="16"/>
              </w:rPr>
              <w:t>6 и менее баллов</w:t>
            </w:r>
          </w:p>
        </w:tc>
        <w:tc>
          <w:tcPr>
            <w:tcW w:w="2516" w:type="dxa"/>
            <w:shd w:val="clear" w:color="auto" w:fill="auto"/>
            <w:hideMark/>
          </w:tcPr>
          <w:p w14:paraId="52A7D47F" w14:textId="77777777" w:rsidR="00545033" w:rsidRPr="00545033" w:rsidRDefault="00545033" w:rsidP="00545033">
            <w:pPr>
              <w:jc w:val="center"/>
              <w:rPr>
                <w:snapToGrid w:val="0"/>
                <w:sz w:val="16"/>
                <w:szCs w:val="16"/>
              </w:rPr>
            </w:pPr>
            <w:r w:rsidRPr="00545033">
              <w:rPr>
                <w:snapToGrid w:val="0"/>
                <w:sz w:val="16"/>
                <w:szCs w:val="16"/>
              </w:rPr>
              <w:t xml:space="preserve"> Приложение А (обязательное) "Общее сейсмическое районирование территории Российской Федерации ОСР-2015. Список населенных пунктов Российской Федерации, расположенных в сейсмических районах, с указанием расчетной сейсмической интенсивности в баллах шкалы MSK-64 для средних грунтовых условий и трех степеней сейсмической опасности - A (10%), B (5%), C (1%) в течение 50 лет" к своду правил "СП 14.13330.2018 Строительство в сейсмических районах. Актуализир. редакция СНиП II-7-81".</w:t>
            </w:r>
          </w:p>
        </w:tc>
      </w:tr>
      <w:tr w:rsidR="00545033" w:rsidRPr="00545033" w14:paraId="71A6E165" w14:textId="77777777" w:rsidTr="009B7886">
        <w:trPr>
          <w:trHeight w:val="2211"/>
        </w:trPr>
        <w:tc>
          <w:tcPr>
            <w:tcW w:w="621" w:type="dxa"/>
            <w:shd w:val="clear" w:color="auto" w:fill="auto"/>
            <w:hideMark/>
          </w:tcPr>
          <w:p w14:paraId="292628A0" w14:textId="77777777" w:rsidR="00545033" w:rsidRPr="00545033" w:rsidRDefault="00545033" w:rsidP="00545033">
            <w:pPr>
              <w:jc w:val="center"/>
              <w:rPr>
                <w:snapToGrid w:val="0"/>
                <w:sz w:val="16"/>
                <w:szCs w:val="16"/>
              </w:rPr>
            </w:pPr>
            <w:r w:rsidRPr="00545033">
              <w:rPr>
                <w:snapToGrid w:val="0"/>
                <w:sz w:val="16"/>
                <w:szCs w:val="16"/>
              </w:rPr>
              <w:t>2.3</w:t>
            </w:r>
          </w:p>
        </w:tc>
        <w:tc>
          <w:tcPr>
            <w:tcW w:w="5782" w:type="dxa"/>
            <w:shd w:val="clear" w:color="auto" w:fill="auto"/>
            <w:hideMark/>
          </w:tcPr>
          <w:p w14:paraId="37F14AF5" w14:textId="77777777" w:rsidR="00545033" w:rsidRPr="00545033" w:rsidRDefault="00545033" w:rsidP="00545033">
            <w:pPr>
              <w:jc w:val="center"/>
              <w:rPr>
                <w:snapToGrid w:val="0"/>
                <w:sz w:val="16"/>
                <w:szCs w:val="16"/>
              </w:rPr>
            </w:pPr>
            <w:r w:rsidRPr="00545033">
              <w:rPr>
                <w:snapToGrid w:val="0"/>
                <w:sz w:val="16"/>
                <w:szCs w:val="16"/>
              </w:rPr>
              <w:t>Расстояние от границы системы теплоснабжения до границы ближайшего административного центра субъекта РФ с железнодорожным сообщением, км</w:t>
            </w:r>
          </w:p>
        </w:tc>
        <w:tc>
          <w:tcPr>
            <w:tcW w:w="1643" w:type="dxa"/>
            <w:shd w:val="clear" w:color="auto" w:fill="auto"/>
            <w:hideMark/>
          </w:tcPr>
          <w:p w14:paraId="3ED561C2" w14:textId="77777777" w:rsidR="00545033" w:rsidRPr="00545033" w:rsidRDefault="00545033" w:rsidP="00545033">
            <w:pPr>
              <w:jc w:val="center"/>
              <w:rPr>
                <w:snapToGrid w:val="0"/>
                <w:sz w:val="16"/>
                <w:szCs w:val="16"/>
              </w:rPr>
            </w:pPr>
            <w:r w:rsidRPr="00545033">
              <w:rPr>
                <w:snapToGrid w:val="0"/>
                <w:sz w:val="16"/>
                <w:szCs w:val="16"/>
              </w:rPr>
              <w:t>до 200</w:t>
            </w:r>
          </w:p>
        </w:tc>
        <w:tc>
          <w:tcPr>
            <w:tcW w:w="2516" w:type="dxa"/>
            <w:shd w:val="clear" w:color="auto" w:fill="auto"/>
            <w:hideMark/>
          </w:tcPr>
          <w:p w14:paraId="1B1437A1" w14:textId="77777777" w:rsidR="00545033" w:rsidRPr="00545033" w:rsidRDefault="00545033" w:rsidP="00545033">
            <w:pPr>
              <w:jc w:val="center"/>
              <w:rPr>
                <w:snapToGrid w:val="0"/>
                <w:sz w:val="16"/>
                <w:szCs w:val="16"/>
              </w:rPr>
            </w:pPr>
            <w:r w:rsidRPr="00545033">
              <w:rPr>
                <w:snapToGrid w:val="0"/>
                <w:sz w:val="16"/>
                <w:szCs w:val="16"/>
              </w:rPr>
              <w:t>Карта Российской Федерации в масштабе, позволяющем определить расстояние на транспортировку основных средств котельной, определяется как расстояние от границы системы теплоснабжения до границы ближайшего административного центра субъекта РФ с железнодорожным сообщением</w:t>
            </w:r>
          </w:p>
        </w:tc>
      </w:tr>
      <w:tr w:rsidR="00545033" w:rsidRPr="00545033" w14:paraId="09F2FE67" w14:textId="77777777" w:rsidTr="009B7886">
        <w:trPr>
          <w:trHeight w:val="510"/>
        </w:trPr>
        <w:tc>
          <w:tcPr>
            <w:tcW w:w="621" w:type="dxa"/>
            <w:shd w:val="clear" w:color="auto" w:fill="auto"/>
            <w:hideMark/>
          </w:tcPr>
          <w:p w14:paraId="2A21CB97" w14:textId="77777777" w:rsidR="00545033" w:rsidRPr="00545033" w:rsidRDefault="00545033" w:rsidP="00545033">
            <w:pPr>
              <w:jc w:val="center"/>
              <w:rPr>
                <w:snapToGrid w:val="0"/>
                <w:sz w:val="16"/>
                <w:szCs w:val="16"/>
              </w:rPr>
            </w:pPr>
            <w:r w:rsidRPr="00545033">
              <w:rPr>
                <w:snapToGrid w:val="0"/>
                <w:sz w:val="16"/>
                <w:szCs w:val="16"/>
              </w:rPr>
              <w:t>2.4</w:t>
            </w:r>
          </w:p>
        </w:tc>
        <w:tc>
          <w:tcPr>
            <w:tcW w:w="5782" w:type="dxa"/>
            <w:shd w:val="clear" w:color="auto" w:fill="auto"/>
            <w:hideMark/>
          </w:tcPr>
          <w:p w14:paraId="6D8C28E8" w14:textId="77777777" w:rsidR="00545033" w:rsidRPr="00545033" w:rsidRDefault="00545033" w:rsidP="00545033">
            <w:pPr>
              <w:jc w:val="center"/>
              <w:rPr>
                <w:snapToGrid w:val="0"/>
                <w:sz w:val="16"/>
                <w:szCs w:val="16"/>
              </w:rPr>
            </w:pPr>
            <w:r w:rsidRPr="00545033">
              <w:rPr>
                <w:snapToGrid w:val="0"/>
                <w:sz w:val="16"/>
                <w:szCs w:val="16"/>
              </w:rPr>
              <w:t xml:space="preserve">Поселение, городской округ, на территории которого находится система теплоснабжения, отнесено к территории распространения вечномерзлых грунтов? </w:t>
            </w:r>
          </w:p>
        </w:tc>
        <w:tc>
          <w:tcPr>
            <w:tcW w:w="1643" w:type="dxa"/>
            <w:shd w:val="clear" w:color="auto" w:fill="auto"/>
            <w:hideMark/>
          </w:tcPr>
          <w:p w14:paraId="350A504E" w14:textId="77777777" w:rsidR="00545033" w:rsidRPr="00545033" w:rsidRDefault="00545033" w:rsidP="00545033">
            <w:pPr>
              <w:jc w:val="center"/>
              <w:rPr>
                <w:snapToGrid w:val="0"/>
                <w:sz w:val="16"/>
                <w:szCs w:val="16"/>
              </w:rPr>
            </w:pPr>
            <w:r w:rsidRPr="00545033">
              <w:rPr>
                <w:snapToGrid w:val="0"/>
                <w:sz w:val="16"/>
                <w:szCs w:val="16"/>
              </w:rPr>
              <w:t>нет</w:t>
            </w:r>
          </w:p>
        </w:tc>
        <w:tc>
          <w:tcPr>
            <w:tcW w:w="2516" w:type="dxa"/>
            <w:shd w:val="clear" w:color="auto" w:fill="auto"/>
            <w:hideMark/>
          </w:tcPr>
          <w:p w14:paraId="67B79C45" w14:textId="77777777" w:rsidR="00545033" w:rsidRPr="00545033" w:rsidRDefault="00545033" w:rsidP="00545033">
            <w:pPr>
              <w:jc w:val="center"/>
              <w:rPr>
                <w:snapToGrid w:val="0"/>
                <w:sz w:val="16"/>
                <w:szCs w:val="16"/>
              </w:rPr>
            </w:pPr>
            <w:r w:rsidRPr="00545033">
              <w:rPr>
                <w:snapToGrid w:val="0"/>
                <w:sz w:val="16"/>
                <w:szCs w:val="16"/>
              </w:rPr>
              <w:t>0</w:t>
            </w:r>
          </w:p>
        </w:tc>
      </w:tr>
      <w:tr w:rsidR="00545033" w:rsidRPr="00545033" w14:paraId="65ABAB1D" w14:textId="77777777" w:rsidTr="009B7886">
        <w:trPr>
          <w:trHeight w:val="600"/>
        </w:trPr>
        <w:tc>
          <w:tcPr>
            <w:tcW w:w="621" w:type="dxa"/>
            <w:shd w:val="clear" w:color="auto" w:fill="auto"/>
            <w:hideMark/>
          </w:tcPr>
          <w:p w14:paraId="4A166825" w14:textId="77777777" w:rsidR="00545033" w:rsidRPr="00545033" w:rsidRDefault="00545033" w:rsidP="00545033">
            <w:pPr>
              <w:jc w:val="center"/>
              <w:rPr>
                <w:snapToGrid w:val="0"/>
                <w:sz w:val="16"/>
                <w:szCs w:val="16"/>
              </w:rPr>
            </w:pPr>
            <w:r w:rsidRPr="00545033">
              <w:rPr>
                <w:snapToGrid w:val="0"/>
                <w:sz w:val="16"/>
                <w:szCs w:val="16"/>
              </w:rPr>
              <w:t>2.5</w:t>
            </w:r>
          </w:p>
        </w:tc>
        <w:tc>
          <w:tcPr>
            <w:tcW w:w="5782" w:type="dxa"/>
            <w:shd w:val="clear" w:color="auto" w:fill="auto"/>
            <w:hideMark/>
          </w:tcPr>
          <w:p w14:paraId="58A62C28" w14:textId="77777777" w:rsidR="00545033" w:rsidRPr="00545033" w:rsidRDefault="00545033" w:rsidP="00545033">
            <w:pPr>
              <w:jc w:val="center"/>
              <w:rPr>
                <w:snapToGrid w:val="0"/>
                <w:sz w:val="16"/>
                <w:szCs w:val="16"/>
              </w:rPr>
            </w:pPr>
            <w:r w:rsidRPr="00545033">
              <w:rPr>
                <w:snapToGrid w:val="0"/>
                <w:sz w:val="16"/>
                <w:szCs w:val="16"/>
              </w:rPr>
              <w:t>Величина капитальных затрат на строительство тепловых сетей в i-м расчетном периоде регулирования, тыс. руб. (</w:t>
            </w:r>
            <w:r w:rsidRPr="00545033">
              <w:rPr>
                <w:b/>
                <w:bCs/>
                <w:snapToGrid w:val="0"/>
                <w:sz w:val="16"/>
                <w:szCs w:val="16"/>
              </w:rPr>
              <w:t>КЗ</w:t>
            </w:r>
            <w:r w:rsidRPr="00545033">
              <w:rPr>
                <w:b/>
                <w:bCs/>
                <w:snapToGrid w:val="0"/>
                <w:sz w:val="16"/>
                <w:szCs w:val="16"/>
                <w:vertAlign w:val="subscript"/>
              </w:rPr>
              <w:t>i</w:t>
            </w:r>
            <w:r w:rsidRPr="00545033">
              <w:rPr>
                <w:b/>
                <w:bCs/>
                <w:snapToGrid w:val="0"/>
                <w:sz w:val="16"/>
                <w:szCs w:val="16"/>
                <w:vertAlign w:val="superscript"/>
              </w:rPr>
              <w:t>сети</w:t>
            </w:r>
            <w:r w:rsidRPr="00545033">
              <w:rPr>
                <w:snapToGrid w:val="0"/>
                <w:sz w:val="16"/>
                <w:szCs w:val="16"/>
              </w:rPr>
              <w:t>)</w:t>
            </w:r>
          </w:p>
        </w:tc>
        <w:tc>
          <w:tcPr>
            <w:tcW w:w="1643" w:type="dxa"/>
            <w:shd w:val="clear" w:color="auto" w:fill="auto"/>
            <w:hideMark/>
          </w:tcPr>
          <w:p w14:paraId="79F8D6C4" w14:textId="77777777" w:rsidR="00545033" w:rsidRPr="00545033" w:rsidRDefault="00545033" w:rsidP="00545033">
            <w:pPr>
              <w:jc w:val="center"/>
              <w:rPr>
                <w:snapToGrid w:val="0"/>
                <w:sz w:val="16"/>
                <w:szCs w:val="16"/>
              </w:rPr>
            </w:pPr>
            <w:r w:rsidRPr="00545033">
              <w:rPr>
                <w:snapToGrid w:val="0"/>
                <w:sz w:val="16"/>
                <w:szCs w:val="16"/>
              </w:rPr>
              <w:t>41 962,54</w:t>
            </w:r>
          </w:p>
        </w:tc>
        <w:tc>
          <w:tcPr>
            <w:tcW w:w="2516" w:type="dxa"/>
            <w:shd w:val="clear" w:color="auto" w:fill="auto"/>
            <w:hideMark/>
          </w:tcPr>
          <w:p w14:paraId="5A540E0B"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E250D8C" w14:textId="77777777" w:rsidTr="009B7886">
        <w:trPr>
          <w:trHeight w:val="600"/>
        </w:trPr>
        <w:tc>
          <w:tcPr>
            <w:tcW w:w="621" w:type="dxa"/>
            <w:shd w:val="clear" w:color="auto" w:fill="auto"/>
            <w:hideMark/>
          </w:tcPr>
          <w:p w14:paraId="05D05FB0" w14:textId="77777777" w:rsidR="00545033" w:rsidRPr="00545033" w:rsidRDefault="00545033" w:rsidP="00545033">
            <w:pPr>
              <w:jc w:val="center"/>
              <w:rPr>
                <w:snapToGrid w:val="0"/>
                <w:sz w:val="16"/>
                <w:szCs w:val="16"/>
              </w:rPr>
            </w:pPr>
            <w:r w:rsidRPr="00545033">
              <w:rPr>
                <w:snapToGrid w:val="0"/>
                <w:sz w:val="16"/>
                <w:szCs w:val="16"/>
              </w:rPr>
              <w:t>2.5.1</w:t>
            </w:r>
          </w:p>
        </w:tc>
        <w:tc>
          <w:tcPr>
            <w:tcW w:w="5782" w:type="dxa"/>
            <w:shd w:val="clear" w:color="auto" w:fill="auto"/>
            <w:hideMark/>
          </w:tcPr>
          <w:p w14:paraId="25F3A8D9" w14:textId="77777777" w:rsidR="00545033" w:rsidRPr="00545033" w:rsidRDefault="00545033" w:rsidP="00545033">
            <w:pPr>
              <w:jc w:val="center"/>
              <w:rPr>
                <w:snapToGrid w:val="0"/>
                <w:sz w:val="16"/>
                <w:szCs w:val="16"/>
              </w:rPr>
            </w:pPr>
            <w:r w:rsidRPr="00545033">
              <w:rPr>
                <w:snapToGrid w:val="0"/>
                <w:sz w:val="16"/>
                <w:szCs w:val="16"/>
              </w:rPr>
              <w:t>Базовая величина капитальных затрат на строительство тепловых сетей в базовом (2019) году, тыс. руб. (</w:t>
            </w:r>
            <w:r w:rsidRPr="00545033">
              <w:rPr>
                <w:b/>
                <w:bCs/>
                <w:snapToGrid w:val="0"/>
                <w:sz w:val="16"/>
                <w:szCs w:val="16"/>
              </w:rPr>
              <w:t>КЗ</w:t>
            </w:r>
            <w:r w:rsidRPr="00545033">
              <w:rPr>
                <w:b/>
                <w:bCs/>
                <w:snapToGrid w:val="0"/>
                <w:sz w:val="16"/>
                <w:szCs w:val="16"/>
                <w:vertAlign w:val="subscript"/>
              </w:rPr>
              <w:t>б</w:t>
            </w:r>
            <w:r w:rsidRPr="00545033">
              <w:rPr>
                <w:b/>
                <w:bCs/>
                <w:snapToGrid w:val="0"/>
                <w:sz w:val="16"/>
                <w:szCs w:val="16"/>
                <w:vertAlign w:val="superscript"/>
              </w:rPr>
              <w:t>сети(б)</w:t>
            </w:r>
            <w:r w:rsidRPr="00545033">
              <w:rPr>
                <w:snapToGrid w:val="0"/>
                <w:sz w:val="16"/>
                <w:szCs w:val="16"/>
              </w:rPr>
              <w:t>)</w:t>
            </w:r>
          </w:p>
        </w:tc>
        <w:tc>
          <w:tcPr>
            <w:tcW w:w="1643" w:type="dxa"/>
            <w:shd w:val="clear" w:color="auto" w:fill="auto"/>
            <w:hideMark/>
          </w:tcPr>
          <w:p w14:paraId="0FA1525E" w14:textId="77777777" w:rsidR="00545033" w:rsidRPr="00545033" w:rsidRDefault="00545033" w:rsidP="00545033">
            <w:pPr>
              <w:jc w:val="center"/>
              <w:rPr>
                <w:snapToGrid w:val="0"/>
                <w:sz w:val="16"/>
                <w:szCs w:val="16"/>
              </w:rPr>
            </w:pPr>
            <w:r w:rsidRPr="00545033">
              <w:rPr>
                <w:snapToGrid w:val="0"/>
                <w:sz w:val="16"/>
                <w:szCs w:val="16"/>
              </w:rPr>
              <w:t>30 357,60</w:t>
            </w:r>
          </w:p>
        </w:tc>
        <w:tc>
          <w:tcPr>
            <w:tcW w:w="2516" w:type="dxa"/>
            <w:shd w:val="clear" w:color="auto" w:fill="auto"/>
            <w:hideMark/>
          </w:tcPr>
          <w:p w14:paraId="3AE1A93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ED75972" w14:textId="77777777" w:rsidTr="009B7886">
        <w:trPr>
          <w:trHeight w:val="623"/>
        </w:trPr>
        <w:tc>
          <w:tcPr>
            <w:tcW w:w="621" w:type="dxa"/>
            <w:shd w:val="clear" w:color="auto" w:fill="auto"/>
            <w:hideMark/>
          </w:tcPr>
          <w:p w14:paraId="6E85B602" w14:textId="77777777" w:rsidR="00545033" w:rsidRPr="00545033" w:rsidRDefault="00545033" w:rsidP="00545033">
            <w:pPr>
              <w:jc w:val="center"/>
              <w:rPr>
                <w:snapToGrid w:val="0"/>
                <w:sz w:val="16"/>
                <w:szCs w:val="16"/>
              </w:rPr>
            </w:pPr>
            <w:r w:rsidRPr="00545033">
              <w:rPr>
                <w:snapToGrid w:val="0"/>
                <w:sz w:val="16"/>
                <w:szCs w:val="16"/>
              </w:rPr>
              <w:t>2.5.1.1</w:t>
            </w:r>
          </w:p>
        </w:tc>
        <w:tc>
          <w:tcPr>
            <w:tcW w:w="5782" w:type="dxa"/>
            <w:shd w:val="clear" w:color="auto" w:fill="auto"/>
            <w:hideMark/>
          </w:tcPr>
          <w:p w14:paraId="1AA45833" w14:textId="77777777" w:rsidR="00545033" w:rsidRPr="00545033" w:rsidRDefault="00545033" w:rsidP="00545033">
            <w:pPr>
              <w:jc w:val="center"/>
              <w:rPr>
                <w:snapToGrid w:val="0"/>
                <w:sz w:val="16"/>
                <w:szCs w:val="16"/>
              </w:rPr>
            </w:pPr>
            <w:r w:rsidRPr="00545033">
              <w:rPr>
                <w:snapToGrid w:val="0"/>
                <w:sz w:val="16"/>
                <w:szCs w:val="16"/>
              </w:rPr>
              <w:t>Расчетная температура наружного воздуха, которая соответствует температуре воздуха наиболее холодной пятидневки, в поселении, городском округе,°C</w:t>
            </w:r>
          </w:p>
        </w:tc>
        <w:tc>
          <w:tcPr>
            <w:tcW w:w="1643" w:type="dxa"/>
            <w:shd w:val="clear" w:color="auto" w:fill="auto"/>
            <w:hideMark/>
          </w:tcPr>
          <w:p w14:paraId="2DD85E8A" w14:textId="77777777" w:rsidR="00545033" w:rsidRPr="00545033" w:rsidRDefault="00545033" w:rsidP="00545033">
            <w:pPr>
              <w:jc w:val="center"/>
              <w:rPr>
                <w:snapToGrid w:val="0"/>
                <w:sz w:val="16"/>
                <w:szCs w:val="16"/>
              </w:rPr>
            </w:pPr>
            <w:r w:rsidRPr="00545033">
              <w:rPr>
                <w:snapToGrid w:val="0"/>
                <w:sz w:val="16"/>
                <w:szCs w:val="16"/>
              </w:rPr>
              <w:t>-39,00</w:t>
            </w:r>
          </w:p>
        </w:tc>
        <w:tc>
          <w:tcPr>
            <w:tcW w:w="2516" w:type="dxa"/>
            <w:shd w:val="clear" w:color="auto" w:fill="auto"/>
            <w:hideMark/>
          </w:tcPr>
          <w:p w14:paraId="60AFAEF2" w14:textId="77777777" w:rsidR="00545033" w:rsidRPr="00545033" w:rsidRDefault="00545033" w:rsidP="00545033">
            <w:pPr>
              <w:jc w:val="center"/>
              <w:rPr>
                <w:snapToGrid w:val="0"/>
                <w:sz w:val="16"/>
                <w:szCs w:val="16"/>
              </w:rPr>
            </w:pPr>
            <w:r w:rsidRPr="00545033">
              <w:rPr>
                <w:snapToGrid w:val="0"/>
                <w:sz w:val="16"/>
                <w:szCs w:val="16"/>
              </w:rPr>
              <w:t xml:space="preserve">Свод правил СП 131.13330.2020 "СНиП 23-01-99* Строительная климатология" "Температура воздуха наиболее холодной пятидневки с обеспеченностью 0,92"  </w:t>
            </w:r>
          </w:p>
        </w:tc>
      </w:tr>
      <w:tr w:rsidR="00545033" w:rsidRPr="00545033" w14:paraId="68C01791" w14:textId="77777777" w:rsidTr="009B7886">
        <w:trPr>
          <w:trHeight w:val="510"/>
        </w:trPr>
        <w:tc>
          <w:tcPr>
            <w:tcW w:w="621" w:type="dxa"/>
            <w:shd w:val="clear" w:color="auto" w:fill="auto"/>
            <w:hideMark/>
          </w:tcPr>
          <w:p w14:paraId="368F5AF5" w14:textId="77777777" w:rsidR="00545033" w:rsidRPr="00545033" w:rsidRDefault="00545033" w:rsidP="00545033">
            <w:pPr>
              <w:jc w:val="center"/>
              <w:rPr>
                <w:snapToGrid w:val="0"/>
                <w:sz w:val="16"/>
                <w:szCs w:val="16"/>
              </w:rPr>
            </w:pPr>
            <w:r w:rsidRPr="00545033">
              <w:rPr>
                <w:snapToGrid w:val="0"/>
                <w:sz w:val="16"/>
                <w:szCs w:val="16"/>
              </w:rPr>
              <w:t>2.5.1.2</w:t>
            </w:r>
          </w:p>
        </w:tc>
        <w:tc>
          <w:tcPr>
            <w:tcW w:w="5782" w:type="dxa"/>
            <w:shd w:val="clear" w:color="auto" w:fill="auto"/>
            <w:hideMark/>
          </w:tcPr>
          <w:p w14:paraId="34A13C1A" w14:textId="77777777" w:rsidR="00545033" w:rsidRPr="00545033" w:rsidRDefault="00545033" w:rsidP="00545033">
            <w:pPr>
              <w:jc w:val="center"/>
              <w:rPr>
                <w:snapToGrid w:val="0"/>
                <w:sz w:val="16"/>
                <w:szCs w:val="16"/>
              </w:rPr>
            </w:pPr>
            <w:r w:rsidRPr="00545033">
              <w:rPr>
                <w:snapToGrid w:val="0"/>
                <w:sz w:val="16"/>
                <w:szCs w:val="16"/>
              </w:rPr>
              <w:t>Поселение, городской округ, на территории которого находится система теплоснабжения, отнесено к районам Крайнего Севера или местностям, приравненным к районам Крайнего Севера?</w:t>
            </w:r>
          </w:p>
        </w:tc>
        <w:tc>
          <w:tcPr>
            <w:tcW w:w="1643" w:type="dxa"/>
            <w:shd w:val="clear" w:color="auto" w:fill="auto"/>
            <w:hideMark/>
          </w:tcPr>
          <w:p w14:paraId="288B75C8" w14:textId="77777777" w:rsidR="00545033" w:rsidRPr="00545033" w:rsidRDefault="00545033" w:rsidP="00545033">
            <w:pPr>
              <w:jc w:val="center"/>
              <w:rPr>
                <w:snapToGrid w:val="0"/>
                <w:sz w:val="16"/>
                <w:szCs w:val="16"/>
              </w:rPr>
            </w:pPr>
            <w:r w:rsidRPr="00545033">
              <w:rPr>
                <w:snapToGrid w:val="0"/>
                <w:sz w:val="16"/>
                <w:szCs w:val="16"/>
              </w:rPr>
              <w:t>нет</w:t>
            </w:r>
          </w:p>
        </w:tc>
        <w:tc>
          <w:tcPr>
            <w:tcW w:w="2516" w:type="dxa"/>
            <w:shd w:val="clear" w:color="auto" w:fill="auto"/>
            <w:hideMark/>
          </w:tcPr>
          <w:p w14:paraId="09324650"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C4B449C" w14:textId="77777777" w:rsidTr="009B7886">
        <w:trPr>
          <w:trHeight w:val="765"/>
        </w:trPr>
        <w:tc>
          <w:tcPr>
            <w:tcW w:w="621" w:type="dxa"/>
            <w:shd w:val="clear" w:color="auto" w:fill="auto"/>
            <w:hideMark/>
          </w:tcPr>
          <w:p w14:paraId="2C5511D5" w14:textId="77777777" w:rsidR="00545033" w:rsidRPr="00545033" w:rsidRDefault="00545033" w:rsidP="00545033">
            <w:pPr>
              <w:jc w:val="center"/>
              <w:rPr>
                <w:snapToGrid w:val="0"/>
                <w:sz w:val="16"/>
                <w:szCs w:val="16"/>
              </w:rPr>
            </w:pPr>
            <w:r w:rsidRPr="00545033">
              <w:rPr>
                <w:snapToGrid w:val="0"/>
                <w:sz w:val="16"/>
                <w:szCs w:val="16"/>
              </w:rPr>
              <w:t>2.5.1.3</w:t>
            </w:r>
          </w:p>
        </w:tc>
        <w:tc>
          <w:tcPr>
            <w:tcW w:w="5782" w:type="dxa"/>
            <w:shd w:val="clear" w:color="auto" w:fill="auto"/>
            <w:hideMark/>
          </w:tcPr>
          <w:p w14:paraId="5699F165" w14:textId="77777777" w:rsidR="00545033" w:rsidRPr="00545033" w:rsidRDefault="00545033" w:rsidP="00545033">
            <w:pPr>
              <w:jc w:val="center"/>
              <w:rPr>
                <w:i/>
                <w:iCs/>
                <w:snapToGrid w:val="0"/>
                <w:sz w:val="16"/>
                <w:szCs w:val="16"/>
              </w:rPr>
            </w:pPr>
            <w:r w:rsidRPr="00545033">
              <w:rPr>
                <w:i/>
                <w:iCs/>
                <w:snapToGrid w:val="0"/>
                <w:sz w:val="16"/>
                <w:szCs w:val="16"/>
              </w:rPr>
              <w:t>Сметная стоимость строительно-монтажных и пусконаладочных работ по объекту строительства "Внешние инженерные сети теплоснабжения", учитывающая прямые затраты, накладные расходы и сметную прибыль, в ценах 2001 года,тыс. рублей (</w:t>
            </w:r>
            <w:r w:rsidRPr="00545033">
              <w:rPr>
                <w:b/>
                <w:bCs/>
                <w:i/>
                <w:iCs/>
                <w:snapToGrid w:val="0"/>
                <w:sz w:val="16"/>
                <w:szCs w:val="16"/>
              </w:rPr>
              <w:t>Р</w:t>
            </w:r>
            <w:r w:rsidRPr="00545033">
              <w:rPr>
                <w:i/>
                <w:iCs/>
                <w:snapToGrid w:val="0"/>
                <w:sz w:val="16"/>
                <w:szCs w:val="16"/>
              </w:rPr>
              <w:t>)</w:t>
            </w:r>
          </w:p>
        </w:tc>
        <w:tc>
          <w:tcPr>
            <w:tcW w:w="1643" w:type="dxa"/>
            <w:shd w:val="clear" w:color="auto" w:fill="auto"/>
            <w:hideMark/>
          </w:tcPr>
          <w:p w14:paraId="6ACE8170" w14:textId="77777777" w:rsidR="00545033" w:rsidRPr="00545033" w:rsidRDefault="00545033" w:rsidP="00545033">
            <w:pPr>
              <w:jc w:val="center"/>
              <w:rPr>
                <w:snapToGrid w:val="0"/>
                <w:sz w:val="16"/>
                <w:szCs w:val="16"/>
              </w:rPr>
            </w:pPr>
            <w:r w:rsidRPr="00545033">
              <w:rPr>
                <w:snapToGrid w:val="0"/>
                <w:sz w:val="16"/>
                <w:szCs w:val="16"/>
              </w:rPr>
              <w:t>1 391,00</w:t>
            </w:r>
          </w:p>
        </w:tc>
        <w:tc>
          <w:tcPr>
            <w:tcW w:w="2516" w:type="dxa"/>
            <w:shd w:val="clear" w:color="auto" w:fill="auto"/>
            <w:hideMark/>
          </w:tcPr>
          <w:p w14:paraId="0F48860C" w14:textId="77777777" w:rsidR="00545033" w:rsidRPr="00545033" w:rsidRDefault="00545033" w:rsidP="00545033">
            <w:pPr>
              <w:jc w:val="center"/>
              <w:rPr>
                <w:snapToGrid w:val="0"/>
                <w:sz w:val="16"/>
                <w:szCs w:val="16"/>
              </w:rPr>
            </w:pPr>
            <w:r w:rsidRPr="00545033">
              <w:rPr>
                <w:snapToGrid w:val="0"/>
                <w:sz w:val="16"/>
                <w:szCs w:val="16"/>
              </w:rPr>
              <w:t>Таблица ТЭП (II) Таблица 2</w:t>
            </w:r>
          </w:p>
        </w:tc>
      </w:tr>
      <w:tr w:rsidR="00545033" w:rsidRPr="00545033" w14:paraId="521AA016" w14:textId="77777777" w:rsidTr="009B7886">
        <w:trPr>
          <w:trHeight w:val="510"/>
        </w:trPr>
        <w:tc>
          <w:tcPr>
            <w:tcW w:w="621" w:type="dxa"/>
            <w:shd w:val="clear" w:color="auto" w:fill="auto"/>
            <w:hideMark/>
          </w:tcPr>
          <w:p w14:paraId="1E94151A" w14:textId="77777777" w:rsidR="00545033" w:rsidRPr="00545033" w:rsidRDefault="00545033" w:rsidP="00545033">
            <w:pPr>
              <w:jc w:val="center"/>
              <w:rPr>
                <w:snapToGrid w:val="0"/>
                <w:sz w:val="16"/>
                <w:szCs w:val="16"/>
              </w:rPr>
            </w:pPr>
            <w:r w:rsidRPr="00545033">
              <w:rPr>
                <w:snapToGrid w:val="0"/>
                <w:sz w:val="16"/>
                <w:szCs w:val="16"/>
              </w:rPr>
              <w:t>2.5.1.4</w:t>
            </w:r>
          </w:p>
        </w:tc>
        <w:tc>
          <w:tcPr>
            <w:tcW w:w="5782" w:type="dxa"/>
            <w:shd w:val="clear" w:color="auto" w:fill="auto"/>
            <w:hideMark/>
          </w:tcPr>
          <w:p w14:paraId="31FA46CF" w14:textId="77777777" w:rsidR="00545033" w:rsidRPr="00545033" w:rsidRDefault="00545033" w:rsidP="00545033">
            <w:pPr>
              <w:jc w:val="center"/>
              <w:rPr>
                <w:i/>
                <w:iCs/>
                <w:snapToGrid w:val="0"/>
                <w:sz w:val="16"/>
                <w:szCs w:val="16"/>
              </w:rPr>
            </w:pPr>
            <w:r w:rsidRPr="00545033">
              <w:rPr>
                <w:i/>
                <w:iCs/>
                <w:snapToGrid w:val="0"/>
                <w:sz w:val="16"/>
                <w:szCs w:val="16"/>
              </w:rPr>
              <w:t>Индекс изменения сметной стоимости строительно-монтажных и пусконаладочных работ по объекту строительства "Внешние инженерные сети теплоснабжения" на базовый год (</w:t>
            </w:r>
            <w:r w:rsidRPr="00545033">
              <w:rPr>
                <w:b/>
                <w:bCs/>
                <w:i/>
                <w:iCs/>
                <w:snapToGrid w:val="0"/>
                <w:sz w:val="16"/>
                <w:szCs w:val="16"/>
              </w:rPr>
              <w:t>И</w:t>
            </w:r>
            <w:r w:rsidRPr="00545033">
              <w:rPr>
                <w:i/>
                <w:iCs/>
                <w:snapToGrid w:val="0"/>
                <w:sz w:val="16"/>
                <w:szCs w:val="16"/>
              </w:rPr>
              <w:t>)</w:t>
            </w:r>
          </w:p>
        </w:tc>
        <w:tc>
          <w:tcPr>
            <w:tcW w:w="1643" w:type="dxa"/>
            <w:shd w:val="clear" w:color="auto" w:fill="auto"/>
            <w:hideMark/>
          </w:tcPr>
          <w:p w14:paraId="697B4E29" w14:textId="77777777" w:rsidR="00545033" w:rsidRPr="00545033" w:rsidRDefault="00545033" w:rsidP="00545033">
            <w:pPr>
              <w:jc w:val="center"/>
              <w:rPr>
                <w:snapToGrid w:val="0"/>
                <w:sz w:val="16"/>
                <w:szCs w:val="16"/>
              </w:rPr>
            </w:pPr>
            <w:r w:rsidRPr="00545033">
              <w:rPr>
                <w:snapToGrid w:val="0"/>
                <w:sz w:val="16"/>
                <w:szCs w:val="16"/>
              </w:rPr>
              <w:t>7,90</w:t>
            </w:r>
          </w:p>
        </w:tc>
        <w:tc>
          <w:tcPr>
            <w:tcW w:w="2516" w:type="dxa"/>
            <w:shd w:val="clear" w:color="auto" w:fill="auto"/>
            <w:hideMark/>
          </w:tcPr>
          <w:p w14:paraId="3A72685E" w14:textId="77777777" w:rsidR="00545033" w:rsidRPr="00545033" w:rsidRDefault="00545033" w:rsidP="00545033">
            <w:pPr>
              <w:jc w:val="center"/>
              <w:rPr>
                <w:snapToGrid w:val="0"/>
                <w:sz w:val="16"/>
                <w:szCs w:val="16"/>
              </w:rPr>
            </w:pPr>
            <w:r w:rsidRPr="00545033">
              <w:rPr>
                <w:snapToGrid w:val="0"/>
                <w:sz w:val="16"/>
                <w:szCs w:val="16"/>
              </w:rPr>
              <w:t>Таблица ТЭП (II) Таблица 3</w:t>
            </w:r>
          </w:p>
        </w:tc>
      </w:tr>
      <w:tr w:rsidR="00545033" w:rsidRPr="00545033" w14:paraId="12BEB713" w14:textId="77777777" w:rsidTr="009B7886">
        <w:trPr>
          <w:trHeight w:val="1050"/>
        </w:trPr>
        <w:tc>
          <w:tcPr>
            <w:tcW w:w="621" w:type="dxa"/>
            <w:shd w:val="clear" w:color="auto" w:fill="auto"/>
            <w:hideMark/>
          </w:tcPr>
          <w:p w14:paraId="627C3FD6" w14:textId="77777777" w:rsidR="00545033" w:rsidRPr="00545033" w:rsidRDefault="00545033" w:rsidP="00545033">
            <w:pPr>
              <w:jc w:val="center"/>
              <w:rPr>
                <w:snapToGrid w:val="0"/>
                <w:sz w:val="16"/>
                <w:szCs w:val="16"/>
              </w:rPr>
            </w:pPr>
            <w:r w:rsidRPr="00545033">
              <w:rPr>
                <w:snapToGrid w:val="0"/>
                <w:sz w:val="16"/>
                <w:szCs w:val="16"/>
              </w:rPr>
              <w:lastRenderedPageBreak/>
              <w:t>2.5.1.5</w:t>
            </w:r>
          </w:p>
        </w:tc>
        <w:tc>
          <w:tcPr>
            <w:tcW w:w="5782" w:type="dxa"/>
            <w:shd w:val="clear" w:color="auto" w:fill="auto"/>
            <w:hideMark/>
          </w:tcPr>
          <w:p w14:paraId="53A9D865" w14:textId="77777777" w:rsidR="00545033" w:rsidRPr="00545033" w:rsidRDefault="00545033" w:rsidP="00545033">
            <w:pPr>
              <w:jc w:val="center"/>
              <w:rPr>
                <w:snapToGrid w:val="0"/>
                <w:sz w:val="16"/>
                <w:szCs w:val="16"/>
              </w:rPr>
            </w:pPr>
            <w:r w:rsidRPr="00545033">
              <w:rPr>
                <w:snapToGrid w:val="0"/>
                <w:sz w:val="16"/>
                <w:szCs w:val="16"/>
              </w:rPr>
              <w:t>Коэффициент, применяемый для учета повышенной нормы накладных расходов к индексам изменения сметной стоимости строительно-монтажных и пусконаладочных работ в базовом году в случае отнесения поселения, городского округа к районам Крайнего Севера или местностям, приравненным к районам Крайнего Севера (</w:t>
            </w:r>
            <w:r w:rsidRPr="00545033">
              <w:rPr>
                <w:b/>
                <w:bCs/>
                <w:snapToGrid w:val="0"/>
                <w:sz w:val="16"/>
                <w:szCs w:val="16"/>
              </w:rPr>
              <w:t>К</w:t>
            </w:r>
            <w:r w:rsidRPr="00545033">
              <w:rPr>
                <w:b/>
                <w:bCs/>
                <w:snapToGrid w:val="0"/>
                <w:sz w:val="16"/>
                <w:szCs w:val="16"/>
                <w:vertAlign w:val="superscript"/>
              </w:rPr>
              <w:t>кс</w:t>
            </w:r>
            <w:r w:rsidRPr="00545033">
              <w:rPr>
                <w:snapToGrid w:val="0"/>
                <w:sz w:val="16"/>
                <w:szCs w:val="16"/>
              </w:rPr>
              <w:t>)</w:t>
            </w:r>
          </w:p>
        </w:tc>
        <w:tc>
          <w:tcPr>
            <w:tcW w:w="1643" w:type="dxa"/>
            <w:shd w:val="clear" w:color="auto" w:fill="auto"/>
            <w:hideMark/>
          </w:tcPr>
          <w:p w14:paraId="35DF8ADC" w14:textId="77777777" w:rsidR="00545033" w:rsidRPr="00545033" w:rsidRDefault="00545033" w:rsidP="00545033">
            <w:pPr>
              <w:jc w:val="center"/>
              <w:rPr>
                <w:snapToGrid w:val="0"/>
                <w:sz w:val="16"/>
                <w:szCs w:val="16"/>
              </w:rPr>
            </w:pPr>
            <w:r w:rsidRPr="00545033">
              <w:rPr>
                <w:snapToGrid w:val="0"/>
                <w:sz w:val="16"/>
                <w:szCs w:val="16"/>
              </w:rPr>
              <w:t>1,00</w:t>
            </w:r>
          </w:p>
        </w:tc>
        <w:tc>
          <w:tcPr>
            <w:tcW w:w="2516" w:type="dxa"/>
            <w:shd w:val="clear" w:color="auto" w:fill="auto"/>
            <w:hideMark/>
          </w:tcPr>
          <w:p w14:paraId="5BDEF08A" w14:textId="77777777" w:rsidR="00545033" w:rsidRPr="00545033" w:rsidRDefault="00545033" w:rsidP="00545033">
            <w:pPr>
              <w:jc w:val="center"/>
              <w:rPr>
                <w:snapToGrid w:val="0"/>
                <w:sz w:val="16"/>
                <w:szCs w:val="16"/>
              </w:rPr>
            </w:pPr>
            <w:r w:rsidRPr="00545033">
              <w:rPr>
                <w:snapToGrid w:val="0"/>
                <w:sz w:val="16"/>
                <w:szCs w:val="16"/>
              </w:rPr>
              <w:t>Постановление №1562</w:t>
            </w:r>
          </w:p>
        </w:tc>
      </w:tr>
      <w:tr w:rsidR="00545033" w:rsidRPr="00545033" w14:paraId="2679FFA6" w14:textId="77777777" w:rsidTr="009B7886">
        <w:trPr>
          <w:trHeight w:val="555"/>
        </w:trPr>
        <w:tc>
          <w:tcPr>
            <w:tcW w:w="621" w:type="dxa"/>
            <w:shd w:val="clear" w:color="auto" w:fill="auto"/>
            <w:hideMark/>
          </w:tcPr>
          <w:p w14:paraId="39821EAE" w14:textId="77777777" w:rsidR="00545033" w:rsidRPr="00545033" w:rsidRDefault="00545033" w:rsidP="00545033">
            <w:pPr>
              <w:jc w:val="center"/>
              <w:rPr>
                <w:snapToGrid w:val="0"/>
                <w:sz w:val="16"/>
                <w:szCs w:val="16"/>
              </w:rPr>
            </w:pPr>
            <w:r w:rsidRPr="00545033">
              <w:rPr>
                <w:snapToGrid w:val="0"/>
                <w:sz w:val="16"/>
                <w:szCs w:val="16"/>
              </w:rPr>
              <w:t>2.5.1.6</w:t>
            </w:r>
          </w:p>
        </w:tc>
        <w:tc>
          <w:tcPr>
            <w:tcW w:w="5782" w:type="dxa"/>
            <w:shd w:val="clear" w:color="auto" w:fill="auto"/>
            <w:hideMark/>
          </w:tcPr>
          <w:p w14:paraId="4FDFDDB0"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капитальных затрат на основные средства тепловых сетей в базовом году, тыс.рублей (</w:t>
            </w:r>
            <w:r w:rsidRPr="00545033">
              <w:rPr>
                <w:b/>
                <w:bCs/>
                <w:i/>
                <w:iCs/>
                <w:snapToGrid w:val="0"/>
                <w:sz w:val="16"/>
                <w:szCs w:val="16"/>
              </w:rPr>
              <w:t>КЗО</w:t>
            </w:r>
            <w:r w:rsidRPr="00545033">
              <w:rPr>
                <w:b/>
                <w:bCs/>
                <w:i/>
                <w:iCs/>
                <w:snapToGrid w:val="0"/>
                <w:sz w:val="16"/>
                <w:szCs w:val="16"/>
                <w:vertAlign w:val="subscript"/>
              </w:rPr>
              <w:t>б</w:t>
            </w:r>
            <w:r w:rsidRPr="00545033">
              <w:rPr>
                <w:b/>
                <w:bCs/>
                <w:i/>
                <w:iCs/>
                <w:snapToGrid w:val="0"/>
                <w:sz w:val="16"/>
                <w:szCs w:val="16"/>
                <w:vertAlign w:val="superscript"/>
              </w:rPr>
              <w:t>сети(б)</w:t>
            </w:r>
            <w:r w:rsidRPr="00545033">
              <w:rPr>
                <w:i/>
                <w:iCs/>
                <w:snapToGrid w:val="0"/>
                <w:sz w:val="16"/>
                <w:szCs w:val="16"/>
              </w:rPr>
              <w:t>)</w:t>
            </w:r>
          </w:p>
        </w:tc>
        <w:tc>
          <w:tcPr>
            <w:tcW w:w="1643" w:type="dxa"/>
            <w:shd w:val="clear" w:color="auto" w:fill="auto"/>
            <w:hideMark/>
          </w:tcPr>
          <w:p w14:paraId="5A489907" w14:textId="77777777" w:rsidR="00545033" w:rsidRPr="00545033" w:rsidRDefault="00545033" w:rsidP="00545033">
            <w:pPr>
              <w:jc w:val="center"/>
              <w:rPr>
                <w:snapToGrid w:val="0"/>
                <w:sz w:val="16"/>
                <w:szCs w:val="16"/>
              </w:rPr>
            </w:pPr>
            <w:r w:rsidRPr="00545033">
              <w:rPr>
                <w:snapToGrid w:val="0"/>
                <w:sz w:val="16"/>
                <w:szCs w:val="16"/>
              </w:rPr>
              <w:t>14 747,00</w:t>
            </w:r>
          </w:p>
        </w:tc>
        <w:tc>
          <w:tcPr>
            <w:tcW w:w="2516" w:type="dxa"/>
            <w:shd w:val="clear" w:color="auto" w:fill="auto"/>
            <w:hideMark/>
          </w:tcPr>
          <w:p w14:paraId="2E23978E" w14:textId="77777777" w:rsidR="00545033" w:rsidRPr="00545033" w:rsidRDefault="00545033" w:rsidP="00545033">
            <w:pPr>
              <w:jc w:val="center"/>
              <w:rPr>
                <w:snapToGrid w:val="0"/>
                <w:sz w:val="16"/>
                <w:szCs w:val="16"/>
              </w:rPr>
            </w:pPr>
            <w:r w:rsidRPr="00545033">
              <w:rPr>
                <w:snapToGrid w:val="0"/>
                <w:sz w:val="16"/>
                <w:szCs w:val="16"/>
              </w:rPr>
              <w:t>Таблица ТЭП (II) Таблица 2</w:t>
            </w:r>
          </w:p>
        </w:tc>
      </w:tr>
      <w:tr w:rsidR="00545033" w:rsidRPr="00545033" w14:paraId="79EDEEE3" w14:textId="77777777" w:rsidTr="009B7886">
        <w:trPr>
          <w:trHeight w:val="1077"/>
        </w:trPr>
        <w:tc>
          <w:tcPr>
            <w:tcW w:w="621" w:type="dxa"/>
            <w:shd w:val="clear" w:color="auto" w:fill="auto"/>
            <w:hideMark/>
          </w:tcPr>
          <w:p w14:paraId="31514DB6" w14:textId="77777777" w:rsidR="00545033" w:rsidRPr="00545033" w:rsidRDefault="00545033" w:rsidP="00545033">
            <w:pPr>
              <w:jc w:val="center"/>
              <w:rPr>
                <w:snapToGrid w:val="0"/>
                <w:sz w:val="16"/>
                <w:szCs w:val="16"/>
              </w:rPr>
            </w:pPr>
            <w:r w:rsidRPr="00545033">
              <w:rPr>
                <w:snapToGrid w:val="0"/>
                <w:sz w:val="16"/>
                <w:szCs w:val="16"/>
              </w:rPr>
              <w:t>2.5.1.7</w:t>
            </w:r>
          </w:p>
        </w:tc>
        <w:tc>
          <w:tcPr>
            <w:tcW w:w="5782" w:type="dxa"/>
            <w:shd w:val="clear" w:color="auto" w:fill="auto"/>
            <w:hideMark/>
          </w:tcPr>
          <w:p w14:paraId="171F00C2" w14:textId="77777777" w:rsidR="00545033" w:rsidRPr="00545033" w:rsidRDefault="00545033" w:rsidP="00545033">
            <w:pPr>
              <w:jc w:val="center"/>
              <w:rPr>
                <w:snapToGrid w:val="0"/>
                <w:sz w:val="16"/>
                <w:szCs w:val="16"/>
              </w:rPr>
            </w:pPr>
            <w:r w:rsidRPr="00545033">
              <w:rPr>
                <w:snapToGrid w:val="0"/>
                <w:sz w:val="16"/>
                <w:szCs w:val="16"/>
              </w:rPr>
              <w:t>Сметная норма дополнительных затрат по виду строительства "Энергетическое строительство. Тепловые сети",% (</w:t>
            </w:r>
            <w:r w:rsidRPr="00545033">
              <w:rPr>
                <w:b/>
                <w:bCs/>
                <w:snapToGrid w:val="0"/>
                <w:sz w:val="16"/>
                <w:szCs w:val="16"/>
              </w:rPr>
              <w:t>z</w:t>
            </w:r>
            <w:r w:rsidRPr="00545033">
              <w:rPr>
                <w:snapToGrid w:val="0"/>
                <w:sz w:val="16"/>
                <w:szCs w:val="16"/>
              </w:rPr>
              <w:t>)</w:t>
            </w:r>
          </w:p>
        </w:tc>
        <w:tc>
          <w:tcPr>
            <w:tcW w:w="1643" w:type="dxa"/>
            <w:shd w:val="clear" w:color="auto" w:fill="auto"/>
            <w:hideMark/>
          </w:tcPr>
          <w:p w14:paraId="1B6CCA73" w14:textId="77777777" w:rsidR="00545033" w:rsidRPr="00545033" w:rsidRDefault="00545033" w:rsidP="00545033">
            <w:pPr>
              <w:jc w:val="center"/>
              <w:rPr>
                <w:snapToGrid w:val="0"/>
                <w:sz w:val="16"/>
                <w:szCs w:val="16"/>
              </w:rPr>
            </w:pPr>
            <w:r w:rsidRPr="00545033">
              <w:rPr>
                <w:snapToGrid w:val="0"/>
                <w:sz w:val="16"/>
                <w:szCs w:val="16"/>
              </w:rPr>
              <w:t>4,80%</w:t>
            </w:r>
          </w:p>
        </w:tc>
        <w:tc>
          <w:tcPr>
            <w:tcW w:w="2516" w:type="dxa"/>
            <w:shd w:val="clear" w:color="auto" w:fill="auto"/>
            <w:hideMark/>
          </w:tcPr>
          <w:p w14:paraId="379F6B8E" w14:textId="77777777" w:rsidR="00545033" w:rsidRPr="00545033" w:rsidRDefault="00545033" w:rsidP="00545033">
            <w:pPr>
              <w:jc w:val="center"/>
              <w:rPr>
                <w:snapToGrid w:val="0"/>
                <w:sz w:val="16"/>
                <w:szCs w:val="16"/>
              </w:rPr>
            </w:pPr>
            <w:r w:rsidRPr="00545033">
              <w:rPr>
                <w:snapToGrid w:val="0"/>
                <w:sz w:val="16"/>
                <w:szCs w:val="16"/>
              </w:rPr>
              <w:t>таблица 4 Сборника сметных норм дополнительных затрат при производстве строительно-монтажных работ в зимнее время (ГСН 81-05-02-2007)</w:t>
            </w:r>
          </w:p>
        </w:tc>
      </w:tr>
      <w:tr w:rsidR="00545033" w:rsidRPr="00545033" w14:paraId="50A4FD8C" w14:textId="77777777" w:rsidTr="009B7886">
        <w:trPr>
          <w:trHeight w:val="1130"/>
        </w:trPr>
        <w:tc>
          <w:tcPr>
            <w:tcW w:w="621" w:type="dxa"/>
            <w:shd w:val="clear" w:color="auto" w:fill="auto"/>
            <w:hideMark/>
          </w:tcPr>
          <w:p w14:paraId="37F28588" w14:textId="77777777" w:rsidR="00545033" w:rsidRPr="00545033" w:rsidRDefault="00545033" w:rsidP="00545033">
            <w:pPr>
              <w:jc w:val="center"/>
              <w:rPr>
                <w:snapToGrid w:val="0"/>
                <w:sz w:val="16"/>
                <w:szCs w:val="16"/>
              </w:rPr>
            </w:pPr>
            <w:r w:rsidRPr="00545033">
              <w:rPr>
                <w:snapToGrid w:val="0"/>
                <w:sz w:val="16"/>
                <w:szCs w:val="16"/>
              </w:rPr>
              <w:t>2.5.1.8</w:t>
            </w:r>
          </w:p>
        </w:tc>
        <w:tc>
          <w:tcPr>
            <w:tcW w:w="5782" w:type="dxa"/>
            <w:shd w:val="clear" w:color="auto" w:fill="auto"/>
            <w:hideMark/>
          </w:tcPr>
          <w:p w14:paraId="6DF9910A" w14:textId="77777777" w:rsidR="00545033" w:rsidRPr="00545033" w:rsidRDefault="00545033" w:rsidP="00545033">
            <w:pPr>
              <w:jc w:val="center"/>
              <w:rPr>
                <w:snapToGrid w:val="0"/>
                <w:sz w:val="16"/>
                <w:szCs w:val="16"/>
              </w:rPr>
            </w:pPr>
            <w:r w:rsidRPr="00545033">
              <w:rPr>
                <w:snapToGrid w:val="0"/>
                <w:sz w:val="16"/>
                <w:szCs w:val="16"/>
              </w:rPr>
              <w:t>Коэффициент к сметным нормам по видам строительства (</w:t>
            </w:r>
            <w:r w:rsidRPr="00545033">
              <w:rPr>
                <w:b/>
                <w:bCs/>
                <w:snapToGrid w:val="0"/>
                <w:sz w:val="16"/>
                <w:szCs w:val="16"/>
              </w:rPr>
              <w:t>h</w:t>
            </w:r>
            <w:r w:rsidRPr="00545033">
              <w:rPr>
                <w:snapToGrid w:val="0"/>
                <w:sz w:val="16"/>
                <w:szCs w:val="16"/>
              </w:rPr>
              <w:t>)</w:t>
            </w:r>
          </w:p>
        </w:tc>
        <w:tc>
          <w:tcPr>
            <w:tcW w:w="1643" w:type="dxa"/>
            <w:shd w:val="clear" w:color="auto" w:fill="auto"/>
            <w:hideMark/>
          </w:tcPr>
          <w:p w14:paraId="1A3E1649" w14:textId="77777777" w:rsidR="00545033" w:rsidRPr="00545033" w:rsidRDefault="00545033" w:rsidP="00545033">
            <w:pPr>
              <w:jc w:val="center"/>
              <w:rPr>
                <w:snapToGrid w:val="0"/>
                <w:sz w:val="16"/>
                <w:szCs w:val="16"/>
              </w:rPr>
            </w:pPr>
            <w:r w:rsidRPr="00545033">
              <w:rPr>
                <w:snapToGrid w:val="0"/>
                <w:sz w:val="16"/>
                <w:szCs w:val="16"/>
              </w:rPr>
              <w:t>0,900</w:t>
            </w:r>
          </w:p>
        </w:tc>
        <w:tc>
          <w:tcPr>
            <w:tcW w:w="2516" w:type="dxa"/>
            <w:shd w:val="clear" w:color="auto" w:fill="auto"/>
            <w:hideMark/>
          </w:tcPr>
          <w:p w14:paraId="5AE9A67D" w14:textId="77777777" w:rsidR="00545033" w:rsidRPr="00545033" w:rsidRDefault="00545033" w:rsidP="00545033">
            <w:pPr>
              <w:jc w:val="center"/>
              <w:rPr>
                <w:snapToGrid w:val="0"/>
                <w:sz w:val="16"/>
                <w:szCs w:val="16"/>
              </w:rPr>
            </w:pPr>
            <w:r w:rsidRPr="00545033">
              <w:rPr>
                <w:snapToGrid w:val="0"/>
                <w:sz w:val="16"/>
                <w:szCs w:val="16"/>
              </w:rPr>
              <w:t xml:space="preserve">Приложение № 1 Сборника сметных норм дополнительных затрат при производстве строительно-монтажных работ в зимнее время </w:t>
            </w:r>
            <w:r w:rsidRPr="00545033">
              <w:rPr>
                <w:snapToGrid w:val="0"/>
                <w:sz w:val="16"/>
                <w:szCs w:val="16"/>
              </w:rPr>
              <w:br/>
              <w:t>(ГСН 81-05-02-2007).</w:t>
            </w:r>
          </w:p>
        </w:tc>
      </w:tr>
      <w:tr w:rsidR="00545033" w:rsidRPr="00545033" w14:paraId="169B136B" w14:textId="77777777" w:rsidTr="009B7886">
        <w:trPr>
          <w:trHeight w:val="315"/>
        </w:trPr>
        <w:tc>
          <w:tcPr>
            <w:tcW w:w="621" w:type="dxa"/>
            <w:shd w:val="clear" w:color="auto" w:fill="auto"/>
            <w:hideMark/>
          </w:tcPr>
          <w:p w14:paraId="649FD287" w14:textId="77777777" w:rsidR="00545033" w:rsidRPr="00545033" w:rsidRDefault="00545033" w:rsidP="00545033">
            <w:pPr>
              <w:jc w:val="center"/>
              <w:rPr>
                <w:snapToGrid w:val="0"/>
                <w:sz w:val="16"/>
                <w:szCs w:val="16"/>
              </w:rPr>
            </w:pPr>
            <w:r w:rsidRPr="00545033">
              <w:rPr>
                <w:snapToGrid w:val="0"/>
                <w:sz w:val="16"/>
                <w:szCs w:val="16"/>
              </w:rPr>
              <w:t>2.5.2</w:t>
            </w:r>
          </w:p>
        </w:tc>
        <w:tc>
          <w:tcPr>
            <w:tcW w:w="5782" w:type="dxa"/>
            <w:shd w:val="clear" w:color="auto" w:fill="auto"/>
            <w:hideMark/>
          </w:tcPr>
          <w:p w14:paraId="625C69BF" w14:textId="77777777" w:rsidR="00545033" w:rsidRPr="00545033" w:rsidRDefault="00545033" w:rsidP="00545033">
            <w:pPr>
              <w:jc w:val="center"/>
              <w:rPr>
                <w:i/>
                <w:iCs/>
                <w:snapToGrid w:val="0"/>
                <w:sz w:val="16"/>
                <w:szCs w:val="16"/>
              </w:rPr>
            </w:pPr>
            <w:r w:rsidRPr="00545033">
              <w:rPr>
                <w:i/>
                <w:iCs/>
                <w:snapToGrid w:val="0"/>
                <w:sz w:val="16"/>
                <w:szCs w:val="16"/>
              </w:rPr>
              <w:t>Коэффициент сейсмического влияния для тепловых сетей (</w:t>
            </w:r>
            <w:r w:rsidRPr="00545033">
              <w:rPr>
                <w:b/>
                <w:bCs/>
                <w:i/>
                <w:iCs/>
                <w:snapToGrid w:val="0"/>
                <w:sz w:val="16"/>
                <w:szCs w:val="16"/>
              </w:rPr>
              <w:t>К</w:t>
            </w:r>
            <w:r w:rsidRPr="00545033">
              <w:rPr>
                <w:b/>
                <w:bCs/>
                <w:i/>
                <w:iCs/>
                <w:snapToGrid w:val="0"/>
                <w:sz w:val="16"/>
                <w:szCs w:val="16"/>
                <w:vertAlign w:val="superscript"/>
              </w:rPr>
              <w:t>сети,с</w:t>
            </w:r>
            <w:r w:rsidRPr="00545033">
              <w:rPr>
                <w:i/>
                <w:iCs/>
                <w:snapToGrid w:val="0"/>
                <w:sz w:val="16"/>
                <w:szCs w:val="16"/>
              </w:rPr>
              <w:t>)</w:t>
            </w:r>
          </w:p>
        </w:tc>
        <w:tc>
          <w:tcPr>
            <w:tcW w:w="1643" w:type="dxa"/>
            <w:shd w:val="clear" w:color="auto" w:fill="auto"/>
            <w:hideMark/>
          </w:tcPr>
          <w:p w14:paraId="0E51A306" w14:textId="77777777" w:rsidR="00545033" w:rsidRPr="00545033" w:rsidRDefault="00545033" w:rsidP="00545033">
            <w:pPr>
              <w:jc w:val="center"/>
              <w:rPr>
                <w:snapToGrid w:val="0"/>
                <w:sz w:val="16"/>
                <w:szCs w:val="16"/>
              </w:rPr>
            </w:pPr>
            <w:r w:rsidRPr="00545033">
              <w:rPr>
                <w:snapToGrid w:val="0"/>
                <w:sz w:val="16"/>
                <w:szCs w:val="16"/>
              </w:rPr>
              <w:t>1,00</w:t>
            </w:r>
          </w:p>
        </w:tc>
        <w:tc>
          <w:tcPr>
            <w:tcW w:w="2516" w:type="dxa"/>
            <w:shd w:val="clear" w:color="auto" w:fill="auto"/>
            <w:hideMark/>
          </w:tcPr>
          <w:p w14:paraId="6CE7E076" w14:textId="77777777" w:rsidR="00545033" w:rsidRPr="00545033" w:rsidRDefault="00545033" w:rsidP="00545033">
            <w:pPr>
              <w:jc w:val="center"/>
              <w:rPr>
                <w:snapToGrid w:val="0"/>
                <w:sz w:val="16"/>
                <w:szCs w:val="16"/>
              </w:rPr>
            </w:pPr>
            <w:r w:rsidRPr="00545033">
              <w:rPr>
                <w:snapToGrid w:val="0"/>
                <w:sz w:val="16"/>
                <w:szCs w:val="16"/>
              </w:rPr>
              <w:t>Таблица ТЭП (VIII)</w:t>
            </w:r>
          </w:p>
        </w:tc>
      </w:tr>
      <w:tr w:rsidR="00545033" w:rsidRPr="00545033" w14:paraId="6802209C" w14:textId="77777777" w:rsidTr="009B7886">
        <w:trPr>
          <w:trHeight w:val="600"/>
        </w:trPr>
        <w:tc>
          <w:tcPr>
            <w:tcW w:w="621" w:type="dxa"/>
            <w:shd w:val="clear" w:color="auto" w:fill="auto"/>
            <w:noWrap/>
            <w:hideMark/>
          </w:tcPr>
          <w:p w14:paraId="5644AFC9" w14:textId="77777777" w:rsidR="00545033" w:rsidRPr="00545033" w:rsidRDefault="00545033" w:rsidP="00545033">
            <w:pPr>
              <w:jc w:val="center"/>
              <w:rPr>
                <w:snapToGrid w:val="0"/>
                <w:sz w:val="16"/>
                <w:szCs w:val="16"/>
              </w:rPr>
            </w:pPr>
            <w:r w:rsidRPr="00545033">
              <w:rPr>
                <w:snapToGrid w:val="0"/>
                <w:sz w:val="16"/>
                <w:szCs w:val="16"/>
              </w:rPr>
              <w:t>2.6</w:t>
            </w:r>
          </w:p>
        </w:tc>
        <w:tc>
          <w:tcPr>
            <w:tcW w:w="5782" w:type="dxa"/>
            <w:shd w:val="clear" w:color="auto" w:fill="auto"/>
            <w:hideMark/>
          </w:tcPr>
          <w:p w14:paraId="2418898A" w14:textId="77777777" w:rsidR="00545033" w:rsidRPr="00545033" w:rsidRDefault="00545033" w:rsidP="00545033">
            <w:pPr>
              <w:jc w:val="center"/>
              <w:rPr>
                <w:snapToGrid w:val="0"/>
                <w:sz w:val="16"/>
                <w:szCs w:val="16"/>
              </w:rPr>
            </w:pPr>
            <w:r w:rsidRPr="00545033">
              <w:rPr>
                <w:snapToGrid w:val="0"/>
                <w:sz w:val="16"/>
                <w:szCs w:val="16"/>
              </w:rPr>
              <w:t>Величина капитальных затрат на строительство котельной с использованием газа в i-м расчетном периоде регулирования, тыс. руб. (</w:t>
            </w:r>
            <w:r w:rsidRPr="00545033">
              <w:rPr>
                <w:b/>
                <w:bCs/>
                <w:snapToGrid w:val="0"/>
                <w:sz w:val="16"/>
                <w:szCs w:val="16"/>
              </w:rPr>
              <w:t>КЗ</w:t>
            </w:r>
            <w:r w:rsidRPr="00545033">
              <w:rPr>
                <w:b/>
                <w:bCs/>
                <w:snapToGrid w:val="0"/>
                <w:sz w:val="16"/>
                <w:szCs w:val="16"/>
                <w:vertAlign w:val="subscript"/>
              </w:rPr>
              <w:t>i,k</w:t>
            </w:r>
            <w:r w:rsidRPr="00545033">
              <w:rPr>
                <w:b/>
                <w:bCs/>
                <w:snapToGrid w:val="0"/>
                <w:sz w:val="16"/>
                <w:szCs w:val="16"/>
                <w:vertAlign w:val="superscript"/>
              </w:rPr>
              <w:t>кот</w:t>
            </w:r>
            <w:r w:rsidRPr="00545033">
              <w:rPr>
                <w:snapToGrid w:val="0"/>
                <w:sz w:val="16"/>
                <w:szCs w:val="16"/>
              </w:rPr>
              <w:t>)</w:t>
            </w:r>
          </w:p>
        </w:tc>
        <w:tc>
          <w:tcPr>
            <w:tcW w:w="1643" w:type="dxa"/>
            <w:shd w:val="clear" w:color="auto" w:fill="auto"/>
            <w:hideMark/>
          </w:tcPr>
          <w:p w14:paraId="5C612C9A" w14:textId="77777777" w:rsidR="00545033" w:rsidRPr="00545033" w:rsidRDefault="00545033" w:rsidP="00545033">
            <w:pPr>
              <w:jc w:val="center"/>
              <w:rPr>
                <w:snapToGrid w:val="0"/>
                <w:sz w:val="16"/>
                <w:szCs w:val="16"/>
              </w:rPr>
            </w:pPr>
            <w:r w:rsidRPr="00545033">
              <w:rPr>
                <w:snapToGrid w:val="0"/>
                <w:sz w:val="16"/>
                <w:szCs w:val="16"/>
              </w:rPr>
              <w:t>100 181,25</w:t>
            </w:r>
          </w:p>
        </w:tc>
        <w:tc>
          <w:tcPr>
            <w:tcW w:w="2516" w:type="dxa"/>
            <w:shd w:val="clear" w:color="auto" w:fill="auto"/>
            <w:hideMark/>
          </w:tcPr>
          <w:p w14:paraId="16F8F600"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7BE45CB" w14:textId="77777777" w:rsidTr="009B7886">
        <w:trPr>
          <w:trHeight w:val="600"/>
        </w:trPr>
        <w:tc>
          <w:tcPr>
            <w:tcW w:w="621" w:type="dxa"/>
            <w:shd w:val="clear" w:color="auto" w:fill="auto"/>
            <w:noWrap/>
            <w:hideMark/>
          </w:tcPr>
          <w:p w14:paraId="34A9ECDF" w14:textId="77777777" w:rsidR="00545033" w:rsidRPr="00545033" w:rsidRDefault="00545033" w:rsidP="00545033">
            <w:pPr>
              <w:jc w:val="center"/>
              <w:rPr>
                <w:snapToGrid w:val="0"/>
                <w:sz w:val="16"/>
                <w:szCs w:val="16"/>
              </w:rPr>
            </w:pPr>
            <w:r w:rsidRPr="00545033">
              <w:rPr>
                <w:snapToGrid w:val="0"/>
                <w:sz w:val="16"/>
                <w:szCs w:val="16"/>
              </w:rPr>
              <w:t>2.6.1</w:t>
            </w:r>
          </w:p>
        </w:tc>
        <w:tc>
          <w:tcPr>
            <w:tcW w:w="5782" w:type="dxa"/>
            <w:shd w:val="clear" w:color="auto" w:fill="auto"/>
            <w:hideMark/>
          </w:tcPr>
          <w:p w14:paraId="75F0E593"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капитальных затрат на строительство котельной с использованием газа в базовом (2019) году (</w:t>
            </w:r>
            <w:r w:rsidRPr="00545033">
              <w:rPr>
                <w:b/>
                <w:bCs/>
                <w:i/>
                <w:iCs/>
                <w:snapToGrid w:val="0"/>
                <w:sz w:val="16"/>
                <w:szCs w:val="16"/>
              </w:rPr>
              <w:t>КЗ</w:t>
            </w:r>
            <w:r w:rsidRPr="00545033">
              <w:rPr>
                <w:b/>
                <w:bCs/>
                <w:i/>
                <w:iCs/>
                <w:snapToGrid w:val="0"/>
                <w:sz w:val="16"/>
                <w:szCs w:val="16"/>
                <w:vertAlign w:val="subscript"/>
              </w:rPr>
              <w:t>б,k</w:t>
            </w:r>
            <w:r w:rsidRPr="00545033">
              <w:rPr>
                <w:b/>
                <w:bCs/>
                <w:i/>
                <w:iCs/>
                <w:snapToGrid w:val="0"/>
                <w:sz w:val="16"/>
                <w:szCs w:val="16"/>
                <w:vertAlign w:val="superscript"/>
              </w:rPr>
              <w:t>кот(б)</w:t>
            </w:r>
            <w:r w:rsidRPr="00545033">
              <w:rPr>
                <w:i/>
                <w:iCs/>
                <w:snapToGrid w:val="0"/>
                <w:sz w:val="16"/>
                <w:szCs w:val="16"/>
              </w:rPr>
              <w:t>)</w:t>
            </w:r>
          </w:p>
        </w:tc>
        <w:tc>
          <w:tcPr>
            <w:tcW w:w="1643" w:type="dxa"/>
            <w:shd w:val="clear" w:color="auto" w:fill="auto"/>
            <w:hideMark/>
          </w:tcPr>
          <w:p w14:paraId="35A42BF1" w14:textId="77777777" w:rsidR="00545033" w:rsidRPr="00545033" w:rsidRDefault="00545033" w:rsidP="00545033">
            <w:pPr>
              <w:jc w:val="center"/>
              <w:rPr>
                <w:snapToGrid w:val="0"/>
                <w:sz w:val="16"/>
                <w:szCs w:val="16"/>
              </w:rPr>
            </w:pPr>
            <w:r w:rsidRPr="00545033">
              <w:rPr>
                <w:snapToGrid w:val="0"/>
                <w:sz w:val="16"/>
                <w:szCs w:val="16"/>
              </w:rPr>
              <w:t>67 671,00</w:t>
            </w:r>
          </w:p>
        </w:tc>
        <w:tc>
          <w:tcPr>
            <w:tcW w:w="2516" w:type="dxa"/>
            <w:shd w:val="clear" w:color="auto" w:fill="auto"/>
            <w:hideMark/>
          </w:tcPr>
          <w:p w14:paraId="763699FC"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0472AE2B" w14:textId="77777777" w:rsidTr="009B7886">
        <w:trPr>
          <w:trHeight w:val="315"/>
        </w:trPr>
        <w:tc>
          <w:tcPr>
            <w:tcW w:w="621" w:type="dxa"/>
            <w:shd w:val="clear" w:color="auto" w:fill="auto"/>
            <w:noWrap/>
            <w:hideMark/>
          </w:tcPr>
          <w:p w14:paraId="4988504A" w14:textId="77777777" w:rsidR="00545033" w:rsidRPr="00545033" w:rsidRDefault="00545033" w:rsidP="00545033">
            <w:pPr>
              <w:jc w:val="center"/>
              <w:rPr>
                <w:snapToGrid w:val="0"/>
                <w:sz w:val="16"/>
                <w:szCs w:val="16"/>
              </w:rPr>
            </w:pPr>
            <w:r w:rsidRPr="00545033">
              <w:rPr>
                <w:snapToGrid w:val="0"/>
                <w:sz w:val="16"/>
                <w:szCs w:val="16"/>
              </w:rPr>
              <w:t>2.6.2</w:t>
            </w:r>
          </w:p>
        </w:tc>
        <w:tc>
          <w:tcPr>
            <w:tcW w:w="5782" w:type="dxa"/>
            <w:shd w:val="clear" w:color="auto" w:fill="auto"/>
            <w:hideMark/>
          </w:tcPr>
          <w:p w14:paraId="0D7D1508" w14:textId="77777777" w:rsidR="00545033" w:rsidRPr="00545033" w:rsidRDefault="00545033" w:rsidP="00545033">
            <w:pPr>
              <w:jc w:val="center"/>
              <w:rPr>
                <w:i/>
                <w:iCs/>
                <w:snapToGrid w:val="0"/>
                <w:sz w:val="16"/>
                <w:szCs w:val="16"/>
              </w:rPr>
            </w:pPr>
            <w:r w:rsidRPr="00545033">
              <w:rPr>
                <w:i/>
                <w:iCs/>
                <w:snapToGrid w:val="0"/>
                <w:sz w:val="16"/>
                <w:szCs w:val="16"/>
              </w:rPr>
              <w:t>Коэффициент температурной зоны для котельной (</w:t>
            </w:r>
            <w:r w:rsidRPr="00545033">
              <w:rPr>
                <w:b/>
                <w:bCs/>
                <w:i/>
                <w:iCs/>
                <w:snapToGrid w:val="0"/>
                <w:sz w:val="16"/>
                <w:szCs w:val="16"/>
              </w:rPr>
              <w:t>К</w:t>
            </w:r>
            <w:r w:rsidRPr="00545033">
              <w:rPr>
                <w:b/>
                <w:bCs/>
                <w:i/>
                <w:iCs/>
                <w:snapToGrid w:val="0"/>
                <w:sz w:val="16"/>
                <w:szCs w:val="16"/>
                <w:vertAlign w:val="superscript"/>
              </w:rPr>
              <w:t>кот,т</w:t>
            </w:r>
            <w:r w:rsidRPr="00545033">
              <w:rPr>
                <w:i/>
                <w:iCs/>
                <w:snapToGrid w:val="0"/>
                <w:sz w:val="16"/>
                <w:szCs w:val="16"/>
              </w:rPr>
              <w:t>)</w:t>
            </w:r>
          </w:p>
        </w:tc>
        <w:tc>
          <w:tcPr>
            <w:tcW w:w="1643" w:type="dxa"/>
            <w:shd w:val="clear" w:color="auto" w:fill="auto"/>
            <w:hideMark/>
          </w:tcPr>
          <w:p w14:paraId="129C87D6" w14:textId="77777777" w:rsidR="00545033" w:rsidRPr="00545033" w:rsidRDefault="00545033" w:rsidP="00545033">
            <w:pPr>
              <w:jc w:val="center"/>
              <w:rPr>
                <w:snapToGrid w:val="0"/>
                <w:sz w:val="16"/>
                <w:szCs w:val="16"/>
              </w:rPr>
            </w:pPr>
            <w:r w:rsidRPr="00545033">
              <w:rPr>
                <w:snapToGrid w:val="0"/>
                <w:sz w:val="16"/>
                <w:szCs w:val="16"/>
              </w:rPr>
              <w:t>1,071</w:t>
            </w:r>
          </w:p>
        </w:tc>
        <w:tc>
          <w:tcPr>
            <w:tcW w:w="2516" w:type="dxa"/>
            <w:shd w:val="clear" w:color="auto" w:fill="auto"/>
            <w:hideMark/>
          </w:tcPr>
          <w:p w14:paraId="1A13CB80" w14:textId="77777777" w:rsidR="00545033" w:rsidRPr="00545033" w:rsidRDefault="00545033" w:rsidP="00545033">
            <w:pPr>
              <w:jc w:val="center"/>
              <w:rPr>
                <w:snapToGrid w:val="0"/>
                <w:sz w:val="16"/>
                <w:szCs w:val="16"/>
              </w:rPr>
            </w:pPr>
            <w:r w:rsidRPr="00545033">
              <w:rPr>
                <w:snapToGrid w:val="0"/>
                <w:sz w:val="16"/>
                <w:szCs w:val="16"/>
              </w:rPr>
              <w:t>Таблица ТЭП (VII)</w:t>
            </w:r>
          </w:p>
        </w:tc>
      </w:tr>
      <w:tr w:rsidR="00545033" w:rsidRPr="00545033" w14:paraId="53EC93FC" w14:textId="77777777" w:rsidTr="009B7886">
        <w:trPr>
          <w:trHeight w:val="315"/>
        </w:trPr>
        <w:tc>
          <w:tcPr>
            <w:tcW w:w="621" w:type="dxa"/>
            <w:shd w:val="clear" w:color="auto" w:fill="auto"/>
            <w:noWrap/>
            <w:hideMark/>
          </w:tcPr>
          <w:p w14:paraId="3E9051BB" w14:textId="77777777" w:rsidR="00545033" w:rsidRPr="00545033" w:rsidRDefault="00545033" w:rsidP="00545033">
            <w:pPr>
              <w:jc w:val="center"/>
              <w:rPr>
                <w:snapToGrid w:val="0"/>
                <w:sz w:val="16"/>
                <w:szCs w:val="16"/>
              </w:rPr>
            </w:pPr>
            <w:r w:rsidRPr="00545033">
              <w:rPr>
                <w:snapToGrid w:val="0"/>
                <w:sz w:val="16"/>
                <w:szCs w:val="16"/>
              </w:rPr>
              <w:t>2.6.3</w:t>
            </w:r>
          </w:p>
        </w:tc>
        <w:tc>
          <w:tcPr>
            <w:tcW w:w="5782" w:type="dxa"/>
            <w:shd w:val="clear" w:color="auto" w:fill="auto"/>
            <w:hideMark/>
          </w:tcPr>
          <w:p w14:paraId="419C4FEB" w14:textId="77777777" w:rsidR="00545033" w:rsidRPr="00545033" w:rsidRDefault="00545033" w:rsidP="00545033">
            <w:pPr>
              <w:jc w:val="center"/>
              <w:rPr>
                <w:i/>
                <w:iCs/>
                <w:snapToGrid w:val="0"/>
                <w:sz w:val="16"/>
                <w:szCs w:val="16"/>
              </w:rPr>
            </w:pPr>
            <w:r w:rsidRPr="00545033">
              <w:rPr>
                <w:i/>
                <w:iCs/>
                <w:snapToGrid w:val="0"/>
                <w:sz w:val="16"/>
                <w:szCs w:val="16"/>
              </w:rPr>
              <w:t>Коэффициент сейсмического влияния для котельной(</w:t>
            </w:r>
            <w:r w:rsidRPr="00545033">
              <w:rPr>
                <w:b/>
                <w:bCs/>
                <w:i/>
                <w:iCs/>
                <w:snapToGrid w:val="0"/>
                <w:sz w:val="16"/>
                <w:szCs w:val="16"/>
              </w:rPr>
              <w:t>К</w:t>
            </w:r>
            <w:r w:rsidRPr="00545033">
              <w:rPr>
                <w:b/>
                <w:bCs/>
                <w:i/>
                <w:iCs/>
                <w:snapToGrid w:val="0"/>
                <w:sz w:val="16"/>
                <w:szCs w:val="16"/>
                <w:vertAlign w:val="superscript"/>
              </w:rPr>
              <w:t>кот,с</w:t>
            </w:r>
            <w:r w:rsidRPr="00545033">
              <w:rPr>
                <w:i/>
                <w:iCs/>
                <w:snapToGrid w:val="0"/>
                <w:sz w:val="16"/>
                <w:szCs w:val="16"/>
              </w:rPr>
              <w:t>)</w:t>
            </w:r>
          </w:p>
        </w:tc>
        <w:tc>
          <w:tcPr>
            <w:tcW w:w="1643" w:type="dxa"/>
            <w:shd w:val="clear" w:color="auto" w:fill="auto"/>
            <w:hideMark/>
          </w:tcPr>
          <w:p w14:paraId="24B2D42C" w14:textId="77777777" w:rsidR="00545033" w:rsidRPr="00545033" w:rsidRDefault="00545033" w:rsidP="00545033">
            <w:pPr>
              <w:jc w:val="center"/>
              <w:rPr>
                <w:snapToGrid w:val="0"/>
                <w:sz w:val="16"/>
                <w:szCs w:val="16"/>
              </w:rPr>
            </w:pPr>
            <w:r w:rsidRPr="00545033">
              <w:rPr>
                <w:snapToGrid w:val="0"/>
                <w:sz w:val="16"/>
                <w:szCs w:val="16"/>
              </w:rPr>
              <w:t>1,000</w:t>
            </w:r>
          </w:p>
        </w:tc>
        <w:tc>
          <w:tcPr>
            <w:tcW w:w="2516" w:type="dxa"/>
            <w:shd w:val="clear" w:color="auto" w:fill="auto"/>
            <w:hideMark/>
          </w:tcPr>
          <w:p w14:paraId="7B8261BD" w14:textId="77777777" w:rsidR="00545033" w:rsidRPr="00545033" w:rsidRDefault="00545033" w:rsidP="00545033">
            <w:pPr>
              <w:jc w:val="center"/>
              <w:rPr>
                <w:snapToGrid w:val="0"/>
                <w:sz w:val="16"/>
                <w:szCs w:val="16"/>
              </w:rPr>
            </w:pPr>
            <w:r w:rsidRPr="00545033">
              <w:rPr>
                <w:snapToGrid w:val="0"/>
                <w:sz w:val="16"/>
                <w:szCs w:val="16"/>
              </w:rPr>
              <w:t>Таблица ТЭП (VIII)</w:t>
            </w:r>
          </w:p>
        </w:tc>
      </w:tr>
      <w:tr w:rsidR="00545033" w:rsidRPr="00545033" w14:paraId="49737F32" w14:textId="77777777" w:rsidTr="009B7886">
        <w:trPr>
          <w:trHeight w:val="345"/>
        </w:trPr>
        <w:tc>
          <w:tcPr>
            <w:tcW w:w="621" w:type="dxa"/>
            <w:shd w:val="clear" w:color="auto" w:fill="auto"/>
            <w:noWrap/>
            <w:hideMark/>
          </w:tcPr>
          <w:p w14:paraId="35F5FBFF" w14:textId="77777777" w:rsidR="00545033" w:rsidRPr="00545033" w:rsidRDefault="00545033" w:rsidP="00545033">
            <w:pPr>
              <w:jc w:val="center"/>
              <w:rPr>
                <w:snapToGrid w:val="0"/>
                <w:sz w:val="16"/>
                <w:szCs w:val="16"/>
              </w:rPr>
            </w:pPr>
            <w:r w:rsidRPr="00545033">
              <w:rPr>
                <w:snapToGrid w:val="0"/>
                <w:sz w:val="16"/>
                <w:szCs w:val="16"/>
              </w:rPr>
              <w:t>2.6.4</w:t>
            </w:r>
          </w:p>
        </w:tc>
        <w:tc>
          <w:tcPr>
            <w:tcW w:w="5782" w:type="dxa"/>
            <w:shd w:val="clear" w:color="auto" w:fill="auto"/>
            <w:hideMark/>
          </w:tcPr>
          <w:p w14:paraId="38D12A1F" w14:textId="77777777" w:rsidR="00545033" w:rsidRPr="00545033" w:rsidRDefault="00545033" w:rsidP="00545033">
            <w:pPr>
              <w:jc w:val="center"/>
              <w:rPr>
                <w:i/>
                <w:iCs/>
                <w:snapToGrid w:val="0"/>
                <w:sz w:val="16"/>
                <w:szCs w:val="16"/>
              </w:rPr>
            </w:pPr>
            <w:r w:rsidRPr="00545033">
              <w:rPr>
                <w:i/>
                <w:iCs/>
                <w:snapToGrid w:val="0"/>
                <w:sz w:val="16"/>
                <w:szCs w:val="16"/>
              </w:rPr>
              <w:t>Коэффициент влияния расстояния на транспортировку основных средств котельной (</w:t>
            </w:r>
            <w:r w:rsidRPr="00545033">
              <w:rPr>
                <w:b/>
                <w:bCs/>
                <w:i/>
                <w:iCs/>
                <w:snapToGrid w:val="0"/>
                <w:sz w:val="16"/>
                <w:szCs w:val="16"/>
              </w:rPr>
              <w:t>К</w:t>
            </w:r>
            <w:r w:rsidRPr="00545033">
              <w:rPr>
                <w:b/>
                <w:bCs/>
                <w:i/>
                <w:iCs/>
                <w:snapToGrid w:val="0"/>
                <w:sz w:val="16"/>
                <w:szCs w:val="16"/>
                <w:vertAlign w:val="subscript"/>
              </w:rPr>
              <w:t>тр</w:t>
            </w:r>
            <w:r w:rsidRPr="00545033">
              <w:rPr>
                <w:i/>
                <w:iCs/>
                <w:snapToGrid w:val="0"/>
                <w:sz w:val="16"/>
                <w:szCs w:val="16"/>
              </w:rPr>
              <w:t>)</w:t>
            </w:r>
          </w:p>
        </w:tc>
        <w:tc>
          <w:tcPr>
            <w:tcW w:w="1643" w:type="dxa"/>
            <w:shd w:val="clear" w:color="auto" w:fill="auto"/>
            <w:hideMark/>
          </w:tcPr>
          <w:p w14:paraId="4B49C1DA" w14:textId="77777777" w:rsidR="00545033" w:rsidRPr="00545033" w:rsidRDefault="00545033" w:rsidP="00545033">
            <w:pPr>
              <w:jc w:val="center"/>
              <w:rPr>
                <w:snapToGrid w:val="0"/>
                <w:sz w:val="16"/>
                <w:szCs w:val="16"/>
              </w:rPr>
            </w:pPr>
            <w:r w:rsidRPr="00545033">
              <w:rPr>
                <w:snapToGrid w:val="0"/>
                <w:sz w:val="16"/>
                <w:szCs w:val="16"/>
              </w:rPr>
              <w:t>1,00</w:t>
            </w:r>
          </w:p>
        </w:tc>
        <w:tc>
          <w:tcPr>
            <w:tcW w:w="2516" w:type="dxa"/>
            <w:shd w:val="clear" w:color="auto" w:fill="auto"/>
            <w:hideMark/>
          </w:tcPr>
          <w:p w14:paraId="679E92D2" w14:textId="77777777" w:rsidR="00545033" w:rsidRPr="00545033" w:rsidRDefault="00545033" w:rsidP="00545033">
            <w:pPr>
              <w:jc w:val="center"/>
              <w:rPr>
                <w:snapToGrid w:val="0"/>
                <w:sz w:val="16"/>
                <w:szCs w:val="16"/>
              </w:rPr>
            </w:pPr>
            <w:r w:rsidRPr="00545033">
              <w:rPr>
                <w:snapToGrid w:val="0"/>
                <w:sz w:val="16"/>
                <w:szCs w:val="16"/>
              </w:rPr>
              <w:t>Таблица ТЭП (X)</w:t>
            </w:r>
          </w:p>
        </w:tc>
      </w:tr>
      <w:tr w:rsidR="00545033" w:rsidRPr="00545033" w14:paraId="5D7735A9" w14:textId="77777777" w:rsidTr="009B7886">
        <w:trPr>
          <w:trHeight w:val="285"/>
        </w:trPr>
        <w:tc>
          <w:tcPr>
            <w:tcW w:w="621" w:type="dxa"/>
            <w:shd w:val="clear" w:color="auto" w:fill="auto"/>
            <w:noWrap/>
            <w:hideMark/>
          </w:tcPr>
          <w:p w14:paraId="6EE37322" w14:textId="77777777" w:rsidR="00545033" w:rsidRPr="00545033" w:rsidRDefault="00545033" w:rsidP="00545033">
            <w:pPr>
              <w:jc w:val="center"/>
              <w:rPr>
                <w:snapToGrid w:val="0"/>
                <w:sz w:val="16"/>
                <w:szCs w:val="16"/>
              </w:rPr>
            </w:pPr>
            <w:r w:rsidRPr="00545033">
              <w:rPr>
                <w:snapToGrid w:val="0"/>
                <w:sz w:val="16"/>
                <w:szCs w:val="16"/>
              </w:rPr>
              <w:t>2.6.5</w:t>
            </w:r>
          </w:p>
        </w:tc>
        <w:tc>
          <w:tcPr>
            <w:tcW w:w="5782" w:type="dxa"/>
            <w:shd w:val="clear" w:color="auto" w:fill="auto"/>
            <w:hideMark/>
          </w:tcPr>
          <w:p w14:paraId="26C4D49E" w14:textId="77777777" w:rsidR="00545033" w:rsidRPr="00545033" w:rsidRDefault="00545033" w:rsidP="00545033">
            <w:pPr>
              <w:jc w:val="center"/>
              <w:rPr>
                <w:i/>
                <w:iCs/>
                <w:snapToGrid w:val="0"/>
                <w:sz w:val="16"/>
                <w:szCs w:val="16"/>
              </w:rPr>
            </w:pPr>
            <w:r w:rsidRPr="00545033">
              <w:rPr>
                <w:i/>
                <w:iCs/>
                <w:snapToGrid w:val="0"/>
                <w:sz w:val="16"/>
                <w:szCs w:val="16"/>
              </w:rPr>
              <w:t>Срок возврата инвестированного капитала, лет (</w:t>
            </w:r>
            <w:r w:rsidRPr="00545033">
              <w:rPr>
                <w:b/>
                <w:bCs/>
                <w:i/>
                <w:iCs/>
                <w:snapToGrid w:val="0"/>
                <w:sz w:val="16"/>
                <w:szCs w:val="16"/>
              </w:rPr>
              <w:t>СВК</w:t>
            </w:r>
            <w:r w:rsidRPr="00545033">
              <w:rPr>
                <w:i/>
                <w:iCs/>
                <w:snapToGrid w:val="0"/>
                <w:sz w:val="16"/>
                <w:szCs w:val="16"/>
              </w:rPr>
              <w:t>)</w:t>
            </w:r>
          </w:p>
        </w:tc>
        <w:tc>
          <w:tcPr>
            <w:tcW w:w="1643" w:type="dxa"/>
            <w:shd w:val="clear" w:color="auto" w:fill="auto"/>
            <w:hideMark/>
          </w:tcPr>
          <w:p w14:paraId="681D6F36" w14:textId="77777777" w:rsidR="00545033" w:rsidRPr="00545033" w:rsidRDefault="00545033" w:rsidP="00545033">
            <w:pPr>
              <w:jc w:val="center"/>
              <w:rPr>
                <w:snapToGrid w:val="0"/>
                <w:sz w:val="16"/>
                <w:szCs w:val="16"/>
              </w:rPr>
            </w:pPr>
            <w:r w:rsidRPr="00545033">
              <w:rPr>
                <w:snapToGrid w:val="0"/>
                <w:sz w:val="16"/>
                <w:szCs w:val="16"/>
              </w:rPr>
              <w:t>10</w:t>
            </w:r>
          </w:p>
        </w:tc>
        <w:tc>
          <w:tcPr>
            <w:tcW w:w="2516" w:type="dxa"/>
            <w:shd w:val="clear" w:color="auto" w:fill="auto"/>
            <w:hideMark/>
          </w:tcPr>
          <w:p w14:paraId="4C406533"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3CEDCB2B" w14:textId="77777777" w:rsidTr="009B7886">
        <w:trPr>
          <w:trHeight w:val="600"/>
        </w:trPr>
        <w:tc>
          <w:tcPr>
            <w:tcW w:w="621" w:type="dxa"/>
            <w:shd w:val="clear" w:color="auto" w:fill="auto"/>
            <w:noWrap/>
            <w:hideMark/>
          </w:tcPr>
          <w:p w14:paraId="41526FF5" w14:textId="77777777" w:rsidR="00545033" w:rsidRPr="00545033" w:rsidRDefault="00545033" w:rsidP="00545033">
            <w:pPr>
              <w:jc w:val="center"/>
              <w:rPr>
                <w:snapToGrid w:val="0"/>
                <w:sz w:val="16"/>
                <w:szCs w:val="16"/>
              </w:rPr>
            </w:pPr>
            <w:r w:rsidRPr="00545033">
              <w:rPr>
                <w:snapToGrid w:val="0"/>
                <w:sz w:val="16"/>
                <w:szCs w:val="16"/>
              </w:rPr>
              <w:t>2.7</w:t>
            </w:r>
          </w:p>
        </w:tc>
        <w:tc>
          <w:tcPr>
            <w:tcW w:w="5782" w:type="dxa"/>
            <w:shd w:val="clear" w:color="auto" w:fill="auto"/>
            <w:hideMark/>
          </w:tcPr>
          <w:p w14:paraId="129DE27F" w14:textId="77777777" w:rsidR="00545033" w:rsidRPr="00545033" w:rsidRDefault="00545033" w:rsidP="00545033">
            <w:pPr>
              <w:jc w:val="center"/>
              <w:rPr>
                <w:snapToGrid w:val="0"/>
                <w:sz w:val="16"/>
                <w:szCs w:val="16"/>
              </w:rPr>
            </w:pPr>
            <w:r w:rsidRPr="00545033">
              <w:rPr>
                <w:snapToGrid w:val="0"/>
                <w:sz w:val="16"/>
                <w:szCs w:val="16"/>
              </w:rPr>
              <w:t>Стоимость земельного участка для размещения котельной в i-м расчетном периоде регулирования, тыс.руб. (</w:t>
            </w:r>
            <w:r w:rsidRPr="00545033">
              <w:rPr>
                <w:b/>
                <w:bCs/>
                <w:snapToGrid w:val="0"/>
                <w:sz w:val="16"/>
                <w:szCs w:val="16"/>
              </w:rPr>
              <w:t>З</w:t>
            </w:r>
            <w:r w:rsidRPr="00545033">
              <w:rPr>
                <w:b/>
                <w:bCs/>
                <w:snapToGrid w:val="0"/>
                <w:sz w:val="16"/>
                <w:szCs w:val="16"/>
                <w:vertAlign w:val="subscript"/>
              </w:rPr>
              <w:t>i,k</w:t>
            </w:r>
            <w:r w:rsidRPr="00545033">
              <w:rPr>
                <w:snapToGrid w:val="0"/>
                <w:sz w:val="16"/>
                <w:szCs w:val="16"/>
              </w:rPr>
              <w:t>)</w:t>
            </w:r>
          </w:p>
        </w:tc>
        <w:tc>
          <w:tcPr>
            <w:tcW w:w="1643" w:type="dxa"/>
            <w:shd w:val="clear" w:color="auto" w:fill="auto"/>
            <w:hideMark/>
          </w:tcPr>
          <w:p w14:paraId="4E06E978" w14:textId="77777777" w:rsidR="00545033" w:rsidRPr="00545033" w:rsidRDefault="00545033" w:rsidP="00545033">
            <w:pPr>
              <w:jc w:val="center"/>
              <w:rPr>
                <w:snapToGrid w:val="0"/>
                <w:sz w:val="16"/>
                <w:szCs w:val="16"/>
              </w:rPr>
            </w:pPr>
            <w:r w:rsidRPr="00545033">
              <w:rPr>
                <w:snapToGrid w:val="0"/>
                <w:sz w:val="16"/>
                <w:szCs w:val="16"/>
              </w:rPr>
              <w:t>2 129,11</w:t>
            </w:r>
          </w:p>
        </w:tc>
        <w:tc>
          <w:tcPr>
            <w:tcW w:w="2516" w:type="dxa"/>
            <w:shd w:val="clear" w:color="auto" w:fill="auto"/>
            <w:hideMark/>
          </w:tcPr>
          <w:p w14:paraId="7A37776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066D5A6" w14:textId="77777777" w:rsidTr="009B7886">
        <w:trPr>
          <w:trHeight w:val="1672"/>
        </w:trPr>
        <w:tc>
          <w:tcPr>
            <w:tcW w:w="621" w:type="dxa"/>
            <w:shd w:val="clear" w:color="auto" w:fill="auto"/>
            <w:noWrap/>
            <w:hideMark/>
          </w:tcPr>
          <w:p w14:paraId="0998158E" w14:textId="77777777" w:rsidR="00545033" w:rsidRPr="00545033" w:rsidRDefault="00545033" w:rsidP="00545033">
            <w:pPr>
              <w:jc w:val="center"/>
              <w:rPr>
                <w:snapToGrid w:val="0"/>
                <w:sz w:val="16"/>
                <w:szCs w:val="16"/>
              </w:rPr>
            </w:pPr>
            <w:r w:rsidRPr="00545033">
              <w:rPr>
                <w:snapToGrid w:val="0"/>
                <w:sz w:val="16"/>
                <w:szCs w:val="16"/>
              </w:rPr>
              <w:t>2.7.1</w:t>
            </w:r>
          </w:p>
        </w:tc>
        <w:tc>
          <w:tcPr>
            <w:tcW w:w="5782" w:type="dxa"/>
            <w:shd w:val="clear" w:color="auto" w:fill="auto"/>
            <w:hideMark/>
          </w:tcPr>
          <w:p w14:paraId="2A7F8F67" w14:textId="77777777" w:rsidR="00545033" w:rsidRPr="00545033" w:rsidRDefault="00545033" w:rsidP="00545033">
            <w:pPr>
              <w:jc w:val="center"/>
              <w:rPr>
                <w:snapToGrid w:val="0"/>
                <w:sz w:val="16"/>
                <w:szCs w:val="16"/>
              </w:rPr>
            </w:pPr>
            <w:r w:rsidRPr="00545033">
              <w:rPr>
                <w:snapToGrid w:val="0"/>
                <w:sz w:val="16"/>
                <w:szCs w:val="16"/>
              </w:rPr>
              <w:t>Удельная базовая стоимость земельного участка, тыс. руб./ кв. м (</w:t>
            </w:r>
            <w:r w:rsidRPr="00545033">
              <w:rPr>
                <w:b/>
                <w:bCs/>
                <w:snapToGrid w:val="0"/>
                <w:sz w:val="16"/>
                <w:szCs w:val="16"/>
              </w:rPr>
              <w:t>Р</w:t>
            </w:r>
            <w:r w:rsidRPr="00545033">
              <w:rPr>
                <w:b/>
                <w:bCs/>
                <w:snapToGrid w:val="0"/>
                <w:sz w:val="16"/>
                <w:szCs w:val="16"/>
                <w:vertAlign w:val="subscript"/>
              </w:rPr>
              <w:t>k,б</w:t>
            </w:r>
            <w:r w:rsidRPr="00545033">
              <w:rPr>
                <w:snapToGrid w:val="0"/>
                <w:sz w:val="16"/>
                <w:szCs w:val="16"/>
              </w:rPr>
              <w:t>)</w:t>
            </w:r>
          </w:p>
        </w:tc>
        <w:tc>
          <w:tcPr>
            <w:tcW w:w="1643" w:type="dxa"/>
            <w:shd w:val="clear" w:color="auto" w:fill="auto"/>
            <w:hideMark/>
          </w:tcPr>
          <w:p w14:paraId="7AAD1956" w14:textId="77777777" w:rsidR="00545033" w:rsidRPr="00545033" w:rsidRDefault="00545033" w:rsidP="00545033">
            <w:pPr>
              <w:jc w:val="center"/>
              <w:rPr>
                <w:snapToGrid w:val="0"/>
                <w:sz w:val="16"/>
                <w:szCs w:val="16"/>
              </w:rPr>
            </w:pPr>
            <w:r w:rsidRPr="00545033">
              <w:rPr>
                <w:snapToGrid w:val="0"/>
                <w:sz w:val="16"/>
                <w:szCs w:val="16"/>
              </w:rPr>
              <w:t>3,081</w:t>
            </w:r>
          </w:p>
        </w:tc>
        <w:tc>
          <w:tcPr>
            <w:tcW w:w="2516" w:type="dxa"/>
            <w:shd w:val="clear" w:color="auto" w:fill="auto"/>
            <w:hideMark/>
          </w:tcPr>
          <w:p w14:paraId="5DB1FDEA" w14:textId="77777777" w:rsidR="00545033" w:rsidRPr="00545033" w:rsidRDefault="00545033" w:rsidP="00545033">
            <w:pPr>
              <w:jc w:val="center"/>
              <w:rPr>
                <w:snapToGrid w:val="0"/>
                <w:sz w:val="16"/>
                <w:szCs w:val="16"/>
              </w:rPr>
            </w:pPr>
            <w:r w:rsidRPr="00545033">
              <w:rPr>
                <w:snapToGrid w:val="0"/>
                <w:sz w:val="16"/>
                <w:szCs w:val="16"/>
              </w:rPr>
              <w:t>Решение комитета по управлению государственным имуществом Кемеровской области от 25.11.2015 N 4-2/3904 (ред. от 25.12.2020) "Об утверждении результатов государственной кадастровой оценки земель населенных пунктов Кемеровской области"</w:t>
            </w:r>
          </w:p>
        </w:tc>
      </w:tr>
      <w:tr w:rsidR="00545033" w:rsidRPr="00545033" w14:paraId="7035B6A7" w14:textId="77777777" w:rsidTr="009B7886">
        <w:trPr>
          <w:trHeight w:val="345"/>
        </w:trPr>
        <w:tc>
          <w:tcPr>
            <w:tcW w:w="621" w:type="dxa"/>
            <w:shd w:val="clear" w:color="auto" w:fill="auto"/>
            <w:noWrap/>
            <w:hideMark/>
          </w:tcPr>
          <w:p w14:paraId="541EFA66" w14:textId="77777777" w:rsidR="00545033" w:rsidRPr="00545033" w:rsidRDefault="00545033" w:rsidP="00545033">
            <w:pPr>
              <w:jc w:val="center"/>
              <w:rPr>
                <w:snapToGrid w:val="0"/>
                <w:sz w:val="16"/>
                <w:szCs w:val="16"/>
              </w:rPr>
            </w:pPr>
            <w:r w:rsidRPr="00545033">
              <w:rPr>
                <w:snapToGrid w:val="0"/>
                <w:sz w:val="16"/>
                <w:szCs w:val="16"/>
              </w:rPr>
              <w:t>2.7.2</w:t>
            </w:r>
          </w:p>
        </w:tc>
        <w:tc>
          <w:tcPr>
            <w:tcW w:w="5782" w:type="dxa"/>
            <w:shd w:val="clear" w:color="auto" w:fill="auto"/>
            <w:hideMark/>
          </w:tcPr>
          <w:p w14:paraId="437904A1" w14:textId="77777777" w:rsidR="00545033" w:rsidRPr="00545033" w:rsidRDefault="00545033" w:rsidP="00545033">
            <w:pPr>
              <w:jc w:val="center"/>
              <w:rPr>
                <w:i/>
                <w:iCs/>
                <w:snapToGrid w:val="0"/>
                <w:sz w:val="16"/>
                <w:szCs w:val="16"/>
              </w:rPr>
            </w:pPr>
            <w:r w:rsidRPr="00545033">
              <w:rPr>
                <w:i/>
                <w:iCs/>
                <w:snapToGrid w:val="0"/>
                <w:sz w:val="16"/>
                <w:szCs w:val="16"/>
              </w:rPr>
              <w:t>Площадь земельного участка для размещения котельной с использованием газа, кв. м (</w:t>
            </w:r>
            <w:r w:rsidRPr="00545033">
              <w:rPr>
                <w:b/>
                <w:bCs/>
                <w:i/>
                <w:iCs/>
                <w:snapToGrid w:val="0"/>
                <w:sz w:val="16"/>
                <w:szCs w:val="16"/>
              </w:rPr>
              <w:t>S</w:t>
            </w:r>
            <w:r w:rsidRPr="00545033">
              <w:rPr>
                <w:b/>
                <w:bCs/>
                <w:i/>
                <w:iCs/>
                <w:snapToGrid w:val="0"/>
                <w:sz w:val="16"/>
                <w:szCs w:val="16"/>
                <w:vertAlign w:val="subscript"/>
              </w:rPr>
              <w:t>k</w:t>
            </w:r>
            <w:r w:rsidRPr="00545033">
              <w:rPr>
                <w:i/>
                <w:iCs/>
                <w:snapToGrid w:val="0"/>
                <w:sz w:val="16"/>
                <w:szCs w:val="16"/>
              </w:rPr>
              <w:t>)</w:t>
            </w:r>
          </w:p>
        </w:tc>
        <w:tc>
          <w:tcPr>
            <w:tcW w:w="1643" w:type="dxa"/>
            <w:shd w:val="clear" w:color="auto" w:fill="auto"/>
            <w:hideMark/>
          </w:tcPr>
          <w:p w14:paraId="14B36BB5" w14:textId="77777777" w:rsidR="00545033" w:rsidRPr="00545033" w:rsidRDefault="00545033" w:rsidP="00545033">
            <w:pPr>
              <w:jc w:val="center"/>
              <w:rPr>
                <w:snapToGrid w:val="0"/>
                <w:sz w:val="16"/>
                <w:szCs w:val="16"/>
              </w:rPr>
            </w:pPr>
            <w:r w:rsidRPr="00545033">
              <w:rPr>
                <w:snapToGrid w:val="0"/>
                <w:sz w:val="16"/>
                <w:szCs w:val="16"/>
              </w:rPr>
              <w:t>500</w:t>
            </w:r>
          </w:p>
        </w:tc>
        <w:tc>
          <w:tcPr>
            <w:tcW w:w="2516" w:type="dxa"/>
            <w:shd w:val="clear" w:color="auto" w:fill="auto"/>
            <w:hideMark/>
          </w:tcPr>
          <w:p w14:paraId="4237C2B7"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49DBD231" w14:textId="77777777" w:rsidTr="009B7886">
        <w:trPr>
          <w:trHeight w:val="855"/>
        </w:trPr>
        <w:tc>
          <w:tcPr>
            <w:tcW w:w="621" w:type="dxa"/>
            <w:shd w:val="clear" w:color="auto" w:fill="auto"/>
            <w:noWrap/>
            <w:hideMark/>
          </w:tcPr>
          <w:p w14:paraId="57AD0C25" w14:textId="77777777" w:rsidR="00545033" w:rsidRPr="00545033" w:rsidRDefault="00545033" w:rsidP="00545033">
            <w:pPr>
              <w:jc w:val="center"/>
              <w:rPr>
                <w:snapToGrid w:val="0"/>
                <w:sz w:val="16"/>
                <w:szCs w:val="16"/>
              </w:rPr>
            </w:pPr>
            <w:r w:rsidRPr="00545033">
              <w:rPr>
                <w:snapToGrid w:val="0"/>
                <w:sz w:val="16"/>
                <w:szCs w:val="16"/>
              </w:rPr>
              <w:t>2.8</w:t>
            </w:r>
          </w:p>
        </w:tc>
        <w:tc>
          <w:tcPr>
            <w:tcW w:w="5782" w:type="dxa"/>
            <w:shd w:val="clear" w:color="auto" w:fill="auto"/>
            <w:hideMark/>
          </w:tcPr>
          <w:p w14:paraId="24B7BB70" w14:textId="77777777" w:rsidR="00545033" w:rsidRPr="00545033" w:rsidRDefault="00545033" w:rsidP="00545033">
            <w:pPr>
              <w:jc w:val="center"/>
              <w:rPr>
                <w:snapToGrid w:val="0"/>
                <w:sz w:val="16"/>
                <w:szCs w:val="16"/>
              </w:rPr>
            </w:pPr>
            <w:r w:rsidRPr="00545033">
              <w:rPr>
                <w:snapToGrid w:val="0"/>
                <w:sz w:val="16"/>
                <w:szCs w:val="16"/>
              </w:rPr>
              <w:t>Затраты на подключение (технологическое присоединение) котельной с использованием газа к электрическим сетям, к централизованной системе водоснабжения и водоотведения, к газораспределительным сетям в i-м расчетном периоде регулирования, тыс. руб. (</w:t>
            </w:r>
            <w:r w:rsidRPr="00545033">
              <w:rPr>
                <w:b/>
                <w:bCs/>
                <w:snapToGrid w:val="0"/>
                <w:sz w:val="16"/>
                <w:szCs w:val="16"/>
              </w:rPr>
              <w:t>ТП</w:t>
            </w:r>
            <w:r w:rsidRPr="00545033">
              <w:rPr>
                <w:b/>
                <w:bCs/>
                <w:snapToGrid w:val="0"/>
                <w:sz w:val="16"/>
                <w:szCs w:val="16"/>
                <w:vertAlign w:val="subscript"/>
              </w:rPr>
              <w:t>i,k</w:t>
            </w:r>
            <w:r w:rsidRPr="00545033">
              <w:rPr>
                <w:snapToGrid w:val="0"/>
                <w:sz w:val="16"/>
                <w:szCs w:val="16"/>
              </w:rPr>
              <w:t>)</w:t>
            </w:r>
          </w:p>
        </w:tc>
        <w:tc>
          <w:tcPr>
            <w:tcW w:w="1643" w:type="dxa"/>
            <w:shd w:val="clear" w:color="auto" w:fill="auto"/>
            <w:hideMark/>
          </w:tcPr>
          <w:p w14:paraId="379E82EB" w14:textId="77777777" w:rsidR="00545033" w:rsidRPr="00545033" w:rsidRDefault="00545033" w:rsidP="00545033">
            <w:pPr>
              <w:jc w:val="center"/>
              <w:rPr>
                <w:snapToGrid w:val="0"/>
                <w:sz w:val="16"/>
                <w:szCs w:val="16"/>
              </w:rPr>
            </w:pPr>
            <w:r w:rsidRPr="00545033">
              <w:rPr>
                <w:snapToGrid w:val="0"/>
                <w:sz w:val="16"/>
                <w:szCs w:val="16"/>
              </w:rPr>
              <w:t>13 055,46</w:t>
            </w:r>
          </w:p>
        </w:tc>
        <w:tc>
          <w:tcPr>
            <w:tcW w:w="2516" w:type="dxa"/>
            <w:shd w:val="clear" w:color="auto" w:fill="auto"/>
            <w:hideMark/>
          </w:tcPr>
          <w:p w14:paraId="571132E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E6A0E7A" w14:textId="77777777" w:rsidTr="009B7886">
        <w:trPr>
          <w:trHeight w:val="600"/>
        </w:trPr>
        <w:tc>
          <w:tcPr>
            <w:tcW w:w="621" w:type="dxa"/>
            <w:shd w:val="clear" w:color="auto" w:fill="auto"/>
            <w:noWrap/>
            <w:hideMark/>
          </w:tcPr>
          <w:p w14:paraId="111B73B3" w14:textId="77777777" w:rsidR="00545033" w:rsidRPr="00545033" w:rsidRDefault="00545033" w:rsidP="00545033">
            <w:pPr>
              <w:jc w:val="center"/>
              <w:rPr>
                <w:snapToGrid w:val="0"/>
                <w:sz w:val="16"/>
                <w:szCs w:val="16"/>
              </w:rPr>
            </w:pPr>
            <w:r w:rsidRPr="00545033">
              <w:rPr>
                <w:snapToGrid w:val="0"/>
                <w:sz w:val="16"/>
                <w:szCs w:val="16"/>
              </w:rPr>
              <w:t>2.8.1</w:t>
            </w:r>
          </w:p>
        </w:tc>
        <w:tc>
          <w:tcPr>
            <w:tcW w:w="5782" w:type="dxa"/>
            <w:shd w:val="clear" w:color="auto" w:fill="auto"/>
            <w:hideMark/>
          </w:tcPr>
          <w:p w14:paraId="653261F5"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затрат на подключение (технологическое присоединение) котельной с использованием газа к электрическим сетям (</w:t>
            </w:r>
            <w:r w:rsidRPr="00545033">
              <w:rPr>
                <w:b/>
                <w:bCs/>
                <w:i/>
                <w:iCs/>
                <w:snapToGrid w:val="0"/>
                <w:sz w:val="16"/>
                <w:szCs w:val="16"/>
              </w:rPr>
              <w:t>ТП</w:t>
            </w:r>
            <w:r w:rsidRPr="00545033">
              <w:rPr>
                <w:b/>
                <w:bCs/>
                <w:i/>
                <w:iCs/>
                <w:snapToGrid w:val="0"/>
                <w:sz w:val="16"/>
                <w:szCs w:val="16"/>
                <w:vertAlign w:val="subscript"/>
              </w:rPr>
              <w:t>б,k</w:t>
            </w:r>
            <w:r w:rsidRPr="00545033">
              <w:rPr>
                <w:b/>
                <w:bCs/>
                <w:i/>
                <w:iCs/>
                <w:snapToGrid w:val="0"/>
                <w:sz w:val="16"/>
                <w:szCs w:val="16"/>
                <w:vertAlign w:val="superscript"/>
              </w:rPr>
              <w:t>эс</w:t>
            </w:r>
            <w:r w:rsidRPr="00545033">
              <w:rPr>
                <w:i/>
                <w:iCs/>
                <w:snapToGrid w:val="0"/>
                <w:sz w:val="16"/>
                <w:szCs w:val="16"/>
              </w:rPr>
              <w:t>)</w:t>
            </w:r>
          </w:p>
        </w:tc>
        <w:tc>
          <w:tcPr>
            <w:tcW w:w="1643" w:type="dxa"/>
            <w:shd w:val="clear" w:color="auto" w:fill="auto"/>
            <w:hideMark/>
          </w:tcPr>
          <w:p w14:paraId="58E4DC3A" w14:textId="77777777" w:rsidR="00545033" w:rsidRPr="00545033" w:rsidRDefault="00545033" w:rsidP="00545033">
            <w:pPr>
              <w:jc w:val="center"/>
              <w:rPr>
                <w:snapToGrid w:val="0"/>
                <w:sz w:val="16"/>
                <w:szCs w:val="16"/>
              </w:rPr>
            </w:pPr>
            <w:r w:rsidRPr="00545033">
              <w:rPr>
                <w:snapToGrid w:val="0"/>
                <w:sz w:val="16"/>
                <w:szCs w:val="16"/>
              </w:rPr>
              <w:t>21,00</w:t>
            </w:r>
          </w:p>
        </w:tc>
        <w:tc>
          <w:tcPr>
            <w:tcW w:w="2516" w:type="dxa"/>
            <w:shd w:val="clear" w:color="auto" w:fill="auto"/>
            <w:hideMark/>
          </w:tcPr>
          <w:p w14:paraId="5EE1904F" w14:textId="77777777" w:rsidR="00545033" w:rsidRPr="00545033" w:rsidRDefault="00545033" w:rsidP="00545033">
            <w:pPr>
              <w:jc w:val="center"/>
              <w:rPr>
                <w:snapToGrid w:val="0"/>
                <w:sz w:val="16"/>
                <w:szCs w:val="16"/>
              </w:rPr>
            </w:pPr>
            <w:r w:rsidRPr="00545033">
              <w:rPr>
                <w:snapToGrid w:val="0"/>
                <w:sz w:val="16"/>
                <w:szCs w:val="16"/>
              </w:rPr>
              <w:t>Таблица ТЭП (III)</w:t>
            </w:r>
          </w:p>
        </w:tc>
      </w:tr>
      <w:tr w:rsidR="00545033" w:rsidRPr="00545033" w14:paraId="0FFC695D" w14:textId="77777777" w:rsidTr="009B7886">
        <w:trPr>
          <w:trHeight w:val="600"/>
        </w:trPr>
        <w:tc>
          <w:tcPr>
            <w:tcW w:w="621" w:type="dxa"/>
            <w:shd w:val="clear" w:color="auto" w:fill="auto"/>
            <w:noWrap/>
            <w:hideMark/>
          </w:tcPr>
          <w:p w14:paraId="15BA27C1" w14:textId="77777777" w:rsidR="00545033" w:rsidRPr="00545033" w:rsidRDefault="00545033" w:rsidP="00545033">
            <w:pPr>
              <w:jc w:val="center"/>
              <w:rPr>
                <w:snapToGrid w:val="0"/>
                <w:sz w:val="16"/>
                <w:szCs w:val="16"/>
              </w:rPr>
            </w:pPr>
            <w:r w:rsidRPr="00545033">
              <w:rPr>
                <w:snapToGrid w:val="0"/>
                <w:sz w:val="16"/>
                <w:szCs w:val="16"/>
              </w:rPr>
              <w:t>2.8.2</w:t>
            </w:r>
          </w:p>
        </w:tc>
        <w:tc>
          <w:tcPr>
            <w:tcW w:w="5782" w:type="dxa"/>
            <w:shd w:val="clear" w:color="auto" w:fill="auto"/>
            <w:hideMark/>
          </w:tcPr>
          <w:p w14:paraId="2193CAE4" w14:textId="77777777" w:rsidR="00545033" w:rsidRPr="00545033" w:rsidRDefault="00545033" w:rsidP="00545033">
            <w:pPr>
              <w:jc w:val="center"/>
              <w:rPr>
                <w:snapToGrid w:val="0"/>
                <w:sz w:val="16"/>
                <w:szCs w:val="16"/>
              </w:rPr>
            </w:pPr>
            <w:r w:rsidRPr="00545033">
              <w:rPr>
                <w:snapToGrid w:val="0"/>
                <w:sz w:val="16"/>
                <w:szCs w:val="16"/>
              </w:rPr>
              <w:t>Затраты на подключение (технологическое присоединение) котельной к централизованной системе водоснабжения в базовом (2019) году, тыс. руб. (</w:t>
            </w:r>
            <w:r w:rsidRPr="00545033">
              <w:rPr>
                <w:b/>
                <w:bCs/>
                <w:snapToGrid w:val="0"/>
                <w:sz w:val="16"/>
                <w:szCs w:val="16"/>
              </w:rPr>
              <w:t>ТП</w:t>
            </w:r>
            <w:r w:rsidRPr="00545033">
              <w:rPr>
                <w:b/>
                <w:bCs/>
                <w:snapToGrid w:val="0"/>
                <w:sz w:val="16"/>
                <w:szCs w:val="16"/>
                <w:vertAlign w:val="subscript"/>
              </w:rPr>
              <w:t>б</w:t>
            </w:r>
            <w:r w:rsidRPr="00545033">
              <w:rPr>
                <w:b/>
                <w:bCs/>
                <w:snapToGrid w:val="0"/>
                <w:sz w:val="16"/>
                <w:szCs w:val="16"/>
                <w:vertAlign w:val="superscript"/>
              </w:rPr>
              <w:t>вс</w:t>
            </w:r>
            <w:r w:rsidRPr="00545033">
              <w:rPr>
                <w:snapToGrid w:val="0"/>
                <w:sz w:val="16"/>
                <w:szCs w:val="16"/>
              </w:rPr>
              <w:t>)</w:t>
            </w:r>
          </w:p>
        </w:tc>
        <w:tc>
          <w:tcPr>
            <w:tcW w:w="1643" w:type="dxa"/>
            <w:shd w:val="clear" w:color="auto" w:fill="auto"/>
            <w:hideMark/>
          </w:tcPr>
          <w:p w14:paraId="3DDB5403" w14:textId="77777777" w:rsidR="00545033" w:rsidRPr="00545033" w:rsidRDefault="00545033" w:rsidP="00545033">
            <w:pPr>
              <w:jc w:val="center"/>
              <w:rPr>
                <w:snapToGrid w:val="0"/>
                <w:sz w:val="16"/>
                <w:szCs w:val="16"/>
              </w:rPr>
            </w:pPr>
            <w:r w:rsidRPr="00545033">
              <w:rPr>
                <w:snapToGrid w:val="0"/>
                <w:sz w:val="16"/>
                <w:szCs w:val="16"/>
              </w:rPr>
              <w:t>3 430,55</w:t>
            </w:r>
          </w:p>
        </w:tc>
        <w:tc>
          <w:tcPr>
            <w:tcW w:w="2516" w:type="dxa"/>
            <w:shd w:val="clear" w:color="auto" w:fill="auto"/>
            <w:hideMark/>
          </w:tcPr>
          <w:p w14:paraId="2232BFF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7DF2C94" w14:textId="77777777" w:rsidTr="009B7886">
        <w:trPr>
          <w:trHeight w:val="769"/>
        </w:trPr>
        <w:tc>
          <w:tcPr>
            <w:tcW w:w="621" w:type="dxa"/>
            <w:shd w:val="clear" w:color="auto" w:fill="auto"/>
            <w:noWrap/>
            <w:hideMark/>
          </w:tcPr>
          <w:p w14:paraId="6162D273" w14:textId="77777777" w:rsidR="00545033" w:rsidRPr="00545033" w:rsidRDefault="00545033" w:rsidP="00545033">
            <w:pPr>
              <w:jc w:val="center"/>
              <w:rPr>
                <w:snapToGrid w:val="0"/>
                <w:sz w:val="16"/>
                <w:szCs w:val="16"/>
              </w:rPr>
            </w:pPr>
            <w:r w:rsidRPr="00545033">
              <w:rPr>
                <w:snapToGrid w:val="0"/>
                <w:sz w:val="16"/>
                <w:szCs w:val="16"/>
              </w:rPr>
              <w:t>2.8.2.1</w:t>
            </w:r>
          </w:p>
        </w:tc>
        <w:tc>
          <w:tcPr>
            <w:tcW w:w="5782" w:type="dxa"/>
            <w:shd w:val="clear" w:color="auto" w:fill="auto"/>
            <w:hideMark/>
          </w:tcPr>
          <w:p w14:paraId="2730726D" w14:textId="77777777" w:rsidR="00545033" w:rsidRPr="00545033" w:rsidRDefault="00545033" w:rsidP="00545033">
            <w:pPr>
              <w:jc w:val="center"/>
              <w:rPr>
                <w:snapToGrid w:val="0"/>
                <w:sz w:val="16"/>
                <w:szCs w:val="16"/>
              </w:rPr>
            </w:pPr>
            <w:r w:rsidRPr="00545033">
              <w:rPr>
                <w:snapToGrid w:val="0"/>
                <w:sz w:val="16"/>
                <w:szCs w:val="16"/>
              </w:rPr>
              <w:t>Гарантирующая организация в сфере холодного водоснабжения, обеспечивающая максимальный объем отпуска воды в поселении, городском округе, на территории которого находится система теплоснабжения</w:t>
            </w:r>
          </w:p>
        </w:tc>
        <w:tc>
          <w:tcPr>
            <w:tcW w:w="1643" w:type="dxa"/>
            <w:shd w:val="clear" w:color="auto" w:fill="auto"/>
            <w:hideMark/>
          </w:tcPr>
          <w:p w14:paraId="08A2819D" w14:textId="77777777" w:rsidR="00545033" w:rsidRPr="00545033" w:rsidRDefault="00545033" w:rsidP="00545033">
            <w:pPr>
              <w:jc w:val="center"/>
              <w:rPr>
                <w:snapToGrid w:val="0"/>
                <w:sz w:val="16"/>
                <w:szCs w:val="16"/>
              </w:rPr>
            </w:pPr>
            <w:r w:rsidRPr="00545033">
              <w:rPr>
                <w:snapToGrid w:val="0"/>
                <w:sz w:val="16"/>
                <w:szCs w:val="16"/>
              </w:rPr>
              <w:t>ОАО СКЭК</w:t>
            </w:r>
          </w:p>
        </w:tc>
        <w:tc>
          <w:tcPr>
            <w:tcW w:w="2516" w:type="dxa"/>
            <w:shd w:val="clear" w:color="auto" w:fill="auto"/>
            <w:hideMark/>
          </w:tcPr>
          <w:p w14:paraId="5D53187C" w14:textId="77777777" w:rsidR="00545033" w:rsidRPr="00545033" w:rsidRDefault="00545033" w:rsidP="00545033">
            <w:pPr>
              <w:jc w:val="center"/>
              <w:rPr>
                <w:snapToGrid w:val="0"/>
                <w:sz w:val="16"/>
                <w:szCs w:val="16"/>
              </w:rPr>
            </w:pPr>
            <w:r w:rsidRPr="00545033">
              <w:rPr>
                <w:snapToGrid w:val="0"/>
                <w:sz w:val="16"/>
                <w:szCs w:val="16"/>
              </w:rPr>
              <w:t>Постановление администрации г. Кемерово от 10.06.2013 N 1752 "Об определении гарантирующей организации в сфере водоснабжения и водоотведения на территории</w:t>
            </w:r>
          </w:p>
        </w:tc>
      </w:tr>
      <w:tr w:rsidR="00545033" w:rsidRPr="00545033" w14:paraId="2727860C" w14:textId="77777777" w:rsidTr="009B7886">
        <w:trPr>
          <w:trHeight w:val="510"/>
        </w:trPr>
        <w:tc>
          <w:tcPr>
            <w:tcW w:w="621" w:type="dxa"/>
            <w:shd w:val="clear" w:color="auto" w:fill="auto"/>
            <w:noWrap/>
            <w:hideMark/>
          </w:tcPr>
          <w:p w14:paraId="27BE1A4F" w14:textId="77777777" w:rsidR="00545033" w:rsidRPr="00545033" w:rsidRDefault="00545033" w:rsidP="00545033">
            <w:pPr>
              <w:jc w:val="center"/>
              <w:rPr>
                <w:snapToGrid w:val="0"/>
                <w:sz w:val="16"/>
                <w:szCs w:val="16"/>
              </w:rPr>
            </w:pPr>
            <w:r w:rsidRPr="00545033">
              <w:rPr>
                <w:snapToGrid w:val="0"/>
                <w:sz w:val="16"/>
                <w:szCs w:val="16"/>
              </w:rPr>
              <w:t>2.8.2.2</w:t>
            </w:r>
          </w:p>
        </w:tc>
        <w:tc>
          <w:tcPr>
            <w:tcW w:w="5782" w:type="dxa"/>
            <w:shd w:val="clear" w:color="auto" w:fill="auto"/>
            <w:hideMark/>
          </w:tcPr>
          <w:p w14:paraId="43041BCB" w14:textId="77777777" w:rsidR="00545033" w:rsidRPr="00545033" w:rsidRDefault="00545033" w:rsidP="00545033">
            <w:pPr>
              <w:jc w:val="center"/>
              <w:rPr>
                <w:i/>
                <w:iCs/>
                <w:snapToGrid w:val="0"/>
                <w:sz w:val="16"/>
                <w:szCs w:val="16"/>
              </w:rPr>
            </w:pPr>
            <w:r w:rsidRPr="00545033">
              <w:rPr>
                <w:i/>
                <w:iCs/>
                <w:snapToGrid w:val="0"/>
                <w:sz w:val="16"/>
                <w:szCs w:val="16"/>
              </w:rPr>
              <w:t>Величина подключаемой (технологически присоединяемой) нагрузки к централизованной системе водоснабжения, куб. м/сут</w:t>
            </w:r>
          </w:p>
        </w:tc>
        <w:tc>
          <w:tcPr>
            <w:tcW w:w="1643" w:type="dxa"/>
            <w:shd w:val="clear" w:color="auto" w:fill="auto"/>
            <w:hideMark/>
          </w:tcPr>
          <w:p w14:paraId="0FAB2572" w14:textId="77777777" w:rsidR="00545033" w:rsidRPr="00545033" w:rsidRDefault="00545033" w:rsidP="00545033">
            <w:pPr>
              <w:jc w:val="center"/>
              <w:rPr>
                <w:snapToGrid w:val="0"/>
                <w:sz w:val="16"/>
                <w:szCs w:val="16"/>
              </w:rPr>
            </w:pPr>
            <w:r w:rsidRPr="00545033">
              <w:rPr>
                <w:snapToGrid w:val="0"/>
                <w:sz w:val="16"/>
                <w:szCs w:val="16"/>
              </w:rPr>
              <w:t>5,5</w:t>
            </w:r>
          </w:p>
        </w:tc>
        <w:tc>
          <w:tcPr>
            <w:tcW w:w="2516" w:type="dxa"/>
            <w:shd w:val="clear" w:color="auto" w:fill="auto"/>
            <w:hideMark/>
          </w:tcPr>
          <w:p w14:paraId="33C85311" w14:textId="77777777" w:rsidR="00545033" w:rsidRPr="00545033" w:rsidRDefault="00545033" w:rsidP="00545033">
            <w:pPr>
              <w:jc w:val="center"/>
              <w:rPr>
                <w:snapToGrid w:val="0"/>
                <w:sz w:val="16"/>
                <w:szCs w:val="16"/>
              </w:rPr>
            </w:pPr>
            <w:r w:rsidRPr="00545033">
              <w:rPr>
                <w:snapToGrid w:val="0"/>
                <w:sz w:val="16"/>
                <w:szCs w:val="16"/>
              </w:rPr>
              <w:t>Таблица ТЭП (IV)</w:t>
            </w:r>
          </w:p>
        </w:tc>
      </w:tr>
      <w:tr w:rsidR="00545033" w:rsidRPr="00545033" w14:paraId="381A2EE0" w14:textId="77777777" w:rsidTr="009B7886">
        <w:trPr>
          <w:trHeight w:val="510"/>
        </w:trPr>
        <w:tc>
          <w:tcPr>
            <w:tcW w:w="621" w:type="dxa"/>
            <w:shd w:val="clear" w:color="auto" w:fill="auto"/>
            <w:noWrap/>
            <w:hideMark/>
          </w:tcPr>
          <w:p w14:paraId="324E5027" w14:textId="77777777" w:rsidR="00545033" w:rsidRPr="00545033" w:rsidRDefault="00545033" w:rsidP="00545033">
            <w:pPr>
              <w:jc w:val="center"/>
              <w:rPr>
                <w:snapToGrid w:val="0"/>
                <w:sz w:val="16"/>
                <w:szCs w:val="16"/>
              </w:rPr>
            </w:pPr>
            <w:r w:rsidRPr="00545033">
              <w:rPr>
                <w:snapToGrid w:val="0"/>
                <w:sz w:val="16"/>
                <w:szCs w:val="16"/>
              </w:rPr>
              <w:t>2.8.2.3</w:t>
            </w:r>
          </w:p>
        </w:tc>
        <w:tc>
          <w:tcPr>
            <w:tcW w:w="5782" w:type="dxa"/>
            <w:shd w:val="clear" w:color="auto" w:fill="auto"/>
            <w:hideMark/>
          </w:tcPr>
          <w:p w14:paraId="0165C130" w14:textId="77777777" w:rsidR="00545033" w:rsidRPr="00545033" w:rsidRDefault="00545033" w:rsidP="00545033">
            <w:pPr>
              <w:jc w:val="center"/>
              <w:rPr>
                <w:i/>
                <w:iCs/>
                <w:snapToGrid w:val="0"/>
                <w:sz w:val="16"/>
                <w:szCs w:val="16"/>
              </w:rPr>
            </w:pPr>
            <w:r w:rsidRPr="00545033">
              <w:rPr>
                <w:i/>
                <w:iCs/>
                <w:snapToGrid w:val="0"/>
                <w:sz w:val="16"/>
                <w:szCs w:val="16"/>
              </w:rPr>
              <w:t>Протяженность сетей от котельной до места подключения к централизованной системе водоснабжения и водоотведения, м</w:t>
            </w:r>
          </w:p>
        </w:tc>
        <w:tc>
          <w:tcPr>
            <w:tcW w:w="1643" w:type="dxa"/>
            <w:shd w:val="clear" w:color="auto" w:fill="auto"/>
            <w:hideMark/>
          </w:tcPr>
          <w:p w14:paraId="37B0F9D2" w14:textId="77777777" w:rsidR="00545033" w:rsidRPr="00545033" w:rsidRDefault="00545033" w:rsidP="00545033">
            <w:pPr>
              <w:jc w:val="center"/>
              <w:rPr>
                <w:snapToGrid w:val="0"/>
                <w:sz w:val="16"/>
                <w:szCs w:val="16"/>
              </w:rPr>
            </w:pPr>
            <w:r w:rsidRPr="00545033">
              <w:rPr>
                <w:snapToGrid w:val="0"/>
                <w:sz w:val="16"/>
                <w:szCs w:val="16"/>
              </w:rPr>
              <w:t>300</w:t>
            </w:r>
          </w:p>
        </w:tc>
        <w:tc>
          <w:tcPr>
            <w:tcW w:w="2516" w:type="dxa"/>
            <w:shd w:val="clear" w:color="auto" w:fill="auto"/>
            <w:hideMark/>
          </w:tcPr>
          <w:p w14:paraId="1B6CCDA7" w14:textId="77777777" w:rsidR="00545033" w:rsidRPr="00545033" w:rsidRDefault="00545033" w:rsidP="00545033">
            <w:pPr>
              <w:jc w:val="center"/>
              <w:rPr>
                <w:snapToGrid w:val="0"/>
                <w:sz w:val="16"/>
                <w:szCs w:val="16"/>
              </w:rPr>
            </w:pPr>
            <w:r w:rsidRPr="00545033">
              <w:rPr>
                <w:snapToGrid w:val="0"/>
                <w:sz w:val="16"/>
                <w:szCs w:val="16"/>
              </w:rPr>
              <w:t>Таблица ТЭП (IV)</w:t>
            </w:r>
          </w:p>
        </w:tc>
      </w:tr>
      <w:tr w:rsidR="00545033" w:rsidRPr="00545033" w14:paraId="148D9498" w14:textId="77777777" w:rsidTr="009B7886">
        <w:trPr>
          <w:trHeight w:val="2069"/>
        </w:trPr>
        <w:tc>
          <w:tcPr>
            <w:tcW w:w="621" w:type="dxa"/>
            <w:shd w:val="clear" w:color="auto" w:fill="auto"/>
            <w:noWrap/>
            <w:hideMark/>
          </w:tcPr>
          <w:p w14:paraId="5F850B7C" w14:textId="77777777" w:rsidR="00545033" w:rsidRPr="00545033" w:rsidRDefault="00545033" w:rsidP="00545033">
            <w:pPr>
              <w:jc w:val="center"/>
              <w:rPr>
                <w:snapToGrid w:val="0"/>
                <w:sz w:val="16"/>
                <w:szCs w:val="16"/>
              </w:rPr>
            </w:pPr>
            <w:r w:rsidRPr="00545033">
              <w:rPr>
                <w:snapToGrid w:val="0"/>
                <w:sz w:val="16"/>
                <w:szCs w:val="16"/>
              </w:rPr>
              <w:lastRenderedPageBreak/>
              <w:t>2.8.2.4</w:t>
            </w:r>
          </w:p>
        </w:tc>
        <w:tc>
          <w:tcPr>
            <w:tcW w:w="5782" w:type="dxa"/>
            <w:shd w:val="clear" w:color="auto" w:fill="auto"/>
            <w:hideMark/>
          </w:tcPr>
          <w:p w14:paraId="0E167229" w14:textId="77777777" w:rsidR="00545033" w:rsidRPr="00545033" w:rsidRDefault="00545033" w:rsidP="00545033">
            <w:pPr>
              <w:jc w:val="center"/>
              <w:rPr>
                <w:snapToGrid w:val="0"/>
                <w:sz w:val="16"/>
                <w:szCs w:val="16"/>
              </w:rPr>
            </w:pPr>
            <w:r w:rsidRPr="00545033">
              <w:rPr>
                <w:snapToGrid w:val="0"/>
                <w:sz w:val="16"/>
                <w:szCs w:val="16"/>
              </w:rPr>
              <w:t>Ставка тарифа за подключаемую (технологически присоединяемую) нагрузку водопроводной сети, действующая на день окончания базового (2019) года, без НДС, руб./куб. м/сут</w:t>
            </w:r>
          </w:p>
        </w:tc>
        <w:tc>
          <w:tcPr>
            <w:tcW w:w="1643" w:type="dxa"/>
            <w:shd w:val="clear" w:color="auto" w:fill="auto"/>
            <w:noWrap/>
            <w:hideMark/>
          </w:tcPr>
          <w:p w14:paraId="0E2647C5" w14:textId="77777777" w:rsidR="00545033" w:rsidRPr="00545033" w:rsidRDefault="00545033" w:rsidP="00545033">
            <w:pPr>
              <w:jc w:val="center"/>
              <w:rPr>
                <w:snapToGrid w:val="0"/>
                <w:sz w:val="16"/>
                <w:szCs w:val="16"/>
              </w:rPr>
            </w:pPr>
            <w:r w:rsidRPr="00545033">
              <w:rPr>
                <w:snapToGrid w:val="0"/>
                <w:sz w:val="16"/>
                <w:szCs w:val="16"/>
              </w:rPr>
              <w:t>527,00</w:t>
            </w:r>
          </w:p>
        </w:tc>
        <w:tc>
          <w:tcPr>
            <w:tcW w:w="2516" w:type="dxa"/>
            <w:shd w:val="clear" w:color="auto" w:fill="auto"/>
            <w:hideMark/>
          </w:tcPr>
          <w:p w14:paraId="6D9BFEDF"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05.09.2019 N 241 (ред. от 17.09.2019)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г. Кемерово"</w:t>
            </w:r>
          </w:p>
        </w:tc>
      </w:tr>
      <w:tr w:rsidR="00545033" w:rsidRPr="00545033" w14:paraId="5B186A08" w14:textId="77777777" w:rsidTr="009B7886">
        <w:trPr>
          <w:trHeight w:val="510"/>
        </w:trPr>
        <w:tc>
          <w:tcPr>
            <w:tcW w:w="621" w:type="dxa"/>
            <w:shd w:val="clear" w:color="auto" w:fill="auto"/>
            <w:noWrap/>
            <w:hideMark/>
          </w:tcPr>
          <w:p w14:paraId="168A4E22" w14:textId="77777777" w:rsidR="00545033" w:rsidRPr="00545033" w:rsidRDefault="00545033" w:rsidP="00545033">
            <w:pPr>
              <w:jc w:val="center"/>
              <w:rPr>
                <w:snapToGrid w:val="0"/>
                <w:sz w:val="16"/>
                <w:szCs w:val="16"/>
              </w:rPr>
            </w:pPr>
            <w:r w:rsidRPr="00545033">
              <w:rPr>
                <w:snapToGrid w:val="0"/>
                <w:sz w:val="16"/>
                <w:szCs w:val="16"/>
              </w:rPr>
              <w:t>2.8.2.5</w:t>
            </w:r>
          </w:p>
        </w:tc>
        <w:tc>
          <w:tcPr>
            <w:tcW w:w="5782" w:type="dxa"/>
            <w:shd w:val="clear" w:color="auto" w:fill="auto"/>
            <w:hideMark/>
          </w:tcPr>
          <w:p w14:paraId="52E429B2" w14:textId="77777777" w:rsidR="00545033" w:rsidRPr="00545033" w:rsidRDefault="00545033" w:rsidP="00545033">
            <w:pPr>
              <w:jc w:val="center"/>
              <w:rPr>
                <w:snapToGrid w:val="0"/>
                <w:sz w:val="16"/>
                <w:szCs w:val="16"/>
              </w:rPr>
            </w:pPr>
            <w:r w:rsidRPr="00545033">
              <w:rPr>
                <w:snapToGrid w:val="0"/>
                <w:sz w:val="16"/>
                <w:szCs w:val="16"/>
              </w:rPr>
              <w:t>Ставка тарифа за расстояние от точки подключения (технологического присоединения) котельной до точки подключения водопроводных сетей к централизованной системе водоснабжения, действующих на день окончания базового (2019) года, без НДС, руб./м</w:t>
            </w:r>
          </w:p>
        </w:tc>
        <w:tc>
          <w:tcPr>
            <w:tcW w:w="1643" w:type="dxa"/>
            <w:shd w:val="clear" w:color="auto" w:fill="auto"/>
            <w:noWrap/>
            <w:hideMark/>
          </w:tcPr>
          <w:p w14:paraId="1620661C" w14:textId="77777777" w:rsidR="00545033" w:rsidRPr="00545033" w:rsidRDefault="00545033" w:rsidP="00545033">
            <w:pPr>
              <w:jc w:val="center"/>
              <w:rPr>
                <w:snapToGrid w:val="0"/>
                <w:sz w:val="16"/>
                <w:szCs w:val="16"/>
              </w:rPr>
            </w:pPr>
            <w:r w:rsidRPr="00545033">
              <w:rPr>
                <w:snapToGrid w:val="0"/>
                <w:sz w:val="16"/>
                <w:szCs w:val="16"/>
              </w:rPr>
              <w:t>11 425,60</w:t>
            </w:r>
          </w:p>
        </w:tc>
        <w:tc>
          <w:tcPr>
            <w:tcW w:w="2516" w:type="dxa"/>
            <w:shd w:val="clear" w:color="auto" w:fill="auto"/>
            <w:hideMark/>
          </w:tcPr>
          <w:p w14:paraId="73FA0ED8"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05.09.2019 N 241 (ред. от 17.09.2019)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г. Кемерово"</w:t>
            </w:r>
          </w:p>
        </w:tc>
      </w:tr>
      <w:tr w:rsidR="00545033" w:rsidRPr="00545033" w14:paraId="7F7E02E4" w14:textId="77777777" w:rsidTr="009B7886">
        <w:trPr>
          <w:trHeight w:val="600"/>
        </w:trPr>
        <w:tc>
          <w:tcPr>
            <w:tcW w:w="621" w:type="dxa"/>
            <w:shd w:val="clear" w:color="auto" w:fill="auto"/>
            <w:noWrap/>
            <w:hideMark/>
          </w:tcPr>
          <w:p w14:paraId="52A88E98" w14:textId="77777777" w:rsidR="00545033" w:rsidRPr="00545033" w:rsidRDefault="00545033" w:rsidP="00545033">
            <w:pPr>
              <w:jc w:val="center"/>
              <w:rPr>
                <w:snapToGrid w:val="0"/>
                <w:sz w:val="16"/>
                <w:szCs w:val="16"/>
              </w:rPr>
            </w:pPr>
            <w:r w:rsidRPr="00545033">
              <w:rPr>
                <w:snapToGrid w:val="0"/>
                <w:sz w:val="16"/>
                <w:szCs w:val="16"/>
              </w:rPr>
              <w:t>2.8.3</w:t>
            </w:r>
          </w:p>
        </w:tc>
        <w:tc>
          <w:tcPr>
            <w:tcW w:w="5782" w:type="dxa"/>
            <w:shd w:val="clear" w:color="auto" w:fill="auto"/>
            <w:hideMark/>
          </w:tcPr>
          <w:p w14:paraId="27734752" w14:textId="77777777" w:rsidR="00545033" w:rsidRPr="00545033" w:rsidRDefault="00545033" w:rsidP="00545033">
            <w:pPr>
              <w:jc w:val="center"/>
              <w:rPr>
                <w:snapToGrid w:val="0"/>
                <w:sz w:val="16"/>
                <w:szCs w:val="16"/>
              </w:rPr>
            </w:pPr>
            <w:r w:rsidRPr="00545033">
              <w:rPr>
                <w:snapToGrid w:val="0"/>
                <w:sz w:val="16"/>
                <w:szCs w:val="16"/>
              </w:rPr>
              <w:t>Затраты на подключение (технологическое присоединение) котельной к централизованной системе водоотведения в базовом (2019) году, тыс. руб. (</w:t>
            </w:r>
            <w:r w:rsidRPr="00545033">
              <w:rPr>
                <w:b/>
                <w:bCs/>
                <w:snapToGrid w:val="0"/>
                <w:sz w:val="16"/>
                <w:szCs w:val="16"/>
              </w:rPr>
              <w:t>ТП</w:t>
            </w:r>
            <w:r w:rsidRPr="00545033">
              <w:rPr>
                <w:b/>
                <w:bCs/>
                <w:snapToGrid w:val="0"/>
                <w:sz w:val="16"/>
                <w:szCs w:val="16"/>
                <w:vertAlign w:val="subscript"/>
              </w:rPr>
              <w:t>б</w:t>
            </w:r>
            <w:r w:rsidRPr="00545033">
              <w:rPr>
                <w:b/>
                <w:bCs/>
                <w:snapToGrid w:val="0"/>
                <w:sz w:val="16"/>
                <w:szCs w:val="16"/>
                <w:vertAlign w:val="superscript"/>
              </w:rPr>
              <w:t>во</w:t>
            </w:r>
            <w:r w:rsidRPr="00545033">
              <w:rPr>
                <w:snapToGrid w:val="0"/>
                <w:sz w:val="16"/>
                <w:szCs w:val="16"/>
              </w:rPr>
              <w:t>)</w:t>
            </w:r>
          </w:p>
        </w:tc>
        <w:tc>
          <w:tcPr>
            <w:tcW w:w="1643" w:type="dxa"/>
            <w:shd w:val="clear" w:color="auto" w:fill="auto"/>
            <w:hideMark/>
          </w:tcPr>
          <w:p w14:paraId="0C83D010" w14:textId="77777777" w:rsidR="00545033" w:rsidRPr="00545033" w:rsidRDefault="00545033" w:rsidP="00545033">
            <w:pPr>
              <w:jc w:val="center"/>
              <w:rPr>
                <w:snapToGrid w:val="0"/>
                <w:sz w:val="16"/>
                <w:szCs w:val="16"/>
              </w:rPr>
            </w:pPr>
            <w:r w:rsidRPr="00545033">
              <w:rPr>
                <w:snapToGrid w:val="0"/>
                <w:sz w:val="16"/>
                <w:szCs w:val="16"/>
              </w:rPr>
              <w:t>3 101,36</w:t>
            </w:r>
          </w:p>
        </w:tc>
        <w:tc>
          <w:tcPr>
            <w:tcW w:w="2516" w:type="dxa"/>
            <w:shd w:val="clear" w:color="auto" w:fill="auto"/>
            <w:hideMark/>
          </w:tcPr>
          <w:p w14:paraId="37D19CED"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FEAD6FD" w14:textId="77777777" w:rsidTr="009B7886">
        <w:trPr>
          <w:trHeight w:val="746"/>
        </w:trPr>
        <w:tc>
          <w:tcPr>
            <w:tcW w:w="621" w:type="dxa"/>
            <w:shd w:val="clear" w:color="auto" w:fill="auto"/>
            <w:noWrap/>
            <w:hideMark/>
          </w:tcPr>
          <w:p w14:paraId="2041DA05" w14:textId="77777777" w:rsidR="00545033" w:rsidRPr="00545033" w:rsidRDefault="00545033" w:rsidP="00545033">
            <w:pPr>
              <w:jc w:val="center"/>
              <w:rPr>
                <w:snapToGrid w:val="0"/>
                <w:sz w:val="16"/>
                <w:szCs w:val="16"/>
              </w:rPr>
            </w:pPr>
            <w:r w:rsidRPr="00545033">
              <w:rPr>
                <w:snapToGrid w:val="0"/>
                <w:sz w:val="16"/>
                <w:szCs w:val="16"/>
              </w:rPr>
              <w:t>2.8.3.1</w:t>
            </w:r>
          </w:p>
        </w:tc>
        <w:tc>
          <w:tcPr>
            <w:tcW w:w="5782" w:type="dxa"/>
            <w:shd w:val="clear" w:color="auto" w:fill="auto"/>
            <w:hideMark/>
          </w:tcPr>
          <w:p w14:paraId="1955A897" w14:textId="77777777" w:rsidR="00545033" w:rsidRPr="00545033" w:rsidRDefault="00545033" w:rsidP="00545033">
            <w:pPr>
              <w:jc w:val="center"/>
              <w:rPr>
                <w:snapToGrid w:val="0"/>
                <w:sz w:val="16"/>
                <w:szCs w:val="16"/>
              </w:rPr>
            </w:pPr>
            <w:r w:rsidRPr="00545033">
              <w:rPr>
                <w:snapToGrid w:val="0"/>
                <w:sz w:val="16"/>
                <w:szCs w:val="16"/>
              </w:rPr>
              <w:t>Гарантирующая организация в сфере холодного водоотведения, обеспечивающая максимальный объем принятых сточных вод в поселении, городском округе, на территории которого находится система теплоснабжения</w:t>
            </w:r>
          </w:p>
        </w:tc>
        <w:tc>
          <w:tcPr>
            <w:tcW w:w="1643" w:type="dxa"/>
            <w:shd w:val="clear" w:color="auto" w:fill="auto"/>
            <w:hideMark/>
          </w:tcPr>
          <w:p w14:paraId="06317A3B" w14:textId="77777777" w:rsidR="00545033" w:rsidRPr="00545033" w:rsidRDefault="00545033" w:rsidP="00545033">
            <w:pPr>
              <w:jc w:val="center"/>
              <w:rPr>
                <w:snapToGrid w:val="0"/>
                <w:sz w:val="16"/>
                <w:szCs w:val="16"/>
              </w:rPr>
            </w:pPr>
            <w:r w:rsidRPr="00545033">
              <w:rPr>
                <w:snapToGrid w:val="0"/>
                <w:sz w:val="16"/>
                <w:szCs w:val="16"/>
              </w:rPr>
              <w:t>ОАО СКЭК</w:t>
            </w:r>
          </w:p>
        </w:tc>
        <w:tc>
          <w:tcPr>
            <w:tcW w:w="2516" w:type="dxa"/>
            <w:shd w:val="clear" w:color="auto" w:fill="auto"/>
            <w:hideMark/>
          </w:tcPr>
          <w:p w14:paraId="332AE6F3" w14:textId="77777777" w:rsidR="00545033" w:rsidRPr="00545033" w:rsidRDefault="00545033" w:rsidP="00545033">
            <w:pPr>
              <w:jc w:val="center"/>
              <w:rPr>
                <w:snapToGrid w:val="0"/>
                <w:sz w:val="16"/>
                <w:szCs w:val="16"/>
              </w:rPr>
            </w:pPr>
            <w:r w:rsidRPr="00545033">
              <w:rPr>
                <w:snapToGrid w:val="0"/>
                <w:sz w:val="16"/>
                <w:szCs w:val="16"/>
              </w:rPr>
              <w:t>Постановление администрации г. Кемерово от 10.06.2013 N 1752 "Об определении гарантирующей организации в сфере водоснабжения и водоотведения на территории</w:t>
            </w:r>
          </w:p>
        </w:tc>
      </w:tr>
      <w:tr w:rsidR="00545033" w:rsidRPr="00545033" w14:paraId="5C697FB2" w14:textId="77777777" w:rsidTr="009B7886">
        <w:trPr>
          <w:trHeight w:val="510"/>
        </w:trPr>
        <w:tc>
          <w:tcPr>
            <w:tcW w:w="621" w:type="dxa"/>
            <w:shd w:val="clear" w:color="auto" w:fill="auto"/>
            <w:noWrap/>
            <w:hideMark/>
          </w:tcPr>
          <w:p w14:paraId="3F46722A" w14:textId="77777777" w:rsidR="00545033" w:rsidRPr="00545033" w:rsidRDefault="00545033" w:rsidP="00545033">
            <w:pPr>
              <w:jc w:val="center"/>
              <w:rPr>
                <w:snapToGrid w:val="0"/>
                <w:sz w:val="16"/>
                <w:szCs w:val="16"/>
              </w:rPr>
            </w:pPr>
            <w:r w:rsidRPr="00545033">
              <w:rPr>
                <w:snapToGrid w:val="0"/>
                <w:sz w:val="16"/>
                <w:szCs w:val="16"/>
              </w:rPr>
              <w:t>2.8.3.2</w:t>
            </w:r>
          </w:p>
        </w:tc>
        <w:tc>
          <w:tcPr>
            <w:tcW w:w="5782" w:type="dxa"/>
            <w:shd w:val="clear" w:color="auto" w:fill="auto"/>
            <w:hideMark/>
          </w:tcPr>
          <w:p w14:paraId="0C968F53" w14:textId="77777777" w:rsidR="00545033" w:rsidRPr="00545033" w:rsidRDefault="00545033" w:rsidP="00545033">
            <w:pPr>
              <w:jc w:val="center"/>
              <w:rPr>
                <w:i/>
                <w:iCs/>
                <w:snapToGrid w:val="0"/>
                <w:sz w:val="16"/>
                <w:szCs w:val="16"/>
              </w:rPr>
            </w:pPr>
            <w:r w:rsidRPr="00545033">
              <w:rPr>
                <w:i/>
                <w:iCs/>
                <w:snapToGrid w:val="0"/>
                <w:sz w:val="16"/>
                <w:szCs w:val="16"/>
              </w:rPr>
              <w:t>Величина подключаемой (технологически присоединяемой) нагрузки к централизованной системе водоотведения, куб. м/сут</w:t>
            </w:r>
          </w:p>
        </w:tc>
        <w:tc>
          <w:tcPr>
            <w:tcW w:w="1643" w:type="dxa"/>
            <w:shd w:val="clear" w:color="auto" w:fill="auto"/>
            <w:hideMark/>
          </w:tcPr>
          <w:p w14:paraId="0705235F" w14:textId="77777777" w:rsidR="00545033" w:rsidRPr="00545033" w:rsidRDefault="00545033" w:rsidP="00545033">
            <w:pPr>
              <w:jc w:val="center"/>
              <w:rPr>
                <w:snapToGrid w:val="0"/>
                <w:sz w:val="16"/>
                <w:szCs w:val="16"/>
              </w:rPr>
            </w:pPr>
            <w:r w:rsidRPr="00545033">
              <w:rPr>
                <w:snapToGrid w:val="0"/>
                <w:sz w:val="16"/>
                <w:szCs w:val="16"/>
              </w:rPr>
              <w:t>0,2</w:t>
            </w:r>
          </w:p>
        </w:tc>
        <w:tc>
          <w:tcPr>
            <w:tcW w:w="2516" w:type="dxa"/>
            <w:shd w:val="clear" w:color="auto" w:fill="auto"/>
            <w:hideMark/>
          </w:tcPr>
          <w:p w14:paraId="6B2A9A2C" w14:textId="77777777" w:rsidR="00545033" w:rsidRPr="00545033" w:rsidRDefault="00545033" w:rsidP="00545033">
            <w:pPr>
              <w:jc w:val="center"/>
              <w:rPr>
                <w:snapToGrid w:val="0"/>
                <w:sz w:val="16"/>
                <w:szCs w:val="16"/>
              </w:rPr>
            </w:pPr>
            <w:r w:rsidRPr="00545033">
              <w:rPr>
                <w:snapToGrid w:val="0"/>
                <w:sz w:val="16"/>
                <w:szCs w:val="16"/>
              </w:rPr>
              <w:t>Таблица ТЭП (IV)</w:t>
            </w:r>
          </w:p>
        </w:tc>
      </w:tr>
      <w:tr w:rsidR="00545033" w:rsidRPr="00545033" w14:paraId="77E063E8" w14:textId="77777777" w:rsidTr="009B7886">
        <w:trPr>
          <w:trHeight w:val="510"/>
        </w:trPr>
        <w:tc>
          <w:tcPr>
            <w:tcW w:w="621" w:type="dxa"/>
            <w:shd w:val="clear" w:color="auto" w:fill="auto"/>
            <w:noWrap/>
            <w:hideMark/>
          </w:tcPr>
          <w:p w14:paraId="5654B74A" w14:textId="77777777" w:rsidR="00545033" w:rsidRPr="00545033" w:rsidRDefault="00545033" w:rsidP="00545033">
            <w:pPr>
              <w:jc w:val="center"/>
              <w:rPr>
                <w:snapToGrid w:val="0"/>
                <w:sz w:val="16"/>
                <w:szCs w:val="16"/>
              </w:rPr>
            </w:pPr>
            <w:r w:rsidRPr="00545033">
              <w:rPr>
                <w:snapToGrid w:val="0"/>
                <w:sz w:val="16"/>
                <w:szCs w:val="16"/>
              </w:rPr>
              <w:t>2.8.3.3</w:t>
            </w:r>
          </w:p>
        </w:tc>
        <w:tc>
          <w:tcPr>
            <w:tcW w:w="5782" w:type="dxa"/>
            <w:shd w:val="clear" w:color="auto" w:fill="auto"/>
            <w:hideMark/>
          </w:tcPr>
          <w:p w14:paraId="0B0873BE" w14:textId="77777777" w:rsidR="00545033" w:rsidRPr="00545033" w:rsidRDefault="00545033" w:rsidP="00545033">
            <w:pPr>
              <w:jc w:val="center"/>
              <w:rPr>
                <w:i/>
                <w:iCs/>
                <w:snapToGrid w:val="0"/>
                <w:sz w:val="16"/>
                <w:szCs w:val="16"/>
              </w:rPr>
            </w:pPr>
            <w:r w:rsidRPr="00545033">
              <w:rPr>
                <w:i/>
                <w:iCs/>
                <w:snapToGrid w:val="0"/>
                <w:sz w:val="16"/>
                <w:szCs w:val="16"/>
              </w:rPr>
              <w:t>Протяженность сетей от котельной до места подключения к централизованной системе водоснабжения и водоотведения, м</w:t>
            </w:r>
          </w:p>
        </w:tc>
        <w:tc>
          <w:tcPr>
            <w:tcW w:w="1643" w:type="dxa"/>
            <w:shd w:val="clear" w:color="auto" w:fill="auto"/>
            <w:hideMark/>
          </w:tcPr>
          <w:p w14:paraId="5E4CFC0A" w14:textId="77777777" w:rsidR="00545033" w:rsidRPr="00545033" w:rsidRDefault="00545033" w:rsidP="00545033">
            <w:pPr>
              <w:jc w:val="center"/>
              <w:rPr>
                <w:snapToGrid w:val="0"/>
                <w:sz w:val="16"/>
                <w:szCs w:val="16"/>
              </w:rPr>
            </w:pPr>
            <w:r w:rsidRPr="00545033">
              <w:rPr>
                <w:snapToGrid w:val="0"/>
                <w:sz w:val="16"/>
                <w:szCs w:val="16"/>
              </w:rPr>
              <w:t>300</w:t>
            </w:r>
          </w:p>
        </w:tc>
        <w:tc>
          <w:tcPr>
            <w:tcW w:w="2516" w:type="dxa"/>
            <w:shd w:val="clear" w:color="auto" w:fill="auto"/>
            <w:hideMark/>
          </w:tcPr>
          <w:p w14:paraId="4A6DF86E" w14:textId="77777777" w:rsidR="00545033" w:rsidRPr="00545033" w:rsidRDefault="00545033" w:rsidP="00545033">
            <w:pPr>
              <w:jc w:val="center"/>
              <w:rPr>
                <w:snapToGrid w:val="0"/>
                <w:sz w:val="16"/>
                <w:szCs w:val="16"/>
              </w:rPr>
            </w:pPr>
            <w:r w:rsidRPr="00545033">
              <w:rPr>
                <w:snapToGrid w:val="0"/>
                <w:sz w:val="16"/>
                <w:szCs w:val="16"/>
              </w:rPr>
              <w:t>Таблица ТЭП (IV)</w:t>
            </w:r>
          </w:p>
        </w:tc>
      </w:tr>
      <w:tr w:rsidR="00545033" w:rsidRPr="00545033" w14:paraId="773EB295" w14:textId="77777777" w:rsidTr="009B7886">
        <w:trPr>
          <w:trHeight w:val="2381"/>
        </w:trPr>
        <w:tc>
          <w:tcPr>
            <w:tcW w:w="621" w:type="dxa"/>
            <w:shd w:val="clear" w:color="auto" w:fill="auto"/>
            <w:noWrap/>
            <w:hideMark/>
          </w:tcPr>
          <w:p w14:paraId="7665B436" w14:textId="77777777" w:rsidR="00545033" w:rsidRPr="00545033" w:rsidRDefault="00545033" w:rsidP="00545033">
            <w:pPr>
              <w:jc w:val="center"/>
              <w:rPr>
                <w:snapToGrid w:val="0"/>
                <w:sz w:val="16"/>
                <w:szCs w:val="16"/>
              </w:rPr>
            </w:pPr>
            <w:r w:rsidRPr="00545033">
              <w:rPr>
                <w:snapToGrid w:val="0"/>
                <w:sz w:val="16"/>
                <w:szCs w:val="16"/>
              </w:rPr>
              <w:t>2.8.3.4</w:t>
            </w:r>
          </w:p>
        </w:tc>
        <w:tc>
          <w:tcPr>
            <w:tcW w:w="5782" w:type="dxa"/>
            <w:shd w:val="clear" w:color="auto" w:fill="auto"/>
            <w:hideMark/>
          </w:tcPr>
          <w:p w14:paraId="36BF826A" w14:textId="77777777" w:rsidR="00545033" w:rsidRPr="00545033" w:rsidRDefault="00545033" w:rsidP="00545033">
            <w:pPr>
              <w:jc w:val="center"/>
              <w:rPr>
                <w:snapToGrid w:val="0"/>
                <w:sz w:val="16"/>
                <w:szCs w:val="16"/>
              </w:rPr>
            </w:pPr>
            <w:r w:rsidRPr="00545033">
              <w:rPr>
                <w:snapToGrid w:val="0"/>
                <w:sz w:val="16"/>
                <w:szCs w:val="16"/>
              </w:rPr>
              <w:t>Ставка тарифа за подключаемую (технологически присоединяемую) нагрузку канализационной сети, действующая на день окончания базового (2019) года, без НДС, руб./куб. м/сут</w:t>
            </w:r>
          </w:p>
        </w:tc>
        <w:tc>
          <w:tcPr>
            <w:tcW w:w="1643" w:type="dxa"/>
            <w:shd w:val="clear" w:color="auto" w:fill="auto"/>
            <w:noWrap/>
            <w:hideMark/>
          </w:tcPr>
          <w:p w14:paraId="6BFAEDA7" w14:textId="77777777" w:rsidR="00545033" w:rsidRPr="00545033" w:rsidRDefault="00545033" w:rsidP="00545033">
            <w:pPr>
              <w:jc w:val="center"/>
              <w:rPr>
                <w:snapToGrid w:val="0"/>
                <w:sz w:val="16"/>
                <w:szCs w:val="16"/>
              </w:rPr>
            </w:pPr>
            <w:r w:rsidRPr="00545033">
              <w:rPr>
                <w:snapToGrid w:val="0"/>
                <w:sz w:val="16"/>
                <w:szCs w:val="16"/>
              </w:rPr>
              <w:t>527,00</w:t>
            </w:r>
          </w:p>
        </w:tc>
        <w:tc>
          <w:tcPr>
            <w:tcW w:w="2516" w:type="dxa"/>
            <w:shd w:val="clear" w:color="auto" w:fill="auto"/>
            <w:hideMark/>
          </w:tcPr>
          <w:p w14:paraId="147C1502"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05.09.2019 N 241 (ред. от 17.09.2019)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г. Кемерово"</w:t>
            </w:r>
          </w:p>
        </w:tc>
      </w:tr>
      <w:tr w:rsidR="00545033" w:rsidRPr="00545033" w14:paraId="295C6497" w14:textId="77777777" w:rsidTr="009B7886">
        <w:trPr>
          <w:trHeight w:val="1975"/>
        </w:trPr>
        <w:tc>
          <w:tcPr>
            <w:tcW w:w="621" w:type="dxa"/>
            <w:shd w:val="clear" w:color="auto" w:fill="auto"/>
            <w:noWrap/>
            <w:hideMark/>
          </w:tcPr>
          <w:p w14:paraId="3B55FB8F" w14:textId="77777777" w:rsidR="00545033" w:rsidRPr="00545033" w:rsidRDefault="00545033" w:rsidP="00545033">
            <w:pPr>
              <w:jc w:val="center"/>
              <w:rPr>
                <w:snapToGrid w:val="0"/>
                <w:sz w:val="16"/>
                <w:szCs w:val="16"/>
              </w:rPr>
            </w:pPr>
            <w:r w:rsidRPr="00545033">
              <w:rPr>
                <w:snapToGrid w:val="0"/>
                <w:sz w:val="16"/>
                <w:szCs w:val="16"/>
              </w:rPr>
              <w:t>2.8.3.5</w:t>
            </w:r>
          </w:p>
        </w:tc>
        <w:tc>
          <w:tcPr>
            <w:tcW w:w="5782" w:type="dxa"/>
            <w:shd w:val="clear" w:color="auto" w:fill="auto"/>
            <w:hideMark/>
          </w:tcPr>
          <w:p w14:paraId="6CA0797C" w14:textId="77777777" w:rsidR="00545033" w:rsidRPr="00545033" w:rsidRDefault="00545033" w:rsidP="00545033">
            <w:pPr>
              <w:jc w:val="center"/>
              <w:rPr>
                <w:snapToGrid w:val="0"/>
                <w:sz w:val="16"/>
                <w:szCs w:val="16"/>
              </w:rPr>
            </w:pPr>
            <w:r w:rsidRPr="00545033">
              <w:rPr>
                <w:snapToGrid w:val="0"/>
                <w:sz w:val="16"/>
                <w:szCs w:val="16"/>
              </w:rPr>
              <w:t>Ставка тарифа за расстояние от точки подключения (технологического присоединения) котельной до точки подключения канализационных сетей к централизованной системе водоотведения, действующая на день окончания базового (2019) года, без НДС, руб./м</w:t>
            </w:r>
          </w:p>
        </w:tc>
        <w:tc>
          <w:tcPr>
            <w:tcW w:w="1643" w:type="dxa"/>
            <w:shd w:val="clear" w:color="auto" w:fill="auto"/>
            <w:noWrap/>
            <w:hideMark/>
          </w:tcPr>
          <w:p w14:paraId="63617066" w14:textId="77777777" w:rsidR="00545033" w:rsidRPr="00545033" w:rsidRDefault="00545033" w:rsidP="00545033">
            <w:pPr>
              <w:jc w:val="center"/>
              <w:rPr>
                <w:snapToGrid w:val="0"/>
                <w:sz w:val="16"/>
                <w:szCs w:val="16"/>
              </w:rPr>
            </w:pPr>
            <w:r w:rsidRPr="00545033">
              <w:rPr>
                <w:snapToGrid w:val="0"/>
                <w:sz w:val="16"/>
                <w:szCs w:val="16"/>
              </w:rPr>
              <w:t>10 337,50</w:t>
            </w:r>
          </w:p>
        </w:tc>
        <w:tc>
          <w:tcPr>
            <w:tcW w:w="2516" w:type="dxa"/>
            <w:shd w:val="clear" w:color="auto" w:fill="auto"/>
            <w:hideMark/>
          </w:tcPr>
          <w:p w14:paraId="2C21D7B1"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05.09.2019 N 241 (ред. от 17.09.2019)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г. Кемерово"</w:t>
            </w:r>
          </w:p>
        </w:tc>
      </w:tr>
      <w:tr w:rsidR="00545033" w:rsidRPr="00545033" w14:paraId="48A3C5FF" w14:textId="77777777" w:rsidTr="009B7886">
        <w:trPr>
          <w:trHeight w:val="600"/>
        </w:trPr>
        <w:tc>
          <w:tcPr>
            <w:tcW w:w="621" w:type="dxa"/>
            <w:shd w:val="clear" w:color="auto" w:fill="auto"/>
            <w:noWrap/>
            <w:hideMark/>
          </w:tcPr>
          <w:p w14:paraId="588BACAD" w14:textId="77777777" w:rsidR="00545033" w:rsidRPr="00545033" w:rsidRDefault="00545033" w:rsidP="00545033">
            <w:pPr>
              <w:jc w:val="center"/>
              <w:rPr>
                <w:snapToGrid w:val="0"/>
                <w:sz w:val="16"/>
                <w:szCs w:val="16"/>
              </w:rPr>
            </w:pPr>
            <w:r w:rsidRPr="00545033">
              <w:rPr>
                <w:snapToGrid w:val="0"/>
                <w:sz w:val="16"/>
                <w:szCs w:val="16"/>
              </w:rPr>
              <w:t>2.8.4</w:t>
            </w:r>
          </w:p>
        </w:tc>
        <w:tc>
          <w:tcPr>
            <w:tcW w:w="5782" w:type="dxa"/>
            <w:shd w:val="clear" w:color="auto" w:fill="auto"/>
            <w:hideMark/>
          </w:tcPr>
          <w:p w14:paraId="016C4F0E"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затрат на подключение (технологическое присоединение) к газораспределительным сетям, тыс. руб. (</w:t>
            </w:r>
            <w:r w:rsidRPr="00545033">
              <w:rPr>
                <w:b/>
                <w:bCs/>
                <w:i/>
                <w:iCs/>
                <w:snapToGrid w:val="0"/>
                <w:sz w:val="16"/>
                <w:szCs w:val="16"/>
              </w:rPr>
              <w:t>ТП</w:t>
            </w:r>
            <w:r w:rsidRPr="00545033">
              <w:rPr>
                <w:b/>
                <w:bCs/>
                <w:i/>
                <w:iCs/>
                <w:snapToGrid w:val="0"/>
                <w:sz w:val="16"/>
                <w:szCs w:val="16"/>
                <w:vertAlign w:val="subscript"/>
              </w:rPr>
              <w:t>б</w:t>
            </w:r>
            <w:r w:rsidRPr="00545033">
              <w:rPr>
                <w:b/>
                <w:bCs/>
                <w:i/>
                <w:iCs/>
                <w:snapToGrid w:val="0"/>
                <w:sz w:val="16"/>
                <w:szCs w:val="16"/>
                <w:vertAlign w:val="superscript"/>
              </w:rPr>
              <w:t>гс</w:t>
            </w:r>
            <w:r w:rsidRPr="00545033">
              <w:rPr>
                <w:i/>
                <w:iCs/>
                <w:snapToGrid w:val="0"/>
                <w:sz w:val="16"/>
                <w:szCs w:val="16"/>
              </w:rPr>
              <w:t>)</w:t>
            </w:r>
          </w:p>
        </w:tc>
        <w:tc>
          <w:tcPr>
            <w:tcW w:w="1643" w:type="dxa"/>
            <w:shd w:val="clear" w:color="auto" w:fill="auto"/>
            <w:noWrap/>
            <w:hideMark/>
          </w:tcPr>
          <w:p w14:paraId="33217646" w14:textId="77777777" w:rsidR="00545033" w:rsidRPr="00545033" w:rsidRDefault="00545033" w:rsidP="00545033">
            <w:pPr>
              <w:jc w:val="center"/>
              <w:rPr>
                <w:snapToGrid w:val="0"/>
                <w:sz w:val="16"/>
                <w:szCs w:val="16"/>
              </w:rPr>
            </w:pPr>
            <w:r w:rsidRPr="00545033">
              <w:rPr>
                <w:snapToGrid w:val="0"/>
                <w:sz w:val="16"/>
                <w:szCs w:val="16"/>
              </w:rPr>
              <w:t>2 892,00</w:t>
            </w:r>
          </w:p>
        </w:tc>
        <w:tc>
          <w:tcPr>
            <w:tcW w:w="2516" w:type="dxa"/>
            <w:shd w:val="clear" w:color="auto" w:fill="auto"/>
            <w:hideMark/>
          </w:tcPr>
          <w:p w14:paraId="25C31906" w14:textId="77777777" w:rsidR="00545033" w:rsidRPr="00545033" w:rsidRDefault="00545033" w:rsidP="00545033">
            <w:pPr>
              <w:jc w:val="center"/>
              <w:rPr>
                <w:snapToGrid w:val="0"/>
                <w:sz w:val="16"/>
                <w:szCs w:val="16"/>
              </w:rPr>
            </w:pPr>
            <w:r w:rsidRPr="00545033">
              <w:rPr>
                <w:snapToGrid w:val="0"/>
                <w:sz w:val="16"/>
                <w:szCs w:val="16"/>
              </w:rPr>
              <w:t>Таблица ТЭП (V)</w:t>
            </w:r>
          </w:p>
        </w:tc>
      </w:tr>
      <w:tr w:rsidR="00545033" w:rsidRPr="00545033" w14:paraId="062327AA" w14:textId="77777777" w:rsidTr="009B7886">
        <w:trPr>
          <w:trHeight w:val="345"/>
        </w:trPr>
        <w:tc>
          <w:tcPr>
            <w:tcW w:w="621" w:type="dxa"/>
            <w:shd w:val="clear" w:color="auto" w:fill="auto"/>
            <w:noWrap/>
            <w:hideMark/>
          </w:tcPr>
          <w:p w14:paraId="4DEF9C6B" w14:textId="77777777" w:rsidR="00545033" w:rsidRPr="00545033" w:rsidRDefault="00545033" w:rsidP="00545033">
            <w:pPr>
              <w:jc w:val="center"/>
              <w:rPr>
                <w:snapToGrid w:val="0"/>
                <w:sz w:val="16"/>
                <w:szCs w:val="16"/>
              </w:rPr>
            </w:pPr>
            <w:r w:rsidRPr="00545033">
              <w:rPr>
                <w:snapToGrid w:val="0"/>
                <w:sz w:val="16"/>
                <w:szCs w:val="16"/>
              </w:rPr>
              <w:t>2.9</w:t>
            </w:r>
          </w:p>
        </w:tc>
        <w:tc>
          <w:tcPr>
            <w:tcW w:w="5782" w:type="dxa"/>
            <w:shd w:val="clear" w:color="auto" w:fill="auto"/>
            <w:hideMark/>
          </w:tcPr>
          <w:p w14:paraId="7C508FAE" w14:textId="77777777" w:rsidR="00545033" w:rsidRPr="00545033" w:rsidRDefault="00545033" w:rsidP="00545033">
            <w:pPr>
              <w:jc w:val="center"/>
              <w:rPr>
                <w:snapToGrid w:val="0"/>
                <w:sz w:val="16"/>
                <w:szCs w:val="16"/>
              </w:rPr>
            </w:pPr>
            <w:r w:rsidRPr="00545033">
              <w:rPr>
                <w:snapToGrid w:val="0"/>
                <w:sz w:val="16"/>
                <w:szCs w:val="16"/>
              </w:rPr>
              <w:t>Норма доходности инвестированного капитала в i-м расчетном периоде регулирования, % (</w:t>
            </w:r>
            <w:r w:rsidRPr="00545033">
              <w:rPr>
                <w:b/>
                <w:bCs/>
                <w:snapToGrid w:val="0"/>
                <w:sz w:val="16"/>
                <w:szCs w:val="16"/>
              </w:rPr>
              <w:t>НД</w:t>
            </w:r>
            <w:r w:rsidRPr="00545033">
              <w:rPr>
                <w:b/>
                <w:bCs/>
                <w:snapToGrid w:val="0"/>
                <w:sz w:val="16"/>
                <w:szCs w:val="16"/>
                <w:vertAlign w:val="subscript"/>
              </w:rPr>
              <w:t>i</w:t>
            </w:r>
            <w:r w:rsidRPr="00545033">
              <w:rPr>
                <w:snapToGrid w:val="0"/>
                <w:sz w:val="16"/>
                <w:szCs w:val="16"/>
              </w:rPr>
              <w:t>)</w:t>
            </w:r>
          </w:p>
        </w:tc>
        <w:tc>
          <w:tcPr>
            <w:tcW w:w="1643" w:type="dxa"/>
            <w:shd w:val="clear" w:color="auto" w:fill="auto"/>
            <w:hideMark/>
          </w:tcPr>
          <w:p w14:paraId="39A50C1C" w14:textId="77777777" w:rsidR="00545033" w:rsidRPr="00545033" w:rsidRDefault="00545033" w:rsidP="00545033">
            <w:pPr>
              <w:jc w:val="center"/>
              <w:rPr>
                <w:snapToGrid w:val="0"/>
                <w:sz w:val="16"/>
                <w:szCs w:val="16"/>
              </w:rPr>
            </w:pPr>
            <w:r w:rsidRPr="00545033">
              <w:rPr>
                <w:snapToGrid w:val="0"/>
                <w:sz w:val="16"/>
                <w:szCs w:val="16"/>
              </w:rPr>
              <w:t>12,90%</w:t>
            </w:r>
          </w:p>
        </w:tc>
        <w:tc>
          <w:tcPr>
            <w:tcW w:w="2516" w:type="dxa"/>
            <w:shd w:val="clear" w:color="auto" w:fill="auto"/>
            <w:hideMark/>
          </w:tcPr>
          <w:p w14:paraId="0BCE586E"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4309769" w14:textId="77777777" w:rsidTr="009B7886">
        <w:trPr>
          <w:trHeight w:val="765"/>
        </w:trPr>
        <w:tc>
          <w:tcPr>
            <w:tcW w:w="621" w:type="dxa"/>
            <w:shd w:val="clear" w:color="auto" w:fill="auto"/>
            <w:noWrap/>
            <w:hideMark/>
          </w:tcPr>
          <w:p w14:paraId="0DB564FA" w14:textId="77777777" w:rsidR="00545033" w:rsidRPr="00545033" w:rsidRDefault="00545033" w:rsidP="00545033">
            <w:pPr>
              <w:jc w:val="center"/>
              <w:rPr>
                <w:snapToGrid w:val="0"/>
                <w:sz w:val="16"/>
                <w:szCs w:val="16"/>
              </w:rPr>
            </w:pPr>
            <w:r w:rsidRPr="00545033">
              <w:rPr>
                <w:snapToGrid w:val="0"/>
                <w:sz w:val="16"/>
                <w:szCs w:val="16"/>
              </w:rPr>
              <w:t>2.9.1</w:t>
            </w:r>
          </w:p>
        </w:tc>
        <w:tc>
          <w:tcPr>
            <w:tcW w:w="5782" w:type="dxa"/>
            <w:shd w:val="clear" w:color="auto" w:fill="auto"/>
            <w:hideMark/>
          </w:tcPr>
          <w:p w14:paraId="02EF717D" w14:textId="77777777" w:rsidR="00545033" w:rsidRPr="00545033" w:rsidRDefault="00545033" w:rsidP="00545033">
            <w:pPr>
              <w:jc w:val="center"/>
              <w:rPr>
                <w:snapToGrid w:val="0"/>
                <w:sz w:val="16"/>
                <w:szCs w:val="16"/>
              </w:rPr>
            </w:pPr>
            <w:r w:rsidRPr="00545033">
              <w:rPr>
                <w:snapToGrid w:val="0"/>
                <w:sz w:val="16"/>
                <w:szCs w:val="16"/>
              </w:rPr>
              <w:t>Средневзвешенная по дням 9 месяцев (i-1)-го расчетного периода регулирования ключевая ставка Центрального банка Российской Федерации, % (</w:t>
            </w:r>
            <w:r w:rsidRPr="00545033">
              <w:rPr>
                <w:b/>
                <w:bCs/>
                <w:snapToGrid w:val="0"/>
                <w:sz w:val="16"/>
                <w:szCs w:val="16"/>
              </w:rPr>
              <w:t>КС</w:t>
            </w:r>
            <w:r w:rsidRPr="00545033">
              <w:rPr>
                <w:b/>
                <w:bCs/>
                <w:snapToGrid w:val="0"/>
                <w:sz w:val="16"/>
                <w:szCs w:val="16"/>
                <w:vertAlign w:val="subscript"/>
              </w:rPr>
              <w:t>i-1</w:t>
            </w:r>
            <w:r w:rsidRPr="00545033">
              <w:rPr>
                <w:snapToGrid w:val="0"/>
                <w:sz w:val="16"/>
                <w:szCs w:val="16"/>
              </w:rPr>
              <w:t>)</w:t>
            </w:r>
          </w:p>
        </w:tc>
        <w:tc>
          <w:tcPr>
            <w:tcW w:w="1643" w:type="dxa"/>
            <w:shd w:val="clear" w:color="auto" w:fill="auto"/>
            <w:noWrap/>
            <w:hideMark/>
          </w:tcPr>
          <w:p w14:paraId="36E17166" w14:textId="77777777" w:rsidR="00545033" w:rsidRPr="00545033" w:rsidRDefault="00545033" w:rsidP="00545033">
            <w:pPr>
              <w:jc w:val="center"/>
              <w:rPr>
                <w:snapToGrid w:val="0"/>
                <w:sz w:val="16"/>
                <w:szCs w:val="16"/>
              </w:rPr>
            </w:pPr>
            <w:r w:rsidRPr="00545033">
              <w:rPr>
                <w:snapToGrid w:val="0"/>
                <w:sz w:val="16"/>
                <w:szCs w:val="16"/>
              </w:rPr>
              <w:t>11,67%</w:t>
            </w:r>
          </w:p>
        </w:tc>
        <w:tc>
          <w:tcPr>
            <w:tcW w:w="2516" w:type="dxa"/>
            <w:shd w:val="clear" w:color="auto" w:fill="auto"/>
            <w:hideMark/>
          </w:tcPr>
          <w:p w14:paraId="01C81740" w14:textId="77777777" w:rsidR="00545033" w:rsidRPr="00545033" w:rsidRDefault="00545033" w:rsidP="00545033">
            <w:pPr>
              <w:jc w:val="center"/>
              <w:rPr>
                <w:snapToGrid w:val="0"/>
                <w:sz w:val="16"/>
                <w:szCs w:val="16"/>
              </w:rPr>
            </w:pPr>
            <w:r w:rsidRPr="00545033">
              <w:rPr>
                <w:snapToGrid w:val="0"/>
                <w:sz w:val="16"/>
                <w:szCs w:val="16"/>
              </w:rPr>
              <w:t>Информация с официального сайта Банка России</w:t>
            </w:r>
          </w:p>
        </w:tc>
      </w:tr>
      <w:tr w:rsidR="00545033" w:rsidRPr="00545033" w14:paraId="76BE3D64" w14:textId="77777777" w:rsidTr="009B7886">
        <w:trPr>
          <w:trHeight w:val="345"/>
        </w:trPr>
        <w:tc>
          <w:tcPr>
            <w:tcW w:w="621" w:type="dxa"/>
            <w:shd w:val="clear" w:color="auto" w:fill="auto"/>
            <w:noWrap/>
            <w:hideMark/>
          </w:tcPr>
          <w:p w14:paraId="072D9AF3" w14:textId="77777777" w:rsidR="00545033" w:rsidRPr="00545033" w:rsidRDefault="00545033" w:rsidP="00545033">
            <w:pPr>
              <w:jc w:val="center"/>
              <w:rPr>
                <w:snapToGrid w:val="0"/>
                <w:sz w:val="16"/>
                <w:szCs w:val="16"/>
              </w:rPr>
            </w:pPr>
            <w:r w:rsidRPr="00545033">
              <w:rPr>
                <w:snapToGrid w:val="0"/>
                <w:sz w:val="16"/>
                <w:szCs w:val="16"/>
              </w:rPr>
              <w:t>2.9.2</w:t>
            </w:r>
          </w:p>
        </w:tc>
        <w:tc>
          <w:tcPr>
            <w:tcW w:w="5782" w:type="dxa"/>
            <w:shd w:val="clear" w:color="auto" w:fill="auto"/>
            <w:hideMark/>
          </w:tcPr>
          <w:p w14:paraId="7B9E13CC" w14:textId="77777777" w:rsidR="00545033" w:rsidRPr="00545033" w:rsidRDefault="00545033" w:rsidP="00545033">
            <w:pPr>
              <w:jc w:val="center"/>
              <w:rPr>
                <w:i/>
                <w:iCs/>
                <w:snapToGrid w:val="0"/>
                <w:sz w:val="16"/>
                <w:szCs w:val="16"/>
              </w:rPr>
            </w:pPr>
            <w:r w:rsidRPr="00545033">
              <w:rPr>
                <w:i/>
                <w:iCs/>
                <w:snapToGrid w:val="0"/>
                <w:sz w:val="16"/>
                <w:szCs w:val="16"/>
              </w:rPr>
              <w:t>Базовый уровень нормы доходности инвестированного капитала,% (</w:t>
            </w:r>
            <w:r w:rsidRPr="00545033">
              <w:rPr>
                <w:b/>
                <w:bCs/>
                <w:i/>
                <w:iCs/>
                <w:snapToGrid w:val="0"/>
                <w:sz w:val="16"/>
                <w:szCs w:val="16"/>
              </w:rPr>
              <w:t>НД</w:t>
            </w:r>
            <w:r w:rsidRPr="00545033">
              <w:rPr>
                <w:b/>
                <w:bCs/>
                <w:i/>
                <w:iCs/>
                <w:snapToGrid w:val="0"/>
                <w:sz w:val="16"/>
                <w:szCs w:val="16"/>
                <w:vertAlign w:val="subscript"/>
              </w:rPr>
              <w:t>б</w:t>
            </w:r>
            <w:r w:rsidRPr="00545033">
              <w:rPr>
                <w:i/>
                <w:iCs/>
                <w:snapToGrid w:val="0"/>
                <w:sz w:val="16"/>
                <w:szCs w:val="16"/>
              </w:rPr>
              <w:t>)</w:t>
            </w:r>
          </w:p>
        </w:tc>
        <w:tc>
          <w:tcPr>
            <w:tcW w:w="1643" w:type="dxa"/>
            <w:shd w:val="clear" w:color="auto" w:fill="auto"/>
            <w:hideMark/>
          </w:tcPr>
          <w:p w14:paraId="7A6A69CC" w14:textId="77777777" w:rsidR="00545033" w:rsidRPr="00545033" w:rsidRDefault="00545033" w:rsidP="00545033">
            <w:pPr>
              <w:jc w:val="center"/>
              <w:rPr>
                <w:snapToGrid w:val="0"/>
                <w:sz w:val="16"/>
                <w:szCs w:val="16"/>
              </w:rPr>
            </w:pPr>
            <w:r w:rsidRPr="00545033">
              <w:rPr>
                <w:snapToGrid w:val="0"/>
                <w:sz w:val="16"/>
                <w:szCs w:val="16"/>
              </w:rPr>
              <w:t>13,88%</w:t>
            </w:r>
          </w:p>
        </w:tc>
        <w:tc>
          <w:tcPr>
            <w:tcW w:w="2516" w:type="dxa"/>
            <w:shd w:val="clear" w:color="auto" w:fill="auto"/>
            <w:hideMark/>
          </w:tcPr>
          <w:p w14:paraId="5F69BE81"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43B44B17" w14:textId="77777777" w:rsidTr="009B7886">
        <w:trPr>
          <w:trHeight w:val="360"/>
        </w:trPr>
        <w:tc>
          <w:tcPr>
            <w:tcW w:w="621" w:type="dxa"/>
            <w:shd w:val="clear" w:color="auto" w:fill="auto"/>
            <w:noWrap/>
            <w:hideMark/>
          </w:tcPr>
          <w:p w14:paraId="7B46200F" w14:textId="77777777" w:rsidR="00545033" w:rsidRPr="00545033" w:rsidRDefault="00545033" w:rsidP="00545033">
            <w:pPr>
              <w:jc w:val="center"/>
              <w:rPr>
                <w:snapToGrid w:val="0"/>
                <w:sz w:val="16"/>
                <w:szCs w:val="16"/>
              </w:rPr>
            </w:pPr>
            <w:r w:rsidRPr="00545033">
              <w:rPr>
                <w:snapToGrid w:val="0"/>
                <w:sz w:val="16"/>
                <w:szCs w:val="16"/>
              </w:rPr>
              <w:t>2.9.3</w:t>
            </w:r>
          </w:p>
        </w:tc>
        <w:tc>
          <w:tcPr>
            <w:tcW w:w="5782" w:type="dxa"/>
            <w:shd w:val="clear" w:color="auto" w:fill="auto"/>
            <w:hideMark/>
          </w:tcPr>
          <w:p w14:paraId="4C48CDAB" w14:textId="77777777" w:rsidR="00545033" w:rsidRPr="00545033" w:rsidRDefault="00545033" w:rsidP="00545033">
            <w:pPr>
              <w:jc w:val="center"/>
              <w:rPr>
                <w:i/>
                <w:iCs/>
                <w:snapToGrid w:val="0"/>
                <w:sz w:val="16"/>
                <w:szCs w:val="16"/>
              </w:rPr>
            </w:pPr>
            <w:r w:rsidRPr="00545033">
              <w:rPr>
                <w:i/>
                <w:iCs/>
                <w:snapToGrid w:val="0"/>
                <w:sz w:val="16"/>
                <w:szCs w:val="16"/>
              </w:rPr>
              <w:t>Базовый уровень ключевой ставки Центрального банка Российской Федерации, % (</w:t>
            </w:r>
            <w:r w:rsidRPr="00545033">
              <w:rPr>
                <w:b/>
                <w:bCs/>
                <w:i/>
                <w:iCs/>
                <w:snapToGrid w:val="0"/>
                <w:sz w:val="16"/>
                <w:szCs w:val="16"/>
              </w:rPr>
              <w:t>КС</w:t>
            </w:r>
            <w:r w:rsidRPr="00545033">
              <w:rPr>
                <w:b/>
                <w:bCs/>
                <w:i/>
                <w:iCs/>
                <w:snapToGrid w:val="0"/>
                <w:sz w:val="16"/>
                <w:szCs w:val="16"/>
                <w:vertAlign w:val="subscript"/>
              </w:rPr>
              <w:t>б</w:t>
            </w:r>
            <w:r w:rsidRPr="00545033">
              <w:rPr>
                <w:i/>
                <w:iCs/>
                <w:snapToGrid w:val="0"/>
                <w:sz w:val="16"/>
                <w:szCs w:val="16"/>
              </w:rPr>
              <w:t>)</w:t>
            </w:r>
          </w:p>
        </w:tc>
        <w:tc>
          <w:tcPr>
            <w:tcW w:w="1643" w:type="dxa"/>
            <w:shd w:val="clear" w:color="auto" w:fill="auto"/>
            <w:hideMark/>
          </w:tcPr>
          <w:p w14:paraId="2006FA75" w14:textId="77777777" w:rsidR="00545033" w:rsidRPr="00545033" w:rsidRDefault="00545033" w:rsidP="00545033">
            <w:pPr>
              <w:jc w:val="center"/>
              <w:rPr>
                <w:snapToGrid w:val="0"/>
                <w:sz w:val="16"/>
                <w:szCs w:val="16"/>
              </w:rPr>
            </w:pPr>
            <w:r w:rsidRPr="00545033">
              <w:rPr>
                <w:snapToGrid w:val="0"/>
                <w:sz w:val="16"/>
                <w:szCs w:val="16"/>
              </w:rPr>
              <w:t>12,64%</w:t>
            </w:r>
          </w:p>
        </w:tc>
        <w:tc>
          <w:tcPr>
            <w:tcW w:w="2516" w:type="dxa"/>
            <w:shd w:val="clear" w:color="auto" w:fill="auto"/>
            <w:hideMark/>
          </w:tcPr>
          <w:p w14:paraId="46C30C1B"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40E1FBF0" w14:textId="77777777" w:rsidTr="009B7886">
        <w:trPr>
          <w:trHeight w:val="270"/>
        </w:trPr>
        <w:tc>
          <w:tcPr>
            <w:tcW w:w="621" w:type="dxa"/>
            <w:shd w:val="clear" w:color="auto" w:fill="auto"/>
            <w:hideMark/>
          </w:tcPr>
          <w:p w14:paraId="76B17EAE" w14:textId="77777777" w:rsidR="00545033" w:rsidRPr="00545033" w:rsidRDefault="00545033" w:rsidP="00545033">
            <w:pPr>
              <w:jc w:val="center"/>
              <w:rPr>
                <w:snapToGrid w:val="0"/>
                <w:sz w:val="16"/>
                <w:szCs w:val="16"/>
              </w:rPr>
            </w:pPr>
            <w:r w:rsidRPr="00545033">
              <w:rPr>
                <w:snapToGrid w:val="0"/>
                <w:sz w:val="16"/>
                <w:szCs w:val="16"/>
              </w:rPr>
              <w:lastRenderedPageBreak/>
              <w:t> </w:t>
            </w:r>
          </w:p>
        </w:tc>
        <w:tc>
          <w:tcPr>
            <w:tcW w:w="5782" w:type="dxa"/>
            <w:shd w:val="clear" w:color="auto" w:fill="auto"/>
            <w:hideMark/>
          </w:tcPr>
          <w:p w14:paraId="1255C470" w14:textId="77777777" w:rsidR="00545033" w:rsidRPr="00545033" w:rsidRDefault="00545033" w:rsidP="00545033">
            <w:pPr>
              <w:jc w:val="center"/>
              <w:rPr>
                <w:snapToGrid w:val="0"/>
                <w:sz w:val="16"/>
                <w:szCs w:val="16"/>
              </w:rPr>
            </w:pPr>
            <w:r w:rsidRPr="00545033">
              <w:rPr>
                <w:snapToGrid w:val="0"/>
                <w:sz w:val="16"/>
                <w:szCs w:val="16"/>
              </w:rPr>
              <w:t> </w:t>
            </w:r>
          </w:p>
        </w:tc>
        <w:tc>
          <w:tcPr>
            <w:tcW w:w="1643" w:type="dxa"/>
            <w:shd w:val="clear" w:color="auto" w:fill="auto"/>
            <w:hideMark/>
          </w:tcPr>
          <w:p w14:paraId="7F5DAD76"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47D4919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33A1BA9" w14:textId="77777777" w:rsidTr="009B7886">
        <w:trPr>
          <w:trHeight w:val="600"/>
        </w:trPr>
        <w:tc>
          <w:tcPr>
            <w:tcW w:w="621" w:type="dxa"/>
            <w:shd w:val="clear" w:color="auto" w:fill="auto"/>
            <w:noWrap/>
            <w:hideMark/>
          </w:tcPr>
          <w:p w14:paraId="388AF4DD" w14:textId="77777777" w:rsidR="00545033" w:rsidRPr="00545033" w:rsidRDefault="00545033" w:rsidP="00545033">
            <w:pPr>
              <w:jc w:val="center"/>
              <w:rPr>
                <w:snapToGrid w:val="0"/>
                <w:sz w:val="16"/>
                <w:szCs w:val="16"/>
              </w:rPr>
            </w:pPr>
            <w:r w:rsidRPr="00545033">
              <w:rPr>
                <w:snapToGrid w:val="0"/>
                <w:sz w:val="16"/>
                <w:szCs w:val="16"/>
              </w:rPr>
              <w:t>3</w:t>
            </w:r>
          </w:p>
        </w:tc>
        <w:tc>
          <w:tcPr>
            <w:tcW w:w="9941" w:type="dxa"/>
            <w:gridSpan w:val="3"/>
            <w:shd w:val="clear" w:color="auto" w:fill="auto"/>
            <w:hideMark/>
          </w:tcPr>
          <w:p w14:paraId="45E0917C"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компенсацию расходов на уплату налогов в i-м расчетном периоде регулирования</w:t>
            </w:r>
          </w:p>
        </w:tc>
      </w:tr>
      <w:tr w:rsidR="00545033" w:rsidRPr="00545033" w14:paraId="3146855F" w14:textId="77777777" w:rsidTr="009B7886">
        <w:trPr>
          <w:trHeight w:val="600"/>
        </w:trPr>
        <w:tc>
          <w:tcPr>
            <w:tcW w:w="621" w:type="dxa"/>
            <w:shd w:val="clear" w:color="auto" w:fill="auto"/>
            <w:noWrap/>
            <w:hideMark/>
          </w:tcPr>
          <w:p w14:paraId="77440586" w14:textId="77777777" w:rsidR="00545033" w:rsidRPr="00545033" w:rsidRDefault="00545033" w:rsidP="00545033">
            <w:pPr>
              <w:jc w:val="center"/>
              <w:rPr>
                <w:snapToGrid w:val="0"/>
                <w:sz w:val="16"/>
                <w:szCs w:val="16"/>
              </w:rPr>
            </w:pPr>
            <w:r w:rsidRPr="00545033">
              <w:rPr>
                <w:snapToGrid w:val="0"/>
                <w:sz w:val="16"/>
                <w:szCs w:val="16"/>
              </w:rPr>
              <w:t>3.1</w:t>
            </w:r>
          </w:p>
        </w:tc>
        <w:tc>
          <w:tcPr>
            <w:tcW w:w="5782" w:type="dxa"/>
            <w:shd w:val="clear" w:color="auto" w:fill="auto"/>
            <w:hideMark/>
          </w:tcPr>
          <w:p w14:paraId="0794CB70" w14:textId="77777777" w:rsidR="00545033" w:rsidRPr="00545033" w:rsidRDefault="00545033" w:rsidP="00545033">
            <w:pPr>
              <w:jc w:val="center"/>
              <w:rPr>
                <w:snapToGrid w:val="0"/>
                <w:sz w:val="16"/>
                <w:szCs w:val="16"/>
              </w:rPr>
            </w:pPr>
            <w:r w:rsidRPr="00545033">
              <w:rPr>
                <w:snapToGrid w:val="0"/>
                <w:sz w:val="16"/>
                <w:szCs w:val="16"/>
              </w:rPr>
              <w:t>Расходы на уплату налога на прибыль от деятельности, связанной с производством и поставкой тепловой энергии (мощности), в i-м расчетном периоде регулирования, тыс. руб. (</w:t>
            </w:r>
            <w:r w:rsidRPr="00545033">
              <w:rPr>
                <w:b/>
                <w:bCs/>
                <w:snapToGrid w:val="0"/>
                <w:sz w:val="16"/>
                <w:szCs w:val="16"/>
              </w:rPr>
              <w:t>Н</w:t>
            </w:r>
            <w:r w:rsidRPr="00545033">
              <w:rPr>
                <w:b/>
                <w:bCs/>
                <w:snapToGrid w:val="0"/>
                <w:sz w:val="16"/>
                <w:szCs w:val="16"/>
                <w:vertAlign w:val="subscript"/>
              </w:rPr>
              <w:t>i</w:t>
            </w:r>
            <w:r w:rsidRPr="00545033">
              <w:rPr>
                <w:b/>
                <w:bCs/>
                <w:snapToGrid w:val="0"/>
                <w:sz w:val="16"/>
                <w:szCs w:val="16"/>
                <w:vertAlign w:val="superscript"/>
              </w:rPr>
              <w:t>п</w:t>
            </w:r>
            <w:r w:rsidRPr="00545033">
              <w:rPr>
                <w:snapToGrid w:val="0"/>
                <w:sz w:val="16"/>
                <w:szCs w:val="16"/>
              </w:rPr>
              <w:t>)</w:t>
            </w:r>
          </w:p>
        </w:tc>
        <w:tc>
          <w:tcPr>
            <w:tcW w:w="1643" w:type="dxa"/>
            <w:shd w:val="clear" w:color="auto" w:fill="auto"/>
            <w:hideMark/>
          </w:tcPr>
          <w:p w14:paraId="724D2E93" w14:textId="77777777" w:rsidR="00545033" w:rsidRPr="00545033" w:rsidRDefault="00545033" w:rsidP="00545033">
            <w:pPr>
              <w:jc w:val="center"/>
              <w:rPr>
                <w:snapToGrid w:val="0"/>
                <w:sz w:val="16"/>
                <w:szCs w:val="16"/>
              </w:rPr>
            </w:pPr>
            <w:r w:rsidRPr="00545033">
              <w:rPr>
                <w:snapToGrid w:val="0"/>
                <w:sz w:val="16"/>
                <w:szCs w:val="16"/>
              </w:rPr>
              <w:t>4 632,26</w:t>
            </w:r>
          </w:p>
        </w:tc>
        <w:tc>
          <w:tcPr>
            <w:tcW w:w="2516" w:type="dxa"/>
            <w:shd w:val="clear" w:color="auto" w:fill="auto"/>
            <w:hideMark/>
          </w:tcPr>
          <w:p w14:paraId="1600A1A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B545259" w14:textId="77777777" w:rsidTr="009B7886">
        <w:trPr>
          <w:trHeight w:val="855"/>
        </w:trPr>
        <w:tc>
          <w:tcPr>
            <w:tcW w:w="621" w:type="dxa"/>
            <w:shd w:val="clear" w:color="auto" w:fill="auto"/>
            <w:noWrap/>
            <w:hideMark/>
          </w:tcPr>
          <w:p w14:paraId="79775118" w14:textId="77777777" w:rsidR="00545033" w:rsidRPr="00545033" w:rsidRDefault="00545033" w:rsidP="00545033">
            <w:pPr>
              <w:jc w:val="center"/>
              <w:rPr>
                <w:snapToGrid w:val="0"/>
                <w:sz w:val="16"/>
                <w:szCs w:val="16"/>
              </w:rPr>
            </w:pPr>
            <w:r w:rsidRPr="00545033">
              <w:rPr>
                <w:snapToGrid w:val="0"/>
                <w:sz w:val="16"/>
                <w:szCs w:val="16"/>
              </w:rPr>
              <w:t>3.1.1</w:t>
            </w:r>
          </w:p>
        </w:tc>
        <w:tc>
          <w:tcPr>
            <w:tcW w:w="5782" w:type="dxa"/>
            <w:shd w:val="clear" w:color="auto" w:fill="auto"/>
            <w:hideMark/>
          </w:tcPr>
          <w:p w14:paraId="716EFFC6" w14:textId="77777777" w:rsidR="00545033" w:rsidRPr="00545033" w:rsidRDefault="00545033" w:rsidP="00545033">
            <w:pPr>
              <w:jc w:val="center"/>
              <w:rPr>
                <w:snapToGrid w:val="0"/>
                <w:sz w:val="16"/>
                <w:szCs w:val="16"/>
              </w:rPr>
            </w:pPr>
            <w:r w:rsidRPr="00545033">
              <w:rPr>
                <w:snapToGrid w:val="0"/>
                <w:sz w:val="16"/>
                <w:szCs w:val="16"/>
              </w:rPr>
              <w:t>Ставка налога на прибыль от деятельности, связанной с производством и поставкой тепловой энергии (мощности), установленная в соответствии с законодательством Российской Федерации о налогах и сборах и действующая в i-м расчетном периоде регулирования, % (</w:t>
            </w:r>
            <w:r w:rsidRPr="00545033">
              <w:rPr>
                <w:b/>
                <w:bCs/>
                <w:snapToGrid w:val="0"/>
                <w:sz w:val="16"/>
                <w:szCs w:val="16"/>
              </w:rPr>
              <w:t>t</w:t>
            </w:r>
            <w:r w:rsidRPr="00545033">
              <w:rPr>
                <w:b/>
                <w:bCs/>
                <w:snapToGrid w:val="0"/>
                <w:sz w:val="16"/>
                <w:szCs w:val="16"/>
                <w:vertAlign w:val="subscript"/>
              </w:rPr>
              <w:t>i</w:t>
            </w:r>
            <w:r w:rsidRPr="00545033">
              <w:rPr>
                <w:b/>
                <w:bCs/>
                <w:snapToGrid w:val="0"/>
                <w:sz w:val="16"/>
                <w:szCs w:val="16"/>
                <w:vertAlign w:val="superscript"/>
              </w:rPr>
              <w:t>п</w:t>
            </w:r>
            <w:r w:rsidRPr="00545033">
              <w:rPr>
                <w:snapToGrid w:val="0"/>
                <w:sz w:val="16"/>
                <w:szCs w:val="16"/>
              </w:rPr>
              <w:t>)</w:t>
            </w:r>
          </w:p>
        </w:tc>
        <w:tc>
          <w:tcPr>
            <w:tcW w:w="1643" w:type="dxa"/>
            <w:shd w:val="clear" w:color="auto" w:fill="auto"/>
            <w:hideMark/>
          </w:tcPr>
          <w:p w14:paraId="4A574B16" w14:textId="77777777" w:rsidR="00545033" w:rsidRPr="00545033" w:rsidRDefault="00545033" w:rsidP="00545033">
            <w:pPr>
              <w:jc w:val="center"/>
              <w:rPr>
                <w:snapToGrid w:val="0"/>
                <w:sz w:val="16"/>
                <w:szCs w:val="16"/>
              </w:rPr>
            </w:pPr>
            <w:r w:rsidRPr="00545033">
              <w:rPr>
                <w:snapToGrid w:val="0"/>
                <w:sz w:val="16"/>
                <w:szCs w:val="16"/>
              </w:rPr>
              <w:t>20%</w:t>
            </w:r>
          </w:p>
        </w:tc>
        <w:tc>
          <w:tcPr>
            <w:tcW w:w="2516" w:type="dxa"/>
            <w:shd w:val="clear" w:color="auto" w:fill="auto"/>
            <w:hideMark/>
          </w:tcPr>
          <w:p w14:paraId="11E86416" w14:textId="77777777" w:rsidR="00545033" w:rsidRPr="00545033" w:rsidRDefault="00545033" w:rsidP="00545033">
            <w:pPr>
              <w:jc w:val="center"/>
              <w:rPr>
                <w:snapToGrid w:val="0"/>
                <w:sz w:val="16"/>
                <w:szCs w:val="16"/>
              </w:rPr>
            </w:pPr>
            <w:r w:rsidRPr="00545033">
              <w:rPr>
                <w:snapToGrid w:val="0"/>
                <w:sz w:val="16"/>
                <w:szCs w:val="16"/>
              </w:rPr>
              <w:t>0</w:t>
            </w:r>
          </w:p>
        </w:tc>
      </w:tr>
      <w:tr w:rsidR="00545033" w:rsidRPr="00545033" w14:paraId="0D4B6F81" w14:textId="77777777" w:rsidTr="009B7886">
        <w:trPr>
          <w:trHeight w:val="285"/>
        </w:trPr>
        <w:tc>
          <w:tcPr>
            <w:tcW w:w="621" w:type="dxa"/>
            <w:shd w:val="clear" w:color="auto" w:fill="auto"/>
            <w:noWrap/>
            <w:hideMark/>
          </w:tcPr>
          <w:p w14:paraId="0CE7D635" w14:textId="77777777" w:rsidR="00545033" w:rsidRPr="00545033" w:rsidRDefault="00545033" w:rsidP="00545033">
            <w:pPr>
              <w:jc w:val="center"/>
              <w:rPr>
                <w:snapToGrid w:val="0"/>
                <w:sz w:val="16"/>
                <w:szCs w:val="16"/>
              </w:rPr>
            </w:pPr>
            <w:r w:rsidRPr="00545033">
              <w:rPr>
                <w:snapToGrid w:val="0"/>
                <w:sz w:val="16"/>
                <w:szCs w:val="16"/>
              </w:rPr>
              <w:t>3.1.2</w:t>
            </w:r>
          </w:p>
        </w:tc>
        <w:tc>
          <w:tcPr>
            <w:tcW w:w="5782" w:type="dxa"/>
            <w:shd w:val="clear" w:color="auto" w:fill="auto"/>
            <w:hideMark/>
          </w:tcPr>
          <w:p w14:paraId="351179BC" w14:textId="77777777" w:rsidR="00545033" w:rsidRPr="00545033" w:rsidRDefault="00545033" w:rsidP="00545033">
            <w:pPr>
              <w:jc w:val="center"/>
              <w:rPr>
                <w:i/>
                <w:iCs/>
                <w:snapToGrid w:val="0"/>
                <w:sz w:val="16"/>
                <w:szCs w:val="16"/>
              </w:rPr>
            </w:pPr>
            <w:r w:rsidRPr="00545033">
              <w:rPr>
                <w:i/>
                <w:iCs/>
                <w:snapToGrid w:val="0"/>
                <w:sz w:val="16"/>
                <w:szCs w:val="16"/>
              </w:rPr>
              <w:t>Период амортизации котельной и тепловых сетей, лет (</w:t>
            </w:r>
            <w:r w:rsidRPr="00545033">
              <w:rPr>
                <w:b/>
                <w:bCs/>
                <w:i/>
                <w:iCs/>
                <w:snapToGrid w:val="0"/>
                <w:sz w:val="16"/>
                <w:szCs w:val="16"/>
              </w:rPr>
              <w:t>ПА</w:t>
            </w:r>
            <w:r w:rsidRPr="00545033">
              <w:rPr>
                <w:i/>
                <w:iCs/>
                <w:snapToGrid w:val="0"/>
                <w:sz w:val="16"/>
                <w:szCs w:val="16"/>
              </w:rPr>
              <w:t>)</w:t>
            </w:r>
          </w:p>
        </w:tc>
        <w:tc>
          <w:tcPr>
            <w:tcW w:w="1643" w:type="dxa"/>
            <w:shd w:val="clear" w:color="auto" w:fill="auto"/>
            <w:hideMark/>
          </w:tcPr>
          <w:p w14:paraId="7A77E9E6" w14:textId="77777777" w:rsidR="00545033" w:rsidRPr="00545033" w:rsidRDefault="00545033" w:rsidP="00545033">
            <w:pPr>
              <w:jc w:val="center"/>
              <w:rPr>
                <w:snapToGrid w:val="0"/>
                <w:sz w:val="16"/>
                <w:szCs w:val="16"/>
              </w:rPr>
            </w:pPr>
            <w:r w:rsidRPr="00545033">
              <w:rPr>
                <w:snapToGrid w:val="0"/>
                <w:sz w:val="16"/>
                <w:szCs w:val="16"/>
              </w:rPr>
              <w:t>15</w:t>
            </w:r>
          </w:p>
        </w:tc>
        <w:tc>
          <w:tcPr>
            <w:tcW w:w="2516" w:type="dxa"/>
            <w:shd w:val="clear" w:color="auto" w:fill="auto"/>
            <w:hideMark/>
          </w:tcPr>
          <w:p w14:paraId="65551D21"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28B237F7" w14:textId="77777777" w:rsidTr="009B7886">
        <w:trPr>
          <w:trHeight w:val="345"/>
        </w:trPr>
        <w:tc>
          <w:tcPr>
            <w:tcW w:w="621" w:type="dxa"/>
            <w:shd w:val="clear" w:color="auto" w:fill="auto"/>
            <w:noWrap/>
            <w:hideMark/>
          </w:tcPr>
          <w:p w14:paraId="22016CA6" w14:textId="77777777" w:rsidR="00545033" w:rsidRPr="00545033" w:rsidRDefault="00545033" w:rsidP="00545033">
            <w:pPr>
              <w:jc w:val="center"/>
              <w:rPr>
                <w:snapToGrid w:val="0"/>
                <w:sz w:val="16"/>
                <w:szCs w:val="16"/>
              </w:rPr>
            </w:pPr>
            <w:r w:rsidRPr="00545033">
              <w:rPr>
                <w:snapToGrid w:val="0"/>
                <w:sz w:val="16"/>
                <w:szCs w:val="16"/>
              </w:rPr>
              <w:t>3.2</w:t>
            </w:r>
          </w:p>
        </w:tc>
        <w:tc>
          <w:tcPr>
            <w:tcW w:w="5782" w:type="dxa"/>
            <w:shd w:val="clear" w:color="auto" w:fill="auto"/>
            <w:hideMark/>
          </w:tcPr>
          <w:p w14:paraId="2BB1EC68" w14:textId="77777777" w:rsidR="00545033" w:rsidRPr="00545033" w:rsidRDefault="00545033" w:rsidP="00545033">
            <w:pPr>
              <w:jc w:val="center"/>
              <w:rPr>
                <w:snapToGrid w:val="0"/>
                <w:sz w:val="16"/>
                <w:szCs w:val="16"/>
              </w:rPr>
            </w:pPr>
            <w:r w:rsidRPr="00545033">
              <w:rPr>
                <w:snapToGrid w:val="0"/>
                <w:sz w:val="16"/>
                <w:szCs w:val="16"/>
              </w:rPr>
              <w:t>Расходы на уплату налога на имущество в i-м расчетном периоде регулирования, тыс. руб. (</w:t>
            </w:r>
            <w:r w:rsidRPr="00545033">
              <w:rPr>
                <w:b/>
                <w:bCs/>
                <w:snapToGrid w:val="0"/>
                <w:sz w:val="16"/>
                <w:szCs w:val="16"/>
              </w:rPr>
              <w:t>Н</w:t>
            </w:r>
            <w:r w:rsidRPr="00545033">
              <w:rPr>
                <w:b/>
                <w:bCs/>
                <w:snapToGrid w:val="0"/>
                <w:sz w:val="16"/>
                <w:szCs w:val="16"/>
                <w:vertAlign w:val="subscript"/>
              </w:rPr>
              <w:t>i</w:t>
            </w:r>
            <w:r w:rsidRPr="00545033">
              <w:rPr>
                <w:b/>
                <w:bCs/>
                <w:snapToGrid w:val="0"/>
                <w:sz w:val="16"/>
                <w:szCs w:val="16"/>
                <w:vertAlign w:val="superscript"/>
              </w:rPr>
              <w:t>им</w:t>
            </w:r>
            <w:r w:rsidRPr="00545033">
              <w:rPr>
                <w:snapToGrid w:val="0"/>
                <w:sz w:val="16"/>
                <w:szCs w:val="16"/>
              </w:rPr>
              <w:t>)</w:t>
            </w:r>
          </w:p>
        </w:tc>
        <w:tc>
          <w:tcPr>
            <w:tcW w:w="1643" w:type="dxa"/>
            <w:shd w:val="clear" w:color="auto" w:fill="auto"/>
            <w:hideMark/>
          </w:tcPr>
          <w:p w14:paraId="63C70BEC" w14:textId="77777777" w:rsidR="00545033" w:rsidRPr="00545033" w:rsidRDefault="00545033" w:rsidP="00545033">
            <w:pPr>
              <w:jc w:val="center"/>
              <w:rPr>
                <w:snapToGrid w:val="0"/>
                <w:sz w:val="16"/>
                <w:szCs w:val="16"/>
              </w:rPr>
            </w:pPr>
            <w:r w:rsidRPr="00545033">
              <w:rPr>
                <w:snapToGrid w:val="0"/>
                <w:sz w:val="16"/>
                <w:szCs w:val="16"/>
              </w:rPr>
              <w:t>2 276,26</w:t>
            </w:r>
          </w:p>
        </w:tc>
        <w:tc>
          <w:tcPr>
            <w:tcW w:w="2516" w:type="dxa"/>
            <w:shd w:val="clear" w:color="auto" w:fill="auto"/>
            <w:hideMark/>
          </w:tcPr>
          <w:p w14:paraId="66215B2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F58F7D9" w14:textId="77777777" w:rsidTr="009B7886">
        <w:trPr>
          <w:trHeight w:val="1110"/>
        </w:trPr>
        <w:tc>
          <w:tcPr>
            <w:tcW w:w="621" w:type="dxa"/>
            <w:shd w:val="clear" w:color="auto" w:fill="auto"/>
            <w:noWrap/>
            <w:hideMark/>
          </w:tcPr>
          <w:p w14:paraId="5819C7EF" w14:textId="77777777" w:rsidR="00545033" w:rsidRPr="00545033" w:rsidRDefault="00545033" w:rsidP="00545033">
            <w:pPr>
              <w:jc w:val="center"/>
              <w:rPr>
                <w:snapToGrid w:val="0"/>
                <w:sz w:val="16"/>
                <w:szCs w:val="16"/>
              </w:rPr>
            </w:pPr>
            <w:r w:rsidRPr="00545033">
              <w:rPr>
                <w:snapToGrid w:val="0"/>
                <w:sz w:val="16"/>
                <w:szCs w:val="16"/>
              </w:rPr>
              <w:t>3.2.1</w:t>
            </w:r>
          </w:p>
        </w:tc>
        <w:tc>
          <w:tcPr>
            <w:tcW w:w="5782" w:type="dxa"/>
            <w:shd w:val="clear" w:color="auto" w:fill="auto"/>
            <w:hideMark/>
          </w:tcPr>
          <w:p w14:paraId="7018076B" w14:textId="77777777" w:rsidR="00545033" w:rsidRPr="00545033" w:rsidRDefault="00545033" w:rsidP="00545033">
            <w:pPr>
              <w:jc w:val="center"/>
              <w:rPr>
                <w:snapToGrid w:val="0"/>
                <w:sz w:val="16"/>
                <w:szCs w:val="16"/>
              </w:rPr>
            </w:pPr>
            <w:r w:rsidRPr="00545033">
              <w:rPr>
                <w:snapToGrid w:val="0"/>
                <w:sz w:val="16"/>
                <w:szCs w:val="16"/>
              </w:rPr>
              <w:t>Ставка налога на имущество, установленная в соответствующем субъекте Российской Федерации (без учета специальных льгот по налогу на имущество организаций) в соответствии с законодательством Российской Федерации о налогах и сборах и действующая в i-м расчетном периоде регулирования, % (</w:t>
            </w:r>
            <w:r w:rsidRPr="00545033">
              <w:rPr>
                <w:b/>
                <w:bCs/>
                <w:snapToGrid w:val="0"/>
                <w:sz w:val="16"/>
                <w:szCs w:val="16"/>
              </w:rPr>
              <w:t>t</w:t>
            </w:r>
            <w:r w:rsidRPr="00545033">
              <w:rPr>
                <w:b/>
                <w:bCs/>
                <w:snapToGrid w:val="0"/>
                <w:sz w:val="16"/>
                <w:szCs w:val="16"/>
                <w:vertAlign w:val="subscript"/>
              </w:rPr>
              <w:t>i</w:t>
            </w:r>
            <w:r w:rsidRPr="00545033">
              <w:rPr>
                <w:b/>
                <w:bCs/>
                <w:snapToGrid w:val="0"/>
                <w:sz w:val="16"/>
                <w:szCs w:val="16"/>
                <w:vertAlign w:val="superscript"/>
              </w:rPr>
              <w:t>им</w:t>
            </w:r>
            <w:r w:rsidRPr="00545033">
              <w:rPr>
                <w:snapToGrid w:val="0"/>
                <w:sz w:val="16"/>
                <w:szCs w:val="16"/>
              </w:rPr>
              <w:t>)</w:t>
            </w:r>
          </w:p>
        </w:tc>
        <w:tc>
          <w:tcPr>
            <w:tcW w:w="1643" w:type="dxa"/>
            <w:shd w:val="clear" w:color="auto" w:fill="auto"/>
            <w:hideMark/>
          </w:tcPr>
          <w:p w14:paraId="64E18DC7" w14:textId="77777777" w:rsidR="00545033" w:rsidRPr="00545033" w:rsidRDefault="00545033" w:rsidP="00545033">
            <w:pPr>
              <w:jc w:val="center"/>
              <w:rPr>
                <w:snapToGrid w:val="0"/>
                <w:sz w:val="16"/>
                <w:szCs w:val="16"/>
              </w:rPr>
            </w:pPr>
            <w:r w:rsidRPr="00545033">
              <w:rPr>
                <w:snapToGrid w:val="0"/>
                <w:sz w:val="16"/>
                <w:szCs w:val="16"/>
              </w:rPr>
              <w:t>2,2%</w:t>
            </w:r>
          </w:p>
        </w:tc>
        <w:tc>
          <w:tcPr>
            <w:tcW w:w="2516" w:type="dxa"/>
            <w:shd w:val="clear" w:color="auto" w:fill="auto"/>
            <w:hideMark/>
          </w:tcPr>
          <w:p w14:paraId="3C08F983" w14:textId="77777777" w:rsidR="00545033" w:rsidRPr="00545033" w:rsidRDefault="00545033" w:rsidP="00545033">
            <w:pPr>
              <w:jc w:val="center"/>
              <w:rPr>
                <w:snapToGrid w:val="0"/>
                <w:sz w:val="16"/>
                <w:szCs w:val="16"/>
              </w:rPr>
            </w:pPr>
            <w:r w:rsidRPr="00545033">
              <w:rPr>
                <w:snapToGrid w:val="0"/>
                <w:sz w:val="16"/>
                <w:szCs w:val="16"/>
              </w:rPr>
              <w:t>0</w:t>
            </w:r>
          </w:p>
        </w:tc>
      </w:tr>
      <w:tr w:rsidR="00545033" w:rsidRPr="00545033" w14:paraId="2B933294" w14:textId="77777777" w:rsidTr="009B7886">
        <w:trPr>
          <w:trHeight w:val="285"/>
        </w:trPr>
        <w:tc>
          <w:tcPr>
            <w:tcW w:w="621" w:type="dxa"/>
            <w:shd w:val="clear" w:color="auto" w:fill="auto"/>
            <w:noWrap/>
            <w:hideMark/>
          </w:tcPr>
          <w:p w14:paraId="532910D4" w14:textId="77777777" w:rsidR="00545033" w:rsidRPr="00545033" w:rsidRDefault="00545033" w:rsidP="00545033">
            <w:pPr>
              <w:jc w:val="center"/>
              <w:rPr>
                <w:snapToGrid w:val="0"/>
                <w:sz w:val="16"/>
                <w:szCs w:val="16"/>
              </w:rPr>
            </w:pPr>
            <w:r w:rsidRPr="00545033">
              <w:rPr>
                <w:snapToGrid w:val="0"/>
                <w:sz w:val="16"/>
                <w:szCs w:val="16"/>
              </w:rPr>
              <w:t>3.2.2</w:t>
            </w:r>
          </w:p>
        </w:tc>
        <w:tc>
          <w:tcPr>
            <w:tcW w:w="5782" w:type="dxa"/>
            <w:shd w:val="clear" w:color="auto" w:fill="auto"/>
            <w:hideMark/>
          </w:tcPr>
          <w:p w14:paraId="69777C6A" w14:textId="77777777" w:rsidR="00545033" w:rsidRPr="00545033" w:rsidRDefault="00545033" w:rsidP="00545033">
            <w:pPr>
              <w:jc w:val="center"/>
              <w:rPr>
                <w:i/>
                <w:iCs/>
                <w:snapToGrid w:val="0"/>
                <w:sz w:val="16"/>
                <w:szCs w:val="16"/>
              </w:rPr>
            </w:pPr>
            <w:r w:rsidRPr="00545033">
              <w:rPr>
                <w:i/>
                <w:iCs/>
                <w:snapToGrid w:val="0"/>
                <w:sz w:val="16"/>
                <w:szCs w:val="16"/>
              </w:rPr>
              <w:t>Срок возврата инвестированного капитала, лет (</w:t>
            </w:r>
            <w:r w:rsidRPr="00545033">
              <w:rPr>
                <w:b/>
                <w:bCs/>
                <w:i/>
                <w:iCs/>
                <w:snapToGrid w:val="0"/>
                <w:sz w:val="16"/>
                <w:szCs w:val="16"/>
              </w:rPr>
              <w:t>СВК</w:t>
            </w:r>
            <w:r w:rsidRPr="00545033">
              <w:rPr>
                <w:i/>
                <w:iCs/>
                <w:snapToGrid w:val="0"/>
                <w:sz w:val="16"/>
                <w:szCs w:val="16"/>
              </w:rPr>
              <w:t>)</w:t>
            </w:r>
          </w:p>
        </w:tc>
        <w:tc>
          <w:tcPr>
            <w:tcW w:w="1643" w:type="dxa"/>
            <w:shd w:val="clear" w:color="auto" w:fill="auto"/>
            <w:hideMark/>
          </w:tcPr>
          <w:p w14:paraId="27ECE1D3" w14:textId="77777777" w:rsidR="00545033" w:rsidRPr="00545033" w:rsidRDefault="00545033" w:rsidP="00545033">
            <w:pPr>
              <w:jc w:val="center"/>
              <w:rPr>
                <w:snapToGrid w:val="0"/>
                <w:sz w:val="16"/>
                <w:szCs w:val="16"/>
              </w:rPr>
            </w:pPr>
            <w:r w:rsidRPr="00545033">
              <w:rPr>
                <w:snapToGrid w:val="0"/>
                <w:sz w:val="16"/>
                <w:szCs w:val="16"/>
              </w:rPr>
              <w:t>10</w:t>
            </w:r>
          </w:p>
        </w:tc>
        <w:tc>
          <w:tcPr>
            <w:tcW w:w="2516" w:type="dxa"/>
            <w:shd w:val="clear" w:color="auto" w:fill="auto"/>
            <w:hideMark/>
          </w:tcPr>
          <w:p w14:paraId="45A02408"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5081BD90" w14:textId="77777777" w:rsidTr="009B7886">
        <w:trPr>
          <w:trHeight w:val="345"/>
        </w:trPr>
        <w:tc>
          <w:tcPr>
            <w:tcW w:w="621" w:type="dxa"/>
            <w:shd w:val="clear" w:color="auto" w:fill="auto"/>
            <w:noWrap/>
            <w:hideMark/>
          </w:tcPr>
          <w:p w14:paraId="49083247" w14:textId="77777777" w:rsidR="00545033" w:rsidRPr="00545033" w:rsidRDefault="00545033" w:rsidP="00545033">
            <w:pPr>
              <w:jc w:val="center"/>
              <w:rPr>
                <w:snapToGrid w:val="0"/>
                <w:sz w:val="16"/>
                <w:szCs w:val="16"/>
              </w:rPr>
            </w:pPr>
            <w:r w:rsidRPr="00545033">
              <w:rPr>
                <w:snapToGrid w:val="0"/>
                <w:sz w:val="16"/>
                <w:szCs w:val="16"/>
              </w:rPr>
              <w:t>3.3</w:t>
            </w:r>
          </w:p>
        </w:tc>
        <w:tc>
          <w:tcPr>
            <w:tcW w:w="5782" w:type="dxa"/>
            <w:shd w:val="clear" w:color="auto" w:fill="auto"/>
            <w:hideMark/>
          </w:tcPr>
          <w:p w14:paraId="5A7DB7D1" w14:textId="77777777" w:rsidR="00545033" w:rsidRPr="00545033" w:rsidRDefault="00545033" w:rsidP="00545033">
            <w:pPr>
              <w:jc w:val="center"/>
              <w:rPr>
                <w:snapToGrid w:val="0"/>
                <w:sz w:val="16"/>
                <w:szCs w:val="16"/>
              </w:rPr>
            </w:pPr>
            <w:r w:rsidRPr="00545033">
              <w:rPr>
                <w:snapToGrid w:val="0"/>
                <w:sz w:val="16"/>
                <w:szCs w:val="16"/>
              </w:rPr>
              <w:t>Расходы на уплату земельного налога в i-м расчетном периоде регулирования, тыс. руб. (</w:t>
            </w:r>
            <w:r w:rsidRPr="00545033">
              <w:rPr>
                <w:b/>
                <w:bCs/>
                <w:snapToGrid w:val="0"/>
                <w:sz w:val="16"/>
                <w:szCs w:val="16"/>
              </w:rPr>
              <w:t>Н</w:t>
            </w:r>
            <w:r w:rsidRPr="00545033">
              <w:rPr>
                <w:b/>
                <w:bCs/>
                <w:snapToGrid w:val="0"/>
                <w:sz w:val="16"/>
                <w:szCs w:val="16"/>
                <w:vertAlign w:val="subscript"/>
              </w:rPr>
              <w:t>i</w:t>
            </w:r>
            <w:r w:rsidRPr="00545033">
              <w:rPr>
                <w:b/>
                <w:bCs/>
                <w:snapToGrid w:val="0"/>
                <w:sz w:val="16"/>
                <w:szCs w:val="16"/>
                <w:vertAlign w:val="superscript"/>
              </w:rPr>
              <w:t>з</w:t>
            </w:r>
            <w:r w:rsidRPr="00545033">
              <w:rPr>
                <w:snapToGrid w:val="0"/>
                <w:sz w:val="16"/>
                <w:szCs w:val="16"/>
              </w:rPr>
              <w:t>)</w:t>
            </w:r>
          </w:p>
        </w:tc>
        <w:tc>
          <w:tcPr>
            <w:tcW w:w="1643" w:type="dxa"/>
            <w:shd w:val="clear" w:color="auto" w:fill="auto"/>
            <w:hideMark/>
          </w:tcPr>
          <w:p w14:paraId="2401A797" w14:textId="77777777" w:rsidR="00545033" w:rsidRPr="00545033" w:rsidRDefault="00545033" w:rsidP="00545033">
            <w:pPr>
              <w:jc w:val="center"/>
              <w:rPr>
                <w:snapToGrid w:val="0"/>
                <w:sz w:val="16"/>
                <w:szCs w:val="16"/>
              </w:rPr>
            </w:pPr>
            <w:r w:rsidRPr="00545033">
              <w:rPr>
                <w:snapToGrid w:val="0"/>
                <w:sz w:val="16"/>
                <w:szCs w:val="16"/>
              </w:rPr>
              <w:t>6,39</w:t>
            </w:r>
          </w:p>
        </w:tc>
        <w:tc>
          <w:tcPr>
            <w:tcW w:w="2516" w:type="dxa"/>
            <w:shd w:val="clear" w:color="auto" w:fill="auto"/>
            <w:hideMark/>
          </w:tcPr>
          <w:p w14:paraId="6E871D7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035C5A3" w14:textId="77777777" w:rsidTr="009B7886">
        <w:trPr>
          <w:trHeight w:val="1275"/>
        </w:trPr>
        <w:tc>
          <w:tcPr>
            <w:tcW w:w="621" w:type="dxa"/>
            <w:shd w:val="clear" w:color="auto" w:fill="auto"/>
            <w:noWrap/>
            <w:hideMark/>
          </w:tcPr>
          <w:p w14:paraId="1C520FA9" w14:textId="77777777" w:rsidR="00545033" w:rsidRPr="00545033" w:rsidRDefault="00545033" w:rsidP="00545033">
            <w:pPr>
              <w:jc w:val="center"/>
              <w:rPr>
                <w:snapToGrid w:val="0"/>
                <w:sz w:val="16"/>
                <w:szCs w:val="16"/>
              </w:rPr>
            </w:pPr>
            <w:r w:rsidRPr="00545033">
              <w:rPr>
                <w:snapToGrid w:val="0"/>
                <w:sz w:val="16"/>
                <w:szCs w:val="16"/>
              </w:rPr>
              <w:t>3.3.1</w:t>
            </w:r>
          </w:p>
        </w:tc>
        <w:tc>
          <w:tcPr>
            <w:tcW w:w="5782" w:type="dxa"/>
            <w:shd w:val="clear" w:color="auto" w:fill="auto"/>
            <w:hideMark/>
          </w:tcPr>
          <w:p w14:paraId="132F91C7" w14:textId="77777777" w:rsidR="00545033" w:rsidRPr="00545033" w:rsidRDefault="00545033" w:rsidP="00545033">
            <w:pPr>
              <w:jc w:val="center"/>
              <w:rPr>
                <w:snapToGrid w:val="0"/>
                <w:sz w:val="16"/>
                <w:szCs w:val="16"/>
              </w:rPr>
            </w:pPr>
            <w:r w:rsidRPr="00545033">
              <w:rPr>
                <w:snapToGrid w:val="0"/>
                <w:sz w:val="16"/>
                <w:szCs w:val="16"/>
              </w:rPr>
              <w:t>Ставка земельного налога, установленная в соответствии с законодательством Российской Федерации о налогах и сборах и нормативными правовыми актами представительных органов муниципального образования, на территории которого находится система теплоснабжения, и действующая в i-м расчетном периоде регулирования, % (</w:t>
            </w:r>
            <w:r w:rsidRPr="00545033">
              <w:rPr>
                <w:b/>
                <w:bCs/>
                <w:snapToGrid w:val="0"/>
                <w:sz w:val="16"/>
                <w:szCs w:val="16"/>
              </w:rPr>
              <w:t>t</w:t>
            </w:r>
            <w:r w:rsidRPr="00545033">
              <w:rPr>
                <w:b/>
                <w:bCs/>
                <w:snapToGrid w:val="0"/>
                <w:sz w:val="16"/>
                <w:szCs w:val="16"/>
                <w:vertAlign w:val="subscript"/>
              </w:rPr>
              <w:t>i</w:t>
            </w:r>
            <w:r w:rsidRPr="00545033">
              <w:rPr>
                <w:b/>
                <w:bCs/>
                <w:snapToGrid w:val="0"/>
                <w:sz w:val="16"/>
                <w:szCs w:val="16"/>
                <w:vertAlign w:val="superscript"/>
              </w:rPr>
              <w:t>з</w:t>
            </w:r>
            <w:r w:rsidRPr="00545033">
              <w:rPr>
                <w:snapToGrid w:val="0"/>
                <w:sz w:val="16"/>
                <w:szCs w:val="16"/>
              </w:rPr>
              <w:t>)</w:t>
            </w:r>
          </w:p>
        </w:tc>
        <w:tc>
          <w:tcPr>
            <w:tcW w:w="1643" w:type="dxa"/>
            <w:shd w:val="clear" w:color="auto" w:fill="auto"/>
            <w:hideMark/>
          </w:tcPr>
          <w:p w14:paraId="22F8286E" w14:textId="77777777" w:rsidR="00545033" w:rsidRPr="00545033" w:rsidRDefault="00545033" w:rsidP="00545033">
            <w:pPr>
              <w:jc w:val="center"/>
              <w:rPr>
                <w:snapToGrid w:val="0"/>
                <w:sz w:val="16"/>
                <w:szCs w:val="16"/>
              </w:rPr>
            </w:pPr>
            <w:r w:rsidRPr="00545033">
              <w:rPr>
                <w:snapToGrid w:val="0"/>
                <w:sz w:val="16"/>
                <w:szCs w:val="16"/>
              </w:rPr>
              <w:t>0,3%</w:t>
            </w:r>
          </w:p>
        </w:tc>
        <w:tc>
          <w:tcPr>
            <w:tcW w:w="2516" w:type="dxa"/>
            <w:shd w:val="clear" w:color="auto" w:fill="auto"/>
            <w:hideMark/>
          </w:tcPr>
          <w:p w14:paraId="2533D316" w14:textId="77777777" w:rsidR="00545033" w:rsidRPr="00545033" w:rsidRDefault="00545033" w:rsidP="00545033">
            <w:pPr>
              <w:jc w:val="center"/>
              <w:rPr>
                <w:snapToGrid w:val="0"/>
                <w:sz w:val="16"/>
                <w:szCs w:val="16"/>
              </w:rPr>
            </w:pPr>
            <w:r w:rsidRPr="00545033">
              <w:rPr>
                <w:snapToGrid w:val="0"/>
                <w:sz w:val="16"/>
                <w:szCs w:val="16"/>
              </w:rPr>
              <w:t>п.2 Постановления Кемеровского городского Совета народных депутатов от 30.09.2005 № 263</w:t>
            </w:r>
          </w:p>
        </w:tc>
      </w:tr>
      <w:tr w:rsidR="00545033" w:rsidRPr="00545033" w14:paraId="4903EB2E" w14:textId="77777777" w:rsidTr="009B7886">
        <w:trPr>
          <w:trHeight w:val="615"/>
        </w:trPr>
        <w:tc>
          <w:tcPr>
            <w:tcW w:w="621" w:type="dxa"/>
            <w:shd w:val="clear" w:color="auto" w:fill="auto"/>
            <w:noWrap/>
            <w:hideMark/>
          </w:tcPr>
          <w:p w14:paraId="39EBE577" w14:textId="77777777" w:rsidR="00545033" w:rsidRPr="00545033" w:rsidRDefault="00545033" w:rsidP="00545033">
            <w:pPr>
              <w:jc w:val="center"/>
              <w:rPr>
                <w:snapToGrid w:val="0"/>
                <w:sz w:val="16"/>
                <w:szCs w:val="16"/>
              </w:rPr>
            </w:pPr>
            <w:r w:rsidRPr="00545033">
              <w:rPr>
                <w:snapToGrid w:val="0"/>
                <w:sz w:val="16"/>
                <w:szCs w:val="16"/>
              </w:rPr>
              <w:t>3.3.2</w:t>
            </w:r>
          </w:p>
        </w:tc>
        <w:tc>
          <w:tcPr>
            <w:tcW w:w="5782" w:type="dxa"/>
            <w:shd w:val="clear" w:color="auto" w:fill="auto"/>
            <w:hideMark/>
          </w:tcPr>
          <w:p w14:paraId="29CEEB9C" w14:textId="77777777" w:rsidR="00545033" w:rsidRPr="00545033" w:rsidRDefault="00545033" w:rsidP="00545033">
            <w:pPr>
              <w:jc w:val="center"/>
              <w:rPr>
                <w:snapToGrid w:val="0"/>
                <w:sz w:val="16"/>
                <w:szCs w:val="16"/>
              </w:rPr>
            </w:pPr>
            <w:r w:rsidRPr="00545033">
              <w:rPr>
                <w:snapToGrid w:val="0"/>
                <w:sz w:val="16"/>
                <w:szCs w:val="16"/>
              </w:rPr>
              <w:t>Стоимость земельного участка для размещения котельной в i-м расчетном периоде регулирования, тыс.руб. (</w:t>
            </w:r>
            <w:r w:rsidRPr="00545033">
              <w:rPr>
                <w:b/>
                <w:bCs/>
                <w:snapToGrid w:val="0"/>
                <w:sz w:val="16"/>
                <w:szCs w:val="16"/>
              </w:rPr>
              <w:t>З</w:t>
            </w:r>
            <w:r w:rsidRPr="00545033">
              <w:rPr>
                <w:b/>
                <w:bCs/>
                <w:snapToGrid w:val="0"/>
                <w:sz w:val="16"/>
                <w:szCs w:val="16"/>
                <w:vertAlign w:val="subscript"/>
              </w:rPr>
              <w:t>i,k</w:t>
            </w:r>
            <w:r w:rsidRPr="00545033">
              <w:rPr>
                <w:snapToGrid w:val="0"/>
                <w:sz w:val="16"/>
                <w:szCs w:val="16"/>
              </w:rPr>
              <w:t>)</w:t>
            </w:r>
          </w:p>
        </w:tc>
        <w:tc>
          <w:tcPr>
            <w:tcW w:w="1643" w:type="dxa"/>
            <w:shd w:val="clear" w:color="auto" w:fill="auto"/>
            <w:hideMark/>
          </w:tcPr>
          <w:p w14:paraId="0231904C" w14:textId="77777777" w:rsidR="00545033" w:rsidRPr="00545033" w:rsidRDefault="00545033" w:rsidP="00545033">
            <w:pPr>
              <w:jc w:val="center"/>
              <w:rPr>
                <w:snapToGrid w:val="0"/>
                <w:sz w:val="16"/>
                <w:szCs w:val="16"/>
              </w:rPr>
            </w:pPr>
            <w:r w:rsidRPr="00545033">
              <w:rPr>
                <w:snapToGrid w:val="0"/>
                <w:sz w:val="16"/>
                <w:szCs w:val="16"/>
              </w:rPr>
              <w:t>2 129,11</w:t>
            </w:r>
          </w:p>
        </w:tc>
        <w:tc>
          <w:tcPr>
            <w:tcW w:w="2516" w:type="dxa"/>
            <w:shd w:val="clear" w:color="auto" w:fill="auto"/>
            <w:hideMark/>
          </w:tcPr>
          <w:p w14:paraId="4279782B"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54122A1" w14:textId="77777777" w:rsidTr="009B7886">
        <w:trPr>
          <w:trHeight w:val="270"/>
        </w:trPr>
        <w:tc>
          <w:tcPr>
            <w:tcW w:w="621" w:type="dxa"/>
            <w:shd w:val="clear" w:color="auto" w:fill="auto"/>
            <w:hideMark/>
          </w:tcPr>
          <w:p w14:paraId="36622139"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6DA1558E" w14:textId="77777777" w:rsidR="00545033" w:rsidRPr="00545033" w:rsidRDefault="00545033" w:rsidP="00545033">
            <w:pPr>
              <w:jc w:val="center"/>
              <w:rPr>
                <w:snapToGrid w:val="0"/>
                <w:sz w:val="16"/>
                <w:szCs w:val="16"/>
              </w:rPr>
            </w:pPr>
            <w:r w:rsidRPr="00545033">
              <w:rPr>
                <w:snapToGrid w:val="0"/>
                <w:sz w:val="16"/>
                <w:szCs w:val="16"/>
              </w:rPr>
              <w:t> </w:t>
            </w:r>
          </w:p>
        </w:tc>
        <w:tc>
          <w:tcPr>
            <w:tcW w:w="1643" w:type="dxa"/>
            <w:shd w:val="clear" w:color="auto" w:fill="auto"/>
            <w:hideMark/>
          </w:tcPr>
          <w:p w14:paraId="615C1E39"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26005171"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DDFC4D0" w14:textId="77777777" w:rsidTr="009B7886">
        <w:trPr>
          <w:trHeight w:val="600"/>
        </w:trPr>
        <w:tc>
          <w:tcPr>
            <w:tcW w:w="621" w:type="dxa"/>
            <w:shd w:val="clear" w:color="auto" w:fill="auto"/>
            <w:noWrap/>
            <w:hideMark/>
          </w:tcPr>
          <w:p w14:paraId="5EDA7EBC" w14:textId="77777777" w:rsidR="00545033" w:rsidRPr="00545033" w:rsidRDefault="00545033" w:rsidP="00545033">
            <w:pPr>
              <w:jc w:val="center"/>
              <w:rPr>
                <w:snapToGrid w:val="0"/>
                <w:sz w:val="16"/>
                <w:szCs w:val="16"/>
              </w:rPr>
            </w:pPr>
            <w:r w:rsidRPr="00545033">
              <w:rPr>
                <w:snapToGrid w:val="0"/>
                <w:sz w:val="16"/>
                <w:szCs w:val="16"/>
              </w:rPr>
              <w:t>4</w:t>
            </w:r>
          </w:p>
        </w:tc>
        <w:tc>
          <w:tcPr>
            <w:tcW w:w="9941" w:type="dxa"/>
            <w:gridSpan w:val="3"/>
            <w:shd w:val="clear" w:color="auto" w:fill="auto"/>
            <w:hideMark/>
          </w:tcPr>
          <w:p w14:paraId="7F3CE30F"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компенсацию прочих расходов при производстве тепловой энергии котельной в i-м расчетном периоде регулирования</w:t>
            </w:r>
          </w:p>
        </w:tc>
      </w:tr>
      <w:tr w:rsidR="00545033" w:rsidRPr="00545033" w14:paraId="6C28EAB5" w14:textId="77777777" w:rsidTr="009B7886">
        <w:trPr>
          <w:trHeight w:val="600"/>
        </w:trPr>
        <w:tc>
          <w:tcPr>
            <w:tcW w:w="621" w:type="dxa"/>
            <w:shd w:val="clear" w:color="auto" w:fill="auto"/>
            <w:noWrap/>
            <w:hideMark/>
          </w:tcPr>
          <w:p w14:paraId="6C8E3DE5" w14:textId="77777777" w:rsidR="00545033" w:rsidRPr="00545033" w:rsidRDefault="00545033" w:rsidP="00545033">
            <w:pPr>
              <w:jc w:val="center"/>
              <w:rPr>
                <w:snapToGrid w:val="0"/>
                <w:sz w:val="16"/>
                <w:szCs w:val="16"/>
              </w:rPr>
            </w:pPr>
            <w:r w:rsidRPr="00545033">
              <w:rPr>
                <w:snapToGrid w:val="0"/>
                <w:sz w:val="16"/>
                <w:szCs w:val="16"/>
              </w:rPr>
              <w:t>4.1</w:t>
            </w:r>
          </w:p>
        </w:tc>
        <w:tc>
          <w:tcPr>
            <w:tcW w:w="5782" w:type="dxa"/>
            <w:shd w:val="clear" w:color="auto" w:fill="auto"/>
            <w:hideMark/>
          </w:tcPr>
          <w:p w14:paraId="27E96E55" w14:textId="77777777" w:rsidR="00545033" w:rsidRPr="00545033" w:rsidRDefault="00545033" w:rsidP="00545033">
            <w:pPr>
              <w:jc w:val="center"/>
              <w:rPr>
                <w:snapToGrid w:val="0"/>
                <w:sz w:val="16"/>
                <w:szCs w:val="16"/>
              </w:rPr>
            </w:pPr>
            <w:r w:rsidRPr="00545033">
              <w:rPr>
                <w:snapToGrid w:val="0"/>
                <w:sz w:val="16"/>
                <w:szCs w:val="16"/>
              </w:rPr>
              <w:t>Расходы на техническое обслуживание и ремонт основных средств котельной с использованием газа и тепловых сетей в базовом (2019) году, тыс. руб. (</w:t>
            </w:r>
            <w:r w:rsidRPr="00545033">
              <w:rPr>
                <w:b/>
                <w:bCs/>
                <w:snapToGrid w:val="0"/>
                <w:sz w:val="16"/>
                <w:szCs w:val="16"/>
              </w:rPr>
              <w:t>ТО</w:t>
            </w:r>
            <w:r w:rsidRPr="00545033">
              <w:rPr>
                <w:b/>
                <w:bCs/>
                <w:snapToGrid w:val="0"/>
                <w:sz w:val="16"/>
                <w:szCs w:val="16"/>
                <w:vertAlign w:val="subscript"/>
              </w:rPr>
              <w:t>б,k</w:t>
            </w:r>
            <w:r w:rsidRPr="00545033">
              <w:rPr>
                <w:snapToGrid w:val="0"/>
                <w:sz w:val="16"/>
                <w:szCs w:val="16"/>
              </w:rPr>
              <w:t>)</w:t>
            </w:r>
          </w:p>
        </w:tc>
        <w:tc>
          <w:tcPr>
            <w:tcW w:w="1643" w:type="dxa"/>
            <w:shd w:val="clear" w:color="auto" w:fill="auto"/>
            <w:hideMark/>
          </w:tcPr>
          <w:p w14:paraId="413A7B56" w14:textId="77777777" w:rsidR="00545033" w:rsidRPr="00545033" w:rsidRDefault="00545033" w:rsidP="00545033">
            <w:pPr>
              <w:jc w:val="center"/>
              <w:rPr>
                <w:snapToGrid w:val="0"/>
                <w:sz w:val="16"/>
                <w:szCs w:val="16"/>
              </w:rPr>
            </w:pPr>
            <w:r w:rsidRPr="00545033">
              <w:rPr>
                <w:snapToGrid w:val="0"/>
                <w:sz w:val="16"/>
                <w:szCs w:val="16"/>
              </w:rPr>
              <w:t>871,98</w:t>
            </w:r>
          </w:p>
        </w:tc>
        <w:tc>
          <w:tcPr>
            <w:tcW w:w="2516" w:type="dxa"/>
            <w:shd w:val="clear" w:color="auto" w:fill="auto"/>
            <w:hideMark/>
          </w:tcPr>
          <w:p w14:paraId="7B9A5E8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B295BCE" w14:textId="77777777" w:rsidTr="009B7886">
        <w:trPr>
          <w:trHeight w:val="600"/>
        </w:trPr>
        <w:tc>
          <w:tcPr>
            <w:tcW w:w="621" w:type="dxa"/>
            <w:shd w:val="clear" w:color="auto" w:fill="auto"/>
            <w:noWrap/>
            <w:hideMark/>
          </w:tcPr>
          <w:p w14:paraId="78C10C39" w14:textId="77777777" w:rsidR="00545033" w:rsidRPr="00545033" w:rsidRDefault="00545033" w:rsidP="00545033">
            <w:pPr>
              <w:jc w:val="center"/>
              <w:rPr>
                <w:snapToGrid w:val="0"/>
                <w:sz w:val="16"/>
                <w:szCs w:val="16"/>
              </w:rPr>
            </w:pPr>
            <w:r w:rsidRPr="00545033">
              <w:rPr>
                <w:snapToGrid w:val="0"/>
                <w:sz w:val="16"/>
                <w:szCs w:val="16"/>
              </w:rPr>
              <w:t>4.1.1</w:t>
            </w:r>
          </w:p>
        </w:tc>
        <w:tc>
          <w:tcPr>
            <w:tcW w:w="5782" w:type="dxa"/>
            <w:shd w:val="clear" w:color="auto" w:fill="auto"/>
            <w:hideMark/>
          </w:tcPr>
          <w:p w14:paraId="20FEEB42"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капитальных затрат на основные средства котельной с использованием газа в базовом году, тыс. руб. (</w:t>
            </w:r>
            <w:r w:rsidRPr="00545033">
              <w:rPr>
                <w:b/>
                <w:bCs/>
                <w:i/>
                <w:iCs/>
                <w:snapToGrid w:val="0"/>
                <w:sz w:val="16"/>
                <w:szCs w:val="16"/>
              </w:rPr>
              <w:t>КЗО</w:t>
            </w:r>
            <w:r w:rsidRPr="00545033">
              <w:rPr>
                <w:b/>
                <w:bCs/>
                <w:i/>
                <w:iCs/>
                <w:snapToGrid w:val="0"/>
                <w:sz w:val="16"/>
                <w:szCs w:val="16"/>
                <w:vertAlign w:val="subscript"/>
              </w:rPr>
              <w:t>б,k</w:t>
            </w:r>
            <w:r w:rsidRPr="00545033">
              <w:rPr>
                <w:b/>
                <w:bCs/>
                <w:i/>
                <w:iCs/>
                <w:snapToGrid w:val="0"/>
                <w:sz w:val="16"/>
                <w:szCs w:val="16"/>
                <w:vertAlign w:val="superscript"/>
              </w:rPr>
              <w:t>кот(б)</w:t>
            </w:r>
            <w:r w:rsidRPr="00545033">
              <w:rPr>
                <w:i/>
                <w:iCs/>
                <w:snapToGrid w:val="0"/>
                <w:sz w:val="16"/>
                <w:szCs w:val="16"/>
              </w:rPr>
              <w:t>)</w:t>
            </w:r>
          </w:p>
        </w:tc>
        <w:tc>
          <w:tcPr>
            <w:tcW w:w="1643" w:type="dxa"/>
            <w:shd w:val="clear" w:color="auto" w:fill="auto"/>
            <w:hideMark/>
          </w:tcPr>
          <w:p w14:paraId="6E9402E3" w14:textId="77777777" w:rsidR="00545033" w:rsidRPr="00545033" w:rsidRDefault="00545033" w:rsidP="00545033">
            <w:pPr>
              <w:jc w:val="center"/>
              <w:rPr>
                <w:snapToGrid w:val="0"/>
                <w:sz w:val="16"/>
                <w:szCs w:val="16"/>
              </w:rPr>
            </w:pPr>
            <w:r w:rsidRPr="00545033">
              <w:rPr>
                <w:snapToGrid w:val="0"/>
                <w:sz w:val="16"/>
                <w:szCs w:val="16"/>
              </w:rPr>
              <w:t>43 385,00</w:t>
            </w:r>
          </w:p>
        </w:tc>
        <w:tc>
          <w:tcPr>
            <w:tcW w:w="2516" w:type="dxa"/>
            <w:shd w:val="clear" w:color="auto" w:fill="auto"/>
            <w:hideMark/>
          </w:tcPr>
          <w:p w14:paraId="3F3FBC58"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0F4B5229" w14:textId="77777777" w:rsidTr="009B7886">
        <w:trPr>
          <w:trHeight w:val="345"/>
        </w:trPr>
        <w:tc>
          <w:tcPr>
            <w:tcW w:w="621" w:type="dxa"/>
            <w:shd w:val="clear" w:color="auto" w:fill="auto"/>
            <w:noWrap/>
            <w:hideMark/>
          </w:tcPr>
          <w:p w14:paraId="4CB3AD86" w14:textId="77777777" w:rsidR="00545033" w:rsidRPr="00545033" w:rsidRDefault="00545033" w:rsidP="00545033">
            <w:pPr>
              <w:jc w:val="center"/>
              <w:rPr>
                <w:snapToGrid w:val="0"/>
                <w:sz w:val="16"/>
                <w:szCs w:val="16"/>
              </w:rPr>
            </w:pPr>
            <w:r w:rsidRPr="00545033">
              <w:rPr>
                <w:snapToGrid w:val="0"/>
                <w:sz w:val="16"/>
                <w:szCs w:val="16"/>
              </w:rPr>
              <w:t>4.1.2</w:t>
            </w:r>
          </w:p>
        </w:tc>
        <w:tc>
          <w:tcPr>
            <w:tcW w:w="5782" w:type="dxa"/>
            <w:shd w:val="clear" w:color="auto" w:fill="auto"/>
            <w:hideMark/>
          </w:tcPr>
          <w:p w14:paraId="2414D6A8" w14:textId="77777777" w:rsidR="00545033" w:rsidRPr="00545033" w:rsidRDefault="00545033" w:rsidP="00545033">
            <w:pPr>
              <w:jc w:val="center"/>
              <w:rPr>
                <w:i/>
                <w:iCs/>
                <w:snapToGrid w:val="0"/>
                <w:sz w:val="16"/>
                <w:szCs w:val="16"/>
              </w:rPr>
            </w:pPr>
            <w:r w:rsidRPr="00545033">
              <w:rPr>
                <w:i/>
                <w:iCs/>
                <w:snapToGrid w:val="0"/>
                <w:sz w:val="16"/>
                <w:szCs w:val="16"/>
              </w:rPr>
              <w:t>Коэффициент расходов на техническое обслуживание и ремонт основных средств котельной (</w:t>
            </w:r>
            <w:r w:rsidRPr="00545033">
              <w:rPr>
                <w:b/>
                <w:bCs/>
                <w:i/>
                <w:iCs/>
                <w:snapToGrid w:val="0"/>
                <w:sz w:val="16"/>
                <w:szCs w:val="16"/>
              </w:rPr>
              <w:t>К</w:t>
            </w:r>
            <w:r w:rsidRPr="00545033">
              <w:rPr>
                <w:b/>
                <w:bCs/>
                <w:i/>
                <w:iCs/>
                <w:snapToGrid w:val="0"/>
                <w:sz w:val="16"/>
                <w:szCs w:val="16"/>
                <w:vertAlign w:val="subscript"/>
              </w:rPr>
              <w:t>k</w:t>
            </w:r>
            <w:r w:rsidRPr="00545033">
              <w:rPr>
                <w:b/>
                <w:bCs/>
                <w:i/>
                <w:iCs/>
                <w:snapToGrid w:val="0"/>
                <w:sz w:val="16"/>
                <w:szCs w:val="16"/>
                <w:vertAlign w:val="superscript"/>
              </w:rPr>
              <w:t>кот, ТО</w:t>
            </w:r>
            <w:r w:rsidRPr="00545033">
              <w:rPr>
                <w:i/>
                <w:iCs/>
                <w:snapToGrid w:val="0"/>
                <w:sz w:val="16"/>
                <w:szCs w:val="16"/>
              </w:rPr>
              <w:t>)</w:t>
            </w:r>
          </w:p>
        </w:tc>
        <w:tc>
          <w:tcPr>
            <w:tcW w:w="1643" w:type="dxa"/>
            <w:shd w:val="clear" w:color="auto" w:fill="auto"/>
            <w:hideMark/>
          </w:tcPr>
          <w:p w14:paraId="4E7BB0DD" w14:textId="77777777" w:rsidR="00545033" w:rsidRPr="00545033" w:rsidRDefault="00545033" w:rsidP="00545033">
            <w:pPr>
              <w:jc w:val="center"/>
              <w:rPr>
                <w:snapToGrid w:val="0"/>
                <w:sz w:val="16"/>
                <w:szCs w:val="16"/>
              </w:rPr>
            </w:pPr>
            <w:r w:rsidRPr="00545033">
              <w:rPr>
                <w:snapToGrid w:val="0"/>
                <w:sz w:val="16"/>
                <w:szCs w:val="16"/>
              </w:rPr>
              <w:t>0,015</w:t>
            </w:r>
          </w:p>
        </w:tc>
        <w:tc>
          <w:tcPr>
            <w:tcW w:w="2516" w:type="dxa"/>
            <w:shd w:val="clear" w:color="auto" w:fill="auto"/>
            <w:hideMark/>
          </w:tcPr>
          <w:p w14:paraId="7A3CF336"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664078F7" w14:textId="77777777" w:rsidTr="009B7886">
        <w:trPr>
          <w:trHeight w:val="600"/>
        </w:trPr>
        <w:tc>
          <w:tcPr>
            <w:tcW w:w="621" w:type="dxa"/>
            <w:shd w:val="clear" w:color="auto" w:fill="auto"/>
            <w:noWrap/>
            <w:hideMark/>
          </w:tcPr>
          <w:p w14:paraId="579BA5F7" w14:textId="77777777" w:rsidR="00545033" w:rsidRPr="00545033" w:rsidRDefault="00545033" w:rsidP="00545033">
            <w:pPr>
              <w:jc w:val="center"/>
              <w:rPr>
                <w:snapToGrid w:val="0"/>
                <w:sz w:val="16"/>
                <w:szCs w:val="16"/>
              </w:rPr>
            </w:pPr>
            <w:r w:rsidRPr="00545033">
              <w:rPr>
                <w:snapToGrid w:val="0"/>
                <w:sz w:val="16"/>
                <w:szCs w:val="16"/>
              </w:rPr>
              <w:t>4.1.3</w:t>
            </w:r>
          </w:p>
        </w:tc>
        <w:tc>
          <w:tcPr>
            <w:tcW w:w="5782" w:type="dxa"/>
            <w:shd w:val="clear" w:color="auto" w:fill="auto"/>
            <w:hideMark/>
          </w:tcPr>
          <w:p w14:paraId="093AE1FB"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капитальных затрат на основные средства тепловых сетей в базовом году, тыс. руб. (</w:t>
            </w:r>
            <w:r w:rsidRPr="00545033">
              <w:rPr>
                <w:b/>
                <w:bCs/>
                <w:i/>
                <w:iCs/>
                <w:snapToGrid w:val="0"/>
                <w:sz w:val="16"/>
                <w:szCs w:val="16"/>
              </w:rPr>
              <w:t>КЗО</w:t>
            </w:r>
            <w:r w:rsidRPr="00545033">
              <w:rPr>
                <w:b/>
                <w:bCs/>
                <w:i/>
                <w:iCs/>
                <w:snapToGrid w:val="0"/>
                <w:sz w:val="16"/>
                <w:szCs w:val="16"/>
                <w:vertAlign w:val="subscript"/>
              </w:rPr>
              <w:t>б</w:t>
            </w:r>
            <w:r w:rsidRPr="00545033">
              <w:rPr>
                <w:b/>
                <w:bCs/>
                <w:i/>
                <w:iCs/>
                <w:snapToGrid w:val="0"/>
                <w:sz w:val="16"/>
                <w:szCs w:val="16"/>
                <w:vertAlign w:val="superscript"/>
              </w:rPr>
              <w:t>сети(б)</w:t>
            </w:r>
            <w:r w:rsidRPr="00545033">
              <w:rPr>
                <w:i/>
                <w:iCs/>
                <w:snapToGrid w:val="0"/>
                <w:sz w:val="16"/>
                <w:szCs w:val="16"/>
              </w:rPr>
              <w:t>)</w:t>
            </w:r>
          </w:p>
        </w:tc>
        <w:tc>
          <w:tcPr>
            <w:tcW w:w="1643" w:type="dxa"/>
            <w:shd w:val="clear" w:color="auto" w:fill="auto"/>
            <w:hideMark/>
          </w:tcPr>
          <w:p w14:paraId="32FC0737" w14:textId="77777777" w:rsidR="00545033" w:rsidRPr="00545033" w:rsidRDefault="00545033" w:rsidP="00545033">
            <w:pPr>
              <w:jc w:val="center"/>
              <w:rPr>
                <w:snapToGrid w:val="0"/>
                <w:sz w:val="16"/>
                <w:szCs w:val="16"/>
              </w:rPr>
            </w:pPr>
            <w:r w:rsidRPr="00545033">
              <w:rPr>
                <w:snapToGrid w:val="0"/>
                <w:sz w:val="16"/>
                <w:szCs w:val="16"/>
              </w:rPr>
              <w:t>14 747,00</w:t>
            </w:r>
          </w:p>
        </w:tc>
        <w:tc>
          <w:tcPr>
            <w:tcW w:w="2516" w:type="dxa"/>
            <w:shd w:val="clear" w:color="auto" w:fill="auto"/>
            <w:hideMark/>
          </w:tcPr>
          <w:p w14:paraId="09ADA931" w14:textId="77777777" w:rsidR="00545033" w:rsidRPr="00545033" w:rsidRDefault="00545033" w:rsidP="00545033">
            <w:pPr>
              <w:jc w:val="center"/>
              <w:rPr>
                <w:snapToGrid w:val="0"/>
                <w:sz w:val="16"/>
                <w:szCs w:val="16"/>
              </w:rPr>
            </w:pPr>
            <w:r w:rsidRPr="00545033">
              <w:rPr>
                <w:snapToGrid w:val="0"/>
                <w:sz w:val="16"/>
                <w:szCs w:val="16"/>
              </w:rPr>
              <w:t>Таблица ТЭП (II)</w:t>
            </w:r>
          </w:p>
        </w:tc>
      </w:tr>
      <w:tr w:rsidR="00545033" w:rsidRPr="00545033" w14:paraId="7F105BE1" w14:textId="77777777" w:rsidTr="009B7886">
        <w:trPr>
          <w:trHeight w:val="630"/>
        </w:trPr>
        <w:tc>
          <w:tcPr>
            <w:tcW w:w="621" w:type="dxa"/>
            <w:shd w:val="clear" w:color="auto" w:fill="auto"/>
            <w:noWrap/>
            <w:hideMark/>
          </w:tcPr>
          <w:p w14:paraId="526D9676" w14:textId="77777777" w:rsidR="00545033" w:rsidRPr="00545033" w:rsidRDefault="00545033" w:rsidP="00545033">
            <w:pPr>
              <w:jc w:val="center"/>
              <w:rPr>
                <w:snapToGrid w:val="0"/>
                <w:sz w:val="16"/>
                <w:szCs w:val="16"/>
              </w:rPr>
            </w:pPr>
            <w:r w:rsidRPr="00545033">
              <w:rPr>
                <w:snapToGrid w:val="0"/>
                <w:sz w:val="16"/>
                <w:szCs w:val="16"/>
              </w:rPr>
              <w:t>4.1.4</w:t>
            </w:r>
          </w:p>
        </w:tc>
        <w:tc>
          <w:tcPr>
            <w:tcW w:w="5782" w:type="dxa"/>
            <w:shd w:val="clear" w:color="auto" w:fill="auto"/>
            <w:hideMark/>
          </w:tcPr>
          <w:p w14:paraId="51321AF0" w14:textId="77777777" w:rsidR="00545033" w:rsidRPr="00545033" w:rsidRDefault="00545033" w:rsidP="00545033">
            <w:pPr>
              <w:jc w:val="center"/>
              <w:rPr>
                <w:i/>
                <w:iCs/>
                <w:snapToGrid w:val="0"/>
                <w:sz w:val="16"/>
                <w:szCs w:val="16"/>
              </w:rPr>
            </w:pPr>
            <w:r w:rsidRPr="00545033">
              <w:rPr>
                <w:i/>
                <w:iCs/>
                <w:snapToGrid w:val="0"/>
                <w:sz w:val="16"/>
                <w:szCs w:val="16"/>
              </w:rPr>
              <w:t>Коэффициент расходов на техническое обслуживание и ремонт основных средств тепловых сетей (</w:t>
            </w:r>
            <w:r w:rsidRPr="00545033">
              <w:rPr>
                <w:b/>
                <w:bCs/>
                <w:i/>
                <w:iCs/>
                <w:snapToGrid w:val="0"/>
                <w:sz w:val="16"/>
                <w:szCs w:val="16"/>
              </w:rPr>
              <w:t>К</w:t>
            </w:r>
            <w:r w:rsidRPr="00545033">
              <w:rPr>
                <w:b/>
                <w:bCs/>
                <w:i/>
                <w:iCs/>
                <w:snapToGrid w:val="0"/>
                <w:sz w:val="16"/>
                <w:szCs w:val="16"/>
                <w:vertAlign w:val="superscript"/>
              </w:rPr>
              <w:t>сети, ТО</w:t>
            </w:r>
            <w:r w:rsidRPr="00545033">
              <w:rPr>
                <w:i/>
                <w:iCs/>
                <w:snapToGrid w:val="0"/>
                <w:sz w:val="16"/>
                <w:szCs w:val="16"/>
              </w:rPr>
              <w:t>)</w:t>
            </w:r>
          </w:p>
        </w:tc>
        <w:tc>
          <w:tcPr>
            <w:tcW w:w="1643" w:type="dxa"/>
            <w:shd w:val="clear" w:color="auto" w:fill="auto"/>
            <w:hideMark/>
          </w:tcPr>
          <w:p w14:paraId="0A403C83" w14:textId="77777777" w:rsidR="00545033" w:rsidRPr="00545033" w:rsidRDefault="00545033" w:rsidP="00545033">
            <w:pPr>
              <w:jc w:val="center"/>
              <w:rPr>
                <w:snapToGrid w:val="0"/>
                <w:sz w:val="16"/>
                <w:szCs w:val="16"/>
              </w:rPr>
            </w:pPr>
            <w:r w:rsidRPr="00545033">
              <w:rPr>
                <w:snapToGrid w:val="0"/>
                <w:sz w:val="16"/>
                <w:szCs w:val="16"/>
              </w:rPr>
              <w:t>0,015</w:t>
            </w:r>
          </w:p>
        </w:tc>
        <w:tc>
          <w:tcPr>
            <w:tcW w:w="2516" w:type="dxa"/>
            <w:shd w:val="clear" w:color="auto" w:fill="auto"/>
            <w:hideMark/>
          </w:tcPr>
          <w:p w14:paraId="5D5E2077" w14:textId="77777777" w:rsidR="00545033" w:rsidRPr="00545033" w:rsidRDefault="00545033" w:rsidP="00545033">
            <w:pPr>
              <w:jc w:val="center"/>
              <w:rPr>
                <w:snapToGrid w:val="0"/>
                <w:sz w:val="16"/>
                <w:szCs w:val="16"/>
              </w:rPr>
            </w:pPr>
            <w:r w:rsidRPr="00545033">
              <w:rPr>
                <w:snapToGrid w:val="0"/>
                <w:sz w:val="16"/>
                <w:szCs w:val="16"/>
              </w:rPr>
              <w:t>Таблица ТЭП (II)</w:t>
            </w:r>
          </w:p>
        </w:tc>
      </w:tr>
      <w:tr w:rsidR="00545033" w:rsidRPr="00545033" w14:paraId="295D61E0" w14:textId="77777777" w:rsidTr="009B7886">
        <w:trPr>
          <w:trHeight w:val="600"/>
        </w:trPr>
        <w:tc>
          <w:tcPr>
            <w:tcW w:w="621" w:type="dxa"/>
            <w:shd w:val="clear" w:color="auto" w:fill="auto"/>
            <w:noWrap/>
            <w:hideMark/>
          </w:tcPr>
          <w:p w14:paraId="31A1C119" w14:textId="77777777" w:rsidR="00545033" w:rsidRPr="00545033" w:rsidRDefault="00545033" w:rsidP="00545033">
            <w:pPr>
              <w:jc w:val="center"/>
              <w:rPr>
                <w:snapToGrid w:val="0"/>
                <w:sz w:val="16"/>
                <w:szCs w:val="16"/>
              </w:rPr>
            </w:pPr>
            <w:r w:rsidRPr="00545033">
              <w:rPr>
                <w:snapToGrid w:val="0"/>
                <w:sz w:val="16"/>
                <w:szCs w:val="16"/>
              </w:rPr>
              <w:t>4.2</w:t>
            </w:r>
          </w:p>
        </w:tc>
        <w:tc>
          <w:tcPr>
            <w:tcW w:w="5782" w:type="dxa"/>
            <w:shd w:val="clear" w:color="auto" w:fill="auto"/>
            <w:hideMark/>
          </w:tcPr>
          <w:p w14:paraId="2579A763" w14:textId="77777777" w:rsidR="00545033" w:rsidRPr="00545033" w:rsidRDefault="00545033" w:rsidP="00545033">
            <w:pPr>
              <w:jc w:val="center"/>
              <w:rPr>
                <w:snapToGrid w:val="0"/>
                <w:sz w:val="16"/>
                <w:szCs w:val="16"/>
              </w:rPr>
            </w:pPr>
            <w:r w:rsidRPr="00545033">
              <w:rPr>
                <w:snapToGrid w:val="0"/>
                <w:sz w:val="16"/>
                <w:szCs w:val="16"/>
              </w:rPr>
              <w:t>Расходы на электрическую энергию на собственные нужды котельной с использованием газа в базовом (2019) году, тыс. руб. (</w:t>
            </w:r>
            <w:r w:rsidRPr="00545033">
              <w:rPr>
                <w:b/>
                <w:bCs/>
                <w:snapToGrid w:val="0"/>
                <w:sz w:val="16"/>
                <w:szCs w:val="16"/>
              </w:rPr>
              <w:t>РЭ</w:t>
            </w:r>
            <w:r w:rsidRPr="00545033">
              <w:rPr>
                <w:b/>
                <w:bCs/>
                <w:snapToGrid w:val="0"/>
                <w:sz w:val="16"/>
                <w:szCs w:val="16"/>
                <w:vertAlign w:val="subscript"/>
              </w:rPr>
              <w:t>б,k</w:t>
            </w:r>
            <w:r w:rsidRPr="00545033">
              <w:rPr>
                <w:snapToGrid w:val="0"/>
                <w:sz w:val="16"/>
                <w:szCs w:val="16"/>
              </w:rPr>
              <w:t>)</w:t>
            </w:r>
          </w:p>
        </w:tc>
        <w:tc>
          <w:tcPr>
            <w:tcW w:w="1643" w:type="dxa"/>
            <w:shd w:val="clear" w:color="auto" w:fill="auto"/>
            <w:hideMark/>
          </w:tcPr>
          <w:p w14:paraId="4717497F" w14:textId="77777777" w:rsidR="00545033" w:rsidRPr="00545033" w:rsidRDefault="00545033" w:rsidP="00545033">
            <w:pPr>
              <w:jc w:val="center"/>
              <w:rPr>
                <w:snapToGrid w:val="0"/>
                <w:sz w:val="16"/>
                <w:szCs w:val="16"/>
              </w:rPr>
            </w:pPr>
            <w:r w:rsidRPr="00545033">
              <w:rPr>
                <w:snapToGrid w:val="0"/>
                <w:sz w:val="16"/>
                <w:szCs w:val="16"/>
              </w:rPr>
              <w:t>1 472,11</w:t>
            </w:r>
          </w:p>
        </w:tc>
        <w:tc>
          <w:tcPr>
            <w:tcW w:w="2516" w:type="dxa"/>
            <w:shd w:val="clear" w:color="auto" w:fill="auto"/>
            <w:hideMark/>
          </w:tcPr>
          <w:p w14:paraId="636B6061"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DBB2912" w14:textId="77777777" w:rsidTr="009B7886">
        <w:trPr>
          <w:trHeight w:val="255"/>
        </w:trPr>
        <w:tc>
          <w:tcPr>
            <w:tcW w:w="621" w:type="dxa"/>
            <w:shd w:val="clear" w:color="auto" w:fill="auto"/>
            <w:noWrap/>
            <w:hideMark/>
          </w:tcPr>
          <w:p w14:paraId="7E8092C8" w14:textId="77777777" w:rsidR="00545033" w:rsidRPr="00545033" w:rsidRDefault="00545033" w:rsidP="00545033">
            <w:pPr>
              <w:jc w:val="center"/>
              <w:rPr>
                <w:snapToGrid w:val="0"/>
                <w:sz w:val="16"/>
                <w:szCs w:val="16"/>
              </w:rPr>
            </w:pPr>
            <w:r w:rsidRPr="00545033">
              <w:rPr>
                <w:snapToGrid w:val="0"/>
                <w:sz w:val="16"/>
                <w:szCs w:val="16"/>
              </w:rPr>
              <w:t>4.2.1</w:t>
            </w:r>
          </w:p>
        </w:tc>
        <w:tc>
          <w:tcPr>
            <w:tcW w:w="5782" w:type="dxa"/>
            <w:shd w:val="clear" w:color="auto" w:fill="auto"/>
            <w:hideMark/>
          </w:tcPr>
          <w:p w14:paraId="258BFCA4" w14:textId="77777777" w:rsidR="00545033" w:rsidRPr="00545033" w:rsidRDefault="00545033" w:rsidP="00545033">
            <w:pPr>
              <w:jc w:val="center"/>
              <w:rPr>
                <w:snapToGrid w:val="0"/>
                <w:sz w:val="16"/>
                <w:szCs w:val="16"/>
              </w:rPr>
            </w:pPr>
            <w:r w:rsidRPr="00545033">
              <w:rPr>
                <w:snapToGrid w:val="0"/>
                <w:sz w:val="16"/>
                <w:szCs w:val="16"/>
              </w:rPr>
              <w:t>Наименование гарантирующего поставщика</w:t>
            </w:r>
          </w:p>
        </w:tc>
        <w:tc>
          <w:tcPr>
            <w:tcW w:w="1643" w:type="dxa"/>
            <w:shd w:val="clear" w:color="auto" w:fill="auto"/>
            <w:hideMark/>
          </w:tcPr>
          <w:p w14:paraId="0667EE55" w14:textId="77777777" w:rsidR="00545033" w:rsidRPr="00545033" w:rsidRDefault="00545033" w:rsidP="00545033">
            <w:pPr>
              <w:jc w:val="center"/>
              <w:rPr>
                <w:snapToGrid w:val="0"/>
                <w:sz w:val="16"/>
                <w:szCs w:val="16"/>
              </w:rPr>
            </w:pPr>
            <w:r w:rsidRPr="00545033">
              <w:rPr>
                <w:snapToGrid w:val="0"/>
                <w:sz w:val="16"/>
                <w:szCs w:val="16"/>
              </w:rPr>
              <w:t>0</w:t>
            </w:r>
          </w:p>
        </w:tc>
        <w:tc>
          <w:tcPr>
            <w:tcW w:w="2516" w:type="dxa"/>
            <w:shd w:val="clear" w:color="auto" w:fill="auto"/>
            <w:hideMark/>
          </w:tcPr>
          <w:p w14:paraId="5C2EE2A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9DFAFA3" w14:textId="77777777" w:rsidTr="009B7886">
        <w:trPr>
          <w:trHeight w:val="1365"/>
        </w:trPr>
        <w:tc>
          <w:tcPr>
            <w:tcW w:w="621" w:type="dxa"/>
            <w:shd w:val="clear" w:color="auto" w:fill="auto"/>
            <w:noWrap/>
            <w:hideMark/>
          </w:tcPr>
          <w:p w14:paraId="602354AE" w14:textId="77777777" w:rsidR="00545033" w:rsidRPr="00545033" w:rsidRDefault="00545033" w:rsidP="00545033">
            <w:pPr>
              <w:jc w:val="center"/>
              <w:rPr>
                <w:snapToGrid w:val="0"/>
                <w:sz w:val="16"/>
                <w:szCs w:val="16"/>
              </w:rPr>
            </w:pPr>
            <w:r w:rsidRPr="00545033">
              <w:rPr>
                <w:snapToGrid w:val="0"/>
                <w:sz w:val="16"/>
                <w:szCs w:val="16"/>
              </w:rPr>
              <w:t>4.2.2</w:t>
            </w:r>
          </w:p>
        </w:tc>
        <w:tc>
          <w:tcPr>
            <w:tcW w:w="5782" w:type="dxa"/>
            <w:shd w:val="clear" w:color="auto" w:fill="auto"/>
            <w:hideMark/>
          </w:tcPr>
          <w:p w14:paraId="46747971" w14:textId="77777777" w:rsidR="00545033" w:rsidRPr="00545033" w:rsidRDefault="00545033" w:rsidP="00545033">
            <w:pPr>
              <w:jc w:val="center"/>
              <w:rPr>
                <w:snapToGrid w:val="0"/>
                <w:sz w:val="16"/>
                <w:szCs w:val="16"/>
              </w:rPr>
            </w:pPr>
            <w:r w:rsidRPr="00545033">
              <w:rPr>
                <w:snapToGrid w:val="0"/>
                <w:sz w:val="16"/>
                <w:szCs w:val="16"/>
              </w:rPr>
              <w:t>Среднеарифметическая величина из значений цен (тарифов) на электрическую энергию (мощность), поставляемую покупателям на розничном рынке, функционирующем в поселении или городском округе, на территории которого находится система теплоснабжения, в базовом (2019) году для категории потребителей, установленной технико-экономическими параметрами работы котельных и тепловых сетей, без НДС, руб./кВтч (</w:t>
            </w:r>
            <w:r w:rsidRPr="00545033">
              <w:rPr>
                <w:b/>
                <w:bCs/>
                <w:snapToGrid w:val="0"/>
                <w:sz w:val="16"/>
                <w:szCs w:val="16"/>
              </w:rPr>
              <w:t>ЦЭ</w:t>
            </w:r>
            <w:r w:rsidRPr="00545033">
              <w:rPr>
                <w:b/>
                <w:bCs/>
                <w:snapToGrid w:val="0"/>
                <w:sz w:val="16"/>
                <w:szCs w:val="16"/>
                <w:vertAlign w:val="subscript"/>
              </w:rPr>
              <w:t>б</w:t>
            </w:r>
            <w:r w:rsidRPr="00545033">
              <w:rPr>
                <w:snapToGrid w:val="0"/>
                <w:sz w:val="16"/>
                <w:szCs w:val="16"/>
              </w:rPr>
              <w:t>)</w:t>
            </w:r>
          </w:p>
        </w:tc>
        <w:tc>
          <w:tcPr>
            <w:tcW w:w="1643" w:type="dxa"/>
            <w:shd w:val="clear" w:color="auto" w:fill="auto"/>
            <w:hideMark/>
          </w:tcPr>
          <w:p w14:paraId="7D63C2E8" w14:textId="77777777" w:rsidR="00545033" w:rsidRPr="00545033" w:rsidRDefault="00545033" w:rsidP="00545033">
            <w:pPr>
              <w:jc w:val="center"/>
              <w:rPr>
                <w:snapToGrid w:val="0"/>
                <w:sz w:val="16"/>
                <w:szCs w:val="16"/>
              </w:rPr>
            </w:pPr>
            <w:r w:rsidRPr="00545033">
              <w:rPr>
                <w:snapToGrid w:val="0"/>
                <w:sz w:val="16"/>
                <w:szCs w:val="16"/>
              </w:rPr>
              <w:t>4,19</w:t>
            </w:r>
          </w:p>
        </w:tc>
        <w:tc>
          <w:tcPr>
            <w:tcW w:w="2516" w:type="dxa"/>
            <w:shd w:val="clear" w:color="auto" w:fill="auto"/>
            <w:hideMark/>
          </w:tcPr>
          <w:p w14:paraId="77393CD5" w14:textId="77777777" w:rsidR="00545033" w:rsidRPr="00545033" w:rsidRDefault="00545033" w:rsidP="00545033">
            <w:pPr>
              <w:jc w:val="center"/>
              <w:rPr>
                <w:snapToGrid w:val="0"/>
                <w:sz w:val="16"/>
                <w:szCs w:val="16"/>
              </w:rPr>
            </w:pPr>
            <w:r w:rsidRPr="00545033">
              <w:rPr>
                <w:snapToGrid w:val="0"/>
                <w:sz w:val="16"/>
                <w:szCs w:val="16"/>
              </w:rPr>
              <w:t>https://www.kuzesc.ru/tariffs-and-prices/nereguliruemyie-czenyi</w:t>
            </w:r>
          </w:p>
        </w:tc>
      </w:tr>
      <w:tr w:rsidR="00545033" w:rsidRPr="00545033" w14:paraId="54D9793B" w14:textId="77777777" w:rsidTr="009B7886">
        <w:trPr>
          <w:trHeight w:val="600"/>
        </w:trPr>
        <w:tc>
          <w:tcPr>
            <w:tcW w:w="621" w:type="dxa"/>
            <w:shd w:val="clear" w:color="auto" w:fill="auto"/>
            <w:noWrap/>
            <w:hideMark/>
          </w:tcPr>
          <w:p w14:paraId="4561EE96" w14:textId="77777777" w:rsidR="00545033" w:rsidRPr="00545033" w:rsidRDefault="00545033" w:rsidP="00545033">
            <w:pPr>
              <w:jc w:val="center"/>
              <w:rPr>
                <w:snapToGrid w:val="0"/>
                <w:sz w:val="16"/>
                <w:szCs w:val="16"/>
              </w:rPr>
            </w:pPr>
            <w:r w:rsidRPr="00545033">
              <w:rPr>
                <w:snapToGrid w:val="0"/>
                <w:sz w:val="16"/>
                <w:szCs w:val="16"/>
              </w:rPr>
              <w:t>4.2.3</w:t>
            </w:r>
          </w:p>
        </w:tc>
        <w:tc>
          <w:tcPr>
            <w:tcW w:w="5782" w:type="dxa"/>
            <w:shd w:val="clear" w:color="auto" w:fill="auto"/>
            <w:hideMark/>
          </w:tcPr>
          <w:p w14:paraId="590AB952" w14:textId="77777777" w:rsidR="00545033" w:rsidRPr="00545033" w:rsidRDefault="00545033" w:rsidP="00545033">
            <w:pPr>
              <w:jc w:val="center"/>
              <w:rPr>
                <w:i/>
                <w:iCs/>
                <w:snapToGrid w:val="0"/>
                <w:sz w:val="16"/>
                <w:szCs w:val="16"/>
              </w:rPr>
            </w:pPr>
            <w:r w:rsidRPr="00545033">
              <w:rPr>
                <w:i/>
                <w:iCs/>
                <w:snapToGrid w:val="0"/>
                <w:sz w:val="16"/>
                <w:szCs w:val="16"/>
              </w:rPr>
              <w:t>Общая максимальная мощность энергопринимающих устройств котельной с использованием газа, кВт (</w:t>
            </w:r>
            <w:r w:rsidRPr="00545033">
              <w:rPr>
                <w:b/>
                <w:bCs/>
                <w:i/>
                <w:iCs/>
                <w:snapToGrid w:val="0"/>
                <w:sz w:val="16"/>
                <w:szCs w:val="16"/>
              </w:rPr>
              <w:t>Э</w:t>
            </w:r>
            <w:r w:rsidRPr="00545033">
              <w:rPr>
                <w:b/>
                <w:bCs/>
                <w:i/>
                <w:iCs/>
                <w:snapToGrid w:val="0"/>
                <w:sz w:val="16"/>
                <w:szCs w:val="16"/>
                <w:vertAlign w:val="subscript"/>
              </w:rPr>
              <w:t>k</w:t>
            </w:r>
            <w:r w:rsidRPr="00545033">
              <w:rPr>
                <w:i/>
                <w:iCs/>
                <w:snapToGrid w:val="0"/>
                <w:sz w:val="16"/>
                <w:szCs w:val="16"/>
              </w:rPr>
              <w:t>)</w:t>
            </w:r>
          </w:p>
        </w:tc>
        <w:tc>
          <w:tcPr>
            <w:tcW w:w="1643" w:type="dxa"/>
            <w:shd w:val="clear" w:color="auto" w:fill="auto"/>
            <w:hideMark/>
          </w:tcPr>
          <w:p w14:paraId="0B746DE9" w14:textId="77777777" w:rsidR="00545033" w:rsidRPr="00545033" w:rsidRDefault="00545033" w:rsidP="00545033">
            <w:pPr>
              <w:jc w:val="center"/>
              <w:rPr>
                <w:snapToGrid w:val="0"/>
                <w:sz w:val="16"/>
                <w:szCs w:val="16"/>
              </w:rPr>
            </w:pPr>
            <w:r w:rsidRPr="00545033">
              <w:rPr>
                <w:snapToGrid w:val="0"/>
                <w:sz w:val="16"/>
                <w:szCs w:val="16"/>
              </w:rPr>
              <w:t>110</w:t>
            </w:r>
          </w:p>
        </w:tc>
        <w:tc>
          <w:tcPr>
            <w:tcW w:w="2516" w:type="dxa"/>
            <w:shd w:val="clear" w:color="auto" w:fill="auto"/>
            <w:hideMark/>
          </w:tcPr>
          <w:p w14:paraId="0CA9456F" w14:textId="77777777" w:rsidR="00545033" w:rsidRPr="00545033" w:rsidRDefault="00545033" w:rsidP="00545033">
            <w:pPr>
              <w:jc w:val="center"/>
              <w:rPr>
                <w:snapToGrid w:val="0"/>
                <w:sz w:val="16"/>
                <w:szCs w:val="16"/>
              </w:rPr>
            </w:pPr>
            <w:r w:rsidRPr="00545033">
              <w:rPr>
                <w:snapToGrid w:val="0"/>
                <w:sz w:val="16"/>
                <w:szCs w:val="16"/>
              </w:rPr>
              <w:t>Таблица ТЭП (III)</w:t>
            </w:r>
          </w:p>
        </w:tc>
      </w:tr>
      <w:tr w:rsidR="00545033" w:rsidRPr="00545033" w14:paraId="10B8F7C7" w14:textId="77777777" w:rsidTr="009B7886">
        <w:trPr>
          <w:trHeight w:val="285"/>
        </w:trPr>
        <w:tc>
          <w:tcPr>
            <w:tcW w:w="621" w:type="dxa"/>
            <w:shd w:val="clear" w:color="auto" w:fill="auto"/>
            <w:noWrap/>
            <w:hideMark/>
          </w:tcPr>
          <w:p w14:paraId="360CB855" w14:textId="77777777" w:rsidR="00545033" w:rsidRPr="00545033" w:rsidRDefault="00545033" w:rsidP="00545033">
            <w:pPr>
              <w:jc w:val="center"/>
              <w:rPr>
                <w:snapToGrid w:val="0"/>
                <w:sz w:val="16"/>
                <w:szCs w:val="16"/>
              </w:rPr>
            </w:pPr>
            <w:r w:rsidRPr="00545033">
              <w:rPr>
                <w:snapToGrid w:val="0"/>
                <w:sz w:val="16"/>
                <w:szCs w:val="16"/>
              </w:rPr>
              <w:t>4.2.4</w:t>
            </w:r>
          </w:p>
        </w:tc>
        <w:tc>
          <w:tcPr>
            <w:tcW w:w="5782" w:type="dxa"/>
            <w:shd w:val="clear" w:color="auto" w:fill="auto"/>
            <w:hideMark/>
          </w:tcPr>
          <w:p w14:paraId="21085DF0" w14:textId="77777777" w:rsidR="00545033" w:rsidRPr="00545033" w:rsidRDefault="00545033" w:rsidP="00545033">
            <w:pPr>
              <w:jc w:val="center"/>
              <w:rPr>
                <w:snapToGrid w:val="0"/>
                <w:sz w:val="16"/>
                <w:szCs w:val="16"/>
              </w:rPr>
            </w:pPr>
            <w:r w:rsidRPr="00545033">
              <w:rPr>
                <w:snapToGrid w:val="0"/>
                <w:sz w:val="16"/>
                <w:szCs w:val="16"/>
              </w:rPr>
              <w:t>Продолжительность годовой работы оборудования котельной с учетом коэффициента готовности, ч (</w:t>
            </w:r>
            <w:r w:rsidRPr="00545033">
              <w:rPr>
                <w:b/>
                <w:bCs/>
                <w:snapToGrid w:val="0"/>
                <w:sz w:val="16"/>
                <w:szCs w:val="16"/>
              </w:rPr>
              <w:t>ГР</w:t>
            </w:r>
            <w:r w:rsidRPr="00545033">
              <w:rPr>
                <w:snapToGrid w:val="0"/>
                <w:sz w:val="16"/>
                <w:szCs w:val="16"/>
              </w:rPr>
              <w:t>)</w:t>
            </w:r>
          </w:p>
        </w:tc>
        <w:tc>
          <w:tcPr>
            <w:tcW w:w="1643" w:type="dxa"/>
            <w:shd w:val="clear" w:color="auto" w:fill="auto"/>
            <w:hideMark/>
          </w:tcPr>
          <w:p w14:paraId="5908777C" w14:textId="77777777" w:rsidR="00545033" w:rsidRPr="00545033" w:rsidRDefault="00545033" w:rsidP="00545033">
            <w:pPr>
              <w:jc w:val="center"/>
              <w:rPr>
                <w:snapToGrid w:val="0"/>
                <w:sz w:val="16"/>
                <w:szCs w:val="16"/>
              </w:rPr>
            </w:pPr>
            <w:r w:rsidRPr="00545033">
              <w:rPr>
                <w:snapToGrid w:val="0"/>
                <w:sz w:val="16"/>
                <w:szCs w:val="16"/>
              </w:rPr>
              <w:t>8 497,20</w:t>
            </w:r>
          </w:p>
        </w:tc>
        <w:tc>
          <w:tcPr>
            <w:tcW w:w="2516" w:type="dxa"/>
            <w:shd w:val="clear" w:color="auto" w:fill="auto"/>
            <w:hideMark/>
          </w:tcPr>
          <w:p w14:paraId="34DCABD6"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4672936E" w14:textId="77777777" w:rsidTr="009B7886">
        <w:trPr>
          <w:trHeight w:val="285"/>
        </w:trPr>
        <w:tc>
          <w:tcPr>
            <w:tcW w:w="621" w:type="dxa"/>
            <w:shd w:val="clear" w:color="auto" w:fill="auto"/>
            <w:noWrap/>
            <w:hideMark/>
          </w:tcPr>
          <w:p w14:paraId="23064843" w14:textId="77777777" w:rsidR="00545033" w:rsidRPr="00545033" w:rsidRDefault="00545033" w:rsidP="00545033">
            <w:pPr>
              <w:jc w:val="center"/>
              <w:rPr>
                <w:snapToGrid w:val="0"/>
                <w:sz w:val="16"/>
                <w:szCs w:val="16"/>
              </w:rPr>
            </w:pPr>
            <w:r w:rsidRPr="00545033">
              <w:rPr>
                <w:snapToGrid w:val="0"/>
                <w:sz w:val="16"/>
                <w:szCs w:val="16"/>
              </w:rPr>
              <w:t>4.2.5</w:t>
            </w:r>
          </w:p>
        </w:tc>
        <w:tc>
          <w:tcPr>
            <w:tcW w:w="5782" w:type="dxa"/>
            <w:shd w:val="clear" w:color="auto" w:fill="auto"/>
            <w:hideMark/>
          </w:tcPr>
          <w:p w14:paraId="430F0A4E" w14:textId="77777777" w:rsidR="00545033" w:rsidRPr="00545033" w:rsidRDefault="00545033" w:rsidP="00545033">
            <w:pPr>
              <w:jc w:val="center"/>
              <w:rPr>
                <w:i/>
                <w:iCs/>
                <w:snapToGrid w:val="0"/>
                <w:sz w:val="16"/>
                <w:szCs w:val="16"/>
              </w:rPr>
            </w:pPr>
            <w:r w:rsidRPr="00545033">
              <w:rPr>
                <w:i/>
                <w:iCs/>
                <w:snapToGrid w:val="0"/>
                <w:sz w:val="16"/>
                <w:szCs w:val="16"/>
              </w:rPr>
              <w:t>Коэффициент использования установленной тепловой мощности котельной (</w:t>
            </w:r>
            <w:r w:rsidRPr="00545033">
              <w:rPr>
                <w:b/>
                <w:bCs/>
                <w:i/>
                <w:iCs/>
                <w:snapToGrid w:val="0"/>
                <w:sz w:val="16"/>
                <w:szCs w:val="16"/>
              </w:rPr>
              <w:t>КИУМ</w:t>
            </w:r>
            <w:r w:rsidRPr="00545033">
              <w:rPr>
                <w:i/>
                <w:iCs/>
                <w:snapToGrid w:val="0"/>
                <w:sz w:val="16"/>
                <w:szCs w:val="16"/>
              </w:rPr>
              <w:t>)</w:t>
            </w:r>
          </w:p>
        </w:tc>
        <w:tc>
          <w:tcPr>
            <w:tcW w:w="1643" w:type="dxa"/>
            <w:shd w:val="clear" w:color="auto" w:fill="auto"/>
            <w:hideMark/>
          </w:tcPr>
          <w:p w14:paraId="330B359E" w14:textId="77777777" w:rsidR="00545033" w:rsidRPr="00545033" w:rsidRDefault="00545033" w:rsidP="00545033">
            <w:pPr>
              <w:jc w:val="center"/>
              <w:rPr>
                <w:snapToGrid w:val="0"/>
                <w:sz w:val="16"/>
                <w:szCs w:val="16"/>
              </w:rPr>
            </w:pPr>
            <w:r w:rsidRPr="00545033">
              <w:rPr>
                <w:snapToGrid w:val="0"/>
                <w:sz w:val="16"/>
                <w:szCs w:val="16"/>
              </w:rPr>
              <w:t>0,376</w:t>
            </w:r>
          </w:p>
        </w:tc>
        <w:tc>
          <w:tcPr>
            <w:tcW w:w="2516" w:type="dxa"/>
            <w:shd w:val="clear" w:color="auto" w:fill="auto"/>
            <w:hideMark/>
          </w:tcPr>
          <w:p w14:paraId="5014BBB9" w14:textId="77777777" w:rsidR="00545033" w:rsidRPr="00545033" w:rsidRDefault="00545033" w:rsidP="00545033">
            <w:pPr>
              <w:jc w:val="center"/>
              <w:rPr>
                <w:snapToGrid w:val="0"/>
                <w:sz w:val="16"/>
                <w:szCs w:val="16"/>
              </w:rPr>
            </w:pPr>
            <w:r w:rsidRPr="00545033">
              <w:rPr>
                <w:snapToGrid w:val="0"/>
                <w:sz w:val="16"/>
                <w:szCs w:val="16"/>
              </w:rPr>
              <w:t>Таблица ТЭП (VI)</w:t>
            </w:r>
          </w:p>
        </w:tc>
      </w:tr>
      <w:tr w:rsidR="00545033" w:rsidRPr="00545033" w14:paraId="39B3CC69" w14:textId="77777777" w:rsidTr="009B7886">
        <w:trPr>
          <w:trHeight w:val="345"/>
        </w:trPr>
        <w:tc>
          <w:tcPr>
            <w:tcW w:w="621" w:type="dxa"/>
            <w:shd w:val="clear" w:color="auto" w:fill="auto"/>
            <w:noWrap/>
            <w:hideMark/>
          </w:tcPr>
          <w:p w14:paraId="348EBA07" w14:textId="77777777" w:rsidR="00545033" w:rsidRPr="00545033" w:rsidRDefault="00545033" w:rsidP="00545033">
            <w:pPr>
              <w:jc w:val="center"/>
              <w:rPr>
                <w:snapToGrid w:val="0"/>
                <w:sz w:val="16"/>
                <w:szCs w:val="16"/>
              </w:rPr>
            </w:pPr>
            <w:r w:rsidRPr="00545033">
              <w:rPr>
                <w:snapToGrid w:val="0"/>
                <w:sz w:val="16"/>
                <w:szCs w:val="16"/>
              </w:rPr>
              <w:t>4.3</w:t>
            </w:r>
          </w:p>
        </w:tc>
        <w:tc>
          <w:tcPr>
            <w:tcW w:w="5782" w:type="dxa"/>
            <w:shd w:val="clear" w:color="auto" w:fill="auto"/>
            <w:hideMark/>
          </w:tcPr>
          <w:p w14:paraId="62837AEE" w14:textId="77777777" w:rsidR="00545033" w:rsidRPr="00545033" w:rsidRDefault="00545033" w:rsidP="00545033">
            <w:pPr>
              <w:jc w:val="center"/>
              <w:rPr>
                <w:snapToGrid w:val="0"/>
                <w:sz w:val="16"/>
                <w:szCs w:val="16"/>
              </w:rPr>
            </w:pPr>
            <w:r w:rsidRPr="00545033">
              <w:rPr>
                <w:snapToGrid w:val="0"/>
                <w:sz w:val="16"/>
                <w:szCs w:val="16"/>
              </w:rPr>
              <w:t>Расходы на водоподготовку и водоотведение котельной в базовом (2019) году, тыс. руб. (</w:t>
            </w:r>
            <w:r w:rsidRPr="00545033">
              <w:rPr>
                <w:b/>
                <w:bCs/>
                <w:snapToGrid w:val="0"/>
                <w:sz w:val="16"/>
                <w:szCs w:val="16"/>
              </w:rPr>
              <w:t>РВ</w:t>
            </w:r>
            <w:r w:rsidRPr="00545033">
              <w:rPr>
                <w:b/>
                <w:bCs/>
                <w:snapToGrid w:val="0"/>
                <w:sz w:val="16"/>
                <w:szCs w:val="16"/>
                <w:vertAlign w:val="subscript"/>
              </w:rPr>
              <w:t>б</w:t>
            </w:r>
            <w:r w:rsidRPr="00545033">
              <w:rPr>
                <w:snapToGrid w:val="0"/>
                <w:sz w:val="16"/>
                <w:szCs w:val="16"/>
              </w:rPr>
              <w:t>)</w:t>
            </w:r>
          </w:p>
        </w:tc>
        <w:tc>
          <w:tcPr>
            <w:tcW w:w="1643" w:type="dxa"/>
            <w:shd w:val="clear" w:color="auto" w:fill="auto"/>
            <w:hideMark/>
          </w:tcPr>
          <w:p w14:paraId="690FD4E0" w14:textId="77777777" w:rsidR="00545033" w:rsidRPr="00545033" w:rsidRDefault="00545033" w:rsidP="00545033">
            <w:pPr>
              <w:jc w:val="center"/>
              <w:rPr>
                <w:snapToGrid w:val="0"/>
                <w:sz w:val="16"/>
                <w:szCs w:val="16"/>
              </w:rPr>
            </w:pPr>
            <w:r w:rsidRPr="00545033">
              <w:rPr>
                <w:snapToGrid w:val="0"/>
                <w:sz w:val="16"/>
                <w:szCs w:val="16"/>
              </w:rPr>
              <w:t>68,90</w:t>
            </w:r>
          </w:p>
        </w:tc>
        <w:tc>
          <w:tcPr>
            <w:tcW w:w="2516" w:type="dxa"/>
            <w:shd w:val="clear" w:color="auto" w:fill="auto"/>
            <w:hideMark/>
          </w:tcPr>
          <w:p w14:paraId="1F667C1B"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4B78F0E" w14:textId="77777777" w:rsidTr="009B7886">
        <w:trPr>
          <w:trHeight w:val="2295"/>
        </w:trPr>
        <w:tc>
          <w:tcPr>
            <w:tcW w:w="621" w:type="dxa"/>
            <w:shd w:val="clear" w:color="auto" w:fill="auto"/>
            <w:noWrap/>
            <w:hideMark/>
          </w:tcPr>
          <w:p w14:paraId="41B59F40" w14:textId="77777777" w:rsidR="00545033" w:rsidRPr="00545033" w:rsidRDefault="00545033" w:rsidP="00545033">
            <w:pPr>
              <w:jc w:val="center"/>
              <w:rPr>
                <w:snapToGrid w:val="0"/>
                <w:sz w:val="16"/>
                <w:szCs w:val="16"/>
              </w:rPr>
            </w:pPr>
            <w:r w:rsidRPr="00545033">
              <w:rPr>
                <w:snapToGrid w:val="0"/>
                <w:sz w:val="16"/>
                <w:szCs w:val="16"/>
              </w:rPr>
              <w:lastRenderedPageBreak/>
              <w:t>4.3.1</w:t>
            </w:r>
          </w:p>
        </w:tc>
        <w:tc>
          <w:tcPr>
            <w:tcW w:w="5782" w:type="dxa"/>
            <w:shd w:val="clear" w:color="auto" w:fill="auto"/>
            <w:hideMark/>
          </w:tcPr>
          <w:p w14:paraId="6FAB428C" w14:textId="77777777" w:rsidR="00545033" w:rsidRPr="00545033" w:rsidRDefault="00545033" w:rsidP="00545033">
            <w:pPr>
              <w:jc w:val="center"/>
              <w:rPr>
                <w:snapToGrid w:val="0"/>
                <w:sz w:val="16"/>
                <w:szCs w:val="16"/>
              </w:rPr>
            </w:pPr>
            <w:r w:rsidRPr="00545033">
              <w:rPr>
                <w:snapToGrid w:val="0"/>
                <w:sz w:val="16"/>
                <w:szCs w:val="16"/>
              </w:rPr>
              <w:t>Гарантирующая организация в сфере холодного водоснабжения, обеспечивающая максимальный объем отпуска воды в поселении, городском округе, на территории которого находится система теплоснабжения</w:t>
            </w:r>
          </w:p>
        </w:tc>
        <w:tc>
          <w:tcPr>
            <w:tcW w:w="1643" w:type="dxa"/>
            <w:shd w:val="clear" w:color="auto" w:fill="auto"/>
            <w:hideMark/>
          </w:tcPr>
          <w:p w14:paraId="1824EF12" w14:textId="77777777" w:rsidR="00545033" w:rsidRPr="00545033" w:rsidRDefault="00545033" w:rsidP="00545033">
            <w:pPr>
              <w:jc w:val="center"/>
              <w:rPr>
                <w:snapToGrid w:val="0"/>
                <w:sz w:val="16"/>
                <w:szCs w:val="16"/>
              </w:rPr>
            </w:pPr>
            <w:r w:rsidRPr="00545033">
              <w:rPr>
                <w:snapToGrid w:val="0"/>
                <w:sz w:val="16"/>
                <w:szCs w:val="16"/>
              </w:rPr>
              <w:t>ОАО СКЭК</w:t>
            </w:r>
          </w:p>
        </w:tc>
        <w:tc>
          <w:tcPr>
            <w:tcW w:w="2516" w:type="dxa"/>
            <w:shd w:val="clear" w:color="auto" w:fill="auto"/>
            <w:hideMark/>
          </w:tcPr>
          <w:p w14:paraId="5BF442E7" w14:textId="77777777" w:rsidR="00545033" w:rsidRPr="00545033" w:rsidRDefault="00545033" w:rsidP="00545033">
            <w:pPr>
              <w:jc w:val="center"/>
              <w:rPr>
                <w:snapToGrid w:val="0"/>
                <w:sz w:val="16"/>
                <w:szCs w:val="16"/>
              </w:rPr>
            </w:pPr>
            <w:r w:rsidRPr="00545033">
              <w:rPr>
                <w:snapToGrid w:val="0"/>
                <w:sz w:val="16"/>
                <w:szCs w:val="16"/>
              </w:rPr>
              <w:t>Постановление администрации г. Кемерово от 10.06.2013 N 1752 "Об определении гарантирующей организации в сфере водоснабжения и водоотведения на территории</w:t>
            </w:r>
          </w:p>
        </w:tc>
      </w:tr>
      <w:tr w:rsidR="00545033" w:rsidRPr="00545033" w14:paraId="5AC6EE06" w14:textId="77777777" w:rsidTr="009B7886">
        <w:trPr>
          <w:trHeight w:val="2739"/>
        </w:trPr>
        <w:tc>
          <w:tcPr>
            <w:tcW w:w="621" w:type="dxa"/>
            <w:shd w:val="clear" w:color="auto" w:fill="auto"/>
            <w:noWrap/>
            <w:hideMark/>
          </w:tcPr>
          <w:p w14:paraId="50F7DE95" w14:textId="77777777" w:rsidR="00545033" w:rsidRPr="00545033" w:rsidRDefault="00545033" w:rsidP="00545033">
            <w:pPr>
              <w:jc w:val="center"/>
              <w:rPr>
                <w:snapToGrid w:val="0"/>
                <w:sz w:val="16"/>
                <w:szCs w:val="16"/>
              </w:rPr>
            </w:pPr>
            <w:r w:rsidRPr="00545033">
              <w:rPr>
                <w:snapToGrid w:val="0"/>
                <w:sz w:val="16"/>
                <w:szCs w:val="16"/>
              </w:rPr>
              <w:t>4.3.2</w:t>
            </w:r>
          </w:p>
        </w:tc>
        <w:tc>
          <w:tcPr>
            <w:tcW w:w="5782" w:type="dxa"/>
            <w:shd w:val="clear" w:color="auto" w:fill="auto"/>
            <w:hideMark/>
          </w:tcPr>
          <w:p w14:paraId="5022D371" w14:textId="77777777" w:rsidR="00545033" w:rsidRPr="00545033" w:rsidRDefault="00545033" w:rsidP="00545033">
            <w:pPr>
              <w:jc w:val="center"/>
              <w:rPr>
                <w:snapToGrid w:val="0"/>
                <w:sz w:val="16"/>
                <w:szCs w:val="16"/>
              </w:rPr>
            </w:pPr>
            <w:r w:rsidRPr="00545033">
              <w:rPr>
                <w:snapToGrid w:val="0"/>
                <w:sz w:val="16"/>
                <w:szCs w:val="16"/>
              </w:rPr>
              <w:t>Тариф на питьевую воду (питьевое водоснабжение), действующий на день окончания базового (2019) года, без НДС, руб./куб. м</w:t>
            </w:r>
          </w:p>
        </w:tc>
        <w:tc>
          <w:tcPr>
            <w:tcW w:w="1643" w:type="dxa"/>
            <w:shd w:val="clear" w:color="auto" w:fill="auto"/>
            <w:hideMark/>
          </w:tcPr>
          <w:p w14:paraId="631683AB" w14:textId="77777777" w:rsidR="00545033" w:rsidRPr="00545033" w:rsidRDefault="00545033" w:rsidP="00545033">
            <w:pPr>
              <w:jc w:val="center"/>
              <w:rPr>
                <w:snapToGrid w:val="0"/>
                <w:sz w:val="16"/>
                <w:szCs w:val="16"/>
              </w:rPr>
            </w:pPr>
            <w:r w:rsidRPr="00545033">
              <w:rPr>
                <w:snapToGrid w:val="0"/>
                <w:sz w:val="16"/>
                <w:szCs w:val="16"/>
              </w:rPr>
              <w:t>34,78</w:t>
            </w:r>
          </w:p>
        </w:tc>
        <w:tc>
          <w:tcPr>
            <w:tcW w:w="2516" w:type="dxa"/>
            <w:shd w:val="clear" w:color="auto" w:fill="auto"/>
            <w:hideMark/>
          </w:tcPr>
          <w:p w14:paraId="71C62D5B"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31.12.2018 N 777 (ред. от 29.12.2020)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 Кемеровский муниципальный округ)"</w:t>
            </w:r>
          </w:p>
        </w:tc>
      </w:tr>
      <w:tr w:rsidR="00545033" w:rsidRPr="00545033" w14:paraId="4C19E22D" w14:textId="77777777" w:rsidTr="009B7886">
        <w:trPr>
          <w:trHeight w:val="1417"/>
        </w:trPr>
        <w:tc>
          <w:tcPr>
            <w:tcW w:w="621" w:type="dxa"/>
            <w:shd w:val="clear" w:color="auto" w:fill="auto"/>
            <w:noWrap/>
            <w:hideMark/>
          </w:tcPr>
          <w:p w14:paraId="1CA640A9" w14:textId="77777777" w:rsidR="00545033" w:rsidRPr="00545033" w:rsidRDefault="00545033" w:rsidP="00545033">
            <w:pPr>
              <w:jc w:val="center"/>
              <w:rPr>
                <w:snapToGrid w:val="0"/>
                <w:sz w:val="16"/>
                <w:szCs w:val="16"/>
              </w:rPr>
            </w:pPr>
            <w:r w:rsidRPr="00545033">
              <w:rPr>
                <w:snapToGrid w:val="0"/>
                <w:sz w:val="16"/>
                <w:szCs w:val="16"/>
              </w:rPr>
              <w:t>4.3.3</w:t>
            </w:r>
          </w:p>
        </w:tc>
        <w:tc>
          <w:tcPr>
            <w:tcW w:w="5782" w:type="dxa"/>
            <w:shd w:val="clear" w:color="auto" w:fill="auto"/>
            <w:hideMark/>
          </w:tcPr>
          <w:p w14:paraId="310B5D20" w14:textId="77777777" w:rsidR="00545033" w:rsidRPr="00545033" w:rsidRDefault="00545033" w:rsidP="00545033">
            <w:pPr>
              <w:jc w:val="center"/>
              <w:rPr>
                <w:snapToGrid w:val="0"/>
                <w:sz w:val="16"/>
                <w:szCs w:val="16"/>
              </w:rPr>
            </w:pPr>
            <w:r w:rsidRPr="00545033">
              <w:rPr>
                <w:snapToGrid w:val="0"/>
                <w:sz w:val="16"/>
                <w:szCs w:val="16"/>
              </w:rPr>
              <w:t>Гарантирующая организация в сфере холодного водоотведения, обеспечивающая максимальный объем принятых сточных вод в поселении, городском округе, на территории которого находится система теплоснабжения</w:t>
            </w:r>
          </w:p>
        </w:tc>
        <w:tc>
          <w:tcPr>
            <w:tcW w:w="1643" w:type="dxa"/>
            <w:shd w:val="clear" w:color="auto" w:fill="auto"/>
            <w:hideMark/>
          </w:tcPr>
          <w:p w14:paraId="1C006447" w14:textId="77777777" w:rsidR="00545033" w:rsidRPr="00545033" w:rsidRDefault="00545033" w:rsidP="00545033">
            <w:pPr>
              <w:jc w:val="center"/>
              <w:rPr>
                <w:snapToGrid w:val="0"/>
                <w:sz w:val="16"/>
                <w:szCs w:val="16"/>
              </w:rPr>
            </w:pPr>
            <w:r w:rsidRPr="00545033">
              <w:rPr>
                <w:snapToGrid w:val="0"/>
                <w:sz w:val="16"/>
                <w:szCs w:val="16"/>
              </w:rPr>
              <w:t>ОАО СКЭК</w:t>
            </w:r>
          </w:p>
        </w:tc>
        <w:tc>
          <w:tcPr>
            <w:tcW w:w="2516" w:type="dxa"/>
            <w:shd w:val="clear" w:color="auto" w:fill="auto"/>
            <w:hideMark/>
          </w:tcPr>
          <w:p w14:paraId="5613AE7D" w14:textId="77777777" w:rsidR="00545033" w:rsidRPr="00545033" w:rsidRDefault="00545033" w:rsidP="00545033">
            <w:pPr>
              <w:jc w:val="center"/>
              <w:rPr>
                <w:snapToGrid w:val="0"/>
                <w:sz w:val="16"/>
                <w:szCs w:val="16"/>
              </w:rPr>
            </w:pPr>
            <w:r w:rsidRPr="00545033">
              <w:rPr>
                <w:snapToGrid w:val="0"/>
                <w:sz w:val="16"/>
                <w:szCs w:val="16"/>
              </w:rPr>
              <w:t>Постановление администрации г. Кемерово от 10.06.2013 N 1752 "Об определении гарантирующей организации в сфере водоснабжения и водоотведения на территории</w:t>
            </w:r>
          </w:p>
        </w:tc>
      </w:tr>
      <w:tr w:rsidR="00545033" w:rsidRPr="00545033" w14:paraId="323C18B4" w14:textId="77777777" w:rsidTr="009B7886">
        <w:trPr>
          <w:trHeight w:val="2543"/>
        </w:trPr>
        <w:tc>
          <w:tcPr>
            <w:tcW w:w="621" w:type="dxa"/>
            <w:shd w:val="clear" w:color="auto" w:fill="auto"/>
            <w:noWrap/>
            <w:hideMark/>
          </w:tcPr>
          <w:p w14:paraId="1806C05A" w14:textId="77777777" w:rsidR="00545033" w:rsidRPr="00545033" w:rsidRDefault="00545033" w:rsidP="00545033">
            <w:pPr>
              <w:jc w:val="center"/>
              <w:rPr>
                <w:snapToGrid w:val="0"/>
                <w:sz w:val="16"/>
                <w:szCs w:val="16"/>
              </w:rPr>
            </w:pPr>
            <w:r w:rsidRPr="00545033">
              <w:rPr>
                <w:snapToGrid w:val="0"/>
                <w:sz w:val="16"/>
                <w:szCs w:val="16"/>
              </w:rPr>
              <w:t>4.3.4</w:t>
            </w:r>
          </w:p>
        </w:tc>
        <w:tc>
          <w:tcPr>
            <w:tcW w:w="5782" w:type="dxa"/>
            <w:shd w:val="clear" w:color="auto" w:fill="auto"/>
            <w:hideMark/>
          </w:tcPr>
          <w:p w14:paraId="560DF4AA" w14:textId="77777777" w:rsidR="00545033" w:rsidRPr="00545033" w:rsidRDefault="00545033" w:rsidP="00545033">
            <w:pPr>
              <w:jc w:val="center"/>
              <w:rPr>
                <w:snapToGrid w:val="0"/>
                <w:sz w:val="16"/>
                <w:szCs w:val="16"/>
              </w:rPr>
            </w:pPr>
            <w:r w:rsidRPr="00545033">
              <w:rPr>
                <w:snapToGrid w:val="0"/>
                <w:sz w:val="16"/>
                <w:szCs w:val="16"/>
              </w:rPr>
              <w:t>Тариф на водоотведение, действующий на день окончания базового (2019) года, без НДС, руб./куб. м</w:t>
            </w:r>
          </w:p>
        </w:tc>
        <w:tc>
          <w:tcPr>
            <w:tcW w:w="1643" w:type="dxa"/>
            <w:shd w:val="clear" w:color="auto" w:fill="auto"/>
            <w:hideMark/>
          </w:tcPr>
          <w:p w14:paraId="707011E5" w14:textId="77777777" w:rsidR="00545033" w:rsidRPr="00545033" w:rsidRDefault="00545033" w:rsidP="00545033">
            <w:pPr>
              <w:jc w:val="center"/>
              <w:rPr>
                <w:snapToGrid w:val="0"/>
                <w:sz w:val="16"/>
                <w:szCs w:val="16"/>
              </w:rPr>
            </w:pPr>
            <w:r w:rsidRPr="00545033">
              <w:rPr>
                <w:snapToGrid w:val="0"/>
                <w:sz w:val="16"/>
                <w:szCs w:val="16"/>
              </w:rPr>
              <w:t>23,33</w:t>
            </w:r>
          </w:p>
        </w:tc>
        <w:tc>
          <w:tcPr>
            <w:tcW w:w="2516" w:type="dxa"/>
            <w:shd w:val="clear" w:color="auto" w:fill="auto"/>
            <w:hideMark/>
          </w:tcPr>
          <w:p w14:paraId="166B6CDD"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31.12.2018 N 777 (ред. от 29.12.2020)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 Кемеровский муниципальный округ)"</w:t>
            </w:r>
          </w:p>
        </w:tc>
      </w:tr>
      <w:tr w:rsidR="00545033" w:rsidRPr="00545033" w14:paraId="20EC0EE0" w14:textId="77777777" w:rsidTr="009B7886">
        <w:trPr>
          <w:trHeight w:val="255"/>
        </w:trPr>
        <w:tc>
          <w:tcPr>
            <w:tcW w:w="621" w:type="dxa"/>
            <w:shd w:val="clear" w:color="auto" w:fill="auto"/>
            <w:noWrap/>
            <w:hideMark/>
          </w:tcPr>
          <w:p w14:paraId="468C70A1" w14:textId="77777777" w:rsidR="00545033" w:rsidRPr="00545033" w:rsidRDefault="00545033" w:rsidP="00545033">
            <w:pPr>
              <w:jc w:val="center"/>
              <w:rPr>
                <w:snapToGrid w:val="0"/>
                <w:sz w:val="16"/>
                <w:szCs w:val="16"/>
              </w:rPr>
            </w:pPr>
            <w:r w:rsidRPr="00545033">
              <w:rPr>
                <w:snapToGrid w:val="0"/>
                <w:sz w:val="16"/>
                <w:szCs w:val="16"/>
              </w:rPr>
              <w:t>4.3.5</w:t>
            </w:r>
          </w:p>
        </w:tc>
        <w:tc>
          <w:tcPr>
            <w:tcW w:w="5782" w:type="dxa"/>
            <w:shd w:val="clear" w:color="auto" w:fill="auto"/>
            <w:hideMark/>
          </w:tcPr>
          <w:p w14:paraId="14C9B605" w14:textId="77777777" w:rsidR="00545033" w:rsidRPr="00545033" w:rsidRDefault="00545033" w:rsidP="00545033">
            <w:pPr>
              <w:jc w:val="center"/>
              <w:rPr>
                <w:i/>
                <w:iCs/>
                <w:snapToGrid w:val="0"/>
                <w:sz w:val="16"/>
                <w:szCs w:val="16"/>
              </w:rPr>
            </w:pPr>
            <w:r w:rsidRPr="00545033">
              <w:rPr>
                <w:i/>
                <w:iCs/>
                <w:snapToGrid w:val="0"/>
                <w:sz w:val="16"/>
                <w:szCs w:val="16"/>
              </w:rPr>
              <w:t>Расход воды на водоподготовку, куб.м/год</w:t>
            </w:r>
          </w:p>
        </w:tc>
        <w:tc>
          <w:tcPr>
            <w:tcW w:w="1643" w:type="dxa"/>
            <w:shd w:val="clear" w:color="auto" w:fill="auto"/>
            <w:hideMark/>
          </w:tcPr>
          <w:p w14:paraId="19589604" w14:textId="77777777" w:rsidR="00545033" w:rsidRPr="00545033" w:rsidRDefault="00545033" w:rsidP="00545033">
            <w:pPr>
              <w:jc w:val="center"/>
              <w:rPr>
                <w:snapToGrid w:val="0"/>
                <w:sz w:val="16"/>
                <w:szCs w:val="16"/>
              </w:rPr>
            </w:pPr>
            <w:r w:rsidRPr="00545033">
              <w:rPr>
                <w:snapToGrid w:val="0"/>
                <w:sz w:val="16"/>
                <w:szCs w:val="16"/>
              </w:rPr>
              <w:t>1 871</w:t>
            </w:r>
          </w:p>
        </w:tc>
        <w:tc>
          <w:tcPr>
            <w:tcW w:w="2516" w:type="dxa"/>
            <w:shd w:val="clear" w:color="auto" w:fill="auto"/>
            <w:hideMark/>
          </w:tcPr>
          <w:p w14:paraId="767FD3C4"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6468ABA8" w14:textId="77777777" w:rsidTr="009B7886">
        <w:trPr>
          <w:trHeight w:val="255"/>
        </w:trPr>
        <w:tc>
          <w:tcPr>
            <w:tcW w:w="621" w:type="dxa"/>
            <w:shd w:val="clear" w:color="auto" w:fill="auto"/>
            <w:noWrap/>
            <w:hideMark/>
          </w:tcPr>
          <w:p w14:paraId="1B0366D8" w14:textId="77777777" w:rsidR="00545033" w:rsidRPr="00545033" w:rsidRDefault="00545033" w:rsidP="00545033">
            <w:pPr>
              <w:jc w:val="center"/>
              <w:rPr>
                <w:snapToGrid w:val="0"/>
                <w:sz w:val="16"/>
                <w:szCs w:val="16"/>
              </w:rPr>
            </w:pPr>
            <w:r w:rsidRPr="00545033">
              <w:rPr>
                <w:snapToGrid w:val="0"/>
                <w:sz w:val="16"/>
                <w:szCs w:val="16"/>
              </w:rPr>
              <w:t>4.3.6</w:t>
            </w:r>
          </w:p>
        </w:tc>
        <w:tc>
          <w:tcPr>
            <w:tcW w:w="5782" w:type="dxa"/>
            <w:shd w:val="clear" w:color="auto" w:fill="auto"/>
            <w:hideMark/>
          </w:tcPr>
          <w:p w14:paraId="6C8D1A2C" w14:textId="77777777" w:rsidR="00545033" w:rsidRPr="00545033" w:rsidRDefault="00545033" w:rsidP="00545033">
            <w:pPr>
              <w:jc w:val="center"/>
              <w:rPr>
                <w:i/>
                <w:iCs/>
                <w:snapToGrid w:val="0"/>
                <w:sz w:val="16"/>
                <w:szCs w:val="16"/>
              </w:rPr>
            </w:pPr>
            <w:r w:rsidRPr="00545033">
              <w:rPr>
                <w:i/>
                <w:iCs/>
                <w:snapToGrid w:val="0"/>
                <w:sz w:val="16"/>
                <w:szCs w:val="16"/>
              </w:rPr>
              <w:t>Расход воды на собственные нужды котельной, куб.м/год</w:t>
            </w:r>
          </w:p>
        </w:tc>
        <w:tc>
          <w:tcPr>
            <w:tcW w:w="1643" w:type="dxa"/>
            <w:shd w:val="clear" w:color="auto" w:fill="auto"/>
            <w:hideMark/>
          </w:tcPr>
          <w:p w14:paraId="7C32028A" w14:textId="77777777" w:rsidR="00545033" w:rsidRPr="00545033" w:rsidRDefault="00545033" w:rsidP="00545033">
            <w:pPr>
              <w:jc w:val="center"/>
              <w:rPr>
                <w:snapToGrid w:val="0"/>
                <w:sz w:val="16"/>
                <w:szCs w:val="16"/>
              </w:rPr>
            </w:pPr>
            <w:r w:rsidRPr="00545033">
              <w:rPr>
                <w:snapToGrid w:val="0"/>
                <w:sz w:val="16"/>
                <w:szCs w:val="16"/>
              </w:rPr>
              <w:t>61</w:t>
            </w:r>
          </w:p>
        </w:tc>
        <w:tc>
          <w:tcPr>
            <w:tcW w:w="2516" w:type="dxa"/>
            <w:shd w:val="clear" w:color="auto" w:fill="auto"/>
            <w:hideMark/>
          </w:tcPr>
          <w:p w14:paraId="25987261"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1E6BF040" w14:textId="77777777" w:rsidTr="009B7886">
        <w:trPr>
          <w:trHeight w:val="255"/>
        </w:trPr>
        <w:tc>
          <w:tcPr>
            <w:tcW w:w="621" w:type="dxa"/>
            <w:shd w:val="clear" w:color="auto" w:fill="auto"/>
            <w:noWrap/>
            <w:hideMark/>
          </w:tcPr>
          <w:p w14:paraId="1E8E439F" w14:textId="77777777" w:rsidR="00545033" w:rsidRPr="00545033" w:rsidRDefault="00545033" w:rsidP="00545033">
            <w:pPr>
              <w:jc w:val="center"/>
              <w:rPr>
                <w:snapToGrid w:val="0"/>
                <w:sz w:val="16"/>
                <w:szCs w:val="16"/>
              </w:rPr>
            </w:pPr>
            <w:r w:rsidRPr="00545033">
              <w:rPr>
                <w:snapToGrid w:val="0"/>
                <w:sz w:val="16"/>
                <w:szCs w:val="16"/>
              </w:rPr>
              <w:t>4.3.7</w:t>
            </w:r>
          </w:p>
        </w:tc>
        <w:tc>
          <w:tcPr>
            <w:tcW w:w="5782" w:type="dxa"/>
            <w:shd w:val="clear" w:color="auto" w:fill="auto"/>
            <w:hideMark/>
          </w:tcPr>
          <w:p w14:paraId="52C4DA57" w14:textId="77777777" w:rsidR="00545033" w:rsidRPr="00545033" w:rsidRDefault="00545033" w:rsidP="00545033">
            <w:pPr>
              <w:jc w:val="center"/>
              <w:rPr>
                <w:i/>
                <w:iCs/>
                <w:snapToGrid w:val="0"/>
                <w:sz w:val="16"/>
                <w:szCs w:val="16"/>
              </w:rPr>
            </w:pPr>
            <w:r w:rsidRPr="00545033">
              <w:rPr>
                <w:i/>
                <w:iCs/>
                <w:snapToGrid w:val="0"/>
                <w:sz w:val="16"/>
                <w:szCs w:val="16"/>
              </w:rPr>
              <w:t>Объем водоотведения, куб.м/год</w:t>
            </w:r>
          </w:p>
        </w:tc>
        <w:tc>
          <w:tcPr>
            <w:tcW w:w="1643" w:type="dxa"/>
            <w:shd w:val="clear" w:color="auto" w:fill="auto"/>
            <w:hideMark/>
          </w:tcPr>
          <w:p w14:paraId="64F9228E" w14:textId="77777777" w:rsidR="00545033" w:rsidRPr="00545033" w:rsidRDefault="00545033" w:rsidP="00545033">
            <w:pPr>
              <w:jc w:val="center"/>
              <w:rPr>
                <w:snapToGrid w:val="0"/>
                <w:sz w:val="16"/>
                <w:szCs w:val="16"/>
              </w:rPr>
            </w:pPr>
            <w:r w:rsidRPr="00545033">
              <w:rPr>
                <w:snapToGrid w:val="0"/>
                <w:sz w:val="16"/>
                <w:szCs w:val="16"/>
              </w:rPr>
              <w:t>73</w:t>
            </w:r>
          </w:p>
        </w:tc>
        <w:tc>
          <w:tcPr>
            <w:tcW w:w="2516" w:type="dxa"/>
            <w:shd w:val="clear" w:color="auto" w:fill="auto"/>
            <w:hideMark/>
          </w:tcPr>
          <w:p w14:paraId="44AF9174"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4AB4534D" w14:textId="77777777" w:rsidTr="009B7886">
        <w:trPr>
          <w:trHeight w:val="600"/>
        </w:trPr>
        <w:tc>
          <w:tcPr>
            <w:tcW w:w="621" w:type="dxa"/>
            <w:shd w:val="clear" w:color="auto" w:fill="auto"/>
            <w:noWrap/>
            <w:hideMark/>
          </w:tcPr>
          <w:p w14:paraId="2DEC8A50" w14:textId="77777777" w:rsidR="00545033" w:rsidRPr="00545033" w:rsidRDefault="00545033" w:rsidP="00545033">
            <w:pPr>
              <w:jc w:val="center"/>
              <w:rPr>
                <w:snapToGrid w:val="0"/>
                <w:sz w:val="16"/>
                <w:szCs w:val="16"/>
              </w:rPr>
            </w:pPr>
            <w:r w:rsidRPr="00545033">
              <w:rPr>
                <w:snapToGrid w:val="0"/>
                <w:sz w:val="16"/>
                <w:szCs w:val="16"/>
              </w:rPr>
              <w:t>4.4</w:t>
            </w:r>
          </w:p>
        </w:tc>
        <w:tc>
          <w:tcPr>
            <w:tcW w:w="5782" w:type="dxa"/>
            <w:shd w:val="clear" w:color="auto" w:fill="auto"/>
            <w:hideMark/>
          </w:tcPr>
          <w:p w14:paraId="6682E857" w14:textId="77777777" w:rsidR="00545033" w:rsidRPr="00545033" w:rsidRDefault="00545033" w:rsidP="00545033">
            <w:pPr>
              <w:jc w:val="center"/>
              <w:rPr>
                <w:snapToGrid w:val="0"/>
                <w:sz w:val="16"/>
                <w:szCs w:val="16"/>
              </w:rPr>
            </w:pPr>
            <w:r w:rsidRPr="00545033">
              <w:rPr>
                <w:snapToGrid w:val="0"/>
                <w:sz w:val="16"/>
                <w:szCs w:val="16"/>
              </w:rPr>
              <w:t>Расходы на оплату труда персонала котельной с использованием газа в базовом (2019) году, тыс. руб. (</w:t>
            </w:r>
            <w:r w:rsidRPr="00545033">
              <w:rPr>
                <w:b/>
                <w:bCs/>
                <w:snapToGrid w:val="0"/>
                <w:sz w:val="16"/>
                <w:szCs w:val="16"/>
              </w:rPr>
              <w:t>РП</w:t>
            </w:r>
            <w:r w:rsidRPr="00545033">
              <w:rPr>
                <w:b/>
                <w:bCs/>
                <w:snapToGrid w:val="0"/>
                <w:sz w:val="16"/>
                <w:szCs w:val="16"/>
                <w:vertAlign w:val="subscript"/>
              </w:rPr>
              <w:t>б,k</w:t>
            </w:r>
            <w:r w:rsidRPr="00545033">
              <w:rPr>
                <w:snapToGrid w:val="0"/>
                <w:sz w:val="16"/>
                <w:szCs w:val="16"/>
              </w:rPr>
              <w:t>)</w:t>
            </w:r>
          </w:p>
        </w:tc>
        <w:tc>
          <w:tcPr>
            <w:tcW w:w="1643" w:type="dxa"/>
            <w:shd w:val="clear" w:color="auto" w:fill="auto"/>
            <w:hideMark/>
          </w:tcPr>
          <w:p w14:paraId="4718442C" w14:textId="77777777" w:rsidR="00545033" w:rsidRPr="00545033" w:rsidRDefault="00545033" w:rsidP="00545033">
            <w:pPr>
              <w:jc w:val="center"/>
              <w:rPr>
                <w:snapToGrid w:val="0"/>
                <w:sz w:val="16"/>
                <w:szCs w:val="16"/>
              </w:rPr>
            </w:pPr>
            <w:r w:rsidRPr="00545033">
              <w:rPr>
                <w:snapToGrid w:val="0"/>
                <w:sz w:val="16"/>
                <w:szCs w:val="16"/>
              </w:rPr>
              <w:t>2 328,97</w:t>
            </w:r>
          </w:p>
        </w:tc>
        <w:tc>
          <w:tcPr>
            <w:tcW w:w="2516" w:type="dxa"/>
            <w:shd w:val="clear" w:color="auto" w:fill="auto"/>
            <w:hideMark/>
          </w:tcPr>
          <w:p w14:paraId="08FC1B6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4FB4CAD" w14:textId="77777777" w:rsidTr="009B7886">
        <w:trPr>
          <w:trHeight w:val="510"/>
        </w:trPr>
        <w:tc>
          <w:tcPr>
            <w:tcW w:w="621" w:type="dxa"/>
            <w:shd w:val="clear" w:color="auto" w:fill="auto"/>
            <w:noWrap/>
            <w:hideMark/>
          </w:tcPr>
          <w:p w14:paraId="02EC87BE" w14:textId="77777777" w:rsidR="00545033" w:rsidRPr="00545033" w:rsidRDefault="00545033" w:rsidP="00545033">
            <w:pPr>
              <w:jc w:val="center"/>
              <w:rPr>
                <w:snapToGrid w:val="0"/>
                <w:sz w:val="16"/>
                <w:szCs w:val="16"/>
              </w:rPr>
            </w:pPr>
            <w:r w:rsidRPr="00545033">
              <w:rPr>
                <w:snapToGrid w:val="0"/>
                <w:sz w:val="16"/>
                <w:szCs w:val="16"/>
              </w:rPr>
              <w:t>4.4.1</w:t>
            </w:r>
          </w:p>
        </w:tc>
        <w:tc>
          <w:tcPr>
            <w:tcW w:w="5782" w:type="dxa"/>
            <w:shd w:val="clear" w:color="auto" w:fill="auto"/>
            <w:hideMark/>
          </w:tcPr>
          <w:p w14:paraId="47204489" w14:textId="77777777" w:rsidR="00545033" w:rsidRPr="00545033" w:rsidRDefault="00545033" w:rsidP="00545033">
            <w:pPr>
              <w:jc w:val="center"/>
              <w:rPr>
                <w:snapToGrid w:val="0"/>
                <w:sz w:val="16"/>
                <w:szCs w:val="16"/>
              </w:rPr>
            </w:pPr>
            <w:r w:rsidRPr="00545033">
              <w:rPr>
                <w:snapToGrid w:val="0"/>
                <w:sz w:val="16"/>
                <w:szCs w:val="16"/>
              </w:rPr>
              <w:t>Заработная плата сотрудников котельной, производящей тепловую энергию с использованием газа, в базовом (2019) году, тыс. руб.</w:t>
            </w:r>
          </w:p>
        </w:tc>
        <w:tc>
          <w:tcPr>
            <w:tcW w:w="1643" w:type="dxa"/>
            <w:shd w:val="clear" w:color="auto" w:fill="auto"/>
            <w:hideMark/>
          </w:tcPr>
          <w:p w14:paraId="3BF224AC" w14:textId="77777777" w:rsidR="00545033" w:rsidRPr="00545033" w:rsidRDefault="00545033" w:rsidP="00545033">
            <w:pPr>
              <w:jc w:val="center"/>
              <w:rPr>
                <w:snapToGrid w:val="0"/>
                <w:sz w:val="16"/>
                <w:szCs w:val="16"/>
              </w:rPr>
            </w:pPr>
            <w:r w:rsidRPr="00545033">
              <w:rPr>
                <w:snapToGrid w:val="0"/>
                <w:sz w:val="16"/>
                <w:szCs w:val="16"/>
              </w:rPr>
              <w:t>1 788,76</w:t>
            </w:r>
          </w:p>
        </w:tc>
        <w:tc>
          <w:tcPr>
            <w:tcW w:w="2516" w:type="dxa"/>
            <w:shd w:val="clear" w:color="auto" w:fill="auto"/>
            <w:hideMark/>
          </w:tcPr>
          <w:p w14:paraId="5375B05A"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CA84C2A" w14:textId="77777777" w:rsidTr="009B7886">
        <w:trPr>
          <w:trHeight w:val="855"/>
        </w:trPr>
        <w:tc>
          <w:tcPr>
            <w:tcW w:w="621" w:type="dxa"/>
            <w:shd w:val="clear" w:color="auto" w:fill="auto"/>
            <w:noWrap/>
            <w:hideMark/>
          </w:tcPr>
          <w:p w14:paraId="17B97CD7" w14:textId="77777777" w:rsidR="00545033" w:rsidRPr="00545033" w:rsidRDefault="00545033" w:rsidP="00545033">
            <w:pPr>
              <w:jc w:val="center"/>
              <w:rPr>
                <w:snapToGrid w:val="0"/>
                <w:sz w:val="16"/>
                <w:szCs w:val="16"/>
              </w:rPr>
            </w:pPr>
            <w:r w:rsidRPr="00545033">
              <w:rPr>
                <w:snapToGrid w:val="0"/>
                <w:sz w:val="16"/>
                <w:szCs w:val="16"/>
              </w:rPr>
              <w:t>4.4.2</w:t>
            </w:r>
          </w:p>
        </w:tc>
        <w:tc>
          <w:tcPr>
            <w:tcW w:w="5782" w:type="dxa"/>
            <w:shd w:val="clear" w:color="auto" w:fill="auto"/>
            <w:hideMark/>
          </w:tcPr>
          <w:p w14:paraId="41F6FE7A" w14:textId="77777777" w:rsidR="00545033" w:rsidRPr="00545033" w:rsidRDefault="00545033" w:rsidP="00545033">
            <w:pPr>
              <w:jc w:val="center"/>
              <w:rPr>
                <w:snapToGrid w:val="0"/>
                <w:sz w:val="16"/>
                <w:szCs w:val="16"/>
              </w:rPr>
            </w:pPr>
            <w:r w:rsidRPr="00545033">
              <w:rPr>
                <w:snapToGrid w:val="0"/>
                <w:sz w:val="16"/>
                <w:szCs w:val="16"/>
              </w:rPr>
              <w:t>Расходы на уплату в базовом (2019) году страховых взносов по персоналу котельной, определяемые в соответствии с требованиями законодательства Российской Федерации о страховых взносах исходя из расходов на оплату труда персонала котельной, тыс. руб. (</w:t>
            </w:r>
            <w:r w:rsidRPr="00545033">
              <w:rPr>
                <w:b/>
                <w:bCs/>
                <w:snapToGrid w:val="0"/>
                <w:sz w:val="16"/>
                <w:szCs w:val="16"/>
              </w:rPr>
              <w:t>Р</w:t>
            </w:r>
            <w:r w:rsidRPr="00545033">
              <w:rPr>
                <w:b/>
                <w:bCs/>
                <w:snapToGrid w:val="0"/>
                <w:sz w:val="16"/>
                <w:szCs w:val="16"/>
                <w:vertAlign w:val="subscript"/>
              </w:rPr>
              <w:t>б,k</w:t>
            </w:r>
            <w:r w:rsidRPr="00545033">
              <w:rPr>
                <w:b/>
                <w:bCs/>
                <w:snapToGrid w:val="0"/>
                <w:sz w:val="16"/>
                <w:szCs w:val="16"/>
                <w:vertAlign w:val="superscript"/>
              </w:rPr>
              <w:t>СВ</w:t>
            </w:r>
            <w:r w:rsidRPr="00545033">
              <w:rPr>
                <w:snapToGrid w:val="0"/>
                <w:sz w:val="16"/>
                <w:szCs w:val="16"/>
              </w:rPr>
              <w:t>)</w:t>
            </w:r>
          </w:p>
        </w:tc>
        <w:tc>
          <w:tcPr>
            <w:tcW w:w="1643" w:type="dxa"/>
            <w:shd w:val="clear" w:color="auto" w:fill="auto"/>
            <w:hideMark/>
          </w:tcPr>
          <w:p w14:paraId="3B8D54E7" w14:textId="77777777" w:rsidR="00545033" w:rsidRPr="00545033" w:rsidRDefault="00545033" w:rsidP="00545033">
            <w:pPr>
              <w:jc w:val="center"/>
              <w:rPr>
                <w:snapToGrid w:val="0"/>
                <w:sz w:val="16"/>
                <w:szCs w:val="16"/>
              </w:rPr>
            </w:pPr>
            <w:r w:rsidRPr="00545033">
              <w:rPr>
                <w:snapToGrid w:val="0"/>
                <w:sz w:val="16"/>
                <w:szCs w:val="16"/>
              </w:rPr>
              <w:t>540,21</w:t>
            </w:r>
          </w:p>
        </w:tc>
        <w:tc>
          <w:tcPr>
            <w:tcW w:w="2516" w:type="dxa"/>
            <w:shd w:val="clear" w:color="auto" w:fill="auto"/>
            <w:hideMark/>
          </w:tcPr>
          <w:p w14:paraId="37FEFFCE"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7017A30" w14:textId="77777777" w:rsidTr="009B7886">
        <w:trPr>
          <w:trHeight w:val="615"/>
        </w:trPr>
        <w:tc>
          <w:tcPr>
            <w:tcW w:w="621" w:type="dxa"/>
            <w:shd w:val="clear" w:color="auto" w:fill="auto"/>
            <w:noWrap/>
            <w:hideMark/>
          </w:tcPr>
          <w:p w14:paraId="6F7EC84A" w14:textId="77777777" w:rsidR="00545033" w:rsidRPr="00545033" w:rsidRDefault="00545033" w:rsidP="00545033">
            <w:pPr>
              <w:jc w:val="center"/>
              <w:rPr>
                <w:snapToGrid w:val="0"/>
                <w:sz w:val="16"/>
                <w:szCs w:val="16"/>
              </w:rPr>
            </w:pPr>
            <w:r w:rsidRPr="00545033">
              <w:rPr>
                <w:snapToGrid w:val="0"/>
                <w:sz w:val="16"/>
                <w:szCs w:val="16"/>
              </w:rPr>
              <w:t>4.5</w:t>
            </w:r>
          </w:p>
        </w:tc>
        <w:tc>
          <w:tcPr>
            <w:tcW w:w="5782" w:type="dxa"/>
            <w:shd w:val="clear" w:color="auto" w:fill="auto"/>
            <w:hideMark/>
          </w:tcPr>
          <w:p w14:paraId="6DD6A156" w14:textId="77777777" w:rsidR="00545033" w:rsidRPr="00545033" w:rsidRDefault="00545033" w:rsidP="00545033">
            <w:pPr>
              <w:jc w:val="center"/>
              <w:rPr>
                <w:snapToGrid w:val="0"/>
                <w:sz w:val="16"/>
                <w:szCs w:val="16"/>
              </w:rPr>
            </w:pPr>
            <w:r w:rsidRPr="00545033">
              <w:rPr>
                <w:snapToGrid w:val="0"/>
                <w:sz w:val="16"/>
                <w:szCs w:val="16"/>
              </w:rPr>
              <w:t>Иные прочие расходы при производстве тепловой энергии котельной в i-м расчетном периоде регулирования, тыс. руб. (</w:t>
            </w:r>
            <w:r w:rsidRPr="00545033">
              <w:rPr>
                <w:b/>
                <w:bCs/>
                <w:snapToGrid w:val="0"/>
                <w:sz w:val="16"/>
                <w:szCs w:val="16"/>
              </w:rPr>
              <w:t>ПР</w:t>
            </w:r>
            <w:r w:rsidRPr="00545033">
              <w:rPr>
                <w:b/>
                <w:bCs/>
                <w:snapToGrid w:val="0"/>
                <w:sz w:val="16"/>
                <w:szCs w:val="16"/>
                <w:vertAlign w:val="subscript"/>
              </w:rPr>
              <w:t>i</w:t>
            </w:r>
            <w:r w:rsidRPr="00545033">
              <w:rPr>
                <w:b/>
                <w:bCs/>
                <w:snapToGrid w:val="0"/>
                <w:sz w:val="16"/>
                <w:szCs w:val="16"/>
                <w:vertAlign w:val="superscript"/>
              </w:rPr>
              <w:t>иные</w:t>
            </w:r>
            <w:r w:rsidRPr="00545033">
              <w:rPr>
                <w:snapToGrid w:val="0"/>
                <w:sz w:val="16"/>
                <w:szCs w:val="16"/>
              </w:rPr>
              <w:t>)</w:t>
            </w:r>
          </w:p>
        </w:tc>
        <w:tc>
          <w:tcPr>
            <w:tcW w:w="1643" w:type="dxa"/>
            <w:shd w:val="clear" w:color="auto" w:fill="auto"/>
            <w:hideMark/>
          </w:tcPr>
          <w:p w14:paraId="5DF85428" w14:textId="77777777" w:rsidR="00545033" w:rsidRPr="00545033" w:rsidRDefault="00545033" w:rsidP="00545033">
            <w:pPr>
              <w:jc w:val="center"/>
              <w:rPr>
                <w:snapToGrid w:val="0"/>
                <w:sz w:val="16"/>
                <w:szCs w:val="16"/>
              </w:rPr>
            </w:pPr>
            <w:r w:rsidRPr="00545033">
              <w:rPr>
                <w:snapToGrid w:val="0"/>
                <w:sz w:val="16"/>
                <w:szCs w:val="16"/>
              </w:rPr>
              <w:t>571,74</w:t>
            </w:r>
          </w:p>
        </w:tc>
        <w:tc>
          <w:tcPr>
            <w:tcW w:w="2516" w:type="dxa"/>
            <w:shd w:val="clear" w:color="auto" w:fill="auto"/>
            <w:hideMark/>
          </w:tcPr>
          <w:p w14:paraId="1AC15C5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51D5487" w14:textId="77777777" w:rsidTr="009B7886">
        <w:trPr>
          <w:trHeight w:val="270"/>
        </w:trPr>
        <w:tc>
          <w:tcPr>
            <w:tcW w:w="621" w:type="dxa"/>
            <w:shd w:val="clear" w:color="auto" w:fill="auto"/>
            <w:hideMark/>
          </w:tcPr>
          <w:p w14:paraId="5EB93676"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026B4176" w14:textId="77777777" w:rsidR="00545033" w:rsidRPr="00545033" w:rsidRDefault="00545033" w:rsidP="00545033">
            <w:pPr>
              <w:jc w:val="center"/>
              <w:rPr>
                <w:snapToGrid w:val="0"/>
                <w:sz w:val="16"/>
                <w:szCs w:val="16"/>
              </w:rPr>
            </w:pPr>
            <w:r w:rsidRPr="00545033">
              <w:rPr>
                <w:snapToGrid w:val="0"/>
                <w:sz w:val="16"/>
                <w:szCs w:val="16"/>
              </w:rPr>
              <w:t> </w:t>
            </w:r>
          </w:p>
        </w:tc>
        <w:tc>
          <w:tcPr>
            <w:tcW w:w="1643" w:type="dxa"/>
            <w:shd w:val="clear" w:color="auto" w:fill="auto"/>
            <w:hideMark/>
          </w:tcPr>
          <w:p w14:paraId="67BAF141"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09C63CF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83A054F" w14:textId="77777777" w:rsidTr="009B7886">
        <w:trPr>
          <w:trHeight w:val="600"/>
        </w:trPr>
        <w:tc>
          <w:tcPr>
            <w:tcW w:w="621" w:type="dxa"/>
            <w:shd w:val="clear" w:color="auto" w:fill="auto"/>
            <w:noWrap/>
            <w:hideMark/>
          </w:tcPr>
          <w:p w14:paraId="21408A7F" w14:textId="77777777" w:rsidR="00545033" w:rsidRPr="00545033" w:rsidRDefault="00545033" w:rsidP="00545033">
            <w:pPr>
              <w:jc w:val="center"/>
              <w:rPr>
                <w:snapToGrid w:val="0"/>
                <w:sz w:val="16"/>
                <w:szCs w:val="16"/>
              </w:rPr>
            </w:pPr>
            <w:r w:rsidRPr="00545033">
              <w:rPr>
                <w:snapToGrid w:val="0"/>
                <w:sz w:val="16"/>
                <w:szCs w:val="16"/>
              </w:rPr>
              <w:t>5</w:t>
            </w:r>
          </w:p>
        </w:tc>
        <w:tc>
          <w:tcPr>
            <w:tcW w:w="9941" w:type="dxa"/>
            <w:gridSpan w:val="3"/>
            <w:shd w:val="clear" w:color="auto" w:fill="auto"/>
            <w:hideMark/>
          </w:tcPr>
          <w:p w14:paraId="440E009B"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создание резерва по сомнительным долгам в i-м расчетном периоде регулирования</w:t>
            </w:r>
          </w:p>
        </w:tc>
      </w:tr>
      <w:tr w:rsidR="00545033" w:rsidRPr="00545033" w14:paraId="5AA8C4B5" w14:textId="77777777" w:rsidTr="009B7886">
        <w:trPr>
          <w:trHeight w:val="330"/>
        </w:trPr>
        <w:tc>
          <w:tcPr>
            <w:tcW w:w="621" w:type="dxa"/>
            <w:shd w:val="clear" w:color="auto" w:fill="auto"/>
            <w:hideMark/>
          </w:tcPr>
          <w:p w14:paraId="14EAA116" w14:textId="77777777" w:rsidR="00545033" w:rsidRPr="00545033" w:rsidRDefault="00545033" w:rsidP="00545033">
            <w:pPr>
              <w:jc w:val="center"/>
              <w:rPr>
                <w:snapToGrid w:val="0"/>
                <w:sz w:val="16"/>
                <w:szCs w:val="16"/>
              </w:rPr>
            </w:pPr>
            <w:r w:rsidRPr="00545033">
              <w:rPr>
                <w:snapToGrid w:val="0"/>
                <w:sz w:val="16"/>
                <w:szCs w:val="16"/>
              </w:rPr>
              <w:t>5.1</w:t>
            </w:r>
          </w:p>
        </w:tc>
        <w:tc>
          <w:tcPr>
            <w:tcW w:w="5782" w:type="dxa"/>
            <w:shd w:val="clear" w:color="auto" w:fill="auto"/>
            <w:hideMark/>
          </w:tcPr>
          <w:p w14:paraId="0832865D" w14:textId="77777777" w:rsidR="00545033" w:rsidRPr="00545033" w:rsidRDefault="00545033" w:rsidP="00545033">
            <w:pPr>
              <w:jc w:val="center"/>
              <w:rPr>
                <w:snapToGrid w:val="0"/>
                <w:sz w:val="16"/>
                <w:szCs w:val="16"/>
              </w:rPr>
            </w:pPr>
            <w:r w:rsidRPr="00545033">
              <w:rPr>
                <w:snapToGrid w:val="0"/>
                <w:sz w:val="16"/>
                <w:szCs w:val="16"/>
              </w:rPr>
              <w:t>Коэффициент, отражающий размер резерва по сомнительным долгам (</w:t>
            </w:r>
            <w:r w:rsidRPr="00545033">
              <w:rPr>
                <w:b/>
                <w:bCs/>
                <w:snapToGrid w:val="0"/>
                <w:sz w:val="16"/>
                <w:szCs w:val="16"/>
              </w:rPr>
              <w:t>k</w:t>
            </w:r>
            <w:r w:rsidRPr="00545033">
              <w:rPr>
                <w:b/>
                <w:bCs/>
                <w:snapToGrid w:val="0"/>
                <w:sz w:val="16"/>
                <w:szCs w:val="16"/>
                <w:vertAlign w:val="superscript"/>
              </w:rPr>
              <w:t>РД</w:t>
            </w:r>
            <w:r w:rsidRPr="00545033">
              <w:rPr>
                <w:snapToGrid w:val="0"/>
                <w:sz w:val="16"/>
                <w:szCs w:val="16"/>
              </w:rPr>
              <w:t>)</w:t>
            </w:r>
          </w:p>
        </w:tc>
        <w:tc>
          <w:tcPr>
            <w:tcW w:w="1643" w:type="dxa"/>
            <w:shd w:val="clear" w:color="auto" w:fill="auto"/>
            <w:hideMark/>
          </w:tcPr>
          <w:p w14:paraId="15594833" w14:textId="77777777" w:rsidR="00545033" w:rsidRPr="00545033" w:rsidRDefault="00545033" w:rsidP="00545033">
            <w:pPr>
              <w:jc w:val="center"/>
              <w:rPr>
                <w:snapToGrid w:val="0"/>
                <w:sz w:val="16"/>
                <w:szCs w:val="16"/>
              </w:rPr>
            </w:pPr>
            <w:r w:rsidRPr="00545033">
              <w:rPr>
                <w:snapToGrid w:val="0"/>
                <w:sz w:val="16"/>
                <w:szCs w:val="16"/>
              </w:rPr>
              <w:t>0,02</w:t>
            </w:r>
          </w:p>
        </w:tc>
        <w:tc>
          <w:tcPr>
            <w:tcW w:w="2516" w:type="dxa"/>
            <w:shd w:val="clear" w:color="auto" w:fill="auto"/>
            <w:hideMark/>
          </w:tcPr>
          <w:p w14:paraId="1D3378AA" w14:textId="77777777" w:rsidR="00545033" w:rsidRPr="00545033" w:rsidRDefault="00545033" w:rsidP="00545033">
            <w:pPr>
              <w:jc w:val="center"/>
              <w:rPr>
                <w:snapToGrid w:val="0"/>
                <w:sz w:val="16"/>
                <w:szCs w:val="16"/>
              </w:rPr>
            </w:pPr>
            <w:r w:rsidRPr="00545033">
              <w:rPr>
                <w:snapToGrid w:val="0"/>
                <w:sz w:val="16"/>
                <w:szCs w:val="16"/>
              </w:rPr>
              <w:t>Постановление №1562</w:t>
            </w:r>
          </w:p>
        </w:tc>
      </w:tr>
      <w:tr w:rsidR="00545033" w:rsidRPr="00545033" w14:paraId="0C71A915" w14:textId="77777777" w:rsidTr="009B7886">
        <w:trPr>
          <w:trHeight w:val="270"/>
        </w:trPr>
        <w:tc>
          <w:tcPr>
            <w:tcW w:w="621" w:type="dxa"/>
            <w:shd w:val="clear" w:color="auto" w:fill="auto"/>
            <w:hideMark/>
          </w:tcPr>
          <w:p w14:paraId="178F4160"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6DCBCFBF" w14:textId="77777777" w:rsidR="00545033" w:rsidRPr="00545033" w:rsidRDefault="00545033" w:rsidP="00545033">
            <w:pPr>
              <w:jc w:val="center"/>
              <w:rPr>
                <w:snapToGrid w:val="0"/>
                <w:sz w:val="16"/>
                <w:szCs w:val="16"/>
              </w:rPr>
            </w:pPr>
            <w:r w:rsidRPr="00545033">
              <w:rPr>
                <w:snapToGrid w:val="0"/>
                <w:sz w:val="16"/>
                <w:szCs w:val="16"/>
              </w:rPr>
              <w:t> </w:t>
            </w:r>
          </w:p>
        </w:tc>
        <w:tc>
          <w:tcPr>
            <w:tcW w:w="1643" w:type="dxa"/>
            <w:shd w:val="clear" w:color="auto" w:fill="auto"/>
            <w:hideMark/>
          </w:tcPr>
          <w:p w14:paraId="3EEDC45A"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4292952D"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A8BFE19" w14:textId="77777777" w:rsidTr="009B7886">
        <w:trPr>
          <w:trHeight w:val="855"/>
        </w:trPr>
        <w:tc>
          <w:tcPr>
            <w:tcW w:w="621" w:type="dxa"/>
            <w:shd w:val="clear" w:color="auto" w:fill="auto"/>
            <w:noWrap/>
            <w:hideMark/>
          </w:tcPr>
          <w:p w14:paraId="7F7033E9" w14:textId="77777777" w:rsidR="00545033" w:rsidRPr="00545033" w:rsidRDefault="00545033" w:rsidP="00545033">
            <w:pPr>
              <w:jc w:val="center"/>
              <w:rPr>
                <w:snapToGrid w:val="0"/>
                <w:sz w:val="16"/>
                <w:szCs w:val="16"/>
              </w:rPr>
            </w:pPr>
            <w:r w:rsidRPr="00545033">
              <w:rPr>
                <w:snapToGrid w:val="0"/>
                <w:sz w:val="16"/>
                <w:szCs w:val="16"/>
              </w:rPr>
              <w:lastRenderedPageBreak/>
              <w:t>6</w:t>
            </w:r>
          </w:p>
        </w:tc>
        <w:tc>
          <w:tcPr>
            <w:tcW w:w="9941" w:type="dxa"/>
            <w:gridSpan w:val="3"/>
            <w:shd w:val="clear" w:color="auto" w:fill="auto"/>
            <w:hideMark/>
          </w:tcPr>
          <w:p w14:paraId="0E847512"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учет отклонений фактических показателей от прогнозных показателей, используемых при расчете предельного уровня цены на тепловую энергию (мощность), в i-м расчетном периоде регулирования</w:t>
            </w:r>
          </w:p>
        </w:tc>
      </w:tr>
      <w:tr w:rsidR="00545033" w:rsidRPr="00545033" w14:paraId="024842E5" w14:textId="77777777" w:rsidTr="009B7886">
        <w:trPr>
          <w:trHeight w:val="1365"/>
        </w:trPr>
        <w:tc>
          <w:tcPr>
            <w:tcW w:w="621" w:type="dxa"/>
            <w:shd w:val="clear" w:color="auto" w:fill="auto"/>
            <w:noWrap/>
            <w:hideMark/>
          </w:tcPr>
          <w:p w14:paraId="379FAE4B" w14:textId="77777777" w:rsidR="00545033" w:rsidRPr="00545033" w:rsidRDefault="00545033" w:rsidP="00545033">
            <w:pPr>
              <w:jc w:val="center"/>
              <w:rPr>
                <w:snapToGrid w:val="0"/>
                <w:sz w:val="16"/>
                <w:szCs w:val="16"/>
              </w:rPr>
            </w:pPr>
            <w:r w:rsidRPr="00545033">
              <w:rPr>
                <w:snapToGrid w:val="0"/>
                <w:sz w:val="16"/>
                <w:szCs w:val="16"/>
              </w:rPr>
              <w:t>6.1</w:t>
            </w:r>
          </w:p>
        </w:tc>
        <w:tc>
          <w:tcPr>
            <w:tcW w:w="5782" w:type="dxa"/>
            <w:shd w:val="clear" w:color="auto" w:fill="auto"/>
            <w:hideMark/>
          </w:tcPr>
          <w:p w14:paraId="03EE4958"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при расчете составляющей предельного уровня цены на тепловую энергию (мощность), обеспечивающей компенсацию расходов на топливо при производстве тепловой энергии котельной в (i-2)-м расчетном периоде регулирования, определяемой в  i-м расчетном периоде регулирования, руб./Гкал (</w:t>
            </w:r>
            <w:r w:rsidRPr="00545033">
              <w:rPr>
                <w:b/>
                <w:bCs/>
                <w:snapToGrid w:val="0"/>
                <w:sz w:val="16"/>
                <w:szCs w:val="16"/>
              </w:rPr>
              <w:t>ΔPT</w:t>
            </w:r>
            <w:r w:rsidRPr="00545033">
              <w:rPr>
                <w:b/>
                <w:bCs/>
                <w:snapToGrid w:val="0"/>
                <w:sz w:val="16"/>
                <w:szCs w:val="16"/>
                <w:vertAlign w:val="subscript"/>
              </w:rPr>
              <w:t>i-2</w:t>
            </w:r>
            <w:r w:rsidRPr="00545033">
              <w:rPr>
                <w:snapToGrid w:val="0"/>
                <w:sz w:val="16"/>
                <w:szCs w:val="16"/>
              </w:rPr>
              <w:t>)</w:t>
            </w:r>
          </w:p>
        </w:tc>
        <w:tc>
          <w:tcPr>
            <w:tcW w:w="1643" w:type="dxa"/>
            <w:shd w:val="clear" w:color="auto" w:fill="auto"/>
            <w:hideMark/>
          </w:tcPr>
          <w:p w14:paraId="67805D21"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4281A29D"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AE5E9CD" w14:textId="77777777" w:rsidTr="009B7886">
        <w:trPr>
          <w:trHeight w:val="368"/>
        </w:trPr>
        <w:tc>
          <w:tcPr>
            <w:tcW w:w="621" w:type="dxa"/>
            <w:shd w:val="clear" w:color="auto" w:fill="auto"/>
            <w:noWrap/>
            <w:hideMark/>
          </w:tcPr>
          <w:p w14:paraId="293B0736" w14:textId="77777777" w:rsidR="00545033" w:rsidRPr="00545033" w:rsidRDefault="00545033" w:rsidP="00545033">
            <w:pPr>
              <w:jc w:val="center"/>
              <w:rPr>
                <w:snapToGrid w:val="0"/>
                <w:sz w:val="16"/>
                <w:szCs w:val="16"/>
              </w:rPr>
            </w:pPr>
            <w:r w:rsidRPr="00545033">
              <w:rPr>
                <w:snapToGrid w:val="0"/>
                <w:sz w:val="16"/>
                <w:szCs w:val="16"/>
              </w:rPr>
              <w:t>6.1.1</w:t>
            </w:r>
          </w:p>
        </w:tc>
        <w:tc>
          <w:tcPr>
            <w:tcW w:w="5782" w:type="dxa"/>
            <w:shd w:val="clear" w:color="auto" w:fill="auto"/>
            <w:hideMark/>
          </w:tcPr>
          <w:p w14:paraId="5890690D" w14:textId="77777777" w:rsidR="00545033" w:rsidRPr="00545033" w:rsidRDefault="00545033" w:rsidP="00545033">
            <w:pPr>
              <w:jc w:val="center"/>
              <w:rPr>
                <w:snapToGrid w:val="0"/>
                <w:sz w:val="16"/>
                <w:szCs w:val="16"/>
              </w:rPr>
            </w:pPr>
            <w:r w:rsidRPr="00545033">
              <w:rPr>
                <w:snapToGrid w:val="0"/>
                <w:sz w:val="16"/>
                <w:szCs w:val="16"/>
              </w:rPr>
              <w:t>Фактическая цена на k-й вид топлива, используемый при производстве тепловой энергии котельной, с учетом затрат на его доставку, сложившаяся в системе теплоснабжения в (i-2)-м расчетном периоде регулирования, без НДС,  руб./т н. т. (руб./тыс. куб. м) (</w:t>
            </w:r>
            <w:r w:rsidRPr="00545033">
              <w:rPr>
                <w:b/>
                <w:bCs/>
                <w:snapToGrid w:val="0"/>
                <w:sz w:val="16"/>
                <w:szCs w:val="16"/>
              </w:rPr>
              <w:t>ЦТ</w:t>
            </w:r>
            <w:r w:rsidRPr="00545033">
              <w:rPr>
                <w:b/>
                <w:bCs/>
                <w:snapToGrid w:val="0"/>
                <w:sz w:val="16"/>
                <w:szCs w:val="16"/>
                <w:vertAlign w:val="subscript"/>
              </w:rPr>
              <w:t>i-2,k</w:t>
            </w:r>
            <w:r w:rsidRPr="00545033">
              <w:rPr>
                <w:b/>
                <w:bCs/>
                <w:snapToGrid w:val="0"/>
                <w:sz w:val="16"/>
                <w:szCs w:val="16"/>
                <w:vertAlign w:val="superscript"/>
              </w:rPr>
              <w:t>ф, нат.</w:t>
            </w:r>
            <w:r w:rsidRPr="00545033">
              <w:rPr>
                <w:snapToGrid w:val="0"/>
                <w:sz w:val="16"/>
                <w:szCs w:val="16"/>
              </w:rPr>
              <w:t>)</w:t>
            </w:r>
          </w:p>
        </w:tc>
        <w:tc>
          <w:tcPr>
            <w:tcW w:w="1643" w:type="dxa"/>
            <w:shd w:val="clear" w:color="auto" w:fill="auto"/>
            <w:hideMark/>
          </w:tcPr>
          <w:p w14:paraId="371AFEAD"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21A8FC5B"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ABAB3B4" w14:textId="77777777" w:rsidTr="009B7886">
        <w:trPr>
          <w:trHeight w:val="917"/>
        </w:trPr>
        <w:tc>
          <w:tcPr>
            <w:tcW w:w="621" w:type="dxa"/>
            <w:shd w:val="clear" w:color="auto" w:fill="auto"/>
            <w:noWrap/>
            <w:hideMark/>
          </w:tcPr>
          <w:p w14:paraId="114746E6" w14:textId="77777777" w:rsidR="00545033" w:rsidRPr="00545033" w:rsidRDefault="00545033" w:rsidP="00545033">
            <w:pPr>
              <w:jc w:val="center"/>
              <w:rPr>
                <w:snapToGrid w:val="0"/>
                <w:sz w:val="16"/>
                <w:szCs w:val="16"/>
              </w:rPr>
            </w:pPr>
            <w:r w:rsidRPr="00545033">
              <w:rPr>
                <w:snapToGrid w:val="0"/>
                <w:sz w:val="16"/>
                <w:szCs w:val="16"/>
              </w:rPr>
              <w:t>6.2</w:t>
            </w:r>
          </w:p>
        </w:tc>
        <w:tc>
          <w:tcPr>
            <w:tcW w:w="5782" w:type="dxa"/>
            <w:shd w:val="clear" w:color="auto" w:fill="auto"/>
            <w:hideMark/>
          </w:tcPr>
          <w:p w14:paraId="7677AEE8"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при расчете составляющей предельного уровня цены на тепловую энергию (мощность), обеспечивающей компенсацию расходов на уплату налогов  в (i-2)-м расчетном периоде регулирования, определяемой в  i-м расчетном периоде регулирования, руб./Гкал (</w:t>
            </w:r>
            <w:r w:rsidRPr="00545033">
              <w:rPr>
                <w:b/>
                <w:bCs/>
                <w:snapToGrid w:val="0"/>
                <w:sz w:val="16"/>
                <w:szCs w:val="16"/>
              </w:rPr>
              <w:t>ΔH</w:t>
            </w:r>
            <w:r w:rsidRPr="00545033">
              <w:rPr>
                <w:b/>
                <w:bCs/>
                <w:snapToGrid w:val="0"/>
                <w:sz w:val="16"/>
                <w:szCs w:val="16"/>
                <w:vertAlign w:val="subscript"/>
              </w:rPr>
              <w:t>i-2</w:t>
            </w:r>
            <w:r w:rsidRPr="00545033">
              <w:rPr>
                <w:snapToGrid w:val="0"/>
                <w:sz w:val="16"/>
                <w:szCs w:val="16"/>
              </w:rPr>
              <w:t>)</w:t>
            </w:r>
          </w:p>
        </w:tc>
        <w:tc>
          <w:tcPr>
            <w:tcW w:w="1643" w:type="dxa"/>
            <w:shd w:val="clear" w:color="auto" w:fill="auto"/>
            <w:hideMark/>
          </w:tcPr>
          <w:p w14:paraId="687DF3D0"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42FF6461"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4485FBB" w14:textId="77777777" w:rsidTr="009B7886">
        <w:trPr>
          <w:trHeight w:val="541"/>
        </w:trPr>
        <w:tc>
          <w:tcPr>
            <w:tcW w:w="621" w:type="dxa"/>
            <w:shd w:val="clear" w:color="auto" w:fill="auto"/>
            <w:noWrap/>
            <w:hideMark/>
          </w:tcPr>
          <w:p w14:paraId="478CF1C2" w14:textId="77777777" w:rsidR="00545033" w:rsidRPr="00545033" w:rsidRDefault="00545033" w:rsidP="00545033">
            <w:pPr>
              <w:jc w:val="center"/>
              <w:rPr>
                <w:snapToGrid w:val="0"/>
                <w:sz w:val="16"/>
                <w:szCs w:val="16"/>
              </w:rPr>
            </w:pPr>
            <w:r w:rsidRPr="00545033">
              <w:rPr>
                <w:snapToGrid w:val="0"/>
                <w:sz w:val="16"/>
                <w:szCs w:val="16"/>
              </w:rPr>
              <w:t>6.2.1</w:t>
            </w:r>
          </w:p>
        </w:tc>
        <w:tc>
          <w:tcPr>
            <w:tcW w:w="5782" w:type="dxa"/>
            <w:shd w:val="clear" w:color="auto" w:fill="auto"/>
            <w:hideMark/>
          </w:tcPr>
          <w:p w14:paraId="05237280" w14:textId="77777777" w:rsidR="00545033" w:rsidRPr="00545033" w:rsidRDefault="00545033" w:rsidP="00545033">
            <w:pPr>
              <w:jc w:val="center"/>
              <w:rPr>
                <w:snapToGrid w:val="0"/>
                <w:sz w:val="16"/>
                <w:szCs w:val="16"/>
              </w:rPr>
            </w:pPr>
            <w:r w:rsidRPr="00545033">
              <w:rPr>
                <w:snapToGrid w:val="0"/>
                <w:sz w:val="16"/>
                <w:szCs w:val="16"/>
              </w:rPr>
              <w:t xml:space="preserve">Фактическая ставка налога на прибыль от деятельности, связанной с производством и поставкой тепловой энергии (мощности), установленная в соответствии с законодательством Российской Федерации о налогах и сборах и действующая в (i-2)-м расчетном периоде регулирования, % </w:t>
            </w:r>
            <w:r w:rsidRPr="00545033">
              <w:rPr>
                <w:snapToGrid w:val="0"/>
                <w:sz w:val="16"/>
                <w:szCs w:val="16"/>
              </w:rPr>
              <w:br/>
              <w:t>(</w:t>
            </w:r>
            <w:r w:rsidRPr="00545033">
              <w:rPr>
                <w:b/>
                <w:bCs/>
                <w:snapToGrid w:val="0"/>
                <w:sz w:val="16"/>
                <w:szCs w:val="16"/>
              </w:rPr>
              <w:t>t</w:t>
            </w:r>
            <w:r w:rsidRPr="00545033">
              <w:rPr>
                <w:b/>
                <w:bCs/>
                <w:snapToGrid w:val="0"/>
                <w:sz w:val="16"/>
                <w:szCs w:val="16"/>
                <w:vertAlign w:val="subscript"/>
              </w:rPr>
              <w:t>i-2</w:t>
            </w:r>
            <w:r w:rsidRPr="00545033">
              <w:rPr>
                <w:b/>
                <w:bCs/>
                <w:snapToGrid w:val="0"/>
                <w:sz w:val="16"/>
                <w:szCs w:val="16"/>
                <w:vertAlign w:val="superscript"/>
              </w:rPr>
              <w:t>п</w:t>
            </w:r>
            <w:r w:rsidRPr="00545033">
              <w:rPr>
                <w:snapToGrid w:val="0"/>
                <w:sz w:val="16"/>
                <w:szCs w:val="16"/>
              </w:rPr>
              <w:t>)</w:t>
            </w:r>
          </w:p>
        </w:tc>
        <w:tc>
          <w:tcPr>
            <w:tcW w:w="1643" w:type="dxa"/>
            <w:shd w:val="clear" w:color="auto" w:fill="auto"/>
            <w:hideMark/>
          </w:tcPr>
          <w:p w14:paraId="3BEC55DE"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74A6F66B"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17D7000" w14:textId="77777777" w:rsidTr="009B7886">
        <w:trPr>
          <w:trHeight w:val="699"/>
        </w:trPr>
        <w:tc>
          <w:tcPr>
            <w:tcW w:w="621" w:type="dxa"/>
            <w:shd w:val="clear" w:color="auto" w:fill="auto"/>
            <w:noWrap/>
            <w:hideMark/>
          </w:tcPr>
          <w:p w14:paraId="278D6253" w14:textId="77777777" w:rsidR="00545033" w:rsidRPr="00545033" w:rsidRDefault="00545033" w:rsidP="00545033">
            <w:pPr>
              <w:jc w:val="center"/>
              <w:rPr>
                <w:snapToGrid w:val="0"/>
                <w:sz w:val="16"/>
                <w:szCs w:val="16"/>
              </w:rPr>
            </w:pPr>
            <w:r w:rsidRPr="00545033">
              <w:rPr>
                <w:snapToGrid w:val="0"/>
                <w:sz w:val="16"/>
                <w:szCs w:val="16"/>
              </w:rPr>
              <w:t>6.2.2</w:t>
            </w:r>
          </w:p>
        </w:tc>
        <w:tc>
          <w:tcPr>
            <w:tcW w:w="5782" w:type="dxa"/>
            <w:shd w:val="clear" w:color="auto" w:fill="auto"/>
            <w:hideMark/>
          </w:tcPr>
          <w:p w14:paraId="7601D860" w14:textId="77777777" w:rsidR="00545033" w:rsidRPr="00545033" w:rsidRDefault="00545033" w:rsidP="00545033">
            <w:pPr>
              <w:jc w:val="center"/>
              <w:rPr>
                <w:snapToGrid w:val="0"/>
                <w:sz w:val="16"/>
                <w:szCs w:val="16"/>
              </w:rPr>
            </w:pPr>
            <w:r w:rsidRPr="00545033">
              <w:rPr>
                <w:snapToGrid w:val="0"/>
                <w:sz w:val="16"/>
                <w:szCs w:val="16"/>
              </w:rPr>
              <w:t>Фактическая ставка налога на имущество, установленная в соответствующем субъекте Российской Федерации (без учета специальных льгот по налогу на имущество организаций) в соответствии с законодательством Российской Федерации о налогах и сборах и действующая в (i-2)-м расчетном периоде регулирования, % (</w:t>
            </w:r>
            <w:r w:rsidRPr="00545033">
              <w:rPr>
                <w:b/>
                <w:bCs/>
                <w:snapToGrid w:val="0"/>
                <w:sz w:val="16"/>
                <w:szCs w:val="16"/>
              </w:rPr>
              <w:t>t</w:t>
            </w:r>
            <w:r w:rsidRPr="00545033">
              <w:rPr>
                <w:b/>
                <w:bCs/>
                <w:snapToGrid w:val="0"/>
                <w:sz w:val="16"/>
                <w:szCs w:val="16"/>
                <w:vertAlign w:val="subscript"/>
              </w:rPr>
              <w:t>i-2</w:t>
            </w:r>
            <w:r w:rsidRPr="00545033">
              <w:rPr>
                <w:b/>
                <w:bCs/>
                <w:snapToGrid w:val="0"/>
                <w:sz w:val="16"/>
                <w:szCs w:val="16"/>
                <w:vertAlign w:val="superscript"/>
              </w:rPr>
              <w:t>им</w:t>
            </w:r>
            <w:r w:rsidRPr="00545033">
              <w:rPr>
                <w:snapToGrid w:val="0"/>
                <w:sz w:val="16"/>
                <w:szCs w:val="16"/>
              </w:rPr>
              <w:t>)</w:t>
            </w:r>
          </w:p>
        </w:tc>
        <w:tc>
          <w:tcPr>
            <w:tcW w:w="1643" w:type="dxa"/>
            <w:shd w:val="clear" w:color="auto" w:fill="auto"/>
            <w:hideMark/>
          </w:tcPr>
          <w:p w14:paraId="3FD6CCFE"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2E82F85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F4FCEC0" w14:textId="77777777" w:rsidTr="009B7886">
        <w:trPr>
          <w:trHeight w:val="305"/>
        </w:trPr>
        <w:tc>
          <w:tcPr>
            <w:tcW w:w="621" w:type="dxa"/>
            <w:shd w:val="clear" w:color="auto" w:fill="auto"/>
            <w:noWrap/>
            <w:hideMark/>
          </w:tcPr>
          <w:p w14:paraId="743EA6C2" w14:textId="77777777" w:rsidR="00545033" w:rsidRPr="00545033" w:rsidRDefault="00545033" w:rsidP="00545033">
            <w:pPr>
              <w:jc w:val="center"/>
              <w:rPr>
                <w:snapToGrid w:val="0"/>
                <w:sz w:val="16"/>
                <w:szCs w:val="16"/>
              </w:rPr>
            </w:pPr>
            <w:r w:rsidRPr="00545033">
              <w:rPr>
                <w:snapToGrid w:val="0"/>
                <w:sz w:val="16"/>
                <w:szCs w:val="16"/>
              </w:rPr>
              <w:t>6.2.3</w:t>
            </w:r>
          </w:p>
        </w:tc>
        <w:tc>
          <w:tcPr>
            <w:tcW w:w="5782" w:type="dxa"/>
            <w:shd w:val="clear" w:color="auto" w:fill="auto"/>
            <w:hideMark/>
          </w:tcPr>
          <w:p w14:paraId="22905CEF" w14:textId="77777777" w:rsidR="00545033" w:rsidRPr="00545033" w:rsidRDefault="00545033" w:rsidP="00545033">
            <w:pPr>
              <w:jc w:val="center"/>
              <w:rPr>
                <w:snapToGrid w:val="0"/>
                <w:sz w:val="16"/>
                <w:szCs w:val="16"/>
              </w:rPr>
            </w:pPr>
            <w:r w:rsidRPr="00545033">
              <w:rPr>
                <w:snapToGrid w:val="0"/>
                <w:sz w:val="16"/>
                <w:szCs w:val="16"/>
              </w:rPr>
              <w:t xml:space="preserve">Фактическая ставка земельного налога, установленная в соответствии с законодательством Российской Федерации о налогах и сборах и нормативными правовыми актами представительных органов муниципального образования, на территории которого находится система теплоснабжения, и действующая в (i-2)-м расчетном периоде регулирования, % </w:t>
            </w:r>
            <w:r w:rsidRPr="00545033">
              <w:rPr>
                <w:snapToGrid w:val="0"/>
                <w:sz w:val="16"/>
                <w:szCs w:val="16"/>
              </w:rPr>
              <w:br/>
              <w:t>(</w:t>
            </w:r>
            <w:r w:rsidRPr="00545033">
              <w:rPr>
                <w:b/>
                <w:bCs/>
                <w:snapToGrid w:val="0"/>
                <w:sz w:val="16"/>
                <w:szCs w:val="16"/>
              </w:rPr>
              <w:t>t</w:t>
            </w:r>
            <w:r w:rsidRPr="00545033">
              <w:rPr>
                <w:b/>
                <w:bCs/>
                <w:snapToGrid w:val="0"/>
                <w:sz w:val="16"/>
                <w:szCs w:val="16"/>
                <w:vertAlign w:val="subscript"/>
              </w:rPr>
              <w:t>i-2</w:t>
            </w:r>
            <w:r w:rsidRPr="00545033">
              <w:rPr>
                <w:b/>
                <w:bCs/>
                <w:snapToGrid w:val="0"/>
                <w:sz w:val="16"/>
                <w:szCs w:val="16"/>
                <w:vertAlign w:val="superscript"/>
              </w:rPr>
              <w:t>з</w:t>
            </w:r>
            <w:r w:rsidRPr="00545033">
              <w:rPr>
                <w:snapToGrid w:val="0"/>
                <w:sz w:val="16"/>
                <w:szCs w:val="16"/>
              </w:rPr>
              <w:t>)</w:t>
            </w:r>
          </w:p>
        </w:tc>
        <w:tc>
          <w:tcPr>
            <w:tcW w:w="1643" w:type="dxa"/>
            <w:shd w:val="clear" w:color="auto" w:fill="auto"/>
            <w:hideMark/>
          </w:tcPr>
          <w:p w14:paraId="174A0B6D"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0EA51CD5"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A6BCD5E" w14:textId="77777777" w:rsidTr="009B7886">
        <w:trPr>
          <w:trHeight w:val="270"/>
        </w:trPr>
        <w:tc>
          <w:tcPr>
            <w:tcW w:w="621" w:type="dxa"/>
            <w:shd w:val="clear" w:color="auto" w:fill="auto"/>
            <w:hideMark/>
          </w:tcPr>
          <w:p w14:paraId="63BB7E81"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2AF1044A" w14:textId="77777777" w:rsidR="00545033" w:rsidRPr="00545033" w:rsidRDefault="00545033" w:rsidP="00545033">
            <w:pPr>
              <w:jc w:val="center"/>
              <w:rPr>
                <w:snapToGrid w:val="0"/>
                <w:sz w:val="16"/>
                <w:szCs w:val="16"/>
              </w:rPr>
            </w:pPr>
            <w:r w:rsidRPr="00545033">
              <w:rPr>
                <w:snapToGrid w:val="0"/>
                <w:sz w:val="16"/>
                <w:szCs w:val="16"/>
              </w:rPr>
              <w:t> </w:t>
            </w:r>
          </w:p>
        </w:tc>
        <w:tc>
          <w:tcPr>
            <w:tcW w:w="1643" w:type="dxa"/>
            <w:shd w:val="clear" w:color="auto" w:fill="auto"/>
            <w:hideMark/>
          </w:tcPr>
          <w:p w14:paraId="7B3E5429"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212F9B7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081827C" w14:textId="77777777" w:rsidTr="009B7886">
        <w:trPr>
          <w:trHeight w:val="315"/>
        </w:trPr>
        <w:tc>
          <w:tcPr>
            <w:tcW w:w="621" w:type="dxa"/>
            <w:shd w:val="clear" w:color="auto" w:fill="auto"/>
            <w:noWrap/>
            <w:hideMark/>
          </w:tcPr>
          <w:p w14:paraId="54B25E46" w14:textId="77777777" w:rsidR="00545033" w:rsidRPr="00545033" w:rsidRDefault="00545033" w:rsidP="00545033">
            <w:pPr>
              <w:jc w:val="center"/>
              <w:rPr>
                <w:snapToGrid w:val="0"/>
                <w:sz w:val="16"/>
                <w:szCs w:val="16"/>
              </w:rPr>
            </w:pPr>
            <w:r w:rsidRPr="00545033">
              <w:rPr>
                <w:snapToGrid w:val="0"/>
                <w:sz w:val="16"/>
                <w:szCs w:val="16"/>
              </w:rPr>
              <w:t>7</w:t>
            </w:r>
          </w:p>
        </w:tc>
        <w:tc>
          <w:tcPr>
            <w:tcW w:w="5782" w:type="dxa"/>
            <w:shd w:val="clear" w:color="auto" w:fill="auto"/>
            <w:hideMark/>
          </w:tcPr>
          <w:p w14:paraId="59D77613" w14:textId="77777777" w:rsidR="00545033" w:rsidRPr="00545033" w:rsidRDefault="00545033" w:rsidP="00545033">
            <w:pPr>
              <w:jc w:val="center"/>
              <w:rPr>
                <w:b/>
                <w:bCs/>
                <w:snapToGrid w:val="0"/>
                <w:sz w:val="16"/>
                <w:szCs w:val="16"/>
              </w:rPr>
            </w:pPr>
            <w:r w:rsidRPr="00545033">
              <w:rPr>
                <w:b/>
                <w:bCs/>
                <w:snapToGrid w:val="0"/>
                <w:sz w:val="16"/>
                <w:szCs w:val="16"/>
              </w:rPr>
              <w:t>Объем полезного отпуска тепловой энергии котельной,  тыс. Гкал (Q</w:t>
            </w:r>
            <w:r w:rsidRPr="00545033">
              <w:rPr>
                <w:b/>
                <w:bCs/>
                <w:snapToGrid w:val="0"/>
                <w:sz w:val="16"/>
                <w:szCs w:val="16"/>
                <w:vertAlign w:val="superscript"/>
              </w:rPr>
              <w:t>ПО</w:t>
            </w:r>
            <w:r w:rsidRPr="00545033">
              <w:rPr>
                <w:b/>
                <w:bCs/>
                <w:snapToGrid w:val="0"/>
                <w:sz w:val="16"/>
                <w:szCs w:val="16"/>
              </w:rPr>
              <w:t>)</w:t>
            </w:r>
          </w:p>
        </w:tc>
        <w:tc>
          <w:tcPr>
            <w:tcW w:w="1643" w:type="dxa"/>
            <w:shd w:val="clear" w:color="auto" w:fill="auto"/>
            <w:hideMark/>
          </w:tcPr>
          <w:p w14:paraId="39D99E27" w14:textId="77777777" w:rsidR="00545033" w:rsidRPr="00545033" w:rsidRDefault="00545033" w:rsidP="00545033">
            <w:pPr>
              <w:jc w:val="center"/>
              <w:rPr>
                <w:snapToGrid w:val="0"/>
                <w:sz w:val="16"/>
                <w:szCs w:val="16"/>
              </w:rPr>
            </w:pPr>
            <w:r w:rsidRPr="00545033">
              <w:rPr>
                <w:snapToGrid w:val="0"/>
                <w:sz w:val="16"/>
                <w:szCs w:val="16"/>
              </w:rPr>
              <w:t>22,36</w:t>
            </w:r>
          </w:p>
        </w:tc>
        <w:tc>
          <w:tcPr>
            <w:tcW w:w="2516" w:type="dxa"/>
            <w:shd w:val="clear" w:color="auto" w:fill="auto"/>
            <w:hideMark/>
          </w:tcPr>
          <w:p w14:paraId="6C95238B"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1F66C28" w14:textId="77777777" w:rsidTr="009B7886">
        <w:trPr>
          <w:trHeight w:val="285"/>
        </w:trPr>
        <w:tc>
          <w:tcPr>
            <w:tcW w:w="621" w:type="dxa"/>
            <w:shd w:val="clear" w:color="auto" w:fill="auto"/>
            <w:noWrap/>
            <w:hideMark/>
          </w:tcPr>
          <w:p w14:paraId="7377939A" w14:textId="77777777" w:rsidR="00545033" w:rsidRPr="00545033" w:rsidRDefault="00545033" w:rsidP="00545033">
            <w:pPr>
              <w:jc w:val="center"/>
              <w:rPr>
                <w:snapToGrid w:val="0"/>
                <w:sz w:val="16"/>
                <w:szCs w:val="16"/>
              </w:rPr>
            </w:pPr>
            <w:r w:rsidRPr="00545033">
              <w:rPr>
                <w:snapToGrid w:val="0"/>
                <w:sz w:val="16"/>
                <w:szCs w:val="16"/>
              </w:rPr>
              <w:t>7.1</w:t>
            </w:r>
          </w:p>
        </w:tc>
        <w:tc>
          <w:tcPr>
            <w:tcW w:w="5782" w:type="dxa"/>
            <w:shd w:val="clear" w:color="auto" w:fill="auto"/>
            <w:hideMark/>
          </w:tcPr>
          <w:p w14:paraId="4D6682DD" w14:textId="77777777" w:rsidR="00545033" w:rsidRPr="00545033" w:rsidRDefault="00545033" w:rsidP="00545033">
            <w:pPr>
              <w:jc w:val="center"/>
              <w:rPr>
                <w:i/>
                <w:iCs/>
                <w:snapToGrid w:val="0"/>
                <w:sz w:val="16"/>
                <w:szCs w:val="16"/>
              </w:rPr>
            </w:pPr>
            <w:r w:rsidRPr="00545033">
              <w:rPr>
                <w:i/>
                <w:iCs/>
                <w:snapToGrid w:val="0"/>
                <w:sz w:val="16"/>
                <w:szCs w:val="16"/>
              </w:rPr>
              <w:t>Установленная тепловая мощность котельной, Гкал/ч (</w:t>
            </w:r>
            <w:r w:rsidRPr="00545033">
              <w:rPr>
                <w:b/>
                <w:bCs/>
                <w:i/>
                <w:iCs/>
                <w:snapToGrid w:val="0"/>
                <w:sz w:val="16"/>
                <w:szCs w:val="16"/>
              </w:rPr>
              <w:t>p</w:t>
            </w:r>
            <w:r w:rsidRPr="00545033">
              <w:rPr>
                <w:i/>
                <w:iCs/>
                <w:snapToGrid w:val="0"/>
                <w:sz w:val="16"/>
                <w:szCs w:val="16"/>
              </w:rPr>
              <w:t>)</w:t>
            </w:r>
          </w:p>
        </w:tc>
        <w:tc>
          <w:tcPr>
            <w:tcW w:w="1643" w:type="dxa"/>
            <w:shd w:val="clear" w:color="auto" w:fill="auto"/>
            <w:hideMark/>
          </w:tcPr>
          <w:p w14:paraId="70B7454E" w14:textId="77777777" w:rsidR="00545033" w:rsidRPr="00545033" w:rsidRDefault="00545033" w:rsidP="00545033">
            <w:pPr>
              <w:jc w:val="center"/>
              <w:rPr>
                <w:snapToGrid w:val="0"/>
                <w:sz w:val="16"/>
                <w:szCs w:val="16"/>
              </w:rPr>
            </w:pPr>
            <w:r w:rsidRPr="00545033">
              <w:rPr>
                <w:snapToGrid w:val="0"/>
                <w:sz w:val="16"/>
                <w:szCs w:val="16"/>
              </w:rPr>
              <w:t>7,00</w:t>
            </w:r>
          </w:p>
        </w:tc>
        <w:tc>
          <w:tcPr>
            <w:tcW w:w="2516" w:type="dxa"/>
            <w:shd w:val="clear" w:color="auto" w:fill="auto"/>
            <w:hideMark/>
          </w:tcPr>
          <w:p w14:paraId="41EAA631"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71E89C28" w14:textId="77777777" w:rsidTr="009B7886">
        <w:trPr>
          <w:trHeight w:val="345"/>
        </w:trPr>
        <w:tc>
          <w:tcPr>
            <w:tcW w:w="621" w:type="dxa"/>
            <w:shd w:val="clear" w:color="auto" w:fill="auto"/>
            <w:noWrap/>
            <w:hideMark/>
          </w:tcPr>
          <w:p w14:paraId="45A029E0" w14:textId="77777777" w:rsidR="00545033" w:rsidRPr="00545033" w:rsidRDefault="00545033" w:rsidP="00545033">
            <w:pPr>
              <w:jc w:val="center"/>
              <w:rPr>
                <w:snapToGrid w:val="0"/>
                <w:sz w:val="16"/>
                <w:szCs w:val="16"/>
              </w:rPr>
            </w:pPr>
            <w:r w:rsidRPr="00545033">
              <w:rPr>
                <w:snapToGrid w:val="0"/>
                <w:sz w:val="16"/>
                <w:szCs w:val="16"/>
              </w:rPr>
              <w:t>7.2</w:t>
            </w:r>
          </w:p>
        </w:tc>
        <w:tc>
          <w:tcPr>
            <w:tcW w:w="5782" w:type="dxa"/>
            <w:shd w:val="clear" w:color="auto" w:fill="auto"/>
            <w:hideMark/>
          </w:tcPr>
          <w:p w14:paraId="2C734D12" w14:textId="77777777" w:rsidR="00545033" w:rsidRPr="00545033" w:rsidRDefault="00545033" w:rsidP="00545033">
            <w:pPr>
              <w:jc w:val="center"/>
              <w:rPr>
                <w:i/>
                <w:iCs/>
                <w:snapToGrid w:val="0"/>
                <w:sz w:val="16"/>
                <w:szCs w:val="16"/>
              </w:rPr>
            </w:pPr>
            <w:r w:rsidRPr="00545033">
              <w:rPr>
                <w:i/>
                <w:iCs/>
                <w:snapToGrid w:val="0"/>
                <w:sz w:val="16"/>
                <w:szCs w:val="16"/>
              </w:rPr>
              <w:t>Коэффициент готовности, учитывающий продолжительность годовой работы оборудования (</w:t>
            </w:r>
            <w:r w:rsidRPr="00545033">
              <w:rPr>
                <w:b/>
                <w:bCs/>
                <w:i/>
                <w:iCs/>
                <w:snapToGrid w:val="0"/>
                <w:sz w:val="16"/>
                <w:szCs w:val="16"/>
              </w:rPr>
              <w:t>К</w:t>
            </w:r>
            <w:r w:rsidRPr="00545033">
              <w:rPr>
                <w:b/>
                <w:bCs/>
                <w:i/>
                <w:iCs/>
                <w:snapToGrid w:val="0"/>
                <w:sz w:val="16"/>
                <w:szCs w:val="16"/>
                <w:vertAlign w:val="subscript"/>
              </w:rPr>
              <w:t>r</w:t>
            </w:r>
            <w:r w:rsidRPr="00545033">
              <w:rPr>
                <w:i/>
                <w:iCs/>
                <w:snapToGrid w:val="0"/>
                <w:sz w:val="16"/>
                <w:szCs w:val="16"/>
              </w:rPr>
              <w:t>)</w:t>
            </w:r>
          </w:p>
        </w:tc>
        <w:tc>
          <w:tcPr>
            <w:tcW w:w="1643" w:type="dxa"/>
            <w:shd w:val="clear" w:color="auto" w:fill="auto"/>
            <w:hideMark/>
          </w:tcPr>
          <w:p w14:paraId="5E606515" w14:textId="77777777" w:rsidR="00545033" w:rsidRPr="00545033" w:rsidRDefault="00545033" w:rsidP="00545033">
            <w:pPr>
              <w:jc w:val="center"/>
              <w:rPr>
                <w:snapToGrid w:val="0"/>
                <w:sz w:val="16"/>
                <w:szCs w:val="16"/>
              </w:rPr>
            </w:pPr>
            <w:r w:rsidRPr="00545033">
              <w:rPr>
                <w:snapToGrid w:val="0"/>
                <w:sz w:val="16"/>
                <w:szCs w:val="16"/>
              </w:rPr>
              <w:t>0,97</w:t>
            </w:r>
          </w:p>
        </w:tc>
        <w:tc>
          <w:tcPr>
            <w:tcW w:w="2516" w:type="dxa"/>
            <w:shd w:val="clear" w:color="auto" w:fill="auto"/>
            <w:hideMark/>
          </w:tcPr>
          <w:p w14:paraId="3312C3A7"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3E6C3BB5" w14:textId="77777777" w:rsidTr="009B7886">
        <w:trPr>
          <w:trHeight w:val="300"/>
        </w:trPr>
        <w:tc>
          <w:tcPr>
            <w:tcW w:w="621" w:type="dxa"/>
            <w:shd w:val="clear" w:color="auto" w:fill="auto"/>
            <w:noWrap/>
            <w:hideMark/>
          </w:tcPr>
          <w:p w14:paraId="03BB971B" w14:textId="77777777" w:rsidR="00545033" w:rsidRPr="00545033" w:rsidRDefault="00545033" w:rsidP="00545033">
            <w:pPr>
              <w:jc w:val="center"/>
              <w:rPr>
                <w:snapToGrid w:val="0"/>
                <w:sz w:val="16"/>
                <w:szCs w:val="16"/>
              </w:rPr>
            </w:pPr>
            <w:r w:rsidRPr="00545033">
              <w:rPr>
                <w:snapToGrid w:val="0"/>
                <w:sz w:val="16"/>
                <w:szCs w:val="16"/>
              </w:rPr>
              <w:t>7.3</w:t>
            </w:r>
          </w:p>
        </w:tc>
        <w:tc>
          <w:tcPr>
            <w:tcW w:w="5782" w:type="dxa"/>
            <w:shd w:val="clear" w:color="auto" w:fill="auto"/>
            <w:hideMark/>
          </w:tcPr>
          <w:p w14:paraId="4EA0A1ED" w14:textId="77777777" w:rsidR="00545033" w:rsidRPr="00545033" w:rsidRDefault="00545033" w:rsidP="00545033">
            <w:pPr>
              <w:jc w:val="center"/>
              <w:rPr>
                <w:i/>
                <w:iCs/>
                <w:snapToGrid w:val="0"/>
                <w:sz w:val="16"/>
                <w:szCs w:val="16"/>
              </w:rPr>
            </w:pPr>
            <w:r w:rsidRPr="00545033">
              <w:rPr>
                <w:i/>
                <w:iCs/>
                <w:snapToGrid w:val="0"/>
                <w:sz w:val="16"/>
                <w:szCs w:val="16"/>
              </w:rPr>
              <w:t>Коэффициент использования установленной тепловой мощности котельной (</w:t>
            </w:r>
            <w:r w:rsidRPr="00545033">
              <w:rPr>
                <w:b/>
                <w:bCs/>
                <w:i/>
                <w:iCs/>
                <w:snapToGrid w:val="0"/>
                <w:sz w:val="16"/>
                <w:szCs w:val="16"/>
              </w:rPr>
              <w:t>КИУМ</w:t>
            </w:r>
            <w:r w:rsidRPr="00545033">
              <w:rPr>
                <w:i/>
                <w:iCs/>
                <w:snapToGrid w:val="0"/>
                <w:sz w:val="16"/>
                <w:szCs w:val="16"/>
              </w:rPr>
              <w:t>)</w:t>
            </w:r>
          </w:p>
        </w:tc>
        <w:tc>
          <w:tcPr>
            <w:tcW w:w="1643" w:type="dxa"/>
            <w:shd w:val="clear" w:color="auto" w:fill="auto"/>
            <w:hideMark/>
          </w:tcPr>
          <w:p w14:paraId="0370E701" w14:textId="77777777" w:rsidR="00545033" w:rsidRPr="00545033" w:rsidRDefault="00545033" w:rsidP="00545033">
            <w:pPr>
              <w:jc w:val="center"/>
              <w:rPr>
                <w:snapToGrid w:val="0"/>
                <w:sz w:val="16"/>
                <w:szCs w:val="16"/>
              </w:rPr>
            </w:pPr>
            <w:r w:rsidRPr="00545033">
              <w:rPr>
                <w:snapToGrid w:val="0"/>
                <w:sz w:val="16"/>
                <w:szCs w:val="16"/>
              </w:rPr>
              <w:t>0,376</w:t>
            </w:r>
          </w:p>
        </w:tc>
        <w:tc>
          <w:tcPr>
            <w:tcW w:w="2516" w:type="dxa"/>
            <w:shd w:val="clear" w:color="auto" w:fill="auto"/>
            <w:hideMark/>
          </w:tcPr>
          <w:p w14:paraId="1D5AC60A" w14:textId="77777777" w:rsidR="00545033" w:rsidRPr="00545033" w:rsidRDefault="00545033" w:rsidP="00545033">
            <w:pPr>
              <w:jc w:val="center"/>
              <w:rPr>
                <w:snapToGrid w:val="0"/>
                <w:sz w:val="16"/>
                <w:szCs w:val="16"/>
              </w:rPr>
            </w:pPr>
            <w:r w:rsidRPr="00545033">
              <w:rPr>
                <w:snapToGrid w:val="0"/>
                <w:sz w:val="16"/>
                <w:szCs w:val="16"/>
              </w:rPr>
              <w:t>Таблица ТЭП (VI)</w:t>
            </w:r>
          </w:p>
        </w:tc>
      </w:tr>
      <w:tr w:rsidR="00545033" w:rsidRPr="00545033" w14:paraId="129DF3B7" w14:textId="77777777" w:rsidTr="009B7886">
        <w:trPr>
          <w:trHeight w:val="270"/>
        </w:trPr>
        <w:tc>
          <w:tcPr>
            <w:tcW w:w="621" w:type="dxa"/>
            <w:shd w:val="clear" w:color="auto" w:fill="auto"/>
            <w:hideMark/>
          </w:tcPr>
          <w:p w14:paraId="593B72EF"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58B50F0B" w14:textId="77777777" w:rsidR="00545033" w:rsidRPr="00545033" w:rsidRDefault="00545033" w:rsidP="00545033">
            <w:pPr>
              <w:jc w:val="center"/>
              <w:rPr>
                <w:snapToGrid w:val="0"/>
                <w:sz w:val="16"/>
                <w:szCs w:val="16"/>
              </w:rPr>
            </w:pPr>
            <w:r w:rsidRPr="00545033">
              <w:rPr>
                <w:snapToGrid w:val="0"/>
                <w:sz w:val="16"/>
                <w:szCs w:val="16"/>
              </w:rPr>
              <w:t> </w:t>
            </w:r>
          </w:p>
        </w:tc>
        <w:tc>
          <w:tcPr>
            <w:tcW w:w="1643" w:type="dxa"/>
            <w:shd w:val="clear" w:color="auto" w:fill="auto"/>
            <w:hideMark/>
          </w:tcPr>
          <w:p w14:paraId="350EF921"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1A78428E"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344A03F" w14:textId="77777777" w:rsidTr="009B7886">
        <w:trPr>
          <w:trHeight w:val="5540"/>
        </w:trPr>
        <w:tc>
          <w:tcPr>
            <w:tcW w:w="621" w:type="dxa"/>
            <w:shd w:val="clear" w:color="auto" w:fill="auto"/>
            <w:noWrap/>
            <w:hideMark/>
          </w:tcPr>
          <w:p w14:paraId="509B7AD0" w14:textId="77777777" w:rsidR="00545033" w:rsidRPr="00545033" w:rsidRDefault="00545033" w:rsidP="00545033">
            <w:pPr>
              <w:jc w:val="center"/>
              <w:rPr>
                <w:snapToGrid w:val="0"/>
                <w:sz w:val="16"/>
                <w:szCs w:val="16"/>
              </w:rPr>
            </w:pPr>
            <w:r w:rsidRPr="00545033">
              <w:rPr>
                <w:snapToGrid w:val="0"/>
                <w:sz w:val="16"/>
                <w:szCs w:val="16"/>
              </w:rPr>
              <w:t>8</w:t>
            </w:r>
          </w:p>
        </w:tc>
        <w:tc>
          <w:tcPr>
            <w:tcW w:w="5782" w:type="dxa"/>
            <w:shd w:val="clear" w:color="auto" w:fill="auto"/>
            <w:hideMark/>
          </w:tcPr>
          <w:p w14:paraId="77C35467" w14:textId="77777777" w:rsidR="00545033" w:rsidRPr="00545033" w:rsidRDefault="00545033" w:rsidP="00545033">
            <w:pPr>
              <w:jc w:val="center"/>
              <w:rPr>
                <w:b/>
                <w:bCs/>
                <w:snapToGrid w:val="0"/>
                <w:sz w:val="16"/>
                <w:szCs w:val="16"/>
              </w:rPr>
            </w:pPr>
            <w:r w:rsidRPr="00545033">
              <w:rPr>
                <w:b/>
                <w:bCs/>
                <w:snapToGrid w:val="0"/>
                <w:sz w:val="16"/>
                <w:szCs w:val="16"/>
              </w:rPr>
              <w:t>Индекс цен производителей промышленной продукции (накопленным итогом), % (ИЦП</w:t>
            </w:r>
            <w:r w:rsidRPr="00545033">
              <w:rPr>
                <w:b/>
                <w:bCs/>
                <w:snapToGrid w:val="0"/>
                <w:sz w:val="16"/>
                <w:szCs w:val="16"/>
                <w:vertAlign w:val="subscript"/>
              </w:rPr>
              <w:t>i</w:t>
            </w:r>
            <w:r w:rsidRPr="00545033">
              <w:rPr>
                <w:b/>
                <w:bCs/>
                <w:snapToGrid w:val="0"/>
                <w:sz w:val="16"/>
                <w:szCs w:val="16"/>
              </w:rPr>
              <w:t>)</w:t>
            </w:r>
          </w:p>
        </w:tc>
        <w:tc>
          <w:tcPr>
            <w:tcW w:w="1643" w:type="dxa"/>
            <w:shd w:val="clear" w:color="auto" w:fill="auto"/>
            <w:hideMark/>
          </w:tcPr>
          <w:p w14:paraId="1B89E144" w14:textId="77777777" w:rsidR="00545033" w:rsidRPr="00545033" w:rsidRDefault="00545033" w:rsidP="00545033">
            <w:pPr>
              <w:jc w:val="center"/>
              <w:rPr>
                <w:snapToGrid w:val="0"/>
                <w:sz w:val="16"/>
                <w:szCs w:val="16"/>
              </w:rPr>
            </w:pPr>
            <w:r w:rsidRPr="00545033">
              <w:rPr>
                <w:snapToGrid w:val="0"/>
                <w:sz w:val="16"/>
                <w:szCs w:val="16"/>
              </w:rPr>
              <w:t>138,23%</w:t>
            </w:r>
          </w:p>
        </w:tc>
        <w:tc>
          <w:tcPr>
            <w:tcW w:w="2516" w:type="dxa"/>
            <w:shd w:val="clear" w:color="auto" w:fill="auto"/>
            <w:hideMark/>
          </w:tcPr>
          <w:p w14:paraId="1393AC45" w14:textId="77777777" w:rsidR="00545033" w:rsidRPr="00545033" w:rsidRDefault="00545033" w:rsidP="00545033">
            <w:pPr>
              <w:jc w:val="center"/>
              <w:rPr>
                <w:snapToGrid w:val="0"/>
                <w:sz w:val="16"/>
                <w:szCs w:val="16"/>
              </w:rPr>
            </w:pPr>
            <w:r w:rsidRPr="00545033">
              <w:rPr>
                <w:snapToGrid w:val="0"/>
                <w:sz w:val="16"/>
                <w:szCs w:val="16"/>
              </w:rPr>
              <w:t>на 2020: Прогноз социально-экономического развития Российской Федерации на 2022 год и на плановый период 2023 и 2024 годов (размещен на официальном сайте Минэкономразвития России 30.09.2021): файл в формате Microsoft Excel «12. Дефляторы базовый», таблица «Прогноз индексов цен производителей и индексов-дефляторов по видам экономической деятельности, в % г/г (Базовый вариант)», отрасль «Промышленность (BСDE)», (показатель «ИЦП»)</w:t>
            </w:r>
            <w:r w:rsidRPr="00545033">
              <w:rPr>
                <w:snapToGrid w:val="0"/>
                <w:sz w:val="16"/>
                <w:szCs w:val="16"/>
              </w:rPr>
              <w:br/>
              <w:t xml:space="preserve">на 2021-2023 годы:  Прогноз социально-экономического развития Российской Федерации на 2023 год и на плановый период 2024 и 2025 годов (размещен на официальном сайте Минэкономразвития России 28.09.2022): файл в формате Microsoft Excel «7. Дефляторы базовый», таблица «Прогноз индексов цен производителей и </w:t>
            </w:r>
            <w:r w:rsidRPr="00545033">
              <w:rPr>
                <w:snapToGrid w:val="0"/>
                <w:sz w:val="16"/>
                <w:szCs w:val="16"/>
              </w:rPr>
              <w:lastRenderedPageBreak/>
              <w:t>индексов-дефляторов по видам экономической деятельности, в % г/г  (Базовый)», отрасль «Промышленность (BСDE)», (показатель «ИЦП»)</w:t>
            </w:r>
          </w:p>
        </w:tc>
      </w:tr>
      <w:tr w:rsidR="00545033" w:rsidRPr="00545033" w14:paraId="6370E9DD" w14:textId="77777777" w:rsidTr="009B7886">
        <w:trPr>
          <w:trHeight w:val="345"/>
        </w:trPr>
        <w:tc>
          <w:tcPr>
            <w:tcW w:w="621" w:type="dxa"/>
            <w:shd w:val="clear" w:color="auto" w:fill="auto"/>
            <w:noWrap/>
            <w:hideMark/>
          </w:tcPr>
          <w:p w14:paraId="1AC447D0" w14:textId="77777777" w:rsidR="00545033" w:rsidRPr="00545033" w:rsidRDefault="00545033" w:rsidP="00545033">
            <w:pPr>
              <w:jc w:val="center"/>
              <w:rPr>
                <w:snapToGrid w:val="0"/>
                <w:sz w:val="16"/>
                <w:szCs w:val="16"/>
              </w:rPr>
            </w:pPr>
            <w:r w:rsidRPr="00545033">
              <w:rPr>
                <w:snapToGrid w:val="0"/>
                <w:sz w:val="16"/>
                <w:szCs w:val="16"/>
              </w:rPr>
              <w:lastRenderedPageBreak/>
              <w:t>8.1</w:t>
            </w:r>
          </w:p>
        </w:tc>
        <w:tc>
          <w:tcPr>
            <w:tcW w:w="9941" w:type="dxa"/>
            <w:gridSpan w:val="3"/>
            <w:shd w:val="clear" w:color="auto" w:fill="auto"/>
            <w:hideMark/>
          </w:tcPr>
          <w:p w14:paraId="7703AF81" w14:textId="77777777" w:rsidR="00545033" w:rsidRPr="00545033" w:rsidRDefault="00545033" w:rsidP="00545033">
            <w:pPr>
              <w:jc w:val="center"/>
              <w:rPr>
                <w:snapToGrid w:val="0"/>
                <w:sz w:val="16"/>
                <w:szCs w:val="16"/>
              </w:rPr>
            </w:pPr>
            <w:r w:rsidRPr="00545033">
              <w:rPr>
                <w:snapToGrid w:val="0"/>
                <w:sz w:val="16"/>
                <w:szCs w:val="16"/>
              </w:rPr>
              <w:t>Индекс цен производителей промышленной продукции (в среднем за год к предыдущему году), % г/г (</w:t>
            </w:r>
            <w:r w:rsidRPr="00545033">
              <w:rPr>
                <w:b/>
                <w:bCs/>
                <w:snapToGrid w:val="0"/>
                <w:sz w:val="16"/>
                <w:szCs w:val="16"/>
              </w:rPr>
              <w:t>ИЦП</w:t>
            </w:r>
            <w:r w:rsidRPr="00545033">
              <w:rPr>
                <w:b/>
                <w:bCs/>
                <w:snapToGrid w:val="0"/>
                <w:sz w:val="16"/>
                <w:szCs w:val="16"/>
                <w:vertAlign w:val="superscript"/>
              </w:rPr>
              <w:t>п</w:t>
            </w:r>
            <w:r w:rsidRPr="00545033">
              <w:rPr>
                <w:b/>
                <w:bCs/>
                <w:snapToGrid w:val="0"/>
                <w:sz w:val="16"/>
                <w:szCs w:val="16"/>
                <w:vertAlign w:val="subscript"/>
              </w:rPr>
              <w:t>б+1</w:t>
            </w:r>
            <w:r w:rsidRPr="00545033">
              <w:rPr>
                <w:b/>
                <w:bCs/>
                <w:snapToGrid w:val="0"/>
                <w:sz w:val="16"/>
                <w:szCs w:val="16"/>
              </w:rPr>
              <w:t>, ИЦП</w:t>
            </w:r>
            <w:r w:rsidRPr="00545033">
              <w:rPr>
                <w:b/>
                <w:bCs/>
                <w:snapToGrid w:val="0"/>
                <w:sz w:val="16"/>
                <w:szCs w:val="16"/>
                <w:vertAlign w:val="superscript"/>
              </w:rPr>
              <w:t>п</w:t>
            </w:r>
            <w:r w:rsidRPr="00545033">
              <w:rPr>
                <w:b/>
                <w:bCs/>
                <w:snapToGrid w:val="0"/>
                <w:sz w:val="16"/>
                <w:szCs w:val="16"/>
                <w:vertAlign w:val="subscript"/>
              </w:rPr>
              <w:t>б+2</w:t>
            </w:r>
            <w:r w:rsidRPr="00545033">
              <w:rPr>
                <w:b/>
                <w:bCs/>
                <w:snapToGrid w:val="0"/>
                <w:sz w:val="16"/>
                <w:szCs w:val="16"/>
              </w:rPr>
              <w:t>,…,ИЦП</w:t>
            </w:r>
            <w:r w:rsidRPr="00545033">
              <w:rPr>
                <w:b/>
                <w:bCs/>
                <w:snapToGrid w:val="0"/>
                <w:sz w:val="16"/>
                <w:szCs w:val="16"/>
                <w:vertAlign w:val="superscript"/>
              </w:rPr>
              <w:t>п</w:t>
            </w:r>
            <w:r w:rsidRPr="00545033">
              <w:rPr>
                <w:b/>
                <w:bCs/>
                <w:snapToGrid w:val="0"/>
                <w:sz w:val="16"/>
                <w:szCs w:val="16"/>
                <w:vertAlign w:val="subscript"/>
              </w:rPr>
              <w:t>i</w:t>
            </w:r>
            <w:r w:rsidRPr="00545033">
              <w:rPr>
                <w:snapToGrid w:val="0"/>
                <w:sz w:val="16"/>
                <w:szCs w:val="16"/>
              </w:rPr>
              <w:t>)</w:t>
            </w:r>
          </w:p>
        </w:tc>
      </w:tr>
      <w:tr w:rsidR="00545033" w:rsidRPr="00545033" w14:paraId="10A139A7" w14:textId="77777777" w:rsidTr="009B7886">
        <w:trPr>
          <w:trHeight w:val="255"/>
        </w:trPr>
        <w:tc>
          <w:tcPr>
            <w:tcW w:w="621" w:type="dxa"/>
            <w:shd w:val="clear" w:color="auto" w:fill="auto"/>
            <w:noWrap/>
            <w:hideMark/>
          </w:tcPr>
          <w:p w14:paraId="7DC8A2D1"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hideMark/>
          </w:tcPr>
          <w:p w14:paraId="151B1C79" w14:textId="77777777" w:rsidR="00545033" w:rsidRPr="00545033" w:rsidRDefault="00545033" w:rsidP="00545033">
            <w:pPr>
              <w:jc w:val="center"/>
              <w:rPr>
                <w:snapToGrid w:val="0"/>
                <w:sz w:val="16"/>
                <w:szCs w:val="16"/>
              </w:rPr>
            </w:pPr>
            <w:r w:rsidRPr="00545033">
              <w:rPr>
                <w:snapToGrid w:val="0"/>
                <w:sz w:val="16"/>
                <w:szCs w:val="16"/>
              </w:rPr>
              <w:t>Год</w:t>
            </w:r>
          </w:p>
        </w:tc>
        <w:tc>
          <w:tcPr>
            <w:tcW w:w="1643" w:type="dxa"/>
            <w:shd w:val="clear" w:color="auto" w:fill="auto"/>
            <w:hideMark/>
          </w:tcPr>
          <w:p w14:paraId="4C1FFAD7" w14:textId="77777777" w:rsidR="00545033" w:rsidRPr="00545033" w:rsidRDefault="00545033" w:rsidP="00545033">
            <w:pPr>
              <w:jc w:val="center"/>
              <w:rPr>
                <w:snapToGrid w:val="0"/>
                <w:sz w:val="16"/>
                <w:szCs w:val="16"/>
              </w:rPr>
            </w:pPr>
            <w:r w:rsidRPr="00545033">
              <w:rPr>
                <w:snapToGrid w:val="0"/>
                <w:sz w:val="16"/>
                <w:szCs w:val="16"/>
              </w:rPr>
              <w:t> </w:t>
            </w:r>
          </w:p>
        </w:tc>
        <w:tc>
          <w:tcPr>
            <w:tcW w:w="2516" w:type="dxa"/>
            <w:shd w:val="clear" w:color="auto" w:fill="auto"/>
            <w:hideMark/>
          </w:tcPr>
          <w:p w14:paraId="01E6DC61"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EA24988" w14:textId="77777777" w:rsidTr="009B7886">
        <w:trPr>
          <w:trHeight w:val="255"/>
        </w:trPr>
        <w:tc>
          <w:tcPr>
            <w:tcW w:w="621" w:type="dxa"/>
            <w:shd w:val="clear" w:color="auto" w:fill="auto"/>
            <w:noWrap/>
            <w:hideMark/>
          </w:tcPr>
          <w:p w14:paraId="142D68EE"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noWrap/>
            <w:hideMark/>
          </w:tcPr>
          <w:p w14:paraId="2D1F31DA" w14:textId="77777777" w:rsidR="00545033" w:rsidRPr="00545033" w:rsidRDefault="00545033" w:rsidP="00545033">
            <w:pPr>
              <w:jc w:val="center"/>
              <w:rPr>
                <w:snapToGrid w:val="0"/>
                <w:sz w:val="16"/>
                <w:szCs w:val="16"/>
              </w:rPr>
            </w:pPr>
            <w:r w:rsidRPr="00545033">
              <w:rPr>
                <w:snapToGrid w:val="0"/>
                <w:sz w:val="16"/>
                <w:szCs w:val="16"/>
              </w:rPr>
              <w:t>2020</w:t>
            </w:r>
          </w:p>
        </w:tc>
        <w:tc>
          <w:tcPr>
            <w:tcW w:w="1643" w:type="dxa"/>
            <w:shd w:val="clear" w:color="auto" w:fill="auto"/>
            <w:noWrap/>
            <w:hideMark/>
          </w:tcPr>
          <w:p w14:paraId="20C8454C" w14:textId="77777777" w:rsidR="00545033" w:rsidRPr="00545033" w:rsidRDefault="00545033" w:rsidP="00545033">
            <w:pPr>
              <w:jc w:val="center"/>
              <w:rPr>
                <w:snapToGrid w:val="0"/>
                <w:sz w:val="16"/>
                <w:szCs w:val="16"/>
              </w:rPr>
            </w:pPr>
            <w:r w:rsidRPr="00545033">
              <w:rPr>
                <w:snapToGrid w:val="0"/>
                <w:sz w:val="16"/>
                <w:szCs w:val="16"/>
              </w:rPr>
              <w:t>-2,90%</w:t>
            </w:r>
          </w:p>
        </w:tc>
        <w:tc>
          <w:tcPr>
            <w:tcW w:w="2516" w:type="dxa"/>
            <w:shd w:val="clear" w:color="auto" w:fill="auto"/>
            <w:hideMark/>
          </w:tcPr>
          <w:p w14:paraId="3E174AED"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8C6DA37" w14:textId="77777777" w:rsidTr="009B7886">
        <w:trPr>
          <w:trHeight w:val="255"/>
        </w:trPr>
        <w:tc>
          <w:tcPr>
            <w:tcW w:w="621" w:type="dxa"/>
            <w:shd w:val="clear" w:color="auto" w:fill="auto"/>
            <w:noWrap/>
            <w:hideMark/>
          </w:tcPr>
          <w:p w14:paraId="52EB9B4E"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noWrap/>
            <w:hideMark/>
          </w:tcPr>
          <w:p w14:paraId="33B1E251" w14:textId="77777777" w:rsidR="00545033" w:rsidRPr="00545033" w:rsidRDefault="00545033" w:rsidP="00545033">
            <w:pPr>
              <w:jc w:val="center"/>
              <w:rPr>
                <w:snapToGrid w:val="0"/>
                <w:sz w:val="16"/>
                <w:szCs w:val="16"/>
              </w:rPr>
            </w:pPr>
            <w:r w:rsidRPr="00545033">
              <w:rPr>
                <w:snapToGrid w:val="0"/>
                <w:sz w:val="16"/>
                <w:szCs w:val="16"/>
              </w:rPr>
              <w:t>2021</w:t>
            </w:r>
          </w:p>
        </w:tc>
        <w:tc>
          <w:tcPr>
            <w:tcW w:w="1643" w:type="dxa"/>
            <w:shd w:val="clear" w:color="auto" w:fill="auto"/>
            <w:noWrap/>
            <w:hideMark/>
          </w:tcPr>
          <w:p w14:paraId="4A44153E" w14:textId="77777777" w:rsidR="00545033" w:rsidRPr="00545033" w:rsidRDefault="00545033" w:rsidP="00545033">
            <w:pPr>
              <w:jc w:val="center"/>
              <w:rPr>
                <w:snapToGrid w:val="0"/>
                <w:sz w:val="16"/>
                <w:szCs w:val="16"/>
              </w:rPr>
            </w:pPr>
            <w:r w:rsidRPr="00545033">
              <w:rPr>
                <w:snapToGrid w:val="0"/>
                <w:sz w:val="16"/>
                <w:szCs w:val="16"/>
              </w:rPr>
              <w:t>24,50%</w:t>
            </w:r>
          </w:p>
        </w:tc>
        <w:tc>
          <w:tcPr>
            <w:tcW w:w="2516" w:type="dxa"/>
            <w:shd w:val="clear" w:color="auto" w:fill="auto"/>
            <w:hideMark/>
          </w:tcPr>
          <w:p w14:paraId="30EFC0DE"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19F8F28" w14:textId="77777777" w:rsidTr="009B7886">
        <w:trPr>
          <w:trHeight w:val="255"/>
        </w:trPr>
        <w:tc>
          <w:tcPr>
            <w:tcW w:w="621" w:type="dxa"/>
            <w:shd w:val="clear" w:color="auto" w:fill="auto"/>
            <w:noWrap/>
            <w:hideMark/>
          </w:tcPr>
          <w:p w14:paraId="7FAE5A73"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noWrap/>
            <w:hideMark/>
          </w:tcPr>
          <w:p w14:paraId="5ED0F253" w14:textId="77777777" w:rsidR="00545033" w:rsidRPr="00545033" w:rsidRDefault="00545033" w:rsidP="00545033">
            <w:pPr>
              <w:jc w:val="center"/>
              <w:rPr>
                <w:snapToGrid w:val="0"/>
                <w:sz w:val="16"/>
                <w:szCs w:val="16"/>
              </w:rPr>
            </w:pPr>
            <w:r w:rsidRPr="00545033">
              <w:rPr>
                <w:snapToGrid w:val="0"/>
                <w:sz w:val="16"/>
                <w:szCs w:val="16"/>
              </w:rPr>
              <w:t>2022</w:t>
            </w:r>
          </w:p>
        </w:tc>
        <w:tc>
          <w:tcPr>
            <w:tcW w:w="1643" w:type="dxa"/>
            <w:shd w:val="clear" w:color="auto" w:fill="auto"/>
            <w:noWrap/>
            <w:hideMark/>
          </w:tcPr>
          <w:p w14:paraId="10ED406F" w14:textId="77777777" w:rsidR="00545033" w:rsidRPr="00545033" w:rsidRDefault="00545033" w:rsidP="00545033">
            <w:pPr>
              <w:jc w:val="center"/>
              <w:rPr>
                <w:snapToGrid w:val="0"/>
                <w:sz w:val="16"/>
                <w:szCs w:val="16"/>
              </w:rPr>
            </w:pPr>
            <w:r w:rsidRPr="00545033">
              <w:rPr>
                <w:snapToGrid w:val="0"/>
                <w:sz w:val="16"/>
                <w:szCs w:val="16"/>
              </w:rPr>
              <w:t>12,10%</w:t>
            </w:r>
          </w:p>
        </w:tc>
        <w:tc>
          <w:tcPr>
            <w:tcW w:w="2516" w:type="dxa"/>
            <w:shd w:val="clear" w:color="auto" w:fill="auto"/>
            <w:hideMark/>
          </w:tcPr>
          <w:p w14:paraId="78CD937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856D4EF" w14:textId="77777777" w:rsidTr="009B7886">
        <w:trPr>
          <w:trHeight w:val="270"/>
        </w:trPr>
        <w:tc>
          <w:tcPr>
            <w:tcW w:w="621" w:type="dxa"/>
            <w:shd w:val="clear" w:color="auto" w:fill="auto"/>
            <w:noWrap/>
            <w:hideMark/>
          </w:tcPr>
          <w:p w14:paraId="6143B14B" w14:textId="77777777" w:rsidR="00545033" w:rsidRPr="00545033" w:rsidRDefault="00545033" w:rsidP="00545033">
            <w:pPr>
              <w:jc w:val="center"/>
              <w:rPr>
                <w:snapToGrid w:val="0"/>
                <w:sz w:val="16"/>
                <w:szCs w:val="16"/>
              </w:rPr>
            </w:pPr>
            <w:r w:rsidRPr="00545033">
              <w:rPr>
                <w:snapToGrid w:val="0"/>
                <w:sz w:val="16"/>
                <w:szCs w:val="16"/>
              </w:rPr>
              <w:t> </w:t>
            </w:r>
          </w:p>
        </w:tc>
        <w:tc>
          <w:tcPr>
            <w:tcW w:w="5782" w:type="dxa"/>
            <w:shd w:val="clear" w:color="auto" w:fill="auto"/>
            <w:noWrap/>
            <w:hideMark/>
          </w:tcPr>
          <w:p w14:paraId="7CF57A30" w14:textId="77777777" w:rsidR="00545033" w:rsidRPr="00545033" w:rsidRDefault="00545033" w:rsidP="00545033">
            <w:pPr>
              <w:jc w:val="center"/>
              <w:rPr>
                <w:snapToGrid w:val="0"/>
                <w:sz w:val="16"/>
                <w:szCs w:val="16"/>
              </w:rPr>
            </w:pPr>
            <w:r w:rsidRPr="00545033">
              <w:rPr>
                <w:snapToGrid w:val="0"/>
                <w:sz w:val="16"/>
                <w:szCs w:val="16"/>
              </w:rPr>
              <w:t>2023</w:t>
            </w:r>
          </w:p>
        </w:tc>
        <w:tc>
          <w:tcPr>
            <w:tcW w:w="1643" w:type="dxa"/>
            <w:shd w:val="clear" w:color="auto" w:fill="auto"/>
            <w:noWrap/>
            <w:hideMark/>
          </w:tcPr>
          <w:p w14:paraId="705D76F9" w14:textId="77777777" w:rsidR="00545033" w:rsidRPr="00545033" w:rsidRDefault="00545033" w:rsidP="00545033">
            <w:pPr>
              <w:jc w:val="center"/>
              <w:rPr>
                <w:snapToGrid w:val="0"/>
                <w:sz w:val="16"/>
                <w:szCs w:val="16"/>
              </w:rPr>
            </w:pPr>
            <w:r w:rsidRPr="00545033">
              <w:rPr>
                <w:snapToGrid w:val="0"/>
                <w:sz w:val="16"/>
                <w:szCs w:val="16"/>
              </w:rPr>
              <w:t>2,00%</w:t>
            </w:r>
          </w:p>
        </w:tc>
        <w:tc>
          <w:tcPr>
            <w:tcW w:w="2516" w:type="dxa"/>
            <w:shd w:val="clear" w:color="auto" w:fill="auto"/>
            <w:hideMark/>
          </w:tcPr>
          <w:p w14:paraId="4CAA3241" w14:textId="77777777" w:rsidR="00545033" w:rsidRPr="00545033" w:rsidRDefault="00545033" w:rsidP="00545033">
            <w:pPr>
              <w:jc w:val="center"/>
              <w:rPr>
                <w:snapToGrid w:val="0"/>
                <w:sz w:val="16"/>
                <w:szCs w:val="16"/>
              </w:rPr>
            </w:pPr>
            <w:r w:rsidRPr="00545033">
              <w:rPr>
                <w:snapToGrid w:val="0"/>
                <w:sz w:val="16"/>
                <w:szCs w:val="16"/>
              </w:rPr>
              <w:t> </w:t>
            </w:r>
          </w:p>
        </w:tc>
      </w:tr>
    </w:tbl>
    <w:p w14:paraId="7633AF2F" w14:textId="77777777" w:rsidR="00545033" w:rsidRPr="00545033" w:rsidRDefault="00545033" w:rsidP="00545033">
      <w:pPr>
        <w:jc w:val="center"/>
        <w:rPr>
          <w:snapToGrid w:val="0"/>
          <w:sz w:val="28"/>
          <w:szCs w:val="28"/>
        </w:rPr>
      </w:pPr>
    </w:p>
    <w:p w14:paraId="37D4A086" w14:textId="77777777" w:rsidR="00545033" w:rsidRPr="00545033" w:rsidRDefault="00545033" w:rsidP="00545033">
      <w:pPr>
        <w:jc w:val="center"/>
        <w:rPr>
          <w:snapToGrid w:val="0"/>
          <w:sz w:val="28"/>
          <w:szCs w:val="28"/>
        </w:rPr>
        <w:sectPr w:rsidR="00545033" w:rsidRPr="00545033" w:rsidSect="00DC1D57">
          <w:pgSz w:w="11906" w:h="16838"/>
          <w:pgMar w:top="851" w:right="709" w:bottom="851" w:left="851" w:header="680" w:footer="397" w:gutter="0"/>
          <w:cols w:space="708"/>
          <w:titlePg/>
          <w:docGrid w:linePitch="381"/>
        </w:sectPr>
      </w:pPr>
    </w:p>
    <w:p w14:paraId="731F17A8" w14:textId="77777777" w:rsidR="00545033" w:rsidRPr="00545033" w:rsidRDefault="00545033" w:rsidP="00545033">
      <w:pPr>
        <w:jc w:val="center"/>
        <w:rPr>
          <w:snapToGrid w:val="0"/>
          <w:sz w:val="28"/>
          <w:szCs w:val="28"/>
        </w:rPr>
      </w:pPr>
    </w:p>
    <w:p w14:paraId="0ADB8637" w14:textId="77777777" w:rsidR="00545033" w:rsidRPr="00545033" w:rsidRDefault="00545033" w:rsidP="00545033">
      <w:pPr>
        <w:ind w:left="4956" w:firstLine="708"/>
        <w:jc w:val="center"/>
        <w:rPr>
          <w:snapToGrid w:val="0"/>
          <w:sz w:val="28"/>
          <w:szCs w:val="28"/>
        </w:rPr>
      </w:pPr>
      <w:r w:rsidRPr="00545033">
        <w:rPr>
          <w:snapToGrid w:val="0"/>
          <w:sz w:val="28"/>
          <w:szCs w:val="28"/>
        </w:rPr>
        <w:t>Приложение 2</w:t>
      </w:r>
    </w:p>
    <w:p w14:paraId="22B89AF6" w14:textId="77777777" w:rsidR="00545033" w:rsidRPr="00545033" w:rsidRDefault="00545033" w:rsidP="00545033">
      <w:pPr>
        <w:jc w:val="center"/>
        <w:rPr>
          <w:snapToGrid w:val="0"/>
          <w:sz w:val="28"/>
          <w:szCs w:val="28"/>
        </w:rPr>
      </w:pPr>
    </w:p>
    <w:p w14:paraId="1F1DA4F0" w14:textId="77777777" w:rsidR="00545033" w:rsidRPr="00545033" w:rsidRDefault="00545033" w:rsidP="00545033">
      <w:pPr>
        <w:ind w:right="-2"/>
        <w:jc w:val="center"/>
        <w:rPr>
          <w:snapToGrid w:val="0"/>
          <w:sz w:val="28"/>
          <w:szCs w:val="28"/>
        </w:rPr>
      </w:pPr>
      <w:r w:rsidRPr="00545033">
        <w:rPr>
          <w:snapToGrid w:val="0"/>
          <w:sz w:val="28"/>
          <w:szCs w:val="28"/>
        </w:rPr>
        <w:t xml:space="preserve">Индикативный предельный уровень цены на тепловую энергию (мощность), рассчитанный для </w:t>
      </w:r>
      <w:r w:rsidRPr="00545033">
        <w:rPr>
          <w:snapToGrid w:val="0"/>
          <w:color w:val="000000"/>
          <w:sz w:val="28"/>
          <w:szCs w:val="28"/>
        </w:rPr>
        <w:t>ООО «Лесная Поляна - Плюс»</w:t>
      </w:r>
      <w:r w:rsidRPr="00545033">
        <w:rPr>
          <w:snapToGrid w:val="0"/>
          <w:sz w:val="28"/>
          <w:szCs w:val="28"/>
        </w:rPr>
        <w:t xml:space="preserve"> в соответствии с частью 1 статьи 23.6 Федерального закона от 27.07.2010 № 190-ФЗ «О теплоснабжении» и Постановлением № 1562, а также сведения о параметрах, использованных при расчете</w:t>
      </w:r>
    </w:p>
    <w:p w14:paraId="4F4D4F4C" w14:textId="77777777" w:rsidR="00545033" w:rsidRPr="00545033" w:rsidRDefault="00545033" w:rsidP="00545033">
      <w:pPr>
        <w:jc w:val="center"/>
        <w:rPr>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5246"/>
        <w:gridCol w:w="1571"/>
        <w:gridCol w:w="2165"/>
      </w:tblGrid>
      <w:tr w:rsidR="00545033" w:rsidRPr="00545033" w14:paraId="0C1DD59F" w14:textId="77777777" w:rsidTr="009B7886">
        <w:trPr>
          <w:trHeight w:val="255"/>
        </w:trPr>
        <w:tc>
          <w:tcPr>
            <w:tcW w:w="621" w:type="dxa"/>
            <w:shd w:val="clear" w:color="auto" w:fill="auto"/>
            <w:hideMark/>
          </w:tcPr>
          <w:p w14:paraId="63E7F4B8"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noWrap/>
            <w:hideMark/>
          </w:tcPr>
          <w:p w14:paraId="54A41614" w14:textId="77777777" w:rsidR="00545033" w:rsidRPr="00545033" w:rsidRDefault="00545033" w:rsidP="00545033">
            <w:pPr>
              <w:jc w:val="center"/>
              <w:rPr>
                <w:b/>
                <w:bCs/>
                <w:snapToGrid w:val="0"/>
                <w:sz w:val="16"/>
                <w:szCs w:val="16"/>
              </w:rPr>
            </w:pPr>
            <w:r w:rsidRPr="00545033">
              <w:rPr>
                <w:b/>
                <w:bCs/>
                <w:snapToGrid w:val="0"/>
                <w:sz w:val="16"/>
                <w:szCs w:val="16"/>
              </w:rPr>
              <w:t>Информация о системе теплоснабжения, в отношении которой выполняется расчет:</w:t>
            </w:r>
          </w:p>
        </w:tc>
        <w:tc>
          <w:tcPr>
            <w:tcW w:w="1610" w:type="dxa"/>
            <w:shd w:val="clear" w:color="auto" w:fill="auto"/>
            <w:noWrap/>
            <w:hideMark/>
          </w:tcPr>
          <w:p w14:paraId="35EFD1EF"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4C55A167"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BD15FDB" w14:textId="77777777" w:rsidTr="009B7886">
        <w:trPr>
          <w:trHeight w:val="255"/>
        </w:trPr>
        <w:tc>
          <w:tcPr>
            <w:tcW w:w="621" w:type="dxa"/>
            <w:shd w:val="clear" w:color="auto" w:fill="auto"/>
            <w:hideMark/>
          </w:tcPr>
          <w:p w14:paraId="6F98E922"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5834BC47" w14:textId="77777777" w:rsidR="00545033" w:rsidRPr="00545033" w:rsidRDefault="00545033" w:rsidP="00545033">
            <w:pPr>
              <w:jc w:val="center"/>
              <w:rPr>
                <w:snapToGrid w:val="0"/>
                <w:sz w:val="16"/>
                <w:szCs w:val="16"/>
              </w:rPr>
            </w:pPr>
            <w:r w:rsidRPr="00545033">
              <w:rPr>
                <w:snapToGrid w:val="0"/>
                <w:sz w:val="16"/>
                <w:szCs w:val="16"/>
              </w:rPr>
              <w:t>Субъект Российской Федерации</w:t>
            </w:r>
          </w:p>
        </w:tc>
        <w:tc>
          <w:tcPr>
            <w:tcW w:w="1610" w:type="dxa"/>
            <w:shd w:val="clear" w:color="auto" w:fill="auto"/>
            <w:hideMark/>
          </w:tcPr>
          <w:p w14:paraId="7A27E49A" w14:textId="77777777" w:rsidR="00545033" w:rsidRPr="00545033" w:rsidRDefault="00545033" w:rsidP="00545033">
            <w:pPr>
              <w:jc w:val="center"/>
              <w:rPr>
                <w:snapToGrid w:val="0"/>
                <w:sz w:val="16"/>
                <w:szCs w:val="16"/>
              </w:rPr>
            </w:pPr>
            <w:r w:rsidRPr="00545033">
              <w:rPr>
                <w:snapToGrid w:val="0"/>
                <w:sz w:val="16"/>
                <w:szCs w:val="16"/>
              </w:rPr>
              <w:t>Кемеровская область</w:t>
            </w:r>
          </w:p>
        </w:tc>
        <w:tc>
          <w:tcPr>
            <w:tcW w:w="2941" w:type="dxa"/>
            <w:shd w:val="clear" w:color="auto" w:fill="auto"/>
            <w:hideMark/>
          </w:tcPr>
          <w:p w14:paraId="6779EEF7"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34FEAD6" w14:textId="77777777" w:rsidTr="009B7886">
        <w:trPr>
          <w:trHeight w:val="319"/>
        </w:trPr>
        <w:tc>
          <w:tcPr>
            <w:tcW w:w="621" w:type="dxa"/>
            <w:shd w:val="clear" w:color="auto" w:fill="auto"/>
            <w:hideMark/>
          </w:tcPr>
          <w:p w14:paraId="3A574481"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40EBCA93" w14:textId="77777777" w:rsidR="00545033" w:rsidRPr="00545033" w:rsidRDefault="00545033" w:rsidP="00545033">
            <w:pPr>
              <w:jc w:val="center"/>
              <w:rPr>
                <w:snapToGrid w:val="0"/>
                <w:sz w:val="16"/>
                <w:szCs w:val="16"/>
              </w:rPr>
            </w:pPr>
            <w:r w:rsidRPr="00545033">
              <w:rPr>
                <w:snapToGrid w:val="0"/>
                <w:sz w:val="16"/>
                <w:szCs w:val="16"/>
              </w:rPr>
              <w:t>Городской округ</w:t>
            </w:r>
          </w:p>
        </w:tc>
        <w:tc>
          <w:tcPr>
            <w:tcW w:w="1610" w:type="dxa"/>
            <w:shd w:val="clear" w:color="auto" w:fill="auto"/>
            <w:hideMark/>
          </w:tcPr>
          <w:p w14:paraId="30C74EB5" w14:textId="77777777" w:rsidR="00545033" w:rsidRPr="00545033" w:rsidRDefault="00545033" w:rsidP="00545033">
            <w:pPr>
              <w:jc w:val="center"/>
              <w:rPr>
                <w:snapToGrid w:val="0"/>
                <w:sz w:val="16"/>
                <w:szCs w:val="16"/>
              </w:rPr>
            </w:pPr>
            <w:r w:rsidRPr="00545033">
              <w:rPr>
                <w:snapToGrid w:val="0"/>
                <w:sz w:val="16"/>
                <w:szCs w:val="16"/>
              </w:rPr>
              <w:t>ООО "Лесная Поляна - Плюс"</w:t>
            </w:r>
          </w:p>
          <w:p w14:paraId="69233F68" w14:textId="77777777" w:rsidR="00545033" w:rsidRPr="00545033" w:rsidRDefault="00545033" w:rsidP="00545033">
            <w:pPr>
              <w:jc w:val="center"/>
              <w:rPr>
                <w:snapToGrid w:val="0"/>
                <w:sz w:val="16"/>
                <w:szCs w:val="16"/>
              </w:rPr>
            </w:pPr>
            <w:r w:rsidRPr="00545033">
              <w:rPr>
                <w:snapToGrid w:val="0"/>
                <w:sz w:val="16"/>
                <w:szCs w:val="16"/>
              </w:rPr>
              <w:t>СЦТ-38</w:t>
            </w:r>
          </w:p>
        </w:tc>
        <w:tc>
          <w:tcPr>
            <w:tcW w:w="2941" w:type="dxa"/>
            <w:shd w:val="clear" w:color="auto" w:fill="auto"/>
            <w:hideMark/>
          </w:tcPr>
          <w:p w14:paraId="084467D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C721F61" w14:textId="77777777" w:rsidTr="009B7886">
        <w:trPr>
          <w:trHeight w:val="255"/>
        </w:trPr>
        <w:tc>
          <w:tcPr>
            <w:tcW w:w="621" w:type="dxa"/>
            <w:shd w:val="clear" w:color="auto" w:fill="auto"/>
            <w:hideMark/>
          </w:tcPr>
          <w:p w14:paraId="6BF0DDC5"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1278BA17" w14:textId="77777777" w:rsidR="00545033" w:rsidRPr="00545033" w:rsidRDefault="00545033" w:rsidP="00545033">
            <w:pPr>
              <w:jc w:val="center"/>
              <w:rPr>
                <w:snapToGrid w:val="0"/>
                <w:sz w:val="16"/>
                <w:szCs w:val="16"/>
              </w:rPr>
            </w:pPr>
            <w:r w:rsidRPr="00545033">
              <w:rPr>
                <w:snapToGrid w:val="0"/>
                <w:sz w:val="16"/>
                <w:szCs w:val="16"/>
              </w:rPr>
              <w:t> </w:t>
            </w:r>
          </w:p>
        </w:tc>
        <w:tc>
          <w:tcPr>
            <w:tcW w:w="1610" w:type="dxa"/>
            <w:shd w:val="clear" w:color="auto" w:fill="auto"/>
            <w:noWrap/>
            <w:hideMark/>
          </w:tcPr>
          <w:p w14:paraId="3C87D102"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416A0C9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EDFF30B" w14:textId="77777777" w:rsidTr="009B7886">
        <w:trPr>
          <w:trHeight w:val="255"/>
        </w:trPr>
        <w:tc>
          <w:tcPr>
            <w:tcW w:w="621" w:type="dxa"/>
            <w:shd w:val="clear" w:color="auto" w:fill="auto"/>
            <w:hideMark/>
          </w:tcPr>
          <w:p w14:paraId="612A7EE3"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3652C293" w14:textId="77777777" w:rsidR="00545033" w:rsidRPr="00545033" w:rsidRDefault="00545033" w:rsidP="00545033">
            <w:pPr>
              <w:jc w:val="center"/>
              <w:rPr>
                <w:snapToGrid w:val="0"/>
                <w:sz w:val="16"/>
                <w:szCs w:val="16"/>
              </w:rPr>
            </w:pPr>
            <w:r w:rsidRPr="00545033">
              <w:rPr>
                <w:snapToGrid w:val="0"/>
                <w:sz w:val="16"/>
                <w:szCs w:val="16"/>
              </w:rPr>
              <w:t>Код ОКТМО</w:t>
            </w:r>
          </w:p>
        </w:tc>
        <w:tc>
          <w:tcPr>
            <w:tcW w:w="1610" w:type="dxa"/>
            <w:shd w:val="clear" w:color="auto" w:fill="auto"/>
            <w:hideMark/>
          </w:tcPr>
          <w:p w14:paraId="1FFF61C3" w14:textId="77777777" w:rsidR="00545033" w:rsidRPr="00545033" w:rsidRDefault="00545033" w:rsidP="00545033">
            <w:pPr>
              <w:jc w:val="center"/>
              <w:rPr>
                <w:snapToGrid w:val="0"/>
                <w:sz w:val="16"/>
                <w:szCs w:val="16"/>
              </w:rPr>
            </w:pPr>
            <w:r w:rsidRPr="00545033">
              <w:rPr>
                <w:snapToGrid w:val="0"/>
                <w:sz w:val="16"/>
                <w:szCs w:val="16"/>
              </w:rPr>
              <w:t>32701000001</w:t>
            </w:r>
          </w:p>
        </w:tc>
        <w:tc>
          <w:tcPr>
            <w:tcW w:w="2941" w:type="dxa"/>
            <w:shd w:val="clear" w:color="auto" w:fill="auto"/>
            <w:hideMark/>
          </w:tcPr>
          <w:p w14:paraId="23563FF2"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65E8FCD" w14:textId="77777777" w:rsidTr="009B7886">
        <w:trPr>
          <w:trHeight w:val="255"/>
        </w:trPr>
        <w:tc>
          <w:tcPr>
            <w:tcW w:w="621" w:type="dxa"/>
            <w:shd w:val="clear" w:color="auto" w:fill="auto"/>
            <w:hideMark/>
          </w:tcPr>
          <w:p w14:paraId="307BB574"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14ECEF6C" w14:textId="77777777" w:rsidR="00545033" w:rsidRPr="00545033" w:rsidRDefault="00545033" w:rsidP="00545033">
            <w:pPr>
              <w:jc w:val="center"/>
              <w:rPr>
                <w:snapToGrid w:val="0"/>
                <w:sz w:val="16"/>
                <w:szCs w:val="16"/>
              </w:rPr>
            </w:pPr>
            <w:r w:rsidRPr="00545033">
              <w:rPr>
                <w:snapToGrid w:val="0"/>
                <w:sz w:val="16"/>
                <w:szCs w:val="16"/>
              </w:rPr>
              <w:t>Система теплоснабжения</w:t>
            </w:r>
          </w:p>
        </w:tc>
        <w:tc>
          <w:tcPr>
            <w:tcW w:w="1610" w:type="dxa"/>
            <w:shd w:val="clear" w:color="auto" w:fill="auto"/>
            <w:hideMark/>
          </w:tcPr>
          <w:p w14:paraId="60A9B243" w14:textId="77777777" w:rsidR="00545033" w:rsidRPr="00545033" w:rsidRDefault="00545033" w:rsidP="00545033">
            <w:pPr>
              <w:jc w:val="center"/>
              <w:rPr>
                <w:snapToGrid w:val="0"/>
                <w:sz w:val="16"/>
                <w:szCs w:val="16"/>
              </w:rPr>
            </w:pPr>
            <w:r w:rsidRPr="00545033">
              <w:rPr>
                <w:snapToGrid w:val="0"/>
                <w:sz w:val="16"/>
                <w:szCs w:val="16"/>
              </w:rPr>
              <w:t>0</w:t>
            </w:r>
          </w:p>
        </w:tc>
        <w:tc>
          <w:tcPr>
            <w:tcW w:w="2941" w:type="dxa"/>
            <w:shd w:val="clear" w:color="auto" w:fill="auto"/>
            <w:hideMark/>
          </w:tcPr>
          <w:p w14:paraId="69289EBC"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B1E2CE0" w14:textId="77777777" w:rsidTr="009B7886">
        <w:trPr>
          <w:trHeight w:val="255"/>
        </w:trPr>
        <w:tc>
          <w:tcPr>
            <w:tcW w:w="621" w:type="dxa"/>
            <w:shd w:val="clear" w:color="auto" w:fill="auto"/>
            <w:hideMark/>
          </w:tcPr>
          <w:p w14:paraId="04BF8ED5"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43D72F4F" w14:textId="77777777" w:rsidR="00545033" w:rsidRPr="00545033" w:rsidRDefault="00545033" w:rsidP="00545033">
            <w:pPr>
              <w:jc w:val="center"/>
              <w:rPr>
                <w:snapToGrid w:val="0"/>
                <w:sz w:val="16"/>
                <w:szCs w:val="16"/>
              </w:rPr>
            </w:pPr>
            <w:r w:rsidRPr="00545033">
              <w:rPr>
                <w:snapToGrid w:val="0"/>
                <w:sz w:val="16"/>
                <w:szCs w:val="16"/>
              </w:rPr>
              <w:t>Период регулирования (i)-й</w:t>
            </w:r>
          </w:p>
        </w:tc>
        <w:tc>
          <w:tcPr>
            <w:tcW w:w="1610" w:type="dxa"/>
            <w:shd w:val="clear" w:color="auto" w:fill="auto"/>
            <w:hideMark/>
          </w:tcPr>
          <w:p w14:paraId="313ED0CD" w14:textId="77777777" w:rsidR="00545033" w:rsidRPr="00545033" w:rsidRDefault="00545033" w:rsidP="00545033">
            <w:pPr>
              <w:jc w:val="center"/>
              <w:rPr>
                <w:snapToGrid w:val="0"/>
                <w:sz w:val="16"/>
                <w:szCs w:val="16"/>
              </w:rPr>
            </w:pPr>
            <w:r w:rsidRPr="00545033">
              <w:rPr>
                <w:snapToGrid w:val="0"/>
                <w:sz w:val="16"/>
                <w:szCs w:val="16"/>
              </w:rPr>
              <w:t>2023</w:t>
            </w:r>
          </w:p>
        </w:tc>
        <w:tc>
          <w:tcPr>
            <w:tcW w:w="2941" w:type="dxa"/>
            <w:shd w:val="clear" w:color="auto" w:fill="auto"/>
            <w:hideMark/>
          </w:tcPr>
          <w:p w14:paraId="51DD1FEA"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7445D1F" w14:textId="77777777" w:rsidTr="009B7886">
        <w:trPr>
          <w:trHeight w:val="255"/>
        </w:trPr>
        <w:tc>
          <w:tcPr>
            <w:tcW w:w="621" w:type="dxa"/>
            <w:shd w:val="clear" w:color="auto" w:fill="auto"/>
            <w:hideMark/>
          </w:tcPr>
          <w:p w14:paraId="3FAC512F"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50B360AC" w14:textId="77777777" w:rsidR="00545033" w:rsidRPr="00545033" w:rsidRDefault="00545033" w:rsidP="00545033">
            <w:pPr>
              <w:jc w:val="center"/>
              <w:rPr>
                <w:snapToGrid w:val="0"/>
                <w:sz w:val="16"/>
                <w:szCs w:val="16"/>
              </w:rPr>
            </w:pPr>
            <w:r w:rsidRPr="00545033">
              <w:rPr>
                <w:snapToGrid w:val="0"/>
                <w:sz w:val="16"/>
                <w:szCs w:val="16"/>
              </w:rPr>
              <w:t>Период регулирования (i-1)-й</w:t>
            </w:r>
          </w:p>
        </w:tc>
        <w:tc>
          <w:tcPr>
            <w:tcW w:w="1610" w:type="dxa"/>
            <w:shd w:val="clear" w:color="auto" w:fill="auto"/>
            <w:hideMark/>
          </w:tcPr>
          <w:p w14:paraId="0C909635" w14:textId="77777777" w:rsidR="00545033" w:rsidRPr="00545033" w:rsidRDefault="00545033" w:rsidP="00545033">
            <w:pPr>
              <w:jc w:val="center"/>
              <w:rPr>
                <w:snapToGrid w:val="0"/>
                <w:sz w:val="16"/>
                <w:szCs w:val="16"/>
              </w:rPr>
            </w:pPr>
            <w:r w:rsidRPr="00545033">
              <w:rPr>
                <w:snapToGrid w:val="0"/>
                <w:sz w:val="16"/>
                <w:szCs w:val="16"/>
              </w:rPr>
              <w:t>2022</w:t>
            </w:r>
          </w:p>
        </w:tc>
        <w:tc>
          <w:tcPr>
            <w:tcW w:w="2941" w:type="dxa"/>
            <w:shd w:val="clear" w:color="auto" w:fill="auto"/>
            <w:hideMark/>
          </w:tcPr>
          <w:p w14:paraId="21DF1C10"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BC58ED7" w14:textId="77777777" w:rsidTr="009B7886">
        <w:trPr>
          <w:trHeight w:val="255"/>
        </w:trPr>
        <w:tc>
          <w:tcPr>
            <w:tcW w:w="621" w:type="dxa"/>
            <w:shd w:val="clear" w:color="auto" w:fill="auto"/>
            <w:hideMark/>
          </w:tcPr>
          <w:p w14:paraId="64B5106D"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11441F36" w14:textId="77777777" w:rsidR="00545033" w:rsidRPr="00545033" w:rsidRDefault="00545033" w:rsidP="00545033">
            <w:pPr>
              <w:jc w:val="center"/>
              <w:rPr>
                <w:snapToGrid w:val="0"/>
                <w:sz w:val="16"/>
                <w:szCs w:val="16"/>
              </w:rPr>
            </w:pPr>
            <w:r w:rsidRPr="00545033">
              <w:rPr>
                <w:snapToGrid w:val="0"/>
                <w:sz w:val="16"/>
                <w:szCs w:val="16"/>
              </w:rPr>
              <w:t>Период регулирования (i-2)-й</w:t>
            </w:r>
          </w:p>
        </w:tc>
        <w:tc>
          <w:tcPr>
            <w:tcW w:w="1610" w:type="dxa"/>
            <w:shd w:val="clear" w:color="auto" w:fill="auto"/>
            <w:hideMark/>
          </w:tcPr>
          <w:p w14:paraId="7D6E0686" w14:textId="77777777" w:rsidR="00545033" w:rsidRPr="00545033" w:rsidRDefault="00545033" w:rsidP="00545033">
            <w:pPr>
              <w:jc w:val="center"/>
              <w:rPr>
                <w:snapToGrid w:val="0"/>
                <w:sz w:val="16"/>
                <w:szCs w:val="16"/>
              </w:rPr>
            </w:pPr>
            <w:r w:rsidRPr="00545033">
              <w:rPr>
                <w:snapToGrid w:val="0"/>
                <w:sz w:val="16"/>
                <w:szCs w:val="16"/>
              </w:rPr>
              <w:t>2021</w:t>
            </w:r>
          </w:p>
        </w:tc>
        <w:tc>
          <w:tcPr>
            <w:tcW w:w="2941" w:type="dxa"/>
            <w:shd w:val="clear" w:color="auto" w:fill="auto"/>
            <w:hideMark/>
          </w:tcPr>
          <w:p w14:paraId="00FD2D75"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3C9DE48" w14:textId="77777777" w:rsidTr="009B7886">
        <w:trPr>
          <w:trHeight w:val="255"/>
        </w:trPr>
        <w:tc>
          <w:tcPr>
            <w:tcW w:w="621" w:type="dxa"/>
            <w:shd w:val="clear" w:color="auto" w:fill="auto"/>
            <w:hideMark/>
          </w:tcPr>
          <w:p w14:paraId="35057D76"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2EAAF56B" w14:textId="77777777" w:rsidR="00545033" w:rsidRPr="00545033" w:rsidRDefault="00545033" w:rsidP="00545033">
            <w:pPr>
              <w:jc w:val="center"/>
              <w:rPr>
                <w:snapToGrid w:val="0"/>
                <w:sz w:val="16"/>
                <w:szCs w:val="16"/>
              </w:rPr>
            </w:pPr>
            <w:r w:rsidRPr="00545033">
              <w:rPr>
                <w:snapToGrid w:val="0"/>
                <w:sz w:val="16"/>
                <w:szCs w:val="16"/>
              </w:rPr>
              <w:t>Базовый год (б)</w:t>
            </w:r>
          </w:p>
        </w:tc>
        <w:tc>
          <w:tcPr>
            <w:tcW w:w="1610" w:type="dxa"/>
            <w:shd w:val="clear" w:color="auto" w:fill="auto"/>
            <w:hideMark/>
          </w:tcPr>
          <w:p w14:paraId="6F95C806" w14:textId="77777777" w:rsidR="00545033" w:rsidRPr="00545033" w:rsidRDefault="00545033" w:rsidP="00545033">
            <w:pPr>
              <w:jc w:val="center"/>
              <w:rPr>
                <w:snapToGrid w:val="0"/>
                <w:sz w:val="16"/>
                <w:szCs w:val="16"/>
              </w:rPr>
            </w:pPr>
            <w:r w:rsidRPr="00545033">
              <w:rPr>
                <w:snapToGrid w:val="0"/>
                <w:sz w:val="16"/>
                <w:szCs w:val="16"/>
              </w:rPr>
              <w:t>2019</w:t>
            </w:r>
          </w:p>
        </w:tc>
        <w:tc>
          <w:tcPr>
            <w:tcW w:w="2941" w:type="dxa"/>
            <w:shd w:val="clear" w:color="auto" w:fill="auto"/>
            <w:hideMark/>
          </w:tcPr>
          <w:p w14:paraId="60276E9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900126D" w14:textId="77777777" w:rsidTr="009B7886">
        <w:trPr>
          <w:trHeight w:val="255"/>
        </w:trPr>
        <w:tc>
          <w:tcPr>
            <w:tcW w:w="621" w:type="dxa"/>
            <w:shd w:val="clear" w:color="auto" w:fill="auto"/>
            <w:hideMark/>
          </w:tcPr>
          <w:p w14:paraId="52616B0A"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7E543446" w14:textId="77777777" w:rsidR="00545033" w:rsidRPr="00545033" w:rsidRDefault="00545033" w:rsidP="00545033">
            <w:pPr>
              <w:jc w:val="center"/>
              <w:rPr>
                <w:snapToGrid w:val="0"/>
                <w:sz w:val="16"/>
                <w:szCs w:val="16"/>
              </w:rPr>
            </w:pPr>
            <w:r w:rsidRPr="00545033">
              <w:rPr>
                <w:snapToGrid w:val="0"/>
                <w:sz w:val="16"/>
                <w:szCs w:val="16"/>
              </w:rPr>
              <w:t>Вид топлива, использование которого преобладает в системе теплоснабжения</w:t>
            </w:r>
          </w:p>
        </w:tc>
        <w:tc>
          <w:tcPr>
            <w:tcW w:w="1610" w:type="dxa"/>
            <w:shd w:val="clear" w:color="auto" w:fill="auto"/>
            <w:hideMark/>
          </w:tcPr>
          <w:p w14:paraId="7F6652DE" w14:textId="77777777" w:rsidR="00545033" w:rsidRPr="00545033" w:rsidRDefault="00545033" w:rsidP="00545033">
            <w:pPr>
              <w:jc w:val="center"/>
              <w:rPr>
                <w:snapToGrid w:val="0"/>
                <w:sz w:val="16"/>
                <w:szCs w:val="16"/>
              </w:rPr>
            </w:pPr>
            <w:r w:rsidRPr="00545033">
              <w:rPr>
                <w:snapToGrid w:val="0"/>
                <w:sz w:val="16"/>
                <w:szCs w:val="16"/>
              </w:rPr>
              <w:t>Газ</w:t>
            </w:r>
          </w:p>
        </w:tc>
        <w:tc>
          <w:tcPr>
            <w:tcW w:w="2941" w:type="dxa"/>
            <w:shd w:val="clear" w:color="auto" w:fill="auto"/>
            <w:hideMark/>
          </w:tcPr>
          <w:p w14:paraId="13860F27"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6CFD25A" w14:textId="77777777" w:rsidTr="009B7886">
        <w:trPr>
          <w:trHeight w:val="525"/>
        </w:trPr>
        <w:tc>
          <w:tcPr>
            <w:tcW w:w="7621" w:type="dxa"/>
            <w:gridSpan w:val="3"/>
            <w:shd w:val="clear" w:color="auto" w:fill="auto"/>
            <w:hideMark/>
          </w:tcPr>
          <w:p w14:paraId="32CFAF79" w14:textId="77777777" w:rsidR="00545033" w:rsidRPr="00545033" w:rsidRDefault="00545033" w:rsidP="00545033">
            <w:pPr>
              <w:jc w:val="center"/>
              <w:rPr>
                <w:b/>
                <w:bCs/>
                <w:snapToGrid w:val="0"/>
                <w:sz w:val="16"/>
                <w:szCs w:val="16"/>
              </w:rPr>
            </w:pPr>
            <w:r w:rsidRPr="00545033">
              <w:rPr>
                <w:b/>
                <w:bCs/>
                <w:snapToGrid w:val="0"/>
                <w:sz w:val="16"/>
                <w:szCs w:val="16"/>
              </w:rPr>
              <w:t>Предельный уровень цены на тепловую энергию (мощность) и его составляющие, обеспечивающие компенсацию расходов:</w:t>
            </w:r>
          </w:p>
        </w:tc>
        <w:tc>
          <w:tcPr>
            <w:tcW w:w="2941" w:type="dxa"/>
            <w:shd w:val="clear" w:color="auto" w:fill="auto"/>
            <w:hideMark/>
          </w:tcPr>
          <w:p w14:paraId="648B808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49BF09B" w14:textId="77777777" w:rsidTr="009B7886">
        <w:trPr>
          <w:trHeight w:val="255"/>
        </w:trPr>
        <w:tc>
          <w:tcPr>
            <w:tcW w:w="621" w:type="dxa"/>
            <w:shd w:val="clear" w:color="auto" w:fill="auto"/>
            <w:hideMark/>
          </w:tcPr>
          <w:p w14:paraId="7DC5AFD1" w14:textId="77777777" w:rsidR="00545033" w:rsidRPr="00545033" w:rsidRDefault="00545033" w:rsidP="00545033">
            <w:pPr>
              <w:jc w:val="center"/>
              <w:rPr>
                <w:b/>
                <w:bCs/>
                <w:snapToGrid w:val="0"/>
                <w:sz w:val="16"/>
                <w:szCs w:val="16"/>
              </w:rPr>
            </w:pPr>
            <w:r w:rsidRPr="00545033">
              <w:rPr>
                <w:b/>
                <w:bCs/>
                <w:snapToGrid w:val="0"/>
                <w:sz w:val="16"/>
                <w:szCs w:val="16"/>
              </w:rPr>
              <w:t>№пп</w:t>
            </w:r>
          </w:p>
        </w:tc>
        <w:tc>
          <w:tcPr>
            <w:tcW w:w="5390" w:type="dxa"/>
            <w:shd w:val="clear" w:color="auto" w:fill="auto"/>
            <w:hideMark/>
          </w:tcPr>
          <w:p w14:paraId="23F6DF10" w14:textId="77777777" w:rsidR="00545033" w:rsidRPr="00545033" w:rsidRDefault="00545033" w:rsidP="00545033">
            <w:pPr>
              <w:jc w:val="center"/>
              <w:rPr>
                <w:b/>
                <w:bCs/>
                <w:snapToGrid w:val="0"/>
                <w:sz w:val="16"/>
                <w:szCs w:val="16"/>
              </w:rPr>
            </w:pPr>
            <w:r w:rsidRPr="00545033">
              <w:rPr>
                <w:b/>
                <w:bCs/>
                <w:snapToGrid w:val="0"/>
                <w:sz w:val="16"/>
                <w:szCs w:val="16"/>
              </w:rPr>
              <w:t>Наименование</w:t>
            </w:r>
          </w:p>
        </w:tc>
        <w:tc>
          <w:tcPr>
            <w:tcW w:w="1610" w:type="dxa"/>
            <w:shd w:val="clear" w:color="auto" w:fill="auto"/>
            <w:hideMark/>
          </w:tcPr>
          <w:p w14:paraId="50D81F49" w14:textId="77777777" w:rsidR="00545033" w:rsidRPr="00545033" w:rsidRDefault="00545033" w:rsidP="00545033">
            <w:pPr>
              <w:jc w:val="center"/>
              <w:rPr>
                <w:b/>
                <w:bCs/>
                <w:snapToGrid w:val="0"/>
                <w:sz w:val="16"/>
                <w:szCs w:val="16"/>
              </w:rPr>
            </w:pPr>
            <w:r w:rsidRPr="00545033">
              <w:rPr>
                <w:b/>
                <w:bCs/>
                <w:snapToGrid w:val="0"/>
                <w:sz w:val="16"/>
                <w:szCs w:val="16"/>
              </w:rPr>
              <w:t>Значения</w:t>
            </w:r>
          </w:p>
        </w:tc>
        <w:tc>
          <w:tcPr>
            <w:tcW w:w="2941" w:type="dxa"/>
            <w:shd w:val="clear" w:color="auto" w:fill="auto"/>
            <w:hideMark/>
          </w:tcPr>
          <w:p w14:paraId="0E350F6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5D85A66" w14:textId="77777777" w:rsidTr="009B7886">
        <w:trPr>
          <w:trHeight w:val="255"/>
        </w:trPr>
        <w:tc>
          <w:tcPr>
            <w:tcW w:w="621" w:type="dxa"/>
            <w:shd w:val="clear" w:color="auto" w:fill="auto"/>
            <w:hideMark/>
          </w:tcPr>
          <w:p w14:paraId="0D6A2129" w14:textId="77777777" w:rsidR="00545033" w:rsidRPr="00545033" w:rsidRDefault="00545033" w:rsidP="00545033">
            <w:pPr>
              <w:jc w:val="center"/>
              <w:rPr>
                <w:b/>
                <w:bCs/>
                <w:snapToGrid w:val="0"/>
                <w:sz w:val="16"/>
                <w:szCs w:val="16"/>
              </w:rPr>
            </w:pPr>
            <w:r w:rsidRPr="00545033">
              <w:rPr>
                <w:b/>
                <w:bCs/>
                <w:snapToGrid w:val="0"/>
                <w:sz w:val="16"/>
                <w:szCs w:val="16"/>
              </w:rPr>
              <w:t>1</w:t>
            </w:r>
          </w:p>
        </w:tc>
        <w:tc>
          <w:tcPr>
            <w:tcW w:w="5390" w:type="dxa"/>
            <w:shd w:val="clear" w:color="auto" w:fill="auto"/>
            <w:hideMark/>
          </w:tcPr>
          <w:p w14:paraId="3B86D3DF" w14:textId="77777777" w:rsidR="00545033" w:rsidRPr="00545033" w:rsidRDefault="00545033" w:rsidP="00545033">
            <w:pPr>
              <w:jc w:val="center"/>
              <w:rPr>
                <w:b/>
                <w:bCs/>
                <w:snapToGrid w:val="0"/>
                <w:sz w:val="16"/>
                <w:szCs w:val="16"/>
              </w:rPr>
            </w:pPr>
            <w:r w:rsidRPr="00545033">
              <w:rPr>
                <w:b/>
                <w:bCs/>
                <w:snapToGrid w:val="0"/>
                <w:sz w:val="16"/>
                <w:szCs w:val="16"/>
              </w:rPr>
              <w:t>2</w:t>
            </w:r>
          </w:p>
        </w:tc>
        <w:tc>
          <w:tcPr>
            <w:tcW w:w="1610" w:type="dxa"/>
            <w:shd w:val="clear" w:color="auto" w:fill="auto"/>
            <w:hideMark/>
          </w:tcPr>
          <w:p w14:paraId="3E7AF1C5" w14:textId="77777777" w:rsidR="00545033" w:rsidRPr="00545033" w:rsidRDefault="00545033" w:rsidP="00545033">
            <w:pPr>
              <w:jc w:val="center"/>
              <w:rPr>
                <w:b/>
                <w:bCs/>
                <w:snapToGrid w:val="0"/>
                <w:sz w:val="16"/>
                <w:szCs w:val="16"/>
              </w:rPr>
            </w:pPr>
            <w:r w:rsidRPr="00545033">
              <w:rPr>
                <w:b/>
                <w:bCs/>
                <w:snapToGrid w:val="0"/>
                <w:sz w:val="16"/>
                <w:szCs w:val="16"/>
              </w:rPr>
              <w:t>3</w:t>
            </w:r>
          </w:p>
        </w:tc>
        <w:tc>
          <w:tcPr>
            <w:tcW w:w="2941" w:type="dxa"/>
            <w:shd w:val="clear" w:color="auto" w:fill="auto"/>
            <w:hideMark/>
          </w:tcPr>
          <w:p w14:paraId="0D99F1A7"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9A70928" w14:textId="77777777" w:rsidTr="009B7886">
        <w:trPr>
          <w:trHeight w:val="255"/>
        </w:trPr>
        <w:tc>
          <w:tcPr>
            <w:tcW w:w="621" w:type="dxa"/>
            <w:shd w:val="clear" w:color="auto" w:fill="auto"/>
            <w:hideMark/>
          </w:tcPr>
          <w:p w14:paraId="3810E6E1" w14:textId="77777777" w:rsidR="00545033" w:rsidRPr="00545033" w:rsidRDefault="00545033" w:rsidP="00545033">
            <w:pPr>
              <w:jc w:val="center"/>
              <w:rPr>
                <w:snapToGrid w:val="0"/>
                <w:sz w:val="16"/>
                <w:szCs w:val="16"/>
              </w:rPr>
            </w:pPr>
            <w:r w:rsidRPr="00545033">
              <w:rPr>
                <w:snapToGrid w:val="0"/>
                <w:sz w:val="16"/>
                <w:szCs w:val="16"/>
              </w:rPr>
              <w:t>1</w:t>
            </w:r>
          </w:p>
        </w:tc>
        <w:tc>
          <w:tcPr>
            <w:tcW w:w="5390" w:type="dxa"/>
            <w:shd w:val="clear" w:color="auto" w:fill="auto"/>
            <w:hideMark/>
          </w:tcPr>
          <w:p w14:paraId="7B7607D2" w14:textId="77777777" w:rsidR="00545033" w:rsidRPr="00545033" w:rsidRDefault="00545033" w:rsidP="00545033">
            <w:pPr>
              <w:jc w:val="center"/>
              <w:rPr>
                <w:b/>
                <w:bCs/>
                <w:snapToGrid w:val="0"/>
                <w:sz w:val="16"/>
                <w:szCs w:val="16"/>
              </w:rPr>
            </w:pPr>
            <w:r w:rsidRPr="00545033">
              <w:rPr>
                <w:b/>
                <w:bCs/>
                <w:snapToGrid w:val="0"/>
                <w:sz w:val="16"/>
                <w:szCs w:val="16"/>
              </w:rPr>
              <w:t>Уровень цены на тепловую энергию (мощность) без НДС, руб./Гкал</w:t>
            </w:r>
          </w:p>
        </w:tc>
        <w:tc>
          <w:tcPr>
            <w:tcW w:w="1610" w:type="dxa"/>
            <w:shd w:val="clear" w:color="auto" w:fill="auto"/>
            <w:hideMark/>
          </w:tcPr>
          <w:p w14:paraId="7A170B6E" w14:textId="77777777" w:rsidR="00545033" w:rsidRPr="00545033" w:rsidRDefault="00545033" w:rsidP="00545033">
            <w:pPr>
              <w:jc w:val="center"/>
              <w:rPr>
                <w:b/>
                <w:bCs/>
                <w:snapToGrid w:val="0"/>
                <w:sz w:val="16"/>
                <w:szCs w:val="16"/>
              </w:rPr>
            </w:pPr>
            <w:r w:rsidRPr="00545033">
              <w:rPr>
                <w:b/>
                <w:bCs/>
                <w:snapToGrid w:val="0"/>
                <w:sz w:val="16"/>
                <w:szCs w:val="16"/>
              </w:rPr>
              <w:t>2 737,23</w:t>
            </w:r>
          </w:p>
        </w:tc>
        <w:tc>
          <w:tcPr>
            <w:tcW w:w="2941" w:type="dxa"/>
            <w:shd w:val="clear" w:color="auto" w:fill="auto"/>
            <w:hideMark/>
          </w:tcPr>
          <w:p w14:paraId="611E7CC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CDFF5A7" w14:textId="77777777" w:rsidTr="009B7886">
        <w:trPr>
          <w:trHeight w:val="855"/>
        </w:trPr>
        <w:tc>
          <w:tcPr>
            <w:tcW w:w="621" w:type="dxa"/>
            <w:shd w:val="clear" w:color="auto" w:fill="auto"/>
            <w:hideMark/>
          </w:tcPr>
          <w:p w14:paraId="48173C51" w14:textId="77777777" w:rsidR="00545033" w:rsidRPr="00545033" w:rsidRDefault="00545033" w:rsidP="00545033">
            <w:pPr>
              <w:jc w:val="center"/>
              <w:rPr>
                <w:snapToGrid w:val="0"/>
                <w:sz w:val="16"/>
                <w:szCs w:val="16"/>
              </w:rPr>
            </w:pPr>
            <w:r w:rsidRPr="00545033">
              <w:rPr>
                <w:snapToGrid w:val="0"/>
                <w:sz w:val="16"/>
                <w:szCs w:val="16"/>
              </w:rPr>
              <w:t>1.1</w:t>
            </w:r>
          </w:p>
        </w:tc>
        <w:tc>
          <w:tcPr>
            <w:tcW w:w="5390" w:type="dxa"/>
            <w:shd w:val="clear" w:color="auto" w:fill="auto"/>
            <w:hideMark/>
          </w:tcPr>
          <w:p w14:paraId="3E71C1C6"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компенсацию расходов на топливо при производстве тепловой энергии котельной в i-м расчетном периоде регулирования, руб./Гкал (</w:t>
            </w:r>
            <w:r w:rsidRPr="00545033">
              <w:rPr>
                <w:b/>
                <w:bCs/>
                <w:snapToGrid w:val="0"/>
                <w:sz w:val="16"/>
                <w:szCs w:val="16"/>
              </w:rPr>
              <w:t>РТ</w:t>
            </w:r>
            <w:r w:rsidRPr="00545033">
              <w:rPr>
                <w:b/>
                <w:bCs/>
                <w:snapToGrid w:val="0"/>
                <w:sz w:val="16"/>
                <w:szCs w:val="16"/>
                <w:vertAlign w:val="subscript"/>
              </w:rPr>
              <w:t>i</w:t>
            </w:r>
            <w:r w:rsidRPr="00545033">
              <w:rPr>
                <w:snapToGrid w:val="0"/>
                <w:sz w:val="16"/>
                <w:szCs w:val="16"/>
              </w:rPr>
              <w:t>)</w:t>
            </w:r>
          </w:p>
        </w:tc>
        <w:tc>
          <w:tcPr>
            <w:tcW w:w="1610" w:type="dxa"/>
            <w:shd w:val="clear" w:color="auto" w:fill="auto"/>
            <w:hideMark/>
          </w:tcPr>
          <w:p w14:paraId="2D23944F" w14:textId="77777777" w:rsidR="00545033" w:rsidRPr="00545033" w:rsidRDefault="00545033" w:rsidP="00545033">
            <w:pPr>
              <w:jc w:val="center"/>
              <w:rPr>
                <w:snapToGrid w:val="0"/>
                <w:sz w:val="16"/>
                <w:szCs w:val="16"/>
              </w:rPr>
            </w:pPr>
            <w:r w:rsidRPr="00545033">
              <w:rPr>
                <w:snapToGrid w:val="0"/>
                <w:sz w:val="16"/>
                <w:szCs w:val="16"/>
              </w:rPr>
              <w:t>818,59</w:t>
            </w:r>
          </w:p>
        </w:tc>
        <w:tc>
          <w:tcPr>
            <w:tcW w:w="2941" w:type="dxa"/>
            <w:shd w:val="clear" w:color="auto" w:fill="auto"/>
            <w:hideMark/>
          </w:tcPr>
          <w:p w14:paraId="48FD6A3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252C830" w14:textId="77777777" w:rsidTr="009B7886">
        <w:trPr>
          <w:trHeight w:val="855"/>
        </w:trPr>
        <w:tc>
          <w:tcPr>
            <w:tcW w:w="621" w:type="dxa"/>
            <w:shd w:val="clear" w:color="auto" w:fill="auto"/>
            <w:hideMark/>
          </w:tcPr>
          <w:p w14:paraId="76DFDA50" w14:textId="77777777" w:rsidR="00545033" w:rsidRPr="00545033" w:rsidRDefault="00545033" w:rsidP="00545033">
            <w:pPr>
              <w:jc w:val="center"/>
              <w:rPr>
                <w:snapToGrid w:val="0"/>
                <w:sz w:val="16"/>
                <w:szCs w:val="16"/>
              </w:rPr>
            </w:pPr>
            <w:r w:rsidRPr="00545033">
              <w:rPr>
                <w:snapToGrid w:val="0"/>
                <w:sz w:val="16"/>
                <w:szCs w:val="16"/>
              </w:rPr>
              <w:t>1.2</w:t>
            </w:r>
          </w:p>
        </w:tc>
        <w:tc>
          <w:tcPr>
            <w:tcW w:w="5390" w:type="dxa"/>
            <w:shd w:val="clear" w:color="auto" w:fill="auto"/>
            <w:hideMark/>
          </w:tcPr>
          <w:p w14:paraId="04C71651"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возврат капитальных затрат на строительство котельной и тепловых сетей в i-м расчетном периоде регулирования, руб./Гкал (</w:t>
            </w:r>
            <w:r w:rsidRPr="00545033">
              <w:rPr>
                <w:b/>
                <w:bCs/>
                <w:snapToGrid w:val="0"/>
                <w:sz w:val="16"/>
                <w:szCs w:val="16"/>
              </w:rPr>
              <w:t>КР</w:t>
            </w:r>
            <w:r w:rsidRPr="00545033">
              <w:rPr>
                <w:b/>
                <w:bCs/>
                <w:snapToGrid w:val="0"/>
                <w:sz w:val="16"/>
                <w:szCs w:val="16"/>
                <w:vertAlign w:val="subscript"/>
              </w:rPr>
              <w:t>i</w:t>
            </w:r>
            <w:r w:rsidRPr="00545033">
              <w:rPr>
                <w:snapToGrid w:val="0"/>
                <w:sz w:val="16"/>
                <w:szCs w:val="16"/>
              </w:rPr>
              <w:t>)</w:t>
            </w:r>
          </w:p>
        </w:tc>
        <w:tc>
          <w:tcPr>
            <w:tcW w:w="1610" w:type="dxa"/>
            <w:shd w:val="clear" w:color="auto" w:fill="auto"/>
            <w:hideMark/>
          </w:tcPr>
          <w:p w14:paraId="64AFE097" w14:textId="77777777" w:rsidR="00545033" w:rsidRPr="00545033" w:rsidRDefault="00545033" w:rsidP="00545033">
            <w:pPr>
              <w:jc w:val="center"/>
              <w:rPr>
                <w:snapToGrid w:val="0"/>
                <w:sz w:val="16"/>
                <w:szCs w:val="16"/>
              </w:rPr>
            </w:pPr>
            <w:r w:rsidRPr="00545033">
              <w:rPr>
                <w:snapToGrid w:val="0"/>
                <w:sz w:val="16"/>
                <w:szCs w:val="16"/>
              </w:rPr>
              <w:t>1 291,13</w:t>
            </w:r>
          </w:p>
        </w:tc>
        <w:tc>
          <w:tcPr>
            <w:tcW w:w="2941" w:type="dxa"/>
            <w:shd w:val="clear" w:color="auto" w:fill="auto"/>
            <w:hideMark/>
          </w:tcPr>
          <w:p w14:paraId="4A47DF6A"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D63B73F" w14:textId="77777777" w:rsidTr="009B7886">
        <w:trPr>
          <w:trHeight w:val="600"/>
        </w:trPr>
        <w:tc>
          <w:tcPr>
            <w:tcW w:w="621" w:type="dxa"/>
            <w:shd w:val="clear" w:color="auto" w:fill="auto"/>
            <w:hideMark/>
          </w:tcPr>
          <w:p w14:paraId="7CD6BBBD" w14:textId="77777777" w:rsidR="00545033" w:rsidRPr="00545033" w:rsidRDefault="00545033" w:rsidP="00545033">
            <w:pPr>
              <w:jc w:val="center"/>
              <w:rPr>
                <w:snapToGrid w:val="0"/>
                <w:sz w:val="16"/>
                <w:szCs w:val="16"/>
              </w:rPr>
            </w:pPr>
            <w:r w:rsidRPr="00545033">
              <w:rPr>
                <w:snapToGrid w:val="0"/>
                <w:sz w:val="16"/>
                <w:szCs w:val="16"/>
              </w:rPr>
              <w:t>1.3</w:t>
            </w:r>
          </w:p>
        </w:tc>
        <w:tc>
          <w:tcPr>
            <w:tcW w:w="5390" w:type="dxa"/>
            <w:shd w:val="clear" w:color="auto" w:fill="auto"/>
            <w:hideMark/>
          </w:tcPr>
          <w:p w14:paraId="54ED4DDA"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компенсацию расходов на уплату налогов в i-м расчетном периоде регулирования (</w:t>
            </w:r>
            <w:r w:rsidRPr="00545033">
              <w:rPr>
                <w:b/>
                <w:bCs/>
                <w:snapToGrid w:val="0"/>
                <w:sz w:val="16"/>
                <w:szCs w:val="16"/>
              </w:rPr>
              <w:t>Н</w:t>
            </w:r>
            <w:r w:rsidRPr="00545033">
              <w:rPr>
                <w:b/>
                <w:bCs/>
                <w:snapToGrid w:val="0"/>
                <w:sz w:val="16"/>
                <w:szCs w:val="16"/>
                <w:vertAlign w:val="subscript"/>
              </w:rPr>
              <w:t>i</w:t>
            </w:r>
            <w:r w:rsidRPr="00545033">
              <w:rPr>
                <w:snapToGrid w:val="0"/>
                <w:sz w:val="16"/>
                <w:szCs w:val="16"/>
              </w:rPr>
              <w:t>)</w:t>
            </w:r>
          </w:p>
        </w:tc>
        <w:tc>
          <w:tcPr>
            <w:tcW w:w="1610" w:type="dxa"/>
            <w:shd w:val="clear" w:color="auto" w:fill="auto"/>
            <w:hideMark/>
          </w:tcPr>
          <w:p w14:paraId="2ED07857" w14:textId="77777777" w:rsidR="00545033" w:rsidRPr="00545033" w:rsidRDefault="00545033" w:rsidP="00545033">
            <w:pPr>
              <w:jc w:val="center"/>
              <w:rPr>
                <w:snapToGrid w:val="0"/>
                <w:sz w:val="16"/>
                <w:szCs w:val="16"/>
              </w:rPr>
            </w:pPr>
            <w:r w:rsidRPr="00545033">
              <w:rPr>
                <w:snapToGrid w:val="0"/>
                <w:sz w:val="16"/>
                <w:szCs w:val="16"/>
              </w:rPr>
              <w:t>309,19</w:t>
            </w:r>
          </w:p>
        </w:tc>
        <w:tc>
          <w:tcPr>
            <w:tcW w:w="2941" w:type="dxa"/>
            <w:shd w:val="clear" w:color="auto" w:fill="auto"/>
            <w:hideMark/>
          </w:tcPr>
          <w:p w14:paraId="0EA57AC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30E5EE2" w14:textId="77777777" w:rsidTr="009B7886">
        <w:trPr>
          <w:trHeight w:val="855"/>
        </w:trPr>
        <w:tc>
          <w:tcPr>
            <w:tcW w:w="621" w:type="dxa"/>
            <w:shd w:val="clear" w:color="auto" w:fill="auto"/>
            <w:hideMark/>
          </w:tcPr>
          <w:p w14:paraId="7579EA5D" w14:textId="77777777" w:rsidR="00545033" w:rsidRPr="00545033" w:rsidRDefault="00545033" w:rsidP="00545033">
            <w:pPr>
              <w:jc w:val="center"/>
              <w:rPr>
                <w:snapToGrid w:val="0"/>
                <w:sz w:val="16"/>
                <w:szCs w:val="16"/>
              </w:rPr>
            </w:pPr>
            <w:r w:rsidRPr="00545033">
              <w:rPr>
                <w:snapToGrid w:val="0"/>
                <w:sz w:val="16"/>
                <w:szCs w:val="16"/>
              </w:rPr>
              <w:t>1.4</w:t>
            </w:r>
          </w:p>
        </w:tc>
        <w:tc>
          <w:tcPr>
            <w:tcW w:w="5390" w:type="dxa"/>
            <w:shd w:val="clear" w:color="auto" w:fill="auto"/>
            <w:hideMark/>
          </w:tcPr>
          <w:p w14:paraId="6120E300"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компенсацию прочих расходов при производстве тепловой энергии котельной в i-м расчетном периоде регулирования, руб./Гкал (</w:t>
            </w:r>
            <w:r w:rsidRPr="00545033">
              <w:rPr>
                <w:b/>
                <w:bCs/>
                <w:snapToGrid w:val="0"/>
                <w:sz w:val="16"/>
                <w:szCs w:val="16"/>
              </w:rPr>
              <w:t>ПР</w:t>
            </w:r>
            <w:r w:rsidRPr="00545033">
              <w:rPr>
                <w:b/>
                <w:bCs/>
                <w:snapToGrid w:val="0"/>
                <w:sz w:val="16"/>
                <w:szCs w:val="16"/>
                <w:vertAlign w:val="subscript"/>
              </w:rPr>
              <w:t>i</w:t>
            </w:r>
            <w:r w:rsidRPr="00545033">
              <w:rPr>
                <w:snapToGrid w:val="0"/>
                <w:sz w:val="16"/>
                <w:szCs w:val="16"/>
              </w:rPr>
              <w:t>)</w:t>
            </w:r>
          </w:p>
        </w:tc>
        <w:tc>
          <w:tcPr>
            <w:tcW w:w="1610" w:type="dxa"/>
            <w:shd w:val="clear" w:color="auto" w:fill="auto"/>
            <w:hideMark/>
          </w:tcPr>
          <w:p w14:paraId="45B16286" w14:textId="77777777" w:rsidR="00545033" w:rsidRPr="00545033" w:rsidRDefault="00545033" w:rsidP="00545033">
            <w:pPr>
              <w:jc w:val="center"/>
              <w:rPr>
                <w:snapToGrid w:val="0"/>
                <w:sz w:val="16"/>
                <w:szCs w:val="16"/>
              </w:rPr>
            </w:pPr>
            <w:r w:rsidRPr="00545033">
              <w:rPr>
                <w:snapToGrid w:val="0"/>
                <w:sz w:val="16"/>
                <w:szCs w:val="16"/>
              </w:rPr>
              <w:t>264,64</w:t>
            </w:r>
          </w:p>
        </w:tc>
        <w:tc>
          <w:tcPr>
            <w:tcW w:w="2941" w:type="dxa"/>
            <w:shd w:val="clear" w:color="auto" w:fill="auto"/>
            <w:hideMark/>
          </w:tcPr>
          <w:p w14:paraId="411D7B42"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4A7FBC9" w14:textId="77777777" w:rsidTr="009B7886">
        <w:trPr>
          <w:trHeight w:val="660"/>
        </w:trPr>
        <w:tc>
          <w:tcPr>
            <w:tcW w:w="621" w:type="dxa"/>
            <w:shd w:val="clear" w:color="auto" w:fill="auto"/>
            <w:hideMark/>
          </w:tcPr>
          <w:p w14:paraId="795AB7A6" w14:textId="77777777" w:rsidR="00545033" w:rsidRPr="00545033" w:rsidRDefault="00545033" w:rsidP="00545033">
            <w:pPr>
              <w:jc w:val="center"/>
              <w:rPr>
                <w:snapToGrid w:val="0"/>
                <w:sz w:val="16"/>
                <w:szCs w:val="16"/>
              </w:rPr>
            </w:pPr>
            <w:r w:rsidRPr="00545033">
              <w:rPr>
                <w:snapToGrid w:val="0"/>
                <w:sz w:val="16"/>
                <w:szCs w:val="16"/>
              </w:rPr>
              <w:t>1.5</w:t>
            </w:r>
          </w:p>
        </w:tc>
        <w:tc>
          <w:tcPr>
            <w:tcW w:w="5390" w:type="dxa"/>
            <w:shd w:val="clear" w:color="auto" w:fill="auto"/>
            <w:hideMark/>
          </w:tcPr>
          <w:p w14:paraId="28445A4F"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создание резерва по сомнительным долгам в i-м расчетном периоде регулирования, руб./Гкал (</w:t>
            </w:r>
            <w:r w:rsidRPr="00545033">
              <w:rPr>
                <w:b/>
                <w:bCs/>
                <w:snapToGrid w:val="0"/>
                <w:sz w:val="16"/>
                <w:szCs w:val="16"/>
              </w:rPr>
              <w:t>РД</w:t>
            </w:r>
            <w:r w:rsidRPr="00545033">
              <w:rPr>
                <w:b/>
                <w:bCs/>
                <w:snapToGrid w:val="0"/>
                <w:sz w:val="16"/>
                <w:szCs w:val="16"/>
                <w:vertAlign w:val="subscript"/>
              </w:rPr>
              <w:t>i</w:t>
            </w:r>
            <w:r w:rsidRPr="00545033">
              <w:rPr>
                <w:snapToGrid w:val="0"/>
                <w:sz w:val="16"/>
                <w:szCs w:val="16"/>
              </w:rPr>
              <w:t>)</w:t>
            </w:r>
          </w:p>
        </w:tc>
        <w:tc>
          <w:tcPr>
            <w:tcW w:w="1610" w:type="dxa"/>
            <w:shd w:val="clear" w:color="auto" w:fill="auto"/>
            <w:hideMark/>
          </w:tcPr>
          <w:p w14:paraId="61495E0A" w14:textId="77777777" w:rsidR="00545033" w:rsidRPr="00545033" w:rsidRDefault="00545033" w:rsidP="00545033">
            <w:pPr>
              <w:jc w:val="center"/>
              <w:rPr>
                <w:snapToGrid w:val="0"/>
                <w:sz w:val="16"/>
                <w:szCs w:val="16"/>
              </w:rPr>
            </w:pPr>
            <w:r w:rsidRPr="00545033">
              <w:rPr>
                <w:snapToGrid w:val="0"/>
                <w:sz w:val="16"/>
                <w:szCs w:val="16"/>
              </w:rPr>
              <w:t>53,67</w:t>
            </w:r>
          </w:p>
        </w:tc>
        <w:tc>
          <w:tcPr>
            <w:tcW w:w="2941" w:type="dxa"/>
            <w:shd w:val="clear" w:color="auto" w:fill="auto"/>
            <w:hideMark/>
          </w:tcPr>
          <w:p w14:paraId="56A9A190"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FF7BB3B" w14:textId="77777777" w:rsidTr="009B7886">
        <w:trPr>
          <w:trHeight w:val="915"/>
        </w:trPr>
        <w:tc>
          <w:tcPr>
            <w:tcW w:w="621" w:type="dxa"/>
            <w:shd w:val="clear" w:color="auto" w:fill="auto"/>
            <w:hideMark/>
          </w:tcPr>
          <w:p w14:paraId="7B732C20" w14:textId="77777777" w:rsidR="00545033" w:rsidRPr="00545033" w:rsidRDefault="00545033" w:rsidP="00545033">
            <w:pPr>
              <w:jc w:val="center"/>
              <w:rPr>
                <w:snapToGrid w:val="0"/>
                <w:sz w:val="16"/>
                <w:szCs w:val="16"/>
              </w:rPr>
            </w:pPr>
            <w:r w:rsidRPr="00545033">
              <w:rPr>
                <w:snapToGrid w:val="0"/>
                <w:sz w:val="16"/>
                <w:szCs w:val="16"/>
              </w:rPr>
              <w:t>1.6</w:t>
            </w:r>
          </w:p>
        </w:tc>
        <w:tc>
          <w:tcPr>
            <w:tcW w:w="5390" w:type="dxa"/>
            <w:shd w:val="clear" w:color="auto" w:fill="auto"/>
            <w:hideMark/>
          </w:tcPr>
          <w:p w14:paraId="0C70CD3A"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используемых при расчете предельного уровня цены на тепловую энергию (мощность), в i-м расчетном периоде регулирования, руб./Гкал (</w:t>
            </w:r>
            <w:r w:rsidRPr="00545033">
              <w:rPr>
                <w:b/>
                <w:bCs/>
                <w:snapToGrid w:val="0"/>
                <w:sz w:val="16"/>
                <w:szCs w:val="16"/>
              </w:rPr>
              <w:t>ΔB</w:t>
            </w:r>
            <w:r w:rsidRPr="00545033">
              <w:rPr>
                <w:b/>
                <w:bCs/>
                <w:snapToGrid w:val="0"/>
                <w:sz w:val="16"/>
                <w:szCs w:val="16"/>
                <w:vertAlign w:val="subscript"/>
              </w:rPr>
              <w:t>i</w:t>
            </w:r>
            <w:r w:rsidRPr="00545033">
              <w:rPr>
                <w:snapToGrid w:val="0"/>
                <w:sz w:val="16"/>
                <w:szCs w:val="16"/>
              </w:rPr>
              <w:t>)</w:t>
            </w:r>
          </w:p>
        </w:tc>
        <w:tc>
          <w:tcPr>
            <w:tcW w:w="1610" w:type="dxa"/>
            <w:shd w:val="clear" w:color="auto" w:fill="auto"/>
            <w:hideMark/>
          </w:tcPr>
          <w:p w14:paraId="5E7DD873" w14:textId="77777777" w:rsidR="00545033" w:rsidRPr="00545033" w:rsidRDefault="00545033" w:rsidP="00545033">
            <w:pPr>
              <w:jc w:val="center"/>
              <w:rPr>
                <w:snapToGrid w:val="0"/>
                <w:sz w:val="16"/>
                <w:szCs w:val="16"/>
              </w:rPr>
            </w:pPr>
            <w:r w:rsidRPr="00545033">
              <w:rPr>
                <w:snapToGrid w:val="0"/>
                <w:sz w:val="16"/>
                <w:szCs w:val="16"/>
              </w:rPr>
              <w:t>0,00</w:t>
            </w:r>
          </w:p>
        </w:tc>
        <w:tc>
          <w:tcPr>
            <w:tcW w:w="2941" w:type="dxa"/>
            <w:shd w:val="clear" w:color="auto" w:fill="auto"/>
            <w:hideMark/>
          </w:tcPr>
          <w:p w14:paraId="1CE59E5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3779F1F" w14:textId="77777777" w:rsidTr="009B7886">
        <w:trPr>
          <w:trHeight w:val="270"/>
        </w:trPr>
        <w:tc>
          <w:tcPr>
            <w:tcW w:w="621" w:type="dxa"/>
            <w:shd w:val="clear" w:color="auto" w:fill="auto"/>
            <w:hideMark/>
          </w:tcPr>
          <w:p w14:paraId="4DD6A18C"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noWrap/>
            <w:hideMark/>
          </w:tcPr>
          <w:p w14:paraId="3E004CE7" w14:textId="77777777" w:rsidR="00545033" w:rsidRPr="00545033" w:rsidRDefault="00545033" w:rsidP="00545033">
            <w:pPr>
              <w:jc w:val="center"/>
              <w:rPr>
                <w:snapToGrid w:val="0"/>
                <w:sz w:val="16"/>
                <w:szCs w:val="16"/>
              </w:rPr>
            </w:pPr>
            <w:r w:rsidRPr="00545033">
              <w:rPr>
                <w:snapToGrid w:val="0"/>
                <w:sz w:val="16"/>
                <w:szCs w:val="16"/>
              </w:rPr>
              <w:t> </w:t>
            </w:r>
          </w:p>
        </w:tc>
        <w:tc>
          <w:tcPr>
            <w:tcW w:w="1610" w:type="dxa"/>
            <w:shd w:val="clear" w:color="auto" w:fill="auto"/>
            <w:noWrap/>
            <w:hideMark/>
          </w:tcPr>
          <w:p w14:paraId="2C9319FA"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2258606B"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E2EBAF0" w14:textId="77777777" w:rsidTr="009B7886">
        <w:trPr>
          <w:trHeight w:val="255"/>
        </w:trPr>
        <w:tc>
          <w:tcPr>
            <w:tcW w:w="621" w:type="dxa"/>
            <w:shd w:val="clear" w:color="auto" w:fill="auto"/>
            <w:hideMark/>
          </w:tcPr>
          <w:p w14:paraId="0F202F39" w14:textId="77777777" w:rsidR="00545033" w:rsidRPr="00545033" w:rsidRDefault="00545033" w:rsidP="00545033">
            <w:pPr>
              <w:jc w:val="center"/>
              <w:rPr>
                <w:b/>
                <w:bCs/>
                <w:snapToGrid w:val="0"/>
                <w:sz w:val="16"/>
                <w:szCs w:val="16"/>
              </w:rPr>
            </w:pPr>
            <w:r w:rsidRPr="00545033">
              <w:rPr>
                <w:b/>
                <w:bCs/>
                <w:snapToGrid w:val="0"/>
                <w:sz w:val="16"/>
                <w:szCs w:val="16"/>
              </w:rPr>
              <w:t>№пп</w:t>
            </w:r>
          </w:p>
        </w:tc>
        <w:tc>
          <w:tcPr>
            <w:tcW w:w="5390" w:type="dxa"/>
            <w:shd w:val="clear" w:color="auto" w:fill="auto"/>
            <w:hideMark/>
          </w:tcPr>
          <w:p w14:paraId="60C051B5" w14:textId="77777777" w:rsidR="00545033" w:rsidRPr="00545033" w:rsidRDefault="00545033" w:rsidP="00545033">
            <w:pPr>
              <w:jc w:val="center"/>
              <w:rPr>
                <w:b/>
                <w:bCs/>
                <w:snapToGrid w:val="0"/>
                <w:sz w:val="16"/>
                <w:szCs w:val="16"/>
              </w:rPr>
            </w:pPr>
            <w:r w:rsidRPr="00545033">
              <w:rPr>
                <w:b/>
                <w:bCs/>
                <w:snapToGrid w:val="0"/>
                <w:sz w:val="16"/>
                <w:szCs w:val="16"/>
              </w:rPr>
              <w:t>Наименование</w:t>
            </w:r>
          </w:p>
        </w:tc>
        <w:tc>
          <w:tcPr>
            <w:tcW w:w="1610" w:type="dxa"/>
            <w:shd w:val="clear" w:color="auto" w:fill="auto"/>
            <w:hideMark/>
          </w:tcPr>
          <w:p w14:paraId="4D0B68D7" w14:textId="77777777" w:rsidR="00545033" w:rsidRPr="00545033" w:rsidRDefault="00545033" w:rsidP="00545033">
            <w:pPr>
              <w:jc w:val="center"/>
              <w:rPr>
                <w:b/>
                <w:bCs/>
                <w:snapToGrid w:val="0"/>
                <w:sz w:val="16"/>
                <w:szCs w:val="16"/>
              </w:rPr>
            </w:pPr>
            <w:r w:rsidRPr="00545033">
              <w:rPr>
                <w:b/>
                <w:bCs/>
                <w:snapToGrid w:val="0"/>
                <w:sz w:val="16"/>
                <w:szCs w:val="16"/>
              </w:rPr>
              <w:t>Значения</w:t>
            </w:r>
          </w:p>
        </w:tc>
        <w:tc>
          <w:tcPr>
            <w:tcW w:w="2941" w:type="dxa"/>
            <w:shd w:val="clear" w:color="auto" w:fill="auto"/>
            <w:hideMark/>
          </w:tcPr>
          <w:p w14:paraId="49C1E303" w14:textId="77777777" w:rsidR="00545033" w:rsidRPr="00545033" w:rsidRDefault="00545033" w:rsidP="00545033">
            <w:pPr>
              <w:jc w:val="center"/>
              <w:rPr>
                <w:b/>
                <w:bCs/>
                <w:snapToGrid w:val="0"/>
                <w:sz w:val="16"/>
                <w:szCs w:val="16"/>
              </w:rPr>
            </w:pPr>
            <w:r w:rsidRPr="00545033">
              <w:rPr>
                <w:b/>
                <w:bCs/>
                <w:snapToGrid w:val="0"/>
                <w:sz w:val="16"/>
                <w:szCs w:val="16"/>
              </w:rPr>
              <w:t>Источник информации</w:t>
            </w:r>
          </w:p>
        </w:tc>
      </w:tr>
      <w:tr w:rsidR="00545033" w:rsidRPr="00545033" w14:paraId="205EC392" w14:textId="77777777" w:rsidTr="009B7886">
        <w:trPr>
          <w:trHeight w:val="255"/>
        </w:trPr>
        <w:tc>
          <w:tcPr>
            <w:tcW w:w="621" w:type="dxa"/>
            <w:shd w:val="clear" w:color="auto" w:fill="auto"/>
            <w:hideMark/>
          </w:tcPr>
          <w:p w14:paraId="51C662A7" w14:textId="77777777" w:rsidR="00545033" w:rsidRPr="00545033" w:rsidRDefault="00545033" w:rsidP="00545033">
            <w:pPr>
              <w:jc w:val="center"/>
              <w:rPr>
                <w:b/>
                <w:bCs/>
                <w:snapToGrid w:val="0"/>
                <w:sz w:val="16"/>
                <w:szCs w:val="16"/>
              </w:rPr>
            </w:pPr>
            <w:r w:rsidRPr="00545033">
              <w:rPr>
                <w:b/>
                <w:bCs/>
                <w:snapToGrid w:val="0"/>
                <w:sz w:val="16"/>
                <w:szCs w:val="16"/>
              </w:rPr>
              <w:t>1</w:t>
            </w:r>
          </w:p>
        </w:tc>
        <w:tc>
          <w:tcPr>
            <w:tcW w:w="5390" w:type="dxa"/>
            <w:shd w:val="clear" w:color="auto" w:fill="auto"/>
            <w:hideMark/>
          </w:tcPr>
          <w:p w14:paraId="42C375DD" w14:textId="77777777" w:rsidR="00545033" w:rsidRPr="00545033" w:rsidRDefault="00545033" w:rsidP="00545033">
            <w:pPr>
              <w:jc w:val="center"/>
              <w:rPr>
                <w:b/>
                <w:bCs/>
                <w:snapToGrid w:val="0"/>
                <w:sz w:val="16"/>
                <w:szCs w:val="16"/>
              </w:rPr>
            </w:pPr>
            <w:r w:rsidRPr="00545033">
              <w:rPr>
                <w:b/>
                <w:bCs/>
                <w:snapToGrid w:val="0"/>
                <w:sz w:val="16"/>
                <w:szCs w:val="16"/>
              </w:rPr>
              <w:t>2</w:t>
            </w:r>
          </w:p>
        </w:tc>
        <w:tc>
          <w:tcPr>
            <w:tcW w:w="1610" w:type="dxa"/>
            <w:shd w:val="clear" w:color="auto" w:fill="auto"/>
            <w:hideMark/>
          </w:tcPr>
          <w:p w14:paraId="5F8D66EA" w14:textId="77777777" w:rsidR="00545033" w:rsidRPr="00545033" w:rsidRDefault="00545033" w:rsidP="00545033">
            <w:pPr>
              <w:jc w:val="center"/>
              <w:rPr>
                <w:b/>
                <w:bCs/>
                <w:snapToGrid w:val="0"/>
                <w:sz w:val="16"/>
                <w:szCs w:val="16"/>
              </w:rPr>
            </w:pPr>
            <w:r w:rsidRPr="00545033">
              <w:rPr>
                <w:b/>
                <w:bCs/>
                <w:snapToGrid w:val="0"/>
                <w:sz w:val="16"/>
                <w:szCs w:val="16"/>
              </w:rPr>
              <w:t>3</w:t>
            </w:r>
          </w:p>
        </w:tc>
        <w:tc>
          <w:tcPr>
            <w:tcW w:w="2941" w:type="dxa"/>
            <w:shd w:val="clear" w:color="auto" w:fill="auto"/>
            <w:hideMark/>
          </w:tcPr>
          <w:p w14:paraId="4EB211B9" w14:textId="77777777" w:rsidR="00545033" w:rsidRPr="00545033" w:rsidRDefault="00545033" w:rsidP="00545033">
            <w:pPr>
              <w:jc w:val="center"/>
              <w:rPr>
                <w:b/>
                <w:bCs/>
                <w:snapToGrid w:val="0"/>
                <w:sz w:val="16"/>
                <w:szCs w:val="16"/>
              </w:rPr>
            </w:pPr>
            <w:r w:rsidRPr="00545033">
              <w:rPr>
                <w:b/>
                <w:bCs/>
                <w:snapToGrid w:val="0"/>
                <w:sz w:val="16"/>
                <w:szCs w:val="16"/>
              </w:rPr>
              <w:t>4</w:t>
            </w:r>
          </w:p>
        </w:tc>
      </w:tr>
      <w:tr w:rsidR="00545033" w:rsidRPr="00545033" w14:paraId="72F7155D" w14:textId="77777777" w:rsidTr="009B7886">
        <w:trPr>
          <w:trHeight w:val="600"/>
        </w:trPr>
        <w:tc>
          <w:tcPr>
            <w:tcW w:w="621" w:type="dxa"/>
            <w:shd w:val="clear" w:color="auto" w:fill="auto"/>
            <w:hideMark/>
          </w:tcPr>
          <w:p w14:paraId="6E8177F3" w14:textId="77777777" w:rsidR="00545033" w:rsidRPr="00545033" w:rsidRDefault="00545033" w:rsidP="00545033">
            <w:pPr>
              <w:jc w:val="center"/>
              <w:rPr>
                <w:snapToGrid w:val="0"/>
                <w:sz w:val="16"/>
                <w:szCs w:val="16"/>
              </w:rPr>
            </w:pPr>
            <w:r w:rsidRPr="00545033">
              <w:rPr>
                <w:snapToGrid w:val="0"/>
                <w:sz w:val="16"/>
                <w:szCs w:val="16"/>
              </w:rPr>
              <w:t>1</w:t>
            </w:r>
          </w:p>
        </w:tc>
        <w:tc>
          <w:tcPr>
            <w:tcW w:w="9941" w:type="dxa"/>
            <w:gridSpan w:val="3"/>
            <w:shd w:val="clear" w:color="auto" w:fill="auto"/>
            <w:hideMark/>
          </w:tcPr>
          <w:p w14:paraId="77E3A327"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компенсацию расходов на топливо при производстве тепловой энергии котельной в i-м расчетном периоде регулирования</w:t>
            </w:r>
          </w:p>
        </w:tc>
      </w:tr>
      <w:tr w:rsidR="00545033" w:rsidRPr="00545033" w14:paraId="76D3040A" w14:textId="77777777" w:rsidTr="009B7886">
        <w:trPr>
          <w:trHeight w:val="510"/>
        </w:trPr>
        <w:tc>
          <w:tcPr>
            <w:tcW w:w="621" w:type="dxa"/>
            <w:shd w:val="clear" w:color="auto" w:fill="auto"/>
            <w:hideMark/>
          </w:tcPr>
          <w:p w14:paraId="0BFB76EA" w14:textId="77777777" w:rsidR="00545033" w:rsidRPr="00545033" w:rsidRDefault="00545033" w:rsidP="00545033">
            <w:pPr>
              <w:jc w:val="center"/>
              <w:rPr>
                <w:snapToGrid w:val="0"/>
                <w:sz w:val="16"/>
                <w:szCs w:val="16"/>
              </w:rPr>
            </w:pPr>
            <w:r w:rsidRPr="00545033">
              <w:rPr>
                <w:snapToGrid w:val="0"/>
                <w:sz w:val="16"/>
                <w:szCs w:val="16"/>
              </w:rPr>
              <w:t>1.1</w:t>
            </w:r>
          </w:p>
        </w:tc>
        <w:tc>
          <w:tcPr>
            <w:tcW w:w="5390" w:type="dxa"/>
            <w:shd w:val="clear" w:color="auto" w:fill="auto"/>
            <w:hideMark/>
          </w:tcPr>
          <w:p w14:paraId="490DB8A9" w14:textId="77777777" w:rsidR="00545033" w:rsidRPr="00545033" w:rsidRDefault="00545033" w:rsidP="00545033">
            <w:pPr>
              <w:jc w:val="center"/>
              <w:rPr>
                <w:snapToGrid w:val="0"/>
                <w:sz w:val="16"/>
                <w:szCs w:val="16"/>
              </w:rPr>
            </w:pPr>
            <w:r w:rsidRPr="00545033">
              <w:rPr>
                <w:snapToGrid w:val="0"/>
                <w:sz w:val="16"/>
                <w:szCs w:val="16"/>
              </w:rPr>
              <w:t>Низшая теплота сгорания натурального топлива (газа), ккал/кг</w:t>
            </w:r>
          </w:p>
        </w:tc>
        <w:tc>
          <w:tcPr>
            <w:tcW w:w="1610" w:type="dxa"/>
            <w:shd w:val="clear" w:color="auto" w:fill="auto"/>
            <w:hideMark/>
          </w:tcPr>
          <w:p w14:paraId="2E721A71" w14:textId="77777777" w:rsidR="00545033" w:rsidRPr="00545033" w:rsidRDefault="00545033" w:rsidP="00545033">
            <w:pPr>
              <w:jc w:val="center"/>
              <w:rPr>
                <w:snapToGrid w:val="0"/>
                <w:sz w:val="16"/>
                <w:szCs w:val="16"/>
              </w:rPr>
            </w:pPr>
            <w:r w:rsidRPr="00545033">
              <w:rPr>
                <w:snapToGrid w:val="0"/>
                <w:sz w:val="16"/>
                <w:szCs w:val="16"/>
              </w:rPr>
              <w:t>8 372,00</w:t>
            </w:r>
          </w:p>
        </w:tc>
        <w:tc>
          <w:tcPr>
            <w:tcW w:w="2941" w:type="dxa"/>
            <w:shd w:val="clear" w:color="auto" w:fill="auto"/>
            <w:hideMark/>
          </w:tcPr>
          <w:p w14:paraId="6A6D1BDE" w14:textId="77777777" w:rsidR="00545033" w:rsidRPr="00545033" w:rsidRDefault="00545033" w:rsidP="00545033">
            <w:pPr>
              <w:jc w:val="center"/>
              <w:rPr>
                <w:snapToGrid w:val="0"/>
                <w:sz w:val="16"/>
                <w:szCs w:val="16"/>
              </w:rPr>
            </w:pPr>
            <w:r w:rsidRPr="00545033">
              <w:rPr>
                <w:snapToGrid w:val="0"/>
                <w:sz w:val="16"/>
                <w:szCs w:val="16"/>
              </w:rPr>
              <w:t xml:space="preserve">Схема теплоснабжения города Кемерово на период до 2033 года (актуализация на 2023 год), утвержденная </w:t>
            </w:r>
            <w:r w:rsidRPr="00545033">
              <w:rPr>
                <w:snapToGrid w:val="0"/>
                <w:sz w:val="16"/>
                <w:szCs w:val="16"/>
              </w:rPr>
              <w:lastRenderedPageBreak/>
              <w:t>Приказом Минэнерго от 22.07.2022 № 696</w:t>
            </w:r>
          </w:p>
        </w:tc>
      </w:tr>
      <w:tr w:rsidR="00545033" w:rsidRPr="00545033" w14:paraId="108898D9" w14:textId="77777777" w:rsidTr="009B7886">
        <w:trPr>
          <w:trHeight w:val="988"/>
        </w:trPr>
        <w:tc>
          <w:tcPr>
            <w:tcW w:w="621" w:type="dxa"/>
            <w:shd w:val="clear" w:color="auto" w:fill="auto"/>
            <w:hideMark/>
          </w:tcPr>
          <w:p w14:paraId="184EDF28" w14:textId="77777777" w:rsidR="00545033" w:rsidRPr="00545033" w:rsidRDefault="00545033" w:rsidP="00545033">
            <w:pPr>
              <w:jc w:val="center"/>
              <w:rPr>
                <w:snapToGrid w:val="0"/>
                <w:sz w:val="16"/>
                <w:szCs w:val="16"/>
              </w:rPr>
            </w:pPr>
            <w:r w:rsidRPr="00545033">
              <w:rPr>
                <w:snapToGrid w:val="0"/>
                <w:sz w:val="16"/>
                <w:szCs w:val="16"/>
              </w:rPr>
              <w:lastRenderedPageBreak/>
              <w:t>1.2</w:t>
            </w:r>
          </w:p>
        </w:tc>
        <w:tc>
          <w:tcPr>
            <w:tcW w:w="5390" w:type="dxa"/>
            <w:shd w:val="clear" w:color="auto" w:fill="auto"/>
            <w:hideMark/>
          </w:tcPr>
          <w:p w14:paraId="24D3CE2F" w14:textId="77777777" w:rsidR="00545033" w:rsidRPr="00545033" w:rsidRDefault="00545033" w:rsidP="00545033">
            <w:pPr>
              <w:jc w:val="center"/>
              <w:rPr>
                <w:snapToGrid w:val="0"/>
                <w:sz w:val="16"/>
                <w:szCs w:val="16"/>
              </w:rPr>
            </w:pPr>
            <w:r w:rsidRPr="00545033">
              <w:rPr>
                <w:snapToGrid w:val="0"/>
                <w:sz w:val="16"/>
                <w:szCs w:val="16"/>
              </w:rPr>
              <w:t>Фактическая цена на топливо (газ), используемое при производстве тепловой энергии котельной, с учетом затрат на его доставку, сложившаяся в системе теплоснабжения в (i-2)-м расчетном периоде регулирования, без НДС, руб./тыс. куб. м (</w:t>
            </w:r>
            <w:r w:rsidRPr="00545033">
              <w:rPr>
                <w:b/>
                <w:bCs/>
                <w:snapToGrid w:val="0"/>
                <w:sz w:val="16"/>
                <w:szCs w:val="16"/>
              </w:rPr>
              <w:t>ЦТ</w:t>
            </w:r>
            <w:r w:rsidRPr="00545033">
              <w:rPr>
                <w:b/>
                <w:bCs/>
                <w:snapToGrid w:val="0"/>
                <w:sz w:val="16"/>
                <w:szCs w:val="16"/>
                <w:vertAlign w:val="subscript"/>
              </w:rPr>
              <w:t>i-2,k</w:t>
            </w:r>
            <w:r w:rsidRPr="00545033">
              <w:rPr>
                <w:b/>
                <w:bCs/>
                <w:snapToGrid w:val="0"/>
                <w:sz w:val="16"/>
                <w:szCs w:val="16"/>
                <w:vertAlign w:val="superscript"/>
              </w:rPr>
              <w:t>ф, нат.</w:t>
            </w:r>
            <w:r w:rsidRPr="00545033">
              <w:rPr>
                <w:snapToGrid w:val="0"/>
                <w:sz w:val="16"/>
                <w:szCs w:val="16"/>
              </w:rPr>
              <w:t>)</w:t>
            </w:r>
          </w:p>
        </w:tc>
        <w:tc>
          <w:tcPr>
            <w:tcW w:w="1610" w:type="dxa"/>
            <w:shd w:val="clear" w:color="auto" w:fill="auto"/>
            <w:hideMark/>
          </w:tcPr>
          <w:p w14:paraId="6C99B3F1" w14:textId="77777777" w:rsidR="00545033" w:rsidRPr="00545033" w:rsidRDefault="00545033" w:rsidP="00545033">
            <w:pPr>
              <w:jc w:val="center"/>
              <w:rPr>
                <w:snapToGrid w:val="0"/>
                <w:sz w:val="16"/>
                <w:szCs w:val="16"/>
              </w:rPr>
            </w:pPr>
            <w:r w:rsidRPr="00545033">
              <w:rPr>
                <w:snapToGrid w:val="0"/>
                <w:sz w:val="16"/>
                <w:szCs w:val="16"/>
              </w:rPr>
              <w:t>5 334,55</w:t>
            </w:r>
          </w:p>
        </w:tc>
        <w:tc>
          <w:tcPr>
            <w:tcW w:w="2941" w:type="dxa"/>
            <w:shd w:val="clear" w:color="auto" w:fill="auto"/>
            <w:hideMark/>
          </w:tcPr>
          <w:p w14:paraId="5F9920B5" w14:textId="77777777" w:rsidR="00545033" w:rsidRPr="00545033" w:rsidRDefault="00545033" w:rsidP="00545033">
            <w:pPr>
              <w:jc w:val="center"/>
              <w:rPr>
                <w:snapToGrid w:val="0"/>
                <w:sz w:val="16"/>
                <w:szCs w:val="16"/>
              </w:rPr>
            </w:pPr>
            <w:r w:rsidRPr="00545033">
              <w:rPr>
                <w:snapToGrid w:val="0"/>
                <w:sz w:val="16"/>
                <w:szCs w:val="16"/>
              </w:rPr>
              <w:t>цены (тарифы), подлежащие государственному регулированию, действовавшие на день окончания (i-2)-го расчетного периода в системе теплоснабжения</w:t>
            </w:r>
          </w:p>
        </w:tc>
      </w:tr>
      <w:tr w:rsidR="00545033" w:rsidRPr="00545033" w14:paraId="25F4E97A" w14:textId="77777777" w:rsidTr="009B7886">
        <w:trPr>
          <w:trHeight w:val="510"/>
        </w:trPr>
        <w:tc>
          <w:tcPr>
            <w:tcW w:w="621" w:type="dxa"/>
            <w:shd w:val="clear" w:color="auto" w:fill="auto"/>
            <w:hideMark/>
          </w:tcPr>
          <w:p w14:paraId="635C6F2F" w14:textId="77777777" w:rsidR="00545033" w:rsidRPr="00545033" w:rsidRDefault="00545033" w:rsidP="00545033">
            <w:pPr>
              <w:jc w:val="center"/>
              <w:rPr>
                <w:snapToGrid w:val="0"/>
                <w:sz w:val="16"/>
                <w:szCs w:val="16"/>
              </w:rPr>
            </w:pPr>
            <w:r w:rsidRPr="00545033">
              <w:rPr>
                <w:snapToGrid w:val="0"/>
                <w:sz w:val="16"/>
                <w:szCs w:val="16"/>
              </w:rPr>
              <w:t>1.2.1</w:t>
            </w:r>
          </w:p>
        </w:tc>
        <w:tc>
          <w:tcPr>
            <w:tcW w:w="5390" w:type="dxa"/>
            <w:shd w:val="clear" w:color="auto" w:fill="auto"/>
            <w:hideMark/>
          </w:tcPr>
          <w:p w14:paraId="6C223A4F" w14:textId="77777777" w:rsidR="00545033" w:rsidRPr="00545033" w:rsidRDefault="00545033" w:rsidP="00545033">
            <w:pPr>
              <w:jc w:val="center"/>
              <w:rPr>
                <w:snapToGrid w:val="0"/>
                <w:sz w:val="16"/>
                <w:szCs w:val="16"/>
              </w:rPr>
            </w:pPr>
            <w:r w:rsidRPr="00545033">
              <w:rPr>
                <w:snapToGrid w:val="0"/>
                <w:sz w:val="16"/>
                <w:szCs w:val="16"/>
              </w:rPr>
              <w:t>Организация с наибольшим объемом поставляемого, транспортируемого газа, осуществляющая свою деятельность на территории системы теплоснабжения</w:t>
            </w:r>
          </w:p>
        </w:tc>
        <w:tc>
          <w:tcPr>
            <w:tcW w:w="1610" w:type="dxa"/>
            <w:shd w:val="clear" w:color="auto" w:fill="auto"/>
            <w:hideMark/>
          </w:tcPr>
          <w:p w14:paraId="7823D98A" w14:textId="77777777" w:rsidR="00545033" w:rsidRPr="00545033" w:rsidRDefault="00545033" w:rsidP="00545033">
            <w:pPr>
              <w:jc w:val="center"/>
              <w:rPr>
                <w:snapToGrid w:val="0"/>
                <w:sz w:val="16"/>
                <w:szCs w:val="16"/>
              </w:rPr>
            </w:pPr>
            <w:r w:rsidRPr="00545033">
              <w:rPr>
                <w:snapToGrid w:val="0"/>
                <w:sz w:val="16"/>
                <w:szCs w:val="16"/>
              </w:rPr>
              <w:t>0</w:t>
            </w:r>
          </w:p>
        </w:tc>
        <w:tc>
          <w:tcPr>
            <w:tcW w:w="2941" w:type="dxa"/>
            <w:shd w:val="clear" w:color="auto" w:fill="auto"/>
            <w:hideMark/>
          </w:tcPr>
          <w:p w14:paraId="125D7241" w14:textId="77777777" w:rsidR="00545033" w:rsidRPr="00545033" w:rsidRDefault="00545033" w:rsidP="00545033">
            <w:pPr>
              <w:jc w:val="center"/>
              <w:rPr>
                <w:snapToGrid w:val="0"/>
                <w:sz w:val="16"/>
                <w:szCs w:val="16"/>
              </w:rPr>
            </w:pPr>
            <w:r w:rsidRPr="00545033">
              <w:rPr>
                <w:snapToGrid w:val="0"/>
                <w:sz w:val="16"/>
                <w:szCs w:val="16"/>
              </w:rPr>
              <w:t>0</w:t>
            </w:r>
          </w:p>
        </w:tc>
      </w:tr>
      <w:tr w:rsidR="00545033" w:rsidRPr="00545033" w14:paraId="5F43DB56" w14:textId="77777777" w:rsidTr="009B7886">
        <w:trPr>
          <w:trHeight w:val="765"/>
        </w:trPr>
        <w:tc>
          <w:tcPr>
            <w:tcW w:w="621" w:type="dxa"/>
            <w:shd w:val="clear" w:color="auto" w:fill="auto"/>
            <w:hideMark/>
          </w:tcPr>
          <w:p w14:paraId="3FADBA32" w14:textId="77777777" w:rsidR="00545033" w:rsidRPr="00545033" w:rsidRDefault="00545033" w:rsidP="00545033">
            <w:pPr>
              <w:jc w:val="center"/>
              <w:rPr>
                <w:snapToGrid w:val="0"/>
                <w:sz w:val="16"/>
                <w:szCs w:val="16"/>
              </w:rPr>
            </w:pPr>
            <w:r w:rsidRPr="00545033">
              <w:rPr>
                <w:snapToGrid w:val="0"/>
                <w:sz w:val="16"/>
                <w:szCs w:val="16"/>
              </w:rPr>
              <w:t>1.2.2</w:t>
            </w:r>
          </w:p>
        </w:tc>
        <w:tc>
          <w:tcPr>
            <w:tcW w:w="5390" w:type="dxa"/>
            <w:shd w:val="clear" w:color="auto" w:fill="auto"/>
            <w:hideMark/>
          </w:tcPr>
          <w:p w14:paraId="06CCF7F2" w14:textId="77777777" w:rsidR="00545033" w:rsidRPr="00545033" w:rsidRDefault="00545033" w:rsidP="00545033">
            <w:pPr>
              <w:jc w:val="center"/>
              <w:rPr>
                <w:snapToGrid w:val="0"/>
                <w:sz w:val="16"/>
                <w:szCs w:val="16"/>
              </w:rPr>
            </w:pPr>
            <w:r w:rsidRPr="00545033">
              <w:rPr>
                <w:snapToGrid w:val="0"/>
                <w:sz w:val="16"/>
                <w:szCs w:val="16"/>
              </w:rPr>
              <w:t>Среднеарифметическое значение между установленными предельными максимальным и минимальным уровнями оптовых цен, действовавшими на день окончания (i-2)-го расчетного периода регулирования в системе теплоснабжения, без НДС, руб./тыс. куб. м</w:t>
            </w:r>
          </w:p>
        </w:tc>
        <w:tc>
          <w:tcPr>
            <w:tcW w:w="1610" w:type="dxa"/>
            <w:shd w:val="clear" w:color="auto" w:fill="auto"/>
            <w:hideMark/>
          </w:tcPr>
          <w:p w14:paraId="0050A1FC" w14:textId="77777777" w:rsidR="00545033" w:rsidRPr="00545033" w:rsidRDefault="00545033" w:rsidP="00545033">
            <w:pPr>
              <w:jc w:val="center"/>
              <w:rPr>
                <w:snapToGrid w:val="0"/>
                <w:sz w:val="16"/>
                <w:szCs w:val="16"/>
              </w:rPr>
            </w:pPr>
            <w:r w:rsidRPr="00545033">
              <w:rPr>
                <w:snapToGrid w:val="0"/>
                <w:sz w:val="16"/>
                <w:szCs w:val="16"/>
              </w:rPr>
              <w:t>4 728,00</w:t>
            </w:r>
          </w:p>
        </w:tc>
        <w:tc>
          <w:tcPr>
            <w:tcW w:w="2941" w:type="dxa"/>
            <w:shd w:val="clear" w:color="auto" w:fill="auto"/>
            <w:hideMark/>
          </w:tcPr>
          <w:p w14:paraId="3062F453" w14:textId="77777777" w:rsidR="00545033" w:rsidRPr="00545033" w:rsidRDefault="00545033" w:rsidP="00545033">
            <w:pPr>
              <w:jc w:val="center"/>
              <w:rPr>
                <w:snapToGrid w:val="0"/>
                <w:sz w:val="16"/>
                <w:szCs w:val="16"/>
              </w:rPr>
            </w:pPr>
            <w:r w:rsidRPr="00545033">
              <w:rPr>
                <w:snapToGrid w:val="0"/>
                <w:sz w:val="16"/>
                <w:szCs w:val="16"/>
              </w:rPr>
              <w:t>Приказ ФАС России от 02.06.2021 N 545/21</w:t>
            </w:r>
          </w:p>
        </w:tc>
      </w:tr>
      <w:tr w:rsidR="00545033" w:rsidRPr="00545033" w14:paraId="3FD4444C" w14:textId="77777777" w:rsidTr="009B7886">
        <w:trPr>
          <w:trHeight w:val="510"/>
        </w:trPr>
        <w:tc>
          <w:tcPr>
            <w:tcW w:w="621" w:type="dxa"/>
            <w:shd w:val="clear" w:color="auto" w:fill="auto"/>
            <w:hideMark/>
          </w:tcPr>
          <w:p w14:paraId="49424989" w14:textId="77777777" w:rsidR="00545033" w:rsidRPr="00545033" w:rsidRDefault="00545033" w:rsidP="00545033">
            <w:pPr>
              <w:jc w:val="center"/>
              <w:rPr>
                <w:snapToGrid w:val="0"/>
                <w:sz w:val="16"/>
                <w:szCs w:val="16"/>
              </w:rPr>
            </w:pPr>
            <w:r w:rsidRPr="00545033">
              <w:rPr>
                <w:snapToGrid w:val="0"/>
                <w:sz w:val="16"/>
                <w:szCs w:val="16"/>
              </w:rPr>
              <w:t>1.2.3</w:t>
            </w:r>
          </w:p>
        </w:tc>
        <w:tc>
          <w:tcPr>
            <w:tcW w:w="5390" w:type="dxa"/>
            <w:shd w:val="clear" w:color="auto" w:fill="auto"/>
            <w:hideMark/>
          </w:tcPr>
          <w:p w14:paraId="0F0BD7B3" w14:textId="77777777" w:rsidR="00545033" w:rsidRPr="00545033" w:rsidRDefault="00545033" w:rsidP="00545033">
            <w:pPr>
              <w:jc w:val="center"/>
              <w:rPr>
                <w:snapToGrid w:val="0"/>
                <w:sz w:val="16"/>
                <w:szCs w:val="16"/>
              </w:rPr>
            </w:pPr>
            <w:r w:rsidRPr="00545033">
              <w:rPr>
                <w:snapToGrid w:val="0"/>
                <w:sz w:val="16"/>
                <w:szCs w:val="16"/>
              </w:rPr>
              <w:t>Тариф на услуги по транспортировке газа по газораспределительным сетям, действовавший на день окончания (i-2)-го расчетного периода регулирования в системе теплоснабжения, без НДС, руб./тыс. куб. м</w:t>
            </w:r>
          </w:p>
        </w:tc>
        <w:tc>
          <w:tcPr>
            <w:tcW w:w="1610" w:type="dxa"/>
            <w:shd w:val="clear" w:color="auto" w:fill="auto"/>
            <w:hideMark/>
          </w:tcPr>
          <w:p w14:paraId="545EBA14" w14:textId="77777777" w:rsidR="00545033" w:rsidRPr="00545033" w:rsidRDefault="00545033" w:rsidP="00545033">
            <w:pPr>
              <w:jc w:val="center"/>
              <w:rPr>
                <w:snapToGrid w:val="0"/>
                <w:sz w:val="16"/>
                <w:szCs w:val="16"/>
              </w:rPr>
            </w:pPr>
            <w:r w:rsidRPr="00545033">
              <w:rPr>
                <w:snapToGrid w:val="0"/>
                <w:sz w:val="16"/>
                <w:szCs w:val="16"/>
              </w:rPr>
              <w:t>518,22</w:t>
            </w:r>
          </w:p>
        </w:tc>
        <w:tc>
          <w:tcPr>
            <w:tcW w:w="2941" w:type="dxa"/>
            <w:shd w:val="clear" w:color="auto" w:fill="auto"/>
            <w:hideMark/>
          </w:tcPr>
          <w:p w14:paraId="5115791E" w14:textId="77777777" w:rsidR="00545033" w:rsidRPr="00545033" w:rsidRDefault="00545033" w:rsidP="00545033">
            <w:pPr>
              <w:jc w:val="center"/>
              <w:rPr>
                <w:snapToGrid w:val="0"/>
                <w:sz w:val="16"/>
                <w:szCs w:val="16"/>
              </w:rPr>
            </w:pPr>
            <w:r w:rsidRPr="00545033">
              <w:rPr>
                <w:snapToGrid w:val="0"/>
                <w:sz w:val="16"/>
                <w:szCs w:val="16"/>
              </w:rPr>
              <w:t>Приказ ФАС России от 13.01.2020 N 15/20</w:t>
            </w:r>
          </w:p>
        </w:tc>
      </w:tr>
      <w:tr w:rsidR="00545033" w:rsidRPr="00545033" w14:paraId="0F1FCAC5" w14:textId="77777777" w:rsidTr="009B7886">
        <w:trPr>
          <w:trHeight w:val="510"/>
        </w:trPr>
        <w:tc>
          <w:tcPr>
            <w:tcW w:w="621" w:type="dxa"/>
            <w:shd w:val="clear" w:color="auto" w:fill="auto"/>
            <w:hideMark/>
          </w:tcPr>
          <w:p w14:paraId="4D4CEDA0" w14:textId="77777777" w:rsidR="00545033" w:rsidRPr="00545033" w:rsidRDefault="00545033" w:rsidP="00545033">
            <w:pPr>
              <w:jc w:val="center"/>
              <w:rPr>
                <w:snapToGrid w:val="0"/>
                <w:sz w:val="16"/>
                <w:szCs w:val="16"/>
              </w:rPr>
            </w:pPr>
            <w:r w:rsidRPr="00545033">
              <w:rPr>
                <w:snapToGrid w:val="0"/>
                <w:sz w:val="16"/>
                <w:szCs w:val="16"/>
              </w:rPr>
              <w:t>1.2.4</w:t>
            </w:r>
          </w:p>
        </w:tc>
        <w:tc>
          <w:tcPr>
            <w:tcW w:w="5390" w:type="dxa"/>
            <w:shd w:val="clear" w:color="auto" w:fill="auto"/>
            <w:hideMark/>
          </w:tcPr>
          <w:p w14:paraId="1B45010C" w14:textId="77777777" w:rsidR="00545033" w:rsidRPr="00545033" w:rsidRDefault="00545033" w:rsidP="00545033">
            <w:pPr>
              <w:jc w:val="center"/>
              <w:rPr>
                <w:snapToGrid w:val="0"/>
                <w:sz w:val="16"/>
                <w:szCs w:val="16"/>
              </w:rPr>
            </w:pPr>
            <w:r w:rsidRPr="00545033">
              <w:rPr>
                <w:snapToGrid w:val="0"/>
                <w:sz w:val="16"/>
                <w:szCs w:val="16"/>
              </w:rPr>
              <w:t>Размер платы за снабженческо-сбытовые услуги, действовавший на день окончания (i-2)-го расчетного периода регулирования в системе теплоснабжения, без НДС, руб./тыс. куб. м</w:t>
            </w:r>
          </w:p>
        </w:tc>
        <w:tc>
          <w:tcPr>
            <w:tcW w:w="1610" w:type="dxa"/>
            <w:shd w:val="clear" w:color="auto" w:fill="auto"/>
            <w:hideMark/>
          </w:tcPr>
          <w:p w14:paraId="4145EEBE" w14:textId="77777777" w:rsidR="00545033" w:rsidRPr="00545033" w:rsidRDefault="00545033" w:rsidP="00545033">
            <w:pPr>
              <w:jc w:val="center"/>
              <w:rPr>
                <w:snapToGrid w:val="0"/>
                <w:sz w:val="16"/>
                <w:szCs w:val="16"/>
              </w:rPr>
            </w:pPr>
            <w:r w:rsidRPr="00545033">
              <w:rPr>
                <w:snapToGrid w:val="0"/>
                <w:sz w:val="16"/>
                <w:szCs w:val="16"/>
              </w:rPr>
              <w:t>48,98</w:t>
            </w:r>
          </w:p>
        </w:tc>
        <w:tc>
          <w:tcPr>
            <w:tcW w:w="2941" w:type="dxa"/>
            <w:shd w:val="clear" w:color="auto" w:fill="auto"/>
            <w:hideMark/>
          </w:tcPr>
          <w:p w14:paraId="32E4D082" w14:textId="77777777" w:rsidR="00545033" w:rsidRPr="00545033" w:rsidRDefault="00545033" w:rsidP="00545033">
            <w:pPr>
              <w:jc w:val="center"/>
              <w:rPr>
                <w:snapToGrid w:val="0"/>
                <w:sz w:val="16"/>
                <w:szCs w:val="16"/>
              </w:rPr>
            </w:pPr>
            <w:r w:rsidRPr="00545033">
              <w:rPr>
                <w:snapToGrid w:val="0"/>
                <w:sz w:val="16"/>
                <w:szCs w:val="16"/>
              </w:rPr>
              <w:t>Приказ ФАС России от 09.10.2017 N 1328/17</w:t>
            </w:r>
          </w:p>
        </w:tc>
      </w:tr>
      <w:tr w:rsidR="00545033" w:rsidRPr="00545033" w14:paraId="0873C596" w14:textId="77777777" w:rsidTr="009B7886">
        <w:trPr>
          <w:trHeight w:val="765"/>
        </w:trPr>
        <w:tc>
          <w:tcPr>
            <w:tcW w:w="621" w:type="dxa"/>
            <w:shd w:val="clear" w:color="auto" w:fill="auto"/>
            <w:hideMark/>
          </w:tcPr>
          <w:p w14:paraId="51B29C3E" w14:textId="77777777" w:rsidR="00545033" w:rsidRPr="00545033" w:rsidRDefault="00545033" w:rsidP="00545033">
            <w:pPr>
              <w:jc w:val="center"/>
              <w:rPr>
                <w:snapToGrid w:val="0"/>
                <w:sz w:val="16"/>
                <w:szCs w:val="16"/>
              </w:rPr>
            </w:pPr>
            <w:r w:rsidRPr="00545033">
              <w:rPr>
                <w:snapToGrid w:val="0"/>
                <w:sz w:val="16"/>
                <w:szCs w:val="16"/>
              </w:rPr>
              <w:t>1.2.5</w:t>
            </w:r>
          </w:p>
        </w:tc>
        <w:tc>
          <w:tcPr>
            <w:tcW w:w="5390" w:type="dxa"/>
            <w:shd w:val="clear" w:color="auto" w:fill="auto"/>
            <w:hideMark/>
          </w:tcPr>
          <w:p w14:paraId="4C20C499" w14:textId="77777777" w:rsidR="00545033" w:rsidRPr="00545033" w:rsidRDefault="00545033" w:rsidP="00545033">
            <w:pPr>
              <w:jc w:val="center"/>
              <w:rPr>
                <w:snapToGrid w:val="0"/>
                <w:sz w:val="16"/>
                <w:szCs w:val="16"/>
              </w:rPr>
            </w:pPr>
            <w:r w:rsidRPr="00545033">
              <w:rPr>
                <w:snapToGrid w:val="0"/>
                <w:sz w:val="16"/>
                <w:szCs w:val="16"/>
              </w:rPr>
              <w:t>Специальная надбавка к тарифам на услуги по транспортировке газа по газораспределительным сетям, действовавшая на день окончания (i-2)-го расчетного периода регулирования в системе теплоснабжения, без НДС, руб./тыс. куб. м</w:t>
            </w:r>
          </w:p>
        </w:tc>
        <w:tc>
          <w:tcPr>
            <w:tcW w:w="1610" w:type="dxa"/>
            <w:shd w:val="clear" w:color="auto" w:fill="auto"/>
            <w:hideMark/>
          </w:tcPr>
          <w:p w14:paraId="202305C3" w14:textId="77777777" w:rsidR="00545033" w:rsidRPr="00545033" w:rsidRDefault="00545033" w:rsidP="00545033">
            <w:pPr>
              <w:jc w:val="center"/>
              <w:rPr>
                <w:snapToGrid w:val="0"/>
                <w:sz w:val="16"/>
                <w:szCs w:val="16"/>
              </w:rPr>
            </w:pPr>
            <w:r w:rsidRPr="00545033">
              <w:rPr>
                <w:snapToGrid w:val="0"/>
                <w:sz w:val="16"/>
                <w:szCs w:val="16"/>
              </w:rPr>
              <w:t>39,35</w:t>
            </w:r>
          </w:p>
        </w:tc>
        <w:tc>
          <w:tcPr>
            <w:tcW w:w="2941" w:type="dxa"/>
            <w:shd w:val="clear" w:color="auto" w:fill="auto"/>
            <w:hideMark/>
          </w:tcPr>
          <w:p w14:paraId="7AA0DE0E" w14:textId="77777777" w:rsidR="00545033" w:rsidRPr="00545033" w:rsidRDefault="00545033" w:rsidP="00545033">
            <w:pPr>
              <w:jc w:val="center"/>
              <w:rPr>
                <w:snapToGrid w:val="0"/>
                <w:sz w:val="16"/>
                <w:szCs w:val="16"/>
              </w:rPr>
            </w:pPr>
            <w:r w:rsidRPr="00545033">
              <w:rPr>
                <w:snapToGrid w:val="0"/>
                <w:sz w:val="16"/>
                <w:szCs w:val="16"/>
              </w:rPr>
              <w:t>Постановление РЭК Кузбасса от 28.01.2021 N 24</w:t>
            </w:r>
          </w:p>
        </w:tc>
      </w:tr>
      <w:tr w:rsidR="00545033" w:rsidRPr="00545033" w14:paraId="47793006" w14:textId="77777777" w:rsidTr="00545033">
        <w:trPr>
          <w:trHeight w:val="4410"/>
        </w:trPr>
        <w:tc>
          <w:tcPr>
            <w:tcW w:w="621" w:type="dxa"/>
            <w:shd w:val="clear" w:color="auto" w:fill="auto"/>
            <w:hideMark/>
          </w:tcPr>
          <w:p w14:paraId="5C6FC0C4" w14:textId="77777777" w:rsidR="00545033" w:rsidRPr="00545033" w:rsidRDefault="00545033" w:rsidP="00545033">
            <w:pPr>
              <w:jc w:val="center"/>
              <w:rPr>
                <w:snapToGrid w:val="0"/>
                <w:sz w:val="16"/>
                <w:szCs w:val="16"/>
              </w:rPr>
            </w:pPr>
            <w:r w:rsidRPr="00545033">
              <w:rPr>
                <w:snapToGrid w:val="0"/>
                <w:sz w:val="16"/>
                <w:szCs w:val="16"/>
              </w:rPr>
              <w:t>1.3</w:t>
            </w:r>
          </w:p>
        </w:tc>
        <w:tc>
          <w:tcPr>
            <w:tcW w:w="5390" w:type="dxa"/>
            <w:shd w:val="clear" w:color="auto" w:fill="auto"/>
            <w:hideMark/>
          </w:tcPr>
          <w:p w14:paraId="4642FEA9" w14:textId="77777777" w:rsidR="00545033" w:rsidRPr="00545033" w:rsidRDefault="00545033" w:rsidP="00545033">
            <w:pPr>
              <w:jc w:val="center"/>
              <w:rPr>
                <w:snapToGrid w:val="0"/>
                <w:sz w:val="16"/>
                <w:szCs w:val="16"/>
              </w:rPr>
            </w:pPr>
            <w:r w:rsidRPr="00545033">
              <w:rPr>
                <w:snapToGrid w:val="0"/>
                <w:sz w:val="16"/>
                <w:szCs w:val="16"/>
              </w:rPr>
              <w:t>Прогнозный индекс роста цены на топливо в (i-1)-м расчетном периоде регулирования, % (</w:t>
            </w:r>
            <w:r w:rsidRPr="00545033">
              <w:rPr>
                <w:b/>
                <w:bCs/>
                <w:snapToGrid w:val="0"/>
                <w:sz w:val="16"/>
                <w:szCs w:val="16"/>
              </w:rPr>
              <w:t>I</w:t>
            </w:r>
            <w:r w:rsidRPr="00545033">
              <w:rPr>
                <w:b/>
                <w:bCs/>
                <w:snapToGrid w:val="0"/>
                <w:sz w:val="16"/>
                <w:szCs w:val="16"/>
                <w:vertAlign w:val="subscript"/>
              </w:rPr>
              <w:t>i-1,k</w:t>
            </w:r>
            <w:r w:rsidRPr="00545033">
              <w:rPr>
                <w:b/>
                <w:bCs/>
                <w:snapToGrid w:val="0"/>
                <w:sz w:val="16"/>
                <w:szCs w:val="16"/>
                <w:vertAlign w:val="superscript"/>
              </w:rPr>
              <w:t>П</w:t>
            </w:r>
            <w:r w:rsidRPr="00545033">
              <w:rPr>
                <w:snapToGrid w:val="0"/>
                <w:sz w:val="16"/>
                <w:szCs w:val="16"/>
              </w:rPr>
              <w:t>)</w:t>
            </w:r>
          </w:p>
        </w:tc>
        <w:tc>
          <w:tcPr>
            <w:tcW w:w="1610" w:type="dxa"/>
            <w:shd w:val="clear" w:color="auto" w:fill="auto"/>
            <w:hideMark/>
          </w:tcPr>
          <w:p w14:paraId="133082F9" w14:textId="77777777" w:rsidR="00545033" w:rsidRPr="00545033" w:rsidRDefault="00545033" w:rsidP="00545033">
            <w:pPr>
              <w:jc w:val="center"/>
              <w:rPr>
                <w:snapToGrid w:val="0"/>
                <w:sz w:val="16"/>
                <w:szCs w:val="16"/>
              </w:rPr>
            </w:pPr>
            <w:r w:rsidRPr="00545033">
              <w:rPr>
                <w:snapToGrid w:val="0"/>
                <w:sz w:val="16"/>
                <w:szCs w:val="16"/>
              </w:rPr>
              <w:t>13,93%</w:t>
            </w:r>
          </w:p>
        </w:tc>
        <w:tc>
          <w:tcPr>
            <w:tcW w:w="2941" w:type="dxa"/>
            <w:shd w:val="clear" w:color="auto" w:fill="auto"/>
            <w:hideMark/>
          </w:tcPr>
          <w:p w14:paraId="471D3B4F" w14:textId="77777777" w:rsidR="00545033" w:rsidRPr="00545033" w:rsidRDefault="00545033" w:rsidP="00545033">
            <w:pPr>
              <w:jc w:val="center"/>
              <w:rPr>
                <w:snapToGrid w:val="0"/>
                <w:sz w:val="16"/>
                <w:szCs w:val="16"/>
              </w:rPr>
            </w:pPr>
            <w:r w:rsidRPr="00545033">
              <w:rPr>
                <w:snapToGrid w:val="0"/>
                <w:sz w:val="16"/>
                <w:szCs w:val="16"/>
              </w:rPr>
              <w:t xml:space="preserve"> Прогноз социально-экономического развития Российской Федерации на 2023 год и на плановый период 2024 и 2025 годов (размещен на официальном сайте Министерства экономического развития Российской Федерации (далее − Минэкономразвития России) 28.09.2022): файл в формате PDF, таблица «Прогнозируемые изменения цен (тарифов) на продукцию (услуги) компаний инфраструктурного сектора на 2023-2025 гг.,%, показатель «Газ – индексация оптовых цен для всех категорий потребителей, исключая население»</w:t>
            </w:r>
            <w:r w:rsidRPr="00545033">
              <w:rPr>
                <w:snapToGrid w:val="0"/>
                <w:sz w:val="16"/>
                <w:szCs w:val="16"/>
              </w:rPr>
              <w:br/>
              <w:t xml:space="preserve">с 1 июля 2022 - 5%, </w:t>
            </w:r>
            <w:r w:rsidRPr="00545033">
              <w:rPr>
                <w:snapToGrid w:val="0"/>
                <w:sz w:val="16"/>
                <w:szCs w:val="16"/>
              </w:rPr>
              <w:br/>
              <w:t>с 1 декабря 2022 - 8,5%</w:t>
            </w:r>
          </w:p>
        </w:tc>
      </w:tr>
      <w:tr w:rsidR="00545033" w:rsidRPr="00545033" w14:paraId="2D54FF2E" w14:textId="77777777" w:rsidTr="009B7886">
        <w:trPr>
          <w:trHeight w:val="1927"/>
        </w:trPr>
        <w:tc>
          <w:tcPr>
            <w:tcW w:w="621" w:type="dxa"/>
            <w:shd w:val="clear" w:color="auto" w:fill="auto"/>
            <w:hideMark/>
          </w:tcPr>
          <w:p w14:paraId="0F34265B" w14:textId="77777777" w:rsidR="00545033" w:rsidRPr="00545033" w:rsidRDefault="00545033" w:rsidP="00545033">
            <w:pPr>
              <w:jc w:val="center"/>
              <w:rPr>
                <w:snapToGrid w:val="0"/>
                <w:sz w:val="16"/>
                <w:szCs w:val="16"/>
              </w:rPr>
            </w:pPr>
            <w:r w:rsidRPr="00545033">
              <w:rPr>
                <w:snapToGrid w:val="0"/>
                <w:sz w:val="16"/>
                <w:szCs w:val="16"/>
              </w:rPr>
              <w:t>1.4</w:t>
            </w:r>
          </w:p>
        </w:tc>
        <w:tc>
          <w:tcPr>
            <w:tcW w:w="5390" w:type="dxa"/>
            <w:shd w:val="clear" w:color="auto" w:fill="auto"/>
            <w:hideMark/>
          </w:tcPr>
          <w:p w14:paraId="5EB0322B" w14:textId="77777777" w:rsidR="00545033" w:rsidRPr="00545033" w:rsidRDefault="00545033" w:rsidP="00545033">
            <w:pPr>
              <w:jc w:val="center"/>
              <w:rPr>
                <w:snapToGrid w:val="0"/>
                <w:sz w:val="16"/>
                <w:szCs w:val="16"/>
              </w:rPr>
            </w:pPr>
            <w:r w:rsidRPr="00545033">
              <w:rPr>
                <w:snapToGrid w:val="0"/>
                <w:sz w:val="16"/>
                <w:szCs w:val="16"/>
              </w:rPr>
              <w:t>Прогнозный индекс роста цены на топливо в i-м расчетном периоде регулирования, % (</w:t>
            </w:r>
            <w:r w:rsidRPr="00545033">
              <w:rPr>
                <w:b/>
                <w:bCs/>
                <w:snapToGrid w:val="0"/>
                <w:sz w:val="16"/>
                <w:szCs w:val="16"/>
              </w:rPr>
              <w:t>I</w:t>
            </w:r>
            <w:r w:rsidRPr="00545033">
              <w:rPr>
                <w:b/>
                <w:bCs/>
                <w:snapToGrid w:val="0"/>
                <w:sz w:val="16"/>
                <w:szCs w:val="16"/>
                <w:vertAlign w:val="subscript"/>
              </w:rPr>
              <w:t>i,k</w:t>
            </w:r>
            <w:r w:rsidRPr="00545033">
              <w:rPr>
                <w:b/>
                <w:bCs/>
                <w:snapToGrid w:val="0"/>
                <w:sz w:val="16"/>
                <w:szCs w:val="16"/>
                <w:vertAlign w:val="superscript"/>
              </w:rPr>
              <w:t>П</w:t>
            </w:r>
            <w:r w:rsidRPr="00545033">
              <w:rPr>
                <w:snapToGrid w:val="0"/>
                <w:sz w:val="16"/>
                <w:szCs w:val="16"/>
              </w:rPr>
              <w:t>)</w:t>
            </w:r>
          </w:p>
        </w:tc>
        <w:tc>
          <w:tcPr>
            <w:tcW w:w="1610" w:type="dxa"/>
            <w:shd w:val="clear" w:color="auto" w:fill="auto"/>
            <w:hideMark/>
          </w:tcPr>
          <w:p w14:paraId="288195E8" w14:textId="77777777" w:rsidR="00545033" w:rsidRPr="00545033" w:rsidRDefault="00545033" w:rsidP="00545033">
            <w:pPr>
              <w:jc w:val="center"/>
              <w:rPr>
                <w:snapToGrid w:val="0"/>
                <w:sz w:val="16"/>
                <w:szCs w:val="16"/>
              </w:rPr>
            </w:pPr>
            <w:r w:rsidRPr="00545033">
              <w:rPr>
                <w:snapToGrid w:val="0"/>
                <w:sz w:val="16"/>
                <w:szCs w:val="16"/>
              </w:rPr>
              <w:t>0,00%</w:t>
            </w:r>
          </w:p>
        </w:tc>
        <w:tc>
          <w:tcPr>
            <w:tcW w:w="2941" w:type="dxa"/>
            <w:shd w:val="clear" w:color="auto" w:fill="auto"/>
            <w:hideMark/>
          </w:tcPr>
          <w:p w14:paraId="0E60A98B" w14:textId="77777777" w:rsidR="00545033" w:rsidRPr="00545033" w:rsidRDefault="00545033" w:rsidP="00545033">
            <w:pPr>
              <w:jc w:val="center"/>
              <w:rPr>
                <w:snapToGrid w:val="0"/>
                <w:sz w:val="16"/>
                <w:szCs w:val="16"/>
              </w:rPr>
            </w:pPr>
            <w:r w:rsidRPr="00545033">
              <w:rPr>
                <w:snapToGrid w:val="0"/>
                <w:sz w:val="16"/>
                <w:szCs w:val="16"/>
              </w:rPr>
              <w:t xml:space="preserve"> Прогноз социально-экономического развития Российской Федерации на 2023 год и на плановый период 2024 и 2025 годов (размещен на официальном сайте Минэкономразвития России 28.09.2022): файл в формате PDF, таблица «Прогнозируемые изменения цен (тарифов) на продукцию (услуги) компаний инфраструктурного сектора на 2023-2025 гг.,%, показатель «Газ – индексация оптовых цен для всех категорий потребителей, исключая население»</w:t>
            </w:r>
          </w:p>
        </w:tc>
      </w:tr>
      <w:tr w:rsidR="00545033" w:rsidRPr="00545033" w14:paraId="365495A9" w14:textId="77777777" w:rsidTr="009B7886">
        <w:trPr>
          <w:trHeight w:val="600"/>
        </w:trPr>
        <w:tc>
          <w:tcPr>
            <w:tcW w:w="621" w:type="dxa"/>
            <w:shd w:val="clear" w:color="auto" w:fill="auto"/>
            <w:hideMark/>
          </w:tcPr>
          <w:p w14:paraId="30CE5EB4" w14:textId="77777777" w:rsidR="00545033" w:rsidRPr="00545033" w:rsidRDefault="00545033" w:rsidP="00545033">
            <w:pPr>
              <w:jc w:val="center"/>
              <w:rPr>
                <w:snapToGrid w:val="0"/>
                <w:sz w:val="16"/>
                <w:szCs w:val="16"/>
              </w:rPr>
            </w:pPr>
            <w:r w:rsidRPr="00545033">
              <w:rPr>
                <w:snapToGrid w:val="0"/>
                <w:sz w:val="16"/>
                <w:szCs w:val="16"/>
              </w:rPr>
              <w:t>1.5</w:t>
            </w:r>
          </w:p>
        </w:tc>
        <w:tc>
          <w:tcPr>
            <w:tcW w:w="5390" w:type="dxa"/>
            <w:shd w:val="clear" w:color="auto" w:fill="auto"/>
            <w:hideMark/>
          </w:tcPr>
          <w:p w14:paraId="7813F4CE" w14:textId="77777777" w:rsidR="00545033" w:rsidRPr="00545033" w:rsidRDefault="00545033" w:rsidP="00545033">
            <w:pPr>
              <w:jc w:val="center"/>
              <w:rPr>
                <w:i/>
                <w:iCs/>
                <w:snapToGrid w:val="0"/>
                <w:sz w:val="16"/>
                <w:szCs w:val="16"/>
              </w:rPr>
            </w:pPr>
            <w:r w:rsidRPr="00545033">
              <w:rPr>
                <w:i/>
                <w:iCs/>
                <w:snapToGrid w:val="0"/>
                <w:sz w:val="16"/>
                <w:szCs w:val="16"/>
              </w:rPr>
              <w:t>Удельный расход условного топлива при производстве тепловой энергии котельной с использованием газа в i-м расчетном периоде регулирования, кг у.т./Гкал (</w:t>
            </w:r>
            <w:r w:rsidRPr="00545033">
              <w:rPr>
                <w:b/>
                <w:bCs/>
                <w:i/>
                <w:iCs/>
                <w:snapToGrid w:val="0"/>
                <w:sz w:val="16"/>
                <w:szCs w:val="16"/>
              </w:rPr>
              <w:t>b</w:t>
            </w:r>
            <w:r w:rsidRPr="00545033">
              <w:rPr>
                <w:b/>
                <w:bCs/>
                <w:i/>
                <w:iCs/>
                <w:snapToGrid w:val="0"/>
                <w:sz w:val="16"/>
                <w:szCs w:val="16"/>
                <w:vertAlign w:val="subscript"/>
              </w:rPr>
              <w:t>i,k</w:t>
            </w:r>
            <w:r w:rsidRPr="00545033">
              <w:rPr>
                <w:i/>
                <w:iCs/>
                <w:snapToGrid w:val="0"/>
                <w:sz w:val="16"/>
                <w:szCs w:val="16"/>
              </w:rPr>
              <w:t>)</w:t>
            </w:r>
          </w:p>
        </w:tc>
        <w:tc>
          <w:tcPr>
            <w:tcW w:w="1610" w:type="dxa"/>
            <w:shd w:val="clear" w:color="auto" w:fill="auto"/>
            <w:noWrap/>
            <w:hideMark/>
          </w:tcPr>
          <w:p w14:paraId="30A385BD" w14:textId="77777777" w:rsidR="00545033" w:rsidRPr="00545033" w:rsidRDefault="00545033" w:rsidP="00545033">
            <w:pPr>
              <w:jc w:val="center"/>
              <w:rPr>
                <w:snapToGrid w:val="0"/>
                <w:sz w:val="16"/>
                <w:szCs w:val="16"/>
              </w:rPr>
            </w:pPr>
            <w:r w:rsidRPr="00545033">
              <w:rPr>
                <w:snapToGrid w:val="0"/>
                <w:sz w:val="16"/>
                <w:szCs w:val="16"/>
              </w:rPr>
              <w:t>156,1</w:t>
            </w:r>
          </w:p>
        </w:tc>
        <w:tc>
          <w:tcPr>
            <w:tcW w:w="2941" w:type="dxa"/>
            <w:shd w:val="clear" w:color="auto" w:fill="auto"/>
            <w:hideMark/>
          </w:tcPr>
          <w:p w14:paraId="0C4E63BA"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7513149C" w14:textId="77777777" w:rsidTr="009B7886">
        <w:trPr>
          <w:trHeight w:val="255"/>
        </w:trPr>
        <w:tc>
          <w:tcPr>
            <w:tcW w:w="621" w:type="dxa"/>
            <w:shd w:val="clear" w:color="auto" w:fill="auto"/>
            <w:hideMark/>
          </w:tcPr>
          <w:p w14:paraId="65FE4BFC" w14:textId="77777777" w:rsidR="00545033" w:rsidRPr="00545033" w:rsidRDefault="00545033" w:rsidP="00545033">
            <w:pPr>
              <w:jc w:val="center"/>
              <w:rPr>
                <w:snapToGrid w:val="0"/>
                <w:sz w:val="16"/>
                <w:szCs w:val="16"/>
              </w:rPr>
            </w:pPr>
            <w:r w:rsidRPr="00545033">
              <w:rPr>
                <w:snapToGrid w:val="0"/>
                <w:sz w:val="16"/>
                <w:szCs w:val="16"/>
              </w:rPr>
              <w:t>1.6</w:t>
            </w:r>
          </w:p>
        </w:tc>
        <w:tc>
          <w:tcPr>
            <w:tcW w:w="5390" w:type="dxa"/>
            <w:shd w:val="clear" w:color="auto" w:fill="auto"/>
            <w:hideMark/>
          </w:tcPr>
          <w:p w14:paraId="67B5E959" w14:textId="77777777" w:rsidR="00545033" w:rsidRPr="00545033" w:rsidRDefault="00545033" w:rsidP="00545033">
            <w:pPr>
              <w:jc w:val="center"/>
              <w:rPr>
                <w:i/>
                <w:iCs/>
                <w:snapToGrid w:val="0"/>
                <w:sz w:val="16"/>
                <w:szCs w:val="16"/>
              </w:rPr>
            </w:pPr>
            <w:r w:rsidRPr="00545033">
              <w:rPr>
                <w:i/>
                <w:iCs/>
                <w:snapToGrid w:val="0"/>
                <w:sz w:val="16"/>
                <w:szCs w:val="16"/>
              </w:rPr>
              <w:t>Низшая теплота сгорания 1 кг условного топлива</w:t>
            </w:r>
          </w:p>
        </w:tc>
        <w:tc>
          <w:tcPr>
            <w:tcW w:w="1610" w:type="dxa"/>
            <w:shd w:val="clear" w:color="auto" w:fill="auto"/>
            <w:noWrap/>
            <w:hideMark/>
          </w:tcPr>
          <w:p w14:paraId="48C5DD43" w14:textId="77777777" w:rsidR="00545033" w:rsidRPr="00545033" w:rsidRDefault="00545033" w:rsidP="00545033">
            <w:pPr>
              <w:jc w:val="center"/>
              <w:rPr>
                <w:snapToGrid w:val="0"/>
                <w:sz w:val="16"/>
                <w:szCs w:val="16"/>
              </w:rPr>
            </w:pPr>
            <w:r w:rsidRPr="00545033">
              <w:rPr>
                <w:snapToGrid w:val="0"/>
                <w:sz w:val="16"/>
                <w:szCs w:val="16"/>
              </w:rPr>
              <w:t>7 000</w:t>
            </w:r>
          </w:p>
        </w:tc>
        <w:tc>
          <w:tcPr>
            <w:tcW w:w="2941" w:type="dxa"/>
            <w:shd w:val="clear" w:color="auto" w:fill="auto"/>
            <w:hideMark/>
          </w:tcPr>
          <w:p w14:paraId="69C63CB0" w14:textId="77777777" w:rsidR="00545033" w:rsidRPr="00545033" w:rsidRDefault="00545033" w:rsidP="00545033">
            <w:pPr>
              <w:jc w:val="center"/>
              <w:rPr>
                <w:snapToGrid w:val="0"/>
                <w:sz w:val="16"/>
                <w:szCs w:val="16"/>
              </w:rPr>
            </w:pPr>
            <w:r w:rsidRPr="00545033">
              <w:rPr>
                <w:snapToGrid w:val="0"/>
                <w:sz w:val="16"/>
                <w:szCs w:val="16"/>
              </w:rPr>
              <w:t>Постановление №1562</w:t>
            </w:r>
          </w:p>
        </w:tc>
      </w:tr>
      <w:tr w:rsidR="00545033" w:rsidRPr="00545033" w14:paraId="19D69B9B" w14:textId="77777777" w:rsidTr="009B7886">
        <w:trPr>
          <w:trHeight w:val="285"/>
        </w:trPr>
        <w:tc>
          <w:tcPr>
            <w:tcW w:w="621" w:type="dxa"/>
            <w:shd w:val="clear" w:color="auto" w:fill="auto"/>
            <w:hideMark/>
          </w:tcPr>
          <w:p w14:paraId="780A9B5B" w14:textId="77777777" w:rsidR="00545033" w:rsidRPr="00545033" w:rsidRDefault="00545033" w:rsidP="00545033">
            <w:pPr>
              <w:jc w:val="center"/>
              <w:rPr>
                <w:snapToGrid w:val="0"/>
                <w:sz w:val="16"/>
                <w:szCs w:val="16"/>
              </w:rPr>
            </w:pPr>
            <w:r w:rsidRPr="00545033">
              <w:rPr>
                <w:snapToGrid w:val="0"/>
                <w:sz w:val="16"/>
                <w:szCs w:val="16"/>
              </w:rPr>
              <w:lastRenderedPageBreak/>
              <w:t>1.7</w:t>
            </w:r>
          </w:p>
        </w:tc>
        <w:tc>
          <w:tcPr>
            <w:tcW w:w="5390" w:type="dxa"/>
            <w:shd w:val="clear" w:color="auto" w:fill="auto"/>
            <w:hideMark/>
          </w:tcPr>
          <w:p w14:paraId="49F6E779" w14:textId="77777777" w:rsidR="00545033" w:rsidRPr="00545033" w:rsidRDefault="00545033" w:rsidP="00545033">
            <w:pPr>
              <w:jc w:val="center"/>
              <w:rPr>
                <w:snapToGrid w:val="0"/>
                <w:sz w:val="16"/>
                <w:szCs w:val="16"/>
              </w:rPr>
            </w:pPr>
            <w:r w:rsidRPr="00545033">
              <w:rPr>
                <w:snapToGrid w:val="0"/>
                <w:sz w:val="16"/>
                <w:szCs w:val="16"/>
              </w:rPr>
              <w:t>Коэффициент перевода натурального топлива в условное топливо, кг у.т./куб. м (</w:t>
            </w:r>
            <w:r w:rsidRPr="00545033">
              <w:rPr>
                <w:b/>
                <w:bCs/>
                <w:snapToGrid w:val="0"/>
                <w:sz w:val="16"/>
                <w:szCs w:val="16"/>
              </w:rPr>
              <w:t>К</w:t>
            </w:r>
            <w:r w:rsidRPr="00545033">
              <w:rPr>
                <w:snapToGrid w:val="0"/>
                <w:sz w:val="16"/>
                <w:szCs w:val="16"/>
              </w:rPr>
              <w:t>)</w:t>
            </w:r>
          </w:p>
        </w:tc>
        <w:tc>
          <w:tcPr>
            <w:tcW w:w="1610" w:type="dxa"/>
            <w:shd w:val="clear" w:color="auto" w:fill="auto"/>
            <w:hideMark/>
          </w:tcPr>
          <w:p w14:paraId="201AD8B6" w14:textId="77777777" w:rsidR="00545033" w:rsidRPr="00545033" w:rsidRDefault="00545033" w:rsidP="00545033">
            <w:pPr>
              <w:jc w:val="center"/>
              <w:rPr>
                <w:snapToGrid w:val="0"/>
                <w:sz w:val="16"/>
                <w:szCs w:val="16"/>
              </w:rPr>
            </w:pPr>
            <w:r w:rsidRPr="00545033">
              <w:rPr>
                <w:snapToGrid w:val="0"/>
                <w:sz w:val="16"/>
                <w:szCs w:val="16"/>
              </w:rPr>
              <w:t>1,196</w:t>
            </w:r>
          </w:p>
        </w:tc>
        <w:tc>
          <w:tcPr>
            <w:tcW w:w="2941" w:type="dxa"/>
            <w:shd w:val="clear" w:color="auto" w:fill="auto"/>
            <w:hideMark/>
          </w:tcPr>
          <w:p w14:paraId="40F88A18"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BDB1299" w14:textId="77777777" w:rsidTr="009B7886">
        <w:trPr>
          <w:trHeight w:val="315"/>
        </w:trPr>
        <w:tc>
          <w:tcPr>
            <w:tcW w:w="621" w:type="dxa"/>
            <w:shd w:val="clear" w:color="auto" w:fill="auto"/>
            <w:noWrap/>
            <w:hideMark/>
          </w:tcPr>
          <w:p w14:paraId="591C3777" w14:textId="77777777" w:rsidR="00545033" w:rsidRPr="00545033" w:rsidRDefault="00545033" w:rsidP="00545033">
            <w:pPr>
              <w:jc w:val="center"/>
              <w:rPr>
                <w:snapToGrid w:val="0"/>
                <w:sz w:val="16"/>
                <w:szCs w:val="16"/>
              </w:rPr>
            </w:pPr>
            <w:r w:rsidRPr="00545033">
              <w:rPr>
                <w:snapToGrid w:val="0"/>
                <w:sz w:val="16"/>
                <w:szCs w:val="16"/>
              </w:rPr>
              <w:t>1.8</w:t>
            </w:r>
          </w:p>
        </w:tc>
        <w:tc>
          <w:tcPr>
            <w:tcW w:w="5390" w:type="dxa"/>
            <w:shd w:val="clear" w:color="auto" w:fill="auto"/>
            <w:hideMark/>
          </w:tcPr>
          <w:p w14:paraId="2A88A5E0" w14:textId="77777777" w:rsidR="00545033" w:rsidRPr="00545033" w:rsidRDefault="00545033" w:rsidP="00545033">
            <w:pPr>
              <w:jc w:val="center"/>
              <w:rPr>
                <w:snapToGrid w:val="0"/>
                <w:sz w:val="16"/>
                <w:szCs w:val="16"/>
              </w:rPr>
            </w:pPr>
            <w:r w:rsidRPr="00545033">
              <w:rPr>
                <w:snapToGrid w:val="0"/>
                <w:sz w:val="16"/>
                <w:szCs w:val="16"/>
              </w:rPr>
              <w:t>Объем отпуска тепловой энергии с коллекторов котельной (</w:t>
            </w:r>
            <w:r w:rsidRPr="00545033">
              <w:rPr>
                <w:b/>
                <w:bCs/>
                <w:snapToGrid w:val="0"/>
                <w:sz w:val="16"/>
                <w:szCs w:val="16"/>
              </w:rPr>
              <w:t>Q</w:t>
            </w:r>
            <w:r w:rsidRPr="00545033">
              <w:rPr>
                <w:b/>
                <w:bCs/>
                <w:snapToGrid w:val="0"/>
                <w:sz w:val="16"/>
                <w:szCs w:val="16"/>
                <w:vertAlign w:val="superscript"/>
              </w:rPr>
              <w:t>ОТП</w:t>
            </w:r>
            <w:r w:rsidRPr="00545033">
              <w:rPr>
                <w:snapToGrid w:val="0"/>
                <w:sz w:val="16"/>
                <w:szCs w:val="16"/>
              </w:rPr>
              <w:t>)</w:t>
            </w:r>
          </w:p>
        </w:tc>
        <w:tc>
          <w:tcPr>
            <w:tcW w:w="1610" w:type="dxa"/>
            <w:shd w:val="clear" w:color="auto" w:fill="auto"/>
            <w:hideMark/>
          </w:tcPr>
          <w:p w14:paraId="57504D74" w14:textId="77777777" w:rsidR="00545033" w:rsidRPr="00545033" w:rsidRDefault="00545033" w:rsidP="00545033">
            <w:pPr>
              <w:jc w:val="center"/>
              <w:rPr>
                <w:snapToGrid w:val="0"/>
                <w:sz w:val="16"/>
                <w:szCs w:val="16"/>
              </w:rPr>
            </w:pPr>
            <w:r w:rsidRPr="00545033">
              <w:rPr>
                <w:snapToGrid w:val="0"/>
                <w:sz w:val="16"/>
                <w:szCs w:val="16"/>
              </w:rPr>
              <w:t>23,080</w:t>
            </w:r>
          </w:p>
        </w:tc>
        <w:tc>
          <w:tcPr>
            <w:tcW w:w="2941" w:type="dxa"/>
            <w:shd w:val="clear" w:color="auto" w:fill="auto"/>
            <w:hideMark/>
          </w:tcPr>
          <w:p w14:paraId="3EB83521"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76F84EF" w14:textId="77777777" w:rsidTr="009B7886">
        <w:trPr>
          <w:trHeight w:val="315"/>
        </w:trPr>
        <w:tc>
          <w:tcPr>
            <w:tcW w:w="621" w:type="dxa"/>
            <w:shd w:val="clear" w:color="auto" w:fill="auto"/>
            <w:noWrap/>
            <w:hideMark/>
          </w:tcPr>
          <w:p w14:paraId="5E6548BA" w14:textId="77777777" w:rsidR="00545033" w:rsidRPr="00545033" w:rsidRDefault="00545033" w:rsidP="00545033">
            <w:pPr>
              <w:jc w:val="center"/>
              <w:rPr>
                <w:snapToGrid w:val="0"/>
                <w:sz w:val="16"/>
                <w:szCs w:val="16"/>
              </w:rPr>
            </w:pPr>
            <w:r w:rsidRPr="00545033">
              <w:rPr>
                <w:snapToGrid w:val="0"/>
                <w:sz w:val="16"/>
                <w:szCs w:val="16"/>
              </w:rPr>
              <w:t>1.8.1</w:t>
            </w:r>
          </w:p>
        </w:tc>
        <w:tc>
          <w:tcPr>
            <w:tcW w:w="5390" w:type="dxa"/>
            <w:shd w:val="clear" w:color="auto" w:fill="auto"/>
            <w:hideMark/>
          </w:tcPr>
          <w:p w14:paraId="6EA3FCE8" w14:textId="77777777" w:rsidR="00545033" w:rsidRPr="00545033" w:rsidRDefault="00545033" w:rsidP="00545033">
            <w:pPr>
              <w:jc w:val="center"/>
              <w:rPr>
                <w:snapToGrid w:val="0"/>
                <w:sz w:val="16"/>
                <w:szCs w:val="16"/>
              </w:rPr>
            </w:pPr>
            <w:r w:rsidRPr="00545033">
              <w:rPr>
                <w:snapToGrid w:val="0"/>
                <w:sz w:val="16"/>
                <w:szCs w:val="16"/>
              </w:rPr>
              <w:t>Объем полезного отпуска тепловой энергии котельной (</w:t>
            </w:r>
            <w:r w:rsidRPr="00545033">
              <w:rPr>
                <w:b/>
                <w:bCs/>
                <w:snapToGrid w:val="0"/>
                <w:sz w:val="16"/>
                <w:szCs w:val="16"/>
              </w:rPr>
              <w:t>Q</w:t>
            </w:r>
            <w:r w:rsidRPr="00545033">
              <w:rPr>
                <w:b/>
                <w:bCs/>
                <w:snapToGrid w:val="0"/>
                <w:sz w:val="16"/>
                <w:szCs w:val="16"/>
                <w:vertAlign w:val="superscript"/>
              </w:rPr>
              <w:t>ПО</w:t>
            </w:r>
            <w:r w:rsidRPr="00545033">
              <w:rPr>
                <w:snapToGrid w:val="0"/>
                <w:sz w:val="16"/>
                <w:szCs w:val="16"/>
              </w:rPr>
              <w:t>)</w:t>
            </w:r>
          </w:p>
        </w:tc>
        <w:tc>
          <w:tcPr>
            <w:tcW w:w="1610" w:type="dxa"/>
            <w:shd w:val="clear" w:color="auto" w:fill="auto"/>
            <w:hideMark/>
          </w:tcPr>
          <w:p w14:paraId="242A3B5B" w14:textId="77777777" w:rsidR="00545033" w:rsidRPr="00545033" w:rsidRDefault="00545033" w:rsidP="00545033">
            <w:pPr>
              <w:jc w:val="center"/>
              <w:rPr>
                <w:snapToGrid w:val="0"/>
                <w:sz w:val="16"/>
                <w:szCs w:val="16"/>
              </w:rPr>
            </w:pPr>
            <w:r w:rsidRPr="00545033">
              <w:rPr>
                <w:snapToGrid w:val="0"/>
                <w:sz w:val="16"/>
                <w:szCs w:val="16"/>
              </w:rPr>
              <w:t>22,365</w:t>
            </w:r>
          </w:p>
        </w:tc>
        <w:tc>
          <w:tcPr>
            <w:tcW w:w="2941" w:type="dxa"/>
            <w:shd w:val="clear" w:color="auto" w:fill="auto"/>
            <w:hideMark/>
          </w:tcPr>
          <w:p w14:paraId="0333DB4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A937DAB" w14:textId="77777777" w:rsidTr="009B7886">
        <w:trPr>
          <w:trHeight w:val="285"/>
        </w:trPr>
        <w:tc>
          <w:tcPr>
            <w:tcW w:w="621" w:type="dxa"/>
            <w:shd w:val="clear" w:color="auto" w:fill="auto"/>
            <w:noWrap/>
            <w:hideMark/>
          </w:tcPr>
          <w:p w14:paraId="0C4BBEBD" w14:textId="77777777" w:rsidR="00545033" w:rsidRPr="00545033" w:rsidRDefault="00545033" w:rsidP="00545033">
            <w:pPr>
              <w:jc w:val="center"/>
              <w:rPr>
                <w:snapToGrid w:val="0"/>
                <w:sz w:val="16"/>
                <w:szCs w:val="16"/>
              </w:rPr>
            </w:pPr>
            <w:r w:rsidRPr="00545033">
              <w:rPr>
                <w:snapToGrid w:val="0"/>
                <w:sz w:val="16"/>
                <w:szCs w:val="16"/>
              </w:rPr>
              <w:t>1.8.2</w:t>
            </w:r>
          </w:p>
        </w:tc>
        <w:tc>
          <w:tcPr>
            <w:tcW w:w="5390" w:type="dxa"/>
            <w:shd w:val="clear" w:color="auto" w:fill="auto"/>
            <w:hideMark/>
          </w:tcPr>
          <w:p w14:paraId="50E11115" w14:textId="77777777" w:rsidR="00545033" w:rsidRPr="00545033" w:rsidRDefault="00545033" w:rsidP="00545033">
            <w:pPr>
              <w:jc w:val="center"/>
              <w:rPr>
                <w:i/>
                <w:iCs/>
                <w:snapToGrid w:val="0"/>
                <w:sz w:val="16"/>
                <w:szCs w:val="16"/>
              </w:rPr>
            </w:pPr>
            <w:r w:rsidRPr="00545033">
              <w:rPr>
                <w:i/>
                <w:iCs/>
                <w:snapToGrid w:val="0"/>
                <w:sz w:val="16"/>
                <w:szCs w:val="16"/>
              </w:rPr>
              <w:t>Коэффициент учета потерь тепловой энергии в тепловых сетях(</w:t>
            </w:r>
            <w:r w:rsidRPr="00545033">
              <w:rPr>
                <w:b/>
                <w:bCs/>
                <w:i/>
                <w:iCs/>
                <w:snapToGrid w:val="0"/>
                <w:sz w:val="16"/>
                <w:szCs w:val="16"/>
              </w:rPr>
              <w:t>К</w:t>
            </w:r>
            <w:r w:rsidRPr="00545033">
              <w:rPr>
                <w:b/>
                <w:bCs/>
                <w:i/>
                <w:iCs/>
                <w:snapToGrid w:val="0"/>
                <w:sz w:val="16"/>
                <w:szCs w:val="16"/>
                <w:vertAlign w:val="superscript"/>
              </w:rPr>
              <w:t>П</w:t>
            </w:r>
            <w:r w:rsidRPr="00545033">
              <w:rPr>
                <w:i/>
                <w:iCs/>
                <w:snapToGrid w:val="0"/>
                <w:sz w:val="16"/>
                <w:szCs w:val="16"/>
              </w:rPr>
              <w:t>)</w:t>
            </w:r>
          </w:p>
        </w:tc>
        <w:tc>
          <w:tcPr>
            <w:tcW w:w="1610" w:type="dxa"/>
            <w:shd w:val="clear" w:color="auto" w:fill="auto"/>
            <w:hideMark/>
          </w:tcPr>
          <w:p w14:paraId="655923D9" w14:textId="77777777" w:rsidR="00545033" w:rsidRPr="00545033" w:rsidRDefault="00545033" w:rsidP="00545033">
            <w:pPr>
              <w:jc w:val="center"/>
              <w:rPr>
                <w:snapToGrid w:val="0"/>
                <w:sz w:val="16"/>
                <w:szCs w:val="16"/>
              </w:rPr>
            </w:pPr>
            <w:r w:rsidRPr="00545033">
              <w:rPr>
                <w:snapToGrid w:val="0"/>
                <w:sz w:val="16"/>
                <w:szCs w:val="16"/>
              </w:rPr>
              <w:t>1,032</w:t>
            </w:r>
          </w:p>
        </w:tc>
        <w:tc>
          <w:tcPr>
            <w:tcW w:w="2941" w:type="dxa"/>
            <w:shd w:val="clear" w:color="auto" w:fill="auto"/>
            <w:hideMark/>
          </w:tcPr>
          <w:p w14:paraId="27C13824" w14:textId="77777777" w:rsidR="00545033" w:rsidRPr="00545033" w:rsidRDefault="00545033" w:rsidP="00545033">
            <w:pPr>
              <w:jc w:val="center"/>
              <w:rPr>
                <w:snapToGrid w:val="0"/>
                <w:sz w:val="16"/>
                <w:szCs w:val="16"/>
              </w:rPr>
            </w:pPr>
            <w:r w:rsidRPr="00545033">
              <w:rPr>
                <w:snapToGrid w:val="0"/>
                <w:sz w:val="16"/>
                <w:szCs w:val="16"/>
              </w:rPr>
              <w:t>Таблица ТЭП (II.1.)</w:t>
            </w:r>
          </w:p>
        </w:tc>
      </w:tr>
      <w:tr w:rsidR="00545033" w:rsidRPr="00545033" w14:paraId="6AEF2D17" w14:textId="77777777" w:rsidTr="009B7886">
        <w:trPr>
          <w:trHeight w:val="1065"/>
        </w:trPr>
        <w:tc>
          <w:tcPr>
            <w:tcW w:w="621" w:type="dxa"/>
            <w:shd w:val="clear" w:color="auto" w:fill="auto"/>
            <w:hideMark/>
          </w:tcPr>
          <w:p w14:paraId="4748D2A0" w14:textId="77777777" w:rsidR="00545033" w:rsidRPr="00545033" w:rsidRDefault="00545033" w:rsidP="00545033">
            <w:pPr>
              <w:jc w:val="center"/>
              <w:rPr>
                <w:snapToGrid w:val="0"/>
                <w:sz w:val="16"/>
                <w:szCs w:val="16"/>
              </w:rPr>
            </w:pPr>
            <w:r w:rsidRPr="00545033">
              <w:rPr>
                <w:snapToGrid w:val="0"/>
                <w:sz w:val="16"/>
                <w:szCs w:val="16"/>
              </w:rPr>
              <w:t>1.9</w:t>
            </w:r>
          </w:p>
        </w:tc>
        <w:tc>
          <w:tcPr>
            <w:tcW w:w="5390" w:type="dxa"/>
            <w:shd w:val="clear" w:color="auto" w:fill="auto"/>
            <w:hideMark/>
          </w:tcPr>
          <w:p w14:paraId="4FC5253B" w14:textId="77777777" w:rsidR="00545033" w:rsidRPr="00545033" w:rsidRDefault="00545033" w:rsidP="00545033">
            <w:pPr>
              <w:jc w:val="center"/>
              <w:rPr>
                <w:i/>
                <w:iCs/>
                <w:snapToGrid w:val="0"/>
                <w:sz w:val="16"/>
                <w:szCs w:val="16"/>
              </w:rPr>
            </w:pPr>
            <w:r w:rsidRPr="00545033">
              <w:rPr>
                <w:i/>
                <w:iCs/>
                <w:snapToGrid w:val="0"/>
                <w:sz w:val="16"/>
                <w:szCs w:val="16"/>
              </w:rPr>
              <w:t>Коэффициент учета стоимости транспортных услуг, оказываемых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w:t>
            </w:r>
            <w:r w:rsidRPr="00545033">
              <w:rPr>
                <w:b/>
                <w:bCs/>
                <w:i/>
                <w:iCs/>
                <w:snapToGrid w:val="0"/>
                <w:sz w:val="16"/>
                <w:szCs w:val="16"/>
              </w:rPr>
              <w:t>К</w:t>
            </w:r>
            <w:r w:rsidRPr="00545033">
              <w:rPr>
                <w:b/>
                <w:bCs/>
                <w:i/>
                <w:iCs/>
                <w:snapToGrid w:val="0"/>
                <w:sz w:val="16"/>
                <w:szCs w:val="16"/>
                <w:vertAlign w:val="superscript"/>
              </w:rPr>
              <w:t>ппжт</w:t>
            </w:r>
            <w:r w:rsidRPr="00545033">
              <w:rPr>
                <w:i/>
                <w:iCs/>
                <w:snapToGrid w:val="0"/>
                <w:sz w:val="16"/>
                <w:szCs w:val="16"/>
              </w:rPr>
              <w:t xml:space="preserve">) </w:t>
            </w:r>
          </w:p>
        </w:tc>
        <w:tc>
          <w:tcPr>
            <w:tcW w:w="1610" w:type="dxa"/>
            <w:shd w:val="clear" w:color="auto" w:fill="auto"/>
            <w:hideMark/>
          </w:tcPr>
          <w:p w14:paraId="593231DB" w14:textId="77777777" w:rsidR="00545033" w:rsidRPr="00545033" w:rsidRDefault="00545033" w:rsidP="00545033">
            <w:pPr>
              <w:jc w:val="center"/>
              <w:rPr>
                <w:snapToGrid w:val="0"/>
                <w:sz w:val="16"/>
                <w:szCs w:val="16"/>
              </w:rPr>
            </w:pPr>
            <w:r w:rsidRPr="00545033">
              <w:rPr>
                <w:snapToGrid w:val="0"/>
                <w:sz w:val="16"/>
                <w:szCs w:val="16"/>
              </w:rPr>
              <w:t>-</w:t>
            </w:r>
          </w:p>
        </w:tc>
        <w:tc>
          <w:tcPr>
            <w:tcW w:w="2941" w:type="dxa"/>
            <w:shd w:val="clear" w:color="auto" w:fill="auto"/>
            <w:hideMark/>
          </w:tcPr>
          <w:p w14:paraId="75AF8E33" w14:textId="77777777" w:rsidR="00545033" w:rsidRPr="00545033" w:rsidRDefault="00545033" w:rsidP="00545033">
            <w:pPr>
              <w:jc w:val="center"/>
              <w:rPr>
                <w:snapToGrid w:val="0"/>
                <w:sz w:val="16"/>
                <w:szCs w:val="16"/>
              </w:rPr>
            </w:pPr>
            <w:r w:rsidRPr="00545033">
              <w:rPr>
                <w:snapToGrid w:val="0"/>
                <w:sz w:val="16"/>
                <w:szCs w:val="16"/>
              </w:rPr>
              <w:t>Таблица ТЭП (II.2.)</w:t>
            </w:r>
          </w:p>
        </w:tc>
      </w:tr>
      <w:tr w:rsidR="00545033" w:rsidRPr="00545033" w14:paraId="7193887C" w14:textId="77777777" w:rsidTr="009B7886">
        <w:trPr>
          <w:trHeight w:val="270"/>
        </w:trPr>
        <w:tc>
          <w:tcPr>
            <w:tcW w:w="621" w:type="dxa"/>
            <w:shd w:val="clear" w:color="auto" w:fill="auto"/>
            <w:hideMark/>
          </w:tcPr>
          <w:p w14:paraId="74A1C137"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7C7E508A" w14:textId="77777777" w:rsidR="00545033" w:rsidRPr="00545033" w:rsidRDefault="00545033" w:rsidP="00545033">
            <w:pPr>
              <w:jc w:val="center"/>
              <w:rPr>
                <w:snapToGrid w:val="0"/>
                <w:sz w:val="16"/>
                <w:szCs w:val="16"/>
              </w:rPr>
            </w:pPr>
            <w:r w:rsidRPr="00545033">
              <w:rPr>
                <w:snapToGrid w:val="0"/>
                <w:sz w:val="16"/>
                <w:szCs w:val="16"/>
              </w:rPr>
              <w:t> </w:t>
            </w:r>
          </w:p>
        </w:tc>
        <w:tc>
          <w:tcPr>
            <w:tcW w:w="1610" w:type="dxa"/>
            <w:shd w:val="clear" w:color="auto" w:fill="auto"/>
            <w:hideMark/>
          </w:tcPr>
          <w:p w14:paraId="14E4BE30"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2660FB40"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B32840C" w14:textId="77777777" w:rsidTr="009B7886">
        <w:trPr>
          <w:trHeight w:val="600"/>
        </w:trPr>
        <w:tc>
          <w:tcPr>
            <w:tcW w:w="621" w:type="dxa"/>
            <w:shd w:val="clear" w:color="auto" w:fill="auto"/>
            <w:hideMark/>
          </w:tcPr>
          <w:p w14:paraId="43E7ECC4" w14:textId="77777777" w:rsidR="00545033" w:rsidRPr="00545033" w:rsidRDefault="00545033" w:rsidP="00545033">
            <w:pPr>
              <w:jc w:val="center"/>
              <w:rPr>
                <w:snapToGrid w:val="0"/>
                <w:sz w:val="16"/>
                <w:szCs w:val="16"/>
              </w:rPr>
            </w:pPr>
            <w:r w:rsidRPr="00545033">
              <w:rPr>
                <w:snapToGrid w:val="0"/>
                <w:sz w:val="16"/>
                <w:szCs w:val="16"/>
              </w:rPr>
              <w:t>2</w:t>
            </w:r>
          </w:p>
        </w:tc>
        <w:tc>
          <w:tcPr>
            <w:tcW w:w="9941" w:type="dxa"/>
            <w:gridSpan w:val="3"/>
            <w:shd w:val="clear" w:color="auto" w:fill="auto"/>
            <w:hideMark/>
          </w:tcPr>
          <w:p w14:paraId="3372EE73"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возврат капитальных затрат на строительство котельной и тепловых сетей в i-м расчетном периоде регулирования</w:t>
            </w:r>
          </w:p>
        </w:tc>
      </w:tr>
      <w:tr w:rsidR="00545033" w:rsidRPr="00545033" w14:paraId="5CBAE431" w14:textId="77777777" w:rsidTr="009B7886">
        <w:trPr>
          <w:trHeight w:val="510"/>
        </w:trPr>
        <w:tc>
          <w:tcPr>
            <w:tcW w:w="621" w:type="dxa"/>
            <w:shd w:val="clear" w:color="auto" w:fill="auto"/>
            <w:hideMark/>
          </w:tcPr>
          <w:p w14:paraId="3C00AB22" w14:textId="77777777" w:rsidR="00545033" w:rsidRPr="00545033" w:rsidRDefault="00545033" w:rsidP="00545033">
            <w:pPr>
              <w:jc w:val="center"/>
              <w:rPr>
                <w:snapToGrid w:val="0"/>
                <w:sz w:val="16"/>
                <w:szCs w:val="16"/>
              </w:rPr>
            </w:pPr>
            <w:r w:rsidRPr="00545033">
              <w:rPr>
                <w:snapToGrid w:val="0"/>
                <w:sz w:val="16"/>
                <w:szCs w:val="16"/>
              </w:rPr>
              <w:t>2.1</w:t>
            </w:r>
          </w:p>
        </w:tc>
        <w:tc>
          <w:tcPr>
            <w:tcW w:w="5390" w:type="dxa"/>
            <w:shd w:val="clear" w:color="auto" w:fill="auto"/>
            <w:hideMark/>
          </w:tcPr>
          <w:p w14:paraId="00B20AFA" w14:textId="77777777" w:rsidR="00545033" w:rsidRPr="00545033" w:rsidRDefault="00545033" w:rsidP="00545033">
            <w:pPr>
              <w:jc w:val="center"/>
              <w:rPr>
                <w:i/>
                <w:iCs/>
                <w:snapToGrid w:val="0"/>
                <w:sz w:val="16"/>
                <w:szCs w:val="16"/>
              </w:rPr>
            </w:pPr>
            <w:r w:rsidRPr="00545033">
              <w:rPr>
                <w:i/>
                <w:iCs/>
                <w:snapToGrid w:val="0"/>
                <w:sz w:val="16"/>
                <w:szCs w:val="16"/>
              </w:rPr>
              <w:t>Температурная зона, к которой относится поселение или городской округ, на территории которого находится система теплоснабжения</w:t>
            </w:r>
          </w:p>
        </w:tc>
        <w:tc>
          <w:tcPr>
            <w:tcW w:w="1610" w:type="dxa"/>
            <w:shd w:val="clear" w:color="auto" w:fill="auto"/>
            <w:hideMark/>
          </w:tcPr>
          <w:p w14:paraId="495BC135" w14:textId="77777777" w:rsidR="00545033" w:rsidRPr="00545033" w:rsidRDefault="00545033" w:rsidP="00545033">
            <w:pPr>
              <w:jc w:val="center"/>
              <w:rPr>
                <w:snapToGrid w:val="0"/>
                <w:sz w:val="16"/>
                <w:szCs w:val="16"/>
              </w:rPr>
            </w:pPr>
            <w:r w:rsidRPr="00545033">
              <w:rPr>
                <w:snapToGrid w:val="0"/>
                <w:sz w:val="16"/>
                <w:szCs w:val="16"/>
              </w:rPr>
              <w:t>V</w:t>
            </w:r>
          </w:p>
        </w:tc>
        <w:tc>
          <w:tcPr>
            <w:tcW w:w="2941" w:type="dxa"/>
            <w:shd w:val="clear" w:color="auto" w:fill="auto"/>
            <w:hideMark/>
          </w:tcPr>
          <w:p w14:paraId="600FE46C" w14:textId="77777777" w:rsidR="00545033" w:rsidRPr="00545033" w:rsidRDefault="00545033" w:rsidP="00545033">
            <w:pPr>
              <w:jc w:val="center"/>
              <w:rPr>
                <w:snapToGrid w:val="0"/>
                <w:sz w:val="16"/>
                <w:szCs w:val="16"/>
              </w:rPr>
            </w:pPr>
            <w:r w:rsidRPr="00545033">
              <w:rPr>
                <w:snapToGrid w:val="0"/>
                <w:sz w:val="16"/>
                <w:szCs w:val="16"/>
              </w:rPr>
              <w:t>Таблица ТЭП (IX)</w:t>
            </w:r>
          </w:p>
        </w:tc>
      </w:tr>
      <w:tr w:rsidR="00545033" w:rsidRPr="00545033" w14:paraId="649167DB" w14:textId="77777777" w:rsidTr="009B7886">
        <w:trPr>
          <w:trHeight w:val="3061"/>
        </w:trPr>
        <w:tc>
          <w:tcPr>
            <w:tcW w:w="621" w:type="dxa"/>
            <w:shd w:val="clear" w:color="auto" w:fill="auto"/>
            <w:hideMark/>
          </w:tcPr>
          <w:p w14:paraId="08D1074B" w14:textId="77777777" w:rsidR="00545033" w:rsidRPr="00545033" w:rsidRDefault="00545033" w:rsidP="00545033">
            <w:pPr>
              <w:jc w:val="center"/>
              <w:rPr>
                <w:snapToGrid w:val="0"/>
                <w:sz w:val="16"/>
                <w:szCs w:val="16"/>
              </w:rPr>
            </w:pPr>
            <w:r w:rsidRPr="00545033">
              <w:rPr>
                <w:snapToGrid w:val="0"/>
                <w:sz w:val="16"/>
                <w:szCs w:val="16"/>
              </w:rPr>
              <w:t>2.2</w:t>
            </w:r>
          </w:p>
        </w:tc>
        <w:tc>
          <w:tcPr>
            <w:tcW w:w="5390" w:type="dxa"/>
            <w:shd w:val="clear" w:color="auto" w:fill="auto"/>
            <w:hideMark/>
          </w:tcPr>
          <w:p w14:paraId="56117367" w14:textId="77777777" w:rsidR="00545033" w:rsidRPr="00545033" w:rsidRDefault="00545033" w:rsidP="00545033">
            <w:pPr>
              <w:jc w:val="center"/>
              <w:rPr>
                <w:snapToGrid w:val="0"/>
                <w:sz w:val="16"/>
                <w:szCs w:val="16"/>
              </w:rPr>
            </w:pPr>
            <w:r w:rsidRPr="00545033">
              <w:rPr>
                <w:snapToGrid w:val="0"/>
                <w:sz w:val="16"/>
                <w:szCs w:val="16"/>
              </w:rPr>
              <w:t>Степень сейсмической опасности сейсмического района, к которому относится поселение или городской округ, на территории которого находится система теплоснабжения</w:t>
            </w:r>
          </w:p>
        </w:tc>
        <w:tc>
          <w:tcPr>
            <w:tcW w:w="1610" w:type="dxa"/>
            <w:shd w:val="clear" w:color="auto" w:fill="auto"/>
            <w:hideMark/>
          </w:tcPr>
          <w:p w14:paraId="7685283B" w14:textId="77777777" w:rsidR="00545033" w:rsidRPr="00545033" w:rsidRDefault="00545033" w:rsidP="00545033">
            <w:pPr>
              <w:jc w:val="center"/>
              <w:rPr>
                <w:snapToGrid w:val="0"/>
                <w:sz w:val="16"/>
                <w:szCs w:val="16"/>
              </w:rPr>
            </w:pPr>
            <w:r w:rsidRPr="00545033">
              <w:rPr>
                <w:snapToGrid w:val="0"/>
                <w:sz w:val="16"/>
                <w:szCs w:val="16"/>
              </w:rPr>
              <w:t>6 и менее баллов</w:t>
            </w:r>
          </w:p>
        </w:tc>
        <w:tc>
          <w:tcPr>
            <w:tcW w:w="2941" w:type="dxa"/>
            <w:shd w:val="clear" w:color="auto" w:fill="auto"/>
            <w:hideMark/>
          </w:tcPr>
          <w:p w14:paraId="6D655C43" w14:textId="77777777" w:rsidR="00545033" w:rsidRPr="00545033" w:rsidRDefault="00545033" w:rsidP="00545033">
            <w:pPr>
              <w:jc w:val="center"/>
              <w:rPr>
                <w:snapToGrid w:val="0"/>
                <w:sz w:val="16"/>
                <w:szCs w:val="16"/>
              </w:rPr>
            </w:pPr>
            <w:r w:rsidRPr="00545033">
              <w:rPr>
                <w:snapToGrid w:val="0"/>
                <w:sz w:val="16"/>
                <w:szCs w:val="16"/>
              </w:rPr>
              <w:t xml:space="preserve"> Приложение А (обязательное) "Общее сейсмическое районирование территории Российской Федерации ОСР-2015. Список населенных пунктов Российской Федерации, расположенных в сейсмических районах, с указанием расчетной сейсмической интенсивности в баллах шкалы MSK-64 для средних грунтовых условий и трех степеней сейсмической опасности - A (10%), B (5%), C (1%) в течение 50 лет" к своду правил "СП 14.13330.2018 Строительство в сейсмических районах. Актуализир. редакция СНиП II-7-81".</w:t>
            </w:r>
          </w:p>
        </w:tc>
      </w:tr>
      <w:tr w:rsidR="00545033" w:rsidRPr="00545033" w14:paraId="40E74544" w14:textId="77777777" w:rsidTr="009B7886">
        <w:trPr>
          <w:trHeight w:val="1644"/>
        </w:trPr>
        <w:tc>
          <w:tcPr>
            <w:tcW w:w="621" w:type="dxa"/>
            <w:shd w:val="clear" w:color="auto" w:fill="auto"/>
            <w:hideMark/>
          </w:tcPr>
          <w:p w14:paraId="394A1D97" w14:textId="77777777" w:rsidR="00545033" w:rsidRPr="00545033" w:rsidRDefault="00545033" w:rsidP="00545033">
            <w:pPr>
              <w:jc w:val="center"/>
              <w:rPr>
                <w:snapToGrid w:val="0"/>
                <w:sz w:val="16"/>
                <w:szCs w:val="16"/>
              </w:rPr>
            </w:pPr>
            <w:r w:rsidRPr="00545033">
              <w:rPr>
                <w:snapToGrid w:val="0"/>
                <w:sz w:val="16"/>
                <w:szCs w:val="16"/>
              </w:rPr>
              <w:t>2.3</w:t>
            </w:r>
          </w:p>
        </w:tc>
        <w:tc>
          <w:tcPr>
            <w:tcW w:w="5390" w:type="dxa"/>
            <w:shd w:val="clear" w:color="auto" w:fill="auto"/>
            <w:hideMark/>
          </w:tcPr>
          <w:p w14:paraId="6B5E0C4F" w14:textId="77777777" w:rsidR="00545033" w:rsidRPr="00545033" w:rsidRDefault="00545033" w:rsidP="00545033">
            <w:pPr>
              <w:jc w:val="center"/>
              <w:rPr>
                <w:snapToGrid w:val="0"/>
                <w:sz w:val="16"/>
                <w:szCs w:val="16"/>
              </w:rPr>
            </w:pPr>
            <w:r w:rsidRPr="00545033">
              <w:rPr>
                <w:snapToGrid w:val="0"/>
                <w:sz w:val="16"/>
                <w:szCs w:val="16"/>
              </w:rPr>
              <w:t>Расстояние от границы системы теплоснабжения до границы ближайшего административного центра субъекта РФ с железнодорожным сообщением, км</w:t>
            </w:r>
          </w:p>
        </w:tc>
        <w:tc>
          <w:tcPr>
            <w:tcW w:w="1610" w:type="dxa"/>
            <w:shd w:val="clear" w:color="auto" w:fill="auto"/>
            <w:hideMark/>
          </w:tcPr>
          <w:p w14:paraId="120B2677" w14:textId="77777777" w:rsidR="00545033" w:rsidRPr="00545033" w:rsidRDefault="00545033" w:rsidP="00545033">
            <w:pPr>
              <w:jc w:val="center"/>
              <w:rPr>
                <w:snapToGrid w:val="0"/>
                <w:sz w:val="16"/>
                <w:szCs w:val="16"/>
              </w:rPr>
            </w:pPr>
            <w:r w:rsidRPr="00545033">
              <w:rPr>
                <w:snapToGrid w:val="0"/>
                <w:sz w:val="16"/>
                <w:szCs w:val="16"/>
              </w:rPr>
              <w:t>до 200</w:t>
            </w:r>
          </w:p>
        </w:tc>
        <w:tc>
          <w:tcPr>
            <w:tcW w:w="2941" w:type="dxa"/>
            <w:shd w:val="clear" w:color="auto" w:fill="auto"/>
            <w:hideMark/>
          </w:tcPr>
          <w:p w14:paraId="50CF6F22" w14:textId="77777777" w:rsidR="00545033" w:rsidRPr="00545033" w:rsidRDefault="00545033" w:rsidP="00545033">
            <w:pPr>
              <w:jc w:val="center"/>
              <w:rPr>
                <w:snapToGrid w:val="0"/>
                <w:sz w:val="16"/>
                <w:szCs w:val="16"/>
              </w:rPr>
            </w:pPr>
            <w:r w:rsidRPr="00545033">
              <w:rPr>
                <w:snapToGrid w:val="0"/>
                <w:sz w:val="16"/>
                <w:szCs w:val="16"/>
              </w:rPr>
              <w:t>Карта Российской Федерации в масштабе, позволяющем определить расстояние на транспортировку основных средств котельной, определяется как расстояние от границы системы теплоснабжения до границы ближайшего административного центра субъекта РФ с железнодорожным сообщением</w:t>
            </w:r>
          </w:p>
        </w:tc>
      </w:tr>
      <w:tr w:rsidR="00545033" w:rsidRPr="00545033" w14:paraId="0AFB4247" w14:textId="77777777" w:rsidTr="009B7886">
        <w:trPr>
          <w:trHeight w:val="510"/>
        </w:trPr>
        <w:tc>
          <w:tcPr>
            <w:tcW w:w="621" w:type="dxa"/>
            <w:shd w:val="clear" w:color="auto" w:fill="auto"/>
            <w:hideMark/>
          </w:tcPr>
          <w:p w14:paraId="03591A59" w14:textId="77777777" w:rsidR="00545033" w:rsidRPr="00545033" w:rsidRDefault="00545033" w:rsidP="00545033">
            <w:pPr>
              <w:jc w:val="center"/>
              <w:rPr>
                <w:snapToGrid w:val="0"/>
                <w:sz w:val="16"/>
                <w:szCs w:val="16"/>
              </w:rPr>
            </w:pPr>
            <w:r w:rsidRPr="00545033">
              <w:rPr>
                <w:snapToGrid w:val="0"/>
                <w:sz w:val="16"/>
                <w:szCs w:val="16"/>
              </w:rPr>
              <w:t>2.4</w:t>
            </w:r>
          </w:p>
        </w:tc>
        <w:tc>
          <w:tcPr>
            <w:tcW w:w="5390" w:type="dxa"/>
            <w:shd w:val="clear" w:color="auto" w:fill="auto"/>
            <w:hideMark/>
          </w:tcPr>
          <w:p w14:paraId="0C54773E" w14:textId="77777777" w:rsidR="00545033" w:rsidRPr="00545033" w:rsidRDefault="00545033" w:rsidP="00545033">
            <w:pPr>
              <w:jc w:val="center"/>
              <w:rPr>
                <w:snapToGrid w:val="0"/>
                <w:sz w:val="16"/>
                <w:szCs w:val="16"/>
              </w:rPr>
            </w:pPr>
            <w:r w:rsidRPr="00545033">
              <w:rPr>
                <w:snapToGrid w:val="0"/>
                <w:sz w:val="16"/>
                <w:szCs w:val="16"/>
              </w:rPr>
              <w:t xml:space="preserve">Поселение, городской округ, на территории которого находится система теплоснабжения, отнесено к территории распространения вечномерзлых грунтов? </w:t>
            </w:r>
          </w:p>
        </w:tc>
        <w:tc>
          <w:tcPr>
            <w:tcW w:w="1610" w:type="dxa"/>
            <w:shd w:val="clear" w:color="auto" w:fill="auto"/>
            <w:hideMark/>
          </w:tcPr>
          <w:p w14:paraId="1F6F2DC3" w14:textId="77777777" w:rsidR="00545033" w:rsidRPr="00545033" w:rsidRDefault="00545033" w:rsidP="00545033">
            <w:pPr>
              <w:jc w:val="center"/>
              <w:rPr>
                <w:snapToGrid w:val="0"/>
                <w:sz w:val="16"/>
                <w:szCs w:val="16"/>
              </w:rPr>
            </w:pPr>
            <w:r w:rsidRPr="00545033">
              <w:rPr>
                <w:snapToGrid w:val="0"/>
                <w:sz w:val="16"/>
                <w:szCs w:val="16"/>
              </w:rPr>
              <w:t>нет</w:t>
            </w:r>
          </w:p>
        </w:tc>
        <w:tc>
          <w:tcPr>
            <w:tcW w:w="2941" w:type="dxa"/>
            <w:shd w:val="clear" w:color="auto" w:fill="auto"/>
            <w:hideMark/>
          </w:tcPr>
          <w:p w14:paraId="073B5A13" w14:textId="77777777" w:rsidR="00545033" w:rsidRPr="00545033" w:rsidRDefault="00545033" w:rsidP="00545033">
            <w:pPr>
              <w:jc w:val="center"/>
              <w:rPr>
                <w:snapToGrid w:val="0"/>
                <w:sz w:val="16"/>
                <w:szCs w:val="16"/>
              </w:rPr>
            </w:pPr>
            <w:r w:rsidRPr="00545033">
              <w:rPr>
                <w:snapToGrid w:val="0"/>
                <w:sz w:val="16"/>
                <w:szCs w:val="16"/>
              </w:rPr>
              <w:t>0</w:t>
            </w:r>
          </w:p>
        </w:tc>
      </w:tr>
      <w:tr w:rsidR="00545033" w:rsidRPr="00545033" w14:paraId="45778804" w14:textId="77777777" w:rsidTr="009B7886">
        <w:trPr>
          <w:trHeight w:val="600"/>
        </w:trPr>
        <w:tc>
          <w:tcPr>
            <w:tcW w:w="621" w:type="dxa"/>
            <w:shd w:val="clear" w:color="auto" w:fill="auto"/>
            <w:hideMark/>
          </w:tcPr>
          <w:p w14:paraId="642A5A2F" w14:textId="77777777" w:rsidR="00545033" w:rsidRPr="00545033" w:rsidRDefault="00545033" w:rsidP="00545033">
            <w:pPr>
              <w:jc w:val="center"/>
              <w:rPr>
                <w:snapToGrid w:val="0"/>
                <w:sz w:val="16"/>
                <w:szCs w:val="16"/>
              </w:rPr>
            </w:pPr>
            <w:r w:rsidRPr="00545033">
              <w:rPr>
                <w:snapToGrid w:val="0"/>
                <w:sz w:val="16"/>
                <w:szCs w:val="16"/>
              </w:rPr>
              <w:t>2.5</w:t>
            </w:r>
          </w:p>
        </w:tc>
        <w:tc>
          <w:tcPr>
            <w:tcW w:w="5390" w:type="dxa"/>
            <w:shd w:val="clear" w:color="auto" w:fill="auto"/>
            <w:hideMark/>
          </w:tcPr>
          <w:p w14:paraId="47D2A659" w14:textId="77777777" w:rsidR="00545033" w:rsidRPr="00545033" w:rsidRDefault="00545033" w:rsidP="00545033">
            <w:pPr>
              <w:jc w:val="center"/>
              <w:rPr>
                <w:snapToGrid w:val="0"/>
                <w:sz w:val="16"/>
                <w:szCs w:val="16"/>
              </w:rPr>
            </w:pPr>
            <w:r w:rsidRPr="00545033">
              <w:rPr>
                <w:snapToGrid w:val="0"/>
                <w:sz w:val="16"/>
                <w:szCs w:val="16"/>
              </w:rPr>
              <w:t>Величина капитальных затрат на строительство тепловых сетей в i-м расчетном периоде регулирования, тыс. руб. (</w:t>
            </w:r>
            <w:r w:rsidRPr="00545033">
              <w:rPr>
                <w:b/>
                <w:bCs/>
                <w:snapToGrid w:val="0"/>
                <w:sz w:val="16"/>
                <w:szCs w:val="16"/>
              </w:rPr>
              <w:t>КЗ</w:t>
            </w:r>
            <w:r w:rsidRPr="00545033">
              <w:rPr>
                <w:b/>
                <w:bCs/>
                <w:snapToGrid w:val="0"/>
                <w:sz w:val="16"/>
                <w:szCs w:val="16"/>
                <w:vertAlign w:val="subscript"/>
              </w:rPr>
              <w:t>i</w:t>
            </w:r>
            <w:r w:rsidRPr="00545033">
              <w:rPr>
                <w:b/>
                <w:bCs/>
                <w:snapToGrid w:val="0"/>
                <w:sz w:val="16"/>
                <w:szCs w:val="16"/>
                <w:vertAlign w:val="superscript"/>
              </w:rPr>
              <w:t>сети</w:t>
            </w:r>
            <w:r w:rsidRPr="00545033">
              <w:rPr>
                <w:snapToGrid w:val="0"/>
                <w:sz w:val="16"/>
                <w:szCs w:val="16"/>
              </w:rPr>
              <w:t>)</w:t>
            </w:r>
          </w:p>
        </w:tc>
        <w:tc>
          <w:tcPr>
            <w:tcW w:w="1610" w:type="dxa"/>
            <w:shd w:val="clear" w:color="auto" w:fill="auto"/>
            <w:hideMark/>
          </w:tcPr>
          <w:p w14:paraId="77448609" w14:textId="77777777" w:rsidR="00545033" w:rsidRPr="00545033" w:rsidRDefault="00545033" w:rsidP="00545033">
            <w:pPr>
              <w:jc w:val="center"/>
              <w:rPr>
                <w:snapToGrid w:val="0"/>
                <w:sz w:val="16"/>
                <w:szCs w:val="16"/>
              </w:rPr>
            </w:pPr>
            <w:r w:rsidRPr="00545033">
              <w:rPr>
                <w:snapToGrid w:val="0"/>
                <w:sz w:val="16"/>
                <w:szCs w:val="16"/>
              </w:rPr>
              <w:t>41 962,54</w:t>
            </w:r>
          </w:p>
        </w:tc>
        <w:tc>
          <w:tcPr>
            <w:tcW w:w="2941" w:type="dxa"/>
            <w:shd w:val="clear" w:color="auto" w:fill="auto"/>
            <w:hideMark/>
          </w:tcPr>
          <w:p w14:paraId="1AD7021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9524AD8" w14:textId="77777777" w:rsidTr="009B7886">
        <w:trPr>
          <w:trHeight w:val="600"/>
        </w:trPr>
        <w:tc>
          <w:tcPr>
            <w:tcW w:w="621" w:type="dxa"/>
            <w:shd w:val="clear" w:color="auto" w:fill="auto"/>
            <w:hideMark/>
          </w:tcPr>
          <w:p w14:paraId="15A9D7A0" w14:textId="77777777" w:rsidR="00545033" w:rsidRPr="00545033" w:rsidRDefault="00545033" w:rsidP="00545033">
            <w:pPr>
              <w:jc w:val="center"/>
              <w:rPr>
                <w:snapToGrid w:val="0"/>
                <w:sz w:val="16"/>
                <w:szCs w:val="16"/>
              </w:rPr>
            </w:pPr>
            <w:r w:rsidRPr="00545033">
              <w:rPr>
                <w:snapToGrid w:val="0"/>
                <w:sz w:val="16"/>
                <w:szCs w:val="16"/>
              </w:rPr>
              <w:t>2.5.1</w:t>
            </w:r>
          </w:p>
        </w:tc>
        <w:tc>
          <w:tcPr>
            <w:tcW w:w="5390" w:type="dxa"/>
            <w:shd w:val="clear" w:color="auto" w:fill="auto"/>
            <w:hideMark/>
          </w:tcPr>
          <w:p w14:paraId="2FC1C442" w14:textId="77777777" w:rsidR="00545033" w:rsidRPr="00545033" w:rsidRDefault="00545033" w:rsidP="00545033">
            <w:pPr>
              <w:jc w:val="center"/>
              <w:rPr>
                <w:snapToGrid w:val="0"/>
                <w:sz w:val="16"/>
                <w:szCs w:val="16"/>
              </w:rPr>
            </w:pPr>
            <w:r w:rsidRPr="00545033">
              <w:rPr>
                <w:snapToGrid w:val="0"/>
                <w:sz w:val="16"/>
                <w:szCs w:val="16"/>
              </w:rPr>
              <w:t>Базовая величина капитальных затрат на строительство тепловых сетей в базовом (2019) году, тыс. руб. (</w:t>
            </w:r>
            <w:r w:rsidRPr="00545033">
              <w:rPr>
                <w:b/>
                <w:bCs/>
                <w:snapToGrid w:val="0"/>
                <w:sz w:val="16"/>
                <w:szCs w:val="16"/>
              </w:rPr>
              <w:t>КЗ</w:t>
            </w:r>
            <w:r w:rsidRPr="00545033">
              <w:rPr>
                <w:b/>
                <w:bCs/>
                <w:snapToGrid w:val="0"/>
                <w:sz w:val="16"/>
                <w:szCs w:val="16"/>
                <w:vertAlign w:val="subscript"/>
              </w:rPr>
              <w:t>б</w:t>
            </w:r>
            <w:r w:rsidRPr="00545033">
              <w:rPr>
                <w:b/>
                <w:bCs/>
                <w:snapToGrid w:val="0"/>
                <w:sz w:val="16"/>
                <w:szCs w:val="16"/>
                <w:vertAlign w:val="superscript"/>
              </w:rPr>
              <w:t>сети(б)</w:t>
            </w:r>
            <w:r w:rsidRPr="00545033">
              <w:rPr>
                <w:snapToGrid w:val="0"/>
                <w:sz w:val="16"/>
                <w:szCs w:val="16"/>
              </w:rPr>
              <w:t>)</w:t>
            </w:r>
          </w:p>
        </w:tc>
        <w:tc>
          <w:tcPr>
            <w:tcW w:w="1610" w:type="dxa"/>
            <w:shd w:val="clear" w:color="auto" w:fill="auto"/>
            <w:hideMark/>
          </w:tcPr>
          <w:p w14:paraId="3792D51E" w14:textId="77777777" w:rsidR="00545033" w:rsidRPr="00545033" w:rsidRDefault="00545033" w:rsidP="00545033">
            <w:pPr>
              <w:jc w:val="center"/>
              <w:rPr>
                <w:snapToGrid w:val="0"/>
                <w:sz w:val="16"/>
                <w:szCs w:val="16"/>
              </w:rPr>
            </w:pPr>
            <w:r w:rsidRPr="00545033">
              <w:rPr>
                <w:snapToGrid w:val="0"/>
                <w:sz w:val="16"/>
                <w:szCs w:val="16"/>
              </w:rPr>
              <w:t>30 357,60</w:t>
            </w:r>
          </w:p>
        </w:tc>
        <w:tc>
          <w:tcPr>
            <w:tcW w:w="2941" w:type="dxa"/>
            <w:shd w:val="clear" w:color="auto" w:fill="auto"/>
            <w:hideMark/>
          </w:tcPr>
          <w:p w14:paraId="1706C222"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9F61D34" w14:textId="77777777" w:rsidTr="009B7886">
        <w:trPr>
          <w:trHeight w:val="742"/>
        </w:trPr>
        <w:tc>
          <w:tcPr>
            <w:tcW w:w="621" w:type="dxa"/>
            <w:shd w:val="clear" w:color="auto" w:fill="auto"/>
            <w:hideMark/>
          </w:tcPr>
          <w:p w14:paraId="650E3F05" w14:textId="77777777" w:rsidR="00545033" w:rsidRPr="00545033" w:rsidRDefault="00545033" w:rsidP="00545033">
            <w:pPr>
              <w:jc w:val="center"/>
              <w:rPr>
                <w:snapToGrid w:val="0"/>
                <w:sz w:val="16"/>
                <w:szCs w:val="16"/>
              </w:rPr>
            </w:pPr>
            <w:r w:rsidRPr="00545033">
              <w:rPr>
                <w:snapToGrid w:val="0"/>
                <w:sz w:val="16"/>
                <w:szCs w:val="16"/>
              </w:rPr>
              <w:t>2.5.1.1</w:t>
            </w:r>
          </w:p>
        </w:tc>
        <w:tc>
          <w:tcPr>
            <w:tcW w:w="5390" w:type="dxa"/>
            <w:shd w:val="clear" w:color="auto" w:fill="auto"/>
            <w:hideMark/>
          </w:tcPr>
          <w:p w14:paraId="6E949B13" w14:textId="77777777" w:rsidR="00545033" w:rsidRPr="00545033" w:rsidRDefault="00545033" w:rsidP="00545033">
            <w:pPr>
              <w:jc w:val="center"/>
              <w:rPr>
                <w:snapToGrid w:val="0"/>
                <w:sz w:val="16"/>
                <w:szCs w:val="16"/>
              </w:rPr>
            </w:pPr>
            <w:r w:rsidRPr="00545033">
              <w:rPr>
                <w:snapToGrid w:val="0"/>
                <w:sz w:val="16"/>
                <w:szCs w:val="16"/>
              </w:rPr>
              <w:t>Расчетная температура наружного воздуха, которая соответствует температуре воздуха наиболее холодной пятидневки, в поселении, городском округе,°C</w:t>
            </w:r>
          </w:p>
        </w:tc>
        <w:tc>
          <w:tcPr>
            <w:tcW w:w="1610" w:type="dxa"/>
            <w:shd w:val="clear" w:color="auto" w:fill="auto"/>
            <w:hideMark/>
          </w:tcPr>
          <w:p w14:paraId="560E1632" w14:textId="77777777" w:rsidR="00545033" w:rsidRPr="00545033" w:rsidRDefault="00545033" w:rsidP="00545033">
            <w:pPr>
              <w:jc w:val="center"/>
              <w:rPr>
                <w:snapToGrid w:val="0"/>
                <w:sz w:val="16"/>
                <w:szCs w:val="16"/>
              </w:rPr>
            </w:pPr>
            <w:r w:rsidRPr="00545033">
              <w:rPr>
                <w:snapToGrid w:val="0"/>
                <w:sz w:val="16"/>
                <w:szCs w:val="16"/>
              </w:rPr>
              <w:t>-39,00</w:t>
            </w:r>
          </w:p>
        </w:tc>
        <w:tc>
          <w:tcPr>
            <w:tcW w:w="2941" w:type="dxa"/>
            <w:shd w:val="clear" w:color="auto" w:fill="auto"/>
            <w:hideMark/>
          </w:tcPr>
          <w:p w14:paraId="75766463" w14:textId="77777777" w:rsidR="00545033" w:rsidRPr="00545033" w:rsidRDefault="00545033" w:rsidP="00545033">
            <w:pPr>
              <w:jc w:val="center"/>
              <w:rPr>
                <w:snapToGrid w:val="0"/>
                <w:sz w:val="16"/>
                <w:szCs w:val="16"/>
              </w:rPr>
            </w:pPr>
            <w:r w:rsidRPr="00545033">
              <w:rPr>
                <w:snapToGrid w:val="0"/>
                <w:sz w:val="16"/>
                <w:szCs w:val="16"/>
              </w:rPr>
              <w:t xml:space="preserve">Свод правил СП 131.13330.2020 "СНиП 23-01-99* Строительная климатология" "Температура воздуха наиболее холодной пятидневки с обеспеченностью 0,92"  </w:t>
            </w:r>
          </w:p>
        </w:tc>
      </w:tr>
      <w:tr w:rsidR="00545033" w:rsidRPr="00545033" w14:paraId="219BEA9C" w14:textId="77777777" w:rsidTr="009B7886">
        <w:trPr>
          <w:trHeight w:val="510"/>
        </w:trPr>
        <w:tc>
          <w:tcPr>
            <w:tcW w:w="621" w:type="dxa"/>
            <w:shd w:val="clear" w:color="auto" w:fill="auto"/>
            <w:hideMark/>
          </w:tcPr>
          <w:p w14:paraId="51CB3BD1" w14:textId="77777777" w:rsidR="00545033" w:rsidRPr="00545033" w:rsidRDefault="00545033" w:rsidP="00545033">
            <w:pPr>
              <w:jc w:val="center"/>
              <w:rPr>
                <w:snapToGrid w:val="0"/>
                <w:sz w:val="16"/>
                <w:szCs w:val="16"/>
              </w:rPr>
            </w:pPr>
            <w:r w:rsidRPr="00545033">
              <w:rPr>
                <w:snapToGrid w:val="0"/>
                <w:sz w:val="16"/>
                <w:szCs w:val="16"/>
              </w:rPr>
              <w:t>2.5.1.2</w:t>
            </w:r>
          </w:p>
        </w:tc>
        <w:tc>
          <w:tcPr>
            <w:tcW w:w="5390" w:type="dxa"/>
            <w:shd w:val="clear" w:color="auto" w:fill="auto"/>
            <w:hideMark/>
          </w:tcPr>
          <w:p w14:paraId="7CC2984A" w14:textId="77777777" w:rsidR="00545033" w:rsidRPr="00545033" w:rsidRDefault="00545033" w:rsidP="00545033">
            <w:pPr>
              <w:jc w:val="center"/>
              <w:rPr>
                <w:snapToGrid w:val="0"/>
                <w:sz w:val="16"/>
                <w:szCs w:val="16"/>
              </w:rPr>
            </w:pPr>
            <w:r w:rsidRPr="00545033">
              <w:rPr>
                <w:snapToGrid w:val="0"/>
                <w:sz w:val="16"/>
                <w:szCs w:val="16"/>
              </w:rPr>
              <w:t>Поселение, городской округ, на территории которого находится система теплоснабжения, отнесено к районам Крайнего Севера или местностям, приравненным к районам Крайнего Севера?</w:t>
            </w:r>
          </w:p>
        </w:tc>
        <w:tc>
          <w:tcPr>
            <w:tcW w:w="1610" w:type="dxa"/>
            <w:shd w:val="clear" w:color="auto" w:fill="auto"/>
            <w:hideMark/>
          </w:tcPr>
          <w:p w14:paraId="50594724" w14:textId="77777777" w:rsidR="00545033" w:rsidRPr="00545033" w:rsidRDefault="00545033" w:rsidP="00545033">
            <w:pPr>
              <w:jc w:val="center"/>
              <w:rPr>
                <w:snapToGrid w:val="0"/>
                <w:sz w:val="16"/>
                <w:szCs w:val="16"/>
              </w:rPr>
            </w:pPr>
            <w:r w:rsidRPr="00545033">
              <w:rPr>
                <w:snapToGrid w:val="0"/>
                <w:sz w:val="16"/>
                <w:szCs w:val="16"/>
              </w:rPr>
              <w:t>нет</w:t>
            </w:r>
          </w:p>
        </w:tc>
        <w:tc>
          <w:tcPr>
            <w:tcW w:w="2941" w:type="dxa"/>
            <w:shd w:val="clear" w:color="auto" w:fill="auto"/>
            <w:hideMark/>
          </w:tcPr>
          <w:p w14:paraId="0C0B1E7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4CF6E4C" w14:textId="77777777" w:rsidTr="009B7886">
        <w:trPr>
          <w:trHeight w:val="765"/>
        </w:trPr>
        <w:tc>
          <w:tcPr>
            <w:tcW w:w="621" w:type="dxa"/>
            <w:shd w:val="clear" w:color="auto" w:fill="auto"/>
            <w:hideMark/>
          </w:tcPr>
          <w:p w14:paraId="75842B6D" w14:textId="77777777" w:rsidR="00545033" w:rsidRPr="00545033" w:rsidRDefault="00545033" w:rsidP="00545033">
            <w:pPr>
              <w:jc w:val="center"/>
              <w:rPr>
                <w:snapToGrid w:val="0"/>
                <w:sz w:val="16"/>
                <w:szCs w:val="16"/>
              </w:rPr>
            </w:pPr>
            <w:r w:rsidRPr="00545033">
              <w:rPr>
                <w:snapToGrid w:val="0"/>
                <w:sz w:val="16"/>
                <w:szCs w:val="16"/>
              </w:rPr>
              <w:lastRenderedPageBreak/>
              <w:t>2.5.1.3</w:t>
            </w:r>
          </w:p>
        </w:tc>
        <w:tc>
          <w:tcPr>
            <w:tcW w:w="5390" w:type="dxa"/>
            <w:shd w:val="clear" w:color="auto" w:fill="auto"/>
            <w:hideMark/>
          </w:tcPr>
          <w:p w14:paraId="6A82DCBF" w14:textId="77777777" w:rsidR="00545033" w:rsidRPr="00545033" w:rsidRDefault="00545033" w:rsidP="00545033">
            <w:pPr>
              <w:jc w:val="center"/>
              <w:rPr>
                <w:i/>
                <w:iCs/>
                <w:snapToGrid w:val="0"/>
                <w:sz w:val="16"/>
                <w:szCs w:val="16"/>
              </w:rPr>
            </w:pPr>
            <w:r w:rsidRPr="00545033">
              <w:rPr>
                <w:i/>
                <w:iCs/>
                <w:snapToGrid w:val="0"/>
                <w:sz w:val="16"/>
                <w:szCs w:val="16"/>
              </w:rPr>
              <w:t>Сметная стоимость строительно-монтажных и пусконаладочных работ по объекту строительства "Внешние инженерные сети теплоснабжения", учитывающая прямые затраты, накладные расходы и сметную прибыль, в ценах 2001 года,тыс. рублей (</w:t>
            </w:r>
            <w:r w:rsidRPr="00545033">
              <w:rPr>
                <w:b/>
                <w:bCs/>
                <w:i/>
                <w:iCs/>
                <w:snapToGrid w:val="0"/>
                <w:sz w:val="16"/>
                <w:szCs w:val="16"/>
              </w:rPr>
              <w:t>Р</w:t>
            </w:r>
            <w:r w:rsidRPr="00545033">
              <w:rPr>
                <w:i/>
                <w:iCs/>
                <w:snapToGrid w:val="0"/>
                <w:sz w:val="16"/>
                <w:szCs w:val="16"/>
              </w:rPr>
              <w:t>)</w:t>
            </w:r>
          </w:p>
        </w:tc>
        <w:tc>
          <w:tcPr>
            <w:tcW w:w="1610" w:type="dxa"/>
            <w:shd w:val="clear" w:color="auto" w:fill="auto"/>
            <w:hideMark/>
          </w:tcPr>
          <w:p w14:paraId="395B77CF" w14:textId="77777777" w:rsidR="00545033" w:rsidRPr="00545033" w:rsidRDefault="00545033" w:rsidP="00545033">
            <w:pPr>
              <w:jc w:val="center"/>
              <w:rPr>
                <w:snapToGrid w:val="0"/>
                <w:sz w:val="16"/>
                <w:szCs w:val="16"/>
              </w:rPr>
            </w:pPr>
            <w:r w:rsidRPr="00545033">
              <w:rPr>
                <w:snapToGrid w:val="0"/>
                <w:sz w:val="16"/>
                <w:szCs w:val="16"/>
              </w:rPr>
              <w:t>1 391,00</w:t>
            </w:r>
          </w:p>
        </w:tc>
        <w:tc>
          <w:tcPr>
            <w:tcW w:w="2941" w:type="dxa"/>
            <w:shd w:val="clear" w:color="auto" w:fill="auto"/>
            <w:hideMark/>
          </w:tcPr>
          <w:p w14:paraId="051013AC" w14:textId="77777777" w:rsidR="00545033" w:rsidRPr="00545033" w:rsidRDefault="00545033" w:rsidP="00545033">
            <w:pPr>
              <w:jc w:val="center"/>
              <w:rPr>
                <w:snapToGrid w:val="0"/>
                <w:sz w:val="16"/>
                <w:szCs w:val="16"/>
              </w:rPr>
            </w:pPr>
            <w:r w:rsidRPr="00545033">
              <w:rPr>
                <w:snapToGrid w:val="0"/>
                <w:sz w:val="16"/>
                <w:szCs w:val="16"/>
              </w:rPr>
              <w:t>Таблица ТЭП (II) Таблица 2</w:t>
            </w:r>
          </w:p>
        </w:tc>
      </w:tr>
      <w:tr w:rsidR="00545033" w:rsidRPr="00545033" w14:paraId="60DBE617" w14:textId="77777777" w:rsidTr="009B7886">
        <w:trPr>
          <w:trHeight w:val="510"/>
        </w:trPr>
        <w:tc>
          <w:tcPr>
            <w:tcW w:w="621" w:type="dxa"/>
            <w:shd w:val="clear" w:color="auto" w:fill="auto"/>
            <w:hideMark/>
          </w:tcPr>
          <w:p w14:paraId="34C73805" w14:textId="77777777" w:rsidR="00545033" w:rsidRPr="00545033" w:rsidRDefault="00545033" w:rsidP="00545033">
            <w:pPr>
              <w:jc w:val="center"/>
              <w:rPr>
                <w:snapToGrid w:val="0"/>
                <w:sz w:val="16"/>
                <w:szCs w:val="16"/>
              </w:rPr>
            </w:pPr>
            <w:r w:rsidRPr="00545033">
              <w:rPr>
                <w:snapToGrid w:val="0"/>
                <w:sz w:val="16"/>
                <w:szCs w:val="16"/>
              </w:rPr>
              <w:t>2.5.1.4</w:t>
            </w:r>
          </w:p>
        </w:tc>
        <w:tc>
          <w:tcPr>
            <w:tcW w:w="5390" w:type="dxa"/>
            <w:shd w:val="clear" w:color="auto" w:fill="auto"/>
            <w:hideMark/>
          </w:tcPr>
          <w:p w14:paraId="59BCEC8F" w14:textId="77777777" w:rsidR="00545033" w:rsidRPr="00545033" w:rsidRDefault="00545033" w:rsidP="00545033">
            <w:pPr>
              <w:jc w:val="center"/>
              <w:rPr>
                <w:i/>
                <w:iCs/>
                <w:snapToGrid w:val="0"/>
                <w:sz w:val="16"/>
                <w:szCs w:val="16"/>
              </w:rPr>
            </w:pPr>
            <w:r w:rsidRPr="00545033">
              <w:rPr>
                <w:i/>
                <w:iCs/>
                <w:snapToGrid w:val="0"/>
                <w:sz w:val="16"/>
                <w:szCs w:val="16"/>
              </w:rPr>
              <w:t>Индекс изменения сметной стоимости строительно-монтажных и пусконаладочных работ по объекту строительства "Внешние инженерные сети теплоснабжения" на базовый год (</w:t>
            </w:r>
            <w:r w:rsidRPr="00545033">
              <w:rPr>
                <w:b/>
                <w:bCs/>
                <w:i/>
                <w:iCs/>
                <w:snapToGrid w:val="0"/>
                <w:sz w:val="16"/>
                <w:szCs w:val="16"/>
              </w:rPr>
              <w:t>И</w:t>
            </w:r>
            <w:r w:rsidRPr="00545033">
              <w:rPr>
                <w:i/>
                <w:iCs/>
                <w:snapToGrid w:val="0"/>
                <w:sz w:val="16"/>
                <w:szCs w:val="16"/>
              </w:rPr>
              <w:t>)</w:t>
            </w:r>
          </w:p>
        </w:tc>
        <w:tc>
          <w:tcPr>
            <w:tcW w:w="1610" w:type="dxa"/>
            <w:shd w:val="clear" w:color="auto" w:fill="auto"/>
            <w:hideMark/>
          </w:tcPr>
          <w:p w14:paraId="3FCC147F" w14:textId="77777777" w:rsidR="00545033" w:rsidRPr="00545033" w:rsidRDefault="00545033" w:rsidP="00545033">
            <w:pPr>
              <w:jc w:val="center"/>
              <w:rPr>
                <w:snapToGrid w:val="0"/>
                <w:sz w:val="16"/>
                <w:szCs w:val="16"/>
              </w:rPr>
            </w:pPr>
            <w:r w:rsidRPr="00545033">
              <w:rPr>
                <w:snapToGrid w:val="0"/>
                <w:sz w:val="16"/>
                <w:szCs w:val="16"/>
              </w:rPr>
              <w:t>7,90</w:t>
            </w:r>
          </w:p>
        </w:tc>
        <w:tc>
          <w:tcPr>
            <w:tcW w:w="2941" w:type="dxa"/>
            <w:shd w:val="clear" w:color="auto" w:fill="auto"/>
            <w:hideMark/>
          </w:tcPr>
          <w:p w14:paraId="133B3138" w14:textId="77777777" w:rsidR="00545033" w:rsidRPr="00545033" w:rsidRDefault="00545033" w:rsidP="00545033">
            <w:pPr>
              <w:jc w:val="center"/>
              <w:rPr>
                <w:snapToGrid w:val="0"/>
                <w:sz w:val="16"/>
                <w:szCs w:val="16"/>
              </w:rPr>
            </w:pPr>
            <w:r w:rsidRPr="00545033">
              <w:rPr>
                <w:snapToGrid w:val="0"/>
                <w:sz w:val="16"/>
                <w:szCs w:val="16"/>
              </w:rPr>
              <w:t>Таблица ТЭП (II) Таблица 3</w:t>
            </w:r>
          </w:p>
        </w:tc>
      </w:tr>
      <w:tr w:rsidR="00545033" w:rsidRPr="00545033" w14:paraId="090C489D" w14:textId="77777777" w:rsidTr="009B7886">
        <w:trPr>
          <w:trHeight w:val="1050"/>
        </w:trPr>
        <w:tc>
          <w:tcPr>
            <w:tcW w:w="621" w:type="dxa"/>
            <w:shd w:val="clear" w:color="auto" w:fill="auto"/>
            <w:hideMark/>
          </w:tcPr>
          <w:p w14:paraId="6F16FBC3" w14:textId="77777777" w:rsidR="00545033" w:rsidRPr="00545033" w:rsidRDefault="00545033" w:rsidP="00545033">
            <w:pPr>
              <w:jc w:val="center"/>
              <w:rPr>
                <w:snapToGrid w:val="0"/>
                <w:sz w:val="16"/>
                <w:szCs w:val="16"/>
              </w:rPr>
            </w:pPr>
            <w:r w:rsidRPr="00545033">
              <w:rPr>
                <w:snapToGrid w:val="0"/>
                <w:sz w:val="16"/>
                <w:szCs w:val="16"/>
              </w:rPr>
              <w:t>2.5.1.5</w:t>
            </w:r>
          </w:p>
        </w:tc>
        <w:tc>
          <w:tcPr>
            <w:tcW w:w="5390" w:type="dxa"/>
            <w:shd w:val="clear" w:color="auto" w:fill="auto"/>
            <w:hideMark/>
          </w:tcPr>
          <w:p w14:paraId="5FC547E5" w14:textId="77777777" w:rsidR="00545033" w:rsidRPr="00545033" w:rsidRDefault="00545033" w:rsidP="00545033">
            <w:pPr>
              <w:jc w:val="center"/>
              <w:rPr>
                <w:snapToGrid w:val="0"/>
                <w:sz w:val="16"/>
                <w:szCs w:val="16"/>
              </w:rPr>
            </w:pPr>
            <w:r w:rsidRPr="00545033">
              <w:rPr>
                <w:snapToGrid w:val="0"/>
                <w:sz w:val="16"/>
                <w:szCs w:val="16"/>
              </w:rPr>
              <w:t>Коэффициент, применяемый для учета повышенной нормы накладных расходов к индексам изменения сметной стоимости строительно-монтажных и пусконаладочных работ в базовом году в случае отнесения поселения, городского округа к районам Крайнего Севера или местностям, приравненным к районам Крайнего Севера (</w:t>
            </w:r>
            <w:r w:rsidRPr="00545033">
              <w:rPr>
                <w:b/>
                <w:bCs/>
                <w:snapToGrid w:val="0"/>
                <w:sz w:val="16"/>
                <w:szCs w:val="16"/>
              </w:rPr>
              <w:t>К</w:t>
            </w:r>
            <w:r w:rsidRPr="00545033">
              <w:rPr>
                <w:b/>
                <w:bCs/>
                <w:snapToGrid w:val="0"/>
                <w:sz w:val="16"/>
                <w:szCs w:val="16"/>
                <w:vertAlign w:val="superscript"/>
              </w:rPr>
              <w:t>кс</w:t>
            </w:r>
            <w:r w:rsidRPr="00545033">
              <w:rPr>
                <w:snapToGrid w:val="0"/>
                <w:sz w:val="16"/>
                <w:szCs w:val="16"/>
              </w:rPr>
              <w:t>)</w:t>
            </w:r>
          </w:p>
        </w:tc>
        <w:tc>
          <w:tcPr>
            <w:tcW w:w="1610" w:type="dxa"/>
            <w:shd w:val="clear" w:color="auto" w:fill="auto"/>
            <w:hideMark/>
          </w:tcPr>
          <w:p w14:paraId="2E64174D" w14:textId="77777777" w:rsidR="00545033" w:rsidRPr="00545033" w:rsidRDefault="00545033" w:rsidP="00545033">
            <w:pPr>
              <w:jc w:val="center"/>
              <w:rPr>
                <w:snapToGrid w:val="0"/>
                <w:sz w:val="16"/>
                <w:szCs w:val="16"/>
              </w:rPr>
            </w:pPr>
            <w:r w:rsidRPr="00545033">
              <w:rPr>
                <w:snapToGrid w:val="0"/>
                <w:sz w:val="16"/>
                <w:szCs w:val="16"/>
              </w:rPr>
              <w:t>1,00</w:t>
            </w:r>
          </w:p>
        </w:tc>
        <w:tc>
          <w:tcPr>
            <w:tcW w:w="2941" w:type="dxa"/>
            <w:shd w:val="clear" w:color="auto" w:fill="auto"/>
            <w:hideMark/>
          </w:tcPr>
          <w:p w14:paraId="50DEA928" w14:textId="77777777" w:rsidR="00545033" w:rsidRPr="00545033" w:rsidRDefault="00545033" w:rsidP="00545033">
            <w:pPr>
              <w:jc w:val="center"/>
              <w:rPr>
                <w:snapToGrid w:val="0"/>
                <w:sz w:val="16"/>
                <w:szCs w:val="16"/>
              </w:rPr>
            </w:pPr>
            <w:r w:rsidRPr="00545033">
              <w:rPr>
                <w:snapToGrid w:val="0"/>
                <w:sz w:val="16"/>
                <w:szCs w:val="16"/>
              </w:rPr>
              <w:t>Постановление №1562</w:t>
            </w:r>
          </w:p>
        </w:tc>
      </w:tr>
      <w:tr w:rsidR="00545033" w:rsidRPr="00545033" w14:paraId="7C3FBDEB" w14:textId="77777777" w:rsidTr="009B7886">
        <w:trPr>
          <w:trHeight w:val="555"/>
        </w:trPr>
        <w:tc>
          <w:tcPr>
            <w:tcW w:w="621" w:type="dxa"/>
            <w:shd w:val="clear" w:color="auto" w:fill="auto"/>
            <w:hideMark/>
          </w:tcPr>
          <w:p w14:paraId="374A63C9" w14:textId="77777777" w:rsidR="00545033" w:rsidRPr="00545033" w:rsidRDefault="00545033" w:rsidP="00545033">
            <w:pPr>
              <w:jc w:val="center"/>
              <w:rPr>
                <w:snapToGrid w:val="0"/>
                <w:sz w:val="16"/>
                <w:szCs w:val="16"/>
              </w:rPr>
            </w:pPr>
            <w:r w:rsidRPr="00545033">
              <w:rPr>
                <w:snapToGrid w:val="0"/>
                <w:sz w:val="16"/>
                <w:szCs w:val="16"/>
              </w:rPr>
              <w:t>2.5.1.6</w:t>
            </w:r>
          </w:p>
        </w:tc>
        <w:tc>
          <w:tcPr>
            <w:tcW w:w="5390" w:type="dxa"/>
            <w:shd w:val="clear" w:color="auto" w:fill="auto"/>
            <w:hideMark/>
          </w:tcPr>
          <w:p w14:paraId="3BE2EB10"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капитальных затрат на основные средства тепловых сетей в базовом году, тыс.рублей (</w:t>
            </w:r>
            <w:r w:rsidRPr="00545033">
              <w:rPr>
                <w:b/>
                <w:bCs/>
                <w:i/>
                <w:iCs/>
                <w:snapToGrid w:val="0"/>
                <w:sz w:val="16"/>
                <w:szCs w:val="16"/>
              </w:rPr>
              <w:t>КЗО</w:t>
            </w:r>
            <w:r w:rsidRPr="00545033">
              <w:rPr>
                <w:b/>
                <w:bCs/>
                <w:i/>
                <w:iCs/>
                <w:snapToGrid w:val="0"/>
                <w:sz w:val="16"/>
                <w:szCs w:val="16"/>
                <w:vertAlign w:val="subscript"/>
              </w:rPr>
              <w:t>б</w:t>
            </w:r>
            <w:r w:rsidRPr="00545033">
              <w:rPr>
                <w:b/>
                <w:bCs/>
                <w:i/>
                <w:iCs/>
                <w:snapToGrid w:val="0"/>
                <w:sz w:val="16"/>
                <w:szCs w:val="16"/>
                <w:vertAlign w:val="superscript"/>
              </w:rPr>
              <w:t>сети(б)</w:t>
            </w:r>
            <w:r w:rsidRPr="00545033">
              <w:rPr>
                <w:i/>
                <w:iCs/>
                <w:snapToGrid w:val="0"/>
                <w:sz w:val="16"/>
                <w:szCs w:val="16"/>
              </w:rPr>
              <w:t>)</w:t>
            </w:r>
          </w:p>
        </w:tc>
        <w:tc>
          <w:tcPr>
            <w:tcW w:w="1610" w:type="dxa"/>
            <w:shd w:val="clear" w:color="auto" w:fill="auto"/>
            <w:hideMark/>
          </w:tcPr>
          <w:p w14:paraId="0B60A4E0" w14:textId="77777777" w:rsidR="00545033" w:rsidRPr="00545033" w:rsidRDefault="00545033" w:rsidP="00545033">
            <w:pPr>
              <w:jc w:val="center"/>
              <w:rPr>
                <w:snapToGrid w:val="0"/>
                <w:sz w:val="16"/>
                <w:szCs w:val="16"/>
              </w:rPr>
            </w:pPr>
            <w:r w:rsidRPr="00545033">
              <w:rPr>
                <w:snapToGrid w:val="0"/>
                <w:sz w:val="16"/>
                <w:szCs w:val="16"/>
              </w:rPr>
              <w:t>14 747,00</w:t>
            </w:r>
          </w:p>
        </w:tc>
        <w:tc>
          <w:tcPr>
            <w:tcW w:w="2941" w:type="dxa"/>
            <w:shd w:val="clear" w:color="auto" w:fill="auto"/>
            <w:hideMark/>
          </w:tcPr>
          <w:p w14:paraId="15A1D39C" w14:textId="77777777" w:rsidR="00545033" w:rsidRPr="00545033" w:rsidRDefault="00545033" w:rsidP="00545033">
            <w:pPr>
              <w:jc w:val="center"/>
              <w:rPr>
                <w:snapToGrid w:val="0"/>
                <w:sz w:val="16"/>
                <w:szCs w:val="16"/>
              </w:rPr>
            </w:pPr>
            <w:r w:rsidRPr="00545033">
              <w:rPr>
                <w:snapToGrid w:val="0"/>
                <w:sz w:val="16"/>
                <w:szCs w:val="16"/>
              </w:rPr>
              <w:t>Таблица ТЭП (II) Таблица 2</w:t>
            </w:r>
          </w:p>
        </w:tc>
      </w:tr>
      <w:tr w:rsidR="00545033" w:rsidRPr="00545033" w14:paraId="05B41AEE" w14:textId="77777777" w:rsidTr="009B7886">
        <w:trPr>
          <w:trHeight w:val="409"/>
        </w:trPr>
        <w:tc>
          <w:tcPr>
            <w:tcW w:w="621" w:type="dxa"/>
            <w:shd w:val="clear" w:color="auto" w:fill="auto"/>
            <w:hideMark/>
          </w:tcPr>
          <w:p w14:paraId="3465CDB1" w14:textId="77777777" w:rsidR="00545033" w:rsidRPr="00545033" w:rsidRDefault="00545033" w:rsidP="00545033">
            <w:pPr>
              <w:jc w:val="center"/>
              <w:rPr>
                <w:snapToGrid w:val="0"/>
                <w:sz w:val="16"/>
                <w:szCs w:val="16"/>
              </w:rPr>
            </w:pPr>
            <w:r w:rsidRPr="00545033">
              <w:rPr>
                <w:snapToGrid w:val="0"/>
                <w:sz w:val="16"/>
                <w:szCs w:val="16"/>
              </w:rPr>
              <w:t>2.5.1.7</w:t>
            </w:r>
          </w:p>
        </w:tc>
        <w:tc>
          <w:tcPr>
            <w:tcW w:w="5390" w:type="dxa"/>
            <w:shd w:val="clear" w:color="auto" w:fill="auto"/>
            <w:hideMark/>
          </w:tcPr>
          <w:p w14:paraId="4090D9BD" w14:textId="77777777" w:rsidR="00545033" w:rsidRPr="00545033" w:rsidRDefault="00545033" w:rsidP="00545033">
            <w:pPr>
              <w:jc w:val="center"/>
              <w:rPr>
                <w:snapToGrid w:val="0"/>
                <w:sz w:val="16"/>
                <w:szCs w:val="16"/>
              </w:rPr>
            </w:pPr>
            <w:r w:rsidRPr="00545033">
              <w:rPr>
                <w:snapToGrid w:val="0"/>
                <w:sz w:val="16"/>
                <w:szCs w:val="16"/>
              </w:rPr>
              <w:t>Сметная норма дополнительных затрат по виду строительства "Энергетическое строительство. Тепловые сети",% (</w:t>
            </w:r>
            <w:r w:rsidRPr="00545033">
              <w:rPr>
                <w:b/>
                <w:bCs/>
                <w:snapToGrid w:val="0"/>
                <w:sz w:val="16"/>
                <w:szCs w:val="16"/>
              </w:rPr>
              <w:t>z</w:t>
            </w:r>
            <w:r w:rsidRPr="00545033">
              <w:rPr>
                <w:snapToGrid w:val="0"/>
                <w:sz w:val="16"/>
                <w:szCs w:val="16"/>
              </w:rPr>
              <w:t>)</w:t>
            </w:r>
          </w:p>
        </w:tc>
        <w:tc>
          <w:tcPr>
            <w:tcW w:w="1610" w:type="dxa"/>
            <w:shd w:val="clear" w:color="auto" w:fill="auto"/>
            <w:hideMark/>
          </w:tcPr>
          <w:p w14:paraId="0FFE0AB8" w14:textId="77777777" w:rsidR="00545033" w:rsidRPr="00545033" w:rsidRDefault="00545033" w:rsidP="00545033">
            <w:pPr>
              <w:jc w:val="center"/>
              <w:rPr>
                <w:snapToGrid w:val="0"/>
                <w:sz w:val="16"/>
                <w:szCs w:val="16"/>
              </w:rPr>
            </w:pPr>
            <w:r w:rsidRPr="00545033">
              <w:rPr>
                <w:snapToGrid w:val="0"/>
                <w:sz w:val="16"/>
                <w:szCs w:val="16"/>
              </w:rPr>
              <w:t>4,80%</w:t>
            </w:r>
          </w:p>
        </w:tc>
        <w:tc>
          <w:tcPr>
            <w:tcW w:w="2941" w:type="dxa"/>
            <w:shd w:val="clear" w:color="auto" w:fill="auto"/>
            <w:hideMark/>
          </w:tcPr>
          <w:p w14:paraId="1FEDED44" w14:textId="77777777" w:rsidR="00545033" w:rsidRPr="00545033" w:rsidRDefault="00545033" w:rsidP="00545033">
            <w:pPr>
              <w:jc w:val="center"/>
              <w:rPr>
                <w:snapToGrid w:val="0"/>
                <w:sz w:val="16"/>
                <w:szCs w:val="16"/>
              </w:rPr>
            </w:pPr>
            <w:r w:rsidRPr="00545033">
              <w:rPr>
                <w:snapToGrid w:val="0"/>
                <w:sz w:val="16"/>
                <w:szCs w:val="16"/>
              </w:rPr>
              <w:t>таблица 4 Сборника сметных норм дополнительных затрат при производстве строительно-монтажных работ в зимнее время (ГСН 81-05-02-2007)</w:t>
            </w:r>
          </w:p>
        </w:tc>
      </w:tr>
      <w:tr w:rsidR="00545033" w:rsidRPr="00545033" w14:paraId="5CC4EDF2" w14:textId="77777777" w:rsidTr="009B7886">
        <w:trPr>
          <w:trHeight w:val="606"/>
        </w:trPr>
        <w:tc>
          <w:tcPr>
            <w:tcW w:w="621" w:type="dxa"/>
            <w:shd w:val="clear" w:color="auto" w:fill="auto"/>
            <w:hideMark/>
          </w:tcPr>
          <w:p w14:paraId="6979CC0A" w14:textId="77777777" w:rsidR="00545033" w:rsidRPr="00545033" w:rsidRDefault="00545033" w:rsidP="00545033">
            <w:pPr>
              <w:jc w:val="center"/>
              <w:rPr>
                <w:snapToGrid w:val="0"/>
                <w:sz w:val="16"/>
                <w:szCs w:val="16"/>
              </w:rPr>
            </w:pPr>
            <w:r w:rsidRPr="00545033">
              <w:rPr>
                <w:snapToGrid w:val="0"/>
                <w:sz w:val="16"/>
                <w:szCs w:val="16"/>
              </w:rPr>
              <w:t>2.5.1.8</w:t>
            </w:r>
          </w:p>
        </w:tc>
        <w:tc>
          <w:tcPr>
            <w:tcW w:w="5390" w:type="dxa"/>
            <w:shd w:val="clear" w:color="auto" w:fill="auto"/>
            <w:hideMark/>
          </w:tcPr>
          <w:p w14:paraId="00958297" w14:textId="77777777" w:rsidR="00545033" w:rsidRPr="00545033" w:rsidRDefault="00545033" w:rsidP="00545033">
            <w:pPr>
              <w:jc w:val="center"/>
              <w:rPr>
                <w:snapToGrid w:val="0"/>
                <w:sz w:val="16"/>
                <w:szCs w:val="16"/>
              </w:rPr>
            </w:pPr>
            <w:r w:rsidRPr="00545033">
              <w:rPr>
                <w:snapToGrid w:val="0"/>
                <w:sz w:val="16"/>
                <w:szCs w:val="16"/>
              </w:rPr>
              <w:t>Коэффициент к сметным нормам по видам строительства (</w:t>
            </w:r>
            <w:r w:rsidRPr="00545033">
              <w:rPr>
                <w:b/>
                <w:bCs/>
                <w:snapToGrid w:val="0"/>
                <w:sz w:val="16"/>
                <w:szCs w:val="16"/>
              </w:rPr>
              <w:t>h</w:t>
            </w:r>
            <w:r w:rsidRPr="00545033">
              <w:rPr>
                <w:snapToGrid w:val="0"/>
                <w:sz w:val="16"/>
                <w:szCs w:val="16"/>
              </w:rPr>
              <w:t>)</w:t>
            </w:r>
          </w:p>
        </w:tc>
        <w:tc>
          <w:tcPr>
            <w:tcW w:w="1610" w:type="dxa"/>
            <w:shd w:val="clear" w:color="auto" w:fill="auto"/>
            <w:hideMark/>
          </w:tcPr>
          <w:p w14:paraId="02BF7E00" w14:textId="77777777" w:rsidR="00545033" w:rsidRPr="00545033" w:rsidRDefault="00545033" w:rsidP="00545033">
            <w:pPr>
              <w:jc w:val="center"/>
              <w:rPr>
                <w:snapToGrid w:val="0"/>
                <w:sz w:val="16"/>
                <w:szCs w:val="16"/>
              </w:rPr>
            </w:pPr>
            <w:r w:rsidRPr="00545033">
              <w:rPr>
                <w:snapToGrid w:val="0"/>
                <w:sz w:val="16"/>
                <w:szCs w:val="16"/>
              </w:rPr>
              <w:t>0,900</w:t>
            </w:r>
          </w:p>
        </w:tc>
        <w:tc>
          <w:tcPr>
            <w:tcW w:w="2941" w:type="dxa"/>
            <w:shd w:val="clear" w:color="auto" w:fill="auto"/>
            <w:hideMark/>
          </w:tcPr>
          <w:p w14:paraId="075180C0" w14:textId="77777777" w:rsidR="00545033" w:rsidRPr="00545033" w:rsidRDefault="00545033" w:rsidP="00545033">
            <w:pPr>
              <w:jc w:val="center"/>
              <w:rPr>
                <w:snapToGrid w:val="0"/>
                <w:sz w:val="16"/>
                <w:szCs w:val="16"/>
              </w:rPr>
            </w:pPr>
            <w:r w:rsidRPr="00545033">
              <w:rPr>
                <w:snapToGrid w:val="0"/>
                <w:sz w:val="16"/>
                <w:szCs w:val="16"/>
              </w:rPr>
              <w:t xml:space="preserve">Приложение № 1 Сборника сметных норм дополнительных затрат при производстве строительно-монтажных работ в зимнее время </w:t>
            </w:r>
            <w:r w:rsidRPr="00545033">
              <w:rPr>
                <w:snapToGrid w:val="0"/>
                <w:sz w:val="16"/>
                <w:szCs w:val="16"/>
              </w:rPr>
              <w:br/>
              <w:t>(ГСН 81-05-02-2007).</w:t>
            </w:r>
          </w:p>
        </w:tc>
      </w:tr>
      <w:tr w:rsidR="00545033" w:rsidRPr="00545033" w14:paraId="13933CE6" w14:textId="77777777" w:rsidTr="009B7886">
        <w:trPr>
          <w:trHeight w:val="315"/>
        </w:trPr>
        <w:tc>
          <w:tcPr>
            <w:tcW w:w="621" w:type="dxa"/>
            <w:shd w:val="clear" w:color="auto" w:fill="auto"/>
            <w:hideMark/>
          </w:tcPr>
          <w:p w14:paraId="09E94437" w14:textId="77777777" w:rsidR="00545033" w:rsidRPr="00545033" w:rsidRDefault="00545033" w:rsidP="00545033">
            <w:pPr>
              <w:jc w:val="center"/>
              <w:rPr>
                <w:snapToGrid w:val="0"/>
                <w:sz w:val="16"/>
                <w:szCs w:val="16"/>
              </w:rPr>
            </w:pPr>
            <w:r w:rsidRPr="00545033">
              <w:rPr>
                <w:snapToGrid w:val="0"/>
                <w:sz w:val="16"/>
                <w:szCs w:val="16"/>
              </w:rPr>
              <w:t>2.5.2</w:t>
            </w:r>
          </w:p>
        </w:tc>
        <w:tc>
          <w:tcPr>
            <w:tcW w:w="5390" w:type="dxa"/>
            <w:shd w:val="clear" w:color="auto" w:fill="auto"/>
            <w:hideMark/>
          </w:tcPr>
          <w:p w14:paraId="54EAB08B" w14:textId="77777777" w:rsidR="00545033" w:rsidRPr="00545033" w:rsidRDefault="00545033" w:rsidP="00545033">
            <w:pPr>
              <w:jc w:val="center"/>
              <w:rPr>
                <w:i/>
                <w:iCs/>
                <w:snapToGrid w:val="0"/>
                <w:sz w:val="16"/>
                <w:szCs w:val="16"/>
              </w:rPr>
            </w:pPr>
            <w:r w:rsidRPr="00545033">
              <w:rPr>
                <w:i/>
                <w:iCs/>
                <w:snapToGrid w:val="0"/>
                <w:sz w:val="16"/>
                <w:szCs w:val="16"/>
              </w:rPr>
              <w:t>Коэффициент сейсмического влияния для тепловых сетей (</w:t>
            </w:r>
            <w:r w:rsidRPr="00545033">
              <w:rPr>
                <w:b/>
                <w:bCs/>
                <w:i/>
                <w:iCs/>
                <w:snapToGrid w:val="0"/>
                <w:sz w:val="16"/>
                <w:szCs w:val="16"/>
              </w:rPr>
              <w:t>К</w:t>
            </w:r>
            <w:r w:rsidRPr="00545033">
              <w:rPr>
                <w:b/>
                <w:bCs/>
                <w:i/>
                <w:iCs/>
                <w:snapToGrid w:val="0"/>
                <w:sz w:val="16"/>
                <w:szCs w:val="16"/>
                <w:vertAlign w:val="superscript"/>
              </w:rPr>
              <w:t>сети,с</w:t>
            </w:r>
            <w:r w:rsidRPr="00545033">
              <w:rPr>
                <w:i/>
                <w:iCs/>
                <w:snapToGrid w:val="0"/>
                <w:sz w:val="16"/>
                <w:szCs w:val="16"/>
              </w:rPr>
              <w:t>)</w:t>
            </w:r>
          </w:p>
        </w:tc>
        <w:tc>
          <w:tcPr>
            <w:tcW w:w="1610" w:type="dxa"/>
            <w:shd w:val="clear" w:color="auto" w:fill="auto"/>
            <w:hideMark/>
          </w:tcPr>
          <w:p w14:paraId="4A83B809" w14:textId="77777777" w:rsidR="00545033" w:rsidRPr="00545033" w:rsidRDefault="00545033" w:rsidP="00545033">
            <w:pPr>
              <w:jc w:val="center"/>
              <w:rPr>
                <w:snapToGrid w:val="0"/>
                <w:sz w:val="16"/>
                <w:szCs w:val="16"/>
              </w:rPr>
            </w:pPr>
            <w:r w:rsidRPr="00545033">
              <w:rPr>
                <w:snapToGrid w:val="0"/>
                <w:sz w:val="16"/>
                <w:szCs w:val="16"/>
              </w:rPr>
              <w:t>1,00</w:t>
            </w:r>
          </w:p>
        </w:tc>
        <w:tc>
          <w:tcPr>
            <w:tcW w:w="2941" w:type="dxa"/>
            <w:shd w:val="clear" w:color="auto" w:fill="auto"/>
            <w:hideMark/>
          </w:tcPr>
          <w:p w14:paraId="3A380E8E" w14:textId="77777777" w:rsidR="00545033" w:rsidRPr="00545033" w:rsidRDefault="00545033" w:rsidP="00545033">
            <w:pPr>
              <w:jc w:val="center"/>
              <w:rPr>
                <w:snapToGrid w:val="0"/>
                <w:sz w:val="16"/>
                <w:szCs w:val="16"/>
              </w:rPr>
            </w:pPr>
            <w:r w:rsidRPr="00545033">
              <w:rPr>
                <w:snapToGrid w:val="0"/>
                <w:sz w:val="16"/>
                <w:szCs w:val="16"/>
              </w:rPr>
              <w:t>Таблица ТЭП (VIII)</w:t>
            </w:r>
          </w:p>
        </w:tc>
      </w:tr>
      <w:tr w:rsidR="00545033" w:rsidRPr="00545033" w14:paraId="17996516" w14:textId="77777777" w:rsidTr="009B7886">
        <w:trPr>
          <w:trHeight w:val="600"/>
        </w:trPr>
        <w:tc>
          <w:tcPr>
            <w:tcW w:w="621" w:type="dxa"/>
            <w:shd w:val="clear" w:color="auto" w:fill="auto"/>
            <w:noWrap/>
            <w:hideMark/>
          </w:tcPr>
          <w:p w14:paraId="1293F8D5" w14:textId="77777777" w:rsidR="00545033" w:rsidRPr="00545033" w:rsidRDefault="00545033" w:rsidP="00545033">
            <w:pPr>
              <w:jc w:val="center"/>
              <w:rPr>
                <w:snapToGrid w:val="0"/>
                <w:sz w:val="16"/>
                <w:szCs w:val="16"/>
              </w:rPr>
            </w:pPr>
            <w:r w:rsidRPr="00545033">
              <w:rPr>
                <w:snapToGrid w:val="0"/>
                <w:sz w:val="16"/>
                <w:szCs w:val="16"/>
              </w:rPr>
              <w:t>2.6</w:t>
            </w:r>
          </w:p>
        </w:tc>
        <w:tc>
          <w:tcPr>
            <w:tcW w:w="5390" w:type="dxa"/>
            <w:shd w:val="clear" w:color="auto" w:fill="auto"/>
            <w:hideMark/>
          </w:tcPr>
          <w:p w14:paraId="51BDBC79" w14:textId="77777777" w:rsidR="00545033" w:rsidRPr="00545033" w:rsidRDefault="00545033" w:rsidP="00545033">
            <w:pPr>
              <w:jc w:val="center"/>
              <w:rPr>
                <w:snapToGrid w:val="0"/>
                <w:sz w:val="16"/>
                <w:szCs w:val="16"/>
              </w:rPr>
            </w:pPr>
            <w:r w:rsidRPr="00545033">
              <w:rPr>
                <w:snapToGrid w:val="0"/>
                <w:sz w:val="16"/>
                <w:szCs w:val="16"/>
              </w:rPr>
              <w:t>Величина капитальных затрат на строительство котельной с использованием газа в i-м расчетном периоде регулирования, тыс. руб. (</w:t>
            </w:r>
            <w:r w:rsidRPr="00545033">
              <w:rPr>
                <w:b/>
                <w:bCs/>
                <w:snapToGrid w:val="0"/>
                <w:sz w:val="16"/>
                <w:szCs w:val="16"/>
              </w:rPr>
              <w:t>КЗ</w:t>
            </w:r>
            <w:r w:rsidRPr="00545033">
              <w:rPr>
                <w:b/>
                <w:bCs/>
                <w:snapToGrid w:val="0"/>
                <w:sz w:val="16"/>
                <w:szCs w:val="16"/>
                <w:vertAlign w:val="subscript"/>
              </w:rPr>
              <w:t>i,k</w:t>
            </w:r>
            <w:r w:rsidRPr="00545033">
              <w:rPr>
                <w:b/>
                <w:bCs/>
                <w:snapToGrid w:val="0"/>
                <w:sz w:val="16"/>
                <w:szCs w:val="16"/>
                <w:vertAlign w:val="superscript"/>
              </w:rPr>
              <w:t>кот</w:t>
            </w:r>
            <w:r w:rsidRPr="00545033">
              <w:rPr>
                <w:snapToGrid w:val="0"/>
                <w:sz w:val="16"/>
                <w:szCs w:val="16"/>
              </w:rPr>
              <w:t>)</w:t>
            </w:r>
          </w:p>
        </w:tc>
        <w:tc>
          <w:tcPr>
            <w:tcW w:w="1610" w:type="dxa"/>
            <w:shd w:val="clear" w:color="auto" w:fill="auto"/>
            <w:hideMark/>
          </w:tcPr>
          <w:p w14:paraId="76F45787" w14:textId="77777777" w:rsidR="00545033" w:rsidRPr="00545033" w:rsidRDefault="00545033" w:rsidP="00545033">
            <w:pPr>
              <w:jc w:val="center"/>
              <w:rPr>
                <w:snapToGrid w:val="0"/>
                <w:sz w:val="16"/>
                <w:szCs w:val="16"/>
              </w:rPr>
            </w:pPr>
            <w:r w:rsidRPr="00545033">
              <w:rPr>
                <w:snapToGrid w:val="0"/>
                <w:sz w:val="16"/>
                <w:szCs w:val="16"/>
              </w:rPr>
              <w:t>100 181,25</w:t>
            </w:r>
          </w:p>
        </w:tc>
        <w:tc>
          <w:tcPr>
            <w:tcW w:w="2941" w:type="dxa"/>
            <w:shd w:val="clear" w:color="auto" w:fill="auto"/>
            <w:hideMark/>
          </w:tcPr>
          <w:p w14:paraId="16CED3A0"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14728C2" w14:textId="77777777" w:rsidTr="009B7886">
        <w:trPr>
          <w:trHeight w:val="600"/>
        </w:trPr>
        <w:tc>
          <w:tcPr>
            <w:tcW w:w="621" w:type="dxa"/>
            <w:shd w:val="clear" w:color="auto" w:fill="auto"/>
            <w:noWrap/>
            <w:hideMark/>
          </w:tcPr>
          <w:p w14:paraId="72C7CD2A" w14:textId="77777777" w:rsidR="00545033" w:rsidRPr="00545033" w:rsidRDefault="00545033" w:rsidP="00545033">
            <w:pPr>
              <w:jc w:val="center"/>
              <w:rPr>
                <w:snapToGrid w:val="0"/>
                <w:sz w:val="16"/>
                <w:szCs w:val="16"/>
              </w:rPr>
            </w:pPr>
            <w:r w:rsidRPr="00545033">
              <w:rPr>
                <w:snapToGrid w:val="0"/>
                <w:sz w:val="16"/>
                <w:szCs w:val="16"/>
              </w:rPr>
              <w:t>2.6.1</w:t>
            </w:r>
          </w:p>
        </w:tc>
        <w:tc>
          <w:tcPr>
            <w:tcW w:w="5390" w:type="dxa"/>
            <w:shd w:val="clear" w:color="auto" w:fill="auto"/>
            <w:hideMark/>
          </w:tcPr>
          <w:p w14:paraId="7616ABBB"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капитальных затрат на строительство котельной с использованием газа в базовом (2019) году (</w:t>
            </w:r>
            <w:r w:rsidRPr="00545033">
              <w:rPr>
                <w:b/>
                <w:bCs/>
                <w:i/>
                <w:iCs/>
                <w:snapToGrid w:val="0"/>
                <w:sz w:val="16"/>
                <w:szCs w:val="16"/>
              </w:rPr>
              <w:t>КЗ</w:t>
            </w:r>
            <w:r w:rsidRPr="00545033">
              <w:rPr>
                <w:b/>
                <w:bCs/>
                <w:i/>
                <w:iCs/>
                <w:snapToGrid w:val="0"/>
                <w:sz w:val="16"/>
                <w:szCs w:val="16"/>
                <w:vertAlign w:val="subscript"/>
              </w:rPr>
              <w:t>б,k</w:t>
            </w:r>
            <w:r w:rsidRPr="00545033">
              <w:rPr>
                <w:b/>
                <w:bCs/>
                <w:i/>
                <w:iCs/>
                <w:snapToGrid w:val="0"/>
                <w:sz w:val="16"/>
                <w:szCs w:val="16"/>
                <w:vertAlign w:val="superscript"/>
              </w:rPr>
              <w:t>кот(б)</w:t>
            </w:r>
            <w:r w:rsidRPr="00545033">
              <w:rPr>
                <w:i/>
                <w:iCs/>
                <w:snapToGrid w:val="0"/>
                <w:sz w:val="16"/>
                <w:szCs w:val="16"/>
              </w:rPr>
              <w:t>)</w:t>
            </w:r>
          </w:p>
        </w:tc>
        <w:tc>
          <w:tcPr>
            <w:tcW w:w="1610" w:type="dxa"/>
            <w:shd w:val="clear" w:color="auto" w:fill="auto"/>
            <w:hideMark/>
          </w:tcPr>
          <w:p w14:paraId="5EC71F4A" w14:textId="77777777" w:rsidR="00545033" w:rsidRPr="00545033" w:rsidRDefault="00545033" w:rsidP="00545033">
            <w:pPr>
              <w:jc w:val="center"/>
              <w:rPr>
                <w:snapToGrid w:val="0"/>
                <w:sz w:val="16"/>
                <w:szCs w:val="16"/>
              </w:rPr>
            </w:pPr>
            <w:r w:rsidRPr="00545033">
              <w:rPr>
                <w:snapToGrid w:val="0"/>
                <w:sz w:val="16"/>
                <w:szCs w:val="16"/>
              </w:rPr>
              <w:t>67 671,00</w:t>
            </w:r>
          </w:p>
        </w:tc>
        <w:tc>
          <w:tcPr>
            <w:tcW w:w="2941" w:type="dxa"/>
            <w:shd w:val="clear" w:color="auto" w:fill="auto"/>
            <w:hideMark/>
          </w:tcPr>
          <w:p w14:paraId="18084B8D"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3A16EA5C" w14:textId="77777777" w:rsidTr="009B7886">
        <w:trPr>
          <w:trHeight w:val="315"/>
        </w:trPr>
        <w:tc>
          <w:tcPr>
            <w:tcW w:w="621" w:type="dxa"/>
            <w:shd w:val="clear" w:color="auto" w:fill="auto"/>
            <w:noWrap/>
            <w:hideMark/>
          </w:tcPr>
          <w:p w14:paraId="71F3475B" w14:textId="77777777" w:rsidR="00545033" w:rsidRPr="00545033" w:rsidRDefault="00545033" w:rsidP="00545033">
            <w:pPr>
              <w:jc w:val="center"/>
              <w:rPr>
                <w:snapToGrid w:val="0"/>
                <w:sz w:val="16"/>
                <w:szCs w:val="16"/>
              </w:rPr>
            </w:pPr>
            <w:r w:rsidRPr="00545033">
              <w:rPr>
                <w:snapToGrid w:val="0"/>
                <w:sz w:val="16"/>
                <w:szCs w:val="16"/>
              </w:rPr>
              <w:t>2.6.2</w:t>
            </w:r>
          </w:p>
        </w:tc>
        <w:tc>
          <w:tcPr>
            <w:tcW w:w="5390" w:type="dxa"/>
            <w:shd w:val="clear" w:color="auto" w:fill="auto"/>
            <w:hideMark/>
          </w:tcPr>
          <w:p w14:paraId="1D0566B2" w14:textId="77777777" w:rsidR="00545033" w:rsidRPr="00545033" w:rsidRDefault="00545033" w:rsidP="00545033">
            <w:pPr>
              <w:jc w:val="center"/>
              <w:rPr>
                <w:i/>
                <w:iCs/>
                <w:snapToGrid w:val="0"/>
                <w:sz w:val="16"/>
                <w:szCs w:val="16"/>
              </w:rPr>
            </w:pPr>
            <w:r w:rsidRPr="00545033">
              <w:rPr>
                <w:i/>
                <w:iCs/>
                <w:snapToGrid w:val="0"/>
                <w:sz w:val="16"/>
                <w:szCs w:val="16"/>
              </w:rPr>
              <w:t>Коэффициент температурной зоны для котельной (</w:t>
            </w:r>
            <w:r w:rsidRPr="00545033">
              <w:rPr>
                <w:b/>
                <w:bCs/>
                <w:i/>
                <w:iCs/>
                <w:snapToGrid w:val="0"/>
                <w:sz w:val="16"/>
                <w:szCs w:val="16"/>
              </w:rPr>
              <w:t>К</w:t>
            </w:r>
            <w:r w:rsidRPr="00545033">
              <w:rPr>
                <w:b/>
                <w:bCs/>
                <w:i/>
                <w:iCs/>
                <w:snapToGrid w:val="0"/>
                <w:sz w:val="16"/>
                <w:szCs w:val="16"/>
                <w:vertAlign w:val="superscript"/>
              </w:rPr>
              <w:t>кот,т</w:t>
            </w:r>
            <w:r w:rsidRPr="00545033">
              <w:rPr>
                <w:i/>
                <w:iCs/>
                <w:snapToGrid w:val="0"/>
                <w:sz w:val="16"/>
                <w:szCs w:val="16"/>
              </w:rPr>
              <w:t>)</w:t>
            </w:r>
          </w:p>
        </w:tc>
        <w:tc>
          <w:tcPr>
            <w:tcW w:w="1610" w:type="dxa"/>
            <w:shd w:val="clear" w:color="auto" w:fill="auto"/>
            <w:hideMark/>
          </w:tcPr>
          <w:p w14:paraId="73417F38" w14:textId="77777777" w:rsidR="00545033" w:rsidRPr="00545033" w:rsidRDefault="00545033" w:rsidP="00545033">
            <w:pPr>
              <w:jc w:val="center"/>
              <w:rPr>
                <w:snapToGrid w:val="0"/>
                <w:sz w:val="16"/>
                <w:szCs w:val="16"/>
              </w:rPr>
            </w:pPr>
            <w:r w:rsidRPr="00545033">
              <w:rPr>
                <w:snapToGrid w:val="0"/>
                <w:sz w:val="16"/>
                <w:szCs w:val="16"/>
              </w:rPr>
              <w:t>1,071</w:t>
            </w:r>
          </w:p>
        </w:tc>
        <w:tc>
          <w:tcPr>
            <w:tcW w:w="2941" w:type="dxa"/>
            <w:shd w:val="clear" w:color="auto" w:fill="auto"/>
            <w:hideMark/>
          </w:tcPr>
          <w:p w14:paraId="32BA8F44" w14:textId="77777777" w:rsidR="00545033" w:rsidRPr="00545033" w:rsidRDefault="00545033" w:rsidP="00545033">
            <w:pPr>
              <w:jc w:val="center"/>
              <w:rPr>
                <w:snapToGrid w:val="0"/>
                <w:sz w:val="16"/>
                <w:szCs w:val="16"/>
              </w:rPr>
            </w:pPr>
            <w:r w:rsidRPr="00545033">
              <w:rPr>
                <w:snapToGrid w:val="0"/>
                <w:sz w:val="16"/>
                <w:szCs w:val="16"/>
              </w:rPr>
              <w:t>Таблица ТЭП (VII)</w:t>
            </w:r>
          </w:p>
        </w:tc>
      </w:tr>
      <w:tr w:rsidR="00545033" w:rsidRPr="00545033" w14:paraId="400DDAA4" w14:textId="77777777" w:rsidTr="009B7886">
        <w:trPr>
          <w:trHeight w:val="315"/>
        </w:trPr>
        <w:tc>
          <w:tcPr>
            <w:tcW w:w="621" w:type="dxa"/>
            <w:shd w:val="clear" w:color="auto" w:fill="auto"/>
            <w:noWrap/>
            <w:hideMark/>
          </w:tcPr>
          <w:p w14:paraId="1C29B047" w14:textId="77777777" w:rsidR="00545033" w:rsidRPr="00545033" w:rsidRDefault="00545033" w:rsidP="00545033">
            <w:pPr>
              <w:jc w:val="center"/>
              <w:rPr>
                <w:snapToGrid w:val="0"/>
                <w:sz w:val="16"/>
                <w:szCs w:val="16"/>
              </w:rPr>
            </w:pPr>
            <w:r w:rsidRPr="00545033">
              <w:rPr>
                <w:snapToGrid w:val="0"/>
                <w:sz w:val="16"/>
                <w:szCs w:val="16"/>
              </w:rPr>
              <w:t>2.6.3</w:t>
            </w:r>
          </w:p>
        </w:tc>
        <w:tc>
          <w:tcPr>
            <w:tcW w:w="5390" w:type="dxa"/>
            <w:shd w:val="clear" w:color="auto" w:fill="auto"/>
            <w:hideMark/>
          </w:tcPr>
          <w:p w14:paraId="065C5A01" w14:textId="77777777" w:rsidR="00545033" w:rsidRPr="00545033" w:rsidRDefault="00545033" w:rsidP="00545033">
            <w:pPr>
              <w:jc w:val="center"/>
              <w:rPr>
                <w:i/>
                <w:iCs/>
                <w:snapToGrid w:val="0"/>
                <w:sz w:val="16"/>
                <w:szCs w:val="16"/>
              </w:rPr>
            </w:pPr>
            <w:r w:rsidRPr="00545033">
              <w:rPr>
                <w:i/>
                <w:iCs/>
                <w:snapToGrid w:val="0"/>
                <w:sz w:val="16"/>
                <w:szCs w:val="16"/>
              </w:rPr>
              <w:t>Коэффициент сейсмического влияния для котельной(</w:t>
            </w:r>
            <w:r w:rsidRPr="00545033">
              <w:rPr>
                <w:b/>
                <w:bCs/>
                <w:i/>
                <w:iCs/>
                <w:snapToGrid w:val="0"/>
                <w:sz w:val="16"/>
                <w:szCs w:val="16"/>
              </w:rPr>
              <w:t>К</w:t>
            </w:r>
            <w:r w:rsidRPr="00545033">
              <w:rPr>
                <w:b/>
                <w:bCs/>
                <w:i/>
                <w:iCs/>
                <w:snapToGrid w:val="0"/>
                <w:sz w:val="16"/>
                <w:szCs w:val="16"/>
                <w:vertAlign w:val="superscript"/>
              </w:rPr>
              <w:t>кот,с</w:t>
            </w:r>
            <w:r w:rsidRPr="00545033">
              <w:rPr>
                <w:i/>
                <w:iCs/>
                <w:snapToGrid w:val="0"/>
                <w:sz w:val="16"/>
                <w:szCs w:val="16"/>
              </w:rPr>
              <w:t>)</w:t>
            </w:r>
          </w:p>
        </w:tc>
        <w:tc>
          <w:tcPr>
            <w:tcW w:w="1610" w:type="dxa"/>
            <w:shd w:val="clear" w:color="auto" w:fill="auto"/>
            <w:hideMark/>
          </w:tcPr>
          <w:p w14:paraId="1FF59369" w14:textId="77777777" w:rsidR="00545033" w:rsidRPr="00545033" w:rsidRDefault="00545033" w:rsidP="00545033">
            <w:pPr>
              <w:jc w:val="center"/>
              <w:rPr>
                <w:snapToGrid w:val="0"/>
                <w:sz w:val="16"/>
                <w:szCs w:val="16"/>
              </w:rPr>
            </w:pPr>
            <w:r w:rsidRPr="00545033">
              <w:rPr>
                <w:snapToGrid w:val="0"/>
                <w:sz w:val="16"/>
                <w:szCs w:val="16"/>
              </w:rPr>
              <w:t>1,000</w:t>
            </w:r>
          </w:p>
        </w:tc>
        <w:tc>
          <w:tcPr>
            <w:tcW w:w="2941" w:type="dxa"/>
            <w:shd w:val="clear" w:color="auto" w:fill="auto"/>
            <w:hideMark/>
          </w:tcPr>
          <w:p w14:paraId="2B24DBB8" w14:textId="77777777" w:rsidR="00545033" w:rsidRPr="00545033" w:rsidRDefault="00545033" w:rsidP="00545033">
            <w:pPr>
              <w:jc w:val="center"/>
              <w:rPr>
                <w:snapToGrid w:val="0"/>
                <w:sz w:val="16"/>
                <w:szCs w:val="16"/>
              </w:rPr>
            </w:pPr>
            <w:r w:rsidRPr="00545033">
              <w:rPr>
                <w:snapToGrid w:val="0"/>
                <w:sz w:val="16"/>
                <w:szCs w:val="16"/>
              </w:rPr>
              <w:t>Таблица ТЭП (VIII)</w:t>
            </w:r>
          </w:p>
        </w:tc>
      </w:tr>
      <w:tr w:rsidR="00545033" w:rsidRPr="00545033" w14:paraId="36EB386D" w14:textId="77777777" w:rsidTr="009B7886">
        <w:trPr>
          <w:trHeight w:val="345"/>
        </w:trPr>
        <w:tc>
          <w:tcPr>
            <w:tcW w:w="621" w:type="dxa"/>
            <w:shd w:val="clear" w:color="auto" w:fill="auto"/>
            <w:noWrap/>
            <w:hideMark/>
          </w:tcPr>
          <w:p w14:paraId="6E899347" w14:textId="77777777" w:rsidR="00545033" w:rsidRPr="00545033" w:rsidRDefault="00545033" w:rsidP="00545033">
            <w:pPr>
              <w:jc w:val="center"/>
              <w:rPr>
                <w:snapToGrid w:val="0"/>
                <w:sz w:val="16"/>
                <w:szCs w:val="16"/>
              </w:rPr>
            </w:pPr>
            <w:r w:rsidRPr="00545033">
              <w:rPr>
                <w:snapToGrid w:val="0"/>
                <w:sz w:val="16"/>
                <w:szCs w:val="16"/>
              </w:rPr>
              <w:t>2.6.4</w:t>
            </w:r>
          </w:p>
        </w:tc>
        <w:tc>
          <w:tcPr>
            <w:tcW w:w="5390" w:type="dxa"/>
            <w:shd w:val="clear" w:color="auto" w:fill="auto"/>
            <w:hideMark/>
          </w:tcPr>
          <w:p w14:paraId="2EE3F27F" w14:textId="77777777" w:rsidR="00545033" w:rsidRPr="00545033" w:rsidRDefault="00545033" w:rsidP="00545033">
            <w:pPr>
              <w:jc w:val="center"/>
              <w:rPr>
                <w:i/>
                <w:iCs/>
                <w:snapToGrid w:val="0"/>
                <w:sz w:val="16"/>
                <w:szCs w:val="16"/>
              </w:rPr>
            </w:pPr>
            <w:r w:rsidRPr="00545033">
              <w:rPr>
                <w:i/>
                <w:iCs/>
                <w:snapToGrid w:val="0"/>
                <w:sz w:val="16"/>
                <w:szCs w:val="16"/>
              </w:rPr>
              <w:t>Коэффициент влияния расстояния на транспортировку основных средств котельной (</w:t>
            </w:r>
            <w:r w:rsidRPr="00545033">
              <w:rPr>
                <w:b/>
                <w:bCs/>
                <w:i/>
                <w:iCs/>
                <w:snapToGrid w:val="0"/>
                <w:sz w:val="16"/>
                <w:szCs w:val="16"/>
              </w:rPr>
              <w:t>К</w:t>
            </w:r>
            <w:r w:rsidRPr="00545033">
              <w:rPr>
                <w:b/>
                <w:bCs/>
                <w:i/>
                <w:iCs/>
                <w:snapToGrid w:val="0"/>
                <w:sz w:val="16"/>
                <w:szCs w:val="16"/>
                <w:vertAlign w:val="subscript"/>
              </w:rPr>
              <w:t>тр</w:t>
            </w:r>
            <w:r w:rsidRPr="00545033">
              <w:rPr>
                <w:i/>
                <w:iCs/>
                <w:snapToGrid w:val="0"/>
                <w:sz w:val="16"/>
                <w:szCs w:val="16"/>
              </w:rPr>
              <w:t>)</w:t>
            </w:r>
          </w:p>
        </w:tc>
        <w:tc>
          <w:tcPr>
            <w:tcW w:w="1610" w:type="dxa"/>
            <w:shd w:val="clear" w:color="auto" w:fill="auto"/>
            <w:hideMark/>
          </w:tcPr>
          <w:p w14:paraId="79DAB498" w14:textId="77777777" w:rsidR="00545033" w:rsidRPr="00545033" w:rsidRDefault="00545033" w:rsidP="00545033">
            <w:pPr>
              <w:jc w:val="center"/>
              <w:rPr>
                <w:snapToGrid w:val="0"/>
                <w:sz w:val="16"/>
                <w:szCs w:val="16"/>
              </w:rPr>
            </w:pPr>
            <w:r w:rsidRPr="00545033">
              <w:rPr>
                <w:snapToGrid w:val="0"/>
                <w:sz w:val="16"/>
                <w:szCs w:val="16"/>
              </w:rPr>
              <w:t>1,00</w:t>
            </w:r>
          </w:p>
        </w:tc>
        <w:tc>
          <w:tcPr>
            <w:tcW w:w="2941" w:type="dxa"/>
            <w:shd w:val="clear" w:color="auto" w:fill="auto"/>
            <w:hideMark/>
          </w:tcPr>
          <w:p w14:paraId="564F2FD7" w14:textId="77777777" w:rsidR="00545033" w:rsidRPr="00545033" w:rsidRDefault="00545033" w:rsidP="00545033">
            <w:pPr>
              <w:jc w:val="center"/>
              <w:rPr>
                <w:snapToGrid w:val="0"/>
                <w:sz w:val="16"/>
                <w:szCs w:val="16"/>
              </w:rPr>
            </w:pPr>
            <w:r w:rsidRPr="00545033">
              <w:rPr>
                <w:snapToGrid w:val="0"/>
                <w:sz w:val="16"/>
                <w:szCs w:val="16"/>
              </w:rPr>
              <w:t>Таблица ТЭП (X)</w:t>
            </w:r>
          </w:p>
        </w:tc>
      </w:tr>
      <w:tr w:rsidR="00545033" w:rsidRPr="00545033" w14:paraId="68CD3E9B" w14:textId="77777777" w:rsidTr="009B7886">
        <w:trPr>
          <w:trHeight w:val="285"/>
        </w:trPr>
        <w:tc>
          <w:tcPr>
            <w:tcW w:w="621" w:type="dxa"/>
            <w:shd w:val="clear" w:color="auto" w:fill="auto"/>
            <w:noWrap/>
            <w:hideMark/>
          </w:tcPr>
          <w:p w14:paraId="78E087F5" w14:textId="77777777" w:rsidR="00545033" w:rsidRPr="00545033" w:rsidRDefault="00545033" w:rsidP="00545033">
            <w:pPr>
              <w:jc w:val="center"/>
              <w:rPr>
                <w:snapToGrid w:val="0"/>
                <w:sz w:val="16"/>
                <w:szCs w:val="16"/>
              </w:rPr>
            </w:pPr>
            <w:r w:rsidRPr="00545033">
              <w:rPr>
                <w:snapToGrid w:val="0"/>
                <w:sz w:val="16"/>
                <w:szCs w:val="16"/>
              </w:rPr>
              <w:t>2.6.5</w:t>
            </w:r>
          </w:p>
        </w:tc>
        <w:tc>
          <w:tcPr>
            <w:tcW w:w="5390" w:type="dxa"/>
            <w:shd w:val="clear" w:color="auto" w:fill="auto"/>
            <w:hideMark/>
          </w:tcPr>
          <w:p w14:paraId="58CCC474" w14:textId="77777777" w:rsidR="00545033" w:rsidRPr="00545033" w:rsidRDefault="00545033" w:rsidP="00545033">
            <w:pPr>
              <w:jc w:val="center"/>
              <w:rPr>
                <w:i/>
                <w:iCs/>
                <w:snapToGrid w:val="0"/>
                <w:sz w:val="16"/>
                <w:szCs w:val="16"/>
              </w:rPr>
            </w:pPr>
            <w:r w:rsidRPr="00545033">
              <w:rPr>
                <w:i/>
                <w:iCs/>
                <w:snapToGrid w:val="0"/>
                <w:sz w:val="16"/>
                <w:szCs w:val="16"/>
              </w:rPr>
              <w:t>Срок возврата инвестированного капитала, лет (</w:t>
            </w:r>
            <w:r w:rsidRPr="00545033">
              <w:rPr>
                <w:b/>
                <w:bCs/>
                <w:i/>
                <w:iCs/>
                <w:snapToGrid w:val="0"/>
                <w:sz w:val="16"/>
                <w:szCs w:val="16"/>
              </w:rPr>
              <w:t>СВК</w:t>
            </w:r>
            <w:r w:rsidRPr="00545033">
              <w:rPr>
                <w:i/>
                <w:iCs/>
                <w:snapToGrid w:val="0"/>
                <w:sz w:val="16"/>
                <w:szCs w:val="16"/>
              </w:rPr>
              <w:t>)</w:t>
            </w:r>
          </w:p>
        </w:tc>
        <w:tc>
          <w:tcPr>
            <w:tcW w:w="1610" w:type="dxa"/>
            <w:shd w:val="clear" w:color="auto" w:fill="auto"/>
            <w:hideMark/>
          </w:tcPr>
          <w:p w14:paraId="4299791F" w14:textId="77777777" w:rsidR="00545033" w:rsidRPr="00545033" w:rsidRDefault="00545033" w:rsidP="00545033">
            <w:pPr>
              <w:jc w:val="center"/>
              <w:rPr>
                <w:snapToGrid w:val="0"/>
                <w:sz w:val="16"/>
                <w:szCs w:val="16"/>
              </w:rPr>
            </w:pPr>
            <w:r w:rsidRPr="00545033">
              <w:rPr>
                <w:snapToGrid w:val="0"/>
                <w:sz w:val="16"/>
                <w:szCs w:val="16"/>
              </w:rPr>
              <w:t>10</w:t>
            </w:r>
          </w:p>
        </w:tc>
        <w:tc>
          <w:tcPr>
            <w:tcW w:w="2941" w:type="dxa"/>
            <w:shd w:val="clear" w:color="auto" w:fill="auto"/>
            <w:hideMark/>
          </w:tcPr>
          <w:p w14:paraId="14C87215"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200D3A9E" w14:textId="77777777" w:rsidTr="009B7886">
        <w:trPr>
          <w:trHeight w:val="600"/>
        </w:trPr>
        <w:tc>
          <w:tcPr>
            <w:tcW w:w="621" w:type="dxa"/>
            <w:shd w:val="clear" w:color="auto" w:fill="auto"/>
            <w:noWrap/>
            <w:hideMark/>
          </w:tcPr>
          <w:p w14:paraId="24E7BC3E" w14:textId="77777777" w:rsidR="00545033" w:rsidRPr="00545033" w:rsidRDefault="00545033" w:rsidP="00545033">
            <w:pPr>
              <w:jc w:val="center"/>
              <w:rPr>
                <w:snapToGrid w:val="0"/>
                <w:sz w:val="16"/>
                <w:szCs w:val="16"/>
              </w:rPr>
            </w:pPr>
            <w:r w:rsidRPr="00545033">
              <w:rPr>
                <w:snapToGrid w:val="0"/>
                <w:sz w:val="16"/>
                <w:szCs w:val="16"/>
              </w:rPr>
              <w:t>2.7</w:t>
            </w:r>
          </w:p>
        </w:tc>
        <w:tc>
          <w:tcPr>
            <w:tcW w:w="5390" w:type="dxa"/>
            <w:shd w:val="clear" w:color="auto" w:fill="auto"/>
            <w:hideMark/>
          </w:tcPr>
          <w:p w14:paraId="692D5AA2" w14:textId="77777777" w:rsidR="00545033" w:rsidRPr="00545033" w:rsidRDefault="00545033" w:rsidP="00545033">
            <w:pPr>
              <w:jc w:val="center"/>
              <w:rPr>
                <w:snapToGrid w:val="0"/>
                <w:sz w:val="16"/>
                <w:szCs w:val="16"/>
              </w:rPr>
            </w:pPr>
            <w:r w:rsidRPr="00545033">
              <w:rPr>
                <w:snapToGrid w:val="0"/>
                <w:sz w:val="16"/>
                <w:szCs w:val="16"/>
              </w:rPr>
              <w:t>Стоимость земельного участка для размещения котельной в i-м расчетном периоде регулирования, тыс.руб. (</w:t>
            </w:r>
            <w:r w:rsidRPr="00545033">
              <w:rPr>
                <w:b/>
                <w:bCs/>
                <w:snapToGrid w:val="0"/>
                <w:sz w:val="16"/>
                <w:szCs w:val="16"/>
              </w:rPr>
              <w:t>З</w:t>
            </w:r>
            <w:r w:rsidRPr="00545033">
              <w:rPr>
                <w:b/>
                <w:bCs/>
                <w:snapToGrid w:val="0"/>
                <w:sz w:val="16"/>
                <w:szCs w:val="16"/>
                <w:vertAlign w:val="subscript"/>
              </w:rPr>
              <w:t>i,k</w:t>
            </w:r>
            <w:r w:rsidRPr="00545033">
              <w:rPr>
                <w:snapToGrid w:val="0"/>
                <w:sz w:val="16"/>
                <w:szCs w:val="16"/>
              </w:rPr>
              <w:t>)</w:t>
            </w:r>
          </w:p>
        </w:tc>
        <w:tc>
          <w:tcPr>
            <w:tcW w:w="1610" w:type="dxa"/>
            <w:shd w:val="clear" w:color="auto" w:fill="auto"/>
            <w:hideMark/>
          </w:tcPr>
          <w:p w14:paraId="0BFAD6F7" w14:textId="77777777" w:rsidR="00545033" w:rsidRPr="00545033" w:rsidRDefault="00545033" w:rsidP="00545033">
            <w:pPr>
              <w:jc w:val="center"/>
              <w:rPr>
                <w:snapToGrid w:val="0"/>
                <w:sz w:val="16"/>
                <w:szCs w:val="16"/>
              </w:rPr>
            </w:pPr>
            <w:r w:rsidRPr="00545033">
              <w:rPr>
                <w:snapToGrid w:val="0"/>
                <w:sz w:val="16"/>
                <w:szCs w:val="16"/>
              </w:rPr>
              <w:t>2 129,11</w:t>
            </w:r>
          </w:p>
        </w:tc>
        <w:tc>
          <w:tcPr>
            <w:tcW w:w="2941" w:type="dxa"/>
            <w:shd w:val="clear" w:color="auto" w:fill="auto"/>
            <w:hideMark/>
          </w:tcPr>
          <w:p w14:paraId="31157A9A"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48595B2" w14:textId="77777777" w:rsidTr="009B7886">
        <w:trPr>
          <w:trHeight w:val="1644"/>
        </w:trPr>
        <w:tc>
          <w:tcPr>
            <w:tcW w:w="621" w:type="dxa"/>
            <w:shd w:val="clear" w:color="auto" w:fill="auto"/>
            <w:noWrap/>
            <w:hideMark/>
          </w:tcPr>
          <w:p w14:paraId="368E7C9E" w14:textId="77777777" w:rsidR="00545033" w:rsidRPr="00545033" w:rsidRDefault="00545033" w:rsidP="00545033">
            <w:pPr>
              <w:jc w:val="center"/>
              <w:rPr>
                <w:snapToGrid w:val="0"/>
                <w:sz w:val="16"/>
                <w:szCs w:val="16"/>
              </w:rPr>
            </w:pPr>
            <w:r w:rsidRPr="00545033">
              <w:rPr>
                <w:snapToGrid w:val="0"/>
                <w:sz w:val="16"/>
                <w:szCs w:val="16"/>
              </w:rPr>
              <w:t>2.7.1</w:t>
            </w:r>
          </w:p>
        </w:tc>
        <w:tc>
          <w:tcPr>
            <w:tcW w:w="5390" w:type="dxa"/>
            <w:shd w:val="clear" w:color="auto" w:fill="auto"/>
            <w:hideMark/>
          </w:tcPr>
          <w:p w14:paraId="134F7C3D" w14:textId="77777777" w:rsidR="00545033" w:rsidRPr="00545033" w:rsidRDefault="00545033" w:rsidP="00545033">
            <w:pPr>
              <w:jc w:val="center"/>
              <w:rPr>
                <w:snapToGrid w:val="0"/>
                <w:sz w:val="16"/>
                <w:szCs w:val="16"/>
              </w:rPr>
            </w:pPr>
            <w:r w:rsidRPr="00545033">
              <w:rPr>
                <w:snapToGrid w:val="0"/>
                <w:sz w:val="16"/>
                <w:szCs w:val="16"/>
              </w:rPr>
              <w:t>Удельная базовая стоимость земельного участка, тыс. руб./ кв. м (</w:t>
            </w:r>
            <w:r w:rsidRPr="00545033">
              <w:rPr>
                <w:b/>
                <w:bCs/>
                <w:snapToGrid w:val="0"/>
                <w:sz w:val="16"/>
                <w:szCs w:val="16"/>
              </w:rPr>
              <w:t>Р</w:t>
            </w:r>
            <w:r w:rsidRPr="00545033">
              <w:rPr>
                <w:b/>
                <w:bCs/>
                <w:snapToGrid w:val="0"/>
                <w:sz w:val="16"/>
                <w:szCs w:val="16"/>
                <w:vertAlign w:val="subscript"/>
              </w:rPr>
              <w:t>k,б</w:t>
            </w:r>
            <w:r w:rsidRPr="00545033">
              <w:rPr>
                <w:snapToGrid w:val="0"/>
                <w:sz w:val="16"/>
                <w:szCs w:val="16"/>
              </w:rPr>
              <w:t>)</w:t>
            </w:r>
          </w:p>
        </w:tc>
        <w:tc>
          <w:tcPr>
            <w:tcW w:w="1610" w:type="dxa"/>
            <w:shd w:val="clear" w:color="auto" w:fill="auto"/>
            <w:hideMark/>
          </w:tcPr>
          <w:p w14:paraId="6B5DE488" w14:textId="77777777" w:rsidR="00545033" w:rsidRPr="00545033" w:rsidRDefault="00545033" w:rsidP="00545033">
            <w:pPr>
              <w:jc w:val="center"/>
              <w:rPr>
                <w:snapToGrid w:val="0"/>
                <w:sz w:val="16"/>
                <w:szCs w:val="16"/>
              </w:rPr>
            </w:pPr>
            <w:r w:rsidRPr="00545033">
              <w:rPr>
                <w:snapToGrid w:val="0"/>
                <w:sz w:val="16"/>
                <w:szCs w:val="16"/>
              </w:rPr>
              <w:t>3,081</w:t>
            </w:r>
          </w:p>
        </w:tc>
        <w:tc>
          <w:tcPr>
            <w:tcW w:w="2941" w:type="dxa"/>
            <w:shd w:val="clear" w:color="auto" w:fill="auto"/>
            <w:hideMark/>
          </w:tcPr>
          <w:p w14:paraId="0C153457" w14:textId="77777777" w:rsidR="00545033" w:rsidRPr="00545033" w:rsidRDefault="00545033" w:rsidP="00545033">
            <w:pPr>
              <w:jc w:val="center"/>
              <w:rPr>
                <w:snapToGrid w:val="0"/>
                <w:sz w:val="16"/>
                <w:szCs w:val="16"/>
              </w:rPr>
            </w:pPr>
            <w:r w:rsidRPr="00545033">
              <w:rPr>
                <w:snapToGrid w:val="0"/>
                <w:sz w:val="16"/>
                <w:szCs w:val="16"/>
              </w:rPr>
              <w:t>Решение комитета по управлению государственным имуществом Кемеровской области от 25.11.2015 N 4-2/3904 (ред. от 25.12.2020) "Об утверждении результатов государственной кадастровой оценки земель населенных пунктов Кемеровской области"</w:t>
            </w:r>
          </w:p>
        </w:tc>
      </w:tr>
      <w:tr w:rsidR="00545033" w:rsidRPr="00545033" w14:paraId="23EBC7AB" w14:textId="77777777" w:rsidTr="009B7886">
        <w:trPr>
          <w:trHeight w:val="345"/>
        </w:trPr>
        <w:tc>
          <w:tcPr>
            <w:tcW w:w="621" w:type="dxa"/>
            <w:shd w:val="clear" w:color="auto" w:fill="auto"/>
            <w:noWrap/>
            <w:hideMark/>
          </w:tcPr>
          <w:p w14:paraId="33CC87F6" w14:textId="77777777" w:rsidR="00545033" w:rsidRPr="00545033" w:rsidRDefault="00545033" w:rsidP="00545033">
            <w:pPr>
              <w:jc w:val="center"/>
              <w:rPr>
                <w:snapToGrid w:val="0"/>
                <w:sz w:val="16"/>
                <w:szCs w:val="16"/>
              </w:rPr>
            </w:pPr>
            <w:r w:rsidRPr="00545033">
              <w:rPr>
                <w:snapToGrid w:val="0"/>
                <w:sz w:val="16"/>
                <w:szCs w:val="16"/>
              </w:rPr>
              <w:t>2.7.2</w:t>
            </w:r>
          </w:p>
        </w:tc>
        <w:tc>
          <w:tcPr>
            <w:tcW w:w="5390" w:type="dxa"/>
            <w:shd w:val="clear" w:color="auto" w:fill="auto"/>
            <w:hideMark/>
          </w:tcPr>
          <w:p w14:paraId="4888A7FB" w14:textId="77777777" w:rsidR="00545033" w:rsidRPr="00545033" w:rsidRDefault="00545033" w:rsidP="00545033">
            <w:pPr>
              <w:jc w:val="center"/>
              <w:rPr>
                <w:i/>
                <w:iCs/>
                <w:snapToGrid w:val="0"/>
                <w:sz w:val="16"/>
                <w:szCs w:val="16"/>
              </w:rPr>
            </w:pPr>
            <w:r w:rsidRPr="00545033">
              <w:rPr>
                <w:i/>
                <w:iCs/>
                <w:snapToGrid w:val="0"/>
                <w:sz w:val="16"/>
                <w:szCs w:val="16"/>
              </w:rPr>
              <w:t>Площадь земельного участка для размещения котельной с использованием газа, кв. м (</w:t>
            </w:r>
            <w:r w:rsidRPr="00545033">
              <w:rPr>
                <w:b/>
                <w:bCs/>
                <w:i/>
                <w:iCs/>
                <w:snapToGrid w:val="0"/>
                <w:sz w:val="16"/>
                <w:szCs w:val="16"/>
              </w:rPr>
              <w:t>S</w:t>
            </w:r>
            <w:r w:rsidRPr="00545033">
              <w:rPr>
                <w:b/>
                <w:bCs/>
                <w:i/>
                <w:iCs/>
                <w:snapToGrid w:val="0"/>
                <w:sz w:val="16"/>
                <w:szCs w:val="16"/>
                <w:vertAlign w:val="subscript"/>
              </w:rPr>
              <w:t>k</w:t>
            </w:r>
            <w:r w:rsidRPr="00545033">
              <w:rPr>
                <w:i/>
                <w:iCs/>
                <w:snapToGrid w:val="0"/>
                <w:sz w:val="16"/>
                <w:szCs w:val="16"/>
              </w:rPr>
              <w:t>)</w:t>
            </w:r>
          </w:p>
        </w:tc>
        <w:tc>
          <w:tcPr>
            <w:tcW w:w="1610" w:type="dxa"/>
            <w:shd w:val="clear" w:color="auto" w:fill="auto"/>
            <w:hideMark/>
          </w:tcPr>
          <w:p w14:paraId="3DA12A31" w14:textId="77777777" w:rsidR="00545033" w:rsidRPr="00545033" w:rsidRDefault="00545033" w:rsidP="00545033">
            <w:pPr>
              <w:jc w:val="center"/>
              <w:rPr>
                <w:snapToGrid w:val="0"/>
                <w:sz w:val="16"/>
                <w:szCs w:val="16"/>
              </w:rPr>
            </w:pPr>
            <w:r w:rsidRPr="00545033">
              <w:rPr>
                <w:snapToGrid w:val="0"/>
                <w:sz w:val="16"/>
                <w:szCs w:val="16"/>
              </w:rPr>
              <w:t>500</w:t>
            </w:r>
          </w:p>
        </w:tc>
        <w:tc>
          <w:tcPr>
            <w:tcW w:w="2941" w:type="dxa"/>
            <w:shd w:val="clear" w:color="auto" w:fill="auto"/>
            <w:hideMark/>
          </w:tcPr>
          <w:p w14:paraId="6ADC63C1"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1D990121" w14:textId="77777777" w:rsidTr="009B7886">
        <w:trPr>
          <w:trHeight w:val="855"/>
        </w:trPr>
        <w:tc>
          <w:tcPr>
            <w:tcW w:w="621" w:type="dxa"/>
            <w:shd w:val="clear" w:color="auto" w:fill="auto"/>
            <w:noWrap/>
            <w:hideMark/>
          </w:tcPr>
          <w:p w14:paraId="2757BBF8" w14:textId="77777777" w:rsidR="00545033" w:rsidRPr="00545033" w:rsidRDefault="00545033" w:rsidP="00545033">
            <w:pPr>
              <w:jc w:val="center"/>
              <w:rPr>
                <w:snapToGrid w:val="0"/>
                <w:sz w:val="16"/>
                <w:szCs w:val="16"/>
              </w:rPr>
            </w:pPr>
            <w:r w:rsidRPr="00545033">
              <w:rPr>
                <w:snapToGrid w:val="0"/>
                <w:sz w:val="16"/>
                <w:szCs w:val="16"/>
              </w:rPr>
              <w:t>2.8</w:t>
            </w:r>
          </w:p>
        </w:tc>
        <w:tc>
          <w:tcPr>
            <w:tcW w:w="5390" w:type="dxa"/>
            <w:shd w:val="clear" w:color="auto" w:fill="auto"/>
            <w:hideMark/>
          </w:tcPr>
          <w:p w14:paraId="6BD2F28E" w14:textId="77777777" w:rsidR="00545033" w:rsidRPr="00545033" w:rsidRDefault="00545033" w:rsidP="00545033">
            <w:pPr>
              <w:jc w:val="center"/>
              <w:rPr>
                <w:snapToGrid w:val="0"/>
                <w:sz w:val="16"/>
                <w:szCs w:val="16"/>
              </w:rPr>
            </w:pPr>
            <w:r w:rsidRPr="00545033">
              <w:rPr>
                <w:snapToGrid w:val="0"/>
                <w:sz w:val="16"/>
                <w:szCs w:val="16"/>
              </w:rPr>
              <w:t>Затраты на подключение (технологическое присоединение) котельной с использованием газа к электрическим сетям, к централизованной системе водоснабжения и водоотведения, к газораспределительным сетям в i-м расчетном периоде регулирования, тыс. руб. (</w:t>
            </w:r>
            <w:r w:rsidRPr="00545033">
              <w:rPr>
                <w:b/>
                <w:bCs/>
                <w:snapToGrid w:val="0"/>
                <w:sz w:val="16"/>
                <w:szCs w:val="16"/>
              </w:rPr>
              <w:t>ТП</w:t>
            </w:r>
            <w:r w:rsidRPr="00545033">
              <w:rPr>
                <w:b/>
                <w:bCs/>
                <w:snapToGrid w:val="0"/>
                <w:sz w:val="16"/>
                <w:szCs w:val="16"/>
                <w:vertAlign w:val="subscript"/>
              </w:rPr>
              <w:t>i,k</w:t>
            </w:r>
            <w:r w:rsidRPr="00545033">
              <w:rPr>
                <w:snapToGrid w:val="0"/>
                <w:sz w:val="16"/>
                <w:szCs w:val="16"/>
              </w:rPr>
              <w:t>)</w:t>
            </w:r>
          </w:p>
        </w:tc>
        <w:tc>
          <w:tcPr>
            <w:tcW w:w="1610" w:type="dxa"/>
            <w:shd w:val="clear" w:color="auto" w:fill="auto"/>
            <w:hideMark/>
          </w:tcPr>
          <w:p w14:paraId="16B02D25" w14:textId="77777777" w:rsidR="00545033" w:rsidRPr="00545033" w:rsidRDefault="00545033" w:rsidP="00545033">
            <w:pPr>
              <w:jc w:val="center"/>
              <w:rPr>
                <w:snapToGrid w:val="0"/>
                <w:sz w:val="16"/>
                <w:szCs w:val="16"/>
              </w:rPr>
            </w:pPr>
            <w:r w:rsidRPr="00545033">
              <w:rPr>
                <w:snapToGrid w:val="0"/>
                <w:sz w:val="16"/>
                <w:szCs w:val="16"/>
              </w:rPr>
              <w:t>13 055,46</w:t>
            </w:r>
          </w:p>
        </w:tc>
        <w:tc>
          <w:tcPr>
            <w:tcW w:w="2941" w:type="dxa"/>
            <w:shd w:val="clear" w:color="auto" w:fill="auto"/>
            <w:hideMark/>
          </w:tcPr>
          <w:p w14:paraId="7FC0AC25"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20A835D" w14:textId="77777777" w:rsidTr="009B7886">
        <w:trPr>
          <w:trHeight w:val="600"/>
        </w:trPr>
        <w:tc>
          <w:tcPr>
            <w:tcW w:w="621" w:type="dxa"/>
            <w:shd w:val="clear" w:color="auto" w:fill="auto"/>
            <w:noWrap/>
            <w:hideMark/>
          </w:tcPr>
          <w:p w14:paraId="11CD01DE" w14:textId="77777777" w:rsidR="00545033" w:rsidRPr="00545033" w:rsidRDefault="00545033" w:rsidP="00545033">
            <w:pPr>
              <w:jc w:val="center"/>
              <w:rPr>
                <w:snapToGrid w:val="0"/>
                <w:sz w:val="16"/>
                <w:szCs w:val="16"/>
              </w:rPr>
            </w:pPr>
            <w:r w:rsidRPr="00545033">
              <w:rPr>
                <w:snapToGrid w:val="0"/>
                <w:sz w:val="16"/>
                <w:szCs w:val="16"/>
              </w:rPr>
              <w:t>2.8.1</w:t>
            </w:r>
          </w:p>
        </w:tc>
        <w:tc>
          <w:tcPr>
            <w:tcW w:w="5390" w:type="dxa"/>
            <w:shd w:val="clear" w:color="auto" w:fill="auto"/>
            <w:hideMark/>
          </w:tcPr>
          <w:p w14:paraId="00CD61F1"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затрат на подключение (технологическое присоединение) котельной с использованием газа к электрическим сетям (</w:t>
            </w:r>
            <w:r w:rsidRPr="00545033">
              <w:rPr>
                <w:b/>
                <w:bCs/>
                <w:i/>
                <w:iCs/>
                <w:snapToGrid w:val="0"/>
                <w:sz w:val="16"/>
                <w:szCs w:val="16"/>
              </w:rPr>
              <w:t>ТП</w:t>
            </w:r>
            <w:r w:rsidRPr="00545033">
              <w:rPr>
                <w:b/>
                <w:bCs/>
                <w:i/>
                <w:iCs/>
                <w:snapToGrid w:val="0"/>
                <w:sz w:val="16"/>
                <w:szCs w:val="16"/>
                <w:vertAlign w:val="subscript"/>
              </w:rPr>
              <w:t>б,k</w:t>
            </w:r>
            <w:r w:rsidRPr="00545033">
              <w:rPr>
                <w:b/>
                <w:bCs/>
                <w:i/>
                <w:iCs/>
                <w:snapToGrid w:val="0"/>
                <w:sz w:val="16"/>
                <w:szCs w:val="16"/>
                <w:vertAlign w:val="superscript"/>
              </w:rPr>
              <w:t>эс</w:t>
            </w:r>
            <w:r w:rsidRPr="00545033">
              <w:rPr>
                <w:i/>
                <w:iCs/>
                <w:snapToGrid w:val="0"/>
                <w:sz w:val="16"/>
                <w:szCs w:val="16"/>
              </w:rPr>
              <w:t>)</w:t>
            </w:r>
          </w:p>
        </w:tc>
        <w:tc>
          <w:tcPr>
            <w:tcW w:w="1610" w:type="dxa"/>
            <w:shd w:val="clear" w:color="auto" w:fill="auto"/>
            <w:hideMark/>
          </w:tcPr>
          <w:p w14:paraId="6233082E" w14:textId="77777777" w:rsidR="00545033" w:rsidRPr="00545033" w:rsidRDefault="00545033" w:rsidP="00545033">
            <w:pPr>
              <w:jc w:val="center"/>
              <w:rPr>
                <w:snapToGrid w:val="0"/>
                <w:sz w:val="16"/>
                <w:szCs w:val="16"/>
              </w:rPr>
            </w:pPr>
            <w:r w:rsidRPr="00545033">
              <w:rPr>
                <w:snapToGrid w:val="0"/>
                <w:sz w:val="16"/>
                <w:szCs w:val="16"/>
              </w:rPr>
              <w:t>21,00</w:t>
            </w:r>
          </w:p>
        </w:tc>
        <w:tc>
          <w:tcPr>
            <w:tcW w:w="2941" w:type="dxa"/>
            <w:shd w:val="clear" w:color="auto" w:fill="auto"/>
            <w:hideMark/>
          </w:tcPr>
          <w:p w14:paraId="5ACDBE4D" w14:textId="77777777" w:rsidR="00545033" w:rsidRPr="00545033" w:rsidRDefault="00545033" w:rsidP="00545033">
            <w:pPr>
              <w:jc w:val="center"/>
              <w:rPr>
                <w:snapToGrid w:val="0"/>
                <w:sz w:val="16"/>
                <w:szCs w:val="16"/>
              </w:rPr>
            </w:pPr>
            <w:r w:rsidRPr="00545033">
              <w:rPr>
                <w:snapToGrid w:val="0"/>
                <w:sz w:val="16"/>
                <w:szCs w:val="16"/>
              </w:rPr>
              <w:t>Таблица ТЭП (III)</w:t>
            </w:r>
          </w:p>
        </w:tc>
      </w:tr>
      <w:tr w:rsidR="00545033" w:rsidRPr="00545033" w14:paraId="324BC9AA" w14:textId="77777777" w:rsidTr="009B7886">
        <w:trPr>
          <w:trHeight w:val="600"/>
        </w:trPr>
        <w:tc>
          <w:tcPr>
            <w:tcW w:w="621" w:type="dxa"/>
            <w:shd w:val="clear" w:color="auto" w:fill="auto"/>
            <w:noWrap/>
            <w:hideMark/>
          </w:tcPr>
          <w:p w14:paraId="085E5623" w14:textId="77777777" w:rsidR="00545033" w:rsidRPr="00545033" w:rsidRDefault="00545033" w:rsidP="00545033">
            <w:pPr>
              <w:jc w:val="center"/>
              <w:rPr>
                <w:snapToGrid w:val="0"/>
                <w:sz w:val="16"/>
                <w:szCs w:val="16"/>
              </w:rPr>
            </w:pPr>
            <w:r w:rsidRPr="00545033">
              <w:rPr>
                <w:snapToGrid w:val="0"/>
                <w:sz w:val="16"/>
                <w:szCs w:val="16"/>
              </w:rPr>
              <w:t>2.8.2</w:t>
            </w:r>
          </w:p>
        </w:tc>
        <w:tc>
          <w:tcPr>
            <w:tcW w:w="5390" w:type="dxa"/>
            <w:shd w:val="clear" w:color="auto" w:fill="auto"/>
            <w:hideMark/>
          </w:tcPr>
          <w:p w14:paraId="261B3DE8" w14:textId="77777777" w:rsidR="00545033" w:rsidRPr="00545033" w:rsidRDefault="00545033" w:rsidP="00545033">
            <w:pPr>
              <w:jc w:val="center"/>
              <w:rPr>
                <w:snapToGrid w:val="0"/>
                <w:sz w:val="16"/>
                <w:szCs w:val="16"/>
              </w:rPr>
            </w:pPr>
            <w:r w:rsidRPr="00545033">
              <w:rPr>
                <w:snapToGrid w:val="0"/>
                <w:sz w:val="16"/>
                <w:szCs w:val="16"/>
              </w:rPr>
              <w:t>Затраты на подключение (технологическое присоединение) котельной к централизованной системе водоснабжения в базовом (2019) году, тыс. руб. (</w:t>
            </w:r>
            <w:r w:rsidRPr="00545033">
              <w:rPr>
                <w:b/>
                <w:bCs/>
                <w:snapToGrid w:val="0"/>
                <w:sz w:val="16"/>
                <w:szCs w:val="16"/>
              </w:rPr>
              <w:t>ТП</w:t>
            </w:r>
            <w:r w:rsidRPr="00545033">
              <w:rPr>
                <w:b/>
                <w:bCs/>
                <w:snapToGrid w:val="0"/>
                <w:sz w:val="16"/>
                <w:szCs w:val="16"/>
                <w:vertAlign w:val="subscript"/>
              </w:rPr>
              <w:t>б</w:t>
            </w:r>
            <w:r w:rsidRPr="00545033">
              <w:rPr>
                <w:b/>
                <w:bCs/>
                <w:snapToGrid w:val="0"/>
                <w:sz w:val="16"/>
                <w:szCs w:val="16"/>
                <w:vertAlign w:val="superscript"/>
              </w:rPr>
              <w:t>вс</w:t>
            </w:r>
            <w:r w:rsidRPr="00545033">
              <w:rPr>
                <w:snapToGrid w:val="0"/>
                <w:sz w:val="16"/>
                <w:szCs w:val="16"/>
              </w:rPr>
              <w:t>)</w:t>
            </w:r>
          </w:p>
        </w:tc>
        <w:tc>
          <w:tcPr>
            <w:tcW w:w="1610" w:type="dxa"/>
            <w:shd w:val="clear" w:color="auto" w:fill="auto"/>
            <w:hideMark/>
          </w:tcPr>
          <w:p w14:paraId="7E22A1CD" w14:textId="77777777" w:rsidR="00545033" w:rsidRPr="00545033" w:rsidRDefault="00545033" w:rsidP="00545033">
            <w:pPr>
              <w:jc w:val="center"/>
              <w:rPr>
                <w:snapToGrid w:val="0"/>
                <w:sz w:val="16"/>
                <w:szCs w:val="16"/>
              </w:rPr>
            </w:pPr>
            <w:r w:rsidRPr="00545033">
              <w:rPr>
                <w:snapToGrid w:val="0"/>
                <w:sz w:val="16"/>
                <w:szCs w:val="16"/>
              </w:rPr>
              <w:t>3 430,55</w:t>
            </w:r>
          </w:p>
        </w:tc>
        <w:tc>
          <w:tcPr>
            <w:tcW w:w="2941" w:type="dxa"/>
            <w:shd w:val="clear" w:color="auto" w:fill="auto"/>
            <w:hideMark/>
          </w:tcPr>
          <w:p w14:paraId="11A64257"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03EB03E" w14:textId="77777777" w:rsidTr="009B7886">
        <w:trPr>
          <w:trHeight w:val="794"/>
        </w:trPr>
        <w:tc>
          <w:tcPr>
            <w:tcW w:w="621" w:type="dxa"/>
            <w:shd w:val="clear" w:color="auto" w:fill="auto"/>
            <w:noWrap/>
            <w:hideMark/>
          </w:tcPr>
          <w:p w14:paraId="2084523B" w14:textId="77777777" w:rsidR="00545033" w:rsidRPr="00545033" w:rsidRDefault="00545033" w:rsidP="00545033">
            <w:pPr>
              <w:jc w:val="center"/>
              <w:rPr>
                <w:snapToGrid w:val="0"/>
                <w:sz w:val="16"/>
                <w:szCs w:val="16"/>
              </w:rPr>
            </w:pPr>
            <w:r w:rsidRPr="00545033">
              <w:rPr>
                <w:snapToGrid w:val="0"/>
                <w:sz w:val="16"/>
                <w:szCs w:val="16"/>
              </w:rPr>
              <w:t>2.8.2.1</w:t>
            </w:r>
          </w:p>
        </w:tc>
        <w:tc>
          <w:tcPr>
            <w:tcW w:w="5390" w:type="dxa"/>
            <w:shd w:val="clear" w:color="auto" w:fill="auto"/>
            <w:hideMark/>
          </w:tcPr>
          <w:p w14:paraId="0F536240" w14:textId="77777777" w:rsidR="00545033" w:rsidRPr="00545033" w:rsidRDefault="00545033" w:rsidP="00545033">
            <w:pPr>
              <w:jc w:val="center"/>
              <w:rPr>
                <w:snapToGrid w:val="0"/>
                <w:sz w:val="16"/>
                <w:szCs w:val="16"/>
              </w:rPr>
            </w:pPr>
            <w:r w:rsidRPr="00545033">
              <w:rPr>
                <w:snapToGrid w:val="0"/>
                <w:sz w:val="16"/>
                <w:szCs w:val="16"/>
              </w:rPr>
              <w:t>Гарантирующая организация в сфере холодного водоснабжения, обеспечивающая максимальный объем отпуска воды в поселении, городском округе, на территории которого находится система теплоснабжения</w:t>
            </w:r>
          </w:p>
        </w:tc>
        <w:tc>
          <w:tcPr>
            <w:tcW w:w="1610" w:type="dxa"/>
            <w:shd w:val="clear" w:color="auto" w:fill="auto"/>
            <w:hideMark/>
          </w:tcPr>
          <w:p w14:paraId="0CECE94D" w14:textId="77777777" w:rsidR="00545033" w:rsidRPr="00545033" w:rsidRDefault="00545033" w:rsidP="00545033">
            <w:pPr>
              <w:jc w:val="center"/>
              <w:rPr>
                <w:snapToGrid w:val="0"/>
                <w:sz w:val="16"/>
                <w:szCs w:val="16"/>
              </w:rPr>
            </w:pPr>
            <w:r w:rsidRPr="00545033">
              <w:rPr>
                <w:snapToGrid w:val="0"/>
                <w:sz w:val="16"/>
                <w:szCs w:val="16"/>
              </w:rPr>
              <w:t>ОАО СКЭК</w:t>
            </w:r>
          </w:p>
        </w:tc>
        <w:tc>
          <w:tcPr>
            <w:tcW w:w="2941" w:type="dxa"/>
            <w:shd w:val="clear" w:color="auto" w:fill="auto"/>
            <w:hideMark/>
          </w:tcPr>
          <w:p w14:paraId="77BEDD5A" w14:textId="77777777" w:rsidR="00545033" w:rsidRPr="00545033" w:rsidRDefault="00545033" w:rsidP="00545033">
            <w:pPr>
              <w:jc w:val="center"/>
              <w:rPr>
                <w:snapToGrid w:val="0"/>
                <w:sz w:val="16"/>
                <w:szCs w:val="16"/>
              </w:rPr>
            </w:pPr>
            <w:r w:rsidRPr="00545033">
              <w:rPr>
                <w:snapToGrid w:val="0"/>
                <w:sz w:val="16"/>
                <w:szCs w:val="16"/>
              </w:rPr>
              <w:t xml:space="preserve">Постановление администрации г. Кемерово от 10.06.2013 N 1752 "Об определении гарантирующей организации в </w:t>
            </w:r>
            <w:r w:rsidRPr="00545033">
              <w:rPr>
                <w:snapToGrid w:val="0"/>
                <w:sz w:val="16"/>
                <w:szCs w:val="16"/>
              </w:rPr>
              <w:lastRenderedPageBreak/>
              <w:t>сфере водоснабжения и водоотведения на территории</w:t>
            </w:r>
          </w:p>
        </w:tc>
      </w:tr>
      <w:tr w:rsidR="00545033" w:rsidRPr="00545033" w14:paraId="1E4449A8" w14:textId="77777777" w:rsidTr="009B7886">
        <w:trPr>
          <w:trHeight w:val="510"/>
        </w:trPr>
        <w:tc>
          <w:tcPr>
            <w:tcW w:w="621" w:type="dxa"/>
            <w:shd w:val="clear" w:color="auto" w:fill="auto"/>
            <w:noWrap/>
            <w:hideMark/>
          </w:tcPr>
          <w:p w14:paraId="2FFC1FC1" w14:textId="77777777" w:rsidR="00545033" w:rsidRPr="00545033" w:rsidRDefault="00545033" w:rsidP="00545033">
            <w:pPr>
              <w:jc w:val="center"/>
              <w:rPr>
                <w:snapToGrid w:val="0"/>
                <w:sz w:val="16"/>
                <w:szCs w:val="16"/>
              </w:rPr>
            </w:pPr>
            <w:r w:rsidRPr="00545033">
              <w:rPr>
                <w:snapToGrid w:val="0"/>
                <w:sz w:val="16"/>
                <w:szCs w:val="16"/>
              </w:rPr>
              <w:lastRenderedPageBreak/>
              <w:t>2.8.2.2</w:t>
            </w:r>
          </w:p>
        </w:tc>
        <w:tc>
          <w:tcPr>
            <w:tcW w:w="5390" w:type="dxa"/>
            <w:shd w:val="clear" w:color="auto" w:fill="auto"/>
            <w:hideMark/>
          </w:tcPr>
          <w:p w14:paraId="765AF1DF" w14:textId="77777777" w:rsidR="00545033" w:rsidRPr="00545033" w:rsidRDefault="00545033" w:rsidP="00545033">
            <w:pPr>
              <w:jc w:val="center"/>
              <w:rPr>
                <w:i/>
                <w:iCs/>
                <w:snapToGrid w:val="0"/>
                <w:sz w:val="16"/>
                <w:szCs w:val="16"/>
              </w:rPr>
            </w:pPr>
            <w:r w:rsidRPr="00545033">
              <w:rPr>
                <w:i/>
                <w:iCs/>
                <w:snapToGrid w:val="0"/>
                <w:sz w:val="16"/>
                <w:szCs w:val="16"/>
              </w:rPr>
              <w:t>Величина подключаемой (технологически присоединяемой) нагрузки к централизованной системе водоснабжения, куб. м/сут</w:t>
            </w:r>
          </w:p>
        </w:tc>
        <w:tc>
          <w:tcPr>
            <w:tcW w:w="1610" w:type="dxa"/>
            <w:shd w:val="clear" w:color="auto" w:fill="auto"/>
            <w:hideMark/>
          </w:tcPr>
          <w:p w14:paraId="19FDF226" w14:textId="77777777" w:rsidR="00545033" w:rsidRPr="00545033" w:rsidRDefault="00545033" w:rsidP="00545033">
            <w:pPr>
              <w:jc w:val="center"/>
              <w:rPr>
                <w:snapToGrid w:val="0"/>
                <w:sz w:val="16"/>
                <w:szCs w:val="16"/>
              </w:rPr>
            </w:pPr>
            <w:r w:rsidRPr="00545033">
              <w:rPr>
                <w:snapToGrid w:val="0"/>
                <w:sz w:val="16"/>
                <w:szCs w:val="16"/>
              </w:rPr>
              <w:t>5,5</w:t>
            </w:r>
          </w:p>
        </w:tc>
        <w:tc>
          <w:tcPr>
            <w:tcW w:w="2941" w:type="dxa"/>
            <w:shd w:val="clear" w:color="auto" w:fill="auto"/>
            <w:hideMark/>
          </w:tcPr>
          <w:p w14:paraId="3E3F5247" w14:textId="77777777" w:rsidR="00545033" w:rsidRPr="00545033" w:rsidRDefault="00545033" w:rsidP="00545033">
            <w:pPr>
              <w:jc w:val="center"/>
              <w:rPr>
                <w:snapToGrid w:val="0"/>
                <w:sz w:val="16"/>
                <w:szCs w:val="16"/>
              </w:rPr>
            </w:pPr>
            <w:r w:rsidRPr="00545033">
              <w:rPr>
                <w:snapToGrid w:val="0"/>
                <w:sz w:val="16"/>
                <w:szCs w:val="16"/>
              </w:rPr>
              <w:t>Таблица ТЭП (IV)</w:t>
            </w:r>
          </w:p>
        </w:tc>
      </w:tr>
      <w:tr w:rsidR="00545033" w:rsidRPr="00545033" w14:paraId="7C124C74" w14:textId="77777777" w:rsidTr="009B7886">
        <w:trPr>
          <w:trHeight w:val="510"/>
        </w:trPr>
        <w:tc>
          <w:tcPr>
            <w:tcW w:w="621" w:type="dxa"/>
            <w:shd w:val="clear" w:color="auto" w:fill="auto"/>
            <w:noWrap/>
            <w:hideMark/>
          </w:tcPr>
          <w:p w14:paraId="3CCA8008" w14:textId="77777777" w:rsidR="00545033" w:rsidRPr="00545033" w:rsidRDefault="00545033" w:rsidP="00545033">
            <w:pPr>
              <w:jc w:val="center"/>
              <w:rPr>
                <w:snapToGrid w:val="0"/>
                <w:sz w:val="16"/>
                <w:szCs w:val="16"/>
              </w:rPr>
            </w:pPr>
            <w:r w:rsidRPr="00545033">
              <w:rPr>
                <w:snapToGrid w:val="0"/>
                <w:sz w:val="16"/>
                <w:szCs w:val="16"/>
              </w:rPr>
              <w:t>2.8.2.3</w:t>
            </w:r>
          </w:p>
        </w:tc>
        <w:tc>
          <w:tcPr>
            <w:tcW w:w="5390" w:type="dxa"/>
            <w:shd w:val="clear" w:color="auto" w:fill="auto"/>
            <w:hideMark/>
          </w:tcPr>
          <w:p w14:paraId="3F9E901E" w14:textId="77777777" w:rsidR="00545033" w:rsidRPr="00545033" w:rsidRDefault="00545033" w:rsidP="00545033">
            <w:pPr>
              <w:jc w:val="center"/>
              <w:rPr>
                <w:i/>
                <w:iCs/>
                <w:snapToGrid w:val="0"/>
                <w:sz w:val="16"/>
                <w:szCs w:val="16"/>
              </w:rPr>
            </w:pPr>
            <w:r w:rsidRPr="00545033">
              <w:rPr>
                <w:i/>
                <w:iCs/>
                <w:snapToGrid w:val="0"/>
                <w:sz w:val="16"/>
                <w:szCs w:val="16"/>
              </w:rPr>
              <w:t>Протяженность сетей от котельной до места подключения к централизованной системе водоснабжения и водоотведения, м</w:t>
            </w:r>
          </w:p>
        </w:tc>
        <w:tc>
          <w:tcPr>
            <w:tcW w:w="1610" w:type="dxa"/>
            <w:shd w:val="clear" w:color="auto" w:fill="auto"/>
            <w:hideMark/>
          </w:tcPr>
          <w:p w14:paraId="410BA73D" w14:textId="77777777" w:rsidR="00545033" w:rsidRPr="00545033" w:rsidRDefault="00545033" w:rsidP="00545033">
            <w:pPr>
              <w:jc w:val="center"/>
              <w:rPr>
                <w:snapToGrid w:val="0"/>
                <w:sz w:val="16"/>
                <w:szCs w:val="16"/>
              </w:rPr>
            </w:pPr>
            <w:r w:rsidRPr="00545033">
              <w:rPr>
                <w:snapToGrid w:val="0"/>
                <w:sz w:val="16"/>
                <w:szCs w:val="16"/>
              </w:rPr>
              <w:t>300</w:t>
            </w:r>
          </w:p>
        </w:tc>
        <w:tc>
          <w:tcPr>
            <w:tcW w:w="2941" w:type="dxa"/>
            <w:shd w:val="clear" w:color="auto" w:fill="auto"/>
            <w:hideMark/>
          </w:tcPr>
          <w:p w14:paraId="771BAEEA" w14:textId="77777777" w:rsidR="00545033" w:rsidRPr="00545033" w:rsidRDefault="00545033" w:rsidP="00545033">
            <w:pPr>
              <w:jc w:val="center"/>
              <w:rPr>
                <w:snapToGrid w:val="0"/>
                <w:sz w:val="16"/>
                <w:szCs w:val="16"/>
              </w:rPr>
            </w:pPr>
            <w:r w:rsidRPr="00545033">
              <w:rPr>
                <w:snapToGrid w:val="0"/>
                <w:sz w:val="16"/>
                <w:szCs w:val="16"/>
              </w:rPr>
              <w:t>Таблица ТЭП (IV)</w:t>
            </w:r>
          </w:p>
        </w:tc>
      </w:tr>
      <w:tr w:rsidR="00545033" w:rsidRPr="00545033" w14:paraId="192AFD06" w14:textId="77777777" w:rsidTr="009B7886">
        <w:trPr>
          <w:trHeight w:val="1517"/>
        </w:trPr>
        <w:tc>
          <w:tcPr>
            <w:tcW w:w="621" w:type="dxa"/>
            <w:shd w:val="clear" w:color="auto" w:fill="auto"/>
            <w:noWrap/>
            <w:hideMark/>
          </w:tcPr>
          <w:p w14:paraId="650BEB4F" w14:textId="77777777" w:rsidR="00545033" w:rsidRPr="00545033" w:rsidRDefault="00545033" w:rsidP="00545033">
            <w:pPr>
              <w:jc w:val="center"/>
              <w:rPr>
                <w:snapToGrid w:val="0"/>
                <w:sz w:val="16"/>
                <w:szCs w:val="16"/>
              </w:rPr>
            </w:pPr>
            <w:r w:rsidRPr="00545033">
              <w:rPr>
                <w:snapToGrid w:val="0"/>
                <w:sz w:val="16"/>
                <w:szCs w:val="16"/>
              </w:rPr>
              <w:t>2.8.2.4</w:t>
            </w:r>
          </w:p>
        </w:tc>
        <w:tc>
          <w:tcPr>
            <w:tcW w:w="5390" w:type="dxa"/>
            <w:shd w:val="clear" w:color="auto" w:fill="auto"/>
            <w:hideMark/>
          </w:tcPr>
          <w:p w14:paraId="154F2891" w14:textId="77777777" w:rsidR="00545033" w:rsidRPr="00545033" w:rsidRDefault="00545033" w:rsidP="00545033">
            <w:pPr>
              <w:jc w:val="center"/>
              <w:rPr>
                <w:snapToGrid w:val="0"/>
                <w:sz w:val="16"/>
                <w:szCs w:val="16"/>
              </w:rPr>
            </w:pPr>
            <w:r w:rsidRPr="00545033">
              <w:rPr>
                <w:snapToGrid w:val="0"/>
                <w:sz w:val="16"/>
                <w:szCs w:val="16"/>
              </w:rPr>
              <w:t>Ставка тарифа за подключаемую (технологически присоединяемую) нагрузку водопроводной сети, действующая на день окончания базового (2019) года, без НДС, руб./куб. м/сут</w:t>
            </w:r>
          </w:p>
        </w:tc>
        <w:tc>
          <w:tcPr>
            <w:tcW w:w="1610" w:type="dxa"/>
            <w:shd w:val="clear" w:color="auto" w:fill="auto"/>
            <w:noWrap/>
            <w:hideMark/>
          </w:tcPr>
          <w:p w14:paraId="18D4079D" w14:textId="77777777" w:rsidR="00545033" w:rsidRPr="00545033" w:rsidRDefault="00545033" w:rsidP="00545033">
            <w:pPr>
              <w:jc w:val="center"/>
              <w:rPr>
                <w:snapToGrid w:val="0"/>
                <w:sz w:val="16"/>
                <w:szCs w:val="16"/>
              </w:rPr>
            </w:pPr>
            <w:r w:rsidRPr="00545033">
              <w:rPr>
                <w:snapToGrid w:val="0"/>
                <w:sz w:val="16"/>
                <w:szCs w:val="16"/>
              </w:rPr>
              <w:t>527,00</w:t>
            </w:r>
          </w:p>
        </w:tc>
        <w:tc>
          <w:tcPr>
            <w:tcW w:w="2941" w:type="dxa"/>
            <w:shd w:val="clear" w:color="auto" w:fill="auto"/>
            <w:hideMark/>
          </w:tcPr>
          <w:p w14:paraId="1934C9B6"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05.09.2019 N 241 (ред. от 17.09.2019)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г. Кемерово"</w:t>
            </w:r>
          </w:p>
        </w:tc>
      </w:tr>
      <w:tr w:rsidR="00545033" w:rsidRPr="00545033" w14:paraId="700DCAAF" w14:textId="77777777" w:rsidTr="009B7886">
        <w:trPr>
          <w:trHeight w:val="1397"/>
        </w:trPr>
        <w:tc>
          <w:tcPr>
            <w:tcW w:w="621" w:type="dxa"/>
            <w:shd w:val="clear" w:color="auto" w:fill="auto"/>
            <w:noWrap/>
            <w:hideMark/>
          </w:tcPr>
          <w:p w14:paraId="2139819C" w14:textId="77777777" w:rsidR="00545033" w:rsidRPr="00545033" w:rsidRDefault="00545033" w:rsidP="00545033">
            <w:pPr>
              <w:jc w:val="center"/>
              <w:rPr>
                <w:snapToGrid w:val="0"/>
                <w:sz w:val="16"/>
                <w:szCs w:val="16"/>
              </w:rPr>
            </w:pPr>
            <w:r w:rsidRPr="00545033">
              <w:rPr>
                <w:snapToGrid w:val="0"/>
                <w:sz w:val="16"/>
                <w:szCs w:val="16"/>
              </w:rPr>
              <w:t>2.8.2.5</w:t>
            </w:r>
          </w:p>
        </w:tc>
        <w:tc>
          <w:tcPr>
            <w:tcW w:w="5390" w:type="dxa"/>
            <w:shd w:val="clear" w:color="auto" w:fill="auto"/>
            <w:hideMark/>
          </w:tcPr>
          <w:p w14:paraId="362DFA84" w14:textId="77777777" w:rsidR="00545033" w:rsidRPr="00545033" w:rsidRDefault="00545033" w:rsidP="00545033">
            <w:pPr>
              <w:jc w:val="center"/>
              <w:rPr>
                <w:snapToGrid w:val="0"/>
                <w:sz w:val="16"/>
                <w:szCs w:val="16"/>
              </w:rPr>
            </w:pPr>
            <w:r w:rsidRPr="00545033">
              <w:rPr>
                <w:snapToGrid w:val="0"/>
                <w:sz w:val="16"/>
                <w:szCs w:val="16"/>
              </w:rPr>
              <w:t>Ставка тарифа за расстояние от точки подключения (технологического присоединения) котельной до точки подключения водопроводных сетей к централизованной системе водоснабжения, действующих на день окончания базового (2019) года, без НДС, руб./м</w:t>
            </w:r>
          </w:p>
        </w:tc>
        <w:tc>
          <w:tcPr>
            <w:tcW w:w="1610" w:type="dxa"/>
            <w:shd w:val="clear" w:color="auto" w:fill="auto"/>
            <w:noWrap/>
            <w:hideMark/>
          </w:tcPr>
          <w:p w14:paraId="1CF06050" w14:textId="77777777" w:rsidR="00545033" w:rsidRPr="00545033" w:rsidRDefault="00545033" w:rsidP="00545033">
            <w:pPr>
              <w:jc w:val="center"/>
              <w:rPr>
                <w:snapToGrid w:val="0"/>
                <w:sz w:val="16"/>
                <w:szCs w:val="16"/>
              </w:rPr>
            </w:pPr>
            <w:r w:rsidRPr="00545033">
              <w:rPr>
                <w:snapToGrid w:val="0"/>
                <w:sz w:val="16"/>
                <w:szCs w:val="16"/>
              </w:rPr>
              <w:t>11 425,60</w:t>
            </w:r>
          </w:p>
        </w:tc>
        <w:tc>
          <w:tcPr>
            <w:tcW w:w="2941" w:type="dxa"/>
            <w:shd w:val="clear" w:color="auto" w:fill="auto"/>
            <w:hideMark/>
          </w:tcPr>
          <w:p w14:paraId="4CABA60B"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05.09.2019 N 241 (ред. от 17.09.2019)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г. Кемерово"</w:t>
            </w:r>
          </w:p>
        </w:tc>
      </w:tr>
      <w:tr w:rsidR="00545033" w:rsidRPr="00545033" w14:paraId="19F9B221" w14:textId="77777777" w:rsidTr="009B7886">
        <w:trPr>
          <w:trHeight w:val="600"/>
        </w:trPr>
        <w:tc>
          <w:tcPr>
            <w:tcW w:w="621" w:type="dxa"/>
            <w:shd w:val="clear" w:color="auto" w:fill="auto"/>
            <w:noWrap/>
            <w:hideMark/>
          </w:tcPr>
          <w:p w14:paraId="5C25A1D8" w14:textId="77777777" w:rsidR="00545033" w:rsidRPr="00545033" w:rsidRDefault="00545033" w:rsidP="00545033">
            <w:pPr>
              <w:jc w:val="center"/>
              <w:rPr>
                <w:snapToGrid w:val="0"/>
                <w:sz w:val="16"/>
                <w:szCs w:val="16"/>
              </w:rPr>
            </w:pPr>
            <w:r w:rsidRPr="00545033">
              <w:rPr>
                <w:snapToGrid w:val="0"/>
                <w:sz w:val="16"/>
                <w:szCs w:val="16"/>
              </w:rPr>
              <w:t>2.8.3</w:t>
            </w:r>
          </w:p>
        </w:tc>
        <w:tc>
          <w:tcPr>
            <w:tcW w:w="5390" w:type="dxa"/>
            <w:shd w:val="clear" w:color="auto" w:fill="auto"/>
            <w:hideMark/>
          </w:tcPr>
          <w:p w14:paraId="2ABEC87E" w14:textId="77777777" w:rsidR="00545033" w:rsidRPr="00545033" w:rsidRDefault="00545033" w:rsidP="00545033">
            <w:pPr>
              <w:jc w:val="center"/>
              <w:rPr>
                <w:snapToGrid w:val="0"/>
                <w:sz w:val="16"/>
                <w:szCs w:val="16"/>
              </w:rPr>
            </w:pPr>
            <w:r w:rsidRPr="00545033">
              <w:rPr>
                <w:snapToGrid w:val="0"/>
                <w:sz w:val="16"/>
                <w:szCs w:val="16"/>
              </w:rPr>
              <w:t>Затраты на подключение (технологическое присоединение) котельной к централизованной системе водоотведения в базовом (2019) году, тыс. руб. (</w:t>
            </w:r>
            <w:r w:rsidRPr="00545033">
              <w:rPr>
                <w:b/>
                <w:bCs/>
                <w:snapToGrid w:val="0"/>
                <w:sz w:val="16"/>
                <w:szCs w:val="16"/>
              </w:rPr>
              <w:t>ТП</w:t>
            </w:r>
            <w:r w:rsidRPr="00545033">
              <w:rPr>
                <w:b/>
                <w:bCs/>
                <w:snapToGrid w:val="0"/>
                <w:sz w:val="16"/>
                <w:szCs w:val="16"/>
                <w:vertAlign w:val="subscript"/>
              </w:rPr>
              <w:t>б</w:t>
            </w:r>
            <w:r w:rsidRPr="00545033">
              <w:rPr>
                <w:b/>
                <w:bCs/>
                <w:snapToGrid w:val="0"/>
                <w:sz w:val="16"/>
                <w:szCs w:val="16"/>
                <w:vertAlign w:val="superscript"/>
              </w:rPr>
              <w:t>во</w:t>
            </w:r>
            <w:r w:rsidRPr="00545033">
              <w:rPr>
                <w:snapToGrid w:val="0"/>
                <w:sz w:val="16"/>
                <w:szCs w:val="16"/>
              </w:rPr>
              <w:t>)</w:t>
            </w:r>
          </w:p>
        </w:tc>
        <w:tc>
          <w:tcPr>
            <w:tcW w:w="1610" w:type="dxa"/>
            <w:shd w:val="clear" w:color="auto" w:fill="auto"/>
            <w:hideMark/>
          </w:tcPr>
          <w:p w14:paraId="741E4843" w14:textId="77777777" w:rsidR="00545033" w:rsidRPr="00545033" w:rsidRDefault="00545033" w:rsidP="00545033">
            <w:pPr>
              <w:jc w:val="center"/>
              <w:rPr>
                <w:snapToGrid w:val="0"/>
                <w:sz w:val="16"/>
                <w:szCs w:val="16"/>
              </w:rPr>
            </w:pPr>
            <w:r w:rsidRPr="00545033">
              <w:rPr>
                <w:snapToGrid w:val="0"/>
                <w:sz w:val="16"/>
                <w:szCs w:val="16"/>
              </w:rPr>
              <w:t>3 101,36</w:t>
            </w:r>
          </w:p>
        </w:tc>
        <w:tc>
          <w:tcPr>
            <w:tcW w:w="2941" w:type="dxa"/>
            <w:shd w:val="clear" w:color="auto" w:fill="auto"/>
            <w:hideMark/>
          </w:tcPr>
          <w:p w14:paraId="48C71EE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7B88241" w14:textId="77777777" w:rsidTr="009B7886">
        <w:trPr>
          <w:trHeight w:val="1016"/>
        </w:trPr>
        <w:tc>
          <w:tcPr>
            <w:tcW w:w="621" w:type="dxa"/>
            <w:shd w:val="clear" w:color="auto" w:fill="auto"/>
            <w:noWrap/>
            <w:hideMark/>
          </w:tcPr>
          <w:p w14:paraId="1B335B88" w14:textId="77777777" w:rsidR="00545033" w:rsidRPr="00545033" w:rsidRDefault="00545033" w:rsidP="00545033">
            <w:pPr>
              <w:jc w:val="center"/>
              <w:rPr>
                <w:snapToGrid w:val="0"/>
                <w:sz w:val="16"/>
                <w:szCs w:val="16"/>
              </w:rPr>
            </w:pPr>
            <w:r w:rsidRPr="00545033">
              <w:rPr>
                <w:snapToGrid w:val="0"/>
                <w:sz w:val="16"/>
                <w:szCs w:val="16"/>
              </w:rPr>
              <w:t>2.8.3.1</w:t>
            </w:r>
          </w:p>
        </w:tc>
        <w:tc>
          <w:tcPr>
            <w:tcW w:w="5390" w:type="dxa"/>
            <w:shd w:val="clear" w:color="auto" w:fill="auto"/>
            <w:hideMark/>
          </w:tcPr>
          <w:p w14:paraId="1C4B2515" w14:textId="77777777" w:rsidR="00545033" w:rsidRPr="00545033" w:rsidRDefault="00545033" w:rsidP="00545033">
            <w:pPr>
              <w:jc w:val="center"/>
              <w:rPr>
                <w:snapToGrid w:val="0"/>
                <w:sz w:val="16"/>
                <w:szCs w:val="16"/>
              </w:rPr>
            </w:pPr>
            <w:r w:rsidRPr="00545033">
              <w:rPr>
                <w:snapToGrid w:val="0"/>
                <w:sz w:val="16"/>
                <w:szCs w:val="16"/>
              </w:rPr>
              <w:t>Гарантирующая организация в сфере холодного водоотведения, обеспечивающая максимальный объем принятых сточных вод в поселении, городском округе, на территории которого находится система теплоснабжения</w:t>
            </w:r>
          </w:p>
        </w:tc>
        <w:tc>
          <w:tcPr>
            <w:tcW w:w="1610" w:type="dxa"/>
            <w:shd w:val="clear" w:color="auto" w:fill="auto"/>
            <w:hideMark/>
          </w:tcPr>
          <w:p w14:paraId="09DA64B5" w14:textId="77777777" w:rsidR="00545033" w:rsidRPr="00545033" w:rsidRDefault="00545033" w:rsidP="00545033">
            <w:pPr>
              <w:jc w:val="center"/>
              <w:rPr>
                <w:snapToGrid w:val="0"/>
                <w:sz w:val="16"/>
                <w:szCs w:val="16"/>
              </w:rPr>
            </w:pPr>
            <w:r w:rsidRPr="00545033">
              <w:rPr>
                <w:snapToGrid w:val="0"/>
                <w:sz w:val="16"/>
                <w:szCs w:val="16"/>
              </w:rPr>
              <w:t>ОАО СКЭК</w:t>
            </w:r>
          </w:p>
        </w:tc>
        <w:tc>
          <w:tcPr>
            <w:tcW w:w="2941" w:type="dxa"/>
            <w:shd w:val="clear" w:color="auto" w:fill="auto"/>
            <w:hideMark/>
          </w:tcPr>
          <w:p w14:paraId="1A563193" w14:textId="77777777" w:rsidR="00545033" w:rsidRPr="00545033" w:rsidRDefault="00545033" w:rsidP="00545033">
            <w:pPr>
              <w:jc w:val="center"/>
              <w:rPr>
                <w:snapToGrid w:val="0"/>
                <w:sz w:val="16"/>
                <w:szCs w:val="16"/>
              </w:rPr>
            </w:pPr>
            <w:r w:rsidRPr="00545033">
              <w:rPr>
                <w:snapToGrid w:val="0"/>
                <w:sz w:val="16"/>
                <w:szCs w:val="16"/>
              </w:rPr>
              <w:t>Постановление администрации г. Кемерово от 10.06.2013 N 1752 "Об определении гарантирующей организации в сфере водоснабжения и водоотведения на территории</w:t>
            </w:r>
          </w:p>
        </w:tc>
      </w:tr>
      <w:tr w:rsidR="00545033" w:rsidRPr="00545033" w14:paraId="6E861C6A" w14:textId="77777777" w:rsidTr="009B7886">
        <w:trPr>
          <w:trHeight w:val="510"/>
        </w:trPr>
        <w:tc>
          <w:tcPr>
            <w:tcW w:w="621" w:type="dxa"/>
            <w:shd w:val="clear" w:color="auto" w:fill="auto"/>
            <w:noWrap/>
            <w:hideMark/>
          </w:tcPr>
          <w:p w14:paraId="7C69FE1B" w14:textId="77777777" w:rsidR="00545033" w:rsidRPr="00545033" w:rsidRDefault="00545033" w:rsidP="00545033">
            <w:pPr>
              <w:jc w:val="center"/>
              <w:rPr>
                <w:snapToGrid w:val="0"/>
                <w:sz w:val="16"/>
                <w:szCs w:val="16"/>
              </w:rPr>
            </w:pPr>
            <w:r w:rsidRPr="00545033">
              <w:rPr>
                <w:snapToGrid w:val="0"/>
                <w:sz w:val="16"/>
                <w:szCs w:val="16"/>
              </w:rPr>
              <w:t>2.8.3.2</w:t>
            </w:r>
          </w:p>
        </w:tc>
        <w:tc>
          <w:tcPr>
            <w:tcW w:w="5390" w:type="dxa"/>
            <w:shd w:val="clear" w:color="auto" w:fill="auto"/>
            <w:hideMark/>
          </w:tcPr>
          <w:p w14:paraId="094653D0" w14:textId="77777777" w:rsidR="00545033" w:rsidRPr="00545033" w:rsidRDefault="00545033" w:rsidP="00545033">
            <w:pPr>
              <w:jc w:val="center"/>
              <w:rPr>
                <w:i/>
                <w:iCs/>
                <w:snapToGrid w:val="0"/>
                <w:sz w:val="16"/>
                <w:szCs w:val="16"/>
              </w:rPr>
            </w:pPr>
            <w:r w:rsidRPr="00545033">
              <w:rPr>
                <w:i/>
                <w:iCs/>
                <w:snapToGrid w:val="0"/>
                <w:sz w:val="16"/>
                <w:szCs w:val="16"/>
              </w:rPr>
              <w:t>Величина подключаемой (технологически присоединяемой) нагрузки к централизованной системе водоотведения, куб. м/сут</w:t>
            </w:r>
          </w:p>
        </w:tc>
        <w:tc>
          <w:tcPr>
            <w:tcW w:w="1610" w:type="dxa"/>
            <w:shd w:val="clear" w:color="auto" w:fill="auto"/>
            <w:hideMark/>
          </w:tcPr>
          <w:p w14:paraId="6A0A0BBB" w14:textId="77777777" w:rsidR="00545033" w:rsidRPr="00545033" w:rsidRDefault="00545033" w:rsidP="00545033">
            <w:pPr>
              <w:jc w:val="center"/>
              <w:rPr>
                <w:snapToGrid w:val="0"/>
                <w:sz w:val="16"/>
                <w:szCs w:val="16"/>
              </w:rPr>
            </w:pPr>
            <w:r w:rsidRPr="00545033">
              <w:rPr>
                <w:snapToGrid w:val="0"/>
                <w:sz w:val="16"/>
                <w:szCs w:val="16"/>
              </w:rPr>
              <w:t>0,2</w:t>
            </w:r>
          </w:p>
        </w:tc>
        <w:tc>
          <w:tcPr>
            <w:tcW w:w="2941" w:type="dxa"/>
            <w:shd w:val="clear" w:color="auto" w:fill="auto"/>
            <w:hideMark/>
          </w:tcPr>
          <w:p w14:paraId="1E70F57A" w14:textId="77777777" w:rsidR="00545033" w:rsidRPr="00545033" w:rsidRDefault="00545033" w:rsidP="00545033">
            <w:pPr>
              <w:jc w:val="center"/>
              <w:rPr>
                <w:snapToGrid w:val="0"/>
                <w:sz w:val="16"/>
                <w:szCs w:val="16"/>
              </w:rPr>
            </w:pPr>
            <w:r w:rsidRPr="00545033">
              <w:rPr>
                <w:snapToGrid w:val="0"/>
                <w:sz w:val="16"/>
                <w:szCs w:val="16"/>
              </w:rPr>
              <w:t>Таблица ТЭП (IV)</w:t>
            </w:r>
          </w:p>
        </w:tc>
      </w:tr>
      <w:tr w:rsidR="00545033" w:rsidRPr="00545033" w14:paraId="0C471863" w14:textId="77777777" w:rsidTr="009B7886">
        <w:trPr>
          <w:trHeight w:val="510"/>
        </w:trPr>
        <w:tc>
          <w:tcPr>
            <w:tcW w:w="621" w:type="dxa"/>
            <w:shd w:val="clear" w:color="auto" w:fill="auto"/>
            <w:noWrap/>
            <w:hideMark/>
          </w:tcPr>
          <w:p w14:paraId="29FCF935" w14:textId="77777777" w:rsidR="00545033" w:rsidRPr="00545033" w:rsidRDefault="00545033" w:rsidP="00545033">
            <w:pPr>
              <w:jc w:val="center"/>
              <w:rPr>
                <w:snapToGrid w:val="0"/>
                <w:sz w:val="16"/>
                <w:szCs w:val="16"/>
              </w:rPr>
            </w:pPr>
            <w:r w:rsidRPr="00545033">
              <w:rPr>
                <w:snapToGrid w:val="0"/>
                <w:sz w:val="16"/>
                <w:szCs w:val="16"/>
              </w:rPr>
              <w:t>2.8.3.3</w:t>
            </w:r>
          </w:p>
        </w:tc>
        <w:tc>
          <w:tcPr>
            <w:tcW w:w="5390" w:type="dxa"/>
            <w:shd w:val="clear" w:color="auto" w:fill="auto"/>
            <w:hideMark/>
          </w:tcPr>
          <w:p w14:paraId="68F132E7" w14:textId="77777777" w:rsidR="00545033" w:rsidRPr="00545033" w:rsidRDefault="00545033" w:rsidP="00545033">
            <w:pPr>
              <w:jc w:val="center"/>
              <w:rPr>
                <w:i/>
                <w:iCs/>
                <w:snapToGrid w:val="0"/>
                <w:sz w:val="16"/>
                <w:szCs w:val="16"/>
              </w:rPr>
            </w:pPr>
            <w:r w:rsidRPr="00545033">
              <w:rPr>
                <w:i/>
                <w:iCs/>
                <w:snapToGrid w:val="0"/>
                <w:sz w:val="16"/>
                <w:szCs w:val="16"/>
              </w:rPr>
              <w:t>Протяженность сетей от котельной до места подключения к централизованной системе водоснабжения и водоотведения, м</w:t>
            </w:r>
          </w:p>
        </w:tc>
        <w:tc>
          <w:tcPr>
            <w:tcW w:w="1610" w:type="dxa"/>
            <w:shd w:val="clear" w:color="auto" w:fill="auto"/>
            <w:hideMark/>
          </w:tcPr>
          <w:p w14:paraId="083AC128" w14:textId="77777777" w:rsidR="00545033" w:rsidRPr="00545033" w:rsidRDefault="00545033" w:rsidP="00545033">
            <w:pPr>
              <w:jc w:val="center"/>
              <w:rPr>
                <w:snapToGrid w:val="0"/>
                <w:sz w:val="16"/>
                <w:szCs w:val="16"/>
              </w:rPr>
            </w:pPr>
            <w:r w:rsidRPr="00545033">
              <w:rPr>
                <w:snapToGrid w:val="0"/>
                <w:sz w:val="16"/>
                <w:szCs w:val="16"/>
              </w:rPr>
              <w:t>300</w:t>
            </w:r>
          </w:p>
        </w:tc>
        <w:tc>
          <w:tcPr>
            <w:tcW w:w="2941" w:type="dxa"/>
            <w:shd w:val="clear" w:color="auto" w:fill="auto"/>
            <w:hideMark/>
          </w:tcPr>
          <w:p w14:paraId="5110CAF6" w14:textId="77777777" w:rsidR="00545033" w:rsidRPr="00545033" w:rsidRDefault="00545033" w:rsidP="00545033">
            <w:pPr>
              <w:jc w:val="center"/>
              <w:rPr>
                <w:snapToGrid w:val="0"/>
                <w:sz w:val="16"/>
                <w:szCs w:val="16"/>
              </w:rPr>
            </w:pPr>
            <w:r w:rsidRPr="00545033">
              <w:rPr>
                <w:snapToGrid w:val="0"/>
                <w:sz w:val="16"/>
                <w:szCs w:val="16"/>
              </w:rPr>
              <w:t>Таблица ТЭП (IV)</w:t>
            </w:r>
          </w:p>
        </w:tc>
      </w:tr>
      <w:tr w:rsidR="00545033" w:rsidRPr="00545033" w14:paraId="6C525719" w14:textId="77777777" w:rsidTr="009B7886">
        <w:trPr>
          <w:trHeight w:val="1786"/>
        </w:trPr>
        <w:tc>
          <w:tcPr>
            <w:tcW w:w="621" w:type="dxa"/>
            <w:shd w:val="clear" w:color="auto" w:fill="auto"/>
            <w:noWrap/>
            <w:hideMark/>
          </w:tcPr>
          <w:p w14:paraId="1E7F395A" w14:textId="77777777" w:rsidR="00545033" w:rsidRPr="00545033" w:rsidRDefault="00545033" w:rsidP="00545033">
            <w:pPr>
              <w:jc w:val="center"/>
              <w:rPr>
                <w:snapToGrid w:val="0"/>
                <w:sz w:val="16"/>
                <w:szCs w:val="16"/>
              </w:rPr>
            </w:pPr>
            <w:r w:rsidRPr="00545033">
              <w:rPr>
                <w:snapToGrid w:val="0"/>
                <w:sz w:val="16"/>
                <w:szCs w:val="16"/>
              </w:rPr>
              <w:t>2.8.3.4</w:t>
            </w:r>
          </w:p>
        </w:tc>
        <w:tc>
          <w:tcPr>
            <w:tcW w:w="5390" w:type="dxa"/>
            <w:shd w:val="clear" w:color="auto" w:fill="auto"/>
            <w:hideMark/>
          </w:tcPr>
          <w:p w14:paraId="11C7EBB1" w14:textId="77777777" w:rsidR="00545033" w:rsidRPr="00545033" w:rsidRDefault="00545033" w:rsidP="00545033">
            <w:pPr>
              <w:jc w:val="center"/>
              <w:rPr>
                <w:snapToGrid w:val="0"/>
                <w:sz w:val="16"/>
                <w:szCs w:val="16"/>
              </w:rPr>
            </w:pPr>
            <w:r w:rsidRPr="00545033">
              <w:rPr>
                <w:snapToGrid w:val="0"/>
                <w:sz w:val="16"/>
                <w:szCs w:val="16"/>
              </w:rPr>
              <w:t>Ставка тарифа за подключаемую (технологически присоединяемую) нагрузку канализационной сети, действующая на день окончания базового (2019) года, без НДС, руб./куб. м/сут</w:t>
            </w:r>
          </w:p>
        </w:tc>
        <w:tc>
          <w:tcPr>
            <w:tcW w:w="1610" w:type="dxa"/>
            <w:shd w:val="clear" w:color="auto" w:fill="auto"/>
            <w:noWrap/>
            <w:hideMark/>
          </w:tcPr>
          <w:p w14:paraId="3DA9AF68" w14:textId="77777777" w:rsidR="00545033" w:rsidRPr="00545033" w:rsidRDefault="00545033" w:rsidP="00545033">
            <w:pPr>
              <w:jc w:val="center"/>
              <w:rPr>
                <w:snapToGrid w:val="0"/>
                <w:sz w:val="16"/>
                <w:szCs w:val="16"/>
              </w:rPr>
            </w:pPr>
            <w:r w:rsidRPr="00545033">
              <w:rPr>
                <w:snapToGrid w:val="0"/>
                <w:sz w:val="16"/>
                <w:szCs w:val="16"/>
              </w:rPr>
              <w:t>527,00</w:t>
            </w:r>
          </w:p>
        </w:tc>
        <w:tc>
          <w:tcPr>
            <w:tcW w:w="2941" w:type="dxa"/>
            <w:shd w:val="clear" w:color="auto" w:fill="auto"/>
            <w:hideMark/>
          </w:tcPr>
          <w:p w14:paraId="31BAF4E9"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05.09.2019 N 241 (ред. от 17.09.2019)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г. Кемерово"</w:t>
            </w:r>
          </w:p>
        </w:tc>
      </w:tr>
      <w:tr w:rsidR="00545033" w:rsidRPr="00545033" w14:paraId="1495BDEA" w14:textId="77777777" w:rsidTr="009B7886">
        <w:trPr>
          <w:trHeight w:val="1219"/>
        </w:trPr>
        <w:tc>
          <w:tcPr>
            <w:tcW w:w="621" w:type="dxa"/>
            <w:shd w:val="clear" w:color="auto" w:fill="auto"/>
            <w:noWrap/>
            <w:hideMark/>
          </w:tcPr>
          <w:p w14:paraId="2DE44CB9" w14:textId="77777777" w:rsidR="00545033" w:rsidRPr="00545033" w:rsidRDefault="00545033" w:rsidP="00545033">
            <w:pPr>
              <w:jc w:val="center"/>
              <w:rPr>
                <w:snapToGrid w:val="0"/>
                <w:sz w:val="16"/>
                <w:szCs w:val="16"/>
              </w:rPr>
            </w:pPr>
            <w:r w:rsidRPr="00545033">
              <w:rPr>
                <w:snapToGrid w:val="0"/>
                <w:sz w:val="16"/>
                <w:szCs w:val="16"/>
              </w:rPr>
              <w:t>2.8.3.5</w:t>
            </w:r>
          </w:p>
        </w:tc>
        <w:tc>
          <w:tcPr>
            <w:tcW w:w="5390" w:type="dxa"/>
            <w:shd w:val="clear" w:color="auto" w:fill="auto"/>
            <w:hideMark/>
          </w:tcPr>
          <w:p w14:paraId="2A602BC0" w14:textId="77777777" w:rsidR="00545033" w:rsidRPr="00545033" w:rsidRDefault="00545033" w:rsidP="00545033">
            <w:pPr>
              <w:jc w:val="center"/>
              <w:rPr>
                <w:snapToGrid w:val="0"/>
                <w:sz w:val="16"/>
                <w:szCs w:val="16"/>
              </w:rPr>
            </w:pPr>
            <w:r w:rsidRPr="00545033">
              <w:rPr>
                <w:snapToGrid w:val="0"/>
                <w:sz w:val="16"/>
                <w:szCs w:val="16"/>
              </w:rPr>
              <w:t>Ставка тарифа за расстояние от точки подключения (технологического присоединения) котельной до точки подключения канализационных сетей к централизованной системе водоотведения, действующая на день окончания базового (2019) года, без НДС, руб./м</w:t>
            </w:r>
          </w:p>
        </w:tc>
        <w:tc>
          <w:tcPr>
            <w:tcW w:w="1610" w:type="dxa"/>
            <w:shd w:val="clear" w:color="auto" w:fill="auto"/>
            <w:noWrap/>
            <w:hideMark/>
          </w:tcPr>
          <w:p w14:paraId="467B36B9" w14:textId="77777777" w:rsidR="00545033" w:rsidRPr="00545033" w:rsidRDefault="00545033" w:rsidP="00545033">
            <w:pPr>
              <w:jc w:val="center"/>
              <w:rPr>
                <w:snapToGrid w:val="0"/>
                <w:sz w:val="16"/>
                <w:szCs w:val="16"/>
              </w:rPr>
            </w:pPr>
            <w:r w:rsidRPr="00545033">
              <w:rPr>
                <w:snapToGrid w:val="0"/>
                <w:sz w:val="16"/>
                <w:szCs w:val="16"/>
              </w:rPr>
              <w:t>10 337,50</w:t>
            </w:r>
          </w:p>
        </w:tc>
        <w:tc>
          <w:tcPr>
            <w:tcW w:w="2941" w:type="dxa"/>
            <w:shd w:val="clear" w:color="auto" w:fill="auto"/>
            <w:hideMark/>
          </w:tcPr>
          <w:p w14:paraId="7FEF261A" w14:textId="77777777" w:rsidR="00545033" w:rsidRPr="00545033" w:rsidRDefault="00545033" w:rsidP="00545033">
            <w:pPr>
              <w:jc w:val="center"/>
              <w:rPr>
                <w:snapToGrid w:val="0"/>
                <w:sz w:val="16"/>
                <w:szCs w:val="16"/>
              </w:rPr>
            </w:pPr>
            <w:r w:rsidRPr="00545033">
              <w:rPr>
                <w:snapToGrid w:val="0"/>
                <w:sz w:val="16"/>
                <w:szCs w:val="16"/>
              </w:rPr>
              <w:t xml:space="preserve">Постановление РЭК Кемеровской области от 05.09.2019 N 241 (ред. от 17.09.2019) "Об установлении тарифов на подключение (технологическое присоединение) к централизованным </w:t>
            </w:r>
            <w:r w:rsidRPr="00545033">
              <w:rPr>
                <w:snapToGrid w:val="0"/>
                <w:sz w:val="16"/>
                <w:szCs w:val="16"/>
              </w:rPr>
              <w:lastRenderedPageBreak/>
              <w:t>системам холодного водоснабжения и водоотведения ОАО "СКЭК" на территории г. Кемерово"</w:t>
            </w:r>
          </w:p>
        </w:tc>
      </w:tr>
      <w:tr w:rsidR="00545033" w:rsidRPr="00545033" w14:paraId="5B6EFBDE" w14:textId="77777777" w:rsidTr="009B7886">
        <w:trPr>
          <w:trHeight w:val="600"/>
        </w:trPr>
        <w:tc>
          <w:tcPr>
            <w:tcW w:w="621" w:type="dxa"/>
            <w:shd w:val="clear" w:color="auto" w:fill="auto"/>
            <w:noWrap/>
            <w:hideMark/>
          </w:tcPr>
          <w:p w14:paraId="4FA38742" w14:textId="77777777" w:rsidR="00545033" w:rsidRPr="00545033" w:rsidRDefault="00545033" w:rsidP="00545033">
            <w:pPr>
              <w:jc w:val="center"/>
              <w:rPr>
                <w:snapToGrid w:val="0"/>
                <w:sz w:val="16"/>
                <w:szCs w:val="16"/>
              </w:rPr>
            </w:pPr>
            <w:r w:rsidRPr="00545033">
              <w:rPr>
                <w:snapToGrid w:val="0"/>
                <w:sz w:val="16"/>
                <w:szCs w:val="16"/>
              </w:rPr>
              <w:lastRenderedPageBreak/>
              <w:t>2.8.4</w:t>
            </w:r>
          </w:p>
        </w:tc>
        <w:tc>
          <w:tcPr>
            <w:tcW w:w="5390" w:type="dxa"/>
            <w:shd w:val="clear" w:color="auto" w:fill="auto"/>
            <w:hideMark/>
          </w:tcPr>
          <w:p w14:paraId="4F88D33B"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затрат на подключение (технологическое присоединение) к газораспределительным сетям, тыс. руб. (</w:t>
            </w:r>
            <w:r w:rsidRPr="00545033">
              <w:rPr>
                <w:b/>
                <w:bCs/>
                <w:i/>
                <w:iCs/>
                <w:snapToGrid w:val="0"/>
                <w:sz w:val="16"/>
                <w:szCs w:val="16"/>
              </w:rPr>
              <w:t>ТП</w:t>
            </w:r>
            <w:r w:rsidRPr="00545033">
              <w:rPr>
                <w:b/>
                <w:bCs/>
                <w:i/>
                <w:iCs/>
                <w:snapToGrid w:val="0"/>
                <w:sz w:val="16"/>
                <w:szCs w:val="16"/>
                <w:vertAlign w:val="subscript"/>
              </w:rPr>
              <w:t>б</w:t>
            </w:r>
            <w:r w:rsidRPr="00545033">
              <w:rPr>
                <w:b/>
                <w:bCs/>
                <w:i/>
                <w:iCs/>
                <w:snapToGrid w:val="0"/>
                <w:sz w:val="16"/>
                <w:szCs w:val="16"/>
                <w:vertAlign w:val="superscript"/>
              </w:rPr>
              <w:t>гс</w:t>
            </w:r>
            <w:r w:rsidRPr="00545033">
              <w:rPr>
                <w:i/>
                <w:iCs/>
                <w:snapToGrid w:val="0"/>
                <w:sz w:val="16"/>
                <w:szCs w:val="16"/>
              </w:rPr>
              <w:t>)</w:t>
            </w:r>
          </w:p>
        </w:tc>
        <w:tc>
          <w:tcPr>
            <w:tcW w:w="1610" w:type="dxa"/>
            <w:shd w:val="clear" w:color="auto" w:fill="auto"/>
            <w:noWrap/>
            <w:hideMark/>
          </w:tcPr>
          <w:p w14:paraId="4F1C599F" w14:textId="77777777" w:rsidR="00545033" w:rsidRPr="00545033" w:rsidRDefault="00545033" w:rsidP="00545033">
            <w:pPr>
              <w:jc w:val="center"/>
              <w:rPr>
                <w:snapToGrid w:val="0"/>
                <w:sz w:val="16"/>
                <w:szCs w:val="16"/>
              </w:rPr>
            </w:pPr>
            <w:r w:rsidRPr="00545033">
              <w:rPr>
                <w:snapToGrid w:val="0"/>
                <w:sz w:val="16"/>
                <w:szCs w:val="16"/>
              </w:rPr>
              <w:t>2 892,00</w:t>
            </w:r>
          </w:p>
        </w:tc>
        <w:tc>
          <w:tcPr>
            <w:tcW w:w="2941" w:type="dxa"/>
            <w:shd w:val="clear" w:color="auto" w:fill="auto"/>
            <w:hideMark/>
          </w:tcPr>
          <w:p w14:paraId="0DA704C7" w14:textId="77777777" w:rsidR="00545033" w:rsidRPr="00545033" w:rsidRDefault="00545033" w:rsidP="00545033">
            <w:pPr>
              <w:jc w:val="center"/>
              <w:rPr>
                <w:snapToGrid w:val="0"/>
                <w:sz w:val="16"/>
                <w:szCs w:val="16"/>
              </w:rPr>
            </w:pPr>
            <w:r w:rsidRPr="00545033">
              <w:rPr>
                <w:snapToGrid w:val="0"/>
                <w:sz w:val="16"/>
                <w:szCs w:val="16"/>
              </w:rPr>
              <w:t>Таблица ТЭП (V)</w:t>
            </w:r>
          </w:p>
        </w:tc>
      </w:tr>
      <w:tr w:rsidR="00545033" w:rsidRPr="00545033" w14:paraId="369B2DC4" w14:textId="77777777" w:rsidTr="009B7886">
        <w:trPr>
          <w:trHeight w:val="345"/>
        </w:trPr>
        <w:tc>
          <w:tcPr>
            <w:tcW w:w="621" w:type="dxa"/>
            <w:shd w:val="clear" w:color="auto" w:fill="auto"/>
            <w:noWrap/>
            <w:hideMark/>
          </w:tcPr>
          <w:p w14:paraId="4BC1489E" w14:textId="77777777" w:rsidR="00545033" w:rsidRPr="00545033" w:rsidRDefault="00545033" w:rsidP="00545033">
            <w:pPr>
              <w:jc w:val="center"/>
              <w:rPr>
                <w:snapToGrid w:val="0"/>
                <w:sz w:val="16"/>
                <w:szCs w:val="16"/>
              </w:rPr>
            </w:pPr>
            <w:r w:rsidRPr="00545033">
              <w:rPr>
                <w:snapToGrid w:val="0"/>
                <w:sz w:val="16"/>
                <w:szCs w:val="16"/>
              </w:rPr>
              <w:t>2.9</w:t>
            </w:r>
          </w:p>
        </w:tc>
        <w:tc>
          <w:tcPr>
            <w:tcW w:w="5390" w:type="dxa"/>
            <w:shd w:val="clear" w:color="auto" w:fill="auto"/>
            <w:hideMark/>
          </w:tcPr>
          <w:p w14:paraId="510BAE7D" w14:textId="77777777" w:rsidR="00545033" w:rsidRPr="00545033" w:rsidRDefault="00545033" w:rsidP="00545033">
            <w:pPr>
              <w:jc w:val="center"/>
              <w:rPr>
                <w:snapToGrid w:val="0"/>
                <w:sz w:val="16"/>
                <w:szCs w:val="16"/>
              </w:rPr>
            </w:pPr>
            <w:r w:rsidRPr="00545033">
              <w:rPr>
                <w:snapToGrid w:val="0"/>
                <w:sz w:val="16"/>
                <w:szCs w:val="16"/>
              </w:rPr>
              <w:t>Норма доходности инвестированного капитала в i-м расчетном периоде регулирования, % (</w:t>
            </w:r>
            <w:r w:rsidRPr="00545033">
              <w:rPr>
                <w:b/>
                <w:bCs/>
                <w:snapToGrid w:val="0"/>
                <w:sz w:val="16"/>
                <w:szCs w:val="16"/>
              </w:rPr>
              <w:t>НД</w:t>
            </w:r>
            <w:r w:rsidRPr="00545033">
              <w:rPr>
                <w:b/>
                <w:bCs/>
                <w:snapToGrid w:val="0"/>
                <w:sz w:val="16"/>
                <w:szCs w:val="16"/>
                <w:vertAlign w:val="subscript"/>
              </w:rPr>
              <w:t>i</w:t>
            </w:r>
            <w:r w:rsidRPr="00545033">
              <w:rPr>
                <w:snapToGrid w:val="0"/>
                <w:sz w:val="16"/>
                <w:szCs w:val="16"/>
              </w:rPr>
              <w:t>)</w:t>
            </w:r>
          </w:p>
        </w:tc>
        <w:tc>
          <w:tcPr>
            <w:tcW w:w="1610" w:type="dxa"/>
            <w:shd w:val="clear" w:color="auto" w:fill="auto"/>
            <w:hideMark/>
          </w:tcPr>
          <w:p w14:paraId="4831CA20" w14:textId="77777777" w:rsidR="00545033" w:rsidRPr="00545033" w:rsidRDefault="00545033" w:rsidP="00545033">
            <w:pPr>
              <w:jc w:val="center"/>
              <w:rPr>
                <w:snapToGrid w:val="0"/>
                <w:sz w:val="16"/>
                <w:szCs w:val="16"/>
              </w:rPr>
            </w:pPr>
            <w:r w:rsidRPr="00545033">
              <w:rPr>
                <w:snapToGrid w:val="0"/>
                <w:sz w:val="16"/>
                <w:szCs w:val="16"/>
              </w:rPr>
              <w:t>12,90%</w:t>
            </w:r>
          </w:p>
        </w:tc>
        <w:tc>
          <w:tcPr>
            <w:tcW w:w="2941" w:type="dxa"/>
            <w:shd w:val="clear" w:color="auto" w:fill="auto"/>
            <w:hideMark/>
          </w:tcPr>
          <w:p w14:paraId="392409DD"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DD377F6" w14:textId="77777777" w:rsidTr="009B7886">
        <w:trPr>
          <w:trHeight w:val="765"/>
        </w:trPr>
        <w:tc>
          <w:tcPr>
            <w:tcW w:w="621" w:type="dxa"/>
            <w:shd w:val="clear" w:color="auto" w:fill="auto"/>
            <w:noWrap/>
            <w:hideMark/>
          </w:tcPr>
          <w:p w14:paraId="7A3780CE" w14:textId="77777777" w:rsidR="00545033" w:rsidRPr="00545033" w:rsidRDefault="00545033" w:rsidP="00545033">
            <w:pPr>
              <w:jc w:val="center"/>
              <w:rPr>
                <w:snapToGrid w:val="0"/>
                <w:sz w:val="16"/>
                <w:szCs w:val="16"/>
              </w:rPr>
            </w:pPr>
            <w:r w:rsidRPr="00545033">
              <w:rPr>
                <w:snapToGrid w:val="0"/>
                <w:sz w:val="16"/>
                <w:szCs w:val="16"/>
              </w:rPr>
              <w:t>2.9.1</w:t>
            </w:r>
          </w:p>
        </w:tc>
        <w:tc>
          <w:tcPr>
            <w:tcW w:w="5390" w:type="dxa"/>
            <w:shd w:val="clear" w:color="auto" w:fill="auto"/>
            <w:hideMark/>
          </w:tcPr>
          <w:p w14:paraId="3E555F6A" w14:textId="77777777" w:rsidR="00545033" w:rsidRPr="00545033" w:rsidRDefault="00545033" w:rsidP="00545033">
            <w:pPr>
              <w:jc w:val="center"/>
              <w:rPr>
                <w:snapToGrid w:val="0"/>
                <w:sz w:val="16"/>
                <w:szCs w:val="16"/>
              </w:rPr>
            </w:pPr>
            <w:r w:rsidRPr="00545033">
              <w:rPr>
                <w:snapToGrid w:val="0"/>
                <w:sz w:val="16"/>
                <w:szCs w:val="16"/>
              </w:rPr>
              <w:t>Средневзвешенная по дням 9 месяцев (i-1)-го расчетного периода регулирования ключевая ставка Центрального банка Российской Федерации, % (</w:t>
            </w:r>
            <w:r w:rsidRPr="00545033">
              <w:rPr>
                <w:b/>
                <w:bCs/>
                <w:snapToGrid w:val="0"/>
                <w:sz w:val="16"/>
                <w:szCs w:val="16"/>
              </w:rPr>
              <w:t>КС</w:t>
            </w:r>
            <w:r w:rsidRPr="00545033">
              <w:rPr>
                <w:b/>
                <w:bCs/>
                <w:snapToGrid w:val="0"/>
                <w:sz w:val="16"/>
                <w:szCs w:val="16"/>
                <w:vertAlign w:val="subscript"/>
              </w:rPr>
              <w:t>i-1</w:t>
            </w:r>
            <w:r w:rsidRPr="00545033">
              <w:rPr>
                <w:snapToGrid w:val="0"/>
                <w:sz w:val="16"/>
                <w:szCs w:val="16"/>
              </w:rPr>
              <w:t>)</w:t>
            </w:r>
          </w:p>
        </w:tc>
        <w:tc>
          <w:tcPr>
            <w:tcW w:w="1610" w:type="dxa"/>
            <w:shd w:val="clear" w:color="auto" w:fill="auto"/>
            <w:noWrap/>
            <w:hideMark/>
          </w:tcPr>
          <w:p w14:paraId="6C3A33A8" w14:textId="77777777" w:rsidR="00545033" w:rsidRPr="00545033" w:rsidRDefault="00545033" w:rsidP="00545033">
            <w:pPr>
              <w:jc w:val="center"/>
              <w:rPr>
                <w:snapToGrid w:val="0"/>
                <w:sz w:val="16"/>
                <w:szCs w:val="16"/>
              </w:rPr>
            </w:pPr>
            <w:r w:rsidRPr="00545033">
              <w:rPr>
                <w:snapToGrid w:val="0"/>
                <w:sz w:val="16"/>
                <w:szCs w:val="16"/>
              </w:rPr>
              <w:t>11,67%</w:t>
            </w:r>
          </w:p>
        </w:tc>
        <w:tc>
          <w:tcPr>
            <w:tcW w:w="2941" w:type="dxa"/>
            <w:shd w:val="clear" w:color="auto" w:fill="auto"/>
            <w:hideMark/>
          </w:tcPr>
          <w:p w14:paraId="0FDC9F2F" w14:textId="77777777" w:rsidR="00545033" w:rsidRPr="00545033" w:rsidRDefault="00545033" w:rsidP="00545033">
            <w:pPr>
              <w:jc w:val="center"/>
              <w:rPr>
                <w:snapToGrid w:val="0"/>
                <w:sz w:val="16"/>
                <w:szCs w:val="16"/>
              </w:rPr>
            </w:pPr>
            <w:r w:rsidRPr="00545033">
              <w:rPr>
                <w:snapToGrid w:val="0"/>
                <w:sz w:val="16"/>
                <w:szCs w:val="16"/>
              </w:rPr>
              <w:t>Информация с официального сайта Банка России</w:t>
            </w:r>
          </w:p>
        </w:tc>
      </w:tr>
      <w:tr w:rsidR="00545033" w:rsidRPr="00545033" w14:paraId="7502FC83" w14:textId="77777777" w:rsidTr="009B7886">
        <w:trPr>
          <w:trHeight w:val="345"/>
        </w:trPr>
        <w:tc>
          <w:tcPr>
            <w:tcW w:w="621" w:type="dxa"/>
            <w:shd w:val="clear" w:color="auto" w:fill="auto"/>
            <w:noWrap/>
            <w:hideMark/>
          </w:tcPr>
          <w:p w14:paraId="54ADE073" w14:textId="77777777" w:rsidR="00545033" w:rsidRPr="00545033" w:rsidRDefault="00545033" w:rsidP="00545033">
            <w:pPr>
              <w:jc w:val="center"/>
              <w:rPr>
                <w:snapToGrid w:val="0"/>
                <w:sz w:val="16"/>
                <w:szCs w:val="16"/>
              </w:rPr>
            </w:pPr>
            <w:r w:rsidRPr="00545033">
              <w:rPr>
                <w:snapToGrid w:val="0"/>
                <w:sz w:val="16"/>
                <w:szCs w:val="16"/>
              </w:rPr>
              <w:t>2.9.2</w:t>
            </w:r>
          </w:p>
        </w:tc>
        <w:tc>
          <w:tcPr>
            <w:tcW w:w="5390" w:type="dxa"/>
            <w:shd w:val="clear" w:color="auto" w:fill="auto"/>
            <w:hideMark/>
          </w:tcPr>
          <w:p w14:paraId="2D886B94" w14:textId="77777777" w:rsidR="00545033" w:rsidRPr="00545033" w:rsidRDefault="00545033" w:rsidP="00545033">
            <w:pPr>
              <w:jc w:val="center"/>
              <w:rPr>
                <w:i/>
                <w:iCs/>
                <w:snapToGrid w:val="0"/>
                <w:sz w:val="16"/>
                <w:szCs w:val="16"/>
              </w:rPr>
            </w:pPr>
            <w:r w:rsidRPr="00545033">
              <w:rPr>
                <w:i/>
                <w:iCs/>
                <w:snapToGrid w:val="0"/>
                <w:sz w:val="16"/>
                <w:szCs w:val="16"/>
              </w:rPr>
              <w:t>Базовый уровень нормы доходности инвестированного капитала,% (</w:t>
            </w:r>
            <w:r w:rsidRPr="00545033">
              <w:rPr>
                <w:b/>
                <w:bCs/>
                <w:i/>
                <w:iCs/>
                <w:snapToGrid w:val="0"/>
                <w:sz w:val="16"/>
                <w:szCs w:val="16"/>
              </w:rPr>
              <w:t>НД</w:t>
            </w:r>
            <w:r w:rsidRPr="00545033">
              <w:rPr>
                <w:b/>
                <w:bCs/>
                <w:i/>
                <w:iCs/>
                <w:snapToGrid w:val="0"/>
                <w:sz w:val="16"/>
                <w:szCs w:val="16"/>
                <w:vertAlign w:val="subscript"/>
              </w:rPr>
              <w:t>б</w:t>
            </w:r>
            <w:r w:rsidRPr="00545033">
              <w:rPr>
                <w:i/>
                <w:iCs/>
                <w:snapToGrid w:val="0"/>
                <w:sz w:val="16"/>
                <w:szCs w:val="16"/>
              </w:rPr>
              <w:t>)</w:t>
            </w:r>
          </w:p>
        </w:tc>
        <w:tc>
          <w:tcPr>
            <w:tcW w:w="1610" w:type="dxa"/>
            <w:shd w:val="clear" w:color="auto" w:fill="auto"/>
            <w:hideMark/>
          </w:tcPr>
          <w:p w14:paraId="6593D166" w14:textId="77777777" w:rsidR="00545033" w:rsidRPr="00545033" w:rsidRDefault="00545033" w:rsidP="00545033">
            <w:pPr>
              <w:jc w:val="center"/>
              <w:rPr>
                <w:snapToGrid w:val="0"/>
                <w:sz w:val="16"/>
                <w:szCs w:val="16"/>
              </w:rPr>
            </w:pPr>
            <w:r w:rsidRPr="00545033">
              <w:rPr>
                <w:snapToGrid w:val="0"/>
                <w:sz w:val="16"/>
                <w:szCs w:val="16"/>
              </w:rPr>
              <w:t>13,88%</w:t>
            </w:r>
          </w:p>
        </w:tc>
        <w:tc>
          <w:tcPr>
            <w:tcW w:w="2941" w:type="dxa"/>
            <w:shd w:val="clear" w:color="auto" w:fill="auto"/>
            <w:hideMark/>
          </w:tcPr>
          <w:p w14:paraId="72D51E94"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09F5C2E7" w14:textId="77777777" w:rsidTr="009B7886">
        <w:trPr>
          <w:trHeight w:val="360"/>
        </w:trPr>
        <w:tc>
          <w:tcPr>
            <w:tcW w:w="621" w:type="dxa"/>
            <w:shd w:val="clear" w:color="auto" w:fill="auto"/>
            <w:noWrap/>
            <w:hideMark/>
          </w:tcPr>
          <w:p w14:paraId="0E9E2B66" w14:textId="77777777" w:rsidR="00545033" w:rsidRPr="00545033" w:rsidRDefault="00545033" w:rsidP="00545033">
            <w:pPr>
              <w:jc w:val="center"/>
              <w:rPr>
                <w:snapToGrid w:val="0"/>
                <w:sz w:val="16"/>
                <w:szCs w:val="16"/>
              </w:rPr>
            </w:pPr>
            <w:r w:rsidRPr="00545033">
              <w:rPr>
                <w:snapToGrid w:val="0"/>
                <w:sz w:val="16"/>
                <w:szCs w:val="16"/>
              </w:rPr>
              <w:t>2.9.3</w:t>
            </w:r>
          </w:p>
        </w:tc>
        <w:tc>
          <w:tcPr>
            <w:tcW w:w="5390" w:type="dxa"/>
            <w:shd w:val="clear" w:color="auto" w:fill="auto"/>
            <w:hideMark/>
          </w:tcPr>
          <w:p w14:paraId="64F39AA1" w14:textId="77777777" w:rsidR="00545033" w:rsidRPr="00545033" w:rsidRDefault="00545033" w:rsidP="00545033">
            <w:pPr>
              <w:jc w:val="center"/>
              <w:rPr>
                <w:i/>
                <w:iCs/>
                <w:snapToGrid w:val="0"/>
                <w:sz w:val="16"/>
                <w:szCs w:val="16"/>
              </w:rPr>
            </w:pPr>
            <w:r w:rsidRPr="00545033">
              <w:rPr>
                <w:i/>
                <w:iCs/>
                <w:snapToGrid w:val="0"/>
                <w:sz w:val="16"/>
                <w:szCs w:val="16"/>
              </w:rPr>
              <w:t>Базовый уровень ключевой ставки Центрального банка Российской Федерации, % (</w:t>
            </w:r>
            <w:r w:rsidRPr="00545033">
              <w:rPr>
                <w:b/>
                <w:bCs/>
                <w:i/>
                <w:iCs/>
                <w:snapToGrid w:val="0"/>
                <w:sz w:val="16"/>
                <w:szCs w:val="16"/>
              </w:rPr>
              <w:t>КС</w:t>
            </w:r>
            <w:r w:rsidRPr="00545033">
              <w:rPr>
                <w:b/>
                <w:bCs/>
                <w:i/>
                <w:iCs/>
                <w:snapToGrid w:val="0"/>
                <w:sz w:val="16"/>
                <w:szCs w:val="16"/>
                <w:vertAlign w:val="subscript"/>
              </w:rPr>
              <w:t>б</w:t>
            </w:r>
            <w:r w:rsidRPr="00545033">
              <w:rPr>
                <w:i/>
                <w:iCs/>
                <w:snapToGrid w:val="0"/>
                <w:sz w:val="16"/>
                <w:szCs w:val="16"/>
              </w:rPr>
              <w:t>)</w:t>
            </w:r>
          </w:p>
        </w:tc>
        <w:tc>
          <w:tcPr>
            <w:tcW w:w="1610" w:type="dxa"/>
            <w:shd w:val="clear" w:color="auto" w:fill="auto"/>
            <w:hideMark/>
          </w:tcPr>
          <w:p w14:paraId="708003A1" w14:textId="77777777" w:rsidR="00545033" w:rsidRPr="00545033" w:rsidRDefault="00545033" w:rsidP="00545033">
            <w:pPr>
              <w:jc w:val="center"/>
              <w:rPr>
                <w:snapToGrid w:val="0"/>
                <w:sz w:val="16"/>
                <w:szCs w:val="16"/>
              </w:rPr>
            </w:pPr>
            <w:r w:rsidRPr="00545033">
              <w:rPr>
                <w:snapToGrid w:val="0"/>
                <w:sz w:val="16"/>
                <w:szCs w:val="16"/>
              </w:rPr>
              <w:t>12,64%</w:t>
            </w:r>
          </w:p>
        </w:tc>
        <w:tc>
          <w:tcPr>
            <w:tcW w:w="2941" w:type="dxa"/>
            <w:shd w:val="clear" w:color="auto" w:fill="auto"/>
            <w:hideMark/>
          </w:tcPr>
          <w:p w14:paraId="7A181BF7"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2B6EB51F" w14:textId="77777777" w:rsidTr="009B7886">
        <w:trPr>
          <w:trHeight w:val="270"/>
        </w:trPr>
        <w:tc>
          <w:tcPr>
            <w:tcW w:w="621" w:type="dxa"/>
            <w:shd w:val="clear" w:color="auto" w:fill="auto"/>
            <w:hideMark/>
          </w:tcPr>
          <w:p w14:paraId="3442C83F"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0108F8CD" w14:textId="77777777" w:rsidR="00545033" w:rsidRPr="00545033" w:rsidRDefault="00545033" w:rsidP="00545033">
            <w:pPr>
              <w:jc w:val="center"/>
              <w:rPr>
                <w:snapToGrid w:val="0"/>
                <w:sz w:val="16"/>
                <w:szCs w:val="16"/>
              </w:rPr>
            </w:pPr>
            <w:r w:rsidRPr="00545033">
              <w:rPr>
                <w:snapToGrid w:val="0"/>
                <w:sz w:val="16"/>
                <w:szCs w:val="16"/>
              </w:rPr>
              <w:t> </w:t>
            </w:r>
          </w:p>
        </w:tc>
        <w:tc>
          <w:tcPr>
            <w:tcW w:w="1610" w:type="dxa"/>
            <w:shd w:val="clear" w:color="auto" w:fill="auto"/>
            <w:hideMark/>
          </w:tcPr>
          <w:p w14:paraId="503D70C4"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601BF40E"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7B897F2" w14:textId="77777777" w:rsidTr="009B7886">
        <w:trPr>
          <w:trHeight w:val="600"/>
        </w:trPr>
        <w:tc>
          <w:tcPr>
            <w:tcW w:w="621" w:type="dxa"/>
            <w:shd w:val="clear" w:color="auto" w:fill="auto"/>
            <w:noWrap/>
            <w:hideMark/>
          </w:tcPr>
          <w:p w14:paraId="51273FA7" w14:textId="77777777" w:rsidR="00545033" w:rsidRPr="00545033" w:rsidRDefault="00545033" w:rsidP="00545033">
            <w:pPr>
              <w:jc w:val="center"/>
              <w:rPr>
                <w:snapToGrid w:val="0"/>
                <w:sz w:val="16"/>
                <w:szCs w:val="16"/>
              </w:rPr>
            </w:pPr>
            <w:r w:rsidRPr="00545033">
              <w:rPr>
                <w:snapToGrid w:val="0"/>
                <w:sz w:val="16"/>
                <w:szCs w:val="16"/>
              </w:rPr>
              <w:t>3</w:t>
            </w:r>
          </w:p>
        </w:tc>
        <w:tc>
          <w:tcPr>
            <w:tcW w:w="9941" w:type="dxa"/>
            <w:gridSpan w:val="3"/>
            <w:shd w:val="clear" w:color="auto" w:fill="auto"/>
            <w:hideMark/>
          </w:tcPr>
          <w:p w14:paraId="69C1B7E4"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компенсацию расходов на уплату налогов в i-м расчетном периоде регулирования</w:t>
            </w:r>
          </w:p>
        </w:tc>
      </w:tr>
      <w:tr w:rsidR="00545033" w:rsidRPr="00545033" w14:paraId="13926801" w14:textId="77777777" w:rsidTr="009B7886">
        <w:trPr>
          <w:trHeight w:val="600"/>
        </w:trPr>
        <w:tc>
          <w:tcPr>
            <w:tcW w:w="621" w:type="dxa"/>
            <w:shd w:val="clear" w:color="auto" w:fill="auto"/>
            <w:noWrap/>
            <w:hideMark/>
          </w:tcPr>
          <w:p w14:paraId="0FA9EAE5" w14:textId="77777777" w:rsidR="00545033" w:rsidRPr="00545033" w:rsidRDefault="00545033" w:rsidP="00545033">
            <w:pPr>
              <w:jc w:val="center"/>
              <w:rPr>
                <w:snapToGrid w:val="0"/>
                <w:sz w:val="16"/>
                <w:szCs w:val="16"/>
              </w:rPr>
            </w:pPr>
            <w:r w:rsidRPr="00545033">
              <w:rPr>
                <w:snapToGrid w:val="0"/>
                <w:sz w:val="16"/>
                <w:szCs w:val="16"/>
              </w:rPr>
              <w:t>3.1</w:t>
            </w:r>
          </w:p>
        </w:tc>
        <w:tc>
          <w:tcPr>
            <w:tcW w:w="5390" w:type="dxa"/>
            <w:shd w:val="clear" w:color="auto" w:fill="auto"/>
            <w:hideMark/>
          </w:tcPr>
          <w:p w14:paraId="04A50DB7" w14:textId="77777777" w:rsidR="00545033" w:rsidRPr="00545033" w:rsidRDefault="00545033" w:rsidP="00545033">
            <w:pPr>
              <w:jc w:val="center"/>
              <w:rPr>
                <w:snapToGrid w:val="0"/>
                <w:sz w:val="16"/>
                <w:szCs w:val="16"/>
              </w:rPr>
            </w:pPr>
            <w:r w:rsidRPr="00545033">
              <w:rPr>
                <w:snapToGrid w:val="0"/>
                <w:sz w:val="16"/>
                <w:szCs w:val="16"/>
              </w:rPr>
              <w:t>Расходы на уплату налога на прибыль от деятельности, связанной с производством и поставкой тепловой энергии (мощности), в i-м расчетном периоде регулирования, тыс. руб. (</w:t>
            </w:r>
            <w:r w:rsidRPr="00545033">
              <w:rPr>
                <w:b/>
                <w:bCs/>
                <w:snapToGrid w:val="0"/>
                <w:sz w:val="16"/>
                <w:szCs w:val="16"/>
              </w:rPr>
              <w:t>Н</w:t>
            </w:r>
            <w:r w:rsidRPr="00545033">
              <w:rPr>
                <w:b/>
                <w:bCs/>
                <w:snapToGrid w:val="0"/>
                <w:sz w:val="16"/>
                <w:szCs w:val="16"/>
                <w:vertAlign w:val="subscript"/>
              </w:rPr>
              <w:t>i</w:t>
            </w:r>
            <w:r w:rsidRPr="00545033">
              <w:rPr>
                <w:b/>
                <w:bCs/>
                <w:snapToGrid w:val="0"/>
                <w:sz w:val="16"/>
                <w:szCs w:val="16"/>
                <w:vertAlign w:val="superscript"/>
              </w:rPr>
              <w:t>п</w:t>
            </w:r>
            <w:r w:rsidRPr="00545033">
              <w:rPr>
                <w:snapToGrid w:val="0"/>
                <w:sz w:val="16"/>
                <w:szCs w:val="16"/>
              </w:rPr>
              <w:t>)</w:t>
            </w:r>
          </w:p>
        </w:tc>
        <w:tc>
          <w:tcPr>
            <w:tcW w:w="1610" w:type="dxa"/>
            <w:shd w:val="clear" w:color="auto" w:fill="auto"/>
            <w:hideMark/>
          </w:tcPr>
          <w:p w14:paraId="4B0BD3A3" w14:textId="77777777" w:rsidR="00545033" w:rsidRPr="00545033" w:rsidRDefault="00545033" w:rsidP="00545033">
            <w:pPr>
              <w:jc w:val="center"/>
              <w:rPr>
                <w:snapToGrid w:val="0"/>
                <w:sz w:val="16"/>
                <w:szCs w:val="16"/>
              </w:rPr>
            </w:pPr>
            <w:r w:rsidRPr="00545033">
              <w:rPr>
                <w:snapToGrid w:val="0"/>
                <w:sz w:val="16"/>
                <w:szCs w:val="16"/>
              </w:rPr>
              <w:t>4 632,26</w:t>
            </w:r>
          </w:p>
        </w:tc>
        <w:tc>
          <w:tcPr>
            <w:tcW w:w="2941" w:type="dxa"/>
            <w:shd w:val="clear" w:color="auto" w:fill="auto"/>
            <w:hideMark/>
          </w:tcPr>
          <w:p w14:paraId="1FC2E9DC"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0039EF7" w14:textId="77777777" w:rsidTr="009B7886">
        <w:trPr>
          <w:trHeight w:val="855"/>
        </w:trPr>
        <w:tc>
          <w:tcPr>
            <w:tcW w:w="621" w:type="dxa"/>
            <w:shd w:val="clear" w:color="auto" w:fill="auto"/>
            <w:noWrap/>
            <w:hideMark/>
          </w:tcPr>
          <w:p w14:paraId="72ACA1FC" w14:textId="77777777" w:rsidR="00545033" w:rsidRPr="00545033" w:rsidRDefault="00545033" w:rsidP="00545033">
            <w:pPr>
              <w:jc w:val="center"/>
              <w:rPr>
                <w:snapToGrid w:val="0"/>
                <w:sz w:val="16"/>
                <w:szCs w:val="16"/>
              </w:rPr>
            </w:pPr>
            <w:r w:rsidRPr="00545033">
              <w:rPr>
                <w:snapToGrid w:val="0"/>
                <w:sz w:val="16"/>
                <w:szCs w:val="16"/>
              </w:rPr>
              <w:t>3.1.1</w:t>
            </w:r>
          </w:p>
        </w:tc>
        <w:tc>
          <w:tcPr>
            <w:tcW w:w="5390" w:type="dxa"/>
            <w:shd w:val="clear" w:color="auto" w:fill="auto"/>
            <w:hideMark/>
          </w:tcPr>
          <w:p w14:paraId="63CF4684" w14:textId="77777777" w:rsidR="00545033" w:rsidRPr="00545033" w:rsidRDefault="00545033" w:rsidP="00545033">
            <w:pPr>
              <w:jc w:val="center"/>
              <w:rPr>
                <w:snapToGrid w:val="0"/>
                <w:sz w:val="16"/>
                <w:szCs w:val="16"/>
              </w:rPr>
            </w:pPr>
            <w:r w:rsidRPr="00545033">
              <w:rPr>
                <w:snapToGrid w:val="0"/>
                <w:sz w:val="16"/>
                <w:szCs w:val="16"/>
              </w:rPr>
              <w:t>Ставка налога на прибыль от деятельности, связанной с производством и поставкой тепловой энергии (мощности), установленная в соответствии с законодательством Российской Федерации о налогах и сборах и действующая в i-м расчетном периоде регулирования, % (</w:t>
            </w:r>
            <w:r w:rsidRPr="00545033">
              <w:rPr>
                <w:b/>
                <w:bCs/>
                <w:snapToGrid w:val="0"/>
                <w:sz w:val="16"/>
                <w:szCs w:val="16"/>
              </w:rPr>
              <w:t>t</w:t>
            </w:r>
            <w:r w:rsidRPr="00545033">
              <w:rPr>
                <w:b/>
                <w:bCs/>
                <w:snapToGrid w:val="0"/>
                <w:sz w:val="16"/>
                <w:szCs w:val="16"/>
                <w:vertAlign w:val="subscript"/>
              </w:rPr>
              <w:t>i</w:t>
            </w:r>
            <w:r w:rsidRPr="00545033">
              <w:rPr>
                <w:b/>
                <w:bCs/>
                <w:snapToGrid w:val="0"/>
                <w:sz w:val="16"/>
                <w:szCs w:val="16"/>
                <w:vertAlign w:val="superscript"/>
              </w:rPr>
              <w:t>п</w:t>
            </w:r>
            <w:r w:rsidRPr="00545033">
              <w:rPr>
                <w:snapToGrid w:val="0"/>
                <w:sz w:val="16"/>
                <w:szCs w:val="16"/>
              </w:rPr>
              <w:t>)</w:t>
            </w:r>
          </w:p>
        </w:tc>
        <w:tc>
          <w:tcPr>
            <w:tcW w:w="1610" w:type="dxa"/>
            <w:shd w:val="clear" w:color="auto" w:fill="auto"/>
            <w:hideMark/>
          </w:tcPr>
          <w:p w14:paraId="21D12D77" w14:textId="77777777" w:rsidR="00545033" w:rsidRPr="00545033" w:rsidRDefault="00545033" w:rsidP="00545033">
            <w:pPr>
              <w:jc w:val="center"/>
              <w:rPr>
                <w:snapToGrid w:val="0"/>
                <w:sz w:val="16"/>
                <w:szCs w:val="16"/>
              </w:rPr>
            </w:pPr>
            <w:r w:rsidRPr="00545033">
              <w:rPr>
                <w:snapToGrid w:val="0"/>
                <w:sz w:val="16"/>
                <w:szCs w:val="16"/>
              </w:rPr>
              <w:t>20%</w:t>
            </w:r>
          </w:p>
        </w:tc>
        <w:tc>
          <w:tcPr>
            <w:tcW w:w="2941" w:type="dxa"/>
            <w:shd w:val="clear" w:color="auto" w:fill="auto"/>
            <w:hideMark/>
          </w:tcPr>
          <w:p w14:paraId="70C9FD34" w14:textId="77777777" w:rsidR="00545033" w:rsidRPr="00545033" w:rsidRDefault="00545033" w:rsidP="00545033">
            <w:pPr>
              <w:jc w:val="center"/>
              <w:rPr>
                <w:snapToGrid w:val="0"/>
                <w:sz w:val="16"/>
                <w:szCs w:val="16"/>
              </w:rPr>
            </w:pPr>
            <w:r w:rsidRPr="00545033">
              <w:rPr>
                <w:snapToGrid w:val="0"/>
                <w:sz w:val="16"/>
                <w:szCs w:val="16"/>
              </w:rPr>
              <w:t>0</w:t>
            </w:r>
          </w:p>
        </w:tc>
      </w:tr>
      <w:tr w:rsidR="00545033" w:rsidRPr="00545033" w14:paraId="2F567E71" w14:textId="77777777" w:rsidTr="009B7886">
        <w:trPr>
          <w:trHeight w:val="285"/>
        </w:trPr>
        <w:tc>
          <w:tcPr>
            <w:tcW w:w="621" w:type="dxa"/>
            <w:shd w:val="clear" w:color="auto" w:fill="auto"/>
            <w:noWrap/>
            <w:hideMark/>
          </w:tcPr>
          <w:p w14:paraId="75F632EF" w14:textId="77777777" w:rsidR="00545033" w:rsidRPr="00545033" w:rsidRDefault="00545033" w:rsidP="00545033">
            <w:pPr>
              <w:jc w:val="center"/>
              <w:rPr>
                <w:snapToGrid w:val="0"/>
                <w:sz w:val="16"/>
                <w:szCs w:val="16"/>
              </w:rPr>
            </w:pPr>
            <w:r w:rsidRPr="00545033">
              <w:rPr>
                <w:snapToGrid w:val="0"/>
                <w:sz w:val="16"/>
                <w:szCs w:val="16"/>
              </w:rPr>
              <w:t>3.1.2</w:t>
            </w:r>
          </w:p>
        </w:tc>
        <w:tc>
          <w:tcPr>
            <w:tcW w:w="5390" w:type="dxa"/>
            <w:shd w:val="clear" w:color="auto" w:fill="auto"/>
            <w:hideMark/>
          </w:tcPr>
          <w:p w14:paraId="010CE66D" w14:textId="77777777" w:rsidR="00545033" w:rsidRPr="00545033" w:rsidRDefault="00545033" w:rsidP="00545033">
            <w:pPr>
              <w:jc w:val="center"/>
              <w:rPr>
                <w:i/>
                <w:iCs/>
                <w:snapToGrid w:val="0"/>
                <w:sz w:val="16"/>
                <w:szCs w:val="16"/>
              </w:rPr>
            </w:pPr>
            <w:r w:rsidRPr="00545033">
              <w:rPr>
                <w:i/>
                <w:iCs/>
                <w:snapToGrid w:val="0"/>
                <w:sz w:val="16"/>
                <w:szCs w:val="16"/>
              </w:rPr>
              <w:t>Период амортизации котельной и тепловых сетей, лет (</w:t>
            </w:r>
            <w:r w:rsidRPr="00545033">
              <w:rPr>
                <w:b/>
                <w:bCs/>
                <w:i/>
                <w:iCs/>
                <w:snapToGrid w:val="0"/>
                <w:sz w:val="16"/>
                <w:szCs w:val="16"/>
              </w:rPr>
              <w:t>ПА</w:t>
            </w:r>
            <w:r w:rsidRPr="00545033">
              <w:rPr>
                <w:i/>
                <w:iCs/>
                <w:snapToGrid w:val="0"/>
                <w:sz w:val="16"/>
                <w:szCs w:val="16"/>
              </w:rPr>
              <w:t>)</w:t>
            </w:r>
          </w:p>
        </w:tc>
        <w:tc>
          <w:tcPr>
            <w:tcW w:w="1610" w:type="dxa"/>
            <w:shd w:val="clear" w:color="auto" w:fill="auto"/>
            <w:hideMark/>
          </w:tcPr>
          <w:p w14:paraId="66F090C7" w14:textId="77777777" w:rsidR="00545033" w:rsidRPr="00545033" w:rsidRDefault="00545033" w:rsidP="00545033">
            <w:pPr>
              <w:jc w:val="center"/>
              <w:rPr>
                <w:snapToGrid w:val="0"/>
                <w:sz w:val="16"/>
                <w:szCs w:val="16"/>
              </w:rPr>
            </w:pPr>
            <w:r w:rsidRPr="00545033">
              <w:rPr>
                <w:snapToGrid w:val="0"/>
                <w:sz w:val="16"/>
                <w:szCs w:val="16"/>
              </w:rPr>
              <w:t>15</w:t>
            </w:r>
          </w:p>
        </w:tc>
        <w:tc>
          <w:tcPr>
            <w:tcW w:w="2941" w:type="dxa"/>
            <w:shd w:val="clear" w:color="auto" w:fill="auto"/>
            <w:hideMark/>
          </w:tcPr>
          <w:p w14:paraId="35EF1071"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42C4AE1C" w14:textId="77777777" w:rsidTr="009B7886">
        <w:trPr>
          <w:trHeight w:val="345"/>
        </w:trPr>
        <w:tc>
          <w:tcPr>
            <w:tcW w:w="621" w:type="dxa"/>
            <w:shd w:val="clear" w:color="auto" w:fill="auto"/>
            <w:noWrap/>
            <w:hideMark/>
          </w:tcPr>
          <w:p w14:paraId="243D8227" w14:textId="77777777" w:rsidR="00545033" w:rsidRPr="00545033" w:rsidRDefault="00545033" w:rsidP="00545033">
            <w:pPr>
              <w:jc w:val="center"/>
              <w:rPr>
                <w:snapToGrid w:val="0"/>
                <w:sz w:val="16"/>
                <w:szCs w:val="16"/>
              </w:rPr>
            </w:pPr>
            <w:r w:rsidRPr="00545033">
              <w:rPr>
                <w:snapToGrid w:val="0"/>
                <w:sz w:val="16"/>
                <w:szCs w:val="16"/>
              </w:rPr>
              <w:t>3.2</w:t>
            </w:r>
          </w:p>
        </w:tc>
        <w:tc>
          <w:tcPr>
            <w:tcW w:w="5390" w:type="dxa"/>
            <w:shd w:val="clear" w:color="auto" w:fill="auto"/>
            <w:hideMark/>
          </w:tcPr>
          <w:p w14:paraId="66B6E87C" w14:textId="77777777" w:rsidR="00545033" w:rsidRPr="00545033" w:rsidRDefault="00545033" w:rsidP="00545033">
            <w:pPr>
              <w:jc w:val="center"/>
              <w:rPr>
                <w:snapToGrid w:val="0"/>
                <w:sz w:val="16"/>
                <w:szCs w:val="16"/>
              </w:rPr>
            </w:pPr>
            <w:r w:rsidRPr="00545033">
              <w:rPr>
                <w:snapToGrid w:val="0"/>
                <w:sz w:val="16"/>
                <w:szCs w:val="16"/>
              </w:rPr>
              <w:t>Расходы на уплату налога на имущество в i-м расчетном периоде регулирования, тыс. руб. (</w:t>
            </w:r>
            <w:r w:rsidRPr="00545033">
              <w:rPr>
                <w:b/>
                <w:bCs/>
                <w:snapToGrid w:val="0"/>
                <w:sz w:val="16"/>
                <w:szCs w:val="16"/>
              </w:rPr>
              <w:t>Н</w:t>
            </w:r>
            <w:r w:rsidRPr="00545033">
              <w:rPr>
                <w:b/>
                <w:bCs/>
                <w:snapToGrid w:val="0"/>
                <w:sz w:val="16"/>
                <w:szCs w:val="16"/>
                <w:vertAlign w:val="subscript"/>
              </w:rPr>
              <w:t>i</w:t>
            </w:r>
            <w:r w:rsidRPr="00545033">
              <w:rPr>
                <w:b/>
                <w:bCs/>
                <w:snapToGrid w:val="0"/>
                <w:sz w:val="16"/>
                <w:szCs w:val="16"/>
                <w:vertAlign w:val="superscript"/>
              </w:rPr>
              <w:t>им</w:t>
            </w:r>
            <w:r w:rsidRPr="00545033">
              <w:rPr>
                <w:snapToGrid w:val="0"/>
                <w:sz w:val="16"/>
                <w:szCs w:val="16"/>
              </w:rPr>
              <w:t>)</w:t>
            </w:r>
          </w:p>
        </w:tc>
        <w:tc>
          <w:tcPr>
            <w:tcW w:w="1610" w:type="dxa"/>
            <w:shd w:val="clear" w:color="auto" w:fill="auto"/>
            <w:hideMark/>
          </w:tcPr>
          <w:p w14:paraId="1201C07B" w14:textId="77777777" w:rsidR="00545033" w:rsidRPr="00545033" w:rsidRDefault="00545033" w:rsidP="00545033">
            <w:pPr>
              <w:jc w:val="center"/>
              <w:rPr>
                <w:snapToGrid w:val="0"/>
                <w:sz w:val="16"/>
                <w:szCs w:val="16"/>
              </w:rPr>
            </w:pPr>
            <w:r w:rsidRPr="00545033">
              <w:rPr>
                <w:snapToGrid w:val="0"/>
                <w:sz w:val="16"/>
                <w:szCs w:val="16"/>
              </w:rPr>
              <w:t>2 276,26</w:t>
            </w:r>
          </w:p>
        </w:tc>
        <w:tc>
          <w:tcPr>
            <w:tcW w:w="2941" w:type="dxa"/>
            <w:shd w:val="clear" w:color="auto" w:fill="auto"/>
            <w:hideMark/>
          </w:tcPr>
          <w:p w14:paraId="6841E395"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FDAB143" w14:textId="77777777" w:rsidTr="009B7886">
        <w:trPr>
          <w:trHeight w:val="1110"/>
        </w:trPr>
        <w:tc>
          <w:tcPr>
            <w:tcW w:w="621" w:type="dxa"/>
            <w:shd w:val="clear" w:color="auto" w:fill="auto"/>
            <w:noWrap/>
            <w:hideMark/>
          </w:tcPr>
          <w:p w14:paraId="0E583FFE" w14:textId="77777777" w:rsidR="00545033" w:rsidRPr="00545033" w:rsidRDefault="00545033" w:rsidP="00545033">
            <w:pPr>
              <w:jc w:val="center"/>
              <w:rPr>
                <w:snapToGrid w:val="0"/>
                <w:sz w:val="16"/>
                <w:szCs w:val="16"/>
              </w:rPr>
            </w:pPr>
            <w:r w:rsidRPr="00545033">
              <w:rPr>
                <w:snapToGrid w:val="0"/>
                <w:sz w:val="16"/>
                <w:szCs w:val="16"/>
              </w:rPr>
              <w:t>3.2.1</w:t>
            </w:r>
          </w:p>
        </w:tc>
        <w:tc>
          <w:tcPr>
            <w:tcW w:w="5390" w:type="dxa"/>
            <w:shd w:val="clear" w:color="auto" w:fill="auto"/>
            <w:hideMark/>
          </w:tcPr>
          <w:p w14:paraId="6A9BA240" w14:textId="77777777" w:rsidR="00545033" w:rsidRPr="00545033" w:rsidRDefault="00545033" w:rsidP="00545033">
            <w:pPr>
              <w:jc w:val="center"/>
              <w:rPr>
                <w:snapToGrid w:val="0"/>
                <w:sz w:val="16"/>
                <w:szCs w:val="16"/>
              </w:rPr>
            </w:pPr>
            <w:r w:rsidRPr="00545033">
              <w:rPr>
                <w:snapToGrid w:val="0"/>
                <w:sz w:val="16"/>
                <w:szCs w:val="16"/>
              </w:rPr>
              <w:t>Ставка налога на имущество, установленная в соответствующем субъекте Российской Федерации (без учета специальных льгот по налогу на имущество организаций) в соответствии с законодательством Российской Федерации о налогах и сборах и действующая в i-м расчетном периоде регулирования, % (</w:t>
            </w:r>
            <w:r w:rsidRPr="00545033">
              <w:rPr>
                <w:b/>
                <w:bCs/>
                <w:snapToGrid w:val="0"/>
                <w:sz w:val="16"/>
                <w:szCs w:val="16"/>
              </w:rPr>
              <w:t>t</w:t>
            </w:r>
            <w:r w:rsidRPr="00545033">
              <w:rPr>
                <w:b/>
                <w:bCs/>
                <w:snapToGrid w:val="0"/>
                <w:sz w:val="16"/>
                <w:szCs w:val="16"/>
                <w:vertAlign w:val="subscript"/>
              </w:rPr>
              <w:t>i</w:t>
            </w:r>
            <w:r w:rsidRPr="00545033">
              <w:rPr>
                <w:b/>
                <w:bCs/>
                <w:snapToGrid w:val="0"/>
                <w:sz w:val="16"/>
                <w:szCs w:val="16"/>
                <w:vertAlign w:val="superscript"/>
              </w:rPr>
              <w:t>им</w:t>
            </w:r>
            <w:r w:rsidRPr="00545033">
              <w:rPr>
                <w:snapToGrid w:val="0"/>
                <w:sz w:val="16"/>
                <w:szCs w:val="16"/>
              </w:rPr>
              <w:t>)</w:t>
            </w:r>
          </w:p>
        </w:tc>
        <w:tc>
          <w:tcPr>
            <w:tcW w:w="1610" w:type="dxa"/>
            <w:shd w:val="clear" w:color="auto" w:fill="auto"/>
            <w:hideMark/>
          </w:tcPr>
          <w:p w14:paraId="6FAC6D2E" w14:textId="77777777" w:rsidR="00545033" w:rsidRPr="00545033" w:rsidRDefault="00545033" w:rsidP="00545033">
            <w:pPr>
              <w:jc w:val="center"/>
              <w:rPr>
                <w:snapToGrid w:val="0"/>
                <w:sz w:val="16"/>
                <w:szCs w:val="16"/>
              </w:rPr>
            </w:pPr>
            <w:r w:rsidRPr="00545033">
              <w:rPr>
                <w:snapToGrid w:val="0"/>
                <w:sz w:val="16"/>
                <w:szCs w:val="16"/>
              </w:rPr>
              <w:t>2,2%</w:t>
            </w:r>
          </w:p>
        </w:tc>
        <w:tc>
          <w:tcPr>
            <w:tcW w:w="2941" w:type="dxa"/>
            <w:shd w:val="clear" w:color="auto" w:fill="auto"/>
            <w:hideMark/>
          </w:tcPr>
          <w:p w14:paraId="44E5682F" w14:textId="77777777" w:rsidR="00545033" w:rsidRPr="00545033" w:rsidRDefault="00545033" w:rsidP="00545033">
            <w:pPr>
              <w:jc w:val="center"/>
              <w:rPr>
                <w:snapToGrid w:val="0"/>
                <w:sz w:val="16"/>
                <w:szCs w:val="16"/>
              </w:rPr>
            </w:pPr>
            <w:r w:rsidRPr="00545033">
              <w:rPr>
                <w:snapToGrid w:val="0"/>
                <w:sz w:val="16"/>
                <w:szCs w:val="16"/>
              </w:rPr>
              <w:t>0</w:t>
            </w:r>
          </w:p>
        </w:tc>
      </w:tr>
      <w:tr w:rsidR="00545033" w:rsidRPr="00545033" w14:paraId="0847741B" w14:textId="77777777" w:rsidTr="009B7886">
        <w:trPr>
          <w:trHeight w:val="285"/>
        </w:trPr>
        <w:tc>
          <w:tcPr>
            <w:tcW w:w="621" w:type="dxa"/>
            <w:shd w:val="clear" w:color="auto" w:fill="auto"/>
            <w:noWrap/>
            <w:hideMark/>
          </w:tcPr>
          <w:p w14:paraId="73CF172D" w14:textId="77777777" w:rsidR="00545033" w:rsidRPr="00545033" w:rsidRDefault="00545033" w:rsidP="00545033">
            <w:pPr>
              <w:jc w:val="center"/>
              <w:rPr>
                <w:snapToGrid w:val="0"/>
                <w:sz w:val="16"/>
                <w:szCs w:val="16"/>
              </w:rPr>
            </w:pPr>
            <w:r w:rsidRPr="00545033">
              <w:rPr>
                <w:snapToGrid w:val="0"/>
                <w:sz w:val="16"/>
                <w:szCs w:val="16"/>
              </w:rPr>
              <w:t>3.2.2</w:t>
            </w:r>
          </w:p>
        </w:tc>
        <w:tc>
          <w:tcPr>
            <w:tcW w:w="5390" w:type="dxa"/>
            <w:shd w:val="clear" w:color="auto" w:fill="auto"/>
            <w:hideMark/>
          </w:tcPr>
          <w:p w14:paraId="6AB91042" w14:textId="77777777" w:rsidR="00545033" w:rsidRPr="00545033" w:rsidRDefault="00545033" w:rsidP="00545033">
            <w:pPr>
              <w:jc w:val="center"/>
              <w:rPr>
                <w:i/>
                <w:iCs/>
                <w:snapToGrid w:val="0"/>
                <w:sz w:val="16"/>
                <w:szCs w:val="16"/>
              </w:rPr>
            </w:pPr>
            <w:r w:rsidRPr="00545033">
              <w:rPr>
                <w:i/>
                <w:iCs/>
                <w:snapToGrid w:val="0"/>
                <w:sz w:val="16"/>
                <w:szCs w:val="16"/>
              </w:rPr>
              <w:t>Срок возврата инвестированного капитала, лет (</w:t>
            </w:r>
            <w:r w:rsidRPr="00545033">
              <w:rPr>
                <w:b/>
                <w:bCs/>
                <w:i/>
                <w:iCs/>
                <w:snapToGrid w:val="0"/>
                <w:sz w:val="16"/>
                <w:szCs w:val="16"/>
              </w:rPr>
              <w:t>СВК</w:t>
            </w:r>
            <w:r w:rsidRPr="00545033">
              <w:rPr>
                <w:i/>
                <w:iCs/>
                <w:snapToGrid w:val="0"/>
                <w:sz w:val="16"/>
                <w:szCs w:val="16"/>
              </w:rPr>
              <w:t>)</w:t>
            </w:r>
          </w:p>
        </w:tc>
        <w:tc>
          <w:tcPr>
            <w:tcW w:w="1610" w:type="dxa"/>
            <w:shd w:val="clear" w:color="auto" w:fill="auto"/>
            <w:hideMark/>
          </w:tcPr>
          <w:p w14:paraId="58B19801" w14:textId="77777777" w:rsidR="00545033" w:rsidRPr="00545033" w:rsidRDefault="00545033" w:rsidP="00545033">
            <w:pPr>
              <w:jc w:val="center"/>
              <w:rPr>
                <w:snapToGrid w:val="0"/>
                <w:sz w:val="16"/>
                <w:szCs w:val="16"/>
              </w:rPr>
            </w:pPr>
            <w:r w:rsidRPr="00545033">
              <w:rPr>
                <w:snapToGrid w:val="0"/>
                <w:sz w:val="16"/>
                <w:szCs w:val="16"/>
              </w:rPr>
              <w:t>10</w:t>
            </w:r>
          </w:p>
        </w:tc>
        <w:tc>
          <w:tcPr>
            <w:tcW w:w="2941" w:type="dxa"/>
            <w:shd w:val="clear" w:color="auto" w:fill="auto"/>
            <w:hideMark/>
          </w:tcPr>
          <w:p w14:paraId="30214B03" w14:textId="77777777" w:rsidR="00545033" w:rsidRPr="00545033" w:rsidRDefault="00545033" w:rsidP="00545033">
            <w:pPr>
              <w:jc w:val="center"/>
              <w:rPr>
                <w:snapToGrid w:val="0"/>
                <w:sz w:val="16"/>
                <w:szCs w:val="16"/>
              </w:rPr>
            </w:pPr>
            <w:r w:rsidRPr="00545033">
              <w:rPr>
                <w:snapToGrid w:val="0"/>
                <w:sz w:val="16"/>
                <w:szCs w:val="16"/>
              </w:rPr>
              <w:t>Таблица ТЭП (XI)</w:t>
            </w:r>
          </w:p>
        </w:tc>
      </w:tr>
      <w:tr w:rsidR="00545033" w:rsidRPr="00545033" w14:paraId="2D182C18" w14:textId="77777777" w:rsidTr="009B7886">
        <w:trPr>
          <w:trHeight w:val="345"/>
        </w:trPr>
        <w:tc>
          <w:tcPr>
            <w:tcW w:w="621" w:type="dxa"/>
            <w:shd w:val="clear" w:color="auto" w:fill="auto"/>
            <w:noWrap/>
            <w:hideMark/>
          </w:tcPr>
          <w:p w14:paraId="383DE442" w14:textId="77777777" w:rsidR="00545033" w:rsidRPr="00545033" w:rsidRDefault="00545033" w:rsidP="00545033">
            <w:pPr>
              <w:jc w:val="center"/>
              <w:rPr>
                <w:snapToGrid w:val="0"/>
                <w:sz w:val="16"/>
                <w:szCs w:val="16"/>
              </w:rPr>
            </w:pPr>
            <w:r w:rsidRPr="00545033">
              <w:rPr>
                <w:snapToGrid w:val="0"/>
                <w:sz w:val="16"/>
                <w:szCs w:val="16"/>
              </w:rPr>
              <w:t>3.3</w:t>
            </w:r>
          </w:p>
        </w:tc>
        <w:tc>
          <w:tcPr>
            <w:tcW w:w="5390" w:type="dxa"/>
            <w:shd w:val="clear" w:color="auto" w:fill="auto"/>
            <w:hideMark/>
          </w:tcPr>
          <w:p w14:paraId="396A9783" w14:textId="77777777" w:rsidR="00545033" w:rsidRPr="00545033" w:rsidRDefault="00545033" w:rsidP="00545033">
            <w:pPr>
              <w:jc w:val="center"/>
              <w:rPr>
                <w:snapToGrid w:val="0"/>
                <w:sz w:val="16"/>
                <w:szCs w:val="16"/>
              </w:rPr>
            </w:pPr>
            <w:r w:rsidRPr="00545033">
              <w:rPr>
                <w:snapToGrid w:val="0"/>
                <w:sz w:val="16"/>
                <w:szCs w:val="16"/>
              </w:rPr>
              <w:t>Расходы на уплату земельного налога в i-м расчетном периоде регулирования, тыс. руб. (</w:t>
            </w:r>
            <w:r w:rsidRPr="00545033">
              <w:rPr>
                <w:b/>
                <w:bCs/>
                <w:snapToGrid w:val="0"/>
                <w:sz w:val="16"/>
                <w:szCs w:val="16"/>
              </w:rPr>
              <w:t>Н</w:t>
            </w:r>
            <w:r w:rsidRPr="00545033">
              <w:rPr>
                <w:b/>
                <w:bCs/>
                <w:snapToGrid w:val="0"/>
                <w:sz w:val="16"/>
                <w:szCs w:val="16"/>
                <w:vertAlign w:val="subscript"/>
              </w:rPr>
              <w:t>i</w:t>
            </w:r>
            <w:r w:rsidRPr="00545033">
              <w:rPr>
                <w:b/>
                <w:bCs/>
                <w:snapToGrid w:val="0"/>
                <w:sz w:val="16"/>
                <w:szCs w:val="16"/>
                <w:vertAlign w:val="superscript"/>
              </w:rPr>
              <w:t>з</w:t>
            </w:r>
            <w:r w:rsidRPr="00545033">
              <w:rPr>
                <w:snapToGrid w:val="0"/>
                <w:sz w:val="16"/>
                <w:szCs w:val="16"/>
              </w:rPr>
              <w:t>)</w:t>
            </w:r>
          </w:p>
        </w:tc>
        <w:tc>
          <w:tcPr>
            <w:tcW w:w="1610" w:type="dxa"/>
            <w:shd w:val="clear" w:color="auto" w:fill="auto"/>
            <w:hideMark/>
          </w:tcPr>
          <w:p w14:paraId="494346C5" w14:textId="77777777" w:rsidR="00545033" w:rsidRPr="00545033" w:rsidRDefault="00545033" w:rsidP="00545033">
            <w:pPr>
              <w:jc w:val="center"/>
              <w:rPr>
                <w:snapToGrid w:val="0"/>
                <w:sz w:val="16"/>
                <w:szCs w:val="16"/>
              </w:rPr>
            </w:pPr>
            <w:r w:rsidRPr="00545033">
              <w:rPr>
                <w:snapToGrid w:val="0"/>
                <w:sz w:val="16"/>
                <w:szCs w:val="16"/>
              </w:rPr>
              <w:t>6,39</w:t>
            </w:r>
          </w:p>
        </w:tc>
        <w:tc>
          <w:tcPr>
            <w:tcW w:w="2941" w:type="dxa"/>
            <w:shd w:val="clear" w:color="auto" w:fill="auto"/>
            <w:hideMark/>
          </w:tcPr>
          <w:p w14:paraId="34FEC6AA"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158E95F" w14:textId="77777777" w:rsidTr="009B7886">
        <w:trPr>
          <w:trHeight w:val="1275"/>
        </w:trPr>
        <w:tc>
          <w:tcPr>
            <w:tcW w:w="621" w:type="dxa"/>
            <w:shd w:val="clear" w:color="auto" w:fill="auto"/>
            <w:noWrap/>
            <w:hideMark/>
          </w:tcPr>
          <w:p w14:paraId="13606160" w14:textId="77777777" w:rsidR="00545033" w:rsidRPr="00545033" w:rsidRDefault="00545033" w:rsidP="00545033">
            <w:pPr>
              <w:jc w:val="center"/>
              <w:rPr>
                <w:snapToGrid w:val="0"/>
                <w:sz w:val="16"/>
                <w:szCs w:val="16"/>
              </w:rPr>
            </w:pPr>
            <w:r w:rsidRPr="00545033">
              <w:rPr>
                <w:snapToGrid w:val="0"/>
                <w:sz w:val="16"/>
                <w:szCs w:val="16"/>
              </w:rPr>
              <w:t>3.3.1</w:t>
            </w:r>
          </w:p>
        </w:tc>
        <w:tc>
          <w:tcPr>
            <w:tcW w:w="5390" w:type="dxa"/>
            <w:shd w:val="clear" w:color="auto" w:fill="auto"/>
            <w:hideMark/>
          </w:tcPr>
          <w:p w14:paraId="73844C61" w14:textId="77777777" w:rsidR="00545033" w:rsidRPr="00545033" w:rsidRDefault="00545033" w:rsidP="00545033">
            <w:pPr>
              <w:jc w:val="center"/>
              <w:rPr>
                <w:snapToGrid w:val="0"/>
                <w:sz w:val="16"/>
                <w:szCs w:val="16"/>
              </w:rPr>
            </w:pPr>
            <w:r w:rsidRPr="00545033">
              <w:rPr>
                <w:snapToGrid w:val="0"/>
                <w:sz w:val="16"/>
                <w:szCs w:val="16"/>
              </w:rPr>
              <w:t>Ставка земельного налога, установленная в соответствии с законодательством Российской Федерации о налогах и сборах и нормативными правовыми актами представительных органов муниципального образования, на территории которого находится система теплоснабжения, и действующая в i-м расчетном периоде регулирования, % (</w:t>
            </w:r>
            <w:r w:rsidRPr="00545033">
              <w:rPr>
                <w:b/>
                <w:bCs/>
                <w:snapToGrid w:val="0"/>
                <w:sz w:val="16"/>
                <w:szCs w:val="16"/>
              </w:rPr>
              <w:t>t</w:t>
            </w:r>
            <w:r w:rsidRPr="00545033">
              <w:rPr>
                <w:b/>
                <w:bCs/>
                <w:snapToGrid w:val="0"/>
                <w:sz w:val="16"/>
                <w:szCs w:val="16"/>
                <w:vertAlign w:val="subscript"/>
              </w:rPr>
              <w:t>i</w:t>
            </w:r>
            <w:r w:rsidRPr="00545033">
              <w:rPr>
                <w:b/>
                <w:bCs/>
                <w:snapToGrid w:val="0"/>
                <w:sz w:val="16"/>
                <w:szCs w:val="16"/>
                <w:vertAlign w:val="superscript"/>
              </w:rPr>
              <w:t>з</w:t>
            </w:r>
            <w:r w:rsidRPr="00545033">
              <w:rPr>
                <w:snapToGrid w:val="0"/>
                <w:sz w:val="16"/>
                <w:szCs w:val="16"/>
              </w:rPr>
              <w:t>)</w:t>
            </w:r>
          </w:p>
        </w:tc>
        <w:tc>
          <w:tcPr>
            <w:tcW w:w="1610" w:type="dxa"/>
            <w:shd w:val="clear" w:color="auto" w:fill="auto"/>
            <w:hideMark/>
          </w:tcPr>
          <w:p w14:paraId="35732165" w14:textId="77777777" w:rsidR="00545033" w:rsidRPr="00545033" w:rsidRDefault="00545033" w:rsidP="00545033">
            <w:pPr>
              <w:jc w:val="center"/>
              <w:rPr>
                <w:snapToGrid w:val="0"/>
                <w:sz w:val="16"/>
                <w:szCs w:val="16"/>
              </w:rPr>
            </w:pPr>
            <w:r w:rsidRPr="00545033">
              <w:rPr>
                <w:snapToGrid w:val="0"/>
                <w:sz w:val="16"/>
                <w:szCs w:val="16"/>
              </w:rPr>
              <w:t>0,3%</w:t>
            </w:r>
          </w:p>
        </w:tc>
        <w:tc>
          <w:tcPr>
            <w:tcW w:w="2941" w:type="dxa"/>
            <w:shd w:val="clear" w:color="auto" w:fill="auto"/>
            <w:hideMark/>
          </w:tcPr>
          <w:p w14:paraId="1CD4F8C9" w14:textId="77777777" w:rsidR="00545033" w:rsidRPr="00545033" w:rsidRDefault="00545033" w:rsidP="00545033">
            <w:pPr>
              <w:jc w:val="center"/>
              <w:rPr>
                <w:snapToGrid w:val="0"/>
                <w:sz w:val="16"/>
                <w:szCs w:val="16"/>
              </w:rPr>
            </w:pPr>
            <w:r w:rsidRPr="00545033">
              <w:rPr>
                <w:snapToGrid w:val="0"/>
                <w:sz w:val="16"/>
                <w:szCs w:val="16"/>
              </w:rPr>
              <w:t>п.2 Постановления Кемеровского городского Совета народных депутатов от 30.09.2005 № 263</w:t>
            </w:r>
          </w:p>
        </w:tc>
      </w:tr>
      <w:tr w:rsidR="00545033" w:rsidRPr="00545033" w14:paraId="3C3664FC" w14:textId="77777777" w:rsidTr="009B7886">
        <w:trPr>
          <w:trHeight w:val="615"/>
        </w:trPr>
        <w:tc>
          <w:tcPr>
            <w:tcW w:w="621" w:type="dxa"/>
            <w:shd w:val="clear" w:color="auto" w:fill="auto"/>
            <w:noWrap/>
            <w:hideMark/>
          </w:tcPr>
          <w:p w14:paraId="3AFDBDC0" w14:textId="77777777" w:rsidR="00545033" w:rsidRPr="00545033" w:rsidRDefault="00545033" w:rsidP="00545033">
            <w:pPr>
              <w:jc w:val="center"/>
              <w:rPr>
                <w:snapToGrid w:val="0"/>
                <w:sz w:val="16"/>
                <w:szCs w:val="16"/>
              </w:rPr>
            </w:pPr>
            <w:r w:rsidRPr="00545033">
              <w:rPr>
                <w:snapToGrid w:val="0"/>
                <w:sz w:val="16"/>
                <w:szCs w:val="16"/>
              </w:rPr>
              <w:t>3.3.2</w:t>
            </w:r>
          </w:p>
        </w:tc>
        <w:tc>
          <w:tcPr>
            <w:tcW w:w="5390" w:type="dxa"/>
            <w:shd w:val="clear" w:color="auto" w:fill="auto"/>
            <w:hideMark/>
          </w:tcPr>
          <w:p w14:paraId="3365393B" w14:textId="77777777" w:rsidR="00545033" w:rsidRPr="00545033" w:rsidRDefault="00545033" w:rsidP="00545033">
            <w:pPr>
              <w:jc w:val="center"/>
              <w:rPr>
                <w:snapToGrid w:val="0"/>
                <w:sz w:val="16"/>
                <w:szCs w:val="16"/>
              </w:rPr>
            </w:pPr>
            <w:r w:rsidRPr="00545033">
              <w:rPr>
                <w:snapToGrid w:val="0"/>
                <w:sz w:val="16"/>
                <w:szCs w:val="16"/>
              </w:rPr>
              <w:t>Стоимость земельного участка для размещения котельной в i-м расчетном периоде регулирования, тыс.руб. (</w:t>
            </w:r>
            <w:r w:rsidRPr="00545033">
              <w:rPr>
                <w:b/>
                <w:bCs/>
                <w:snapToGrid w:val="0"/>
                <w:sz w:val="16"/>
                <w:szCs w:val="16"/>
              </w:rPr>
              <w:t>З</w:t>
            </w:r>
            <w:r w:rsidRPr="00545033">
              <w:rPr>
                <w:b/>
                <w:bCs/>
                <w:snapToGrid w:val="0"/>
                <w:sz w:val="16"/>
                <w:szCs w:val="16"/>
                <w:vertAlign w:val="subscript"/>
              </w:rPr>
              <w:t>i,k</w:t>
            </w:r>
            <w:r w:rsidRPr="00545033">
              <w:rPr>
                <w:snapToGrid w:val="0"/>
                <w:sz w:val="16"/>
                <w:szCs w:val="16"/>
              </w:rPr>
              <w:t>)</w:t>
            </w:r>
          </w:p>
        </w:tc>
        <w:tc>
          <w:tcPr>
            <w:tcW w:w="1610" w:type="dxa"/>
            <w:shd w:val="clear" w:color="auto" w:fill="auto"/>
            <w:hideMark/>
          </w:tcPr>
          <w:p w14:paraId="4D51550A" w14:textId="77777777" w:rsidR="00545033" w:rsidRPr="00545033" w:rsidRDefault="00545033" w:rsidP="00545033">
            <w:pPr>
              <w:jc w:val="center"/>
              <w:rPr>
                <w:snapToGrid w:val="0"/>
                <w:sz w:val="16"/>
                <w:szCs w:val="16"/>
              </w:rPr>
            </w:pPr>
            <w:r w:rsidRPr="00545033">
              <w:rPr>
                <w:snapToGrid w:val="0"/>
                <w:sz w:val="16"/>
                <w:szCs w:val="16"/>
              </w:rPr>
              <w:t>2 129,11</w:t>
            </w:r>
          </w:p>
        </w:tc>
        <w:tc>
          <w:tcPr>
            <w:tcW w:w="2941" w:type="dxa"/>
            <w:shd w:val="clear" w:color="auto" w:fill="auto"/>
            <w:hideMark/>
          </w:tcPr>
          <w:p w14:paraId="44383AD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917CEE9" w14:textId="77777777" w:rsidTr="009B7886">
        <w:trPr>
          <w:trHeight w:val="270"/>
        </w:trPr>
        <w:tc>
          <w:tcPr>
            <w:tcW w:w="621" w:type="dxa"/>
            <w:shd w:val="clear" w:color="auto" w:fill="auto"/>
            <w:hideMark/>
          </w:tcPr>
          <w:p w14:paraId="0DCCDC56"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072D78FB" w14:textId="77777777" w:rsidR="00545033" w:rsidRPr="00545033" w:rsidRDefault="00545033" w:rsidP="00545033">
            <w:pPr>
              <w:jc w:val="center"/>
              <w:rPr>
                <w:snapToGrid w:val="0"/>
                <w:sz w:val="16"/>
                <w:szCs w:val="16"/>
              </w:rPr>
            </w:pPr>
            <w:r w:rsidRPr="00545033">
              <w:rPr>
                <w:snapToGrid w:val="0"/>
                <w:sz w:val="16"/>
                <w:szCs w:val="16"/>
              </w:rPr>
              <w:t> </w:t>
            </w:r>
          </w:p>
        </w:tc>
        <w:tc>
          <w:tcPr>
            <w:tcW w:w="1610" w:type="dxa"/>
            <w:shd w:val="clear" w:color="auto" w:fill="auto"/>
            <w:hideMark/>
          </w:tcPr>
          <w:p w14:paraId="7686EF53"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3198418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5D50856" w14:textId="77777777" w:rsidTr="009B7886">
        <w:trPr>
          <w:trHeight w:val="600"/>
        </w:trPr>
        <w:tc>
          <w:tcPr>
            <w:tcW w:w="621" w:type="dxa"/>
            <w:shd w:val="clear" w:color="auto" w:fill="auto"/>
            <w:noWrap/>
            <w:hideMark/>
          </w:tcPr>
          <w:p w14:paraId="616990D1" w14:textId="77777777" w:rsidR="00545033" w:rsidRPr="00545033" w:rsidRDefault="00545033" w:rsidP="00545033">
            <w:pPr>
              <w:jc w:val="center"/>
              <w:rPr>
                <w:snapToGrid w:val="0"/>
                <w:sz w:val="16"/>
                <w:szCs w:val="16"/>
              </w:rPr>
            </w:pPr>
            <w:r w:rsidRPr="00545033">
              <w:rPr>
                <w:snapToGrid w:val="0"/>
                <w:sz w:val="16"/>
                <w:szCs w:val="16"/>
              </w:rPr>
              <w:t>4</w:t>
            </w:r>
          </w:p>
        </w:tc>
        <w:tc>
          <w:tcPr>
            <w:tcW w:w="9941" w:type="dxa"/>
            <w:gridSpan w:val="3"/>
            <w:shd w:val="clear" w:color="auto" w:fill="auto"/>
            <w:hideMark/>
          </w:tcPr>
          <w:p w14:paraId="29E58967"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компенсацию прочих расходов при производстве тепловой энергии котельной в i-м расчетном периоде регулирования</w:t>
            </w:r>
          </w:p>
        </w:tc>
      </w:tr>
      <w:tr w:rsidR="00545033" w:rsidRPr="00545033" w14:paraId="3562DA5E" w14:textId="77777777" w:rsidTr="009B7886">
        <w:trPr>
          <w:trHeight w:val="600"/>
        </w:trPr>
        <w:tc>
          <w:tcPr>
            <w:tcW w:w="621" w:type="dxa"/>
            <w:shd w:val="clear" w:color="auto" w:fill="auto"/>
            <w:noWrap/>
            <w:hideMark/>
          </w:tcPr>
          <w:p w14:paraId="38ADB5DE" w14:textId="77777777" w:rsidR="00545033" w:rsidRPr="00545033" w:rsidRDefault="00545033" w:rsidP="00545033">
            <w:pPr>
              <w:jc w:val="center"/>
              <w:rPr>
                <w:snapToGrid w:val="0"/>
                <w:sz w:val="16"/>
                <w:szCs w:val="16"/>
              </w:rPr>
            </w:pPr>
            <w:r w:rsidRPr="00545033">
              <w:rPr>
                <w:snapToGrid w:val="0"/>
                <w:sz w:val="16"/>
                <w:szCs w:val="16"/>
              </w:rPr>
              <w:t>4.1</w:t>
            </w:r>
          </w:p>
        </w:tc>
        <w:tc>
          <w:tcPr>
            <w:tcW w:w="5390" w:type="dxa"/>
            <w:shd w:val="clear" w:color="auto" w:fill="auto"/>
            <w:hideMark/>
          </w:tcPr>
          <w:p w14:paraId="7B26CB54" w14:textId="77777777" w:rsidR="00545033" w:rsidRPr="00545033" w:rsidRDefault="00545033" w:rsidP="00545033">
            <w:pPr>
              <w:jc w:val="center"/>
              <w:rPr>
                <w:snapToGrid w:val="0"/>
                <w:sz w:val="16"/>
                <w:szCs w:val="16"/>
              </w:rPr>
            </w:pPr>
            <w:r w:rsidRPr="00545033">
              <w:rPr>
                <w:snapToGrid w:val="0"/>
                <w:sz w:val="16"/>
                <w:szCs w:val="16"/>
              </w:rPr>
              <w:t>Расходы на техническое обслуживание и ремонт основных средств котельной с использованием газа и тепловых сетей в базовом (2019) году, тыс. руб. (</w:t>
            </w:r>
            <w:r w:rsidRPr="00545033">
              <w:rPr>
                <w:b/>
                <w:bCs/>
                <w:snapToGrid w:val="0"/>
                <w:sz w:val="16"/>
                <w:szCs w:val="16"/>
              </w:rPr>
              <w:t>ТО</w:t>
            </w:r>
            <w:r w:rsidRPr="00545033">
              <w:rPr>
                <w:b/>
                <w:bCs/>
                <w:snapToGrid w:val="0"/>
                <w:sz w:val="16"/>
                <w:szCs w:val="16"/>
                <w:vertAlign w:val="subscript"/>
              </w:rPr>
              <w:t>б,k</w:t>
            </w:r>
            <w:r w:rsidRPr="00545033">
              <w:rPr>
                <w:snapToGrid w:val="0"/>
                <w:sz w:val="16"/>
                <w:szCs w:val="16"/>
              </w:rPr>
              <w:t>)</w:t>
            </w:r>
          </w:p>
        </w:tc>
        <w:tc>
          <w:tcPr>
            <w:tcW w:w="1610" w:type="dxa"/>
            <w:shd w:val="clear" w:color="auto" w:fill="auto"/>
            <w:hideMark/>
          </w:tcPr>
          <w:p w14:paraId="1A5352E0" w14:textId="77777777" w:rsidR="00545033" w:rsidRPr="00545033" w:rsidRDefault="00545033" w:rsidP="00545033">
            <w:pPr>
              <w:jc w:val="center"/>
              <w:rPr>
                <w:snapToGrid w:val="0"/>
                <w:sz w:val="16"/>
                <w:szCs w:val="16"/>
              </w:rPr>
            </w:pPr>
            <w:r w:rsidRPr="00545033">
              <w:rPr>
                <w:snapToGrid w:val="0"/>
                <w:sz w:val="16"/>
                <w:szCs w:val="16"/>
              </w:rPr>
              <w:t>871,98</w:t>
            </w:r>
          </w:p>
        </w:tc>
        <w:tc>
          <w:tcPr>
            <w:tcW w:w="2941" w:type="dxa"/>
            <w:shd w:val="clear" w:color="auto" w:fill="auto"/>
            <w:hideMark/>
          </w:tcPr>
          <w:p w14:paraId="099F0A82"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4FB20F6" w14:textId="77777777" w:rsidTr="009B7886">
        <w:trPr>
          <w:trHeight w:val="600"/>
        </w:trPr>
        <w:tc>
          <w:tcPr>
            <w:tcW w:w="621" w:type="dxa"/>
            <w:shd w:val="clear" w:color="auto" w:fill="auto"/>
            <w:noWrap/>
            <w:hideMark/>
          </w:tcPr>
          <w:p w14:paraId="2C602A62" w14:textId="77777777" w:rsidR="00545033" w:rsidRPr="00545033" w:rsidRDefault="00545033" w:rsidP="00545033">
            <w:pPr>
              <w:jc w:val="center"/>
              <w:rPr>
                <w:snapToGrid w:val="0"/>
                <w:sz w:val="16"/>
                <w:szCs w:val="16"/>
              </w:rPr>
            </w:pPr>
            <w:r w:rsidRPr="00545033">
              <w:rPr>
                <w:snapToGrid w:val="0"/>
                <w:sz w:val="16"/>
                <w:szCs w:val="16"/>
              </w:rPr>
              <w:t>4.1.1</w:t>
            </w:r>
          </w:p>
        </w:tc>
        <w:tc>
          <w:tcPr>
            <w:tcW w:w="5390" w:type="dxa"/>
            <w:shd w:val="clear" w:color="auto" w:fill="auto"/>
            <w:hideMark/>
          </w:tcPr>
          <w:p w14:paraId="0046AA1A"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капитальных затрат на основные средства котельной с использованием газа в базовом году, тыс. руб. (</w:t>
            </w:r>
            <w:r w:rsidRPr="00545033">
              <w:rPr>
                <w:b/>
                <w:bCs/>
                <w:i/>
                <w:iCs/>
                <w:snapToGrid w:val="0"/>
                <w:sz w:val="16"/>
                <w:szCs w:val="16"/>
              </w:rPr>
              <w:t>КЗО</w:t>
            </w:r>
            <w:r w:rsidRPr="00545033">
              <w:rPr>
                <w:b/>
                <w:bCs/>
                <w:i/>
                <w:iCs/>
                <w:snapToGrid w:val="0"/>
                <w:sz w:val="16"/>
                <w:szCs w:val="16"/>
                <w:vertAlign w:val="subscript"/>
              </w:rPr>
              <w:t>б,k</w:t>
            </w:r>
            <w:r w:rsidRPr="00545033">
              <w:rPr>
                <w:b/>
                <w:bCs/>
                <w:i/>
                <w:iCs/>
                <w:snapToGrid w:val="0"/>
                <w:sz w:val="16"/>
                <w:szCs w:val="16"/>
                <w:vertAlign w:val="superscript"/>
              </w:rPr>
              <w:t>кот(б)</w:t>
            </w:r>
            <w:r w:rsidRPr="00545033">
              <w:rPr>
                <w:i/>
                <w:iCs/>
                <w:snapToGrid w:val="0"/>
                <w:sz w:val="16"/>
                <w:szCs w:val="16"/>
              </w:rPr>
              <w:t>)</w:t>
            </w:r>
          </w:p>
        </w:tc>
        <w:tc>
          <w:tcPr>
            <w:tcW w:w="1610" w:type="dxa"/>
            <w:shd w:val="clear" w:color="auto" w:fill="auto"/>
            <w:hideMark/>
          </w:tcPr>
          <w:p w14:paraId="31F85946" w14:textId="77777777" w:rsidR="00545033" w:rsidRPr="00545033" w:rsidRDefault="00545033" w:rsidP="00545033">
            <w:pPr>
              <w:jc w:val="center"/>
              <w:rPr>
                <w:snapToGrid w:val="0"/>
                <w:sz w:val="16"/>
                <w:szCs w:val="16"/>
              </w:rPr>
            </w:pPr>
            <w:r w:rsidRPr="00545033">
              <w:rPr>
                <w:snapToGrid w:val="0"/>
                <w:sz w:val="16"/>
                <w:szCs w:val="16"/>
              </w:rPr>
              <w:t>43 385,00</w:t>
            </w:r>
          </w:p>
        </w:tc>
        <w:tc>
          <w:tcPr>
            <w:tcW w:w="2941" w:type="dxa"/>
            <w:shd w:val="clear" w:color="auto" w:fill="auto"/>
            <w:hideMark/>
          </w:tcPr>
          <w:p w14:paraId="1F85A441"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32B7C892" w14:textId="77777777" w:rsidTr="009B7886">
        <w:trPr>
          <w:trHeight w:val="345"/>
        </w:trPr>
        <w:tc>
          <w:tcPr>
            <w:tcW w:w="621" w:type="dxa"/>
            <w:shd w:val="clear" w:color="auto" w:fill="auto"/>
            <w:noWrap/>
            <w:hideMark/>
          </w:tcPr>
          <w:p w14:paraId="112C64EC" w14:textId="77777777" w:rsidR="00545033" w:rsidRPr="00545033" w:rsidRDefault="00545033" w:rsidP="00545033">
            <w:pPr>
              <w:jc w:val="center"/>
              <w:rPr>
                <w:snapToGrid w:val="0"/>
                <w:sz w:val="16"/>
                <w:szCs w:val="16"/>
              </w:rPr>
            </w:pPr>
            <w:r w:rsidRPr="00545033">
              <w:rPr>
                <w:snapToGrid w:val="0"/>
                <w:sz w:val="16"/>
                <w:szCs w:val="16"/>
              </w:rPr>
              <w:t>4.1.2</w:t>
            </w:r>
          </w:p>
        </w:tc>
        <w:tc>
          <w:tcPr>
            <w:tcW w:w="5390" w:type="dxa"/>
            <w:shd w:val="clear" w:color="auto" w:fill="auto"/>
            <w:hideMark/>
          </w:tcPr>
          <w:p w14:paraId="6F286642" w14:textId="77777777" w:rsidR="00545033" w:rsidRPr="00545033" w:rsidRDefault="00545033" w:rsidP="00545033">
            <w:pPr>
              <w:jc w:val="center"/>
              <w:rPr>
                <w:i/>
                <w:iCs/>
                <w:snapToGrid w:val="0"/>
                <w:sz w:val="16"/>
                <w:szCs w:val="16"/>
              </w:rPr>
            </w:pPr>
            <w:r w:rsidRPr="00545033">
              <w:rPr>
                <w:i/>
                <w:iCs/>
                <w:snapToGrid w:val="0"/>
                <w:sz w:val="16"/>
                <w:szCs w:val="16"/>
              </w:rPr>
              <w:t>Коэффициент расходов на техническое обслуживание и ремонт основных средств котельной (</w:t>
            </w:r>
            <w:r w:rsidRPr="00545033">
              <w:rPr>
                <w:b/>
                <w:bCs/>
                <w:i/>
                <w:iCs/>
                <w:snapToGrid w:val="0"/>
                <w:sz w:val="16"/>
                <w:szCs w:val="16"/>
              </w:rPr>
              <w:t>К</w:t>
            </w:r>
            <w:r w:rsidRPr="00545033">
              <w:rPr>
                <w:b/>
                <w:bCs/>
                <w:i/>
                <w:iCs/>
                <w:snapToGrid w:val="0"/>
                <w:sz w:val="16"/>
                <w:szCs w:val="16"/>
                <w:vertAlign w:val="subscript"/>
              </w:rPr>
              <w:t>k</w:t>
            </w:r>
            <w:r w:rsidRPr="00545033">
              <w:rPr>
                <w:b/>
                <w:bCs/>
                <w:i/>
                <w:iCs/>
                <w:snapToGrid w:val="0"/>
                <w:sz w:val="16"/>
                <w:szCs w:val="16"/>
                <w:vertAlign w:val="superscript"/>
              </w:rPr>
              <w:t>кот, ТО</w:t>
            </w:r>
            <w:r w:rsidRPr="00545033">
              <w:rPr>
                <w:i/>
                <w:iCs/>
                <w:snapToGrid w:val="0"/>
                <w:sz w:val="16"/>
                <w:szCs w:val="16"/>
              </w:rPr>
              <w:t>)</w:t>
            </w:r>
          </w:p>
        </w:tc>
        <w:tc>
          <w:tcPr>
            <w:tcW w:w="1610" w:type="dxa"/>
            <w:shd w:val="clear" w:color="auto" w:fill="auto"/>
            <w:hideMark/>
          </w:tcPr>
          <w:p w14:paraId="7BE7D87A" w14:textId="77777777" w:rsidR="00545033" w:rsidRPr="00545033" w:rsidRDefault="00545033" w:rsidP="00545033">
            <w:pPr>
              <w:jc w:val="center"/>
              <w:rPr>
                <w:snapToGrid w:val="0"/>
                <w:sz w:val="16"/>
                <w:szCs w:val="16"/>
              </w:rPr>
            </w:pPr>
            <w:r w:rsidRPr="00545033">
              <w:rPr>
                <w:snapToGrid w:val="0"/>
                <w:sz w:val="16"/>
                <w:szCs w:val="16"/>
              </w:rPr>
              <w:t>0,015</w:t>
            </w:r>
          </w:p>
        </w:tc>
        <w:tc>
          <w:tcPr>
            <w:tcW w:w="2941" w:type="dxa"/>
            <w:shd w:val="clear" w:color="auto" w:fill="auto"/>
            <w:hideMark/>
          </w:tcPr>
          <w:p w14:paraId="0868ACBF"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4318CF76" w14:textId="77777777" w:rsidTr="009B7886">
        <w:trPr>
          <w:trHeight w:val="600"/>
        </w:trPr>
        <w:tc>
          <w:tcPr>
            <w:tcW w:w="621" w:type="dxa"/>
            <w:shd w:val="clear" w:color="auto" w:fill="auto"/>
            <w:noWrap/>
            <w:hideMark/>
          </w:tcPr>
          <w:p w14:paraId="4F9650D2" w14:textId="77777777" w:rsidR="00545033" w:rsidRPr="00545033" w:rsidRDefault="00545033" w:rsidP="00545033">
            <w:pPr>
              <w:jc w:val="center"/>
              <w:rPr>
                <w:snapToGrid w:val="0"/>
                <w:sz w:val="16"/>
                <w:szCs w:val="16"/>
              </w:rPr>
            </w:pPr>
            <w:r w:rsidRPr="00545033">
              <w:rPr>
                <w:snapToGrid w:val="0"/>
                <w:sz w:val="16"/>
                <w:szCs w:val="16"/>
              </w:rPr>
              <w:t>4.1.3</w:t>
            </w:r>
          </w:p>
        </w:tc>
        <w:tc>
          <w:tcPr>
            <w:tcW w:w="5390" w:type="dxa"/>
            <w:shd w:val="clear" w:color="auto" w:fill="auto"/>
            <w:hideMark/>
          </w:tcPr>
          <w:p w14:paraId="54A76294" w14:textId="77777777" w:rsidR="00545033" w:rsidRPr="00545033" w:rsidRDefault="00545033" w:rsidP="00545033">
            <w:pPr>
              <w:jc w:val="center"/>
              <w:rPr>
                <w:i/>
                <w:iCs/>
                <w:snapToGrid w:val="0"/>
                <w:sz w:val="16"/>
                <w:szCs w:val="16"/>
              </w:rPr>
            </w:pPr>
            <w:r w:rsidRPr="00545033">
              <w:rPr>
                <w:i/>
                <w:iCs/>
                <w:snapToGrid w:val="0"/>
                <w:sz w:val="16"/>
                <w:szCs w:val="16"/>
              </w:rPr>
              <w:t>Базовая величина капитальных затрат на основные средства тепловых сетей в базовом году, тыс. руб. (</w:t>
            </w:r>
            <w:r w:rsidRPr="00545033">
              <w:rPr>
                <w:b/>
                <w:bCs/>
                <w:i/>
                <w:iCs/>
                <w:snapToGrid w:val="0"/>
                <w:sz w:val="16"/>
                <w:szCs w:val="16"/>
              </w:rPr>
              <w:t>КЗО</w:t>
            </w:r>
            <w:r w:rsidRPr="00545033">
              <w:rPr>
                <w:b/>
                <w:bCs/>
                <w:i/>
                <w:iCs/>
                <w:snapToGrid w:val="0"/>
                <w:sz w:val="16"/>
                <w:szCs w:val="16"/>
                <w:vertAlign w:val="subscript"/>
              </w:rPr>
              <w:t>б</w:t>
            </w:r>
            <w:r w:rsidRPr="00545033">
              <w:rPr>
                <w:b/>
                <w:bCs/>
                <w:i/>
                <w:iCs/>
                <w:snapToGrid w:val="0"/>
                <w:sz w:val="16"/>
                <w:szCs w:val="16"/>
                <w:vertAlign w:val="superscript"/>
              </w:rPr>
              <w:t>сети(б)</w:t>
            </w:r>
            <w:r w:rsidRPr="00545033">
              <w:rPr>
                <w:i/>
                <w:iCs/>
                <w:snapToGrid w:val="0"/>
                <w:sz w:val="16"/>
                <w:szCs w:val="16"/>
              </w:rPr>
              <w:t>)</w:t>
            </w:r>
          </w:p>
        </w:tc>
        <w:tc>
          <w:tcPr>
            <w:tcW w:w="1610" w:type="dxa"/>
            <w:shd w:val="clear" w:color="auto" w:fill="auto"/>
            <w:hideMark/>
          </w:tcPr>
          <w:p w14:paraId="347D9CE3" w14:textId="77777777" w:rsidR="00545033" w:rsidRPr="00545033" w:rsidRDefault="00545033" w:rsidP="00545033">
            <w:pPr>
              <w:jc w:val="center"/>
              <w:rPr>
                <w:snapToGrid w:val="0"/>
                <w:sz w:val="16"/>
                <w:szCs w:val="16"/>
              </w:rPr>
            </w:pPr>
            <w:r w:rsidRPr="00545033">
              <w:rPr>
                <w:snapToGrid w:val="0"/>
                <w:sz w:val="16"/>
                <w:szCs w:val="16"/>
              </w:rPr>
              <w:t>14 747,00</w:t>
            </w:r>
          </w:p>
        </w:tc>
        <w:tc>
          <w:tcPr>
            <w:tcW w:w="2941" w:type="dxa"/>
            <w:shd w:val="clear" w:color="auto" w:fill="auto"/>
            <w:hideMark/>
          </w:tcPr>
          <w:p w14:paraId="51F87121" w14:textId="77777777" w:rsidR="00545033" w:rsidRPr="00545033" w:rsidRDefault="00545033" w:rsidP="00545033">
            <w:pPr>
              <w:jc w:val="center"/>
              <w:rPr>
                <w:snapToGrid w:val="0"/>
                <w:sz w:val="16"/>
                <w:szCs w:val="16"/>
              </w:rPr>
            </w:pPr>
            <w:r w:rsidRPr="00545033">
              <w:rPr>
                <w:snapToGrid w:val="0"/>
                <w:sz w:val="16"/>
                <w:szCs w:val="16"/>
              </w:rPr>
              <w:t>Таблица ТЭП (II)</w:t>
            </w:r>
          </w:p>
        </w:tc>
      </w:tr>
      <w:tr w:rsidR="00545033" w:rsidRPr="00545033" w14:paraId="14C495D7" w14:textId="77777777" w:rsidTr="009B7886">
        <w:trPr>
          <w:trHeight w:val="630"/>
        </w:trPr>
        <w:tc>
          <w:tcPr>
            <w:tcW w:w="621" w:type="dxa"/>
            <w:shd w:val="clear" w:color="auto" w:fill="auto"/>
            <w:noWrap/>
            <w:hideMark/>
          </w:tcPr>
          <w:p w14:paraId="29DBBEDB" w14:textId="77777777" w:rsidR="00545033" w:rsidRPr="00545033" w:rsidRDefault="00545033" w:rsidP="00545033">
            <w:pPr>
              <w:jc w:val="center"/>
              <w:rPr>
                <w:snapToGrid w:val="0"/>
                <w:sz w:val="16"/>
                <w:szCs w:val="16"/>
              </w:rPr>
            </w:pPr>
            <w:r w:rsidRPr="00545033">
              <w:rPr>
                <w:snapToGrid w:val="0"/>
                <w:sz w:val="16"/>
                <w:szCs w:val="16"/>
              </w:rPr>
              <w:t>4.1.4</w:t>
            </w:r>
          </w:p>
        </w:tc>
        <w:tc>
          <w:tcPr>
            <w:tcW w:w="5390" w:type="dxa"/>
            <w:shd w:val="clear" w:color="auto" w:fill="auto"/>
            <w:hideMark/>
          </w:tcPr>
          <w:p w14:paraId="6E359AFE" w14:textId="77777777" w:rsidR="00545033" w:rsidRPr="00545033" w:rsidRDefault="00545033" w:rsidP="00545033">
            <w:pPr>
              <w:jc w:val="center"/>
              <w:rPr>
                <w:i/>
                <w:iCs/>
                <w:snapToGrid w:val="0"/>
                <w:sz w:val="16"/>
                <w:szCs w:val="16"/>
              </w:rPr>
            </w:pPr>
            <w:r w:rsidRPr="00545033">
              <w:rPr>
                <w:i/>
                <w:iCs/>
                <w:snapToGrid w:val="0"/>
                <w:sz w:val="16"/>
                <w:szCs w:val="16"/>
              </w:rPr>
              <w:t>Коэффициент расходов на техническое обслуживание и ремонт основных средств тепловых сетей (</w:t>
            </w:r>
            <w:r w:rsidRPr="00545033">
              <w:rPr>
                <w:b/>
                <w:bCs/>
                <w:i/>
                <w:iCs/>
                <w:snapToGrid w:val="0"/>
                <w:sz w:val="16"/>
                <w:szCs w:val="16"/>
              </w:rPr>
              <w:t>К</w:t>
            </w:r>
            <w:r w:rsidRPr="00545033">
              <w:rPr>
                <w:b/>
                <w:bCs/>
                <w:i/>
                <w:iCs/>
                <w:snapToGrid w:val="0"/>
                <w:sz w:val="16"/>
                <w:szCs w:val="16"/>
                <w:vertAlign w:val="superscript"/>
              </w:rPr>
              <w:t>сети, ТО</w:t>
            </w:r>
            <w:r w:rsidRPr="00545033">
              <w:rPr>
                <w:i/>
                <w:iCs/>
                <w:snapToGrid w:val="0"/>
                <w:sz w:val="16"/>
                <w:szCs w:val="16"/>
              </w:rPr>
              <w:t>)</w:t>
            </w:r>
          </w:p>
        </w:tc>
        <w:tc>
          <w:tcPr>
            <w:tcW w:w="1610" w:type="dxa"/>
            <w:shd w:val="clear" w:color="auto" w:fill="auto"/>
            <w:hideMark/>
          </w:tcPr>
          <w:p w14:paraId="1987EE66" w14:textId="77777777" w:rsidR="00545033" w:rsidRPr="00545033" w:rsidRDefault="00545033" w:rsidP="00545033">
            <w:pPr>
              <w:jc w:val="center"/>
              <w:rPr>
                <w:snapToGrid w:val="0"/>
                <w:sz w:val="16"/>
                <w:szCs w:val="16"/>
              </w:rPr>
            </w:pPr>
            <w:r w:rsidRPr="00545033">
              <w:rPr>
                <w:snapToGrid w:val="0"/>
                <w:sz w:val="16"/>
                <w:szCs w:val="16"/>
              </w:rPr>
              <w:t>0,015</w:t>
            </w:r>
          </w:p>
        </w:tc>
        <w:tc>
          <w:tcPr>
            <w:tcW w:w="2941" w:type="dxa"/>
            <w:shd w:val="clear" w:color="auto" w:fill="auto"/>
            <w:hideMark/>
          </w:tcPr>
          <w:p w14:paraId="0ED176BB" w14:textId="77777777" w:rsidR="00545033" w:rsidRPr="00545033" w:rsidRDefault="00545033" w:rsidP="00545033">
            <w:pPr>
              <w:jc w:val="center"/>
              <w:rPr>
                <w:snapToGrid w:val="0"/>
                <w:sz w:val="16"/>
                <w:szCs w:val="16"/>
              </w:rPr>
            </w:pPr>
            <w:r w:rsidRPr="00545033">
              <w:rPr>
                <w:snapToGrid w:val="0"/>
                <w:sz w:val="16"/>
                <w:szCs w:val="16"/>
              </w:rPr>
              <w:t>Таблица ТЭП (II)</w:t>
            </w:r>
          </w:p>
        </w:tc>
      </w:tr>
      <w:tr w:rsidR="00545033" w:rsidRPr="00545033" w14:paraId="1887C02E" w14:textId="77777777" w:rsidTr="009B7886">
        <w:trPr>
          <w:trHeight w:val="600"/>
        </w:trPr>
        <w:tc>
          <w:tcPr>
            <w:tcW w:w="621" w:type="dxa"/>
            <w:shd w:val="clear" w:color="auto" w:fill="auto"/>
            <w:noWrap/>
            <w:hideMark/>
          </w:tcPr>
          <w:p w14:paraId="54B50B88" w14:textId="77777777" w:rsidR="00545033" w:rsidRPr="00545033" w:rsidRDefault="00545033" w:rsidP="00545033">
            <w:pPr>
              <w:jc w:val="center"/>
              <w:rPr>
                <w:snapToGrid w:val="0"/>
                <w:sz w:val="16"/>
                <w:szCs w:val="16"/>
              </w:rPr>
            </w:pPr>
            <w:r w:rsidRPr="00545033">
              <w:rPr>
                <w:snapToGrid w:val="0"/>
                <w:sz w:val="16"/>
                <w:szCs w:val="16"/>
              </w:rPr>
              <w:lastRenderedPageBreak/>
              <w:t>4.2</w:t>
            </w:r>
          </w:p>
        </w:tc>
        <w:tc>
          <w:tcPr>
            <w:tcW w:w="5390" w:type="dxa"/>
            <w:shd w:val="clear" w:color="auto" w:fill="auto"/>
            <w:hideMark/>
          </w:tcPr>
          <w:p w14:paraId="4088439D" w14:textId="77777777" w:rsidR="00545033" w:rsidRPr="00545033" w:rsidRDefault="00545033" w:rsidP="00545033">
            <w:pPr>
              <w:jc w:val="center"/>
              <w:rPr>
                <w:snapToGrid w:val="0"/>
                <w:sz w:val="16"/>
                <w:szCs w:val="16"/>
              </w:rPr>
            </w:pPr>
            <w:r w:rsidRPr="00545033">
              <w:rPr>
                <w:snapToGrid w:val="0"/>
                <w:sz w:val="16"/>
                <w:szCs w:val="16"/>
              </w:rPr>
              <w:t>Расходы на электрическую энергию на собственные нужды котельной с использованием газа в базовом (2019) году, тыс. руб. (</w:t>
            </w:r>
            <w:r w:rsidRPr="00545033">
              <w:rPr>
                <w:b/>
                <w:bCs/>
                <w:snapToGrid w:val="0"/>
                <w:sz w:val="16"/>
                <w:szCs w:val="16"/>
              </w:rPr>
              <w:t>РЭ</w:t>
            </w:r>
            <w:r w:rsidRPr="00545033">
              <w:rPr>
                <w:b/>
                <w:bCs/>
                <w:snapToGrid w:val="0"/>
                <w:sz w:val="16"/>
                <w:szCs w:val="16"/>
                <w:vertAlign w:val="subscript"/>
              </w:rPr>
              <w:t>б,k</w:t>
            </w:r>
            <w:r w:rsidRPr="00545033">
              <w:rPr>
                <w:snapToGrid w:val="0"/>
                <w:sz w:val="16"/>
                <w:szCs w:val="16"/>
              </w:rPr>
              <w:t>)</w:t>
            </w:r>
          </w:p>
        </w:tc>
        <w:tc>
          <w:tcPr>
            <w:tcW w:w="1610" w:type="dxa"/>
            <w:shd w:val="clear" w:color="auto" w:fill="auto"/>
            <w:hideMark/>
          </w:tcPr>
          <w:p w14:paraId="4696A465" w14:textId="77777777" w:rsidR="00545033" w:rsidRPr="00545033" w:rsidRDefault="00545033" w:rsidP="00545033">
            <w:pPr>
              <w:jc w:val="center"/>
              <w:rPr>
                <w:snapToGrid w:val="0"/>
                <w:sz w:val="16"/>
                <w:szCs w:val="16"/>
              </w:rPr>
            </w:pPr>
            <w:r w:rsidRPr="00545033">
              <w:rPr>
                <w:snapToGrid w:val="0"/>
                <w:sz w:val="16"/>
                <w:szCs w:val="16"/>
              </w:rPr>
              <w:t>1 472,11</w:t>
            </w:r>
          </w:p>
        </w:tc>
        <w:tc>
          <w:tcPr>
            <w:tcW w:w="2941" w:type="dxa"/>
            <w:shd w:val="clear" w:color="auto" w:fill="auto"/>
            <w:hideMark/>
          </w:tcPr>
          <w:p w14:paraId="1C2D7FAD"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B1FC2C6" w14:textId="77777777" w:rsidTr="009B7886">
        <w:trPr>
          <w:trHeight w:val="255"/>
        </w:trPr>
        <w:tc>
          <w:tcPr>
            <w:tcW w:w="621" w:type="dxa"/>
            <w:shd w:val="clear" w:color="auto" w:fill="auto"/>
            <w:noWrap/>
            <w:hideMark/>
          </w:tcPr>
          <w:p w14:paraId="2AE45E42" w14:textId="77777777" w:rsidR="00545033" w:rsidRPr="00545033" w:rsidRDefault="00545033" w:rsidP="00545033">
            <w:pPr>
              <w:jc w:val="center"/>
              <w:rPr>
                <w:snapToGrid w:val="0"/>
                <w:sz w:val="16"/>
                <w:szCs w:val="16"/>
              </w:rPr>
            </w:pPr>
            <w:r w:rsidRPr="00545033">
              <w:rPr>
                <w:snapToGrid w:val="0"/>
                <w:sz w:val="16"/>
                <w:szCs w:val="16"/>
              </w:rPr>
              <w:t>4.2.1</w:t>
            </w:r>
          </w:p>
        </w:tc>
        <w:tc>
          <w:tcPr>
            <w:tcW w:w="5390" w:type="dxa"/>
            <w:shd w:val="clear" w:color="auto" w:fill="auto"/>
            <w:hideMark/>
          </w:tcPr>
          <w:p w14:paraId="1600D0A3" w14:textId="77777777" w:rsidR="00545033" w:rsidRPr="00545033" w:rsidRDefault="00545033" w:rsidP="00545033">
            <w:pPr>
              <w:jc w:val="center"/>
              <w:rPr>
                <w:snapToGrid w:val="0"/>
                <w:sz w:val="16"/>
                <w:szCs w:val="16"/>
              </w:rPr>
            </w:pPr>
            <w:r w:rsidRPr="00545033">
              <w:rPr>
                <w:snapToGrid w:val="0"/>
                <w:sz w:val="16"/>
                <w:szCs w:val="16"/>
              </w:rPr>
              <w:t>Наименование гарантирующего поставщика</w:t>
            </w:r>
          </w:p>
        </w:tc>
        <w:tc>
          <w:tcPr>
            <w:tcW w:w="1610" w:type="dxa"/>
            <w:shd w:val="clear" w:color="auto" w:fill="auto"/>
            <w:hideMark/>
          </w:tcPr>
          <w:p w14:paraId="3850BBB5" w14:textId="77777777" w:rsidR="00545033" w:rsidRPr="00545033" w:rsidRDefault="00545033" w:rsidP="00545033">
            <w:pPr>
              <w:jc w:val="center"/>
              <w:rPr>
                <w:snapToGrid w:val="0"/>
                <w:sz w:val="16"/>
                <w:szCs w:val="16"/>
              </w:rPr>
            </w:pPr>
            <w:r w:rsidRPr="00545033">
              <w:rPr>
                <w:snapToGrid w:val="0"/>
                <w:sz w:val="16"/>
                <w:szCs w:val="16"/>
              </w:rPr>
              <w:t>0</w:t>
            </w:r>
          </w:p>
        </w:tc>
        <w:tc>
          <w:tcPr>
            <w:tcW w:w="2941" w:type="dxa"/>
            <w:shd w:val="clear" w:color="auto" w:fill="auto"/>
            <w:hideMark/>
          </w:tcPr>
          <w:p w14:paraId="0C3DD4F7"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A9596A0" w14:textId="77777777" w:rsidTr="009B7886">
        <w:trPr>
          <w:trHeight w:val="1365"/>
        </w:trPr>
        <w:tc>
          <w:tcPr>
            <w:tcW w:w="621" w:type="dxa"/>
            <w:shd w:val="clear" w:color="auto" w:fill="auto"/>
            <w:noWrap/>
            <w:hideMark/>
          </w:tcPr>
          <w:p w14:paraId="4C8004DD" w14:textId="77777777" w:rsidR="00545033" w:rsidRPr="00545033" w:rsidRDefault="00545033" w:rsidP="00545033">
            <w:pPr>
              <w:jc w:val="center"/>
              <w:rPr>
                <w:snapToGrid w:val="0"/>
                <w:sz w:val="16"/>
                <w:szCs w:val="16"/>
              </w:rPr>
            </w:pPr>
            <w:r w:rsidRPr="00545033">
              <w:rPr>
                <w:snapToGrid w:val="0"/>
                <w:sz w:val="16"/>
                <w:szCs w:val="16"/>
              </w:rPr>
              <w:t>4.2.2</w:t>
            </w:r>
          </w:p>
        </w:tc>
        <w:tc>
          <w:tcPr>
            <w:tcW w:w="5390" w:type="dxa"/>
            <w:shd w:val="clear" w:color="auto" w:fill="auto"/>
            <w:hideMark/>
          </w:tcPr>
          <w:p w14:paraId="66477171" w14:textId="77777777" w:rsidR="00545033" w:rsidRPr="00545033" w:rsidRDefault="00545033" w:rsidP="00545033">
            <w:pPr>
              <w:jc w:val="center"/>
              <w:rPr>
                <w:snapToGrid w:val="0"/>
                <w:sz w:val="16"/>
                <w:szCs w:val="16"/>
              </w:rPr>
            </w:pPr>
            <w:r w:rsidRPr="00545033">
              <w:rPr>
                <w:snapToGrid w:val="0"/>
                <w:sz w:val="16"/>
                <w:szCs w:val="16"/>
              </w:rPr>
              <w:t>Среднеарифметическая величина из значений цен (тарифов) на электрическую энергию (мощность), поставляемую покупателям на розничном рынке, функционирующем в поселении или городском округе, на территории которого находится система теплоснабжения, в базовом (2019) году для категории потребителей, установленной технико-экономическими параметрами работы котельных и тепловых сетей, без НДС, руб./кВтч (</w:t>
            </w:r>
            <w:r w:rsidRPr="00545033">
              <w:rPr>
                <w:b/>
                <w:bCs/>
                <w:snapToGrid w:val="0"/>
                <w:sz w:val="16"/>
                <w:szCs w:val="16"/>
              </w:rPr>
              <w:t>ЦЭ</w:t>
            </w:r>
            <w:r w:rsidRPr="00545033">
              <w:rPr>
                <w:b/>
                <w:bCs/>
                <w:snapToGrid w:val="0"/>
                <w:sz w:val="16"/>
                <w:szCs w:val="16"/>
                <w:vertAlign w:val="subscript"/>
              </w:rPr>
              <w:t>б</w:t>
            </w:r>
            <w:r w:rsidRPr="00545033">
              <w:rPr>
                <w:snapToGrid w:val="0"/>
                <w:sz w:val="16"/>
                <w:szCs w:val="16"/>
              </w:rPr>
              <w:t>)</w:t>
            </w:r>
          </w:p>
        </w:tc>
        <w:tc>
          <w:tcPr>
            <w:tcW w:w="1610" w:type="dxa"/>
            <w:shd w:val="clear" w:color="auto" w:fill="auto"/>
            <w:hideMark/>
          </w:tcPr>
          <w:p w14:paraId="5DD7F01D" w14:textId="77777777" w:rsidR="00545033" w:rsidRPr="00545033" w:rsidRDefault="00545033" w:rsidP="00545033">
            <w:pPr>
              <w:jc w:val="center"/>
              <w:rPr>
                <w:snapToGrid w:val="0"/>
                <w:sz w:val="16"/>
                <w:szCs w:val="16"/>
              </w:rPr>
            </w:pPr>
            <w:r w:rsidRPr="00545033">
              <w:rPr>
                <w:snapToGrid w:val="0"/>
                <w:sz w:val="16"/>
                <w:szCs w:val="16"/>
              </w:rPr>
              <w:t>4,19</w:t>
            </w:r>
          </w:p>
        </w:tc>
        <w:tc>
          <w:tcPr>
            <w:tcW w:w="2941" w:type="dxa"/>
            <w:shd w:val="clear" w:color="auto" w:fill="auto"/>
            <w:hideMark/>
          </w:tcPr>
          <w:p w14:paraId="4023703C" w14:textId="77777777" w:rsidR="00545033" w:rsidRPr="00545033" w:rsidRDefault="00545033" w:rsidP="00545033">
            <w:pPr>
              <w:jc w:val="center"/>
              <w:rPr>
                <w:snapToGrid w:val="0"/>
                <w:sz w:val="16"/>
                <w:szCs w:val="16"/>
              </w:rPr>
            </w:pPr>
            <w:r w:rsidRPr="00545033">
              <w:rPr>
                <w:snapToGrid w:val="0"/>
                <w:sz w:val="16"/>
                <w:szCs w:val="16"/>
              </w:rPr>
              <w:t>https://www.kuzesc.ru/tariffs-and-prices/nereguliruemyie-czenyi</w:t>
            </w:r>
          </w:p>
        </w:tc>
      </w:tr>
      <w:tr w:rsidR="00545033" w:rsidRPr="00545033" w14:paraId="3D148032" w14:textId="77777777" w:rsidTr="009B7886">
        <w:trPr>
          <w:trHeight w:val="600"/>
        </w:trPr>
        <w:tc>
          <w:tcPr>
            <w:tcW w:w="621" w:type="dxa"/>
            <w:shd w:val="clear" w:color="auto" w:fill="auto"/>
            <w:noWrap/>
            <w:hideMark/>
          </w:tcPr>
          <w:p w14:paraId="47C03005" w14:textId="77777777" w:rsidR="00545033" w:rsidRPr="00545033" w:rsidRDefault="00545033" w:rsidP="00545033">
            <w:pPr>
              <w:jc w:val="center"/>
              <w:rPr>
                <w:snapToGrid w:val="0"/>
                <w:sz w:val="16"/>
                <w:szCs w:val="16"/>
              </w:rPr>
            </w:pPr>
            <w:r w:rsidRPr="00545033">
              <w:rPr>
                <w:snapToGrid w:val="0"/>
                <w:sz w:val="16"/>
                <w:szCs w:val="16"/>
              </w:rPr>
              <w:t>4.2.3</w:t>
            </w:r>
          </w:p>
        </w:tc>
        <w:tc>
          <w:tcPr>
            <w:tcW w:w="5390" w:type="dxa"/>
            <w:shd w:val="clear" w:color="auto" w:fill="auto"/>
            <w:hideMark/>
          </w:tcPr>
          <w:p w14:paraId="32FF1CFD" w14:textId="77777777" w:rsidR="00545033" w:rsidRPr="00545033" w:rsidRDefault="00545033" w:rsidP="00545033">
            <w:pPr>
              <w:jc w:val="center"/>
              <w:rPr>
                <w:i/>
                <w:iCs/>
                <w:snapToGrid w:val="0"/>
                <w:sz w:val="16"/>
                <w:szCs w:val="16"/>
              </w:rPr>
            </w:pPr>
            <w:r w:rsidRPr="00545033">
              <w:rPr>
                <w:i/>
                <w:iCs/>
                <w:snapToGrid w:val="0"/>
                <w:sz w:val="16"/>
                <w:szCs w:val="16"/>
              </w:rPr>
              <w:t>Общая максимальная мощность энергопринимающих устройств котельной с использованием газа, кВт (</w:t>
            </w:r>
            <w:r w:rsidRPr="00545033">
              <w:rPr>
                <w:b/>
                <w:bCs/>
                <w:i/>
                <w:iCs/>
                <w:snapToGrid w:val="0"/>
                <w:sz w:val="16"/>
                <w:szCs w:val="16"/>
              </w:rPr>
              <w:t>Э</w:t>
            </w:r>
            <w:r w:rsidRPr="00545033">
              <w:rPr>
                <w:b/>
                <w:bCs/>
                <w:i/>
                <w:iCs/>
                <w:snapToGrid w:val="0"/>
                <w:sz w:val="16"/>
                <w:szCs w:val="16"/>
                <w:vertAlign w:val="subscript"/>
              </w:rPr>
              <w:t>k</w:t>
            </w:r>
            <w:r w:rsidRPr="00545033">
              <w:rPr>
                <w:i/>
                <w:iCs/>
                <w:snapToGrid w:val="0"/>
                <w:sz w:val="16"/>
                <w:szCs w:val="16"/>
              </w:rPr>
              <w:t>)</w:t>
            </w:r>
          </w:p>
        </w:tc>
        <w:tc>
          <w:tcPr>
            <w:tcW w:w="1610" w:type="dxa"/>
            <w:shd w:val="clear" w:color="auto" w:fill="auto"/>
            <w:hideMark/>
          </w:tcPr>
          <w:p w14:paraId="0007E257" w14:textId="77777777" w:rsidR="00545033" w:rsidRPr="00545033" w:rsidRDefault="00545033" w:rsidP="00545033">
            <w:pPr>
              <w:jc w:val="center"/>
              <w:rPr>
                <w:snapToGrid w:val="0"/>
                <w:sz w:val="16"/>
                <w:szCs w:val="16"/>
              </w:rPr>
            </w:pPr>
            <w:r w:rsidRPr="00545033">
              <w:rPr>
                <w:snapToGrid w:val="0"/>
                <w:sz w:val="16"/>
                <w:szCs w:val="16"/>
              </w:rPr>
              <w:t>110</w:t>
            </w:r>
          </w:p>
        </w:tc>
        <w:tc>
          <w:tcPr>
            <w:tcW w:w="2941" w:type="dxa"/>
            <w:shd w:val="clear" w:color="auto" w:fill="auto"/>
            <w:hideMark/>
          </w:tcPr>
          <w:p w14:paraId="4982E192" w14:textId="77777777" w:rsidR="00545033" w:rsidRPr="00545033" w:rsidRDefault="00545033" w:rsidP="00545033">
            <w:pPr>
              <w:jc w:val="center"/>
              <w:rPr>
                <w:snapToGrid w:val="0"/>
                <w:sz w:val="16"/>
                <w:szCs w:val="16"/>
              </w:rPr>
            </w:pPr>
            <w:r w:rsidRPr="00545033">
              <w:rPr>
                <w:snapToGrid w:val="0"/>
                <w:sz w:val="16"/>
                <w:szCs w:val="16"/>
              </w:rPr>
              <w:t>Таблица ТЭП (III)</w:t>
            </w:r>
          </w:p>
        </w:tc>
      </w:tr>
      <w:tr w:rsidR="00545033" w:rsidRPr="00545033" w14:paraId="27F64C14" w14:textId="77777777" w:rsidTr="009B7886">
        <w:trPr>
          <w:trHeight w:val="285"/>
        </w:trPr>
        <w:tc>
          <w:tcPr>
            <w:tcW w:w="621" w:type="dxa"/>
            <w:shd w:val="clear" w:color="auto" w:fill="auto"/>
            <w:noWrap/>
            <w:hideMark/>
          </w:tcPr>
          <w:p w14:paraId="5686E3B1" w14:textId="77777777" w:rsidR="00545033" w:rsidRPr="00545033" w:rsidRDefault="00545033" w:rsidP="00545033">
            <w:pPr>
              <w:jc w:val="center"/>
              <w:rPr>
                <w:snapToGrid w:val="0"/>
                <w:sz w:val="16"/>
                <w:szCs w:val="16"/>
              </w:rPr>
            </w:pPr>
            <w:r w:rsidRPr="00545033">
              <w:rPr>
                <w:snapToGrid w:val="0"/>
                <w:sz w:val="16"/>
                <w:szCs w:val="16"/>
              </w:rPr>
              <w:t>4.2.4</w:t>
            </w:r>
          </w:p>
        </w:tc>
        <w:tc>
          <w:tcPr>
            <w:tcW w:w="5390" w:type="dxa"/>
            <w:shd w:val="clear" w:color="auto" w:fill="auto"/>
            <w:hideMark/>
          </w:tcPr>
          <w:p w14:paraId="0FD9DBDD" w14:textId="77777777" w:rsidR="00545033" w:rsidRPr="00545033" w:rsidRDefault="00545033" w:rsidP="00545033">
            <w:pPr>
              <w:jc w:val="center"/>
              <w:rPr>
                <w:snapToGrid w:val="0"/>
                <w:sz w:val="16"/>
                <w:szCs w:val="16"/>
              </w:rPr>
            </w:pPr>
            <w:r w:rsidRPr="00545033">
              <w:rPr>
                <w:snapToGrid w:val="0"/>
                <w:sz w:val="16"/>
                <w:szCs w:val="16"/>
              </w:rPr>
              <w:t>Продолжительность годовой работы оборудования котельной с учетом коэффициента готовности, ч (</w:t>
            </w:r>
            <w:r w:rsidRPr="00545033">
              <w:rPr>
                <w:b/>
                <w:bCs/>
                <w:snapToGrid w:val="0"/>
                <w:sz w:val="16"/>
                <w:szCs w:val="16"/>
              </w:rPr>
              <w:t>ГР</w:t>
            </w:r>
            <w:r w:rsidRPr="00545033">
              <w:rPr>
                <w:snapToGrid w:val="0"/>
                <w:sz w:val="16"/>
                <w:szCs w:val="16"/>
              </w:rPr>
              <w:t>)</w:t>
            </w:r>
          </w:p>
        </w:tc>
        <w:tc>
          <w:tcPr>
            <w:tcW w:w="1610" w:type="dxa"/>
            <w:shd w:val="clear" w:color="auto" w:fill="auto"/>
            <w:hideMark/>
          </w:tcPr>
          <w:p w14:paraId="33D4699A" w14:textId="77777777" w:rsidR="00545033" w:rsidRPr="00545033" w:rsidRDefault="00545033" w:rsidP="00545033">
            <w:pPr>
              <w:jc w:val="center"/>
              <w:rPr>
                <w:snapToGrid w:val="0"/>
                <w:sz w:val="16"/>
                <w:szCs w:val="16"/>
              </w:rPr>
            </w:pPr>
            <w:r w:rsidRPr="00545033">
              <w:rPr>
                <w:snapToGrid w:val="0"/>
                <w:sz w:val="16"/>
                <w:szCs w:val="16"/>
              </w:rPr>
              <w:t>8 497,20</w:t>
            </w:r>
          </w:p>
        </w:tc>
        <w:tc>
          <w:tcPr>
            <w:tcW w:w="2941" w:type="dxa"/>
            <w:shd w:val="clear" w:color="auto" w:fill="auto"/>
            <w:hideMark/>
          </w:tcPr>
          <w:p w14:paraId="76E41B40"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6092D6B2" w14:textId="77777777" w:rsidTr="009B7886">
        <w:trPr>
          <w:trHeight w:val="285"/>
        </w:trPr>
        <w:tc>
          <w:tcPr>
            <w:tcW w:w="621" w:type="dxa"/>
            <w:shd w:val="clear" w:color="auto" w:fill="auto"/>
            <w:noWrap/>
            <w:hideMark/>
          </w:tcPr>
          <w:p w14:paraId="2ED16F69" w14:textId="77777777" w:rsidR="00545033" w:rsidRPr="00545033" w:rsidRDefault="00545033" w:rsidP="00545033">
            <w:pPr>
              <w:jc w:val="center"/>
              <w:rPr>
                <w:snapToGrid w:val="0"/>
                <w:sz w:val="16"/>
                <w:szCs w:val="16"/>
              </w:rPr>
            </w:pPr>
            <w:r w:rsidRPr="00545033">
              <w:rPr>
                <w:snapToGrid w:val="0"/>
                <w:sz w:val="16"/>
                <w:szCs w:val="16"/>
              </w:rPr>
              <w:t>4.2.5</w:t>
            </w:r>
          </w:p>
        </w:tc>
        <w:tc>
          <w:tcPr>
            <w:tcW w:w="5390" w:type="dxa"/>
            <w:shd w:val="clear" w:color="auto" w:fill="auto"/>
            <w:hideMark/>
          </w:tcPr>
          <w:p w14:paraId="33ABE84F" w14:textId="77777777" w:rsidR="00545033" w:rsidRPr="00545033" w:rsidRDefault="00545033" w:rsidP="00545033">
            <w:pPr>
              <w:jc w:val="center"/>
              <w:rPr>
                <w:i/>
                <w:iCs/>
                <w:snapToGrid w:val="0"/>
                <w:sz w:val="16"/>
                <w:szCs w:val="16"/>
              </w:rPr>
            </w:pPr>
            <w:r w:rsidRPr="00545033">
              <w:rPr>
                <w:i/>
                <w:iCs/>
                <w:snapToGrid w:val="0"/>
                <w:sz w:val="16"/>
                <w:szCs w:val="16"/>
              </w:rPr>
              <w:t>Коэффициент использования установленной тепловой мощности котельной (</w:t>
            </w:r>
            <w:r w:rsidRPr="00545033">
              <w:rPr>
                <w:b/>
                <w:bCs/>
                <w:i/>
                <w:iCs/>
                <w:snapToGrid w:val="0"/>
                <w:sz w:val="16"/>
                <w:szCs w:val="16"/>
              </w:rPr>
              <w:t>КИУМ</w:t>
            </w:r>
            <w:r w:rsidRPr="00545033">
              <w:rPr>
                <w:i/>
                <w:iCs/>
                <w:snapToGrid w:val="0"/>
                <w:sz w:val="16"/>
                <w:szCs w:val="16"/>
              </w:rPr>
              <w:t>)</w:t>
            </w:r>
          </w:p>
        </w:tc>
        <w:tc>
          <w:tcPr>
            <w:tcW w:w="1610" w:type="dxa"/>
            <w:shd w:val="clear" w:color="auto" w:fill="auto"/>
            <w:hideMark/>
          </w:tcPr>
          <w:p w14:paraId="64FBFE61" w14:textId="77777777" w:rsidR="00545033" w:rsidRPr="00545033" w:rsidRDefault="00545033" w:rsidP="00545033">
            <w:pPr>
              <w:jc w:val="center"/>
              <w:rPr>
                <w:snapToGrid w:val="0"/>
                <w:sz w:val="16"/>
                <w:szCs w:val="16"/>
              </w:rPr>
            </w:pPr>
            <w:r w:rsidRPr="00545033">
              <w:rPr>
                <w:snapToGrid w:val="0"/>
                <w:sz w:val="16"/>
                <w:szCs w:val="16"/>
              </w:rPr>
              <w:t>0,376</w:t>
            </w:r>
          </w:p>
        </w:tc>
        <w:tc>
          <w:tcPr>
            <w:tcW w:w="2941" w:type="dxa"/>
            <w:shd w:val="clear" w:color="auto" w:fill="auto"/>
            <w:hideMark/>
          </w:tcPr>
          <w:p w14:paraId="325ACDB8" w14:textId="77777777" w:rsidR="00545033" w:rsidRPr="00545033" w:rsidRDefault="00545033" w:rsidP="00545033">
            <w:pPr>
              <w:jc w:val="center"/>
              <w:rPr>
                <w:snapToGrid w:val="0"/>
                <w:sz w:val="16"/>
                <w:szCs w:val="16"/>
              </w:rPr>
            </w:pPr>
            <w:r w:rsidRPr="00545033">
              <w:rPr>
                <w:snapToGrid w:val="0"/>
                <w:sz w:val="16"/>
                <w:szCs w:val="16"/>
              </w:rPr>
              <w:t>Таблица ТЭП (VI)</w:t>
            </w:r>
          </w:p>
        </w:tc>
      </w:tr>
      <w:tr w:rsidR="00545033" w:rsidRPr="00545033" w14:paraId="105B409F" w14:textId="77777777" w:rsidTr="009B7886">
        <w:trPr>
          <w:trHeight w:val="345"/>
        </w:trPr>
        <w:tc>
          <w:tcPr>
            <w:tcW w:w="621" w:type="dxa"/>
            <w:shd w:val="clear" w:color="auto" w:fill="auto"/>
            <w:noWrap/>
            <w:hideMark/>
          </w:tcPr>
          <w:p w14:paraId="7C43561C" w14:textId="77777777" w:rsidR="00545033" w:rsidRPr="00545033" w:rsidRDefault="00545033" w:rsidP="00545033">
            <w:pPr>
              <w:jc w:val="center"/>
              <w:rPr>
                <w:snapToGrid w:val="0"/>
                <w:sz w:val="16"/>
                <w:szCs w:val="16"/>
              </w:rPr>
            </w:pPr>
            <w:r w:rsidRPr="00545033">
              <w:rPr>
                <w:snapToGrid w:val="0"/>
                <w:sz w:val="16"/>
                <w:szCs w:val="16"/>
              </w:rPr>
              <w:t>4.3</w:t>
            </w:r>
          </w:p>
        </w:tc>
        <w:tc>
          <w:tcPr>
            <w:tcW w:w="5390" w:type="dxa"/>
            <w:shd w:val="clear" w:color="auto" w:fill="auto"/>
            <w:hideMark/>
          </w:tcPr>
          <w:p w14:paraId="3E4B5C25" w14:textId="77777777" w:rsidR="00545033" w:rsidRPr="00545033" w:rsidRDefault="00545033" w:rsidP="00545033">
            <w:pPr>
              <w:jc w:val="center"/>
              <w:rPr>
                <w:snapToGrid w:val="0"/>
                <w:sz w:val="16"/>
                <w:szCs w:val="16"/>
              </w:rPr>
            </w:pPr>
            <w:r w:rsidRPr="00545033">
              <w:rPr>
                <w:snapToGrid w:val="0"/>
                <w:sz w:val="16"/>
                <w:szCs w:val="16"/>
              </w:rPr>
              <w:t>Расходы на водоподготовку и водоотведение котельной в базовом (2019) году, тыс. руб. (</w:t>
            </w:r>
            <w:r w:rsidRPr="00545033">
              <w:rPr>
                <w:b/>
                <w:bCs/>
                <w:snapToGrid w:val="0"/>
                <w:sz w:val="16"/>
                <w:szCs w:val="16"/>
              </w:rPr>
              <w:t>РВ</w:t>
            </w:r>
            <w:r w:rsidRPr="00545033">
              <w:rPr>
                <w:b/>
                <w:bCs/>
                <w:snapToGrid w:val="0"/>
                <w:sz w:val="16"/>
                <w:szCs w:val="16"/>
                <w:vertAlign w:val="subscript"/>
              </w:rPr>
              <w:t>б</w:t>
            </w:r>
            <w:r w:rsidRPr="00545033">
              <w:rPr>
                <w:snapToGrid w:val="0"/>
                <w:sz w:val="16"/>
                <w:szCs w:val="16"/>
              </w:rPr>
              <w:t>)</w:t>
            </w:r>
          </w:p>
        </w:tc>
        <w:tc>
          <w:tcPr>
            <w:tcW w:w="1610" w:type="dxa"/>
            <w:shd w:val="clear" w:color="auto" w:fill="auto"/>
            <w:hideMark/>
          </w:tcPr>
          <w:p w14:paraId="6C1AC78A" w14:textId="77777777" w:rsidR="00545033" w:rsidRPr="00545033" w:rsidRDefault="00545033" w:rsidP="00545033">
            <w:pPr>
              <w:jc w:val="center"/>
              <w:rPr>
                <w:snapToGrid w:val="0"/>
                <w:sz w:val="16"/>
                <w:szCs w:val="16"/>
              </w:rPr>
            </w:pPr>
            <w:r w:rsidRPr="00545033">
              <w:rPr>
                <w:snapToGrid w:val="0"/>
                <w:sz w:val="16"/>
                <w:szCs w:val="16"/>
              </w:rPr>
              <w:t>68,90</w:t>
            </w:r>
          </w:p>
        </w:tc>
        <w:tc>
          <w:tcPr>
            <w:tcW w:w="2941" w:type="dxa"/>
            <w:shd w:val="clear" w:color="auto" w:fill="auto"/>
            <w:hideMark/>
          </w:tcPr>
          <w:p w14:paraId="5A65D9A4"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CC2C050" w14:textId="77777777" w:rsidTr="009B7886">
        <w:trPr>
          <w:trHeight w:val="920"/>
        </w:trPr>
        <w:tc>
          <w:tcPr>
            <w:tcW w:w="621" w:type="dxa"/>
            <w:shd w:val="clear" w:color="auto" w:fill="auto"/>
            <w:noWrap/>
            <w:hideMark/>
          </w:tcPr>
          <w:p w14:paraId="17CAD7A6" w14:textId="77777777" w:rsidR="00545033" w:rsidRPr="00545033" w:rsidRDefault="00545033" w:rsidP="00545033">
            <w:pPr>
              <w:jc w:val="center"/>
              <w:rPr>
                <w:snapToGrid w:val="0"/>
                <w:sz w:val="16"/>
                <w:szCs w:val="16"/>
              </w:rPr>
            </w:pPr>
            <w:r w:rsidRPr="00545033">
              <w:rPr>
                <w:snapToGrid w:val="0"/>
                <w:sz w:val="16"/>
                <w:szCs w:val="16"/>
              </w:rPr>
              <w:t>4.3.1</w:t>
            </w:r>
          </w:p>
        </w:tc>
        <w:tc>
          <w:tcPr>
            <w:tcW w:w="5390" w:type="dxa"/>
            <w:shd w:val="clear" w:color="auto" w:fill="auto"/>
            <w:hideMark/>
          </w:tcPr>
          <w:p w14:paraId="5BBFC482" w14:textId="77777777" w:rsidR="00545033" w:rsidRPr="00545033" w:rsidRDefault="00545033" w:rsidP="00545033">
            <w:pPr>
              <w:jc w:val="center"/>
              <w:rPr>
                <w:snapToGrid w:val="0"/>
                <w:sz w:val="16"/>
                <w:szCs w:val="16"/>
              </w:rPr>
            </w:pPr>
            <w:r w:rsidRPr="00545033">
              <w:rPr>
                <w:snapToGrid w:val="0"/>
                <w:sz w:val="16"/>
                <w:szCs w:val="16"/>
              </w:rPr>
              <w:t>Гарантирующая организация в сфере холодного водоснабжения, обеспечивающая максимальный объем отпуска воды в поселении, городском округе, на территории которого находится система теплоснабжения</w:t>
            </w:r>
          </w:p>
        </w:tc>
        <w:tc>
          <w:tcPr>
            <w:tcW w:w="1610" w:type="dxa"/>
            <w:shd w:val="clear" w:color="auto" w:fill="auto"/>
            <w:hideMark/>
          </w:tcPr>
          <w:p w14:paraId="66E29AD2" w14:textId="77777777" w:rsidR="00545033" w:rsidRPr="00545033" w:rsidRDefault="00545033" w:rsidP="00545033">
            <w:pPr>
              <w:jc w:val="center"/>
              <w:rPr>
                <w:snapToGrid w:val="0"/>
                <w:sz w:val="16"/>
                <w:szCs w:val="16"/>
              </w:rPr>
            </w:pPr>
            <w:r w:rsidRPr="00545033">
              <w:rPr>
                <w:snapToGrid w:val="0"/>
                <w:sz w:val="16"/>
                <w:szCs w:val="16"/>
              </w:rPr>
              <w:t>ОАО СКЭК</w:t>
            </w:r>
          </w:p>
        </w:tc>
        <w:tc>
          <w:tcPr>
            <w:tcW w:w="2941" w:type="dxa"/>
            <w:shd w:val="clear" w:color="auto" w:fill="auto"/>
            <w:hideMark/>
          </w:tcPr>
          <w:p w14:paraId="1E5A6433" w14:textId="77777777" w:rsidR="00545033" w:rsidRPr="00545033" w:rsidRDefault="00545033" w:rsidP="00545033">
            <w:pPr>
              <w:jc w:val="center"/>
              <w:rPr>
                <w:snapToGrid w:val="0"/>
                <w:sz w:val="16"/>
                <w:szCs w:val="16"/>
              </w:rPr>
            </w:pPr>
            <w:r w:rsidRPr="00545033">
              <w:rPr>
                <w:snapToGrid w:val="0"/>
                <w:sz w:val="16"/>
                <w:szCs w:val="16"/>
              </w:rPr>
              <w:t>Постановление администрации г. Кемерово от 10.06.2013 N 1752 "Об определении гарантирующей организации в сфере водоснабжения и водоотведения на территории</w:t>
            </w:r>
          </w:p>
        </w:tc>
      </w:tr>
      <w:tr w:rsidR="00545033" w:rsidRPr="00545033" w14:paraId="71D4C1B9" w14:textId="77777777" w:rsidTr="009B7886">
        <w:trPr>
          <w:trHeight w:val="2110"/>
        </w:trPr>
        <w:tc>
          <w:tcPr>
            <w:tcW w:w="621" w:type="dxa"/>
            <w:shd w:val="clear" w:color="auto" w:fill="auto"/>
            <w:noWrap/>
            <w:hideMark/>
          </w:tcPr>
          <w:p w14:paraId="265870FD" w14:textId="77777777" w:rsidR="00545033" w:rsidRPr="00545033" w:rsidRDefault="00545033" w:rsidP="00545033">
            <w:pPr>
              <w:jc w:val="center"/>
              <w:rPr>
                <w:snapToGrid w:val="0"/>
                <w:sz w:val="16"/>
                <w:szCs w:val="16"/>
              </w:rPr>
            </w:pPr>
            <w:r w:rsidRPr="00545033">
              <w:rPr>
                <w:snapToGrid w:val="0"/>
                <w:sz w:val="16"/>
                <w:szCs w:val="16"/>
              </w:rPr>
              <w:t>4.3.2</w:t>
            </w:r>
          </w:p>
        </w:tc>
        <w:tc>
          <w:tcPr>
            <w:tcW w:w="5390" w:type="dxa"/>
            <w:shd w:val="clear" w:color="auto" w:fill="auto"/>
            <w:hideMark/>
          </w:tcPr>
          <w:p w14:paraId="29F36F08" w14:textId="77777777" w:rsidR="00545033" w:rsidRPr="00545033" w:rsidRDefault="00545033" w:rsidP="00545033">
            <w:pPr>
              <w:jc w:val="center"/>
              <w:rPr>
                <w:snapToGrid w:val="0"/>
                <w:sz w:val="16"/>
                <w:szCs w:val="16"/>
              </w:rPr>
            </w:pPr>
            <w:r w:rsidRPr="00545033">
              <w:rPr>
                <w:snapToGrid w:val="0"/>
                <w:sz w:val="16"/>
                <w:szCs w:val="16"/>
              </w:rPr>
              <w:t>Тариф на питьевую воду (питьевое водоснабжение), действующий на день окончания базового (2019) года, без НДС, руб./куб. м</w:t>
            </w:r>
          </w:p>
        </w:tc>
        <w:tc>
          <w:tcPr>
            <w:tcW w:w="1610" w:type="dxa"/>
            <w:shd w:val="clear" w:color="auto" w:fill="auto"/>
            <w:hideMark/>
          </w:tcPr>
          <w:p w14:paraId="7AF74691" w14:textId="77777777" w:rsidR="00545033" w:rsidRPr="00545033" w:rsidRDefault="00545033" w:rsidP="00545033">
            <w:pPr>
              <w:jc w:val="center"/>
              <w:rPr>
                <w:snapToGrid w:val="0"/>
                <w:sz w:val="16"/>
                <w:szCs w:val="16"/>
              </w:rPr>
            </w:pPr>
            <w:r w:rsidRPr="00545033">
              <w:rPr>
                <w:snapToGrid w:val="0"/>
                <w:sz w:val="16"/>
                <w:szCs w:val="16"/>
              </w:rPr>
              <w:t>34,78</w:t>
            </w:r>
          </w:p>
        </w:tc>
        <w:tc>
          <w:tcPr>
            <w:tcW w:w="2941" w:type="dxa"/>
            <w:shd w:val="clear" w:color="auto" w:fill="auto"/>
            <w:hideMark/>
          </w:tcPr>
          <w:p w14:paraId="7B5B1F82"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31.12.2018 N 777 (ред. от 29.12.2020)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 Кемеровский муниципальный округ)"</w:t>
            </w:r>
          </w:p>
        </w:tc>
      </w:tr>
      <w:tr w:rsidR="00545033" w:rsidRPr="00545033" w14:paraId="53737009" w14:textId="77777777" w:rsidTr="009B7886">
        <w:trPr>
          <w:trHeight w:val="836"/>
        </w:trPr>
        <w:tc>
          <w:tcPr>
            <w:tcW w:w="621" w:type="dxa"/>
            <w:shd w:val="clear" w:color="auto" w:fill="auto"/>
            <w:noWrap/>
            <w:hideMark/>
          </w:tcPr>
          <w:p w14:paraId="0A18CE05" w14:textId="77777777" w:rsidR="00545033" w:rsidRPr="00545033" w:rsidRDefault="00545033" w:rsidP="00545033">
            <w:pPr>
              <w:jc w:val="center"/>
              <w:rPr>
                <w:snapToGrid w:val="0"/>
                <w:sz w:val="16"/>
                <w:szCs w:val="16"/>
              </w:rPr>
            </w:pPr>
            <w:r w:rsidRPr="00545033">
              <w:rPr>
                <w:snapToGrid w:val="0"/>
                <w:sz w:val="16"/>
                <w:szCs w:val="16"/>
              </w:rPr>
              <w:t>4.3.3</w:t>
            </w:r>
          </w:p>
        </w:tc>
        <w:tc>
          <w:tcPr>
            <w:tcW w:w="5390" w:type="dxa"/>
            <w:shd w:val="clear" w:color="auto" w:fill="auto"/>
            <w:hideMark/>
          </w:tcPr>
          <w:p w14:paraId="74A45A5F" w14:textId="77777777" w:rsidR="00545033" w:rsidRPr="00545033" w:rsidRDefault="00545033" w:rsidP="00545033">
            <w:pPr>
              <w:jc w:val="center"/>
              <w:rPr>
                <w:snapToGrid w:val="0"/>
                <w:sz w:val="16"/>
                <w:szCs w:val="16"/>
              </w:rPr>
            </w:pPr>
            <w:r w:rsidRPr="00545033">
              <w:rPr>
                <w:snapToGrid w:val="0"/>
                <w:sz w:val="16"/>
                <w:szCs w:val="16"/>
              </w:rPr>
              <w:t>Гарантирующая организация в сфере холодного водоотведения, обеспечивающая максимальный объем принятых сточных вод в поселении, городском округе, на территории которого находится система теплоснабжения</w:t>
            </w:r>
          </w:p>
        </w:tc>
        <w:tc>
          <w:tcPr>
            <w:tcW w:w="1610" w:type="dxa"/>
            <w:shd w:val="clear" w:color="auto" w:fill="auto"/>
            <w:hideMark/>
          </w:tcPr>
          <w:p w14:paraId="602BF66E" w14:textId="77777777" w:rsidR="00545033" w:rsidRPr="00545033" w:rsidRDefault="00545033" w:rsidP="00545033">
            <w:pPr>
              <w:jc w:val="center"/>
              <w:rPr>
                <w:snapToGrid w:val="0"/>
                <w:sz w:val="16"/>
                <w:szCs w:val="16"/>
              </w:rPr>
            </w:pPr>
            <w:r w:rsidRPr="00545033">
              <w:rPr>
                <w:snapToGrid w:val="0"/>
                <w:sz w:val="16"/>
                <w:szCs w:val="16"/>
              </w:rPr>
              <w:t>ОАО СКЭК</w:t>
            </w:r>
          </w:p>
        </w:tc>
        <w:tc>
          <w:tcPr>
            <w:tcW w:w="2941" w:type="dxa"/>
            <w:shd w:val="clear" w:color="auto" w:fill="auto"/>
            <w:hideMark/>
          </w:tcPr>
          <w:p w14:paraId="1199C6FC" w14:textId="77777777" w:rsidR="00545033" w:rsidRPr="00545033" w:rsidRDefault="00545033" w:rsidP="00545033">
            <w:pPr>
              <w:jc w:val="center"/>
              <w:rPr>
                <w:snapToGrid w:val="0"/>
                <w:sz w:val="16"/>
                <w:szCs w:val="16"/>
              </w:rPr>
            </w:pPr>
            <w:r w:rsidRPr="00545033">
              <w:rPr>
                <w:snapToGrid w:val="0"/>
                <w:sz w:val="16"/>
                <w:szCs w:val="16"/>
              </w:rPr>
              <w:t>Постановление администрации г. Кемерово от 10.06.2013 N 1752 "Об определении гарантирующей организации в сфере водоснабжения и водоотведения на территории</w:t>
            </w:r>
          </w:p>
        </w:tc>
      </w:tr>
      <w:tr w:rsidR="00545033" w:rsidRPr="00545033" w14:paraId="202D4ECF" w14:textId="77777777" w:rsidTr="009B7886">
        <w:trPr>
          <w:trHeight w:val="2026"/>
        </w:trPr>
        <w:tc>
          <w:tcPr>
            <w:tcW w:w="621" w:type="dxa"/>
            <w:shd w:val="clear" w:color="auto" w:fill="auto"/>
            <w:noWrap/>
            <w:hideMark/>
          </w:tcPr>
          <w:p w14:paraId="0E9DF5D8" w14:textId="77777777" w:rsidR="00545033" w:rsidRPr="00545033" w:rsidRDefault="00545033" w:rsidP="00545033">
            <w:pPr>
              <w:jc w:val="center"/>
              <w:rPr>
                <w:snapToGrid w:val="0"/>
                <w:sz w:val="16"/>
                <w:szCs w:val="16"/>
              </w:rPr>
            </w:pPr>
            <w:r w:rsidRPr="00545033">
              <w:rPr>
                <w:snapToGrid w:val="0"/>
                <w:sz w:val="16"/>
                <w:szCs w:val="16"/>
              </w:rPr>
              <w:t>4.3.4</w:t>
            </w:r>
          </w:p>
        </w:tc>
        <w:tc>
          <w:tcPr>
            <w:tcW w:w="5390" w:type="dxa"/>
            <w:shd w:val="clear" w:color="auto" w:fill="auto"/>
            <w:hideMark/>
          </w:tcPr>
          <w:p w14:paraId="5CED1A83" w14:textId="77777777" w:rsidR="00545033" w:rsidRPr="00545033" w:rsidRDefault="00545033" w:rsidP="00545033">
            <w:pPr>
              <w:jc w:val="center"/>
              <w:rPr>
                <w:snapToGrid w:val="0"/>
                <w:sz w:val="16"/>
                <w:szCs w:val="16"/>
              </w:rPr>
            </w:pPr>
            <w:r w:rsidRPr="00545033">
              <w:rPr>
                <w:snapToGrid w:val="0"/>
                <w:sz w:val="16"/>
                <w:szCs w:val="16"/>
              </w:rPr>
              <w:t>Тариф на водоотведение, действующий на день окончания базового (2019) года, без НДС, руб./куб. м</w:t>
            </w:r>
          </w:p>
        </w:tc>
        <w:tc>
          <w:tcPr>
            <w:tcW w:w="1610" w:type="dxa"/>
            <w:shd w:val="clear" w:color="auto" w:fill="auto"/>
            <w:hideMark/>
          </w:tcPr>
          <w:p w14:paraId="0F1EF287" w14:textId="77777777" w:rsidR="00545033" w:rsidRPr="00545033" w:rsidRDefault="00545033" w:rsidP="00545033">
            <w:pPr>
              <w:jc w:val="center"/>
              <w:rPr>
                <w:snapToGrid w:val="0"/>
                <w:sz w:val="16"/>
                <w:szCs w:val="16"/>
              </w:rPr>
            </w:pPr>
            <w:r w:rsidRPr="00545033">
              <w:rPr>
                <w:snapToGrid w:val="0"/>
                <w:sz w:val="16"/>
                <w:szCs w:val="16"/>
              </w:rPr>
              <w:t>23,33</w:t>
            </w:r>
          </w:p>
        </w:tc>
        <w:tc>
          <w:tcPr>
            <w:tcW w:w="2941" w:type="dxa"/>
            <w:shd w:val="clear" w:color="auto" w:fill="auto"/>
            <w:hideMark/>
          </w:tcPr>
          <w:p w14:paraId="314ADDD7" w14:textId="77777777" w:rsidR="00545033" w:rsidRPr="00545033" w:rsidRDefault="00545033" w:rsidP="00545033">
            <w:pPr>
              <w:jc w:val="center"/>
              <w:rPr>
                <w:snapToGrid w:val="0"/>
                <w:sz w:val="16"/>
                <w:szCs w:val="16"/>
              </w:rPr>
            </w:pPr>
            <w:r w:rsidRPr="00545033">
              <w:rPr>
                <w:snapToGrid w:val="0"/>
                <w:sz w:val="16"/>
                <w:szCs w:val="16"/>
              </w:rPr>
              <w:t>Постановление РЭК Кемеровской области от 31.12.2018 N 777 (ред. от 29.12.2020)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 Кемеровский муниципальный округ)"</w:t>
            </w:r>
          </w:p>
        </w:tc>
      </w:tr>
      <w:tr w:rsidR="00545033" w:rsidRPr="00545033" w14:paraId="67E88833" w14:textId="77777777" w:rsidTr="009B7886">
        <w:trPr>
          <w:trHeight w:val="255"/>
        </w:trPr>
        <w:tc>
          <w:tcPr>
            <w:tcW w:w="621" w:type="dxa"/>
            <w:shd w:val="clear" w:color="auto" w:fill="auto"/>
            <w:noWrap/>
            <w:hideMark/>
          </w:tcPr>
          <w:p w14:paraId="05351C8A" w14:textId="77777777" w:rsidR="00545033" w:rsidRPr="00545033" w:rsidRDefault="00545033" w:rsidP="00545033">
            <w:pPr>
              <w:jc w:val="center"/>
              <w:rPr>
                <w:snapToGrid w:val="0"/>
                <w:sz w:val="16"/>
                <w:szCs w:val="16"/>
              </w:rPr>
            </w:pPr>
            <w:r w:rsidRPr="00545033">
              <w:rPr>
                <w:snapToGrid w:val="0"/>
                <w:sz w:val="16"/>
                <w:szCs w:val="16"/>
              </w:rPr>
              <w:t>4.3.5</w:t>
            </w:r>
          </w:p>
        </w:tc>
        <w:tc>
          <w:tcPr>
            <w:tcW w:w="5390" w:type="dxa"/>
            <w:shd w:val="clear" w:color="auto" w:fill="auto"/>
            <w:hideMark/>
          </w:tcPr>
          <w:p w14:paraId="61949C98" w14:textId="77777777" w:rsidR="00545033" w:rsidRPr="00545033" w:rsidRDefault="00545033" w:rsidP="00545033">
            <w:pPr>
              <w:jc w:val="center"/>
              <w:rPr>
                <w:i/>
                <w:iCs/>
                <w:snapToGrid w:val="0"/>
                <w:sz w:val="16"/>
                <w:szCs w:val="16"/>
              </w:rPr>
            </w:pPr>
            <w:r w:rsidRPr="00545033">
              <w:rPr>
                <w:i/>
                <w:iCs/>
                <w:snapToGrid w:val="0"/>
                <w:sz w:val="16"/>
                <w:szCs w:val="16"/>
              </w:rPr>
              <w:t>Расход воды на водоподготовку, куб.м/год</w:t>
            </w:r>
          </w:p>
        </w:tc>
        <w:tc>
          <w:tcPr>
            <w:tcW w:w="1610" w:type="dxa"/>
            <w:shd w:val="clear" w:color="auto" w:fill="auto"/>
            <w:hideMark/>
          </w:tcPr>
          <w:p w14:paraId="1D48517B" w14:textId="77777777" w:rsidR="00545033" w:rsidRPr="00545033" w:rsidRDefault="00545033" w:rsidP="00545033">
            <w:pPr>
              <w:jc w:val="center"/>
              <w:rPr>
                <w:snapToGrid w:val="0"/>
                <w:sz w:val="16"/>
                <w:szCs w:val="16"/>
              </w:rPr>
            </w:pPr>
            <w:r w:rsidRPr="00545033">
              <w:rPr>
                <w:snapToGrid w:val="0"/>
                <w:sz w:val="16"/>
                <w:szCs w:val="16"/>
              </w:rPr>
              <w:t>1 871</w:t>
            </w:r>
          </w:p>
        </w:tc>
        <w:tc>
          <w:tcPr>
            <w:tcW w:w="2941" w:type="dxa"/>
            <w:shd w:val="clear" w:color="auto" w:fill="auto"/>
            <w:hideMark/>
          </w:tcPr>
          <w:p w14:paraId="7A6AA27D"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4BC2FB19" w14:textId="77777777" w:rsidTr="009B7886">
        <w:trPr>
          <w:trHeight w:val="255"/>
        </w:trPr>
        <w:tc>
          <w:tcPr>
            <w:tcW w:w="621" w:type="dxa"/>
            <w:shd w:val="clear" w:color="auto" w:fill="auto"/>
            <w:noWrap/>
            <w:hideMark/>
          </w:tcPr>
          <w:p w14:paraId="5EBDF0DB" w14:textId="77777777" w:rsidR="00545033" w:rsidRPr="00545033" w:rsidRDefault="00545033" w:rsidP="00545033">
            <w:pPr>
              <w:jc w:val="center"/>
              <w:rPr>
                <w:snapToGrid w:val="0"/>
                <w:sz w:val="16"/>
                <w:szCs w:val="16"/>
              </w:rPr>
            </w:pPr>
            <w:r w:rsidRPr="00545033">
              <w:rPr>
                <w:snapToGrid w:val="0"/>
                <w:sz w:val="16"/>
                <w:szCs w:val="16"/>
              </w:rPr>
              <w:t>4.3.6</w:t>
            </w:r>
          </w:p>
        </w:tc>
        <w:tc>
          <w:tcPr>
            <w:tcW w:w="5390" w:type="dxa"/>
            <w:shd w:val="clear" w:color="auto" w:fill="auto"/>
            <w:hideMark/>
          </w:tcPr>
          <w:p w14:paraId="37CDE3B7" w14:textId="77777777" w:rsidR="00545033" w:rsidRPr="00545033" w:rsidRDefault="00545033" w:rsidP="00545033">
            <w:pPr>
              <w:jc w:val="center"/>
              <w:rPr>
                <w:i/>
                <w:iCs/>
                <w:snapToGrid w:val="0"/>
                <w:sz w:val="16"/>
                <w:szCs w:val="16"/>
              </w:rPr>
            </w:pPr>
            <w:r w:rsidRPr="00545033">
              <w:rPr>
                <w:i/>
                <w:iCs/>
                <w:snapToGrid w:val="0"/>
                <w:sz w:val="16"/>
                <w:szCs w:val="16"/>
              </w:rPr>
              <w:t>Расход воды на собственные нужды котельной, куб.м/год</w:t>
            </w:r>
          </w:p>
        </w:tc>
        <w:tc>
          <w:tcPr>
            <w:tcW w:w="1610" w:type="dxa"/>
            <w:shd w:val="clear" w:color="auto" w:fill="auto"/>
            <w:hideMark/>
          </w:tcPr>
          <w:p w14:paraId="70A5BB5E" w14:textId="77777777" w:rsidR="00545033" w:rsidRPr="00545033" w:rsidRDefault="00545033" w:rsidP="00545033">
            <w:pPr>
              <w:jc w:val="center"/>
              <w:rPr>
                <w:snapToGrid w:val="0"/>
                <w:sz w:val="16"/>
                <w:szCs w:val="16"/>
              </w:rPr>
            </w:pPr>
            <w:r w:rsidRPr="00545033">
              <w:rPr>
                <w:snapToGrid w:val="0"/>
                <w:sz w:val="16"/>
                <w:szCs w:val="16"/>
              </w:rPr>
              <w:t>61</w:t>
            </w:r>
          </w:p>
        </w:tc>
        <w:tc>
          <w:tcPr>
            <w:tcW w:w="2941" w:type="dxa"/>
            <w:shd w:val="clear" w:color="auto" w:fill="auto"/>
            <w:hideMark/>
          </w:tcPr>
          <w:p w14:paraId="211207D3"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685D7322" w14:textId="77777777" w:rsidTr="009B7886">
        <w:trPr>
          <w:trHeight w:val="255"/>
        </w:trPr>
        <w:tc>
          <w:tcPr>
            <w:tcW w:w="621" w:type="dxa"/>
            <w:shd w:val="clear" w:color="auto" w:fill="auto"/>
            <w:noWrap/>
            <w:hideMark/>
          </w:tcPr>
          <w:p w14:paraId="1227D8EF" w14:textId="77777777" w:rsidR="00545033" w:rsidRPr="00545033" w:rsidRDefault="00545033" w:rsidP="00545033">
            <w:pPr>
              <w:jc w:val="center"/>
              <w:rPr>
                <w:snapToGrid w:val="0"/>
                <w:sz w:val="16"/>
                <w:szCs w:val="16"/>
              </w:rPr>
            </w:pPr>
            <w:r w:rsidRPr="00545033">
              <w:rPr>
                <w:snapToGrid w:val="0"/>
                <w:sz w:val="16"/>
                <w:szCs w:val="16"/>
              </w:rPr>
              <w:t>4.3.7</w:t>
            </w:r>
          </w:p>
        </w:tc>
        <w:tc>
          <w:tcPr>
            <w:tcW w:w="5390" w:type="dxa"/>
            <w:shd w:val="clear" w:color="auto" w:fill="auto"/>
            <w:hideMark/>
          </w:tcPr>
          <w:p w14:paraId="1DB9FD0D" w14:textId="77777777" w:rsidR="00545033" w:rsidRPr="00545033" w:rsidRDefault="00545033" w:rsidP="00545033">
            <w:pPr>
              <w:jc w:val="center"/>
              <w:rPr>
                <w:i/>
                <w:iCs/>
                <w:snapToGrid w:val="0"/>
                <w:sz w:val="16"/>
                <w:szCs w:val="16"/>
              </w:rPr>
            </w:pPr>
            <w:r w:rsidRPr="00545033">
              <w:rPr>
                <w:i/>
                <w:iCs/>
                <w:snapToGrid w:val="0"/>
                <w:sz w:val="16"/>
                <w:szCs w:val="16"/>
              </w:rPr>
              <w:t>Объем водоотведения, куб.м/год</w:t>
            </w:r>
          </w:p>
        </w:tc>
        <w:tc>
          <w:tcPr>
            <w:tcW w:w="1610" w:type="dxa"/>
            <w:shd w:val="clear" w:color="auto" w:fill="auto"/>
            <w:hideMark/>
          </w:tcPr>
          <w:p w14:paraId="032DA65B" w14:textId="77777777" w:rsidR="00545033" w:rsidRPr="00545033" w:rsidRDefault="00545033" w:rsidP="00545033">
            <w:pPr>
              <w:jc w:val="center"/>
              <w:rPr>
                <w:snapToGrid w:val="0"/>
                <w:sz w:val="16"/>
                <w:szCs w:val="16"/>
              </w:rPr>
            </w:pPr>
            <w:r w:rsidRPr="00545033">
              <w:rPr>
                <w:snapToGrid w:val="0"/>
                <w:sz w:val="16"/>
                <w:szCs w:val="16"/>
              </w:rPr>
              <w:t>73</w:t>
            </w:r>
          </w:p>
        </w:tc>
        <w:tc>
          <w:tcPr>
            <w:tcW w:w="2941" w:type="dxa"/>
            <w:shd w:val="clear" w:color="auto" w:fill="auto"/>
            <w:hideMark/>
          </w:tcPr>
          <w:p w14:paraId="0953A13E"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2B1AF01D" w14:textId="77777777" w:rsidTr="009B7886">
        <w:trPr>
          <w:trHeight w:val="600"/>
        </w:trPr>
        <w:tc>
          <w:tcPr>
            <w:tcW w:w="621" w:type="dxa"/>
            <w:shd w:val="clear" w:color="auto" w:fill="auto"/>
            <w:noWrap/>
            <w:hideMark/>
          </w:tcPr>
          <w:p w14:paraId="6416C53E" w14:textId="77777777" w:rsidR="00545033" w:rsidRPr="00545033" w:rsidRDefault="00545033" w:rsidP="00545033">
            <w:pPr>
              <w:jc w:val="center"/>
              <w:rPr>
                <w:snapToGrid w:val="0"/>
                <w:sz w:val="16"/>
                <w:szCs w:val="16"/>
              </w:rPr>
            </w:pPr>
            <w:r w:rsidRPr="00545033">
              <w:rPr>
                <w:snapToGrid w:val="0"/>
                <w:sz w:val="16"/>
                <w:szCs w:val="16"/>
              </w:rPr>
              <w:lastRenderedPageBreak/>
              <w:t>4.4</w:t>
            </w:r>
          </w:p>
        </w:tc>
        <w:tc>
          <w:tcPr>
            <w:tcW w:w="5390" w:type="dxa"/>
            <w:shd w:val="clear" w:color="auto" w:fill="auto"/>
            <w:hideMark/>
          </w:tcPr>
          <w:p w14:paraId="5899CDA3" w14:textId="77777777" w:rsidR="00545033" w:rsidRPr="00545033" w:rsidRDefault="00545033" w:rsidP="00545033">
            <w:pPr>
              <w:jc w:val="center"/>
              <w:rPr>
                <w:snapToGrid w:val="0"/>
                <w:sz w:val="16"/>
                <w:szCs w:val="16"/>
              </w:rPr>
            </w:pPr>
            <w:r w:rsidRPr="00545033">
              <w:rPr>
                <w:snapToGrid w:val="0"/>
                <w:sz w:val="16"/>
                <w:szCs w:val="16"/>
              </w:rPr>
              <w:t>Расходы на оплату труда персонала котельной с использованием газа в базовом (2019) году, тыс. руб. (</w:t>
            </w:r>
            <w:r w:rsidRPr="00545033">
              <w:rPr>
                <w:b/>
                <w:bCs/>
                <w:snapToGrid w:val="0"/>
                <w:sz w:val="16"/>
                <w:szCs w:val="16"/>
              </w:rPr>
              <w:t>РП</w:t>
            </w:r>
            <w:r w:rsidRPr="00545033">
              <w:rPr>
                <w:b/>
                <w:bCs/>
                <w:snapToGrid w:val="0"/>
                <w:sz w:val="16"/>
                <w:szCs w:val="16"/>
                <w:vertAlign w:val="subscript"/>
              </w:rPr>
              <w:t>б,k</w:t>
            </w:r>
            <w:r w:rsidRPr="00545033">
              <w:rPr>
                <w:snapToGrid w:val="0"/>
                <w:sz w:val="16"/>
                <w:szCs w:val="16"/>
              </w:rPr>
              <w:t>)</w:t>
            </w:r>
          </w:p>
        </w:tc>
        <w:tc>
          <w:tcPr>
            <w:tcW w:w="1610" w:type="dxa"/>
            <w:shd w:val="clear" w:color="auto" w:fill="auto"/>
            <w:hideMark/>
          </w:tcPr>
          <w:p w14:paraId="1F72D88F" w14:textId="77777777" w:rsidR="00545033" w:rsidRPr="00545033" w:rsidRDefault="00545033" w:rsidP="00545033">
            <w:pPr>
              <w:jc w:val="center"/>
              <w:rPr>
                <w:snapToGrid w:val="0"/>
                <w:sz w:val="16"/>
                <w:szCs w:val="16"/>
              </w:rPr>
            </w:pPr>
            <w:r w:rsidRPr="00545033">
              <w:rPr>
                <w:snapToGrid w:val="0"/>
                <w:sz w:val="16"/>
                <w:szCs w:val="16"/>
              </w:rPr>
              <w:t>1 496,79</w:t>
            </w:r>
          </w:p>
        </w:tc>
        <w:tc>
          <w:tcPr>
            <w:tcW w:w="2941" w:type="dxa"/>
            <w:shd w:val="clear" w:color="auto" w:fill="auto"/>
            <w:hideMark/>
          </w:tcPr>
          <w:p w14:paraId="13EAA07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DA42268" w14:textId="77777777" w:rsidTr="009B7886">
        <w:trPr>
          <w:trHeight w:val="510"/>
        </w:trPr>
        <w:tc>
          <w:tcPr>
            <w:tcW w:w="621" w:type="dxa"/>
            <w:shd w:val="clear" w:color="auto" w:fill="auto"/>
            <w:noWrap/>
            <w:hideMark/>
          </w:tcPr>
          <w:p w14:paraId="437A5E2E" w14:textId="77777777" w:rsidR="00545033" w:rsidRPr="00545033" w:rsidRDefault="00545033" w:rsidP="00545033">
            <w:pPr>
              <w:jc w:val="center"/>
              <w:rPr>
                <w:snapToGrid w:val="0"/>
                <w:sz w:val="16"/>
                <w:szCs w:val="16"/>
              </w:rPr>
            </w:pPr>
            <w:r w:rsidRPr="00545033">
              <w:rPr>
                <w:snapToGrid w:val="0"/>
                <w:sz w:val="16"/>
                <w:szCs w:val="16"/>
              </w:rPr>
              <w:t>4.4.1</w:t>
            </w:r>
          </w:p>
        </w:tc>
        <w:tc>
          <w:tcPr>
            <w:tcW w:w="5390" w:type="dxa"/>
            <w:shd w:val="clear" w:color="auto" w:fill="auto"/>
            <w:hideMark/>
          </w:tcPr>
          <w:p w14:paraId="487BD5CA" w14:textId="77777777" w:rsidR="00545033" w:rsidRPr="00545033" w:rsidRDefault="00545033" w:rsidP="00545033">
            <w:pPr>
              <w:jc w:val="center"/>
              <w:rPr>
                <w:snapToGrid w:val="0"/>
                <w:sz w:val="16"/>
                <w:szCs w:val="16"/>
              </w:rPr>
            </w:pPr>
            <w:r w:rsidRPr="00545033">
              <w:rPr>
                <w:snapToGrid w:val="0"/>
                <w:sz w:val="16"/>
                <w:szCs w:val="16"/>
              </w:rPr>
              <w:t>Заработная плата сотрудников котельной, производящей тепловую энергию с использованием газа, в базовом (2019) году, тыс. руб.</w:t>
            </w:r>
          </w:p>
        </w:tc>
        <w:tc>
          <w:tcPr>
            <w:tcW w:w="1610" w:type="dxa"/>
            <w:shd w:val="clear" w:color="auto" w:fill="auto"/>
            <w:hideMark/>
          </w:tcPr>
          <w:p w14:paraId="51C5805F" w14:textId="77777777" w:rsidR="00545033" w:rsidRPr="00545033" w:rsidRDefault="00545033" w:rsidP="00545033">
            <w:pPr>
              <w:jc w:val="center"/>
              <w:rPr>
                <w:snapToGrid w:val="0"/>
                <w:sz w:val="16"/>
                <w:szCs w:val="16"/>
              </w:rPr>
            </w:pPr>
            <w:r w:rsidRPr="00545033">
              <w:rPr>
                <w:snapToGrid w:val="0"/>
                <w:sz w:val="16"/>
                <w:szCs w:val="16"/>
              </w:rPr>
              <w:t>1 149,61</w:t>
            </w:r>
          </w:p>
        </w:tc>
        <w:tc>
          <w:tcPr>
            <w:tcW w:w="2941" w:type="dxa"/>
            <w:shd w:val="clear" w:color="auto" w:fill="auto"/>
            <w:hideMark/>
          </w:tcPr>
          <w:p w14:paraId="20DA9C1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BED4355" w14:textId="77777777" w:rsidTr="009B7886">
        <w:trPr>
          <w:trHeight w:val="855"/>
        </w:trPr>
        <w:tc>
          <w:tcPr>
            <w:tcW w:w="621" w:type="dxa"/>
            <w:shd w:val="clear" w:color="auto" w:fill="auto"/>
            <w:noWrap/>
            <w:hideMark/>
          </w:tcPr>
          <w:p w14:paraId="1CC8E51F" w14:textId="77777777" w:rsidR="00545033" w:rsidRPr="00545033" w:rsidRDefault="00545033" w:rsidP="00545033">
            <w:pPr>
              <w:jc w:val="center"/>
              <w:rPr>
                <w:snapToGrid w:val="0"/>
                <w:sz w:val="16"/>
                <w:szCs w:val="16"/>
              </w:rPr>
            </w:pPr>
            <w:r w:rsidRPr="00545033">
              <w:rPr>
                <w:snapToGrid w:val="0"/>
                <w:sz w:val="16"/>
                <w:szCs w:val="16"/>
              </w:rPr>
              <w:t>4.4.2</w:t>
            </w:r>
          </w:p>
        </w:tc>
        <w:tc>
          <w:tcPr>
            <w:tcW w:w="5390" w:type="dxa"/>
            <w:shd w:val="clear" w:color="auto" w:fill="auto"/>
            <w:hideMark/>
          </w:tcPr>
          <w:p w14:paraId="620A9B1E" w14:textId="77777777" w:rsidR="00545033" w:rsidRPr="00545033" w:rsidRDefault="00545033" w:rsidP="00545033">
            <w:pPr>
              <w:jc w:val="center"/>
              <w:rPr>
                <w:snapToGrid w:val="0"/>
                <w:sz w:val="16"/>
                <w:szCs w:val="16"/>
              </w:rPr>
            </w:pPr>
            <w:r w:rsidRPr="00545033">
              <w:rPr>
                <w:snapToGrid w:val="0"/>
                <w:sz w:val="16"/>
                <w:szCs w:val="16"/>
              </w:rPr>
              <w:t>Расходы на уплату в базовом (2019) году страховых взносов по персоналу котельной, определяемые в соответствии с требованиями законодательства Российской Федерации о страховых взносах исходя из расходов на оплату труда персонала котельной, тыс. руб. (</w:t>
            </w:r>
            <w:r w:rsidRPr="00545033">
              <w:rPr>
                <w:b/>
                <w:bCs/>
                <w:snapToGrid w:val="0"/>
                <w:sz w:val="16"/>
                <w:szCs w:val="16"/>
              </w:rPr>
              <w:t>Р</w:t>
            </w:r>
            <w:r w:rsidRPr="00545033">
              <w:rPr>
                <w:b/>
                <w:bCs/>
                <w:snapToGrid w:val="0"/>
                <w:sz w:val="16"/>
                <w:szCs w:val="16"/>
                <w:vertAlign w:val="subscript"/>
              </w:rPr>
              <w:t>б,k</w:t>
            </w:r>
            <w:r w:rsidRPr="00545033">
              <w:rPr>
                <w:b/>
                <w:bCs/>
                <w:snapToGrid w:val="0"/>
                <w:sz w:val="16"/>
                <w:szCs w:val="16"/>
                <w:vertAlign w:val="superscript"/>
              </w:rPr>
              <w:t>СВ</w:t>
            </w:r>
            <w:r w:rsidRPr="00545033">
              <w:rPr>
                <w:snapToGrid w:val="0"/>
                <w:sz w:val="16"/>
                <w:szCs w:val="16"/>
              </w:rPr>
              <w:t>)</w:t>
            </w:r>
          </w:p>
        </w:tc>
        <w:tc>
          <w:tcPr>
            <w:tcW w:w="1610" w:type="dxa"/>
            <w:shd w:val="clear" w:color="auto" w:fill="auto"/>
            <w:hideMark/>
          </w:tcPr>
          <w:p w14:paraId="4BEDCB54" w14:textId="77777777" w:rsidR="00545033" w:rsidRPr="00545033" w:rsidRDefault="00545033" w:rsidP="00545033">
            <w:pPr>
              <w:jc w:val="center"/>
              <w:rPr>
                <w:snapToGrid w:val="0"/>
                <w:sz w:val="16"/>
                <w:szCs w:val="16"/>
              </w:rPr>
            </w:pPr>
            <w:r w:rsidRPr="00545033">
              <w:rPr>
                <w:snapToGrid w:val="0"/>
                <w:sz w:val="16"/>
                <w:szCs w:val="16"/>
              </w:rPr>
              <w:t>347,18</w:t>
            </w:r>
          </w:p>
        </w:tc>
        <w:tc>
          <w:tcPr>
            <w:tcW w:w="2941" w:type="dxa"/>
            <w:shd w:val="clear" w:color="auto" w:fill="auto"/>
            <w:hideMark/>
          </w:tcPr>
          <w:p w14:paraId="7C9E31E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4C81D62" w14:textId="77777777" w:rsidTr="009B7886">
        <w:trPr>
          <w:trHeight w:val="615"/>
        </w:trPr>
        <w:tc>
          <w:tcPr>
            <w:tcW w:w="621" w:type="dxa"/>
            <w:shd w:val="clear" w:color="auto" w:fill="auto"/>
            <w:noWrap/>
            <w:hideMark/>
          </w:tcPr>
          <w:p w14:paraId="383CFA9B" w14:textId="77777777" w:rsidR="00545033" w:rsidRPr="00545033" w:rsidRDefault="00545033" w:rsidP="00545033">
            <w:pPr>
              <w:jc w:val="center"/>
              <w:rPr>
                <w:snapToGrid w:val="0"/>
                <w:sz w:val="16"/>
                <w:szCs w:val="16"/>
              </w:rPr>
            </w:pPr>
            <w:r w:rsidRPr="00545033">
              <w:rPr>
                <w:snapToGrid w:val="0"/>
                <w:sz w:val="16"/>
                <w:szCs w:val="16"/>
              </w:rPr>
              <w:t>4.5</w:t>
            </w:r>
          </w:p>
        </w:tc>
        <w:tc>
          <w:tcPr>
            <w:tcW w:w="5390" w:type="dxa"/>
            <w:shd w:val="clear" w:color="auto" w:fill="auto"/>
            <w:hideMark/>
          </w:tcPr>
          <w:p w14:paraId="1666E746" w14:textId="77777777" w:rsidR="00545033" w:rsidRPr="00545033" w:rsidRDefault="00545033" w:rsidP="00545033">
            <w:pPr>
              <w:jc w:val="center"/>
              <w:rPr>
                <w:snapToGrid w:val="0"/>
                <w:sz w:val="16"/>
                <w:szCs w:val="16"/>
              </w:rPr>
            </w:pPr>
            <w:r w:rsidRPr="00545033">
              <w:rPr>
                <w:snapToGrid w:val="0"/>
                <w:sz w:val="16"/>
                <w:szCs w:val="16"/>
              </w:rPr>
              <w:t>Иные прочие расходы при производстве тепловой энергии котельной в i-м расчетном периоде регулирования, тыс. руб. (</w:t>
            </w:r>
            <w:r w:rsidRPr="00545033">
              <w:rPr>
                <w:b/>
                <w:bCs/>
                <w:snapToGrid w:val="0"/>
                <w:sz w:val="16"/>
                <w:szCs w:val="16"/>
              </w:rPr>
              <w:t>ПР</w:t>
            </w:r>
            <w:r w:rsidRPr="00545033">
              <w:rPr>
                <w:b/>
                <w:bCs/>
                <w:snapToGrid w:val="0"/>
                <w:sz w:val="16"/>
                <w:szCs w:val="16"/>
                <w:vertAlign w:val="subscript"/>
              </w:rPr>
              <w:t>i</w:t>
            </w:r>
            <w:r w:rsidRPr="00545033">
              <w:rPr>
                <w:b/>
                <w:bCs/>
                <w:snapToGrid w:val="0"/>
                <w:sz w:val="16"/>
                <w:szCs w:val="16"/>
                <w:vertAlign w:val="superscript"/>
              </w:rPr>
              <w:t>иные</w:t>
            </w:r>
            <w:r w:rsidRPr="00545033">
              <w:rPr>
                <w:snapToGrid w:val="0"/>
                <w:sz w:val="16"/>
                <w:szCs w:val="16"/>
              </w:rPr>
              <w:t>)</w:t>
            </w:r>
          </w:p>
        </w:tc>
        <w:tc>
          <w:tcPr>
            <w:tcW w:w="1610" w:type="dxa"/>
            <w:shd w:val="clear" w:color="auto" w:fill="auto"/>
            <w:hideMark/>
          </w:tcPr>
          <w:p w14:paraId="04C32F8A" w14:textId="77777777" w:rsidR="00545033" w:rsidRPr="00545033" w:rsidRDefault="00545033" w:rsidP="00545033">
            <w:pPr>
              <w:jc w:val="center"/>
              <w:rPr>
                <w:snapToGrid w:val="0"/>
                <w:sz w:val="16"/>
                <w:szCs w:val="16"/>
              </w:rPr>
            </w:pPr>
            <w:r w:rsidRPr="00545033">
              <w:rPr>
                <w:snapToGrid w:val="0"/>
                <w:sz w:val="16"/>
                <w:szCs w:val="16"/>
              </w:rPr>
              <w:t>514,22</w:t>
            </w:r>
          </w:p>
        </w:tc>
        <w:tc>
          <w:tcPr>
            <w:tcW w:w="2941" w:type="dxa"/>
            <w:shd w:val="clear" w:color="auto" w:fill="auto"/>
            <w:hideMark/>
          </w:tcPr>
          <w:p w14:paraId="4F038312"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6199094A" w14:textId="77777777" w:rsidTr="009B7886">
        <w:trPr>
          <w:trHeight w:val="270"/>
        </w:trPr>
        <w:tc>
          <w:tcPr>
            <w:tcW w:w="621" w:type="dxa"/>
            <w:shd w:val="clear" w:color="auto" w:fill="auto"/>
            <w:hideMark/>
          </w:tcPr>
          <w:p w14:paraId="1C1C1C42"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7D74D9C7" w14:textId="77777777" w:rsidR="00545033" w:rsidRPr="00545033" w:rsidRDefault="00545033" w:rsidP="00545033">
            <w:pPr>
              <w:jc w:val="center"/>
              <w:rPr>
                <w:snapToGrid w:val="0"/>
                <w:sz w:val="16"/>
                <w:szCs w:val="16"/>
              </w:rPr>
            </w:pPr>
            <w:r w:rsidRPr="00545033">
              <w:rPr>
                <w:snapToGrid w:val="0"/>
                <w:sz w:val="16"/>
                <w:szCs w:val="16"/>
              </w:rPr>
              <w:t> </w:t>
            </w:r>
          </w:p>
        </w:tc>
        <w:tc>
          <w:tcPr>
            <w:tcW w:w="1610" w:type="dxa"/>
            <w:shd w:val="clear" w:color="auto" w:fill="auto"/>
            <w:hideMark/>
          </w:tcPr>
          <w:p w14:paraId="06D3A447"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0051EA60"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E9BF3C6" w14:textId="77777777" w:rsidTr="009B7886">
        <w:trPr>
          <w:trHeight w:val="600"/>
        </w:trPr>
        <w:tc>
          <w:tcPr>
            <w:tcW w:w="621" w:type="dxa"/>
            <w:shd w:val="clear" w:color="auto" w:fill="auto"/>
            <w:noWrap/>
            <w:hideMark/>
          </w:tcPr>
          <w:p w14:paraId="4706405D" w14:textId="77777777" w:rsidR="00545033" w:rsidRPr="00545033" w:rsidRDefault="00545033" w:rsidP="00545033">
            <w:pPr>
              <w:jc w:val="center"/>
              <w:rPr>
                <w:snapToGrid w:val="0"/>
                <w:sz w:val="16"/>
                <w:szCs w:val="16"/>
              </w:rPr>
            </w:pPr>
            <w:r w:rsidRPr="00545033">
              <w:rPr>
                <w:snapToGrid w:val="0"/>
                <w:sz w:val="16"/>
                <w:szCs w:val="16"/>
              </w:rPr>
              <w:t>5</w:t>
            </w:r>
          </w:p>
        </w:tc>
        <w:tc>
          <w:tcPr>
            <w:tcW w:w="9941" w:type="dxa"/>
            <w:gridSpan w:val="3"/>
            <w:shd w:val="clear" w:color="auto" w:fill="auto"/>
            <w:hideMark/>
          </w:tcPr>
          <w:p w14:paraId="55E007E6"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создание резерва по сомнительным долгам в i-м расчетном периоде регулирования</w:t>
            </w:r>
          </w:p>
        </w:tc>
      </w:tr>
      <w:tr w:rsidR="00545033" w:rsidRPr="00545033" w14:paraId="07C8B552" w14:textId="77777777" w:rsidTr="009B7886">
        <w:trPr>
          <w:trHeight w:val="330"/>
        </w:trPr>
        <w:tc>
          <w:tcPr>
            <w:tcW w:w="621" w:type="dxa"/>
            <w:shd w:val="clear" w:color="auto" w:fill="auto"/>
            <w:hideMark/>
          </w:tcPr>
          <w:p w14:paraId="0FE3B804" w14:textId="77777777" w:rsidR="00545033" w:rsidRPr="00545033" w:rsidRDefault="00545033" w:rsidP="00545033">
            <w:pPr>
              <w:jc w:val="center"/>
              <w:rPr>
                <w:snapToGrid w:val="0"/>
                <w:sz w:val="16"/>
                <w:szCs w:val="16"/>
              </w:rPr>
            </w:pPr>
            <w:r w:rsidRPr="00545033">
              <w:rPr>
                <w:snapToGrid w:val="0"/>
                <w:sz w:val="16"/>
                <w:szCs w:val="16"/>
              </w:rPr>
              <w:t>5.1</w:t>
            </w:r>
          </w:p>
        </w:tc>
        <w:tc>
          <w:tcPr>
            <w:tcW w:w="5390" w:type="dxa"/>
            <w:shd w:val="clear" w:color="auto" w:fill="auto"/>
            <w:hideMark/>
          </w:tcPr>
          <w:p w14:paraId="2E173710" w14:textId="77777777" w:rsidR="00545033" w:rsidRPr="00545033" w:rsidRDefault="00545033" w:rsidP="00545033">
            <w:pPr>
              <w:jc w:val="center"/>
              <w:rPr>
                <w:snapToGrid w:val="0"/>
                <w:sz w:val="16"/>
                <w:szCs w:val="16"/>
              </w:rPr>
            </w:pPr>
            <w:r w:rsidRPr="00545033">
              <w:rPr>
                <w:snapToGrid w:val="0"/>
                <w:sz w:val="16"/>
                <w:szCs w:val="16"/>
              </w:rPr>
              <w:t>Коэффициент, отражающий размер резерва по сомнительным долгам (</w:t>
            </w:r>
            <w:r w:rsidRPr="00545033">
              <w:rPr>
                <w:b/>
                <w:bCs/>
                <w:snapToGrid w:val="0"/>
                <w:sz w:val="16"/>
                <w:szCs w:val="16"/>
              </w:rPr>
              <w:t>k</w:t>
            </w:r>
            <w:r w:rsidRPr="00545033">
              <w:rPr>
                <w:b/>
                <w:bCs/>
                <w:snapToGrid w:val="0"/>
                <w:sz w:val="16"/>
                <w:szCs w:val="16"/>
                <w:vertAlign w:val="superscript"/>
              </w:rPr>
              <w:t>РД</w:t>
            </w:r>
            <w:r w:rsidRPr="00545033">
              <w:rPr>
                <w:snapToGrid w:val="0"/>
                <w:sz w:val="16"/>
                <w:szCs w:val="16"/>
              </w:rPr>
              <w:t>)</w:t>
            </w:r>
          </w:p>
        </w:tc>
        <w:tc>
          <w:tcPr>
            <w:tcW w:w="1610" w:type="dxa"/>
            <w:shd w:val="clear" w:color="auto" w:fill="auto"/>
            <w:hideMark/>
          </w:tcPr>
          <w:p w14:paraId="4BA830D6" w14:textId="77777777" w:rsidR="00545033" w:rsidRPr="00545033" w:rsidRDefault="00545033" w:rsidP="00545033">
            <w:pPr>
              <w:jc w:val="center"/>
              <w:rPr>
                <w:snapToGrid w:val="0"/>
                <w:sz w:val="16"/>
                <w:szCs w:val="16"/>
              </w:rPr>
            </w:pPr>
            <w:r w:rsidRPr="00545033">
              <w:rPr>
                <w:snapToGrid w:val="0"/>
                <w:sz w:val="16"/>
                <w:szCs w:val="16"/>
              </w:rPr>
              <w:t>0,02</w:t>
            </w:r>
          </w:p>
        </w:tc>
        <w:tc>
          <w:tcPr>
            <w:tcW w:w="2941" w:type="dxa"/>
            <w:shd w:val="clear" w:color="auto" w:fill="auto"/>
            <w:hideMark/>
          </w:tcPr>
          <w:p w14:paraId="0E665B49" w14:textId="77777777" w:rsidR="00545033" w:rsidRPr="00545033" w:rsidRDefault="00545033" w:rsidP="00545033">
            <w:pPr>
              <w:jc w:val="center"/>
              <w:rPr>
                <w:snapToGrid w:val="0"/>
                <w:sz w:val="16"/>
                <w:szCs w:val="16"/>
              </w:rPr>
            </w:pPr>
            <w:r w:rsidRPr="00545033">
              <w:rPr>
                <w:snapToGrid w:val="0"/>
                <w:sz w:val="16"/>
                <w:szCs w:val="16"/>
              </w:rPr>
              <w:t>Постановление №1562</w:t>
            </w:r>
          </w:p>
        </w:tc>
      </w:tr>
      <w:tr w:rsidR="00545033" w:rsidRPr="00545033" w14:paraId="22511791" w14:textId="77777777" w:rsidTr="009B7886">
        <w:trPr>
          <w:trHeight w:val="270"/>
        </w:trPr>
        <w:tc>
          <w:tcPr>
            <w:tcW w:w="621" w:type="dxa"/>
            <w:shd w:val="clear" w:color="auto" w:fill="auto"/>
            <w:hideMark/>
          </w:tcPr>
          <w:p w14:paraId="39E0CE4D"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00572CB4" w14:textId="77777777" w:rsidR="00545033" w:rsidRPr="00545033" w:rsidRDefault="00545033" w:rsidP="00545033">
            <w:pPr>
              <w:jc w:val="center"/>
              <w:rPr>
                <w:snapToGrid w:val="0"/>
                <w:sz w:val="16"/>
                <w:szCs w:val="16"/>
              </w:rPr>
            </w:pPr>
            <w:r w:rsidRPr="00545033">
              <w:rPr>
                <w:snapToGrid w:val="0"/>
                <w:sz w:val="16"/>
                <w:szCs w:val="16"/>
              </w:rPr>
              <w:t> </w:t>
            </w:r>
          </w:p>
        </w:tc>
        <w:tc>
          <w:tcPr>
            <w:tcW w:w="1610" w:type="dxa"/>
            <w:shd w:val="clear" w:color="auto" w:fill="auto"/>
            <w:hideMark/>
          </w:tcPr>
          <w:p w14:paraId="2B5AA8DE"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500D1E52"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26D7976" w14:textId="77777777" w:rsidTr="009B7886">
        <w:trPr>
          <w:trHeight w:val="855"/>
        </w:trPr>
        <w:tc>
          <w:tcPr>
            <w:tcW w:w="621" w:type="dxa"/>
            <w:shd w:val="clear" w:color="auto" w:fill="auto"/>
            <w:noWrap/>
            <w:hideMark/>
          </w:tcPr>
          <w:p w14:paraId="1C01DF1C" w14:textId="77777777" w:rsidR="00545033" w:rsidRPr="00545033" w:rsidRDefault="00545033" w:rsidP="00545033">
            <w:pPr>
              <w:jc w:val="center"/>
              <w:rPr>
                <w:snapToGrid w:val="0"/>
                <w:sz w:val="16"/>
                <w:szCs w:val="16"/>
              </w:rPr>
            </w:pPr>
            <w:r w:rsidRPr="00545033">
              <w:rPr>
                <w:snapToGrid w:val="0"/>
                <w:sz w:val="16"/>
                <w:szCs w:val="16"/>
              </w:rPr>
              <w:t>6</w:t>
            </w:r>
          </w:p>
        </w:tc>
        <w:tc>
          <w:tcPr>
            <w:tcW w:w="9941" w:type="dxa"/>
            <w:gridSpan w:val="3"/>
            <w:shd w:val="clear" w:color="auto" w:fill="auto"/>
            <w:hideMark/>
          </w:tcPr>
          <w:p w14:paraId="0ED8E8F3" w14:textId="77777777" w:rsidR="00545033" w:rsidRPr="00545033" w:rsidRDefault="00545033" w:rsidP="00545033">
            <w:pPr>
              <w:jc w:val="center"/>
              <w:rPr>
                <w:b/>
                <w:bCs/>
                <w:snapToGrid w:val="0"/>
                <w:sz w:val="16"/>
                <w:szCs w:val="16"/>
              </w:rPr>
            </w:pPr>
            <w:r w:rsidRPr="00545033">
              <w:rPr>
                <w:b/>
                <w:bCs/>
                <w:snapToGrid w:val="0"/>
                <w:sz w:val="16"/>
                <w:szCs w:val="16"/>
              </w:rPr>
              <w:t>Параметры, использованные при расчете составляющей предельного уровня цены на тепловую энергию (мощность), обеспечивающей учет отклонений фактических показателей от прогнозных показателей, используемых при расчете предельного уровня цены на тепловую энергию (мощность), в i-м расчетном периоде регулирования</w:t>
            </w:r>
          </w:p>
        </w:tc>
      </w:tr>
      <w:tr w:rsidR="00545033" w:rsidRPr="00545033" w14:paraId="6E99A112" w14:textId="77777777" w:rsidTr="009B7886">
        <w:trPr>
          <w:trHeight w:val="1365"/>
        </w:trPr>
        <w:tc>
          <w:tcPr>
            <w:tcW w:w="621" w:type="dxa"/>
            <w:shd w:val="clear" w:color="auto" w:fill="auto"/>
            <w:noWrap/>
            <w:hideMark/>
          </w:tcPr>
          <w:p w14:paraId="2CD96CC6" w14:textId="77777777" w:rsidR="00545033" w:rsidRPr="00545033" w:rsidRDefault="00545033" w:rsidP="00545033">
            <w:pPr>
              <w:jc w:val="center"/>
              <w:rPr>
                <w:snapToGrid w:val="0"/>
                <w:sz w:val="16"/>
                <w:szCs w:val="16"/>
              </w:rPr>
            </w:pPr>
            <w:r w:rsidRPr="00545033">
              <w:rPr>
                <w:snapToGrid w:val="0"/>
                <w:sz w:val="16"/>
                <w:szCs w:val="16"/>
              </w:rPr>
              <w:t>6.1</w:t>
            </w:r>
          </w:p>
        </w:tc>
        <w:tc>
          <w:tcPr>
            <w:tcW w:w="5390" w:type="dxa"/>
            <w:shd w:val="clear" w:color="auto" w:fill="auto"/>
            <w:hideMark/>
          </w:tcPr>
          <w:p w14:paraId="2C2EB7A8"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при расчете составляющей предельного уровня цены на тепловую энергию (мощность), обеспечивающей компенсацию расходов на топливо при производстве тепловой энергии котельной в (i-2)-м расчетном периоде регулирования, определяемой в  i-м расчетном периоде регулирования, руб./Гкал (</w:t>
            </w:r>
            <w:r w:rsidRPr="00545033">
              <w:rPr>
                <w:b/>
                <w:bCs/>
                <w:snapToGrid w:val="0"/>
                <w:sz w:val="16"/>
                <w:szCs w:val="16"/>
              </w:rPr>
              <w:t>ΔPT</w:t>
            </w:r>
            <w:r w:rsidRPr="00545033">
              <w:rPr>
                <w:b/>
                <w:bCs/>
                <w:snapToGrid w:val="0"/>
                <w:sz w:val="16"/>
                <w:szCs w:val="16"/>
                <w:vertAlign w:val="subscript"/>
              </w:rPr>
              <w:t>i-2</w:t>
            </w:r>
            <w:r w:rsidRPr="00545033">
              <w:rPr>
                <w:snapToGrid w:val="0"/>
                <w:sz w:val="16"/>
                <w:szCs w:val="16"/>
              </w:rPr>
              <w:t>)</w:t>
            </w:r>
          </w:p>
        </w:tc>
        <w:tc>
          <w:tcPr>
            <w:tcW w:w="1610" w:type="dxa"/>
            <w:shd w:val="clear" w:color="auto" w:fill="auto"/>
            <w:hideMark/>
          </w:tcPr>
          <w:p w14:paraId="174865B3"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4F724A4F"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A70AA9E" w14:textId="77777777" w:rsidTr="009B7886">
        <w:trPr>
          <w:trHeight w:val="855"/>
        </w:trPr>
        <w:tc>
          <w:tcPr>
            <w:tcW w:w="621" w:type="dxa"/>
            <w:shd w:val="clear" w:color="auto" w:fill="auto"/>
            <w:noWrap/>
            <w:hideMark/>
          </w:tcPr>
          <w:p w14:paraId="16C530B8" w14:textId="77777777" w:rsidR="00545033" w:rsidRPr="00545033" w:rsidRDefault="00545033" w:rsidP="00545033">
            <w:pPr>
              <w:jc w:val="center"/>
              <w:rPr>
                <w:snapToGrid w:val="0"/>
                <w:sz w:val="16"/>
                <w:szCs w:val="16"/>
              </w:rPr>
            </w:pPr>
            <w:r w:rsidRPr="00545033">
              <w:rPr>
                <w:snapToGrid w:val="0"/>
                <w:sz w:val="16"/>
                <w:szCs w:val="16"/>
              </w:rPr>
              <w:t>6.1.1</w:t>
            </w:r>
          </w:p>
        </w:tc>
        <w:tc>
          <w:tcPr>
            <w:tcW w:w="5390" w:type="dxa"/>
            <w:shd w:val="clear" w:color="auto" w:fill="auto"/>
            <w:hideMark/>
          </w:tcPr>
          <w:p w14:paraId="25EABC04" w14:textId="77777777" w:rsidR="00545033" w:rsidRPr="00545033" w:rsidRDefault="00545033" w:rsidP="00545033">
            <w:pPr>
              <w:jc w:val="center"/>
              <w:rPr>
                <w:snapToGrid w:val="0"/>
                <w:sz w:val="16"/>
                <w:szCs w:val="16"/>
              </w:rPr>
            </w:pPr>
            <w:r w:rsidRPr="00545033">
              <w:rPr>
                <w:snapToGrid w:val="0"/>
                <w:sz w:val="16"/>
                <w:szCs w:val="16"/>
              </w:rPr>
              <w:t>Фактическая цена на k-й вид топлива, используемый при производстве тепловой энергии котельной, с учетом затрат на его доставку, сложившаяся в системе теплоснабжения в (i-2)-м расчетном периоде регулирования, без НДС,  руб./т н. т. (руб./тыс. куб. м) (</w:t>
            </w:r>
            <w:r w:rsidRPr="00545033">
              <w:rPr>
                <w:b/>
                <w:bCs/>
                <w:snapToGrid w:val="0"/>
                <w:sz w:val="16"/>
                <w:szCs w:val="16"/>
              </w:rPr>
              <w:t>ЦТ</w:t>
            </w:r>
            <w:r w:rsidRPr="00545033">
              <w:rPr>
                <w:b/>
                <w:bCs/>
                <w:snapToGrid w:val="0"/>
                <w:sz w:val="16"/>
                <w:szCs w:val="16"/>
                <w:vertAlign w:val="subscript"/>
              </w:rPr>
              <w:t>i-2,k</w:t>
            </w:r>
            <w:r w:rsidRPr="00545033">
              <w:rPr>
                <w:b/>
                <w:bCs/>
                <w:snapToGrid w:val="0"/>
                <w:sz w:val="16"/>
                <w:szCs w:val="16"/>
                <w:vertAlign w:val="superscript"/>
              </w:rPr>
              <w:t>ф, нат.</w:t>
            </w:r>
            <w:r w:rsidRPr="00545033">
              <w:rPr>
                <w:snapToGrid w:val="0"/>
                <w:sz w:val="16"/>
                <w:szCs w:val="16"/>
              </w:rPr>
              <w:t>)</w:t>
            </w:r>
          </w:p>
        </w:tc>
        <w:tc>
          <w:tcPr>
            <w:tcW w:w="1610" w:type="dxa"/>
            <w:shd w:val="clear" w:color="auto" w:fill="auto"/>
            <w:hideMark/>
          </w:tcPr>
          <w:p w14:paraId="393BAFA2"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41CDACF2"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C92D6A1" w14:textId="77777777" w:rsidTr="009B7886">
        <w:trPr>
          <w:trHeight w:val="1365"/>
        </w:trPr>
        <w:tc>
          <w:tcPr>
            <w:tcW w:w="621" w:type="dxa"/>
            <w:shd w:val="clear" w:color="auto" w:fill="auto"/>
            <w:noWrap/>
            <w:hideMark/>
          </w:tcPr>
          <w:p w14:paraId="1F4E15B0" w14:textId="77777777" w:rsidR="00545033" w:rsidRPr="00545033" w:rsidRDefault="00545033" w:rsidP="00545033">
            <w:pPr>
              <w:jc w:val="center"/>
              <w:rPr>
                <w:snapToGrid w:val="0"/>
                <w:sz w:val="16"/>
                <w:szCs w:val="16"/>
              </w:rPr>
            </w:pPr>
            <w:r w:rsidRPr="00545033">
              <w:rPr>
                <w:snapToGrid w:val="0"/>
                <w:sz w:val="16"/>
                <w:szCs w:val="16"/>
              </w:rPr>
              <w:t>6.2</w:t>
            </w:r>
          </w:p>
        </w:tc>
        <w:tc>
          <w:tcPr>
            <w:tcW w:w="5390" w:type="dxa"/>
            <w:shd w:val="clear" w:color="auto" w:fill="auto"/>
            <w:hideMark/>
          </w:tcPr>
          <w:p w14:paraId="11A2D3D0" w14:textId="77777777" w:rsidR="00545033" w:rsidRPr="00545033" w:rsidRDefault="00545033" w:rsidP="00545033">
            <w:pPr>
              <w:jc w:val="center"/>
              <w:rPr>
                <w:snapToGrid w:val="0"/>
                <w:sz w:val="16"/>
                <w:szCs w:val="16"/>
              </w:rPr>
            </w:pPr>
            <w:r w:rsidRPr="00545033">
              <w:rPr>
                <w:snapToGrid w:val="0"/>
                <w:sz w:val="16"/>
                <w:szCs w:val="16"/>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при расчете составляющей предельного уровня цены на тепловую энергию (мощность), обеспечивающей компенсацию расходов на уплату налогов  в (i-2)-м расчетном периоде регулирования, определяемой в  i-м расчетном периоде регулирования, руб./Гкал (</w:t>
            </w:r>
            <w:r w:rsidRPr="00545033">
              <w:rPr>
                <w:b/>
                <w:bCs/>
                <w:snapToGrid w:val="0"/>
                <w:sz w:val="16"/>
                <w:szCs w:val="16"/>
              </w:rPr>
              <w:t>ΔH</w:t>
            </w:r>
            <w:r w:rsidRPr="00545033">
              <w:rPr>
                <w:b/>
                <w:bCs/>
                <w:snapToGrid w:val="0"/>
                <w:sz w:val="16"/>
                <w:szCs w:val="16"/>
                <w:vertAlign w:val="subscript"/>
              </w:rPr>
              <w:t>i-2</w:t>
            </w:r>
            <w:r w:rsidRPr="00545033">
              <w:rPr>
                <w:snapToGrid w:val="0"/>
                <w:sz w:val="16"/>
                <w:szCs w:val="16"/>
              </w:rPr>
              <w:t>)</w:t>
            </w:r>
          </w:p>
        </w:tc>
        <w:tc>
          <w:tcPr>
            <w:tcW w:w="1610" w:type="dxa"/>
            <w:shd w:val="clear" w:color="auto" w:fill="auto"/>
            <w:hideMark/>
          </w:tcPr>
          <w:p w14:paraId="2EA481FE"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781BC64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431E9FBF" w14:textId="77777777" w:rsidTr="009B7886">
        <w:trPr>
          <w:trHeight w:val="1110"/>
        </w:trPr>
        <w:tc>
          <w:tcPr>
            <w:tcW w:w="621" w:type="dxa"/>
            <w:shd w:val="clear" w:color="auto" w:fill="auto"/>
            <w:noWrap/>
            <w:hideMark/>
          </w:tcPr>
          <w:p w14:paraId="0840BEED" w14:textId="77777777" w:rsidR="00545033" w:rsidRPr="00545033" w:rsidRDefault="00545033" w:rsidP="00545033">
            <w:pPr>
              <w:jc w:val="center"/>
              <w:rPr>
                <w:snapToGrid w:val="0"/>
                <w:sz w:val="16"/>
                <w:szCs w:val="16"/>
              </w:rPr>
            </w:pPr>
            <w:r w:rsidRPr="00545033">
              <w:rPr>
                <w:snapToGrid w:val="0"/>
                <w:sz w:val="16"/>
                <w:szCs w:val="16"/>
              </w:rPr>
              <w:t>6.2.1</w:t>
            </w:r>
          </w:p>
        </w:tc>
        <w:tc>
          <w:tcPr>
            <w:tcW w:w="5390" w:type="dxa"/>
            <w:shd w:val="clear" w:color="auto" w:fill="auto"/>
            <w:hideMark/>
          </w:tcPr>
          <w:p w14:paraId="36E934CF" w14:textId="77777777" w:rsidR="00545033" w:rsidRPr="00545033" w:rsidRDefault="00545033" w:rsidP="00545033">
            <w:pPr>
              <w:jc w:val="center"/>
              <w:rPr>
                <w:snapToGrid w:val="0"/>
                <w:sz w:val="16"/>
                <w:szCs w:val="16"/>
              </w:rPr>
            </w:pPr>
            <w:r w:rsidRPr="00545033">
              <w:rPr>
                <w:snapToGrid w:val="0"/>
                <w:sz w:val="16"/>
                <w:szCs w:val="16"/>
              </w:rPr>
              <w:t xml:space="preserve">Фактическая ставка налога на прибыль от деятельности, связанной с производством и поставкой тепловой энергии (мощности), установленная в соответствии с законодательством Российской Федерации о налогах и сборах и действующая в (i-2)-м расчетном периоде регулирования, % </w:t>
            </w:r>
            <w:r w:rsidRPr="00545033">
              <w:rPr>
                <w:snapToGrid w:val="0"/>
                <w:sz w:val="16"/>
                <w:szCs w:val="16"/>
              </w:rPr>
              <w:br/>
              <w:t>(</w:t>
            </w:r>
            <w:r w:rsidRPr="00545033">
              <w:rPr>
                <w:b/>
                <w:bCs/>
                <w:snapToGrid w:val="0"/>
                <w:sz w:val="16"/>
                <w:szCs w:val="16"/>
              </w:rPr>
              <w:t>t</w:t>
            </w:r>
            <w:r w:rsidRPr="00545033">
              <w:rPr>
                <w:b/>
                <w:bCs/>
                <w:snapToGrid w:val="0"/>
                <w:sz w:val="16"/>
                <w:szCs w:val="16"/>
                <w:vertAlign w:val="subscript"/>
              </w:rPr>
              <w:t>i-2</w:t>
            </w:r>
            <w:r w:rsidRPr="00545033">
              <w:rPr>
                <w:b/>
                <w:bCs/>
                <w:snapToGrid w:val="0"/>
                <w:sz w:val="16"/>
                <w:szCs w:val="16"/>
                <w:vertAlign w:val="superscript"/>
              </w:rPr>
              <w:t>п</w:t>
            </w:r>
            <w:r w:rsidRPr="00545033">
              <w:rPr>
                <w:snapToGrid w:val="0"/>
                <w:sz w:val="16"/>
                <w:szCs w:val="16"/>
              </w:rPr>
              <w:t>)</w:t>
            </w:r>
          </w:p>
        </w:tc>
        <w:tc>
          <w:tcPr>
            <w:tcW w:w="1610" w:type="dxa"/>
            <w:shd w:val="clear" w:color="auto" w:fill="auto"/>
            <w:hideMark/>
          </w:tcPr>
          <w:p w14:paraId="2B9BB135"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0EEA071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5547F9A" w14:textId="77777777" w:rsidTr="009B7886">
        <w:trPr>
          <w:trHeight w:val="1230"/>
        </w:trPr>
        <w:tc>
          <w:tcPr>
            <w:tcW w:w="621" w:type="dxa"/>
            <w:shd w:val="clear" w:color="auto" w:fill="auto"/>
            <w:noWrap/>
            <w:hideMark/>
          </w:tcPr>
          <w:p w14:paraId="08E34A8A" w14:textId="77777777" w:rsidR="00545033" w:rsidRPr="00545033" w:rsidRDefault="00545033" w:rsidP="00545033">
            <w:pPr>
              <w:jc w:val="center"/>
              <w:rPr>
                <w:snapToGrid w:val="0"/>
                <w:sz w:val="16"/>
                <w:szCs w:val="16"/>
              </w:rPr>
            </w:pPr>
            <w:r w:rsidRPr="00545033">
              <w:rPr>
                <w:snapToGrid w:val="0"/>
                <w:sz w:val="16"/>
                <w:szCs w:val="16"/>
              </w:rPr>
              <w:t>6.2.2</w:t>
            </w:r>
          </w:p>
        </w:tc>
        <w:tc>
          <w:tcPr>
            <w:tcW w:w="5390" w:type="dxa"/>
            <w:shd w:val="clear" w:color="auto" w:fill="auto"/>
            <w:hideMark/>
          </w:tcPr>
          <w:p w14:paraId="12AF560B" w14:textId="77777777" w:rsidR="00545033" w:rsidRPr="00545033" w:rsidRDefault="00545033" w:rsidP="00545033">
            <w:pPr>
              <w:jc w:val="center"/>
              <w:rPr>
                <w:snapToGrid w:val="0"/>
                <w:sz w:val="16"/>
                <w:szCs w:val="16"/>
              </w:rPr>
            </w:pPr>
            <w:r w:rsidRPr="00545033">
              <w:rPr>
                <w:snapToGrid w:val="0"/>
                <w:sz w:val="16"/>
                <w:szCs w:val="16"/>
              </w:rPr>
              <w:t>Фактическая ставка налога на имущество, установленная в соответствующем субъекте Российской Федерации (без учета специальных льгот по налогу на имущество организаций) в соответствии с законодательством Российской Федерации о налогах и сборах и действующая в (i-2)-м расчетном периоде регулирования, % (</w:t>
            </w:r>
            <w:r w:rsidRPr="00545033">
              <w:rPr>
                <w:b/>
                <w:bCs/>
                <w:snapToGrid w:val="0"/>
                <w:sz w:val="16"/>
                <w:szCs w:val="16"/>
              </w:rPr>
              <w:t>t</w:t>
            </w:r>
            <w:r w:rsidRPr="00545033">
              <w:rPr>
                <w:b/>
                <w:bCs/>
                <w:snapToGrid w:val="0"/>
                <w:sz w:val="16"/>
                <w:szCs w:val="16"/>
                <w:vertAlign w:val="subscript"/>
              </w:rPr>
              <w:t>i-2</w:t>
            </w:r>
            <w:r w:rsidRPr="00545033">
              <w:rPr>
                <w:b/>
                <w:bCs/>
                <w:snapToGrid w:val="0"/>
                <w:sz w:val="16"/>
                <w:szCs w:val="16"/>
                <w:vertAlign w:val="superscript"/>
              </w:rPr>
              <w:t>им</w:t>
            </w:r>
            <w:r w:rsidRPr="00545033">
              <w:rPr>
                <w:snapToGrid w:val="0"/>
                <w:sz w:val="16"/>
                <w:szCs w:val="16"/>
              </w:rPr>
              <w:t>)</w:t>
            </w:r>
          </w:p>
        </w:tc>
        <w:tc>
          <w:tcPr>
            <w:tcW w:w="1610" w:type="dxa"/>
            <w:shd w:val="clear" w:color="auto" w:fill="auto"/>
            <w:hideMark/>
          </w:tcPr>
          <w:p w14:paraId="6B84A987"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5B688F76"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636FEB5" w14:textId="77777777" w:rsidTr="009B7886">
        <w:trPr>
          <w:trHeight w:val="1380"/>
        </w:trPr>
        <w:tc>
          <w:tcPr>
            <w:tcW w:w="621" w:type="dxa"/>
            <w:shd w:val="clear" w:color="auto" w:fill="auto"/>
            <w:noWrap/>
            <w:hideMark/>
          </w:tcPr>
          <w:p w14:paraId="25B019B4" w14:textId="77777777" w:rsidR="00545033" w:rsidRPr="00545033" w:rsidRDefault="00545033" w:rsidP="00545033">
            <w:pPr>
              <w:jc w:val="center"/>
              <w:rPr>
                <w:snapToGrid w:val="0"/>
                <w:sz w:val="16"/>
                <w:szCs w:val="16"/>
              </w:rPr>
            </w:pPr>
            <w:r w:rsidRPr="00545033">
              <w:rPr>
                <w:snapToGrid w:val="0"/>
                <w:sz w:val="16"/>
                <w:szCs w:val="16"/>
              </w:rPr>
              <w:t>6.2.3</w:t>
            </w:r>
          </w:p>
        </w:tc>
        <w:tc>
          <w:tcPr>
            <w:tcW w:w="5390" w:type="dxa"/>
            <w:shd w:val="clear" w:color="auto" w:fill="auto"/>
            <w:hideMark/>
          </w:tcPr>
          <w:p w14:paraId="6FD6D14D" w14:textId="77777777" w:rsidR="00545033" w:rsidRPr="00545033" w:rsidRDefault="00545033" w:rsidP="00545033">
            <w:pPr>
              <w:jc w:val="center"/>
              <w:rPr>
                <w:snapToGrid w:val="0"/>
                <w:sz w:val="16"/>
                <w:szCs w:val="16"/>
              </w:rPr>
            </w:pPr>
            <w:r w:rsidRPr="00545033">
              <w:rPr>
                <w:snapToGrid w:val="0"/>
                <w:sz w:val="16"/>
                <w:szCs w:val="16"/>
              </w:rPr>
              <w:t xml:space="preserve">Фактическая ставка земельного налога, установленная в соответствии с законодательством Российской Федерации о налогах и сборах и нормативными правовыми актами представительных органов муниципального образования, на территории которого находится система теплоснабжения, и действующая в (i-2)-м расчетном периоде регулирования, % </w:t>
            </w:r>
            <w:r w:rsidRPr="00545033">
              <w:rPr>
                <w:snapToGrid w:val="0"/>
                <w:sz w:val="16"/>
                <w:szCs w:val="16"/>
              </w:rPr>
              <w:br/>
              <w:t>(</w:t>
            </w:r>
            <w:r w:rsidRPr="00545033">
              <w:rPr>
                <w:b/>
                <w:bCs/>
                <w:snapToGrid w:val="0"/>
                <w:sz w:val="16"/>
                <w:szCs w:val="16"/>
              </w:rPr>
              <w:t>t</w:t>
            </w:r>
            <w:r w:rsidRPr="00545033">
              <w:rPr>
                <w:b/>
                <w:bCs/>
                <w:snapToGrid w:val="0"/>
                <w:sz w:val="16"/>
                <w:szCs w:val="16"/>
                <w:vertAlign w:val="subscript"/>
              </w:rPr>
              <w:t>i-2</w:t>
            </w:r>
            <w:r w:rsidRPr="00545033">
              <w:rPr>
                <w:b/>
                <w:bCs/>
                <w:snapToGrid w:val="0"/>
                <w:sz w:val="16"/>
                <w:szCs w:val="16"/>
                <w:vertAlign w:val="superscript"/>
              </w:rPr>
              <w:t>з</w:t>
            </w:r>
            <w:r w:rsidRPr="00545033">
              <w:rPr>
                <w:snapToGrid w:val="0"/>
                <w:sz w:val="16"/>
                <w:szCs w:val="16"/>
              </w:rPr>
              <w:t>)</w:t>
            </w:r>
          </w:p>
        </w:tc>
        <w:tc>
          <w:tcPr>
            <w:tcW w:w="1610" w:type="dxa"/>
            <w:shd w:val="clear" w:color="auto" w:fill="auto"/>
            <w:hideMark/>
          </w:tcPr>
          <w:p w14:paraId="1F2858AE"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69DEDFA7"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5A9D0265" w14:textId="77777777" w:rsidTr="009B7886">
        <w:trPr>
          <w:trHeight w:val="270"/>
        </w:trPr>
        <w:tc>
          <w:tcPr>
            <w:tcW w:w="621" w:type="dxa"/>
            <w:shd w:val="clear" w:color="auto" w:fill="auto"/>
            <w:hideMark/>
          </w:tcPr>
          <w:p w14:paraId="26D634F4"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02BA4E42" w14:textId="77777777" w:rsidR="00545033" w:rsidRPr="00545033" w:rsidRDefault="00545033" w:rsidP="00545033">
            <w:pPr>
              <w:jc w:val="center"/>
              <w:rPr>
                <w:snapToGrid w:val="0"/>
                <w:sz w:val="16"/>
                <w:szCs w:val="16"/>
              </w:rPr>
            </w:pPr>
            <w:r w:rsidRPr="00545033">
              <w:rPr>
                <w:snapToGrid w:val="0"/>
                <w:sz w:val="16"/>
                <w:szCs w:val="16"/>
              </w:rPr>
              <w:t> </w:t>
            </w:r>
          </w:p>
        </w:tc>
        <w:tc>
          <w:tcPr>
            <w:tcW w:w="1610" w:type="dxa"/>
            <w:shd w:val="clear" w:color="auto" w:fill="auto"/>
            <w:hideMark/>
          </w:tcPr>
          <w:p w14:paraId="4058F6BE"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2FFEBCC8"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EBC72AB" w14:textId="77777777" w:rsidTr="009B7886">
        <w:trPr>
          <w:trHeight w:val="315"/>
        </w:trPr>
        <w:tc>
          <w:tcPr>
            <w:tcW w:w="621" w:type="dxa"/>
            <w:shd w:val="clear" w:color="auto" w:fill="auto"/>
            <w:noWrap/>
            <w:hideMark/>
          </w:tcPr>
          <w:p w14:paraId="5471D04E" w14:textId="77777777" w:rsidR="00545033" w:rsidRPr="00545033" w:rsidRDefault="00545033" w:rsidP="00545033">
            <w:pPr>
              <w:jc w:val="center"/>
              <w:rPr>
                <w:snapToGrid w:val="0"/>
                <w:sz w:val="16"/>
                <w:szCs w:val="16"/>
              </w:rPr>
            </w:pPr>
            <w:r w:rsidRPr="00545033">
              <w:rPr>
                <w:snapToGrid w:val="0"/>
                <w:sz w:val="16"/>
                <w:szCs w:val="16"/>
              </w:rPr>
              <w:t>7</w:t>
            </w:r>
          </w:p>
        </w:tc>
        <w:tc>
          <w:tcPr>
            <w:tcW w:w="5390" w:type="dxa"/>
            <w:shd w:val="clear" w:color="auto" w:fill="auto"/>
            <w:hideMark/>
          </w:tcPr>
          <w:p w14:paraId="2D512497" w14:textId="77777777" w:rsidR="00545033" w:rsidRPr="00545033" w:rsidRDefault="00545033" w:rsidP="00545033">
            <w:pPr>
              <w:jc w:val="center"/>
              <w:rPr>
                <w:b/>
                <w:bCs/>
                <w:snapToGrid w:val="0"/>
                <w:sz w:val="16"/>
                <w:szCs w:val="16"/>
              </w:rPr>
            </w:pPr>
            <w:r w:rsidRPr="00545033">
              <w:rPr>
                <w:b/>
                <w:bCs/>
                <w:snapToGrid w:val="0"/>
                <w:sz w:val="16"/>
                <w:szCs w:val="16"/>
              </w:rPr>
              <w:t>Объем полезного отпуска тепловой энергии котельной,  тыс. Гкал (Q</w:t>
            </w:r>
            <w:r w:rsidRPr="00545033">
              <w:rPr>
                <w:b/>
                <w:bCs/>
                <w:snapToGrid w:val="0"/>
                <w:sz w:val="16"/>
                <w:szCs w:val="16"/>
                <w:vertAlign w:val="superscript"/>
              </w:rPr>
              <w:t>ПО</w:t>
            </w:r>
            <w:r w:rsidRPr="00545033">
              <w:rPr>
                <w:b/>
                <w:bCs/>
                <w:snapToGrid w:val="0"/>
                <w:sz w:val="16"/>
                <w:szCs w:val="16"/>
              </w:rPr>
              <w:t>)</w:t>
            </w:r>
          </w:p>
        </w:tc>
        <w:tc>
          <w:tcPr>
            <w:tcW w:w="1610" w:type="dxa"/>
            <w:shd w:val="clear" w:color="auto" w:fill="auto"/>
            <w:hideMark/>
          </w:tcPr>
          <w:p w14:paraId="1CF5900C" w14:textId="77777777" w:rsidR="00545033" w:rsidRPr="00545033" w:rsidRDefault="00545033" w:rsidP="00545033">
            <w:pPr>
              <w:jc w:val="center"/>
              <w:rPr>
                <w:snapToGrid w:val="0"/>
                <w:sz w:val="16"/>
                <w:szCs w:val="16"/>
              </w:rPr>
            </w:pPr>
            <w:r w:rsidRPr="00545033">
              <w:rPr>
                <w:snapToGrid w:val="0"/>
                <w:sz w:val="16"/>
                <w:szCs w:val="16"/>
              </w:rPr>
              <w:t>22,36</w:t>
            </w:r>
          </w:p>
        </w:tc>
        <w:tc>
          <w:tcPr>
            <w:tcW w:w="2941" w:type="dxa"/>
            <w:shd w:val="clear" w:color="auto" w:fill="auto"/>
            <w:hideMark/>
          </w:tcPr>
          <w:p w14:paraId="13A3D20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117E6284" w14:textId="77777777" w:rsidTr="009B7886">
        <w:trPr>
          <w:trHeight w:val="285"/>
        </w:trPr>
        <w:tc>
          <w:tcPr>
            <w:tcW w:w="621" w:type="dxa"/>
            <w:shd w:val="clear" w:color="auto" w:fill="auto"/>
            <w:noWrap/>
            <w:hideMark/>
          </w:tcPr>
          <w:p w14:paraId="6E87B8B9" w14:textId="77777777" w:rsidR="00545033" w:rsidRPr="00545033" w:rsidRDefault="00545033" w:rsidP="00545033">
            <w:pPr>
              <w:jc w:val="center"/>
              <w:rPr>
                <w:snapToGrid w:val="0"/>
                <w:sz w:val="16"/>
                <w:szCs w:val="16"/>
              </w:rPr>
            </w:pPr>
            <w:r w:rsidRPr="00545033">
              <w:rPr>
                <w:snapToGrid w:val="0"/>
                <w:sz w:val="16"/>
                <w:szCs w:val="16"/>
              </w:rPr>
              <w:t>7.1</w:t>
            </w:r>
          </w:p>
        </w:tc>
        <w:tc>
          <w:tcPr>
            <w:tcW w:w="5390" w:type="dxa"/>
            <w:shd w:val="clear" w:color="auto" w:fill="auto"/>
            <w:hideMark/>
          </w:tcPr>
          <w:p w14:paraId="67C690A8" w14:textId="77777777" w:rsidR="00545033" w:rsidRPr="00545033" w:rsidRDefault="00545033" w:rsidP="00545033">
            <w:pPr>
              <w:jc w:val="center"/>
              <w:rPr>
                <w:i/>
                <w:iCs/>
                <w:snapToGrid w:val="0"/>
                <w:sz w:val="16"/>
                <w:szCs w:val="16"/>
              </w:rPr>
            </w:pPr>
            <w:r w:rsidRPr="00545033">
              <w:rPr>
                <w:i/>
                <w:iCs/>
                <w:snapToGrid w:val="0"/>
                <w:sz w:val="16"/>
                <w:szCs w:val="16"/>
              </w:rPr>
              <w:t>Установленная тепловая мощность котельной, Гкал/ч (</w:t>
            </w:r>
            <w:r w:rsidRPr="00545033">
              <w:rPr>
                <w:b/>
                <w:bCs/>
                <w:i/>
                <w:iCs/>
                <w:snapToGrid w:val="0"/>
                <w:sz w:val="16"/>
                <w:szCs w:val="16"/>
              </w:rPr>
              <w:t>p</w:t>
            </w:r>
            <w:r w:rsidRPr="00545033">
              <w:rPr>
                <w:i/>
                <w:iCs/>
                <w:snapToGrid w:val="0"/>
                <w:sz w:val="16"/>
                <w:szCs w:val="16"/>
              </w:rPr>
              <w:t>)</w:t>
            </w:r>
          </w:p>
        </w:tc>
        <w:tc>
          <w:tcPr>
            <w:tcW w:w="1610" w:type="dxa"/>
            <w:shd w:val="clear" w:color="auto" w:fill="auto"/>
            <w:hideMark/>
          </w:tcPr>
          <w:p w14:paraId="47A87C2F" w14:textId="77777777" w:rsidR="00545033" w:rsidRPr="00545033" w:rsidRDefault="00545033" w:rsidP="00545033">
            <w:pPr>
              <w:jc w:val="center"/>
              <w:rPr>
                <w:snapToGrid w:val="0"/>
                <w:sz w:val="16"/>
                <w:szCs w:val="16"/>
              </w:rPr>
            </w:pPr>
            <w:r w:rsidRPr="00545033">
              <w:rPr>
                <w:snapToGrid w:val="0"/>
                <w:sz w:val="16"/>
                <w:szCs w:val="16"/>
              </w:rPr>
              <w:t>7,00</w:t>
            </w:r>
          </w:p>
        </w:tc>
        <w:tc>
          <w:tcPr>
            <w:tcW w:w="2941" w:type="dxa"/>
            <w:shd w:val="clear" w:color="auto" w:fill="auto"/>
            <w:hideMark/>
          </w:tcPr>
          <w:p w14:paraId="25B0FA48"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588C8267" w14:textId="77777777" w:rsidTr="009B7886">
        <w:trPr>
          <w:trHeight w:val="345"/>
        </w:trPr>
        <w:tc>
          <w:tcPr>
            <w:tcW w:w="621" w:type="dxa"/>
            <w:shd w:val="clear" w:color="auto" w:fill="auto"/>
            <w:noWrap/>
            <w:hideMark/>
          </w:tcPr>
          <w:p w14:paraId="38962AEF" w14:textId="77777777" w:rsidR="00545033" w:rsidRPr="00545033" w:rsidRDefault="00545033" w:rsidP="00545033">
            <w:pPr>
              <w:jc w:val="center"/>
              <w:rPr>
                <w:snapToGrid w:val="0"/>
                <w:sz w:val="16"/>
                <w:szCs w:val="16"/>
              </w:rPr>
            </w:pPr>
            <w:r w:rsidRPr="00545033">
              <w:rPr>
                <w:snapToGrid w:val="0"/>
                <w:sz w:val="16"/>
                <w:szCs w:val="16"/>
              </w:rPr>
              <w:t>7.2</w:t>
            </w:r>
          </w:p>
        </w:tc>
        <w:tc>
          <w:tcPr>
            <w:tcW w:w="5390" w:type="dxa"/>
            <w:shd w:val="clear" w:color="auto" w:fill="auto"/>
            <w:hideMark/>
          </w:tcPr>
          <w:p w14:paraId="73F9E983" w14:textId="77777777" w:rsidR="00545033" w:rsidRPr="00545033" w:rsidRDefault="00545033" w:rsidP="00545033">
            <w:pPr>
              <w:jc w:val="center"/>
              <w:rPr>
                <w:i/>
                <w:iCs/>
                <w:snapToGrid w:val="0"/>
                <w:sz w:val="16"/>
                <w:szCs w:val="16"/>
              </w:rPr>
            </w:pPr>
            <w:r w:rsidRPr="00545033">
              <w:rPr>
                <w:i/>
                <w:iCs/>
                <w:snapToGrid w:val="0"/>
                <w:sz w:val="16"/>
                <w:szCs w:val="16"/>
              </w:rPr>
              <w:t>Коэффициент готовности, учитывающий продолжительность годовой работы оборудования (</w:t>
            </w:r>
            <w:r w:rsidRPr="00545033">
              <w:rPr>
                <w:b/>
                <w:bCs/>
                <w:i/>
                <w:iCs/>
                <w:snapToGrid w:val="0"/>
                <w:sz w:val="16"/>
                <w:szCs w:val="16"/>
              </w:rPr>
              <w:t>К</w:t>
            </w:r>
            <w:r w:rsidRPr="00545033">
              <w:rPr>
                <w:b/>
                <w:bCs/>
                <w:i/>
                <w:iCs/>
                <w:snapToGrid w:val="0"/>
                <w:sz w:val="16"/>
                <w:szCs w:val="16"/>
                <w:vertAlign w:val="subscript"/>
              </w:rPr>
              <w:t>r</w:t>
            </w:r>
            <w:r w:rsidRPr="00545033">
              <w:rPr>
                <w:i/>
                <w:iCs/>
                <w:snapToGrid w:val="0"/>
                <w:sz w:val="16"/>
                <w:szCs w:val="16"/>
              </w:rPr>
              <w:t>)</w:t>
            </w:r>
          </w:p>
        </w:tc>
        <w:tc>
          <w:tcPr>
            <w:tcW w:w="1610" w:type="dxa"/>
            <w:shd w:val="clear" w:color="auto" w:fill="auto"/>
            <w:hideMark/>
          </w:tcPr>
          <w:p w14:paraId="55804CDC" w14:textId="77777777" w:rsidR="00545033" w:rsidRPr="00545033" w:rsidRDefault="00545033" w:rsidP="00545033">
            <w:pPr>
              <w:jc w:val="center"/>
              <w:rPr>
                <w:snapToGrid w:val="0"/>
                <w:sz w:val="16"/>
                <w:szCs w:val="16"/>
              </w:rPr>
            </w:pPr>
            <w:r w:rsidRPr="00545033">
              <w:rPr>
                <w:snapToGrid w:val="0"/>
                <w:sz w:val="16"/>
                <w:szCs w:val="16"/>
              </w:rPr>
              <w:t>0,97</w:t>
            </w:r>
          </w:p>
        </w:tc>
        <w:tc>
          <w:tcPr>
            <w:tcW w:w="2941" w:type="dxa"/>
            <w:shd w:val="clear" w:color="auto" w:fill="auto"/>
            <w:hideMark/>
          </w:tcPr>
          <w:p w14:paraId="361180F2" w14:textId="77777777" w:rsidR="00545033" w:rsidRPr="00545033" w:rsidRDefault="00545033" w:rsidP="00545033">
            <w:pPr>
              <w:jc w:val="center"/>
              <w:rPr>
                <w:snapToGrid w:val="0"/>
                <w:sz w:val="16"/>
                <w:szCs w:val="16"/>
              </w:rPr>
            </w:pPr>
            <w:r w:rsidRPr="00545033">
              <w:rPr>
                <w:snapToGrid w:val="0"/>
                <w:sz w:val="16"/>
                <w:szCs w:val="16"/>
              </w:rPr>
              <w:t>Таблица ТЭП (I)</w:t>
            </w:r>
          </w:p>
        </w:tc>
      </w:tr>
      <w:tr w:rsidR="00545033" w:rsidRPr="00545033" w14:paraId="1BC457D5" w14:textId="77777777" w:rsidTr="009B7886">
        <w:trPr>
          <w:trHeight w:val="300"/>
        </w:trPr>
        <w:tc>
          <w:tcPr>
            <w:tcW w:w="621" w:type="dxa"/>
            <w:shd w:val="clear" w:color="auto" w:fill="auto"/>
            <w:noWrap/>
            <w:hideMark/>
          </w:tcPr>
          <w:p w14:paraId="217395FE" w14:textId="77777777" w:rsidR="00545033" w:rsidRPr="00545033" w:rsidRDefault="00545033" w:rsidP="00545033">
            <w:pPr>
              <w:jc w:val="center"/>
              <w:rPr>
                <w:snapToGrid w:val="0"/>
                <w:sz w:val="16"/>
                <w:szCs w:val="16"/>
              </w:rPr>
            </w:pPr>
            <w:r w:rsidRPr="00545033">
              <w:rPr>
                <w:snapToGrid w:val="0"/>
                <w:sz w:val="16"/>
                <w:szCs w:val="16"/>
              </w:rPr>
              <w:t>7.3</w:t>
            </w:r>
          </w:p>
        </w:tc>
        <w:tc>
          <w:tcPr>
            <w:tcW w:w="5390" w:type="dxa"/>
            <w:shd w:val="clear" w:color="auto" w:fill="auto"/>
            <w:hideMark/>
          </w:tcPr>
          <w:p w14:paraId="6A4DEC51" w14:textId="77777777" w:rsidR="00545033" w:rsidRPr="00545033" w:rsidRDefault="00545033" w:rsidP="00545033">
            <w:pPr>
              <w:jc w:val="center"/>
              <w:rPr>
                <w:i/>
                <w:iCs/>
                <w:snapToGrid w:val="0"/>
                <w:sz w:val="16"/>
                <w:szCs w:val="16"/>
              </w:rPr>
            </w:pPr>
            <w:r w:rsidRPr="00545033">
              <w:rPr>
                <w:i/>
                <w:iCs/>
                <w:snapToGrid w:val="0"/>
                <w:sz w:val="16"/>
                <w:szCs w:val="16"/>
              </w:rPr>
              <w:t>Коэффициент использования установленной тепловой мощности котельной (</w:t>
            </w:r>
            <w:r w:rsidRPr="00545033">
              <w:rPr>
                <w:b/>
                <w:bCs/>
                <w:i/>
                <w:iCs/>
                <w:snapToGrid w:val="0"/>
                <w:sz w:val="16"/>
                <w:szCs w:val="16"/>
              </w:rPr>
              <w:t>КИУМ</w:t>
            </w:r>
            <w:r w:rsidRPr="00545033">
              <w:rPr>
                <w:i/>
                <w:iCs/>
                <w:snapToGrid w:val="0"/>
                <w:sz w:val="16"/>
                <w:szCs w:val="16"/>
              </w:rPr>
              <w:t>)</w:t>
            </w:r>
          </w:p>
        </w:tc>
        <w:tc>
          <w:tcPr>
            <w:tcW w:w="1610" w:type="dxa"/>
            <w:shd w:val="clear" w:color="auto" w:fill="auto"/>
            <w:hideMark/>
          </w:tcPr>
          <w:p w14:paraId="4A6FBE5C" w14:textId="77777777" w:rsidR="00545033" w:rsidRPr="00545033" w:rsidRDefault="00545033" w:rsidP="00545033">
            <w:pPr>
              <w:jc w:val="center"/>
              <w:rPr>
                <w:snapToGrid w:val="0"/>
                <w:sz w:val="16"/>
                <w:szCs w:val="16"/>
              </w:rPr>
            </w:pPr>
            <w:r w:rsidRPr="00545033">
              <w:rPr>
                <w:snapToGrid w:val="0"/>
                <w:sz w:val="16"/>
                <w:szCs w:val="16"/>
              </w:rPr>
              <w:t>0,376</w:t>
            </w:r>
          </w:p>
        </w:tc>
        <w:tc>
          <w:tcPr>
            <w:tcW w:w="2941" w:type="dxa"/>
            <w:shd w:val="clear" w:color="auto" w:fill="auto"/>
            <w:hideMark/>
          </w:tcPr>
          <w:p w14:paraId="3BE6AE95" w14:textId="77777777" w:rsidR="00545033" w:rsidRPr="00545033" w:rsidRDefault="00545033" w:rsidP="00545033">
            <w:pPr>
              <w:jc w:val="center"/>
              <w:rPr>
                <w:snapToGrid w:val="0"/>
                <w:sz w:val="16"/>
                <w:szCs w:val="16"/>
              </w:rPr>
            </w:pPr>
            <w:r w:rsidRPr="00545033">
              <w:rPr>
                <w:snapToGrid w:val="0"/>
                <w:sz w:val="16"/>
                <w:szCs w:val="16"/>
              </w:rPr>
              <w:t>Таблица ТЭП (VI)</w:t>
            </w:r>
          </w:p>
        </w:tc>
      </w:tr>
      <w:tr w:rsidR="00545033" w:rsidRPr="00545033" w14:paraId="65704AC1" w14:textId="77777777" w:rsidTr="009B7886">
        <w:trPr>
          <w:trHeight w:val="270"/>
        </w:trPr>
        <w:tc>
          <w:tcPr>
            <w:tcW w:w="621" w:type="dxa"/>
            <w:shd w:val="clear" w:color="auto" w:fill="auto"/>
            <w:hideMark/>
          </w:tcPr>
          <w:p w14:paraId="566A47B7"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464E204E" w14:textId="77777777" w:rsidR="00545033" w:rsidRPr="00545033" w:rsidRDefault="00545033" w:rsidP="00545033">
            <w:pPr>
              <w:jc w:val="center"/>
              <w:rPr>
                <w:snapToGrid w:val="0"/>
                <w:sz w:val="16"/>
                <w:szCs w:val="16"/>
              </w:rPr>
            </w:pPr>
            <w:r w:rsidRPr="00545033">
              <w:rPr>
                <w:snapToGrid w:val="0"/>
                <w:sz w:val="16"/>
                <w:szCs w:val="16"/>
              </w:rPr>
              <w:t> </w:t>
            </w:r>
          </w:p>
        </w:tc>
        <w:tc>
          <w:tcPr>
            <w:tcW w:w="1610" w:type="dxa"/>
            <w:shd w:val="clear" w:color="auto" w:fill="auto"/>
            <w:hideMark/>
          </w:tcPr>
          <w:p w14:paraId="3E3A2E99"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591A6A63"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FD94081" w14:textId="77777777" w:rsidTr="009B7886">
        <w:trPr>
          <w:trHeight w:val="5329"/>
        </w:trPr>
        <w:tc>
          <w:tcPr>
            <w:tcW w:w="621" w:type="dxa"/>
            <w:shd w:val="clear" w:color="auto" w:fill="auto"/>
            <w:noWrap/>
            <w:hideMark/>
          </w:tcPr>
          <w:p w14:paraId="1FF0B272" w14:textId="77777777" w:rsidR="00545033" w:rsidRPr="00545033" w:rsidRDefault="00545033" w:rsidP="00545033">
            <w:pPr>
              <w:jc w:val="center"/>
              <w:rPr>
                <w:snapToGrid w:val="0"/>
                <w:sz w:val="16"/>
                <w:szCs w:val="16"/>
              </w:rPr>
            </w:pPr>
            <w:r w:rsidRPr="00545033">
              <w:rPr>
                <w:snapToGrid w:val="0"/>
                <w:sz w:val="16"/>
                <w:szCs w:val="16"/>
              </w:rPr>
              <w:lastRenderedPageBreak/>
              <w:t>8</w:t>
            </w:r>
          </w:p>
        </w:tc>
        <w:tc>
          <w:tcPr>
            <w:tcW w:w="5390" w:type="dxa"/>
            <w:shd w:val="clear" w:color="auto" w:fill="auto"/>
            <w:hideMark/>
          </w:tcPr>
          <w:p w14:paraId="6FFA7B34" w14:textId="77777777" w:rsidR="00545033" w:rsidRPr="00545033" w:rsidRDefault="00545033" w:rsidP="00545033">
            <w:pPr>
              <w:jc w:val="center"/>
              <w:rPr>
                <w:b/>
                <w:bCs/>
                <w:snapToGrid w:val="0"/>
                <w:sz w:val="16"/>
                <w:szCs w:val="16"/>
              </w:rPr>
            </w:pPr>
            <w:r w:rsidRPr="00545033">
              <w:rPr>
                <w:b/>
                <w:bCs/>
                <w:snapToGrid w:val="0"/>
                <w:sz w:val="16"/>
                <w:szCs w:val="16"/>
              </w:rPr>
              <w:t>Индекс цен производителей промышленной продукции (накопленным итогом), % (ИЦП</w:t>
            </w:r>
            <w:r w:rsidRPr="00545033">
              <w:rPr>
                <w:b/>
                <w:bCs/>
                <w:snapToGrid w:val="0"/>
                <w:sz w:val="16"/>
                <w:szCs w:val="16"/>
                <w:vertAlign w:val="subscript"/>
              </w:rPr>
              <w:t>i</w:t>
            </w:r>
            <w:r w:rsidRPr="00545033">
              <w:rPr>
                <w:b/>
                <w:bCs/>
                <w:snapToGrid w:val="0"/>
                <w:sz w:val="16"/>
                <w:szCs w:val="16"/>
              </w:rPr>
              <w:t>)</w:t>
            </w:r>
          </w:p>
        </w:tc>
        <w:tc>
          <w:tcPr>
            <w:tcW w:w="1610" w:type="dxa"/>
            <w:shd w:val="clear" w:color="auto" w:fill="auto"/>
            <w:hideMark/>
          </w:tcPr>
          <w:p w14:paraId="77557824" w14:textId="77777777" w:rsidR="00545033" w:rsidRPr="00545033" w:rsidRDefault="00545033" w:rsidP="00545033">
            <w:pPr>
              <w:jc w:val="center"/>
              <w:rPr>
                <w:snapToGrid w:val="0"/>
                <w:sz w:val="16"/>
                <w:szCs w:val="16"/>
              </w:rPr>
            </w:pPr>
            <w:r w:rsidRPr="00545033">
              <w:rPr>
                <w:snapToGrid w:val="0"/>
                <w:sz w:val="16"/>
                <w:szCs w:val="16"/>
              </w:rPr>
              <w:t>138,23%</w:t>
            </w:r>
          </w:p>
        </w:tc>
        <w:tc>
          <w:tcPr>
            <w:tcW w:w="2941" w:type="dxa"/>
            <w:shd w:val="clear" w:color="auto" w:fill="auto"/>
            <w:hideMark/>
          </w:tcPr>
          <w:p w14:paraId="24EEFFD4" w14:textId="77777777" w:rsidR="00545033" w:rsidRPr="00545033" w:rsidRDefault="00545033" w:rsidP="00545033">
            <w:pPr>
              <w:jc w:val="center"/>
              <w:rPr>
                <w:snapToGrid w:val="0"/>
                <w:sz w:val="16"/>
                <w:szCs w:val="16"/>
              </w:rPr>
            </w:pPr>
            <w:r w:rsidRPr="00545033">
              <w:rPr>
                <w:snapToGrid w:val="0"/>
                <w:sz w:val="16"/>
                <w:szCs w:val="16"/>
              </w:rPr>
              <w:t>на 2020: Прогноз социально-экономического развития Российской Федерации на 2022 год и на плановый период 2023 и 2024 годов (размещен на официальном сайте Минэкономразвития России 30.09.2021): файл в формате Microsoft Excel «12. Дефляторы базовый», таблица «Прогноз индексов цен производителей и индексов-дефляторов по видам экономической деятельности, в % г/г (Базовый вариант)», отрасль «Промышленность (BСDE)», (показатель «ИЦП»)</w:t>
            </w:r>
            <w:r w:rsidRPr="00545033">
              <w:rPr>
                <w:snapToGrid w:val="0"/>
                <w:sz w:val="16"/>
                <w:szCs w:val="16"/>
              </w:rPr>
              <w:br/>
              <w:t>на 2021-2023 годы:  Прогноз социально-экономического развития Российской Федерации на 2023 год и на плановый период 2024 и 2025 годов (размещен на официальном сайте Минэкономразвития России 28.09.2022): файл в формате Microsoft Excel «7. Дефляторы базовый», таблица «Прогноз индексов цен производителей и индексов-дефляторов по видам экономической деятельности, в % г/г  (Базовый)», отрасль «Промышленность (BСDE)», (показатель «ИЦП»)</w:t>
            </w:r>
          </w:p>
        </w:tc>
      </w:tr>
      <w:tr w:rsidR="00545033" w:rsidRPr="00545033" w14:paraId="6101F93A" w14:textId="77777777" w:rsidTr="009B7886">
        <w:trPr>
          <w:trHeight w:val="345"/>
        </w:trPr>
        <w:tc>
          <w:tcPr>
            <w:tcW w:w="621" w:type="dxa"/>
            <w:shd w:val="clear" w:color="auto" w:fill="auto"/>
            <w:noWrap/>
            <w:hideMark/>
          </w:tcPr>
          <w:p w14:paraId="4C8C828F" w14:textId="77777777" w:rsidR="00545033" w:rsidRPr="00545033" w:rsidRDefault="00545033" w:rsidP="00545033">
            <w:pPr>
              <w:jc w:val="center"/>
              <w:rPr>
                <w:snapToGrid w:val="0"/>
                <w:sz w:val="16"/>
                <w:szCs w:val="16"/>
              </w:rPr>
            </w:pPr>
            <w:r w:rsidRPr="00545033">
              <w:rPr>
                <w:snapToGrid w:val="0"/>
                <w:sz w:val="16"/>
                <w:szCs w:val="16"/>
              </w:rPr>
              <w:t>8.1</w:t>
            </w:r>
          </w:p>
        </w:tc>
        <w:tc>
          <w:tcPr>
            <w:tcW w:w="9941" w:type="dxa"/>
            <w:gridSpan w:val="3"/>
            <w:shd w:val="clear" w:color="auto" w:fill="auto"/>
            <w:hideMark/>
          </w:tcPr>
          <w:p w14:paraId="45797ECB" w14:textId="77777777" w:rsidR="00545033" w:rsidRPr="00545033" w:rsidRDefault="00545033" w:rsidP="00545033">
            <w:pPr>
              <w:jc w:val="center"/>
              <w:rPr>
                <w:snapToGrid w:val="0"/>
                <w:sz w:val="16"/>
                <w:szCs w:val="16"/>
              </w:rPr>
            </w:pPr>
            <w:r w:rsidRPr="00545033">
              <w:rPr>
                <w:snapToGrid w:val="0"/>
                <w:sz w:val="16"/>
                <w:szCs w:val="16"/>
              </w:rPr>
              <w:t>Индекс цен производителей промышленной продукции (в среднем за год к предыдущему году), % г/г (</w:t>
            </w:r>
            <w:r w:rsidRPr="00545033">
              <w:rPr>
                <w:b/>
                <w:bCs/>
                <w:snapToGrid w:val="0"/>
                <w:sz w:val="16"/>
                <w:szCs w:val="16"/>
              </w:rPr>
              <w:t>ИЦП</w:t>
            </w:r>
            <w:r w:rsidRPr="00545033">
              <w:rPr>
                <w:b/>
                <w:bCs/>
                <w:snapToGrid w:val="0"/>
                <w:sz w:val="16"/>
                <w:szCs w:val="16"/>
                <w:vertAlign w:val="superscript"/>
              </w:rPr>
              <w:t>п</w:t>
            </w:r>
            <w:r w:rsidRPr="00545033">
              <w:rPr>
                <w:b/>
                <w:bCs/>
                <w:snapToGrid w:val="0"/>
                <w:sz w:val="16"/>
                <w:szCs w:val="16"/>
                <w:vertAlign w:val="subscript"/>
              </w:rPr>
              <w:t>б+1</w:t>
            </w:r>
            <w:r w:rsidRPr="00545033">
              <w:rPr>
                <w:b/>
                <w:bCs/>
                <w:snapToGrid w:val="0"/>
                <w:sz w:val="16"/>
                <w:szCs w:val="16"/>
              </w:rPr>
              <w:t>, ИЦП</w:t>
            </w:r>
            <w:r w:rsidRPr="00545033">
              <w:rPr>
                <w:b/>
                <w:bCs/>
                <w:snapToGrid w:val="0"/>
                <w:sz w:val="16"/>
                <w:szCs w:val="16"/>
                <w:vertAlign w:val="superscript"/>
              </w:rPr>
              <w:t>п</w:t>
            </w:r>
            <w:r w:rsidRPr="00545033">
              <w:rPr>
                <w:b/>
                <w:bCs/>
                <w:snapToGrid w:val="0"/>
                <w:sz w:val="16"/>
                <w:szCs w:val="16"/>
                <w:vertAlign w:val="subscript"/>
              </w:rPr>
              <w:t>б+2</w:t>
            </w:r>
            <w:r w:rsidRPr="00545033">
              <w:rPr>
                <w:b/>
                <w:bCs/>
                <w:snapToGrid w:val="0"/>
                <w:sz w:val="16"/>
                <w:szCs w:val="16"/>
              </w:rPr>
              <w:t>,…,ИЦП</w:t>
            </w:r>
            <w:r w:rsidRPr="00545033">
              <w:rPr>
                <w:b/>
                <w:bCs/>
                <w:snapToGrid w:val="0"/>
                <w:sz w:val="16"/>
                <w:szCs w:val="16"/>
                <w:vertAlign w:val="superscript"/>
              </w:rPr>
              <w:t>п</w:t>
            </w:r>
            <w:r w:rsidRPr="00545033">
              <w:rPr>
                <w:b/>
                <w:bCs/>
                <w:snapToGrid w:val="0"/>
                <w:sz w:val="16"/>
                <w:szCs w:val="16"/>
                <w:vertAlign w:val="subscript"/>
              </w:rPr>
              <w:t>i</w:t>
            </w:r>
            <w:r w:rsidRPr="00545033">
              <w:rPr>
                <w:snapToGrid w:val="0"/>
                <w:sz w:val="16"/>
                <w:szCs w:val="16"/>
              </w:rPr>
              <w:t>)</w:t>
            </w:r>
          </w:p>
        </w:tc>
      </w:tr>
      <w:tr w:rsidR="00545033" w:rsidRPr="00545033" w14:paraId="58D8CECB" w14:textId="77777777" w:rsidTr="009B7886">
        <w:trPr>
          <w:trHeight w:val="255"/>
        </w:trPr>
        <w:tc>
          <w:tcPr>
            <w:tcW w:w="621" w:type="dxa"/>
            <w:shd w:val="clear" w:color="auto" w:fill="auto"/>
            <w:noWrap/>
            <w:hideMark/>
          </w:tcPr>
          <w:p w14:paraId="23C30ADA"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hideMark/>
          </w:tcPr>
          <w:p w14:paraId="0C840C70" w14:textId="77777777" w:rsidR="00545033" w:rsidRPr="00545033" w:rsidRDefault="00545033" w:rsidP="00545033">
            <w:pPr>
              <w:jc w:val="center"/>
              <w:rPr>
                <w:snapToGrid w:val="0"/>
                <w:sz w:val="16"/>
                <w:szCs w:val="16"/>
              </w:rPr>
            </w:pPr>
            <w:r w:rsidRPr="00545033">
              <w:rPr>
                <w:snapToGrid w:val="0"/>
                <w:sz w:val="16"/>
                <w:szCs w:val="16"/>
              </w:rPr>
              <w:t>Год</w:t>
            </w:r>
          </w:p>
        </w:tc>
        <w:tc>
          <w:tcPr>
            <w:tcW w:w="1610" w:type="dxa"/>
            <w:shd w:val="clear" w:color="auto" w:fill="auto"/>
            <w:hideMark/>
          </w:tcPr>
          <w:p w14:paraId="40DDE3DA" w14:textId="77777777" w:rsidR="00545033" w:rsidRPr="00545033" w:rsidRDefault="00545033" w:rsidP="00545033">
            <w:pPr>
              <w:jc w:val="center"/>
              <w:rPr>
                <w:snapToGrid w:val="0"/>
                <w:sz w:val="16"/>
                <w:szCs w:val="16"/>
              </w:rPr>
            </w:pPr>
            <w:r w:rsidRPr="00545033">
              <w:rPr>
                <w:snapToGrid w:val="0"/>
                <w:sz w:val="16"/>
                <w:szCs w:val="16"/>
              </w:rPr>
              <w:t> </w:t>
            </w:r>
          </w:p>
        </w:tc>
        <w:tc>
          <w:tcPr>
            <w:tcW w:w="2941" w:type="dxa"/>
            <w:shd w:val="clear" w:color="auto" w:fill="auto"/>
            <w:hideMark/>
          </w:tcPr>
          <w:p w14:paraId="1B7B00C2"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2E6AFE99" w14:textId="77777777" w:rsidTr="009B7886">
        <w:trPr>
          <w:trHeight w:val="255"/>
        </w:trPr>
        <w:tc>
          <w:tcPr>
            <w:tcW w:w="621" w:type="dxa"/>
            <w:shd w:val="clear" w:color="auto" w:fill="auto"/>
            <w:noWrap/>
            <w:hideMark/>
          </w:tcPr>
          <w:p w14:paraId="1082240E"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noWrap/>
            <w:hideMark/>
          </w:tcPr>
          <w:p w14:paraId="6BADEC8C" w14:textId="77777777" w:rsidR="00545033" w:rsidRPr="00545033" w:rsidRDefault="00545033" w:rsidP="00545033">
            <w:pPr>
              <w:jc w:val="center"/>
              <w:rPr>
                <w:snapToGrid w:val="0"/>
                <w:sz w:val="16"/>
                <w:szCs w:val="16"/>
              </w:rPr>
            </w:pPr>
            <w:r w:rsidRPr="00545033">
              <w:rPr>
                <w:snapToGrid w:val="0"/>
                <w:sz w:val="16"/>
                <w:szCs w:val="16"/>
              </w:rPr>
              <w:t>2020</w:t>
            </w:r>
          </w:p>
        </w:tc>
        <w:tc>
          <w:tcPr>
            <w:tcW w:w="1610" w:type="dxa"/>
            <w:shd w:val="clear" w:color="auto" w:fill="auto"/>
            <w:noWrap/>
            <w:hideMark/>
          </w:tcPr>
          <w:p w14:paraId="0A58B14C" w14:textId="77777777" w:rsidR="00545033" w:rsidRPr="00545033" w:rsidRDefault="00545033" w:rsidP="00545033">
            <w:pPr>
              <w:jc w:val="center"/>
              <w:rPr>
                <w:snapToGrid w:val="0"/>
                <w:sz w:val="16"/>
                <w:szCs w:val="16"/>
              </w:rPr>
            </w:pPr>
            <w:r w:rsidRPr="00545033">
              <w:rPr>
                <w:snapToGrid w:val="0"/>
                <w:sz w:val="16"/>
                <w:szCs w:val="16"/>
              </w:rPr>
              <w:t>-2,90%</w:t>
            </w:r>
          </w:p>
        </w:tc>
        <w:tc>
          <w:tcPr>
            <w:tcW w:w="2941" w:type="dxa"/>
            <w:shd w:val="clear" w:color="auto" w:fill="auto"/>
            <w:hideMark/>
          </w:tcPr>
          <w:p w14:paraId="07965C99"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0E279EF4" w14:textId="77777777" w:rsidTr="009B7886">
        <w:trPr>
          <w:trHeight w:val="255"/>
        </w:trPr>
        <w:tc>
          <w:tcPr>
            <w:tcW w:w="621" w:type="dxa"/>
            <w:shd w:val="clear" w:color="auto" w:fill="auto"/>
            <w:noWrap/>
            <w:hideMark/>
          </w:tcPr>
          <w:p w14:paraId="59B60314"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noWrap/>
            <w:hideMark/>
          </w:tcPr>
          <w:p w14:paraId="36A10BC1" w14:textId="77777777" w:rsidR="00545033" w:rsidRPr="00545033" w:rsidRDefault="00545033" w:rsidP="00545033">
            <w:pPr>
              <w:jc w:val="center"/>
              <w:rPr>
                <w:snapToGrid w:val="0"/>
                <w:sz w:val="16"/>
                <w:szCs w:val="16"/>
              </w:rPr>
            </w:pPr>
            <w:r w:rsidRPr="00545033">
              <w:rPr>
                <w:snapToGrid w:val="0"/>
                <w:sz w:val="16"/>
                <w:szCs w:val="16"/>
              </w:rPr>
              <w:t>2021</w:t>
            </w:r>
          </w:p>
        </w:tc>
        <w:tc>
          <w:tcPr>
            <w:tcW w:w="1610" w:type="dxa"/>
            <w:shd w:val="clear" w:color="auto" w:fill="auto"/>
            <w:noWrap/>
            <w:hideMark/>
          </w:tcPr>
          <w:p w14:paraId="5B4CBDC2" w14:textId="77777777" w:rsidR="00545033" w:rsidRPr="00545033" w:rsidRDefault="00545033" w:rsidP="00545033">
            <w:pPr>
              <w:jc w:val="center"/>
              <w:rPr>
                <w:snapToGrid w:val="0"/>
                <w:sz w:val="16"/>
                <w:szCs w:val="16"/>
              </w:rPr>
            </w:pPr>
            <w:r w:rsidRPr="00545033">
              <w:rPr>
                <w:snapToGrid w:val="0"/>
                <w:sz w:val="16"/>
                <w:szCs w:val="16"/>
              </w:rPr>
              <w:t>24,50%</w:t>
            </w:r>
          </w:p>
        </w:tc>
        <w:tc>
          <w:tcPr>
            <w:tcW w:w="2941" w:type="dxa"/>
            <w:shd w:val="clear" w:color="auto" w:fill="auto"/>
            <w:hideMark/>
          </w:tcPr>
          <w:p w14:paraId="2A18A2BB"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7022C8E0" w14:textId="77777777" w:rsidTr="009B7886">
        <w:trPr>
          <w:trHeight w:val="255"/>
        </w:trPr>
        <w:tc>
          <w:tcPr>
            <w:tcW w:w="621" w:type="dxa"/>
            <w:shd w:val="clear" w:color="auto" w:fill="auto"/>
            <w:noWrap/>
            <w:hideMark/>
          </w:tcPr>
          <w:p w14:paraId="2109A0E7"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noWrap/>
            <w:hideMark/>
          </w:tcPr>
          <w:p w14:paraId="096E827B" w14:textId="77777777" w:rsidR="00545033" w:rsidRPr="00545033" w:rsidRDefault="00545033" w:rsidP="00545033">
            <w:pPr>
              <w:jc w:val="center"/>
              <w:rPr>
                <w:snapToGrid w:val="0"/>
                <w:sz w:val="16"/>
                <w:szCs w:val="16"/>
              </w:rPr>
            </w:pPr>
            <w:r w:rsidRPr="00545033">
              <w:rPr>
                <w:snapToGrid w:val="0"/>
                <w:sz w:val="16"/>
                <w:szCs w:val="16"/>
              </w:rPr>
              <w:t>2022</w:t>
            </w:r>
          </w:p>
        </w:tc>
        <w:tc>
          <w:tcPr>
            <w:tcW w:w="1610" w:type="dxa"/>
            <w:shd w:val="clear" w:color="auto" w:fill="auto"/>
            <w:noWrap/>
            <w:hideMark/>
          </w:tcPr>
          <w:p w14:paraId="6F9063E0" w14:textId="77777777" w:rsidR="00545033" w:rsidRPr="00545033" w:rsidRDefault="00545033" w:rsidP="00545033">
            <w:pPr>
              <w:jc w:val="center"/>
              <w:rPr>
                <w:snapToGrid w:val="0"/>
                <w:sz w:val="16"/>
                <w:szCs w:val="16"/>
              </w:rPr>
            </w:pPr>
            <w:r w:rsidRPr="00545033">
              <w:rPr>
                <w:snapToGrid w:val="0"/>
                <w:sz w:val="16"/>
                <w:szCs w:val="16"/>
              </w:rPr>
              <w:t>12,10%</w:t>
            </w:r>
          </w:p>
        </w:tc>
        <w:tc>
          <w:tcPr>
            <w:tcW w:w="2941" w:type="dxa"/>
            <w:shd w:val="clear" w:color="auto" w:fill="auto"/>
            <w:hideMark/>
          </w:tcPr>
          <w:p w14:paraId="11547540" w14:textId="77777777" w:rsidR="00545033" w:rsidRPr="00545033" w:rsidRDefault="00545033" w:rsidP="00545033">
            <w:pPr>
              <w:jc w:val="center"/>
              <w:rPr>
                <w:snapToGrid w:val="0"/>
                <w:sz w:val="16"/>
                <w:szCs w:val="16"/>
              </w:rPr>
            </w:pPr>
            <w:r w:rsidRPr="00545033">
              <w:rPr>
                <w:snapToGrid w:val="0"/>
                <w:sz w:val="16"/>
                <w:szCs w:val="16"/>
              </w:rPr>
              <w:t> </w:t>
            </w:r>
          </w:p>
        </w:tc>
      </w:tr>
      <w:tr w:rsidR="00545033" w:rsidRPr="00545033" w14:paraId="302505F8" w14:textId="77777777" w:rsidTr="009B7886">
        <w:trPr>
          <w:trHeight w:val="270"/>
        </w:trPr>
        <w:tc>
          <w:tcPr>
            <w:tcW w:w="621" w:type="dxa"/>
            <w:shd w:val="clear" w:color="auto" w:fill="auto"/>
            <w:noWrap/>
            <w:hideMark/>
          </w:tcPr>
          <w:p w14:paraId="01813529" w14:textId="77777777" w:rsidR="00545033" w:rsidRPr="00545033" w:rsidRDefault="00545033" w:rsidP="00545033">
            <w:pPr>
              <w:jc w:val="center"/>
              <w:rPr>
                <w:snapToGrid w:val="0"/>
                <w:sz w:val="16"/>
                <w:szCs w:val="16"/>
              </w:rPr>
            </w:pPr>
            <w:r w:rsidRPr="00545033">
              <w:rPr>
                <w:snapToGrid w:val="0"/>
                <w:sz w:val="16"/>
                <w:szCs w:val="16"/>
              </w:rPr>
              <w:t> </w:t>
            </w:r>
          </w:p>
        </w:tc>
        <w:tc>
          <w:tcPr>
            <w:tcW w:w="5390" w:type="dxa"/>
            <w:shd w:val="clear" w:color="auto" w:fill="auto"/>
            <w:noWrap/>
            <w:hideMark/>
          </w:tcPr>
          <w:p w14:paraId="54E11C11" w14:textId="77777777" w:rsidR="00545033" w:rsidRPr="00545033" w:rsidRDefault="00545033" w:rsidP="00545033">
            <w:pPr>
              <w:jc w:val="center"/>
              <w:rPr>
                <w:snapToGrid w:val="0"/>
                <w:sz w:val="16"/>
                <w:szCs w:val="16"/>
              </w:rPr>
            </w:pPr>
            <w:r w:rsidRPr="00545033">
              <w:rPr>
                <w:snapToGrid w:val="0"/>
                <w:sz w:val="16"/>
                <w:szCs w:val="16"/>
              </w:rPr>
              <w:t>2023</w:t>
            </w:r>
          </w:p>
        </w:tc>
        <w:tc>
          <w:tcPr>
            <w:tcW w:w="1610" w:type="dxa"/>
            <w:shd w:val="clear" w:color="auto" w:fill="auto"/>
            <w:noWrap/>
            <w:hideMark/>
          </w:tcPr>
          <w:p w14:paraId="5AFE9E87" w14:textId="77777777" w:rsidR="00545033" w:rsidRPr="00545033" w:rsidRDefault="00545033" w:rsidP="00545033">
            <w:pPr>
              <w:jc w:val="center"/>
              <w:rPr>
                <w:snapToGrid w:val="0"/>
                <w:sz w:val="16"/>
                <w:szCs w:val="16"/>
              </w:rPr>
            </w:pPr>
            <w:r w:rsidRPr="00545033">
              <w:rPr>
                <w:snapToGrid w:val="0"/>
                <w:sz w:val="16"/>
                <w:szCs w:val="16"/>
              </w:rPr>
              <w:t>2,00%</w:t>
            </w:r>
          </w:p>
        </w:tc>
        <w:tc>
          <w:tcPr>
            <w:tcW w:w="2941" w:type="dxa"/>
            <w:shd w:val="clear" w:color="auto" w:fill="auto"/>
            <w:hideMark/>
          </w:tcPr>
          <w:p w14:paraId="75148AFD" w14:textId="77777777" w:rsidR="00545033" w:rsidRPr="00545033" w:rsidRDefault="00545033" w:rsidP="00545033">
            <w:pPr>
              <w:jc w:val="center"/>
              <w:rPr>
                <w:snapToGrid w:val="0"/>
                <w:sz w:val="16"/>
                <w:szCs w:val="16"/>
              </w:rPr>
            </w:pPr>
            <w:r w:rsidRPr="00545033">
              <w:rPr>
                <w:snapToGrid w:val="0"/>
                <w:sz w:val="16"/>
                <w:szCs w:val="16"/>
              </w:rPr>
              <w:t> </w:t>
            </w:r>
          </w:p>
        </w:tc>
      </w:tr>
    </w:tbl>
    <w:p w14:paraId="1762D0E4" w14:textId="77777777" w:rsidR="00545033" w:rsidRPr="00545033" w:rsidRDefault="00545033" w:rsidP="00545033">
      <w:pPr>
        <w:jc w:val="center"/>
        <w:rPr>
          <w:snapToGrid w:val="0"/>
          <w:sz w:val="28"/>
          <w:szCs w:val="28"/>
        </w:rPr>
      </w:pPr>
    </w:p>
    <w:p w14:paraId="44F46D7B" w14:textId="77777777" w:rsidR="00545033" w:rsidRPr="00545033" w:rsidRDefault="00545033" w:rsidP="00545033">
      <w:pPr>
        <w:jc w:val="center"/>
        <w:rPr>
          <w:snapToGrid w:val="0"/>
          <w:sz w:val="28"/>
          <w:szCs w:val="28"/>
        </w:rPr>
      </w:pPr>
    </w:p>
    <w:p w14:paraId="7018D96E" w14:textId="77777777" w:rsidR="00545033" w:rsidRPr="00545033" w:rsidRDefault="00545033" w:rsidP="00545033">
      <w:pPr>
        <w:ind w:right="-2"/>
        <w:jc w:val="right"/>
        <w:rPr>
          <w:snapToGrid w:val="0"/>
          <w:sz w:val="28"/>
          <w:szCs w:val="28"/>
        </w:rPr>
      </w:pPr>
    </w:p>
    <w:p w14:paraId="387A9BD7" w14:textId="77777777" w:rsidR="00545033" w:rsidRDefault="00545033" w:rsidP="007B0B5D">
      <w:pPr>
        <w:tabs>
          <w:tab w:val="left" w:pos="5580"/>
          <w:tab w:val="left" w:pos="9498"/>
        </w:tabs>
        <w:ind w:right="-569"/>
        <w:sectPr w:rsidR="00545033" w:rsidSect="007B0B5D">
          <w:pgSz w:w="11906" w:h="16838"/>
          <w:pgMar w:top="851" w:right="851" w:bottom="851" w:left="1418" w:header="709" w:footer="709" w:gutter="0"/>
          <w:cols w:space="708"/>
          <w:titlePg/>
          <w:docGrid w:linePitch="360"/>
        </w:sectPr>
      </w:pPr>
    </w:p>
    <w:p w14:paraId="52B95554" w14:textId="16C0CA6B" w:rsidR="00545033" w:rsidRPr="00D00103" w:rsidRDefault="00545033" w:rsidP="00545033">
      <w:pPr>
        <w:tabs>
          <w:tab w:val="left" w:pos="5580"/>
          <w:tab w:val="left" w:pos="9498"/>
        </w:tabs>
        <w:ind w:left="-2238" w:right="-569" w:firstLine="13578"/>
      </w:pPr>
      <w:r w:rsidRPr="00D00103">
        <w:lastRenderedPageBreak/>
        <w:t>Приложение</w:t>
      </w:r>
      <w:r>
        <w:t xml:space="preserve"> № 8</w:t>
      </w:r>
      <w:r w:rsidRPr="00D00103">
        <w:t xml:space="preserve"> к протоколу № </w:t>
      </w:r>
      <w:r>
        <w:t>55</w:t>
      </w:r>
    </w:p>
    <w:p w14:paraId="2B0B69A2" w14:textId="77777777" w:rsidR="00545033" w:rsidRPr="00D00103" w:rsidRDefault="00545033" w:rsidP="00545033">
      <w:pPr>
        <w:tabs>
          <w:tab w:val="left" w:pos="5580"/>
          <w:tab w:val="left" w:pos="9498"/>
        </w:tabs>
        <w:ind w:left="-2238" w:right="-569" w:firstLine="13578"/>
      </w:pPr>
      <w:r w:rsidRPr="00D00103">
        <w:t>заседания правления Региональной</w:t>
      </w:r>
    </w:p>
    <w:p w14:paraId="6FE037D4" w14:textId="77777777" w:rsidR="00545033" w:rsidRPr="00D00103" w:rsidRDefault="00545033" w:rsidP="00545033">
      <w:pPr>
        <w:tabs>
          <w:tab w:val="left" w:pos="5580"/>
          <w:tab w:val="left" w:pos="9498"/>
        </w:tabs>
        <w:ind w:left="-2238" w:right="-569" w:firstLine="13578"/>
      </w:pPr>
      <w:r w:rsidRPr="00D00103">
        <w:t>энергетической комиссии</w:t>
      </w:r>
    </w:p>
    <w:p w14:paraId="07CAA0E7" w14:textId="77777777" w:rsidR="00545033" w:rsidRDefault="00545033" w:rsidP="00545033">
      <w:pPr>
        <w:tabs>
          <w:tab w:val="left" w:pos="5580"/>
          <w:tab w:val="left" w:pos="9498"/>
        </w:tabs>
        <w:ind w:left="-2238" w:right="-569" w:firstLine="13578"/>
      </w:pPr>
      <w:r w:rsidRPr="00D00103">
        <w:t xml:space="preserve">Кузбасса от </w:t>
      </w:r>
      <w:r>
        <w:t>28</w:t>
      </w:r>
      <w:r w:rsidRPr="00D00103">
        <w:t>.0</w:t>
      </w:r>
      <w:r>
        <w:t>9</w:t>
      </w:r>
      <w:r w:rsidRPr="00D00103">
        <w:t>.202</w:t>
      </w:r>
      <w:r>
        <w:t>3</w:t>
      </w:r>
    </w:p>
    <w:p w14:paraId="7498B1B6" w14:textId="77777777" w:rsidR="00545033" w:rsidRDefault="00545033" w:rsidP="00545033"/>
    <w:p w14:paraId="20E68828" w14:textId="77777777" w:rsidR="00545033" w:rsidRDefault="00545033" w:rsidP="00545033">
      <w:pPr>
        <w:jc w:val="center"/>
        <w:rPr>
          <w:b/>
          <w:bCs/>
          <w:sz w:val="28"/>
          <w:szCs w:val="28"/>
        </w:rPr>
      </w:pPr>
      <w:r>
        <w:rPr>
          <w:b/>
          <w:bCs/>
          <w:sz w:val="28"/>
          <w:szCs w:val="28"/>
        </w:rPr>
        <w:t>П</w:t>
      </w:r>
      <w:r w:rsidRPr="0078253F">
        <w:rPr>
          <w:b/>
          <w:bCs/>
          <w:sz w:val="28"/>
          <w:szCs w:val="28"/>
        </w:rPr>
        <w:t xml:space="preserve">редельные уровни цен на тепловую энергию (мощность) </w:t>
      </w:r>
      <w:r>
        <w:rPr>
          <w:b/>
          <w:bCs/>
          <w:sz w:val="28"/>
          <w:szCs w:val="28"/>
        </w:rPr>
        <w:t>для</w:t>
      </w:r>
      <w:r w:rsidRPr="0078253F">
        <w:rPr>
          <w:b/>
          <w:bCs/>
          <w:sz w:val="28"/>
          <w:szCs w:val="28"/>
        </w:rPr>
        <w:t xml:space="preserve"> ценовой зон</w:t>
      </w:r>
      <w:r>
        <w:rPr>
          <w:b/>
          <w:bCs/>
          <w:sz w:val="28"/>
          <w:szCs w:val="28"/>
        </w:rPr>
        <w:t>ы</w:t>
      </w:r>
      <w:r w:rsidRPr="0078253F">
        <w:rPr>
          <w:b/>
          <w:bCs/>
          <w:sz w:val="28"/>
          <w:szCs w:val="28"/>
        </w:rPr>
        <w:t xml:space="preserve"> теплоснабжения</w:t>
      </w:r>
    </w:p>
    <w:p w14:paraId="470235E1" w14:textId="77777777" w:rsidR="00545033" w:rsidRDefault="00545033" w:rsidP="00545033">
      <w:pPr>
        <w:jc w:val="center"/>
        <w:rPr>
          <w:b/>
          <w:bCs/>
          <w:sz w:val="28"/>
          <w:szCs w:val="28"/>
        </w:rPr>
      </w:pPr>
      <w:r>
        <w:rPr>
          <w:b/>
          <w:bCs/>
          <w:sz w:val="28"/>
          <w:szCs w:val="28"/>
        </w:rPr>
        <w:t>муниципальное образование город Кемерово</w:t>
      </w:r>
      <w:r w:rsidRPr="0078253F">
        <w:rPr>
          <w:b/>
          <w:bCs/>
          <w:sz w:val="28"/>
          <w:szCs w:val="28"/>
        </w:rPr>
        <w:t xml:space="preserve"> Кемеровской области – Кузбасса на </w:t>
      </w:r>
      <w:r>
        <w:rPr>
          <w:b/>
          <w:bCs/>
          <w:sz w:val="28"/>
          <w:szCs w:val="28"/>
        </w:rPr>
        <w:t>период с 25.08.2023 по 31.12.2023</w:t>
      </w:r>
    </w:p>
    <w:p w14:paraId="3AD9E04A" w14:textId="77777777" w:rsidR="00545033" w:rsidRDefault="00545033" w:rsidP="00545033">
      <w:pPr>
        <w:ind w:right="-2"/>
        <w:rPr>
          <w:color w:val="000000"/>
          <w:sz w:val="28"/>
          <w:szCs w:val="28"/>
        </w:rPr>
      </w:pPr>
    </w:p>
    <w:p w14:paraId="537E51C5" w14:textId="77777777" w:rsidR="00545033" w:rsidRDefault="00545033" w:rsidP="00545033">
      <w:pPr>
        <w:ind w:right="-2"/>
        <w:rPr>
          <w:color w:val="000000"/>
          <w:sz w:val="28"/>
          <w:szCs w:val="28"/>
        </w:rPr>
      </w:pPr>
    </w:p>
    <w:tbl>
      <w:tblPr>
        <w:tblW w:w="15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689"/>
        <w:gridCol w:w="2944"/>
        <w:gridCol w:w="3264"/>
        <w:gridCol w:w="2614"/>
        <w:gridCol w:w="3113"/>
      </w:tblGrid>
      <w:tr w:rsidR="00545033" w14:paraId="0BFEBC7A" w14:textId="77777777" w:rsidTr="009B7886">
        <w:trPr>
          <w:trHeight w:val="275"/>
          <w:jc w:val="center"/>
        </w:trPr>
        <w:tc>
          <w:tcPr>
            <w:tcW w:w="565" w:type="dxa"/>
            <w:vMerge w:val="restart"/>
            <w:shd w:val="clear" w:color="auto" w:fill="auto"/>
            <w:noWrap/>
            <w:vAlign w:val="center"/>
            <w:hideMark/>
          </w:tcPr>
          <w:p w14:paraId="3013D912" w14:textId="77777777" w:rsidR="00545033" w:rsidRDefault="00545033" w:rsidP="009B7886">
            <w:pPr>
              <w:jc w:val="center"/>
              <w:rPr>
                <w:color w:val="000000"/>
              </w:rPr>
            </w:pPr>
            <w:r>
              <w:rPr>
                <w:color w:val="000000"/>
              </w:rPr>
              <w:t>№</w:t>
            </w:r>
          </w:p>
        </w:tc>
        <w:tc>
          <w:tcPr>
            <w:tcW w:w="2689" w:type="dxa"/>
            <w:vMerge w:val="restart"/>
            <w:shd w:val="clear" w:color="auto" w:fill="auto"/>
            <w:vAlign w:val="center"/>
            <w:hideMark/>
          </w:tcPr>
          <w:p w14:paraId="047B4D9A" w14:textId="77777777" w:rsidR="00545033" w:rsidRDefault="00545033" w:rsidP="009B7886">
            <w:pPr>
              <w:jc w:val="center"/>
              <w:rPr>
                <w:color w:val="000000"/>
              </w:rPr>
            </w:pPr>
            <w:r>
              <w:rPr>
                <w:color w:val="000000"/>
              </w:rPr>
              <w:t>Наименование единой</w:t>
            </w:r>
            <w:r>
              <w:rPr>
                <w:color w:val="000000"/>
              </w:rPr>
              <w:br/>
              <w:t>теплоснабжающей организации</w:t>
            </w:r>
          </w:p>
        </w:tc>
        <w:tc>
          <w:tcPr>
            <w:tcW w:w="2944" w:type="dxa"/>
            <w:vMerge w:val="restart"/>
            <w:shd w:val="clear" w:color="auto" w:fill="auto"/>
            <w:noWrap/>
            <w:vAlign w:val="center"/>
            <w:hideMark/>
          </w:tcPr>
          <w:p w14:paraId="095CBA0E" w14:textId="77777777" w:rsidR="00545033" w:rsidRDefault="00545033" w:rsidP="009B7886">
            <w:pPr>
              <w:jc w:val="center"/>
              <w:rPr>
                <w:color w:val="000000"/>
              </w:rPr>
            </w:pPr>
            <w:r>
              <w:rPr>
                <w:color w:val="000000"/>
              </w:rPr>
              <w:t>Система теплоснабжения</w:t>
            </w:r>
          </w:p>
        </w:tc>
        <w:tc>
          <w:tcPr>
            <w:tcW w:w="3264" w:type="dxa"/>
            <w:vMerge w:val="restart"/>
            <w:vAlign w:val="center"/>
          </w:tcPr>
          <w:p w14:paraId="455A6BE6" w14:textId="77777777" w:rsidR="00545033" w:rsidRPr="00673492" w:rsidRDefault="00545033" w:rsidP="009B7886">
            <w:pPr>
              <w:jc w:val="center"/>
              <w:rPr>
                <w:color w:val="000000"/>
                <w:lang w:val="en-US"/>
              </w:rPr>
            </w:pPr>
            <w:r>
              <w:rPr>
                <w:color w:val="000000"/>
              </w:rPr>
              <w:t>Источник тепловой энергии</w:t>
            </w:r>
          </w:p>
        </w:tc>
        <w:tc>
          <w:tcPr>
            <w:tcW w:w="5727" w:type="dxa"/>
            <w:gridSpan w:val="2"/>
            <w:shd w:val="clear" w:color="auto" w:fill="auto"/>
            <w:vAlign w:val="center"/>
            <w:hideMark/>
          </w:tcPr>
          <w:p w14:paraId="38EA34F7" w14:textId="77777777" w:rsidR="00545033" w:rsidRDefault="00545033" w:rsidP="009B7886">
            <w:pPr>
              <w:jc w:val="center"/>
              <w:rPr>
                <w:color w:val="000000"/>
              </w:rPr>
            </w:pPr>
            <w:r>
              <w:rPr>
                <w:color w:val="000000"/>
              </w:rPr>
              <w:t>Предельные уровни цен на тепловую энергию (мощность)</w:t>
            </w:r>
          </w:p>
        </w:tc>
      </w:tr>
      <w:tr w:rsidR="00545033" w14:paraId="0C518501" w14:textId="77777777" w:rsidTr="009B7886">
        <w:trPr>
          <w:trHeight w:val="431"/>
          <w:jc w:val="center"/>
        </w:trPr>
        <w:tc>
          <w:tcPr>
            <w:tcW w:w="565" w:type="dxa"/>
            <w:vMerge/>
            <w:vAlign w:val="center"/>
            <w:hideMark/>
          </w:tcPr>
          <w:p w14:paraId="46915881" w14:textId="77777777" w:rsidR="00545033" w:rsidRDefault="00545033" w:rsidP="009B7886">
            <w:pPr>
              <w:rPr>
                <w:color w:val="000000"/>
              </w:rPr>
            </w:pPr>
          </w:p>
        </w:tc>
        <w:tc>
          <w:tcPr>
            <w:tcW w:w="2689" w:type="dxa"/>
            <w:vMerge/>
            <w:vAlign w:val="center"/>
            <w:hideMark/>
          </w:tcPr>
          <w:p w14:paraId="50FD31F1" w14:textId="77777777" w:rsidR="00545033" w:rsidRDefault="00545033" w:rsidP="009B7886">
            <w:pPr>
              <w:rPr>
                <w:color w:val="000000"/>
              </w:rPr>
            </w:pPr>
          </w:p>
        </w:tc>
        <w:tc>
          <w:tcPr>
            <w:tcW w:w="2944" w:type="dxa"/>
            <w:vMerge/>
            <w:vAlign w:val="center"/>
            <w:hideMark/>
          </w:tcPr>
          <w:p w14:paraId="1C71C5AB" w14:textId="77777777" w:rsidR="00545033" w:rsidRDefault="00545033" w:rsidP="009B7886">
            <w:pPr>
              <w:rPr>
                <w:color w:val="000000"/>
              </w:rPr>
            </w:pPr>
          </w:p>
        </w:tc>
        <w:tc>
          <w:tcPr>
            <w:tcW w:w="3264" w:type="dxa"/>
            <w:vMerge/>
            <w:vAlign w:val="center"/>
          </w:tcPr>
          <w:p w14:paraId="53B8DFCD" w14:textId="77777777" w:rsidR="00545033" w:rsidRDefault="00545033" w:rsidP="009B7886">
            <w:pPr>
              <w:jc w:val="center"/>
              <w:rPr>
                <w:color w:val="000000"/>
              </w:rPr>
            </w:pPr>
          </w:p>
        </w:tc>
        <w:tc>
          <w:tcPr>
            <w:tcW w:w="5727" w:type="dxa"/>
            <w:gridSpan w:val="2"/>
            <w:shd w:val="clear" w:color="auto" w:fill="auto"/>
            <w:noWrap/>
            <w:vAlign w:val="center"/>
            <w:hideMark/>
          </w:tcPr>
          <w:p w14:paraId="766E9B87" w14:textId="77777777" w:rsidR="00545033" w:rsidRDefault="00545033" w:rsidP="009B7886">
            <w:pPr>
              <w:jc w:val="center"/>
              <w:rPr>
                <w:color w:val="000000"/>
              </w:rPr>
            </w:pPr>
            <w:r>
              <w:rPr>
                <w:color w:val="000000"/>
              </w:rPr>
              <w:t>с 25.08.2023 по 31.12.2023</w:t>
            </w:r>
          </w:p>
        </w:tc>
      </w:tr>
      <w:tr w:rsidR="00545033" w14:paraId="34E1CBB3" w14:textId="77777777" w:rsidTr="009B7886">
        <w:trPr>
          <w:trHeight w:val="580"/>
          <w:jc w:val="center"/>
        </w:trPr>
        <w:tc>
          <w:tcPr>
            <w:tcW w:w="565" w:type="dxa"/>
            <w:vMerge/>
            <w:vAlign w:val="center"/>
            <w:hideMark/>
          </w:tcPr>
          <w:p w14:paraId="2E682DB0" w14:textId="77777777" w:rsidR="00545033" w:rsidRDefault="00545033" w:rsidP="009B7886">
            <w:pPr>
              <w:rPr>
                <w:color w:val="000000"/>
              </w:rPr>
            </w:pPr>
          </w:p>
        </w:tc>
        <w:tc>
          <w:tcPr>
            <w:tcW w:w="2689" w:type="dxa"/>
            <w:vMerge/>
            <w:vAlign w:val="center"/>
            <w:hideMark/>
          </w:tcPr>
          <w:p w14:paraId="6DAD86DC" w14:textId="77777777" w:rsidR="00545033" w:rsidRDefault="00545033" w:rsidP="009B7886">
            <w:pPr>
              <w:rPr>
                <w:color w:val="000000"/>
              </w:rPr>
            </w:pPr>
          </w:p>
        </w:tc>
        <w:tc>
          <w:tcPr>
            <w:tcW w:w="2944" w:type="dxa"/>
            <w:vMerge/>
            <w:vAlign w:val="center"/>
            <w:hideMark/>
          </w:tcPr>
          <w:p w14:paraId="351BA287" w14:textId="77777777" w:rsidR="00545033" w:rsidRDefault="00545033" w:rsidP="009B7886">
            <w:pPr>
              <w:rPr>
                <w:color w:val="000000"/>
              </w:rPr>
            </w:pPr>
          </w:p>
        </w:tc>
        <w:tc>
          <w:tcPr>
            <w:tcW w:w="3264" w:type="dxa"/>
            <w:vMerge/>
            <w:vAlign w:val="center"/>
          </w:tcPr>
          <w:p w14:paraId="0036F195" w14:textId="77777777" w:rsidR="00545033" w:rsidRDefault="00545033" w:rsidP="009B7886">
            <w:pPr>
              <w:jc w:val="center"/>
              <w:rPr>
                <w:color w:val="000000"/>
              </w:rPr>
            </w:pPr>
          </w:p>
        </w:tc>
        <w:tc>
          <w:tcPr>
            <w:tcW w:w="2614" w:type="dxa"/>
            <w:shd w:val="clear" w:color="auto" w:fill="auto"/>
            <w:vAlign w:val="center"/>
            <w:hideMark/>
          </w:tcPr>
          <w:p w14:paraId="56DEA11E" w14:textId="77777777" w:rsidR="00545033" w:rsidRDefault="00545033" w:rsidP="009B7886">
            <w:pPr>
              <w:jc w:val="center"/>
              <w:rPr>
                <w:color w:val="000000"/>
              </w:rPr>
            </w:pPr>
            <w:r>
              <w:rPr>
                <w:color w:val="000000"/>
              </w:rPr>
              <w:t xml:space="preserve">руб./Гкал </w:t>
            </w:r>
            <w:r>
              <w:rPr>
                <w:color w:val="000000"/>
              </w:rPr>
              <w:br/>
              <w:t>(без НДС)</w:t>
            </w:r>
          </w:p>
        </w:tc>
        <w:tc>
          <w:tcPr>
            <w:tcW w:w="3113" w:type="dxa"/>
            <w:shd w:val="clear" w:color="auto" w:fill="auto"/>
            <w:vAlign w:val="center"/>
            <w:hideMark/>
          </w:tcPr>
          <w:p w14:paraId="35D7DA63" w14:textId="77777777" w:rsidR="00545033" w:rsidRDefault="00545033" w:rsidP="009B7886">
            <w:pPr>
              <w:jc w:val="center"/>
              <w:rPr>
                <w:color w:val="000000"/>
              </w:rPr>
            </w:pPr>
            <w:r>
              <w:rPr>
                <w:color w:val="000000"/>
              </w:rPr>
              <w:t xml:space="preserve">руб./Гкал </w:t>
            </w:r>
            <w:r>
              <w:rPr>
                <w:color w:val="000000"/>
              </w:rPr>
              <w:br/>
              <w:t>(с НДС)*</w:t>
            </w:r>
          </w:p>
        </w:tc>
      </w:tr>
      <w:tr w:rsidR="00545033" w14:paraId="4B18E0DC" w14:textId="77777777" w:rsidTr="009B7886">
        <w:trPr>
          <w:trHeight w:val="332"/>
          <w:jc w:val="center"/>
        </w:trPr>
        <w:tc>
          <w:tcPr>
            <w:tcW w:w="565" w:type="dxa"/>
            <w:vAlign w:val="center"/>
          </w:tcPr>
          <w:p w14:paraId="555073A8" w14:textId="77777777" w:rsidR="00545033" w:rsidRDefault="00545033" w:rsidP="009B7886">
            <w:pPr>
              <w:jc w:val="center"/>
              <w:rPr>
                <w:color w:val="000000"/>
              </w:rPr>
            </w:pPr>
            <w:r>
              <w:rPr>
                <w:color w:val="000000"/>
              </w:rPr>
              <w:t>1</w:t>
            </w:r>
          </w:p>
        </w:tc>
        <w:tc>
          <w:tcPr>
            <w:tcW w:w="2689" w:type="dxa"/>
            <w:vAlign w:val="center"/>
          </w:tcPr>
          <w:p w14:paraId="0A71E7E0" w14:textId="77777777" w:rsidR="00545033" w:rsidRDefault="00545033" w:rsidP="009B7886">
            <w:pPr>
              <w:jc w:val="center"/>
              <w:rPr>
                <w:color w:val="000000"/>
              </w:rPr>
            </w:pPr>
            <w:r>
              <w:rPr>
                <w:color w:val="000000"/>
              </w:rPr>
              <w:t>2</w:t>
            </w:r>
          </w:p>
        </w:tc>
        <w:tc>
          <w:tcPr>
            <w:tcW w:w="2944" w:type="dxa"/>
            <w:vAlign w:val="center"/>
          </w:tcPr>
          <w:p w14:paraId="4ED928CF" w14:textId="77777777" w:rsidR="00545033" w:rsidRDefault="00545033" w:rsidP="009B7886">
            <w:pPr>
              <w:jc w:val="center"/>
              <w:rPr>
                <w:color w:val="000000"/>
              </w:rPr>
            </w:pPr>
            <w:r>
              <w:rPr>
                <w:color w:val="000000"/>
              </w:rPr>
              <w:t>3</w:t>
            </w:r>
          </w:p>
        </w:tc>
        <w:tc>
          <w:tcPr>
            <w:tcW w:w="3264" w:type="dxa"/>
            <w:vAlign w:val="center"/>
          </w:tcPr>
          <w:p w14:paraId="7BFF5C05" w14:textId="77777777" w:rsidR="00545033" w:rsidRDefault="00545033" w:rsidP="009B7886">
            <w:pPr>
              <w:jc w:val="center"/>
              <w:rPr>
                <w:color w:val="000000"/>
              </w:rPr>
            </w:pPr>
            <w:r>
              <w:rPr>
                <w:color w:val="000000"/>
              </w:rPr>
              <w:t>4</w:t>
            </w:r>
          </w:p>
        </w:tc>
        <w:tc>
          <w:tcPr>
            <w:tcW w:w="2614" w:type="dxa"/>
            <w:shd w:val="clear" w:color="auto" w:fill="auto"/>
            <w:vAlign w:val="center"/>
          </w:tcPr>
          <w:p w14:paraId="0E7A2F52" w14:textId="77777777" w:rsidR="00545033" w:rsidRDefault="00545033" w:rsidP="009B7886">
            <w:pPr>
              <w:jc w:val="center"/>
              <w:rPr>
                <w:color w:val="000000"/>
              </w:rPr>
            </w:pPr>
            <w:r>
              <w:rPr>
                <w:color w:val="000000"/>
              </w:rPr>
              <w:t>5</w:t>
            </w:r>
          </w:p>
        </w:tc>
        <w:tc>
          <w:tcPr>
            <w:tcW w:w="3113" w:type="dxa"/>
            <w:shd w:val="clear" w:color="auto" w:fill="auto"/>
            <w:vAlign w:val="center"/>
          </w:tcPr>
          <w:p w14:paraId="007607E1" w14:textId="77777777" w:rsidR="00545033" w:rsidRDefault="00545033" w:rsidP="009B7886">
            <w:pPr>
              <w:jc w:val="center"/>
              <w:rPr>
                <w:color w:val="000000"/>
              </w:rPr>
            </w:pPr>
            <w:r>
              <w:rPr>
                <w:color w:val="000000"/>
              </w:rPr>
              <w:t>6</w:t>
            </w:r>
          </w:p>
        </w:tc>
      </w:tr>
      <w:tr w:rsidR="00545033" w:rsidRPr="002463D0" w14:paraId="6A960843" w14:textId="77777777" w:rsidTr="009B7886">
        <w:trPr>
          <w:trHeight w:val="1044"/>
          <w:jc w:val="center"/>
        </w:trPr>
        <w:tc>
          <w:tcPr>
            <w:tcW w:w="565" w:type="dxa"/>
            <w:shd w:val="clear" w:color="auto" w:fill="auto"/>
            <w:noWrap/>
            <w:vAlign w:val="center"/>
          </w:tcPr>
          <w:p w14:paraId="14773284" w14:textId="77777777" w:rsidR="00545033" w:rsidRPr="00334077" w:rsidRDefault="00545033" w:rsidP="009B7886">
            <w:pPr>
              <w:jc w:val="center"/>
              <w:rPr>
                <w:color w:val="000000"/>
                <w:sz w:val="22"/>
                <w:szCs w:val="22"/>
              </w:rPr>
            </w:pPr>
            <w:r>
              <w:rPr>
                <w:color w:val="000000"/>
                <w:sz w:val="22"/>
                <w:szCs w:val="22"/>
              </w:rPr>
              <w:t>1</w:t>
            </w:r>
          </w:p>
        </w:tc>
        <w:tc>
          <w:tcPr>
            <w:tcW w:w="2689" w:type="dxa"/>
            <w:shd w:val="clear" w:color="auto" w:fill="auto"/>
            <w:vAlign w:val="center"/>
          </w:tcPr>
          <w:p w14:paraId="3BD9A1AF" w14:textId="77777777" w:rsidR="00545033" w:rsidRPr="00334077" w:rsidRDefault="00545033" w:rsidP="009B7886">
            <w:pPr>
              <w:rPr>
                <w:color w:val="000000"/>
                <w:sz w:val="22"/>
                <w:szCs w:val="22"/>
              </w:rPr>
            </w:pPr>
            <w:r w:rsidRPr="00334077">
              <w:rPr>
                <w:color w:val="000000"/>
                <w:sz w:val="22"/>
                <w:szCs w:val="22"/>
              </w:rPr>
              <w:t>АО «Теплоэнерго»,</w:t>
            </w:r>
          </w:p>
          <w:p w14:paraId="271C851A" w14:textId="77777777" w:rsidR="00545033" w:rsidRPr="00334077" w:rsidRDefault="00545033" w:rsidP="009B7886">
            <w:pPr>
              <w:rPr>
                <w:color w:val="000000"/>
                <w:sz w:val="22"/>
                <w:szCs w:val="22"/>
              </w:rPr>
            </w:pPr>
            <w:r w:rsidRPr="00334077">
              <w:rPr>
                <w:color w:val="000000"/>
                <w:sz w:val="22"/>
                <w:szCs w:val="22"/>
              </w:rPr>
              <w:t>ИНН 4205049011</w:t>
            </w:r>
          </w:p>
        </w:tc>
        <w:tc>
          <w:tcPr>
            <w:tcW w:w="2944" w:type="dxa"/>
            <w:shd w:val="clear" w:color="auto" w:fill="auto"/>
            <w:vAlign w:val="center"/>
          </w:tcPr>
          <w:p w14:paraId="0C2AF7B6" w14:textId="77777777" w:rsidR="00545033" w:rsidRPr="00334077" w:rsidRDefault="00545033" w:rsidP="009B7886">
            <w:pPr>
              <w:jc w:val="center"/>
              <w:rPr>
                <w:color w:val="000000"/>
                <w:sz w:val="22"/>
                <w:szCs w:val="22"/>
              </w:rPr>
            </w:pPr>
            <w:r w:rsidRPr="00334077">
              <w:rPr>
                <w:color w:val="000000"/>
                <w:sz w:val="22"/>
                <w:szCs w:val="22"/>
              </w:rPr>
              <w:t>№ 41</w:t>
            </w:r>
          </w:p>
        </w:tc>
        <w:tc>
          <w:tcPr>
            <w:tcW w:w="3264" w:type="dxa"/>
            <w:vAlign w:val="center"/>
          </w:tcPr>
          <w:p w14:paraId="676DBC9C" w14:textId="77777777" w:rsidR="00545033" w:rsidRPr="00334077" w:rsidRDefault="00545033" w:rsidP="009B7886">
            <w:pPr>
              <w:jc w:val="center"/>
              <w:rPr>
                <w:color w:val="000000"/>
                <w:sz w:val="22"/>
                <w:szCs w:val="22"/>
              </w:rPr>
            </w:pPr>
            <w:r w:rsidRPr="00334077">
              <w:rPr>
                <w:color w:val="000000"/>
                <w:sz w:val="22"/>
                <w:szCs w:val="22"/>
              </w:rPr>
              <w:t>Котельная № 95</w:t>
            </w:r>
          </w:p>
        </w:tc>
        <w:tc>
          <w:tcPr>
            <w:tcW w:w="2614" w:type="dxa"/>
            <w:shd w:val="clear" w:color="auto" w:fill="auto"/>
            <w:noWrap/>
            <w:vAlign w:val="center"/>
          </w:tcPr>
          <w:p w14:paraId="77E98F0D" w14:textId="77777777" w:rsidR="00545033" w:rsidRPr="00334077" w:rsidRDefault="00545033" w:rsidP="009B7886">
            <w:pPr>
              <w:jc w:val="center"/>
              <w:rPr>
                <w:color w:val="000000"/>
                <w:sz w:val="22"/>
                <w:szCs w:val="22"/>
              </w:rPr>
            </w:pPr>
            <w:r w:rsidRPr="00334077">
              <w:rPr>
                <w:sz w:val="22"/>
                <w:szCs w:val="22"/>
              </w:rPr>
              <w:t>2 537,48</w:t>
            </w:r>
          </w:p>
        </w:tc>
        <w:tc>
          <w:tcPr>
            <w:tcW w:w="3113" w:type="dxa"/>
            <w:shd w:val="clear" w:color="auto" w:fill="auto"/>
            <w:noWrap/>
            <w:vAlign w:val="center"/>
          </w:tcPr>
          <w:p w14:paraId="5621D284" w14:textId="77777777" w:rsidR="00545033" w:rsidRPr="00334077" w:rsidRDefault="00545033" w:rsidP="009B7886">
            <w:pPr>
              <w:jc w:val="center"/>
              <w:rPr>
                <w:color w:val="000000"/>
                <w:sz w:val="22"/>
                <w:szCs w:val="22"/>
              </w:rPr>
            </w:pPr>
            <w:r w:rsidRPr="00334077">
              <w:rPr>
                <w:sz w:val="22"/>
                <w:szCs w:val="22"/>
              </w:rPr>
              <w:t>3 044,98</w:t>
            </w:r>
          </w:p>
        </w:tc>
      </w:tr>
      <w:tr w:rsidR="00545033" w:rsidRPr="002463D0" w14:paraId="2FC4D8D7" w14:textId="77777777" w:rsidTr="009B7886">
        <w:trPr>
          <w:trHeight w:val="1044"/>
          <w:jc w:val="center"/>
        </w:trPr>
        <w:tc>
          <w:tcPr>
            <w:tcW w:w="565" w:type="dxa"/>
            <w:shd w:val="clear" w:color="auto" w:fill="auto"/>
            <w:noWrap/>
            <w:vAlign w:val="center"/>
          </w:tcPr>
          <w:p w14:paraId="18C7EB47" w14:textId="77777777" w:rsidR="00545033" w:rsidRDefault="00545033" w:rsidP="009B7886">
            <w:pPr>
              <w:jc w:val="center"/>
              <w:rPr>
                <w:color w:val="000000"/>
                <w:sz w:val="22"/>
                <w:szCs w:val="22"/>
              </w:rPr>
            </w:pPr>
            <w:r>
              <w:rPr>
                <w:color w:val="000000"/>
                <w:sz w:val="22"/>
                <w:szCs w:val="22"/>
              </w:rPr>
              <w:t>2</w:t>
            </w:r>
          </w:p>
        </w:tc>
        <w:tc>
          <w:tcPr>
            <w:tcW w:w="2689" w:type="dxa"/>
            <w:shd w:val="clear" w:color="auto" w:fill="auto"/>
            <w:vAlign w:val="center"/>
          </w:tcPr>
          <w:p w14:paraId="4899BCB6" w14:textId="77777777" w:rsidR="00545033" w:rsidRPr="00334077" w:rsidRDefault="00545033" w:rsidP="009B7886">
            <w:pPr>
              <w:rPr>
                <w:color w:val="000000"/>
                <w:sz w:val="22"/>
                <w:szCs w:val="22"/>
              </w:rPr>
            </w:pPr>
            <w:r>
              <w:rPr>
                <w:color w:val="000000"/>
                <w:sz w:val="22"/>
                <w:szCs w:val="22"/>
              </w:rPr>
              <w:t>ООО «Лесная Поляна – Плюс»</w:t>
            </w:r>
          </w:p>
        </w:tc>
        <w:tc>
          <w:tcPr>
            <w:tcW w:w="2944" w:type="dxa"/>
            <w:shd w:val="clear" w:color="auto" w:fill="auto"/>
            <w:vAlign w:val="center"/>
          </w:tcPr>
          <w:p w14:paraId="4CE97B9E" w14:textId="77777777" w:rsidR="00545033" w:rsidRPr="00334077" w:rsidRDefault="00545033" w:rsidP="009B7886">
            <w:pPr>
              <w:jc w:val="center"/>
              <w:rPr>
                <w:color w:val="000000"/>
                <w:sz w:val="22"/>
                <w:szCs w:val="22"/>
              </w:rPr>
            </w:pPr>
            <w:r>
              <w:rPr>
                <w:color w:val="000000"/>
                <w:sz w:val="22"/>
                <w:szCs w:val="22"/>
              </w:rPr>
              <w:t>№ 38</w:t>
            </w:r>
          </w:p>
        </w:tc>
        <w:tc>
          <w:tcPr>
            <w:tcW w:w="3264" w:type="dxa"/>
            <w:vAlign w:val="center"/>
          </w:tcPr>
          <w:p w14:paraId="34382CA6" w14:textId="77777777" w:rsidR="00545033" w:rsidRPr="00334077" w:rsidRDefault="00545033" w:rsidP="009B7886">
            <w:pPr>
              <w:jc w:val="center"/>
              <w:rPr>
                <w:color w:val="000000"/>
                <w:sz w:val="22"/>
                <w:szCs w:val="22"/>
              </w:rPr>
            </w:pPr>
            <w:r w:rsidRPr="000F1DF6">
              <w:rPr>
                <w:color w:val="000000"/>
                <w:sz w:val="22"/>
                <w:szCs w:val="22"/>
              </w:rPr>
              <w:t>Котельная ООО «Лесная Поляна – Плюс» - Осенний б-р. 2А (пом. № 74)</w:t>
            </w:r>
          </w:p>
        </w:tc>
        <w:tc>
          <w:tcPr>
            <w:tcW w:w="2614" w:type="dxa"/>
            <w:shd w:val="clear" w:color="auto" w:fill="auto"/>
            <w:noWrap/>
            <w:vAlign w:val="center"/>
          </w:tcPr>
          <w:p w14:paraId="6A15A462" w14:textId="77777777" w:rsidR="00545033" w:rsidRPr="00334077" w:rsidRDefault="00545033" w:rsidP="009B7886">
            <w:pPr>
              <w:jc w:val="center"/>
              <w:rPr>
                <w:sz w:val="22"/>
                <w:szCs w:val="22"/>
              </w:rPr>
            </w:pPr>
            <w:r>
              <w:rPr>
                <w:sz w:val="22"/>
                <w:szCs w:val="22"/>
              </w:rPr>
              <w:t>2 484,58</w:t>
            </w:r>
          </w:p>
        </w:tc>
        <w:tc>
          <w:tcPr>
            <w:tcW w:w="3113" w:type="dxa"/>
            <w:shd w:val="clear" w:color="auto" w:fill="auto"/>
            <w:noWrap/>
            <w:vAlign w:val="center"/>
          </w:tcPr>
          <w:p w14:paraId="5B5039C3" w14:textId="77777777" w:rsidR="00545033" w:rsidRPr="00334077" w:rsidRDefault="00545033" w:rsidP="009B7886">
            <w:pPr>
              <w:jc w:val="center"/>
              <w:rPr>
                <w:sz w:val="22"/>
                <w:szCs w:val="22"/>
              </w:rPr>
            </w:pPr>
            <w:r>
              <w:rPr>
                <w:sz w:val="22"/>
                <w:szCs w:val="22"/>
              </w:rPr>
              <w:t>2 981,50</w:t>
            </w:r>
          </w:p>
        </w:tc>
      </w:tr>
    </w:tbl>
    <w:p w14:paraId="2DBF7245" w14:textId="77777777" w:rsidR="00545033" w:rsidRDefault="00545033" w:rsidP="00545033">
      <w:pPr>
        <w:ind w:firstLine="709"/>
        <w:rPr>
          <w:sz w:val="28"/>
          <w:szCs w:val="28"/>
        </w:rPr>
      </w:pPr>
      <w:r w:rsidRPr="007A6802">
        <w:rPr>
          <w:sz w:val="28"/>
          <w:szCs w:val="28"/>
        </w:rPr>
        <w:t xml:space="preserve">* </w:t>
      </w:r>
      <w:r>
        <w:rPr>
          <w:sz w:val="28"/>
          <w:szCs w:val="28"/>
        </w:rPr>
        <w:t xml:space="preserve">Выделяется </w:t>
      </w:r>
      <w:r w:rsidRPr="007A6802">
        <w:rPr>
          <w:sz w:val="28"/>
          <w:szCs w:val="28"/>
        </w:rPr>
        <w:t>в целях реализации пункта 6 статьи 168 Налогового кодекса Российской Федерации</w:t>
      </w:r>
      <w:r>
        <w:rPr>
          <w:sz w:val="28"/>
          <w:szCs w:val="28"/>
        </w:rPr>
        <w:t>.</w:t>
      </w:r>
    </w:p>
    <w:p w14:paraId="248F8374" w14:textId="77777777" w:rsidR="00545033" w:rsidRPr="00EA2946" w:rsidRDefault="00545033" w:rsidP="00545033">
      <w:pPr>
        <w:ind w:right="-2"/>
        <w:rPr>
          <w:color w:val="000000"/>
          <w:sz w:val="28"/>
          <w:szCs w:val="28"/>
        </w:rPr>
      </w:pPr>
    </w:p>
    <w:p w14:paraId="71FCF1EC" w14:textId="77777777" w:rsidR="00545033" w:rsidRDefault="00545033" w:rsidP="007B0B5D">
      <w:pPr>
        <w:tabs>
          <w:tab w:val="left" w:pos="5580"/>
          <w:tab w:val="left" w:pos="9498"/>
        </w:tabs>
        <w:ind w:right="-569"/>
        <w:sectPr w:rsidR="00545033" w:rsidSect="00545033">
          <w:pgSz w:w="16838" w:h="11906" w:orient="landscape"/>
          <w:pgMar w:top="851" w:right="851" w:bottom="851" w:left="851" w:header="709" w:footer="709" w:gutter="0"/>
          <w:cols w:space="708"/>
          <w:titlePg/>
          <w:docGrid w:linePitch="360"/>
        </w:sectPr>
      </w:pPr>
    </w:p>
    <w:p w14:paraId="0FD9ED6A" w14:textId="2DFBF793" w:rsidR="00545033" w:rsidRPr="00D00103" w:rsidRDefault="00545033" w:rsidP="00545033">
      <w:pPr>
        <w:tabs>
          <w:tab w:val="left" w:pos="5580"/>
          <w:tab w:val="left" w:pos="9498"/>
        </w:tabs>
        <w:ind w:left="-3625" w:right="-569" w:firstLine="10146"/>
      </w:pPr>
      <w:r w:rsidRPr="00D00103">
        <w:lastRenderedPageBreak/>
        <w:t>Приложение</w:t>
      </w:r>
      <w:r>
        <w:t xml:space="preserve"> № 9</w:t>
      </w:r>
      <w:r w:rsidRPr="00D00103">
        <w:t xml:space="preserve"> к протоколу № </w:t>
      </w:r>
      <w:r>
        <w:t>55</w:t>
      </w:r>
    </w:p>
    <w:p w14:paraId="3675A698" w14:textId="77777777" w:rsidR="00545033" w:rsidRPr="00D00103" w:rsidRDefault="00545033" w:rsidP="00545033">
      <w:pPr>
        <w:tabs>
          <w:tab w:val="left" w:pos="5580"/>
          <w:tab w:val="left" w:pos="9498"/>
        </w:tabs>
        <w:ind w:left="-3625" w:right="-569" w:firstLine="10146"/>
      </w:pPr>
      <w:r w:rsidRPr="00D00103">
        <w:t>заседания правления Региональной</w:t>
      </w:r>
    </w:p>
    <w:p w14:paraId="5A84D9B4" w14:textId="77777777" w:rsidR="00545033" w:rsidRPr="00D00103" w:rsidRDefault="00545033" w:rsidP="00545033">
      <w:pPr>
        <w:tabs>
          <w:tab w:val="left" w:pos="5580"/>
          <w:tab w:val="left" w:pos="9498"/>
        </w:tabs>
        <w:ind w:left="-3625" w:right="-569" w:firstLine="10146"/>
      </w:pPr>
      <w:r w:rsidRPr="00D00103">
        <w:t>энергетической комиссии</w:t>
      </w:r>
    </w:p>
    <w:p w14:paraId="35A0A8FB" w14:textId="77777777" w:rsidR="00545033" w:rsidRDefault="00545033" w:rsidP="00545033">
      <w:pPr>
        <w:tabs>
          <w:tab w:val="left" w:pos="5580"/>
          <w:tab w:val="left" w:pos="9498"/>
        </w:tabs>
        <w:ind w:left="-3625" w:right="-569" w:firstLine="10146"/>
      </w:pPr>
      <w:r w:rsidRPr="00D00103">
        <w:t xml:space="preserve">Кузбасса от </w:t>
      </w:r>
      <w:r>
        <w:t>28</w:t>
      </w:r>
      <w:r w:rsidRPr="00D00103">
        <w:t>.0</w:t>
      </w:r>
      <w:r>
        <w:t>9</w:t>
      </w:r>
      <w:r w:rsidRPr="00D00103">
        <w:t>.202</w:t>
      </w:r>
      <w:r>
        <w:t>3</w:t>
      </w:r>
    </w:p>
    <w:p w14:paraId="5444AB87" w14:textId="77777777" w:rsidR="00545033" w:rsidRPr="0026475C" w:rsidRDefault="00545033" w:rsidP="00545033">
      <w:pPr>
        <w:tabs>
          <w:tab w:val="left" w:pos="426"/>
          <w:tab w:val="right" w:leader="dot" w:pos="9356"/>
        </w:tabs>
        <w:suppressAutoHyphens/>
        <w:rPr>
          <w:b/>
          <w:sz w:val="28"/>
          <w:szCs w:val="28"/>
          <w:lang w:eastAsia="zh-CN"/>
        </w:rPr>
      </w:pPr>
    </w:p>
    <w:p w14:paraId="69752F89" w14:textId="77777777" w:rsidR="00545033" w:rsidRPr="00545033" w:rsidRDefault="00545033" w:rsidP="00545033">
      <w:pPr>
        <w:suppressAutoHyphens/>
        <w:jc w:val="center"/>
        <w:rPr>
          <w:sz w:val="28"/>
          <w:szCs w:val="28"/>
          <w:lang w:eastAsia="zh-CN"/>
        </w:rPr>
      </w:pPr>
      <w:r w:rsidRPr="00545033">
        <w:rPr>
          <w:sz w:val="28"/>
          <w:szCs w:val="28"/>
          <w:lang w:eastAsia="zh-CN"/>
        </w:rPr>
        <w:t>Экспертное заключение</w:t>
      </w:r>
    </w:p>
    <w:p w14:paraId="4FAD7E46" w14:textId="77777777" w:rsidR="00545033" w:rsidRPr="00545033" w:rsidRDefault="00545033" w:rsidP="00545033">
      <w:pPr>
        <w:suppressAutoHyphens/>
        <w:jc w:val="center"/>
        <w:rPr>
          <w:sz w:val="28"/>
          <w:szCs w:val="28"/>
          <w:lang w:eastAsia="zh-CN"/>
        </w:rPr>
      </w:pPr>
      <w:r w:rsidRPr="00545033">
        <w:rPr>
          <w:sz w:val="28"/>
          <w:szCs w:val="28"/>
          <w:lang w:eastAsia="zh-CN"/>
        </w:rPr>
        <w:t>Региональной энергетической комиссии Кузбасса</w:t>
      </w:r>
    </w:p>
    <w:p w14:paraId="4DD225A9" w14:textId="77777777" w:rsidR="00545033" w:rsidRPr="00545033" w:rsidRDefault="00545033" w:rsidP="00545033">
      <w:pPr>
        <w:suppressAutoHyphens/>
        <w:jc w:val="center"/>
        <w:rPr>
          <w:sz w:val="28"/>
          <w:szCs w:val="28"/>
          <w:lang w:eastAsia="zh-CN"/>
        </w:rPr>
      </w:pPr>
      <w:r w:rsidRPr="00545033">
        <w:rPr>
          <w:sz w:val="28"/>
          <w:szCs w:val="28"/>
          <w:lang w:eastAsia="zh-CN"/>
        </w:rPr>
        <w:t xml:space="preserve">по материалам, представленным ООО «Краснобродский горгаз», </w:t>
      </w:r>
      <w:r w:rsidRPr="00545033">
        <w:rPr>
          <w:sz w:val="28"/>
          <w:szCs w:val="28"/>
          <w:lang w:eastAsia="zh-CN"/>
        </w:rPr>
        <w:br/>
        <w:t>для установления розничных цен на сжиженный газ, реализуемый населению для бытовых нужд, на 2024 год</w:t>
      </w:r>
    </w:p>
    <w:p w14:paraId="11FBA342" w14:textId="77777777" w:rsidR="00545033" w:rsidRPr="00545033" w:rsidRDefault="00545033" w:rsidP="00545033">
      <w:pPr>
        <w:suppressAutoHyphens/>
        <w:jc w:val="center"/>
        <w:rPr>
          <w:sz w:val="28"/>
          <w:szCs w:val="28"/>
          <w:lang w:eastAsia="zh-CN"/>
        </w:rPr>
      </w:pPr>
    </w:p>
    <w:p w14:paraId="5C23305B" w14:textId="77777777" w:rsidR="00545033" w:rsidRPr="00545033" w:rsidRDefault="00545033" w:rsidP="00545033">
      <w:pPr>
        <w:tabs>
          <w:tab w:val="left" w:pos="426"/>
          <w:tab w:val="right" w:leader="dot" w:pos="9356"/>
        </w:tabs>
        <w:suppressAutoHyphens/>
        <w:rPr>
          <w:b/>
          <w:sz w:val="28"/>
          <w:szCs w:val="28"/>
          <w:lang w:eastAsia="zh-CN"/>
        </w:rPr>
      </w:pPr>
    </w:p>
    <w:p w14:paraId="4D02FF68" w14:textId="77777777" w:rsidR="00545033" w:rsidRPr="00545033" w:rsidRDefault="00545033" w:rsidP="00545033">
      <w:pPr>
        <w:keepNext/>
        <w:tabs>
          <w:tab w:val="num" w:pos="0"/>
          <w:tab w:val="left" w:pos="284"/>
        </w:tabs>
        <w:suppressAutoHyphens/>
        <w:jc w:val="center"/>
        <w:outlineLvl w:val="0"/>
        <w:rPr>
          <w:rFonts w:cs="Arial"/>
          <w:b/>
          <w:bCs/>
          <w:kern w:val="2"/>
          <w:sz w:val="28"/>
          <w:szCs w:val="32"/>
          <w:u w:val="single"/>
          <w:lang w:eastAsia="zh-CN"/>
        </w:rPr>
      </w:pPr>
      <w:r w:rsidRPr="00545033">
        <w:rPr>
          <w:rFonts w:cs="Arial"/>
          <w:b/>
          <w:bCs/>
          <w:kern w:val="2"/>
          <w:sz w:val="28"/>
          <w:szCs w:val="32"/>
          <w:lang w:eastAsia="zh-CN"/>
        </w:rPr>
        <w:t>Общая характеристика предприятия</w:t>
      </w:r>
    </w:p>
    <w:p w14:paraId="070D0549" w14:textId="77777777" w:rsidR="00545033" w:rsidRPr="00545033" w:rsidRDefault="00545033" w:rsidP="00545033">
      <w:pPr>
        <w:suppressAutoHyphens/>
        <w:ind w:firstLine="709"/>
        <w:jc w:val="center"/>
        <w:rPr>
          <w:b/>
          <w:sz w:val="28"/>
          <w:szCs w:val="28"/>
          <w:u w:val="single"/>
          <w:lang w:eastAsia="zh-CN"/>
        </w:rPr>
      </w:pPr>
    </w:p>
    <w:p w14:paraId="19908675"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Полное наименование организации – Общество с ограниченной ответственностью «Краснобродский горгаз».</w:t>
      </w:r>
    </w:p>
    <w:p w14:paraId="5882EE2D"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Сокращенное наименование организации – ООО «Краснобродский горгаз».</w:t>
      </w:r>
    </w:p>
    <w:p w14:paraId="31F80C9D"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Юридический адрес: 652640 Кемеровская Область, </w:t>
      </w:r>
      <w:r w:rsidRPr="00545033">
        <w:rPr>
          <w:sz w:val="28"/>
          <w:szCs w:val="28"/>
          <w:lang w:eastAsia="zh-CN"/>
        </w:rPr>
        <w:br/>
        <w:t>пгт. Краснобродский, улица Краснобродская, 29.</w:t>
      </w:r>
    </w:p>
    <w:p w14:paraId="1408BBD4"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Фактический адрес: 652640 Кемеровская Область, </w:t>
      </w:r>
      <w:r w:rsidRPr="00545033">
        <w:rPr>
          <w:sz w:val="28"/>
          <w:szCs w:val="28"/>
          <w:lang w:eastAsia="zh-CN"/>
        </w:rPr>
        <w:br/>
        <w:t>пгт. Краснобродский, улица Краснобродская, 29.</w:t>
      </w:r>
    </w:p>
    <w:p w14:paraId="2E1A70DC"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Должность, фамилия, имя, отчество руководителя – директор Петухов Константин Владимирович.</w:t>
      </w:r>
    </w:p>
    <w:p w14:paraId="47686E48"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Должность, фамилия, имя, отчество контактного лица предприятия, рабочий телефон – Шаромова Ирина Анатольевна, телефон: </w:t>
      </w:r>
      <w:r w:rsidRPr="00545033">
        <w:rPr>
          <w:sz w:val="28"/>
          <w:szCs w:val="28"/>
          <w:lang w:eastAsia="zh-CN"/>
        </w:rPr>
        <w:br/>
        <w:t>8 (913) 724-63-95.</w:t>
      </w:r>
    </w:p>
    <w:p w14:paraId="0C5B8924"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ООО «Краснобродский горгаз» применяет </w:t>
      </w:r>
      <w:r w:rsidRPr="00545033">
        <w:rPr>
          <w:b/>
          <w:bCs/>
          <w:sz w:val="28"/>
          <w:szCs w:val="28"/>
          <w:lang w:eastAsia="zh-CN"/>
        </w:rPr>
        <w:t>упрощенную систему налогообложения</w:t>
      </w:r>
      <w:r w:rsidRPr="00545033">
        <w:rPr>
          <w:sz w:val="28"/>
          <w:szCs w:val="28"/>
          <w:lang w:eastAsia="zh-CN"/>
        </w:rPr>
        <w:t>.</w:t>
      </w:r>
    </w:p>
    <w:p w14:paraId="2EA8DA69"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ООО «Краснобродский горгаз» осуществляет свою деятельность </w:t>
      </w:r>
      <w:r w:rsidRPr="00545033">
        <w:rPr>
          <w:sz w:val="28"/>
          <w:szCs w:val="28"/>
          <w:lang w:eastAsia="zh-CN"/>
        </w:rPr>
        <w:br/>
        <w:t>в соответствии с действующим на территории Российской Федерации законодательством, Уставом предприятия.</w:t>
      </w:r>
    </w:p>
    <w:p w14:paraId="1ECFA7B1" w14:textId="77777777" w:rsidR="00545033" w:rsidRPr="00545033" w:rsidRDefault="00545033" w:rsidP="00545033">
      <w:pPr>
        <w:suppressAutoHyphens/>
        <w:ind w:firstLine="709"/>
        <w:jc w:val="both"/>
        <w:rPr>
          <w:b/>
          <w:szCs w:val="20"/>
          <w:lang w:eastAsia="zh-CN"/>
        </w:rPr>
      </w:pPr>
      <w:r w:rsidRPr="00545033">
        <w:rPr>
          <w:sz w:val="28"/>
          <w:szCs w:val="28"/>
          <w:lang w:eastAsia="zh-CN"/>
        </w:rPr>
        <w:t>Основной целью предприятия является обеспечение надежной эксплуатации газового хозяйства и бесперебойное газоснабжение потребителей Прокопьевского муниципального округа.</w:t>
      </w:r>
    </w:p>
    <w:p w14:paraId="1F60F7F6"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В соответствии с прогнозом социально-экономического развития Российской Федерации на 2024 год и на плановый период 2025 и 2026 годов, опубликованным на официальном сайте Минэкономразвития России 22.09.2023, экспертами применялись следующие индексы:</w:t>
      </w:r>
    </w:p>
    <w:p w14:paraId="661556DB"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ИПЦ – 1,058 (2023/2022), 1,072 (2024/2023);</w:t>
      </w:r>
    </w:p>
    <w:p w14:paraId="5BB1FC21"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ИЦП на водоснабжение – 1,083 (2023/2022), 1,044 (2024/2023);</w:t>
      </w:r>
    </w:p>
    <w:p w14:paraId="56225F65"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ИЦП на транспорт – 1,090 (2023/2022), 1,061 (2024/2023);</w:t>
      </w:r>
    </w:p>
    <w:p w14:paraId="7FB2849F"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ИЦП на производство нефтепродуктов (на Санкт-Петербургской международной товарно – сырьевой бирже сжиженный углеводородный газ относится к нефтепродуктам) – 1,077 (2024/2023).</w:t>
      </w:r>
    </w:p>
    <w:p w14:paraId="7E96CD48" w14:textId="77777777" w:rsidR="00545033" w:rsidRPr="00545033" w:rsidRDefault="00545033" w:rsidP="00545033">
      <w:pPr>
        <w:suppressAutoHyphens/>
        <w:ind w:firstLine="709"/>
        <w:jc w:val="both"/>
        <w:rPr>
          <w:sz w:val="28"/>
          <w:szCs w:val="28"/>
          <w:lang w:eastAsia="zh-CN"/>
        </w:rPr>
      </w:pPr>
    </w:p>
    <w:p w14:paraId="7A4E375E" w14:textId="77777777" w:rsidR="00545033" w:rsidRPr="00545033" w:rsidRDefault="00545033" w:rsidP="00545033">
      <w:pPr>
        <w:keepNext/>
        <w:pageBreakBefore/>
        <w:tabs>
          <w:tab w:val="num" w:pos="0"/>
          <w:tab w:val="left" w:pos="284"/>
        </w:tabs>
        <w:suppressAutoHyphens/>
        <w:jc w:val="center"/>
        <w:outlineLvl w:val="0"/>
        <w:rPr>
          <w:rFonts w:cs="Arial"/>
          <w:b/>
          <w:bCs/>
          <w:kern w:val="2"/>
          <w:sz w:val="28"/>
          <w:szCs w:val="32"/>
          <w:lang w:eastAsia="en-US"/>
        </w:rPr>
      </w:pPr>
      <w:r w:rsidRPr="00545033">
        <w:rPr>
          <w:rFonts w:cs="Arial"/>
          <w:b/>
          <w:bCs/>
          <w:kern w:val="2"/>
          <w:sz w:val="28"/>
          <w:szCs w:val="32"/>
          <w:lang w:eastAsia="zh-CN"/>
        </w:rPr>
        <w:lastRenderedPageBreak/>
        <w:t>Нормативно правовая база</w:t>
      </w:r>
    </w:p>
    <w:p w14:paraId="25AF06DD" w14:textId="77777777" w:rsidR="00545033" w:rsidRPr="00545033" w:rsidRDefault="00545033" w:rsidP="00545033">
      <w:pPr>
        <w:suppressAutoHyphens/>
        <w:ind w:firstLine="709"/>
        <w:rPr>
          <w:sz w:val="28"/>
          <w:szCs w:val="28"/>
          <w:lang w:eastAsia="en-US"/>
        </w:rPr>
      </w:pPr>
    </w:p>
    <w:p w14:paraId="46A70D8C" w14:textId="77777777" w:rsidR="00545033" w:rsidRPr="00545033" w:rsidRDefault="00545033" w:rsidP="008D5A0D">
      <w:pPr>
        <w:numPr>
          <w:ilvl w:val="0"/>
          <w:numId w:val="7"/>
        </w:numPr>
        <w:tabs>
          <w:tab w:val="clear" w:pos="1080"/>
          <w:tab w:val="num" w:pos="720"/>
          <w:tab w:val="left" w:pos="1134"/>
          <w:tab w:val="left" w:pos="9900"/>
        </w:tabs>
        <w:suppressAutoHyphens/>
        <w:ind w:left="0" w:firstLine="709"/>
        <w:jc w:val="both"/>
        <w:rPr>
          <w:sz w:val="28"/>
          <w:szCs w:val="28"/>
          <w:lang w:eastAsia="zh-CN"/>
        </w:rPr>
      </w:pPr>
      <w:r w:rsidRPr="00545033">
        <w:rPr>
          <w:sz w:val="28"/>
          <w:szCs w:val="28"/>
          <w:lang w:eastAsia="zh-CN"/>
        </w:rPr>
        <w:t>Гражданский кодекс Российской Федерации.</w:t>
      </w:r>
    </w:p>
    <w:p w14:paraId="11BF95B8" w14:textId="77777777" w:rsidR="00545033" w:rsidRPr="00545033" w:rsidRDefault="00545033" w:rsidP="008D5A0D">
      <w:pPr>
        <w:numPr>
          <w:ilvl w:val="0"/>
          <w:numId w:val="7"/>
        </w:numPr>
        <w:tabs>
          <w:tab w:val="clear" w:pos="1080"/>
          <w:tab w:val="num" w:pos="720"/>
          <w:tab w:val="left" w:pos="1134"/>
          <w:tab w:val="left" w:pos="9900"/>
        </w:tabs>
        <w:suppressAutoHyphens/>
        <w:ind w:left="0" w:firstLine="709"/>
        <w:jc w:val="both"/>
        <w:rPr>
          <w:sz w:val="28"/>
          <w:szCs w:val="28"/>
          <w:lang w:eastAsia="zh-CN"/>
        </w:rPr>
      </w:pPr>
      <w:r w:rsidRPr="00545033">
        <w:rPr>
          <w:sz w:val="28"/>
          <w:szCs w:val="28"/>
          <w:lang w:eastAsia="zh-CN"/>
        </w:rPr>
        <w:t>Налоговый кодекс Российской Федерации.</w:t>
      </w:r>
    </w:p>
    <w:p w14:paraId="7DDF6FDC" w14:textId="77777777" w:rsidR="00545033" w:rsidRPr="00545033" w:rsidRDefault="00545033" w:rsidP="008D5A0D">
      <w:pPr>
        <w:numPr>
          <w:ilvl w:val="0"/>
          <w:numId w:val="7"/>
        </w:numPr>
        <w:tabs>
          <w:tab w:val="clear" w:pos="1080"/>
          <w:tab w:val="num" w:pos="720"/>
          <w:tab w:val="left" w:pos="1134"/>
          <w:tab w:val="left" w:pos="9900"/>
        </w:tabs>
        <w:suppressAutoHyphens/>
        <w:ind w:left="0" w:firstLine="709"/>
        <w:jc w:val="both"/>
        <w:rPr>
          <w:sz w:val="28"/>
          <w:szCs w:val="28"/>
          <w:lang w:eastAsia="zh-CN"/>
        </w:rPr>
      </w:pPr>
      <w:r w:rsidRPr="00545033">
        <w:rPr>
          <w:sz w:val="28"/>
          <w:szCs w:val="28"/>
          <w:lang w:eastAsia="zh-CN"/>
        </w:rPr>
        <w:t>Трудовой Кодекс Российской Федерации.</w:t>
      </w:r>
    </w:p>
    <w:p w14:paraId="7FD337B7" w14:textId="77777777" w:rsidR="00545033" w:rsidRPr="00545033" w:rsidRDefault="00545033" w:rsidP="008D5A0D">
      <w:pPr>
        <w:numPr>
          <w:ilvl w:val="0"/>
          <w:numId w:val="7"/>
        </w:numPr>
        <w:tabs>
          <w:tab w:val="clear" w:pos="1080"/>
          <w:tab w:val="num" w:pos="720"/>
          <w:tab w:val="left" w:pos="1134"/>
          <w:tab w:val="left" w:pos="9900"/>
        </w:tabs>
        <w:suppressAutoHyphens/>
        <w:ind w:left="0" w:firstLine="709"/>
        <w:jc w:val="both"/>
        <w:rPr>
          <w:sz w:val="28"/>
          <w:szCs w:val="28"/>
          <w:lang w:eastAsia="zh-CN"/>
        </w:rPr>
      </w:pPr>
      <w:r w:rsidRPr="00545033">
        <w:rPr>
          <w:sz w:val="28"/>
          <w:szCs w:val="28"/>
          <w:lang w:eastAsia="zh-CN"/>
        </w:rPr>
        <w:t>Федеральный Закон от 17.08.1995 № 147-ФЗ «О естественных монополиях».</w:t>
      </w:r>
    </w:p>
    <w:p w14:paraId="650D5DCA" w14:textId="77777777" w:rsidR="00545033" w:rsidRPr="00545033" w:rsidRDefault="00545033" w:rsidP="008D5A0D">
      <w:pPr>
        <w:numPr>
          <w:ilvl w:val="0"/>
          <w:numId w:val="7"/>
        </w:numPr>
        <w:tabs>
          <w:tab w:val="clear" w:pos="1080"/>
          <w:tab w:val="num" w:pos="720"/>
          <w:tab w:val="left" w:pos="1134"/>
          <w:tab w:val="left" w:pos="9900"/>
        </w:tabs>
        <w:suppressAutoHyphens/>
        <w:ind w:left="0" w:firstLine="709"/>
        <w:jc w:val="both"/>
        <w:rPr>
          <w:sz w:val="28"/>
          <w:szCs w:val="28"/>
          <w:lang w:eastAsia="zh-CN"/>
        </w:rPr>
      </w:pPr>
      <w:r w:rsidRPr="00545033">
        <w:rPr>
          <w:sz w:val="28"/>
          <w:szCs w:val="28"/>
          <w:lang w:eastAsia="zh-CN"/>
        </w:rPr>
        <w:t xml:space="preserve"> Постановление Правительства РФ от 06.07.1998 № 700 </w:t>
      </w:r>
      <w:r w:rsidRPr="00545033">
        <w:rPr>
          <w:sz w:val="28"/>
          <w:szCs w:val="28"/>
          <w:lang w:eastAsia="zh-CN"/>
        </w:rPr>
        <w:br/>
        <w:t xml:space="preserve">«О введении раздельного учета затрат по регулируемым видам деятельности </w:t>
      </w:r>
      <w:r w:rsidRPr="00545033">
        <w:rPr>
          <w:sz w:val="28"/>
          <w:szCs w:val="28"/>
          <w:lang w:eastAsia="zh-CN"/>
        </w:rPr>
        <w:br/>
        <w:t>в энергетике».</w:t>
      </w:r>
    </w:p>
    <w:p w14:paraId="4CD40764" w14:textId="77777777" w:rsidR="00545033" w:rsidRPr="00545033" w:rsidRDefault="00545033" w:rsidP="008D5A0D">
      <w:pPr>
        <w:numPr>
          <w:ilvl w:val="0"/>
          <w:numId w:val="7"/>
        </w:numPr>
        <w:tabs>
          <w:tab w:val="clear" w:pos="1080"/>
          <w:tab w:val="num" w:pos="720"/>
        </w:tabs>
        <w:suppressAutoHyphens/>
        <w:autoSpaceDE w:val="0"/>
        <w:ind w:left="0" w:firstLine="709"/>
        <w:jc w:val="both"/>
        <w:rPr>
          <w:sz w:val="28"/>
          <w:szCs w:val="28"/>
          <w:lang w:eastAsia="zh-CN"/>
        </w:rPr>
      </w:pPr>
      <w:bookmarkStart w:id="19" w:name="_Hlk49777598"/>
      <w:r w:rsidRPr="00545033">
        <w:rPr>
          <w:sz w:val="28"/>
          <w:szCs w:val="28"/>
          <w:lang w:eastAsia="zh-CN"/>
        </w:rPr>
        <w:t>Приказ ФАС России от 07.08.2019 № 1072/19</w:t>
      </w:r>
      <w:bookmarkEnd w:id="19"/>
      <w:r w:rsidRPr="00545033">
        <w:rPr>
          <w:sz w:val="28"/>
          <w:szCs w:val="28"/>
          <w:lang w:eastAsia="zh-CN"/>
        </w:rPr>
        <w:t xml:space="preserve"> «Об утверждении Методических указаний по регулированию розничных цен на сжиженный газ, реализуемый населению для бытовых нужд».</w:t>
      </w:r>
    </w:p>
    <w:p w14:paraId="7D2C6E93" w14:textId="77777777" w:rsidR="00545033" w:rsidRPr="00545033" w:rsidRDefault="00545033" w:rsidP="008D5A0D">
      <w:pPr>
        <w:numPr>
          <w:ilvl w:val="0"/>
          <w:numId w:val="7"/>
        </w:numPr>
        <w:tabs>
          <w:tab w:val="clear" w:pos="1080"/>
          <w:tab w:val="num" w:pos="720"/>
          <w:tab w:val="left" w:pos="1134"/>
        </w:tabs>
        <w:suppressAutoHyphens/>
        <w:ind w:left="0" w:firstLine="709"/>
        <w:jc w:val="both"/>
        <w:rPr>
          <w:sz w:val="28"/>
          <w:szCs w:val="28"/>
          <w:lang w:eastAsia="zh-CN"/>
        </w:rPr>
      </w:pPr>
      <w:r w:rsidRPr="00545033">
        <w:rPr>
          <w:sz w:val="28"/>
          <w:szCs w:val="28"/>
          <w:lang w:eastAsia="zh-CN"/>
        </w:rPr>
        <w:t xml:space="preserve">Прочие законы и подзаконные акты, методические разработки </w:t>
      </w:r>
      <w:r w:rsidRPr="00545033">
        <w:rPr>
          <w:sz w:val="28"/>
          <w:szCs w:val="28"/>
          <w:lang w:eastAsia="zh-CN"/>
        </w:rPr>
        <w:br/>
        <w:t>и подходы, действующие в отношении сферы и предмета государственного регулирования тарифов на продукцию (услуги) в сфере газоснабжения.</w:t>
      </w:r>
    </w:p>
    <w:p w14:paraId="2C9B0925" w14:textId="77777777" w:rsidR="00545033" w:rsidRPr="00545033" w:rsidRDefault="00545033" w:rsidP="00545033">
      <w:pPr>
        <w:tabs>
          <w:tab w:val="left" w:pos="851"/>
          <w:tab w:val="left" w:pos="1134"/>
        </w:tabs>
        <w:suppressAutoHyphens/>
        <w:ind w:firstLine="709"/>
        <w:jc w:val="both"/>
        <w:rPr>
          <w:szCs w:val="28"/>
          <w:lang w:eastAsia="zh-CN"/>
        </w:rPr>
      </w:pPr>
      <w:r w:rsidRPr="00545033">
        <w:rPr>
          <w:sz w:val="28"/>
          <w:szCs w:val="28"/>
          <w:lang w:eastAsia="zh-CN"/>
        </w:rPr>
        <w:t>Вся нормативно – методическая основа используется в редакции, действующей на момент проведения экспертизы.</w:t>
      </w:r>
    </w:p>
    <w:p w14:paraId="52BAA123" w14:textId="77777777" w:rsidR="00545033" w:rsidRPr="00545033" w:rsidRDefault="00545033" w:rsidP="00545033">
      <w:pPr>
        <w:suppressAutoHyphens/>
        <w:ind w:firstLine="709"/>
        <w:rPr>
          <w:sz w:val="28"/>
          <w:szCs w:val="28"/>
          <w:lang w:eastAsia="zh-CN"/>
        </w:rPr>
      </w:pPr>
    </w:p>
    <w:p w14:paraId="5CC4AD9B" w14:textId="77777777" w:rsidR="00545033" w:rsidRPr="00545033" w:rsidRDefault="00545033" w:rsidP="00545033">
      <w:pPr>
        <w:keepNext/>
        <w:tabs>
          <w:tab w:val="num" w:pos="0"/>
          <w:tab w:val="left" w:pos="284"/>
        </w:tabs>
        <w:suppressAutoHyphens/>
        <w:jc w:val="center"/>
        <w:outlineLvl w:val="0"/>
        <w:rPr>
          <w:rFonts w:cs="Arial"/>
          <w:b/>
          <w:bCs/>
          <w:kern w:val="2"/>
          <w:sz w:val="28"/>
          <w:szCs w:val="32"/>
          <w:lang w:eastAsia="zh-CN"/>
        </w:rPr>
      </w:pPr>
      <w:r w:rsidRPr="00545033">
        <w:rPr>
          <w:rFonts w:cs="Arial"/>
          <w:b/>
          <w:bCs/>
          <w:kern w:val="2"/>
          <w:sz w:val="28"/>
          <w:szCs w:val="32"/>
          <w:lang w:eastAsia="zh-CN"/>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0044F0C0" w14:textId="77777777" w:rsidR="00545033" w:rsidRPr="00545033" w:rsidRDefault="00545033" w:rsidP="00545033">
      <w:pPr>
        <w:suppressAutoHyphens/>
        <w:ind w:firstLine="709"/>
        <w:jc w:val="both"/>
        <w:rPr>
          <w:sz w:val="28"/>
          <w:szCs w:val="28"/>
          <w:lang w:eastAsia="zh-CN"/>
        </w:rPr>
      </w:pPr>
    </w:p>
    <w:p w14:paraId="6FD49644" w14:textId="77777777" w:rsidR="00545033" w:rsidRPr="00545033" w:rsidRDefault="00545033" w:rsidP="00545033">
      <w:pPr>
        <w:suppressAutoHyphens/>
        <w:autoSpaceDE w:val="0"/>
        <w:autoSpaceDN w:val="0"/>
        <w:adjustRightInd w:val="0"/>
        <w:ind w:firstLine="709"/>
        <w:jc w:val="both"/>
        <w:rPr>
          <w:sz w:val="28"/>
          <w:szCs w:val="28"/>
        </w:rPr>
      </w:pPr>
      <w:r w:rsidRPr="00545033">
        <w:rPr>
          <w:sz w:val="28"/>
          <w:szCs w:val="28"/>
          <w:lang w:eastAsia="zh-CN"/>
        </w:rPr>
        <w:t xml:space="preserve">ООО «Краснобродский горгаз» обратилось в Региональную энергетическую комиссию Кузбасса с заявлением исх. от 29.06.2023 № 34 (вх. от 29.06.2023 № 3652) и представило пакет обосновывающих документов (1 том) для установления тарифов на сжиженный газ в баллонах, реализуемый населению для бытовых нужд, на 2024 год </w:t>
      </w:r>
      <w:r w:rsidRPr="00545033">
        <w:rPr>
          <w:sz w:val="28"/>
          <w:szCs w:val="28"/>
          <w:lang w:eastAsia="zh-CN"/>
        </w:rPr>
        <w:br/>
        <w:t xml:space="preserve">ООО «Краснобродский горгаз».  Письмом от 25.07.2023 № 40 </w:t>
      </w:r>
      <w:r w:rsidRPr="00545033">
        <w:rPr>
          <w:sz w:val="28"/>
          <w:szCs w:val="28"/>
          <w:lang w:eastAsia="zh-CN"/>
        </w:rPr>
        <w:br/>
        <w:t>(вх. от 26.07.2023 № 4169) представлен дополнительный пакет документов. Письмом № 48 от 25.09.2023 (вх. от 26.09.2023 № 5273) представлена уточненная смета плановых расходов по реализации сжиженного газа.</w:t>
      </w:r>
    </w:p>
    <w:p w14:paraId="4995A876" w14:textId="77777777" w:rsidR="00545033" w:rsidRPr="00545033" w:rsidRDefault="00545033" w:rsidP="00545033">
      <w:pPr>
        <w:suppressAutoHyphens/>
        <w:autoSpaceDE w:val="0"/>
        <w:autoSpaceDN w:val="0"/>
        <w:adjustRightInd w:val="0"/>
        <w:ind w:firstLine="709"/>
        <w:jc w:val="both"/>
        <w:rPr>
          <w:sz w:val="28"/>
          <w:szCs w:val="28"/>
          <w:lang w:eastAsia="zh-CN"/>
        </w:rPr>
      </w:pPr>
      <w:r w:rsidRPr="00545033">
        <w:rPr>
          <w:sz w:val="28"/>
          <w:szCs w:val="28"/>
          <w:lang w:eastAsia="zh-CN"/>
        </w:rPr>
        <w:t xml:space="preserve">На основании заявления открыто дело «Об установлении тарифов </w:t>
      </w:r>
      <w:r w:rsidRPr="00545033">
        <w:rPr>
          <w:sz w:val="28"/>
          <w:szCs w:val="28"/>
          <w:lang w:eastAsia="zh-CN"/>
        </w:rPr>
        <w:br/>
        <w:t xml:space="preserve">на сжиженный газ в баллонах, реализуемый населению для бытовых нужд, </w:t>
      </w:r>
      <w:r w:rsidRPr="00545033">
        <w:rPr>
          <w:sz w:val="28"/>
          <w:szCs w:val="28"/>
          <w:lang w:eastAsia="zh-CN"/>
        </w:rPr>
        <w:br/>
        <w:t xml:space="preserve">на 2024 год для ООО «Краснобродский горгаз» № РЭК/126-КГГ-2024 </w:t>
      </w:r>
      <w:r w:rsidRPr="00545033">
        <w:rPr>
          <w:sz w:val="28"/>
          <w:szCs w:val="28"/>
          <w:lang w:eastAsia="zh-CN"/>
        </w:rPr>
        <w:br/>
        <w:t xml:space="preserve">от 03.07.2023. </w:t>
      </w:r>
    </w:p>
    <w:p w14:paraId="0D6CA58A"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Материалы ООО «Краснобродский горгаз» по расчету тарифов </w:t>
      </w:r>
      <w:r w:rsidRPr="00545033">
        <w:rPr>
          <w:sz w:val="28"/>
          <w:szCs w:val="28"/>
          <w:lang w:eastAsia="zh-CN"/>
        </w:rPr>
        <w:br/>
        <w:t xml:space="preserve">на 2024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приказом ФАС России </w:t>
      </w:r>
      <w:r w:rsidRPr="00545033">
        <w:rPr>
          <w:sz w:val="28"/>
          <w:szCs w:val="28"/>
          <w:lang w:eastAsia="zh-CN"/>
        </w:rPr>
        <w:br/>
        <w:t>от 07.08.2019 № 1072/19.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C175D7A" w14:textId="77777777" w:rsidR="00545033" w:rsidRPr="00545033" w:rsidRDefault="00545033" w:rsidP="00545033">
      <w:pPr>
        <w:suppressAutoHyphens/>
        <w:ind w:firstLine="709"/>
        <w:jc w:val="both"/>
        <w:rPr>
          <w:sz w:val="28"/>
          <w:szCs w:val="28"/>
          <w:lang w:eastAsia="zh-CN"/>
        </w:rPr>
      </w:pPr>
    </w:p>
    <w:p w14:paraId="4769C997" w14:textId="77777777" w:rsidR="00545033" w:rsidRPr="00545033" w:rsidRDefault="00545033" w:rsidP="00545033">
      <w:pPr>
        <w:keepNext/>
        <w:tabs>
          <w:tab w:val="num" w:pos="0"/>
          <w:tab w:val="left" w:pos="284"/>
        </w:tabs>
        <w:suppressAutoHyphens/>
        <w:jc w:val="center"/>
        <w:outlineLvl w:val="0"/>
        <w:rPr>
          <w:rFonts w:cs="Arial"/>
          <w:b/>
          <w:bCs/>
          <w:kern w:val="2"/>
          <w:sz w:val="28"/>
          <w:szCs w:val="32"/>
          <w:lang w:eastAsia="zh-CN"/>
        </w:rPr>
      </w:pPr>
      <w:r w:rsidRPr="00545033">
        <w:rPr>
          <w:rFonts w:cs="Arial"/>
          <w:b/>
          <w:bCs/>
          <w:kern w:val="2"/>
          <w:sz w:val="28"/>
          <w:szCs w:val="32"/>
          <w:lang w:eastAsia="zh-CN"/>
        </w:rPr>
        <w:lastRenderedPageBreak/>
        <w:t xml:space="preserve">Оценка достоверности данных, приведенных в предложениях </w:t>
      </w:r>
      <w:r w:rsidRPr="00545033">
        <w:rPr>
          <w:rFonts w:cs="Arial"/>
          <w:b/>
          <w:bCs/>
          <w:kern w:val="2"/>
          <w:sz w:val="28"/>
          <w:szCs w:val="32"/>
          <w:lang w:eastAsia="zh-CN"/>
        </w:rPr>
        <w:br/>
        <w:t>об установлении тарифов и (или) их предельных уровней</w:t>
      </w:r>
    </w:p>
    <w:p w14:paraId="40678F81" w14:textId="77777777" w:rsidR="00545033" w:rsidRPr="00545033" w:rsidRDefault="00545033" w:rsidP="00545033">
      <w:pPr>
        <w:suppressAutoHyphens/>
        <w:ind w:firstLine="709"/>
        <w:jc w:val="both"/>
        <w:rPr>
          <w:sz w:val="28"/>
          <w:szCs w:val="28"/>
          <w:lang w:eastAsia="zh-CN"/>
        </w:rPr>
      </w:pPr>
    </w:p>
    <w:p w14:paraId="5FF9260C"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Экспертами рассматривались и принимались во внимание </w:t>
      </w:r>
      <w:r w:rsidRPr="00545033">
        <w:rPr>
          <w:sz w:val="28"/>
          <w:szCs w:val="28"/>
          <w:lang w:eastAsia="zh-CN"/>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45033">
        <w:rPr>
          <w:sz w:val="28"/>
          <w:szCs w:val="28"/>
          <w:lang w:eastAsia="zh-CN"/>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435808F"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545033">
        <w:rPr>
          <w:bCs/>
          <w:sz w:val="28"/>
          <w:szCs w:val="28"/>
          <w:lang w:eastAsia="zh-CN"/>
        </w:rPr>
        <w:t>Краснобродский горгаз</w:t>
      </w:r>
      <w:r w:rsidRPr="00545033">
        <w:rPr>
          <w:sz w:val="28"/>
          <w:szCs w:val="28"/>
          <w:lang w:eastAsia="zh-CN"/>
        </w:rPr>
        <w:t xml:space="preserve">» информации </w:t>
      </w:r>
      <w:r w:rsidRPr="00545033">
        <w:rPr>
          <w:sz w:val="28"/>
          <w:szCs w:val="28"/>
          <w:lang w:eastAsia="zh-CN"/>
        </w:rPr>
        <w:br/>
        <w:t xml:space="preserve">для определения величины экономически обоснованных расходов </w:t>
      </w:r>
      <w:r w:rsidRPr="00545033">
        <w:rPr>
          <w:sz w:val="28"/>
          <w:szCs w:val="28"/>
          <w:lang w:eastAsia="zh-CN"/>
        </w:rPr>
        <w:br/>
        <w:t>по регулируемым РЭК Кузбасса видам деятельности на 2024 год.</w:t>
      </w:r>
    </w:p>
    <w:p w14:paraId="4391E4DC" w14:textId="77777777" w:rsidR="00545033" w:rsidRPr="00545033" w:rsidRDefault="00545033" w:rsidP="00545033">
      <w:pPr>
        <w:suppressAutoHyphens/>
        <w:ind w:firstLine="709"/>
        <w:jc w:val="both"/>
        <w:rPr>
          <w:sz w:val="28"/>
          <w:szCs w:val="28"/>
          <w:lang w:eastAsia="zh-CN"/>
        </w:rPr>
      </w:pPr>
    </w:p>
    <w:p w14:paraId="4F05AFF3" w14:textId="77777777" w:rsidR="00545033" w:rsidRPr="00545033" w:rsidRDefault="00545033" w:rsidP="00545033">
      <w:pPr>
        <w:suppressAutoHyphens/>
        <w:ind w:firstLine="709"/>
        <w:jc w:val="both"/>
        <w:rPr>
          <w:sz w:val="28"/>
          <w:szCs w:val="28"/>
          <w:lang w:eastAsia="zh-CN"/>
        </w:rPr>
      </w:pPr>
    </w:p>
    <w:p w14:paraId="283BE9ED" w14:textId="77777777" w:rsidR="00545033" w:rsidRPr="00545033" w:rsidRDefault="00545033" w:rsidP="00545033">
      <w:pPr>
        <w:keepNext/>
        <w:tabs>
          <w:tab w:val="num" w:pos="0"/>
          <w:tab w:val="left" w:pos="284"/>
        </w:tabs>
        <w:suppressAutoHyphens/>
        <w:jc w:val="center"/>
        <w:outlineLvl w:val="0"/>
        <w:rPr>
          <w:rFonts w:cs="Arial"/>
          <w:b/>
          <w:bCs/>
          <w:kern w:val="2"/>
          <w:sz w:val="28"/>
          <w:szCs w:val="32"/>
          <w:lang w:eastAsia="zh-CN"/>
        </w:rPr>
      </w:pPr>
      <w:r w:rsidRPr="00545033">
        <w:rPr>
          <w:b/>
          <w:bCs/>
          <w:kern w:val="2"/>
          <w:sz w:val="28"/>
          <w:szCs w:val="32"/>
          <w:lang w:eastAsia="zh-CN"/>
        </w:rPr>
        <w:t xml:space="preserve"> </w:t>
      </w:r>
      <w:r w:rsidRPr="00545033">
        <w:rPr>
          <w:rFonts w:cs="Arial"/>
          <w:b/>
          <w:bCs/>
          <w:kern w:val="2"/>
          <w:sz w:val="28"/>
          <w:szCs w:val="32"/>
          <w:lang w:eastAsia="zh-CN"/>
        </w:rPr>
        <w:t>Анализ расходов ООО «</w:t>
      </w:r>
      <w:r w:rsidRPr="00545033">
        <w:rPr>
          <w:rFonts w:cs="Arial"/>
          <w:b/>
          <w:bCs/>
          <w:kern w:val="2"/>
          <w:sz w:val="28"/>
          <w:szCs w:val="28"/>
          <w:lang w:eastAsia="zh-CN"/>
        </w:rPr>
        <w:t>Краснобродский горгаз</w:t>
      </w:r>
      <w:r w:rsidRPr="00545033">
        <w:rPr>
          <w:rFonts w:cs="Arial"/>
          <w:b/>
          <w:bCs/>
          <w:kern w:val="2"/>
          <w:sz w:val="28"/>
          <w:szCs w:val="32"/>
          <w:lang w:eastAsia="zh-CN"/>
        </w:rPr>
        <w:t xml:space="preserve">» </w:t>
      </w:r>
      <w:r w:rsidRPr="00545033">
        <w:rPr>
          <w:rFonts w:cs="Arial"/>
          <w:b/>
          <w:bCs/>
          <w:kern w:val="2"/>
          <w:sz w:val="28"/>
          <w:szCs w:val="32"/>
          <w:lang w:eastAsia="zh-CN"/>
        </w:rPr>
        <w:br/>
      </w:r>
    </w:p>
    <w:p w14:paraId="1D89EB1D" w14:textId="77777777" w:rsidR="00545033" w:rsidRPr="00545033" w:rsidRDefault="00545033" w:rsidP="00545033">
      <w:pPr>
        <w:keepNext/>
        <w:keepLines/>
        <w:suppressAutoHyphens/>
        <w:jc w:val="center"/>
        <w:outlineLvl w:val="1"/>
        <w:rPr>
          <w:rFonts w:eastAsia="Calibri"/>
          <w:b/>
          <w:sz w:val="28"/>
          <w:szCs w:val="28"/>
          <w:lang w:eastAsia="en-US"/>
        </w:rPr>
      </w:pPr>
      <w:r w:rsidRPr="00545033">
        <w:rPr>
          <w:rFonts w:eastAsia="Calibri"/>
          <w:b/>
          <w:sz w:val="28"/>
          <w:szCs w:val="28"/>
          <w:lang w:eastAsia="zh-CN"/>
        </w:rPr>
        <w:t>Объем приобретаемого сжиженного газа населением</w:t>
      </w:r>
    </w:p>
    <w:p w14:paraId="4F0D6BFC" w14:textId="77777777" w:rsidR="00545033" w:rsidRPr="00545033" w:rsidRDefault="00545033" w:rsidP="00545033">
      <w:pPr>
        <w:suppressAutoHyphens/>
        <w:rPr>
          <w:sz w:val="28"/>
          <w:szCs w:val="28"/>
          <w:lang w:eastAsia="en-US"/>
        </w:rPr>
      </w:pPr>
    </w:p>
    <w:p w14:paraId="50F48214" w14:textId="77777777" w:rsidR="00545033" w:rsidRPr="00545033" w:rsidRDefault="00545033" w:rsidP="00545033">
      <w:pPr>
        <w:suppressAutoHyphens/>
        <w:autoSpaceDE w:val="0"/>
        <w:ind w:firstLine="851"/>
        <w:jc w:val="both"/>
        <w:rPr>
          <w:sz w:val="28"/>
          <w:szCs w:val="28"/>
          <w:lang w:eastAsia="zh-CN"/>
        </w:rPr>
      </w:pPr>
      <w:bookmarkStart w:id="20" w:name="_Hlk23317569"/>
      <w:r w:rsidRPr="00545033">
        <w:rPr>
          <w:sz w:val="28"/>
          <w:szCs w:val="28"/>
          <w:lang w:eastAsia="zh-CN"/>
        </w:rPr>
        <w:t>В соответствии с пояснительной запиской предприятия плановый объем реализации газа на 2024 год в Прокопьевском муниципальном округе составит 27,21 тонн.</w:t>
      </w:r>
      <w:bookmarkEnd w:id="20"/>
    </w:p>
    <w:p w14:paraId="4F2F29CF" w14:textId="77777777" w:rsidR="00545033" w:rsidRPr="00545033" w:rsidRDefault="00545033" w:rsidP="00545033">
      <w:pPr>
        <w:suppressAutoHyphens/>
        <w:autoSpaceDE w:val="0"/>
        <w:ind w:firstLine="851"/>
        <w:jc w:val="both"/>
        <w:rPr>
          <w:sz w:val="28"/>
          <w:szCs w:val="28"/>
          <w:lang w:eastAsia="zh-CN"/>
        </w:rPr>
      </w:pPr>
    </w:p>
    <w:p w14:paraId="5F63BD4B" w14:textId="77777777" w:rsidR="00545033" w:rsidRPr="00545033" w:rsidRDefault="00545033" w:rsidP="00545033">
      <w:pPr>
        <w:keepNext/>
        <w:keepLines/>
        <w:suppressAutoHyphens/>
        <w:jc w:val="center"/>
        <w:outlineLvl w:val="1"/>
        <w:rPr>
          <w:rFonts w:eastAsia="Calibri"/>
          <w:b/>
          <w:sz w:val="28"/>
          <w:szCs w:val="28"/>
          <w:highlight w:val="yellow"/>
          <w:lang w:eastAsia="en-US"/>
        </w:rPr>
      </w:pPr>
      <w:r w:rsidRPr="00545033">
        <w:rPr>
          <w:rFonts w:eastAsia="Calibri"/>
          <w:b/>
          <w:sz w:val="28"/>
          <w:szCs w:val="28"/>
          <w:lang w:eastAsia="zh-CN"/>
        </w:rPr>
        <w:t>Фонд оплаты труда</w:t>
      </w:r>
    </w:p>
    <w:p w14:paraId="1061D0F2" w14:textId="77777777" w:rsidR="00545033" w:rsidRPr="00545033" w:rsidRDefault="00545033" w:rsidP="00545033">
      <w:pPr>
        <w:suppressAutoHyphens/>
        <w:autoSpaceDE w:val="0"/>
        <w:ind w:firstLine="851"/>
        <w:jc w:val="both"/>
        <w:rPr>
          <w:sz w:val="28"/>
          <w:szCs w:val="28"/>
          <w:highlight w:val="yellow"/>
          <w:lang w:eastAsia="en-US"/>
        </w:rPr>
      </w:pPr>
    </w:p>
    <w:p w14:paraId="1399A092"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По данной статье предприятием планируются расходы в размере </w:t>
      </w:r>
      <w:r w:rsidRPr="00545033">
        <w:rPr>
          <w:sz w:val="28"/>
          <w:szCs w:val="28"/>
          <w:lang w:eastAsia="zh-CN"/>
        </w:rPr>
        <w:br/>
      </w:r>
      <w:r w:rsidRPr="00545033">
        <w:rPr>
          <w:b/>
          <w:bCs/>
          <w:sz w:val="28"/>
          <w:szCs w:val="28"/>
          <w:lang w:eastAsia="zh-CN"/>
        </w:rPr>
        <w:t>1 125 тыс. руб.</w:t>
      </w:r>
      <w:r w:rsidRPr="00545033">
        <w:rPr>
          <w:sz w:val="28"/>
          <w:szCs w:val="28"/>
          <w:lang w:eastAsia="zh-CN"/>
        </w:rPr>
        <w:t xml:space="preserve"> </w:t>
      </w:r>
    </w:p>
    <w:p w14:paraId="07B1AD8D" w14:textId="77777777" w:rsidR="00545033" w:rsidRPr="00545033" w:rsidRDefault="00545033" w:rsidP="00545033">
      <w:pPr>
        <w:tabs>
          <w:tab w:val="left" w:pos="1890"/>
        </w:tabs>
        <w:suppressAutoHyphens/>
        <w:ind w:firstLine="709"/>
        <w:jc w:val="both"/>
        <w:rPr>
          <w:sz w:val="28"/>
          <w:szCs w:val="28"/>
          <w:lang w:eastAsia="en-US"/>
        </w:rPr>
      </w:pPr>
      <w:r w:rsidRPr="00545033">
        <w:rPr>
          <w:sz w:val="28"/>
          <w:szCs w:val="28"/>
          <w:lang w:eastAsia="zh-CN"/>
        </w:rPr>
        <w:t>Экспертами были рассмотрены и проанализированы следующие представленные материалы:</w:t>
      </w:r>
    </w:p>
    <w:p w14:paraId="465BA9A7" w14:textId="77777777" w:rsidR="00545033" w:rsidRPr="00545033" w:rsidRDefault="00545033" w:rsidP="00545033">
      <w:pPr>
        <w:tabs>
          <w:tab w:val="left" w:pos="1890"/>
        </w:tabs>
        <w:suppressAutoHyphens/>
        <w:ind w:firstLine="709"/>
        <w:jc w:val="both"/>
        <w:rPr>
          <w:sz w:val="28"/>
          <w:szCs w:val="28"/>
          <w:lang w:eastAsia="en-US"/>
        </w:rPr>
      </w:pPr>
      <w:r w:rsidRPr="00545033">
        <w:rPr>
          <w:sz w:val="28"/>
          <w:szCs w:val="28"/>
          <w:lang w:eastAsia="en-US"/>
        </w:rPr>
        <w:t>Штатное расписание за 2023 год (стр. 30 том 1).</w:t>
      </w:r>
    </w:p>
    <w:p w14:paraId="458844AF" w14:textId="77777777" w:rsidR="00545033" w:rsidRPr="00545033" w:rsidRDefault="00545033" w:rsidP="00545033">
      <w:pPr>
        <w:tabs>
          <w:tab w:val="left" w:pos="1890"/>
        </w:tabs>
        <w:suppressAutoHyphens/>
        <w:ind w:firstLine="709"/>
        <w:jc w:val="both"/>
        <w:rPr>
          <w:sz w:val="28"/>
          <w:szCs w:val="28"/>
          <w:lang w:eastAsia="en-US"/>
        </w:rPr>
      </w:pPr>
      <w:r w:rsidRPr="00545033">
        <w:rPr>
          <w:sz w:val="28"/>
          <w:szCs w:val="28"/>
          <w:lang w:eastAsia="en-US"/>
        </w:rPr>
        <w:t xml:space="preserve">Калькуляция фактических расходов по реализации сжиженного газа, </w:t>
      </w:r>
      <w:r w:rsidRPr="00545033">
        <w:rPr>
          <w:sz w:val="28"/>
          <w:szCs w:val="28"/>
          <w:lang w:eastAsia="en-US"/>
        </w:rPr>
        <w:br/>
        <w:t xml:space="preserve">с выделение расходов по регулируемому виду деятельности </w:t>
      </w:r>
      <w:r w:rsidRPr="00545033">
        <w:rPr>
          <w:sz w:val="28"/>
          <w:szCs w:val="28"/>
          <w:lang w:eastAsia="en-US"/>
        </w:rPr>
        <w:br/>
        <w:t>по ООО «Краснобродский горгаз» за 2022 год в разрезе численности персонала по регулируемому виду деятельности (стр. 39 том 1) в количестве 1,5 человека.</w:t>
      </w:r>
    </w:p>
    <w:p w14:paraId="17BFBF53" w14:textId="77777777" w:rsidR="00545033" w:rsidRPr="00545033" w:rsidRDefault="00545033" w:rsidP="00545033">
      <w:pPr>
        <w:tabs>
          <w:tab w:val="left" w:pos="1890"/>
        </w:tabs>
        <w:suppressAutoHyphens/>
        <w:ind w:firstLine="709"/>
        <w:jc w:val="both"/>
        <w:rPr>
          <w:sz w:val="28"/>
          <w:szCs w:val="28"/>
          <w:lang w:eastAsia="en-US"/>
        </w:rPr>
      </w:pPr>
      <w:r w:rsidRPr="00545033">
        <w:rPr>
          <w:sz w:val="28"/>
          <w:szCs w:val="28"/>
          <w:lang w:eastAsia="en-US"/>
        </w:rPr>
        <w:t>Оборотно-сальдовая ведомость за 2022 год по счету 44 в разрезе оплаты труда (стр. 20 том 1) на сумму 595 тыс. руб. Средняя заработная плата в 2022 году составила 33 056 руб./мес.</w:t>
      </w:r>
      <w:r w:rsidRPr="00545033">
        <w:rPr>
          <w:b/>
          <w:bCs/>
          <w:sz w:val="28"/>
          <w:szCs w:val="28"/>
          <w:lang w:eastAsia="en-US"/>
        </w:rPr>
        <w:t xml:space="preserve"> </w:t>
      </w:r>
      <w:r w:rsidRPr="00545033">
        <w:rPr>
          <w:sz w:val="28"/>
          <w:szCs w:val="28"/>
          <w:lang w:eastAsia="en-US"/>
        </w:rPr>
        <w:t xml:space="preserve">(595 тыс. руб. ÷ 1,5 чел. ÷ </w:t>
      </w:r>
      <w:r w:rsidRPr="00545033">
        <w:rPr>
          <w:sz w:val="28"/>
          <w:szCs w:val="28"/>
          <w:lang w:eastAsia="en-US"/>
        </w:rPr>
        <w:br/>
        <w:t xml:space="preserve">12 мес. × 1000). С учетом индексации экономически обоснованная заработная плата на 2024 год составила </w:t>
      </w:r>
      <w:r w:rsidRPr="00545033">
        <w:rPr>
          <w:b/>
          <w:bCs/>
          <w:sz w:val="28"/>
          <w:szCs w:val="28"/>
          <w:lang w:eastAsia="en-US"/>
        </w:rPr>
        <w:t>37 491 руб./мес.</w:t>
      </w:r>
      <w:r w:rsidRPr="00545033">
        <w:rPr>
          <w:sz w:val="28"/>
          <w:szCs w:val="28"/>
          <w:lang w:eastAsia="en-US"/>
        </w:rPr>
        <w:t xml:space="preserve"> (33 056 руб./мес. × 1,058 × 1,072).</w:t>
      </w:r>
    </w:p>
    <w:p w14:paraId="321B8D26" w14:textId="77777777" w:rsidR="00545033" w:rsidRPr="00545033" w:rsidRDefault="00545033" w:rsidP="00545033">
      <w:pPr>
        <w:suppressAutoHyphens/>
        <w:ind w:firstLine="709"/>
        <w:contextualSpacing/>
        <w:jc w:val="both"/>
        <w:rPr>
          <w:sz w:val="28"/>
          <w:szCs w:val="28"/>
          <w:lang w:eastAsia="zh-CN"/>
        </w:rPr>
      </w:pPr>
      <w:r w:rsidRPr="00545033">
        <w:rPr>
          <w:sz w:val="28"/>
          <w:szCs w:val="28"/>
          <w:lang w:eastAsia="en-US"/>
        </w:rPr>
        <w:t xml:space="preserve">Экономически обоснованный фонд оплаты труда составляет </w:t>
      </w:r>
      <w:r w:rsidRPr="00545033">
        <w:rPr>
          <w:sz w:val="28"/>
          <w:szCs w:val="28"/>
          <w:lang w:eastAsia="en-US"/>
        </w:rPr>
        <w:br/>
      </w:r>
      <w:r w:rsidRPr="00545033">
        <w:rPr>
          <w:b/>
          <w:bCs/>
          <w:sz w:val="28"/>
          <w:szCs w:val="28"/>
          <w:lang w:eastAsia="en-US"/>
        </w:rPr>
        <w:t>1 125 тыс. руб.</w:t>
      </w:r>
      <w:r w:rsidRPr="00545033">
        <w:rPr>
          <w:sz w:val="28"/>
          <w:szCs w:val="28"/>
          <w:lang w:eastAsia="en-US"/>
        </w:rPr>
        <w:t xml:space="preserve"> (37 491 руб./мес. × 2,5 чел. × 12 мес.). </w:t>
      </w:r>
    </w:p>
    <w:p w14:paraId="6602B4E8"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lastRenderedPageBreak/>
        <w:t>Корректировка предложения предприятия отсутствует.</w:t>
      </w:r>
    </w:p>
    <w:p w14:paraId="10E31AC6" w14:textId="77777777" w:rsidR="00545033" w:rsidRPr="00545033" w:rsidRDefault="00545033" w:rsidP="00545033">
      <w:pPr>
        <w:suppressAutoHyphens/>
        <w:ind w:firstLine="709"/>
        <w:contextualSpacing/>
        <w:jc w:val="both"/>
        <w:rPr>
          <w:sz w:val="28"/>
          <w:szCs w:val="28"/>
          <w:lang w:eastAsia="zh-CN"/>
        </w:rPr>
      </w:pPr>
    </w:p>
    <w:p w14:paraId="7386E662" w14:textId="77777777" w:rsidR="00545033" w:rsidRPr="00545033" w:rsidRDefault="00545033" w:rsidP="00545033">
      <w:pPr>
        <w:keepNext/>
        <w:keepLines/>
        <w:suppressAutoHyphens/>
        <w:jc w:val="center"/>
        <w:outlineLvl w:val="1"/>
        <w:rPr>
          <w:rFonts w:eastAsia="Calibri"/>
          <w:b/>
          <w:sz w:val="28"/>
          <w:szCs w:val="28"/>
          <w:lang w:eastAsia="en-US"/>
        </w:rPr>
      </w:pPr>
      <w:r w:rsidRPr="00545033">
        <w:rPr>
          <w:rFonts w:eastAsia="Calibri"/>
          <w:b/>
          <w:sz w:val="28"/>
          <w:szCs w:val="28"/>
          <w:lang w:eastAsia="zh-CN"/>
        </w:rPr>
        <w:t>Налоги на фонд оплаты труда</w:t>
      </w:r>
    </w:p>
    <w:p w14:paraId="1941303F" w14:textId="77777777" w:rsidR="00545033" w:rsidRPr="00545033" w:rsidRDefault="00545033" w:rsidP="00545033">
      <w:pPr>
        <w:suppressAutoHyphens/>
        <w:autoSpaceDE w:val="0"/>
        <w:ind w:firstLine="851"/>
        <w:jc w:val="center"/>
        <w:rPr>
          <w:sz w:val="28"/>
          <w:szCs w:val="28"/>
          <w:lang w:eastAsia="en-US"/>
        </w:rPr>
      </w:pPr>
    </w:p>
    <w:p w14:paraId="74E49110"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По данной статье предприятием планируются расходы в размере </w:t>
      </w:r>
      <w:r w:rsidRPr="00545033">
        <w:rPr>
          <w:sz w:val="28"/>
          <w:szCs w:val="28"/>
          <w:lang w:eastAsia="zh-CN"/>
        </w:rPr>
        <w:br/>
      </w:r>
      <w:r w:rsidRPr="00545033">
        <w:rPr>
          <w:b/>
          <w:bCs/>
          <w:sz w:val="28"/>
          <w:szCs w:val="28"/>
          <w:lang w:eastAsia="zh-CN"/>
        </w:rPr>
        <w:t>340 тыс. руб.</w:t>
      </w:r>
      <w:r w:rsidRPr="00545033">
        <w:rPr>
          <w:sz w:val="28"/>
          <w:szCs w:val="28"/>
          <w:lang w:eastAsia="zh-CN"/>
        </w:rPr>
        <w:t xml:space="preserve"> </w:t>
      </w:r>
    </w:p>
    <w:p w14:paraId="7F9E0B25"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В расходы по статье «налоги на ФОТ» включаются:</w:t>
      </w:r>
    </w:p>
    <w:p w14:paraId="6D1E7FDA"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 сумма страховых взносов в соответствии с п. 3 ст. 425 Налогового кодекса Российской Федерации (часть вторая) от 05.08.2000 № 117-ФЗ </w:t>
      </w:r>
      <w:r w:rsidRPr="00545033">
        <w:rPr>
          <w:sz w:val="28"/>
          <w:szCs w:val="28"/>
          <w:lang w:eastAsia="zh-CN"/>
        </w:rPr>
        <w:br/>
        <w:t xml:space="preserve">на обязательное пенсионное страхование, на обязательное социальное страхование на случай временной нетрудоспособности и в связи </w:t>
      </w:r>
      <w:r w:rsidRPr="00545033">
        <w:rPr>
          <w:sz w:val="28"/>
          <w:szCs w:val="28"/>
          <w:lang w:eastAsia="zh-CN"/>
        </w:rPr>
        <w:br/>
        <w:t xml:space="preserve">с материнством, на обязательное медицинское страхование страхования </w:t>
      </w:r>
      <w:r w:rsidRPr="00545033">
        <w:rPr>
          <w:sz w:val="28"/>
          <w:szCs w:val="28"/>
          <w:lang w:eastAsia="zh-CN"/>
        </w:rPr>
        <w:br/>
        <w:t xml:space="preserve">(30 %);  </w:t>
      </w:r>
    </w:p>
    <w:p w14:paraId="461BC050"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  сумма страховых взносов в соответствии со ст. 428 НК Налогового кодекса Российской Федерации (часть вторая) от 05.08.2000 № 117-ФЗ </w:t>
      </w:r>
      <w:r w:rsidRPr="00545033">
        <w:rPr>
          <w:sz w:val="28"/>
          <w:szCs w:val="28"/>
          <w:lang w:eastAsia="zh-CN"/>
        </w:rPr>
        <w:br/>
        <w:t>(в зависимости от опасности или вредности труда, в данном случае 0 %);</w:t>
      </w:r>
    </w:p>
    <w:p w14:paraId="31AD891E"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 сумма страховых взносов на обязательное социальное страхование </w:t>
      </w:r>
      <w:r w:rsidRPr="00545033">
        <w:rPr>
          <w:sz w:val="28"/>
          <w:szCs w:val="28"/>
          <w:lang w:eastAsia="zh-CN"/>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(уведомление отсутствует).</w:t>
      </w:r>
    </w:p>
    <w:p w14:paraId="69720562"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Общий процент отчислений на социальные нужды составляет: 30 % (сумма страховых взносов в фонды) + 0,2 % (страхование от несчастных случаев на производстве в минимальном размере) = 30,2 %.</w:t>
      </w:r>
    </w:p>
    <w:p w14:paraId="5645775D"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По данной статье эксперты предлагают расходы в размере </w:t>
      </w:r>
      <w:r w:rsidRPr="00545033">
        <w:rPr>
          <w:sz w:val="28"/>
          <w:szCs w:val="28"/>
          <w:lang w:eastAsia="zh-CN"/>
        </w:rPr>
        <w:br/>
      </w:r>
      <w:r w:rsidRPr="00545033">
        <w:rPr>
          <w:b/>
          <w:bCs/>
          <w:sz w:val="28"/>
          <w:szCs w:val="28"/>
          <w:lang w:eastAsia="zh-CN"/>
        </w:rPr>
        <w:t>340 тыс. руб.</w:t>
      </w:r>
      <w:r w:rsidRPr="00545033">
        <w:rPr>
          <w:sz w:val="28"/>
          <w:szCs w:val="28"/>
          <w:lang w:eastAsia="zh-CN"/>
        </w:rPr>
        <w:t xml:space="preserve"> (1 125 тыс. руб. × 30,2%).</w:t>
      </w:r>
    </w:p>
    <w:p w14:paraId="420100CE"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Корректировка предложения предприятия отсутствует.</w:t>
      </w:r>
    </w:p>
    <w:p w14:paraId="3B88A665" w14:textId="77777777" w:rsidR="00545033" w:rsidRPr="00545033" w:rsidRDefault="00545033" w:rsidP="00545033">
      <w:pPr>
        <w:suppressAutoHyphens/>
        <w:ind w:firstLine="709"/>
        <w:contextualSpacing/>
        <w:jc w:val="both"/>
        <w:rPr>
          <w:sz w:val="28"/>
          <w:szCs w:val="28"/>
          <w:lang w:eastAsia="zh-CN"/>
        </w:rPr>
      </w:pPr>
    </w:p>
    <w:p w14:paraId="04643614" w14:textId="77777777" w:rsidR="00545033" w:rsidRPr="00545033" w:rsidRDefault="00545033" w:rsidP="00545033">
      <w:pPr>
        <w:keepNext/>
        <w:keepLines/>
        <w:suppressAutoHyphens/>
        <w:jc w:val="center"/>
        <w:outlineLvl w:val="1"/>
        <w:rPr>
          <w:rFonts w:eastAsia="Calibri"/>
          <w:b/>
          <w:sz w:val="28"/>
          <w:szCs w:val="28"/>
          <w:lang w:eastAsia="en-US"/>
        </w:rPr>
      </w:pPr>
      <w:r w:rsidRPr="00545033">
        <w:rPr>
          <w:rFonts w:eastAsia="Calibri"/>
          <w:b/>
          <w:sz w:val="28"/>
          <w:szCs w:val="28"/>
          <w:lang w:eastAsia="zh-CN"/>
        </w:rPr>
        <w:t>Затраты на материалы</w:t>
      </w:r>
    </w:p>
    <w:p w14:paraId="137B5863" w14:textId="77777777" w:rsidR="00545033" w:rsidRPr="00545033" w:rsidRDefault="00545033" w:rsidP="00545033">
      <w:pPr>
        <w:suppressAutoHyphens/>
        <w:rPr>
          <w:sz w:val="28"/>
          <w:szCs w:val="28"/>
          <w:lang w:eastAsia="en-US"/>
        </w:rPr>
      </w:pPr>
    </w:p>
    <w:p w14:paraId="7DFA8D80"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По данной статье предприятием планируются расходы в размере </w:t>
      </w:r>
      <w:r w:rsidRPr="00545033">
        <w:rPr>
          <w:sz w:val="28"/>
          <w:szCs w:val="28"/>
          <w:lang w:eastAsia="zh-CN"/>
        </w:rPr>
        <w:br/>
      </w:r>
      <w:r w:rsidRPr="00545033">
        <w:rPr>
          <w:b/>
          <w:bCs/>
          <w:sz w:val="28"/>
          <w:szCs w:val="28"/>
          <w:lang w:eastAsia="zh-CN"/>
        </w:rPr>
        <w:t>12 тыс. руб.</w:t>
      </w:r>
      <w:r w:rsidRPr="00545033">
        <w:rPr>
          <w:sz w:val="28"/>
          <w:szCs w:val="28"/>
          <w:lang w:eastAsia="zh-CN"/>
        </w:rPr>
        <w:t xml:space="preserve"> </w:t>
      </w:r>
    </w:p>
    <w:p w14:paraId="101368E8"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3AC3411"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Оборотно-сальдовая ведомость по счету 44 за 2022 в разрезе затрат </w:t>
      </w:r>
      <w:r w:rsidRPr="00545033">
        <w:rPr>
          <w:sz w:val="28"/>
          <w:szCs w:val="28"/>
          <w:lang w:eastAsia="zh-CN"/>
        </w:rPr>
        <w:br/>
        <w:t xml:space="preserve">на материалы на содержание и ремонт орг. техники (стр. 20 том 1) на сумму 11 тыс. руб. С учетом индексации экономически обоснованный размер затрат составляет </w:t>
      </w:r>
      <w:r w:rsidRPr="00545033">
        <w:rPr>
          <w:b/>
          <w:bCs/>
          <w:sz w:val="28"/>
          <w:szCs w:val="28"/>
          <w:lang w:eastAsia="zh-CN"/>
        </w:rPr>
        <w:t>12 тыс. руб.</w:t>
      </w:r>
      <w:r w:rsidRPr="00545033">
        <w:rPr>
          <w:sz w:val="28"/>
          <w:szCs w:val="28"/>
          <w:lang w:eastAsia="zh-CN"/>
        </w:rPr>
        <w:t xml:space="preserve"> (11 тыс. руб. × 1,058 × 1,072).</w:t>
      </w:r>
    </w:p>
    <w:p w14:paraId="10565B54"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Экономически обоснованные расходы по данной статье составляют </w:t>
      </w:r>
      <w:r w:rsidRPr="00545033">
        <w:rPr>
          <w:sz w:val="28"/>
          <w:szCs w:val="28"/>
          <w:lang w:eastAsia="zh-CN"/>
        </w:rPr>
        <w:br/>
      </w:r>
      <w:r w:rsidRPr="00545033">
        <w:rPr>
          <w:b/>
          <w:bCs/>
          <w:sz w:val="28"/>
          <w:szCs w:val="28"/>
          <w:lang w:eastAsia="zh-CN"/>
        </w:rPr>
        <w:t>12 тыс. руб.</w:t>
      </w:r>
      <w:r w:rsidRPr="00545033">
        <w:rPr>
          <w:sz w:val="28"/>
          <w:szCs w:val="28"/>
          <w:lang w:eastAsia="zh-CN"/>
        </w:rPr>
        <w:t xml:space="preserve"> </w:t>
      </w:r>
    </w:p>
    <w:p w14:paraId="5BFA4F40"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Корректировка предложения предприятия отсутствует.</w:t>
      </w:r>
    </w:p>
    <w:p w14:paraId="2CBF2AC2" w14:textId="77777777" w:rsidR="00545033" w:rsidRPr="00545033" w:rsidRDefault="00545033" w:rsidP="00545033">
      <w:pPr>
        <w:suppressAutoHyphens/>
        <w:ind w:firstLine="709"/>
        <w:rPr>
          <w:sz w:val="28"/>
          <w:szCs w:val="28"/>
          <w:lang w:eastAsia="zh-CN"/>
        </w:rPr>
      </w:pPr>
    </w:p>
    <w:p w14:paraId="3CD82C85" w14:textId="77777777" w:rsidR="00545033" w:rsidRPr="00545033" w:rsidRDefault="00545033" w:rsidP="00545033">
      <w:pPr>
        <w:keepNext/>
        <w:keepLines/>
        <w:suppressAutoHyphens/>
        <w:jc w:val="center"/>
        <w:outlineLvl w:val="1"/>
        <w:rPr>
          <w:rFonts w:eastAsia="Calibri"/>
          <w:b/>
          <w:i/>
          <w:sz w:val="28"/>
          <w:szCs w:val="28"/>
          <w:highlight w:val="yellow"/>
          <w:lang w:eastAsia="en-US"/>
        </w:rPr>
      </w:pPr>
      <w:r w:rsidRPr="00545033">
        <w:rPr>
          <w:rFonts w:eastAsia="Calibri"/>
          <w:b/>
          <w:sz w:val="28"/>
          <w:szCs w:val="28"/>
          <w:lang w:eastAsia="zh-CN"/>
        </w:rPr>
        <w:t>Приобретение газа для последующей реализации населению</w:t>
      </w:r>
    </w:p>
    <w:p w14:paraId="4C30AE33" w14:textId="77777777" w:rsidR="00545033" w:rsidRPr="00545033" w:rsidRDefault="00545033" w:rsidP="00545033">
      <w:pPr>
        <w:suppressAutoHyphens/>
        <w:ind w:firstLine="709"/>
        <w:rPr>
          <w:i/>
          <w:sz w:val="28"/>
          <w:szCs w:val="28"/>
          <w:highlight w:val="yellow"/>
          <w:lang w:eastAsia="en-US"/>
        </w:rPr>
      </w:pPr>
    </w:p>
    <w:p w14:paraId="0297CA1A" w14:textId="77777777" w:rsidR="00545033" w:rsidRPr="00545033" w:rsidRDefault="00545033" w:rsidP="00545033">
      <w:pPr>
        <w:suppressAutoHyphens/>
        <w:ind w:firstLine="709"/>
        <w:jc w:val="both"/>
        <w:rPr>
          <w:sz w:val="28"/>
          <w:szCs w:val="28"/>
          <w:lang w:eastAsia="en-US"/>
        </w:rPr>
      </w:pPr>
      <w:r w:rsidRPr="00545033">
        <w:rPr>
          <w:sz w:val="28"/>
          <w:szCs w:val="28"/>
          <w:lang w:eastAsia="en-US"/>
        </w:rPr>
        <w:t xml:space="preserve">Предприятием заявлены расходы на приобретение сжиженного газа </w:t>
      </w:r>
      <w:r w:rsidRPr="00545033">
        <w:rPr>
          <w:sz w:val="28"/>
          <w:szCs w:val="28"/>
          <w:lang w:eastAsia="en-US"/>
        </w:rPr>
        <w:br/>
        <w:t xml:space="preserve">в размере </w:t>
      </w:r>
      <w:r w:rsidRPr="00545033">
        <w:rPr>
          <w:b/>
          <w:bCs/>
          <w:sz w:val="28"/>
          <w:szCs w:val="28"/>
          <w:lang w:eastAsia="en-US"/>
        </w:rPr>
        <w:t>317 тыс. руб.</w:t>
      </w:r>
      <w:r w:rsidRPr="00545033">
        <w:rPr>
          <w:sz w:val="28"/>
          <w:szCs w:val="28"/>
          <w:lang w:eastAsia="en-US"/>
        </w:rPr>
        <w:t xml:space="preserve"> Плановый объем реализации газа по предложениям предприятия составит 27,21 тонн. </w:t>
      </w:r>
    </w:p>
    <w:p w14:paraId="1430E652" w14:textId="77777777" w:rsidR="00545033" w:rsidRPr="00545033" w:rsidRDefault="00545033" w:rsidP="00545033">
      <w:pPr>
        <w:suppressAutoHyphens/>
        <w:ind w:firstLine="709"/>
        <w:jc w:val="both"/>
        <w:rPr>
          <w:sz w:val="28"/>
          <w:szCs w:val="28"/>
          <w:lang w:eastAsia="en-US"/>
        </w:rPr>
      </w:pPr>
      <w:r w:rsidRPr="00545033">
        <w:rPr>
          <w:sz w:val="28"/>
          <w:szCs w:val="28"/>
          <w:lang w:eastAsia="en-US"/>
        </w:rPr>
        <w:t>Предприятие приобретало сжиженный углеводородный газ у оптового поставщика в соответствии с Методическими указаниями</w:t>
      </w:r>
      <w:r w:rsidRPr="00545033">
        <w:rPr>
          <w:sz w:val="28"/>
          <w:szCs w:val="28"/>
          <w:lang w:eastAsia="zh-CN"/>
        </w:rPr>
        <w:t xml:space="preserve"> по регулированию розничных цен на сжиженный газ, реализуемый населению для бытовых нужд</w:t>
      </w:r>
      <w:r w:rsidRPr="00545033">
        <w:rPr>
          <w:sz w:val="28"/>
          <w:szCs w:val="28"/>
          <w:lang w:eastAsia="en-US"/>
        </w:rPr>
        <w:t xml:space="preserve">, утвержденными </w:t>
      </w:r>
      <w:r w:rsidRPr="00545033">
        <w:rPr>
          <w:sz w:val="28"/>
          <w:szCs w:val="28"/>
          <w:lang w:eastAsia="zh-CN"/>
        </w:rPr>
        <w:t xml:space="preserve">приказом ФАС России от 07.08.2019 № 1072/19, </w:t>
      </w:r>
      <w:r w:rsidRPr="00545033">
        <w:rPr>
          <w:sz w:val="28"/>
          <w:szCs w:val="28"/>
          <w:lang w:eastAsia="zh-CN"/>
        </w:rPr>
        <w:br/>
      </w:r>
      <w:r w:rsidRPr="00545033">
        <w:rPr>
          <w:sz w:val="28"/>
          <w:szCs w:val="28"/>
          <w:lang w:eastAsia="en-US"/>
        </w:rPr>
        <w:t>АО Управляющая Компания Группы Компаний «Газойл», на основании   договора № 2023.gorga23001DP на поставку газа сжиженного углеводородного топливного, для обеспечения коммунально-бытовых нужд населения и приравненных к ним категорий, заключенный  с ООО «Энерджи Трейд», действующий до 31.12.2023 без автопролонгации (стр. 102 том 1).</w:t>
      </w:r>
    </w:p>
    <w:p w14:paraId="330084F9" w14:textId="77777777" w:rsidR="00545033" w:rsidRPr="00545033" w:rsidRDefault="00545033" w:rsidP="00545033">
      <w:pPr>
        <w:suppressAutoHyphens/>
        <w:ind w:firstLine="709"/>
        <w:jc w:val="both"/>
        <w:rPr>
          <w:sz w:val="28"/>
          <w:szCs w:val="28"/>
          <w:lang w:eastAsia="en-US"/>
        </w:rPr>
      </w:pPr>
      <w:r w:rsidRPr="00545033">
        <w:rPr>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21.09.2023, в размере 10 832 руб./т (с НДС). </w:t>
      </w:r>
    </w:p>
    <w:p w14:paraId="35FA233E" w14:textId="77777777" w:rsidR="00545033" w:rsidRPr="00545033" w:rsidRDefault="00545033" w:rsidP="00545033">
      <w:pPr>
        <w:suppressAutoHyphens/>
        <w:ind w:firstLine="709"/>
        <w:jc w:val="both"/>
        <w:rPr>
          <w:sz w:val="28"/>
          <w:szCs w:val="28"/>
          <w:lang w:eastAsia="zh-CN"/>
        </w:rPr>
      </w:pPr>
      <w:r w:rsidRPr="00545033">
        <w:rPr>
          <w:sz w:val="28"/>
          <w:szCs w:val="28"/>
          <w:lang w:eastAsia="en-US"/>
        </w:rPr>
        <w:t xml:space="preserve">Экономически обоснованные расходы по данной статье составляют: </w:t>
      </w:r>
      <w:r w:rsidRPr="00545033">
        <w:rPr>
          <w:sz w:val="28"/>
          <w:szCs w:val="28"/>
          <w:lang w:eastAsia="en-US"/>
        </w:rPr>
        <w:br/>
        <w:t xml:space="preserve">(10 832 руб./т × 27,21 т × 1,077 (ИПЦ на газ) ÷ 1000 = </w:t>
      </w:r>
      <w:r w:rsidRPr="00545033">
        <w:rPr>
          <w:b/>
          <w:bCs/>
          <w:sz w:val="28"/>
          <w:szCs w:val="28"/>
          <w:lang w:eastAsia="en-US"/>
        </w:rPr>
        <w:t>317 тыс. руб.</w:t>
      </w:r>
      <w:r w:rsidRPr="00545033">
        <w:rPr>
          <w:sz w:val="28"/>
          <w:szCs w:val="28"/>
          <w:lang w:eastAsia="en-US"/>
        </w:rPr>
        <w:t xml:space="preserve">, </w:t>
      </w:r>
      <w:r w:rsidRPr="00545033">
        <w:rPr>
          <w:sz w:val="28"/>
          <w:szCs w:val="28"/>
          <w:lang w:eastAsia="en-US"/>
        </w:rPr>
        <w:br/>
        <w:t>и предлагаются к включению в плановую выручку от реализации сжиженного газа населению на 2024 год.</w:t>
      </w:r>
    </w:p>
    <w:p w14:paraId="5826D2BF" w14:textId="77777777" w:rsidR="00545033" w:rsidRPr="00545033" w:rsidRDefault="00545033" w:rsidP="00545033">
      <w:pPr>
        <w:suppressAutoHyphens/>
        <w:ind w:firstLine="709"/>
        <w:jc w:val="both"/>
        <w:rPr>
          <w:sz w:val="28"/>
          <w:szCs w:val="28"/>
          <w:lang w:eastAsia="en-US"/>
        </w:rPr>
      </w:pPr>
      <w:r w:rsidRPr="00545033">
        <w:rPr>
          <w:sz w:val="28"/>
          <w:szCs w:val="28"/>
          <w:lang w:eastAsia="zh-CN"/>
        </w:rPr>
        <w:t>Корректировка предложения предприятия отсутствует.</w:t>
      </w:r>
    </w:p>
    <w:p w14:paraId="646FBF54" w14:textId="77777777" w:rsidR="00545033" w:rsidRPr="00545033" w:rsidRDefault="00545033" w:rsidP="00545033">
      <w:pPr>
        <w:suppressAutoHyphens/>
        <w:autoSpaceDE w:val="0"/>
        <w:ind w:firstLine="709"/>
        <w:jc w:val="center"/>
        <w:rPr>
          <w:sz w:val="28"/>
          <w:szCs w:val="28"/>
          <w:lang w:eastAsia="en-US"/>
        </w:rPr>
      </w:pPr>
    </w:p>
    <w:p w14:paraId="2E0BE078" w14:textId="77777777" w:rsidR="00545033" w:rsidRPr="00545033" w:rsidRDefault="00545033" w:rsidP="00545033">
      <w:pPr>
        <w:keepNext/>
        <w:keepLines/>
        <w:suppressAutoHyphens/>
        <w:jc w:val="center"/>
        <w:outlineLvl w:val="1"/>
        <w:rPr>
          <w:rFonts w:eastAsia="Calibri"/>
          <w:b/>
          <w:sz w:val="28"/>
          <w:szCs w:val="28"/>
          <w:lang w:eastAsia="zh-CN"/>
        </w:rPr>
      </w:pPr>
      <w:r w:rsidRPr="00545033">
        <w:rPr>
          <w:rFonts w:eastAsia="Calibri"/>
          <w:b/>
          <w:sz w:val="28"/>
          <w:szCs w:val="28"/>
          <w:lang w:eastAsia="zh-CN"/>
        </w:rPr>
        <w:t>Арендная плата</w:t>
      </w:r>
    </w:p>
    <w:p w14:paraId="18AF251A" w14:textId="77777777" w:rsidR="00545033" w:rsidRPr="00545033" w:rsidRDefault="00545033" w:rsidP="00545033">
      <w:pPr>
        <w:tabs>
          <w:tab w:val="left" w:pos="0"/>
        </w:tabs>
        <w:suppressAutoHyphens/>
        <w:ind w:firstLine="709"/>
        <w:contextualSpacing/>
        <w:jc w:val="both"/>
        <w:rPr>
          <w:sz w:val="28"/>
          <w:szCs w:val="28"/>
          <w:lang w:eastAsia="zh-CN"/>
        </w:rPr>
      </w:pPr>
    </w:p>
    <w:p w14:paraId="122F1131"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По данной статье предприятием планируются расходы в размере </w:t>
      </w:r>
      <w:r w:rsidRPr="00545033">
        <w:rPr>
          <w:sz w:val="28"/>
          <w:szCs w:val="28"/>
          <w:lang w:eastAsia="zh-CN"/>
        </w:rPr>
        <w:br/>
      </w:r>
      <w:r w:rsidRPr="00545033">
        <w:rPr>
          <w:b/>
          <w:bCs/>
          <w:sz w:val="28"/>
          <w:szCs w:val="28"/>
          <w:lang w:eastAsia="zh-CN"/>
        </w:rPr>
        <w:t xml:space="preserve">34 тыс. руб. </w:t>
      </w:r>
    </w:p>
    <w:p w14:paraId="32B347DD"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2D8B291"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Договор аренды объекта муниципального нежилого фонда </w:t>
      </w:r>
      <w:r w:rsidRPr="00545033">
        <w:rPr>
          <w:sz w:val="28"/>
          <w:szCs w:val="28"/>
          <w:lang w:eastAsia="zh-CN"/>
        </w:rPr>
        <w:br/>
        <w:t xml:space="preserve">от 01.02.2022 № 17/22 заключенный с КУМИ Краснобродского городского округа, действующий до 31.12.2022 без автопролонгации в разрезе расчета арендной платы (стр. 129 том 1) В соответствии с Закон Кемеровской области - Кузбасса от 04.04.2022 № 32-ОЗ «О преобразовании Краснобродского городского округа и Прокопьевского муниципального округа», произошло объединение Краснобродского городского округа </w:t>
      </w:r>
      <w:r w:rsidRPr="00545033">
        <w:rPr>
          <w:sz w:val="28"/>
          <w:szCs w:val="28"/>
          <w:lang w:eastAsia="zh-CN"/>
        </w:rPr>
        <w:br/>
        <w:t xml:space="preserve">и Прокопьевского муниципального округа, в связи с этим договор находится на стадии оформления. </w:t>
      </w:r>
    </w:p>
    <w:p w14:paraId="6E4730E0" w14:textId="77777777" w:rsidR="00545033" w:rsidRPr="00545033" w:rsidRDefault="00545033" w:rsidP="00545033">
      <w:pPr>
        <w:tabs>
          <w:tab w:val="left" w:pos="1890"/>
        </w:tabs>
        <w:suppressAutoHyphens/>
        <w:ind w:firstLine="709"/>
        <w:jc w:val="both"/>
        <w:rPr>
          <w:sz w:val="28"/>
          <w:szCs w:val="28"/>
          <w:lang w:eastAsia="en-US"/>
        </w:rPr>
      </w:pPr>
      <w:r w:rsidRPr="00545033">
        <w:rPr>
          <w:sz w:val="28"/>
          <w:szCs w:val="28"/>
          <w:lang w:eastAsia="zh-CN"/>
        </w:rPr>
        <w:t xml:space="preserve">Оборотно-сальдовая ведомость по счету 44 за 2022 в разрезе затрат </w:t>
      </w:r>
      <w:r w:rsidRPr="00545033">
        <w:rPr>
          <w:sz w:val="28"/>
          <w:szCs w:val="28"/>
          <w:lang w:eastAsia="zh-CN"/>
        </w:rPr>
        <w:br/>
        <w:t xml:space="preserve">на аренду зданий и помещений (стр. 20 том 1) на сумму 30 тыс. руб. С учетом индексации экономически обоснованный размер затрат составляет </w:t>
      </w:r>
      <w:r w:rsidRPr="00545033">
        <w:rPr>
          <w:sz w:val="28"/>
          <w:szCs w:val="28"/>
          <w:lang w:eastAsia="zh-CN"/>
        </w:rPr>
        <w:br/>
      </w:r>
      <w:r w:rsidRPr="00545033">
        <w:rPr>
          <w:b/>
          <w:bCs/>
          <w:sz w:val="28"/>
          <w:szCs w:val="28"/>
          <w:lang w:eastAsia="zh-CN"/>
        </w:rPr>
        <w:t>34 тыс. руб.</w:t>
      </w:r>
      <w:r w:rsidRPr="00545033">
        <w:rPr>
          <w:sz w:val="28"/>
          <w:szCs w:val="28"/>
          <w:lang w:eastAsia="zh-CN"/>
        </w:rPr>
        <w:t xml:space="preserve"> (30 тыс. руб. × 1,058 × 1,072).</w:t>
      </w:r>
    </w:p>
    <w:p w14:paraId="3C2AF72A"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lastRenderedPageBreak/>
        <w:t>Корректировка предложения предприятия отсутствует.</w:t>
      </w:r>
    </w:p>
    <w:p w14:paraId="5758CE6A" w14:textId="77777777" w:rsidR="00545033" w:rsidRPr="00545033" w:rsidRDefault="00545033" w:rsidP="00545033">
      <w:pPr>
        <w:suppressAutoHyphens/>
        <w:ind w:firstLine="709"/>
        <w:jc w:val="both"/>
        <w:rPr>
          <w:sz w:val="28"/>
          <w:szCs w:val="28"/>
          <w:lang w:eastAsia="zh-CN"/>
        </w:rPr>
      </w:pPr>
    </w:p>
    <w:p w14:paraId="04F38F47" w14:textId="77777777" w:rsidR="00545033" w:rsidRPr="00545033" w:rsidRDefault="00545033" w:rsidP="00545033">
      <w:pPr>
        <w:keepNext/>
        <w:keepLines/>
        <w:suppressAutoHyphens/>
        <w:jc w:val="center"/>
        <w:outlineLvl w:val="1"/>
        <w:rPr>
          <w:rFonts w:eastAsia="Calibri"/>
          <w:b/>
          <w:sz w:val="28"/>
          <w:szCs w:val="28"/>
          <w:lang w:eastAsia="en-US"/>
        </w:rPr>
      </w:pPr>
      <w:r w:rsidRPr="00545033">
        <w:rPr>
          <w:rFonts w:eastAsia="Calibri"/>
          <w:b/>
          <w:sz w:val="28"/>
          <w:szCs w:val="28"/>
          <w:lang w:eastAsia="zh-CN"/>
        </w:rPr>
        <w:t>Услуги сторонних организаций</w:t>
      </w:r>
    </w:p>
    <w:p w14:paraId="0ECC574F" w14:textId="77777777" w:rsidR="00545033" w:rsidRPr="00545033" w:rsidRDefault="00545033" w:rsidP="00545033">
      <w:pPr>
        <w:suppressAutoHyphens/>
        <w:rPr>
          <w:sz w:val="28"/>
          <w:szCs w:val="28"/>
          <w:lang w:eastAsia="en-US"/>
        </w:rPr>
      </w:pPr>
    </w:p>
    <w:p w14:paraId="503E343C" w14:textId="77777777" w:rsidR="00545033" w:rsidRPr="00545033" w:rsidRDefault="00545033" w:rsidP="00545033">
      <w:pPr>
        <w:tabs>
          <w:tab w:val="left" w:pos="1890"/>
        </w:tabs>
        <w:suppressAutoHyphens/>
        <w:ind w:firstLine="709"/>
        <w:jc w:val="both"/>
        <w:rPr>
          <w:sz w:val="28"/>
          <w:szCs w:val="28"/>
          <w:lang w:eastAsia="zh-CN"/>
        </w:rPr>
      </w:pPr>
      <w:bookmarkStart w:id="21" w:name="_Hlk116909510"/>
      <w:r w:rsidRPr="00545033">
        <w:rPr>
          <w:sz w:val="28"/>
          <w:szCs w:val="28"/>
          <w:lang w:eastAsia="zh-CN"/>
        </w:rPr>
        <w:t xml:space="preserve">По данной статье предприятием планируются расходы в размере </w:t>
      </w:r>
      <w:r w:rsidRPr="00545033">
        <w:rPr>
          <w:sz w:val="28"/>
          <w:szCs w:val="28"/>
          <w:lang w:eastAsia="zh-CN"/>
        </w:rPr>
        <w:br/>
      </w:r>
      <w:r w:rsidRPr="00545033">
        <w:rPr>
          <w:b/>
          <w:bCs/>
          <w:sz w:val="28"/>
          <w:szCs w:val="28"/>
          <w:lang w:eastAsia="zh-CN"/>
        </w:rPr>
        <w:t>1 164 тыс. руб.</w:t>
      </w:r>
      <w:r w:rsidRPr="00545033">
        <w:rPr>
          <w:sz w:val="28"/>
          <w:szCs w:val="28"/>
          <w:lang w:eastAsia="zh-CN"/>
        </w:rPr>
        <w:t xml:space="preserve"> </w:t>
      </w:r>
    </w:p>
    <w:p w14:paraId="7D66C706"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6AEE1A3A"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Договор об оказании услуг связи юридическим лицам от 01.02.2020 </w:t>
      </w:r>
      <w:r w:rsidRPr="00545033">
        <w:rPr>
          <w:sz w:val="28"/>
          <w:szCs w:val="28"/>
          <w:lang w:eastAsia="zh-CN"/>
        </w:rPr>
        <w:br/>
        <w:t xml:space="preserve">№ ЮЛ/КР-00070, заключенный с ООО «Кузбассвязьуголь» </w:t>
      </w:r>
      <w:r w:rsidRPr="00545033">
        <w:rPr>
          <w:sz w:val="28"/>
          <w:szCs w:val="28"/>
          <w:lang w:eastAsia="zh-CN"/>
        </w:rPr>
        <w:br/>
        <w:t xml:space="preserve">на неопределенный срок (стр. 114 том 1). Оборотно-сальдовая ведомость </w:t>
      </w:r>
      <w:r w:rsidRPr="00545033">
        <w:rPr>
          <w:sz w:val="28"/>
          <w:szCs w:val="28"/>
          <w:lang w:eastAsia="zh-CN"/>
        </w:rPr>
        <w:br/>
        <w:t xml:space="preserve">по счету 44 за 2022 в разрезе затрат на услуги связи (стр. 20 том 1) </w:t>
      </w:r>
      <w:r w:rsidRPr="00545033">
        <w:rPr>
          <w:sz w:val="28"/>
          <w:szCs w:val="28"/>
          <w:lang w:eastAsia="zh-CN"/>
        </w:rPr>
        <w:br/>
        <w:t xml:space="preserve">на сумму 3 тыс. руб. С учетом индексации экономически обоснованный размер затрат составляет </w:t>
      </w:r>
      <w:r w:rsidRPr="00545033">
        <w:rPr>
          <w:b/>
          <w:bCs/>
          <w:sz w:val="28"/>
          <w:szCs w:val="28"/>
          <w:lang w:eastAsia="zh-CN"/>
        </w:rPr>
        <w:t>3 тыс. руб.</w:t>
      </w:r>
      <w:r w:rsidRPr="00545033">
        <w:rPr>
          <w:sz w:val="28"/>
          <w:szCs w:val="28"/>
          <w:lang w:eastAsia="zh-CN"/>
        </w:rPr>
        <w:t xml:space="preserve"> (3 тыс. руб. × 1,058 × 1,072).</w:t>
      </w:r>
    </w:p>
    <w:p w14:paraId="4B711662"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Оборотно-сальдовая ведомость по счету 44 за 2022 в разрезе затрат </w:t>
      </w:r>
      <w:r w:rsidRPr="00545033">
        <w:rPr>
          <w:sz w:val="28"/>
          <w:szCs w:val="28"/>
          <w:lang w:eastAsia="zh-CN"/>
        </w:rPr>
        <w:br/>
        <w:t xml:space="preserve">на услуги ТО ККМ (стр. 20 том 1) на сумму 2 тыс. руб. С учетом индексации экономически обоснованный размер затрат составляет </w:t>
      </w:r>
      <w:r w:rsidRPr="00545033">
        <w:rPr>
          <w:b/>
          <w:bCs/>
          <w:sz w:val="28"/>
          <w:szCs w:val="28"/>
          <w:lang w:eastAsia="zh-CN"/>
        </w:rPr>
        <w:t>2 тыс. руб.</w:t>
      </w:r>
      <w:r w:rsidRPr="00545033">
        <w:rPr>
          <w:sz w:val="28"/>
          <w:szCs w:val="28"/>
          <w:lang w:eastAsia="zh-CN"/>
        </w:rPr>
        <w:t xml:space="preserve"> </w:t>
      </w:r>
      <w:r w:rsidRPr="00545033">
        <w:rPr>
          <w:sz w:val="28"/>
          <w:szCs w:val="28"/>
          <w:lang w:eastAsia="zh-CN"/>
        </w:rPr>
        <w:br/>
        <w:t>(2 тыс. руб. × 1,058 × 1,072).</w:t>
      </w:r>
    </w:p>
    <w:p w14:paraId="4C749C6C"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Договор № б/н от 01.01.2022 заключенный с ООО «Сатурн» </w:t>
      </w:r>
      <w:r w:rsidRPr="00545033">
        <w:rPr>
          <w:sz w:val="28"/>
          <w:szCs w:val="28"/>
          <w:lang w:eastAsia="zh-CN"/>
        </w:rPr>
        <w:br/>
        <w:t xml:space="preserve">на оказание услуг по перевозке СУГ, действующий до 31.12.2022 </w:t>
      </w:r>
      <w:r w:rsidRPr="00545033">
        <w:rPr>
          <w:sz w:val="28"/>
          <w:szCs w:val="28"/>
          <w:lang w:eastAsia="zh-CN"/>
        </w:rPr>
        <w:br/>
        <w:t xml:space="preserve">с автопролонгацией (стр. 174 том 1) в разрезе перевозки </w:t>
      </w:r>
      <w:r w:rsidRPr="00545033">
        <w:rPr>
          <w:sz w:val="28"/>
          <w:szCs w:val="28"/>
          <w:lang w:eastAsia="zh-CN"/>
        </w:rPr>
        <w:br/>
        <w:t xml:space="preserve">до пгт. Краснобродский на сумму 10 494 руб. (с НДС). Экономически обоснованный размер затрат составляет </w:t>
      </w:r>
      <w:r w:rsidRPr="00545033">
        <w:rPr>
          <w:b/>
          <w:bCs/>
          <w:sz w:val="28"/>
          <w:szCs w:val="28"/>
          <w:lang w:eastAsia="zh-CN"/>
        </w:rPr>
        <w:t>286 тыс. руб.</w:t>
      </w:r>
      <w:r w:rsidRPr="00545033">
        <w:rPr>
          <w:sz w:val="28"/>
          <w:szCs w:val="28"/>
          <w:lang w:eastAsia="zh-CN"/>
        </w:rPr>
        <w:t xml:space="preserve"> (10 494 руб. × 27,21 т).</w:t>
      </w:r>
    </w:p>
    <w:p w14:paraId="30A1A783"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Договор № б/н от 01.01.2022 заключенный с ООО «Сатурн» </w:t>
      </w:r>
      <w:r w:rsidRPr="00545033">
        <w:rPr>
          <w:sz w:val="28"/>
          <w:szCs w:val="28"/>
          <w:lang w:eastAsia="zh-CN"/>
        </w:rPr>
        <w:br/>
        <w:t xml:space="preserve">на оказание услуг по перевозке СУГ, действующий до 31.12.2022 </w:t>
      </w:r>
      <w:r w:rsidRPr="00545033">
        <w:rPr>
          <w:sz w:val="28"/>
          <w:szCs w:val="28"/>
          <w:lang w:eastAsia="zh-CN"/>
        </w:rPr>
        <w:br/>
        <w:t xml:space="preserve">с автопролонгацией (стр. 240 том 1) в разрезе перевозки </w:t>
      </w:r>
      <w:r w:rsidRPr="00545033">
        <w:rPr>
          <w:sz w:val="28"/>
          <w:szCs w:val="28"/>
          <w:lang w:eastAsia="zh-CN"/>
        </w:rPr>
        <w:br/>
        <w:t xml:space="preserve">от пгт. Краснобродский до г. Прокопьевск на сумму 10 721 руб. (с НДС). Экономически обоснованный размер затрат составляет </w:t>
      </w:r>
      <w:r w:rsidRPr="00545033">
        <w:rPr>
          <w:b/>
          <w:bCs/>
          <w:sz w:val="28"/>
          <w:szCs w:val="28"/>
          <w:lang w:eastAsia="zh-CN"/>
        </w:rPr>
        <w:t>117 тыс. руб.</w:t>
      </w:r>
      <w:r w:rsidRPr="00545033">
        <w:rPr>
          <w:sz w:val="28"/>
          <w:szCs w:val="28"/>
          <w:lang w:eastAsia="zh-CN"/>
        </w:rPr>
        <w:t xml:space="preserve"> </w:t>
      </w:r>
      <w:r w:rsidRPr="00545033">
        <w:rPr>
          <w:sz w:val="28"/>
          <w:szCs w:val="28"/>
          <w:lang w:eastAsia="zh-CN"/>
        </w:rPr>
        <w:br/>
        <w:t>(10 721 руб. × 10,91 т (плановый объем в г. Прокопьевске)).</w:t>
      </w:r>
    </w:p>
    <w:p w14:paraId="44A422FB"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Договор № 2023.gorga23003DP заключенный с ООО «Сатурн» </w:t>
      </w:r>
      <w:r w:rsidRPr="00545033">
        <w:rPr>
          <w:sz w:val="28"/>
          <w:szCs w:val="28"/>
          <w:lang w:eastAsia="zh-CN"/>
        </w:rPr>
        <w:br/>
        <w:t xml:space="preserve">на хранение сжиженного углеводородного газа, действующий до 31.12.2023 без автопролонгации (стр. 298 том 1), на сумму 7,2 руб./кг (с НДС). С учетом индексации экономически обоснованный размер затрат составляет </w:t>
      </w:r>
      <w:r w:rsidRPr="00545033">
        <w:rPr>
          <w:sz w:val="28"/>
          <w:szCs w:val="28"/>
          <w:lang w:eastAsia="zh-CN"/>
        </w:rPr>
        <w:br/>
      </w:r>
      <w:r w:rsidRPr="00545033">
        <w:rPr>
          <w:b/>
          <w:bCs/>
          <w:sz w:val="28"/>
          <w:szCs w:val="28"/>
          <w:lang w:eastAsia="zh-CN"/>
        </w:rPr>
        <w:t>210 тыс. руб.</w:t>
      </w:r>
      <w:r w:rsidRPr="00545033">
        <w:rPr>
          <w:sz w:val="28"/>
          <w:szCs w:val="28"/>
          <w:lang w:eastAsia="zh-CN"/>
        </w:rPr>
        <w:t xml:space="preserve"> (7,2 руб./кг × 27,21 т × 1,072).</w:t>
      </w:r>
    </w:p>
    <w:p w14:paraId="67DEE194"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Договор № б/н от 01.01.2022, заключенный с ООО «Сатурн» </w:t>
      </w:r>
      <w:r w:rsidRPr="00545033">
        <w:rPr>
          <w:sz w:val="28"/>
          <w:szCs w:val="28"/>
          <w:lang w:eastAsia="zh-CN"/>
        </w:rPr>
        <w:br/>
        <w:t xml:space="preserve">на оказание услуг по наполнению газовых баллонов, действующий </w:t>
      </w:r>
      <w:r w:rsidRPr="00545033">
        <w:rPr>
          <w:sz w:val="28"/>
          <w:szCs w:val="28"/>
          <w:lang w:eastAsia="zh-CN"/>
        </w:rPr>
        <w:br/>
        <w:t xml:space="preserve">до 31.12.2022 с автопролонгацией (стр. 161 том 1) на сумму 6,34 руб./кг </w:t>
      </w:r>
      <w:r w:rsidRPr="00545033">
        <w:rPr>
          <w:sz w:val="28"/>
          <w:szCs w:val="28"/>
          <w:lang w:eastAsia="zh-CN"/>
        </w:rPr>
        <w:br/>
        <w:t xml:space="preserve">(с НДС). Экономически обоснованный размер затрат составляет </w:t>
      </w:r>
      <w:r w:rsidRPr="00545033">
        <w:rPr>
          <w:sz w:val="28"/>
          <w:szCs w:val="28"/>
          <w:lang w:eastAsia="zh-CN"/>
        </w:rPr>
        <w:br/>
      </w:r>
      <w:r w:rsidRPr="00545033">
        <w:rPr>
          <w:b/>
          <w:bCs/>
          <w:sz w:val="28"/>
          <w:szCs w:val="28"/>
          <w:lang w:eastAsia="zh-CN"/>
        </w:rPr>
        <w:t>172 тыс. руб.</w:t>
      </w:r>
      <w:r w:rsidRPr="00545033">
        <w:rPr>
          <w:sz w:val="28"/>
          <w:szCs w:val="28"/>
          <w:lang w:eastAsia="zh-CN"/>
        </w:rPr>
        <w:t xml:space="preserve"> (6,34 руб./кг × 27,21 т).</w:t>
      </w:r>
    </w:p>
    <w:p w14:paraId="6C80E845"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Спецификация № 1 к договору поставки № 2021.gorga21001DP </w:t>
      </w:r>
      <w:r w:rsidRPr="00545033">
        <w:rPr>
          <w:sz w:val="28"/>
          <w:szCs w:val="28"/>
          <w:lang w:eastAsia="zh-CN"/>
        </w:rPr>
        <w:br/>
        <w:t xml:space="preserve">от 01.01.2023 в разрезе стоимости перевалки ГНС Толмачево г. Новосибирск (вх. от 26.07.2023 № 4169) на сумму 1 000 руб./т. С учетом индексации экономически </w:t>
      </w:r>
      <w:r w:rsidRPr="00545033">
        <w:rPr>
          <w:sz w:val="28"/>
          <w:szCs w:val="28"/>
          <w:lang w:eastAsia="zh-CN"/>
        </w:rPr>
        <w:lastRenderedPageBreak/>
        <w:t xml:space="preserve">обоснованный размер затрат составляет </w:t>
      </w:r>
      <w:r w:rsidRPr="00545033">
        <w:rPr>
          <w:b/>
          <w:bCs/>
          <w:sz w:val="28"/>
          <w:szCs w:val="28"/>
          <w:lang w:eastAsia="zh-CN"/>
        </w:rPr>
        <w:t>29 тыс. руб.</w:t>
      </w:r>
      <w:r w:rsidRPr="00545033">
        <w:rPr>
          <w:sz w:val="28"/>
          <w:szCs w:val="28"/>
          <w:lang w:eastAsia="zh-CN"/>
        </w:rPr>
        <w:t xml:space="preserve"> </w:t>
      </w:r>
      <w:r w:rsidRPr="00545033">
        <w:rPr>
          <w:sz w:val="28"/>
          <w:szCs w:val="28"/>
          <w:lang w:eastAsia="zh-CN"/>
        </w:rPr>
        <w:br/>
        <w:t>(1 000 руб./т × 27,21 т × 1,072).</w:t>
      </w:r>
    </w:p>
    <w:p w14:paraId="285B826C"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Спецификация № 1 к договору поставки № 2021.gorga21001DP </w:t>
      </w:r>
      <w:r w:rsidRPr="00545033">
        <w:rPr>
          <w:sz w:val="28"/>
          <w:szCs w:val="28"/>
          <w:lang w:eastAsia="zh-CN"/>
        </w:rPr>
        <w:br/>
        <w:t xml:space="preserve">от 01.01.2023 в разрезе стоимости транспортных услуг г. Новосибирск - </w:t>
      </w:r>
      <w:r w:rsidRPr="00545033">
        <w:rPr>
          <w:sz w:val="28"/>
          <w:szCs w:val="28"/>
          <w:lang w:eastAsia="zh-CN"/>
        </w:rPr>
        <w:br/>
        <w:t xml:space="preserve">г. Белово (вх. от 26.07.2023 № 4169) на сумму 2 030 руб./т. С учетом индексации экономически обоснованный размер затрат составляет </w:t>
      </w:r>
      <w:r w:rsidRPr="00545033">
        <w:rPr>
          <w:sz w:val="28"/>
          <w:szCs w:val="28"/>
          <w:lang w:eastAsia="zh-CN"/>
        </w:rPr>
        <w:br/>
      </w:r>
      <w:r w:rsidRPr="00545033">
        <w:rPr>
          <w:b/>
          <w:bCs/>
          <w:sz w:val="28"/>
          <w:szCs w:val="28"/>
          <w:lang w:eastAsia="zh-CN"/>
        </w:rPr>
        <w:t>59 тыс. руб.</w:t>
      </w:r>
      <w:r w:rsidRPr="00545033">
        <w:rPr>
          <w:sz w:val="28"/>
          <w:szCs w:val="28"/>
          <w:lang w:eastAsia="zh-CN"/>
        </w:rPr>
        <w:t xml:space="preserve"> (2 030 руб./т × 27,21 т × 1,061).</w:t>
      </w:r>
    </w:p>
    <w:p w14:paraId="59A73DAD"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Договор № 2023.gorga23004DP заключенный </w:t>
      </w:r>
      <w:r w:rsidRPr="00545033">
        <w:rPr>
          <w:sz w:val="28"/>
          <w:szCs w:val="28"/>
          <w:lang w:eastAsia="zh-CN"/>
        </w:rPr>
        <w:br/>
        <w:t xml:space="preserve">с ООО «Новосибирскоблгаз» на оказание услуг по ремонту и техническому освидетельствованию баллонов для СУГ действующий до 31.12.2023 </w:t>
      </w:r>
      <w:r w:rsidRPr="00545033">
        <w:rPr>
          <w:sz w:val="28"/>
          <w:szCs w:val="28"/>
          <w:lang w:eastAsia="zh-CN"/>
        </w:rPr>
        <w:br/>
        <w:t xml:space="preserve">без автопролонгации (стр. 148 том 1). Оборотно-сальдовая ведомость </w:t>
      </w:r>
      <w:r w:rsidRPr="00545033">
        <w:rPr>
          <w:sz w:val="28"/>
          <w:szCs w:val="28"/>
          <w:lang w:eastAsia="zh-CN"/>
        </w:rPr>
        <w:br/>
        <w:t xml:space="preserve">по счету 44 за 2022 в разрезе затрат на материалы на содержание и ремонт баллонов (стр. 20 том 1) на сумму 32 тыс. руб. С учетом индексации экономически обоснованный размер затрат составляет </w:t>
      </w:r>
      <w:r w:rsidRPr="00545033">
        <w:rPr>
          <w:b/>
          <w:bCs/>
          <w:sz w:val="28"/>
          <w:szCs w:val="28"/>
          <w:lang w:eastAsia="zh-CN"/>
        </w:rPr>
        <w:t>42 тыс. руб.</w:t>
      </w:r>
      <w:r w:rsidRPr="00545033">
        <w:rPr>
          <w:sz w:val="28"/>
          <w:szCs w:val="28"/>
          <w:lang w:eastAsia="zh-CN"/>
        </w:rPr>
        <w:t xml:space="preserve"> </w:t>
      </w:r>
      <w:r w:rsidRPr="00545033">
        <w:rPr>
          <w:sz w:val="28"/>
          <w:szCs w:val="28"/>
          <w:lang w:eastAsia="zh-CN"/>
        </w:rPr>
        <w:br/>
        <w:t xml:space="preserve">(32 тыс. руб. ÷ 23,57 т (фактический объем реализации СУГ населению </w:t>
      </w:r>
      <w:r w:rsidRPr="00545033">
        <w:rPr>
          <w:sz w:val="28"/>
          <w:szCs w:val="28"/>
          <w:lang w:eastAsia="zh-CN"/>
        </w:rPr>
        <w:br/>
        <w:t xml:space="preserve">в 2022 году) × 27,21 т (планируемый объем реализации СУГ населению </w:t>
      </w:r>
      <w:r w:rsidRPr="00545033">
        <w:rPr>
          <w:sz w:val="28"/>
          <w:szCs w:val="28"/>
          <w:lang w:eastAsia="zh-CN"/>
        </w:rPr>
        <w:br/>
        <w:t>в 2024 году) × 1,058 × 1,072).</w:t>
      </w:r>
    </w:p>
    <w:p w14:paraId="7FF60AE2" w14:textId="77777777" w:rsidR="00545033" w:rsidRPr="00545033" w:rsidRDefault="00545033" w:rsidP="00545033">
      <w:pPr>
        <w:tabs>
          <w:tab w:val="left" w:pos="1890"/>
        </w:tabs>
        <w:suppressAutoHyphens/>
        <w:ind w:firstLine="709"/>
        <w:jc w:val="both"/>
        <w:rPr>
          <w:sz w:val="28"/>
          <w:szCs w:val="28"/>
          <w:lang w:eastAsia="en-US"/>
        </w:rPr>
      </w:pPr>
      <w:r w:rsidRPr="00545033">
        <w:rPr>
          <w:sz w:val="28"/>
          <w:szCs w:val="28"/>
          <w:lang w:eastAsia="zh-CN"/>
        </w:rPr>
        <w:t xml:space="preserve">Оборотно-сальдовая ведомость по счету 44 за 2022 в разрезе затрат </w:t>
      </w:r>
      <w:r w:rsidRPr="00545033">
        <w:rPr>
          <w:sz w:val="28"/>
          <w:szCs w:val="28"/>
          <w:lang w:eastAsia="zh-CN"/>
        </w:rPr>
        <w:br/>
        <w:t xml:space="preserve">на коммунальные услуги (стр. 20 том 1) на сумму 5 тыс. руб. С учетом индексации экономически обоснованный размер затрат составляет </w:t>
      </w:r>
      <w:r w:rsidRPr="00545033">
        <w:rPr>
          <w:sz w:val="28"/>
          <w:szCs w:val="28"/>
          <w:lang w:eastAsia="zh-CN"/>
        </w:rPr>
        <w:br/>
      </w:r>
      <w:r w:rsidRPr="00545033">
        <w:rPr>
          <w:b/>
          <w:bCs/>
          <w:sz w:val="28"/>
          <w:szCs w:val="28"/>
          <w:lang w:eastAsia="zh-CN"/>
        </w:rPr>
        <w:t>6 тыс. руб.</w:t>
      </w:r>
      <w:r w:rsidRPr="00545033">
        <w:rPr>
          <w:sz w:val="28"/>
          <w:szCs w:val="28"/>
          <w:lang w:eastAsia="zh-CN"/>
        </w:rPr>
        <w:t xml:space="preserve"> (5 тыс. руб. × 1,083 × 1,044).</w:t>
      </w:r>
    </w:p>
    <w:p w14:paraId="1D0C75AB" w14:textId="77777777" w:rsidR="00545033" w:rsidRPr="00545033" w:rsidRDefault="00545033" w:rsidP="00545033">
      <w:pPr>
        <w:tabs>
          <w:tab w:val="left" w:pos="1890"/>
        </w:tabs>
        <w:suppressAutoHyphens/>
        <w:ind w:firstLine="709"/>
        <w:jc w:val="both"/>
        <w:rPr>
          <w:sz w:val="28"/>
          <w:szCs w:val="28"/>
          <w:lang w:eastAsia="en-US"/>
        </w:rPr>
      </w:pPr>
      <w:r w:rsidRPr="00545033">
        <w:rPr>
          <w:sz w:val="28"/>
          <w:szCs w:val="28"/>
          <w:lang w:eastAsia="en-US"/>
        </w:rPr>
        <w:t>Железнодорожный тариф на транспортировку грузов ЖД транспортом до ст. Клещиха г. Новосибирск с 01.01.2023 в размере 8 253 руб./т. (https://gnpholding.gazprom.ru/processed-gas-products/lpg/tariff/).</w:t>
      </w:r>
      <w:r w:rsidRPr="00545033">
        <w:rPr>
          <w:sz w:val="28"/>
          <w:szCs w:val="28"/>
          <w:lang w:eastAsia="zh-CN"/>
        </w:rPr>
        <w:t xml:space="preserve"> С учетом индексации экономически обоснованный размер затрат составляет </w:t>
      </w:r>
      <w:r w:rsidRPr="00545033">
        <w:rPr>
          <w:sz w:val="28"/>
          <w:szCs w:val="28"/>
          <w:lang w:eastAsia="zh-CN"/>
        </w:rPr>
        <w:br/>
      </w:r>
      <w:r w:rsidRPr="00545033">
        <w:rPr>
          <w:b/>
          <w:bCs/>
          <w:sz w:val="28"/>
          <w:szCs w:val="28"/>
          <w:lang w:eastAsia="zh-CN"/>
        </w:rPr>
        <w:t>238 тыс. руб.</w:t>
      </w:r>
      <w:r w:rsidRPr="00545033">
        <w:rPr>
          <w:sz w:val="28"/>
          <w:szCs w:val="28"/>
          <w:lang w:eastAsia="zh-CN"/>
        </w:rPr>
        <w:t xml:space="preserve"> (8 253 тыс. руб./т × 27,21 т × 1,061 ÷ 1000).</w:t>
      </w:r>
    </w:p>
    <w:p w14:paraId="020AD473" w14:textId="77777777" w:rsidR="00545033" w:rsidRPr="00545033" w:rsidRDefault="00545033" w:rsidP="00545033">
      <w:pPr>
        <w:suppressAutoHyphens/>
        <w:ind w:firstLine="851"/>
        <w:jc w:val="both"/>
        <w:rPr>
          <w:sz w:val="28"/>
          <w:szCs w:val="28"/>
          <w:lang w:eastAsia="zh-CN"/>
        </w:rPr>
      </w:pPr>
      <w:r w:rsidRPr="00545033">
        <w:rPr>
          <w:sz w:val="28"/>
          <w:szCs w:val="28"/>
          <w:lang w:eastAsia="en-US"/>
        </w:rPr>
        <w:t xml:space="preserve">Экономически обоснованные расходы по данной статье составляют </w:t>
      </w:r>
      <w:r w:rsidRPr="00545033">
        <w:rPr>
          <w:sz w:val="28"/>
          <w:szCs w:val="28"/>
          <w:lang w:eastAsia="en-US"/>
        </w:rPr>
        <w:br/>
      </w:r>
      <w:r w:rsidRPr="00545033">
        <w:rPr>
          <w:b/>
          <w:bCs/>
          <w:sz w:val="28"/>
          <w:szCs w:val="28"/>
          <w:lang w:eastAsia="zh-CN"/>
        </w:rPr>
        <w:t xml:space="preserve">1 164 тыс. руб. </w:t>
      </w:r>
      <w:r w:rsidRPr="00545033">
        <w:rPr>
          <w:sz w:val="28"/>
          <w:szCs w:val="28"/>
          <w:lang w:eastAsia="zh-CN"/>
        </w:rPr>
        <w:t xml:space="preserve">(3 тыс. руб. + 2 тыс. руб. + 286 тыс. руб. + 117 тыс. руб. + </w:t>
      </w:r>
      <w:r w:rsidRPr="00545033">
        <w:rPr>
          <w:sz w:val="28"/>
          <w:szCs w:val="28"/>
          <w:lang w:eastAsia="zh-CN"/>
        </w:rPr>
        <w:br/>
        <w:t xml:space="preserve">210 тыс. руб. + 172 тыс. руб. + 29 тыс. руб. + 59 тыс. руб. + 42 тыс. руб. + </w:t>
      </w:r>
      <w:r w:rsidRPr="00545033">
        <w:rPr>
          <w:sz w:val="28"/>
          <w:szCs w:val="28"/>
          <w:lang w:eastAsia="zh-CN"/>
        </w:rPr>
        <w:br/>
        <w:t>6 тыс. руб. + 238 тыс. руб.)</w:t>
      </w:r>
    </w:p>
    <w:bookmarkEnd w:id="21"/>
    <w:p w14:paraId="74850382" w14:textId="77777777" w:rsidR="00545033" w:rsidRPr="00545033" w:rsidRDefault="00545033" w:rsidP="00545033">
      <w:pPr>
        <w:suppressAutoHyphens/>
        <w:ind w:firstLine="709"/>
        <w:jc w:val="both"/>
        <w:rPr>
          <w:sz w:val="28"/>
          <w:szCs w:val="28"/>
          <w:lang w:eastAsia="en-US"/>
        </w:rPr>
      </w:pPr>
      <w:r w:rsidRPr="00545033">
        <w:rPr>
          <w:sz w:val="28"/>
          <w:szCs w:val="28"/>
          <w:lang w:eastAsia="zh-CN"/>
        </w:rPr>
        <w:t>Корректировка предложения предприятия отсутствует.</w:t>
      </w:r>
    </w:p>
    <w:p w14:paraId="2DE49A3A" w14:textId="77777777" w:rsidR="00545033" w:rsidRPr="00545033" w:rsidRDefault="00545033" w:rsidP="00545033">
      <w:pPr>
        <w:suppressAutoHyphens/>
        <w:ind w:firstLine="709"/>
        <w:rPr>
          <w:sz w:val="28"/>
          <w:szCs w:val="28"/>
          <w:lang w:eastAsia="en-US"/>
        </w:rPr>
      </w:pPr>
    </w:p>
    <w:p w14:paraId="35FD6130" w14:textId="77777777" w:rsidR="00545033" w:rsidRPr="00545033" w:rsidRDefault="00545033" w:rsidP="00545033">
      <w:pPr>
        <w:keepNext/>
        <w:keepLines/>
        <w:suppressAutoHyphens/>
        <w:jc w:val="center"/>
        <w:outlineLvl w:val="1"/>
        <w:rPr>
          <w:rFonts w:eastAsia="Calibri"/>
          <w:b/>
          <w:sz w:val="28"/>
          <w:szCs w:val="28"/>
          <w:lang w:eastAsia="en-US"/>
        </w:rPr>
      </w:pPr>
      <w:r w:rsidRPr="00545033">
        <w:rPr>
          <w:rFonts w:eastAsia="Calibri"/>
          <w:b/>
          <w:sz w:val="28"/>
          <w:szCs w:val="28"/>
          <w:lang w:eastAsia="zh-CN"/>
        </w:rPr>
        <w:t>Другие затраты</w:t>
      </w:r>
    </w:p>
    <w:p w14:paraId="5486382A" w14:textId="77777777" w:rsidR="00545033" w:rsidRPr="00545033" w:rsidRDefault="00545033" w:rsidP="00545033">
      <w:pPr>
        <w:suppressAutoHyphens/>
        <w:rPr>
          <w:sz w:val="28"/>
          <w:szCs w:val="28"/>
          <w:lang w:eastAsia="en-US"/>
        </w:rPr>
      </w:pPr>
    </w:p>
    <w:p w14:paraId="3C259945"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По данной статье предприятием планируются расходы в размере </w:t>
      </w:r>
      <w:r w:rsidRPr="00545033">
        <w:rPr>
          <w:sz w:val="28"/>
          <w:szCs w:val="28"/>
          <w:lang w:eastAsia="zh-CN"/>
        </w:rPr>
        <w:br/>
      </w:r>
      <w:r w:rsidRPr="00545033">
        <w:rPr>
          <w:b/>
          <w:bCs/>
          <w:sz w:val="28"/>
          <w:szCs w:val="28"/>
          <w:lang w:eastAsia="zh-CN"/>
        </w:rPr>
        <w:t>79 тыс. руб.</w:t>
      </w:r>
      <w:r w:rsidRPr="00545033">
        <w:rPr>
          <w:sz w:val="28"/>
          <w:szCs w:val="28"/>
          <w:lang w:eastAsia="zh-CN"/>
        </w:rPr>
        <w:t xml:space="preserve"> </w:t>
      </w:r>
    </w:p>
    <w:p w14:paraId="0975C922"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6B1C165"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Оборотно-сальдовая ведомость по счету 44 за 2022 в разрезе затрат </w:t>
      </w:r>
      <w:r w:rsidRPr="00545033">
        <w:rPr>
          <w:sz w:val="28"/>
          <w:szCs w:val="28"/>
          <w:lang w:eastAsia="zh-CN"/>
        </w:rPr>
        <w:br/>
        <w:t xml:space="preserve">на программное обеспечение (стр. 20 том 1) на сумму 6 тыс. руб. С учетом индексации экономически обоснованный размер затрат составляет </w:t>
      </w:r>
      <w:r w:rsidRPr="00545033">
        <w:rPr>
          <w:sz w:val="28"/>
          <w:szCs w:val="28"/>
          <w:lang w:eastAsia="zh-CN"/>
        </w:rPr>
        <w:br/>
      </w:r>
      <w:r w:rsidRPr="00545033">
        <w:rPr>
          <w:b/>
          <w:bCs/>
          <w:sz w:val="28"/>
          <w:szCs w:val="28"/>
          <w:lang w:eastAsia="zh-CN"/>
        </w:rPr>
        <w:t>7 тыс. руб.</w:t>
      </w:r>
      <w:r w:rsidRPr="00545033">
        <w:rPr>
          <w:sz w:val="28"/>
          <w:szCs w:val="28"/>
          <w:lang w:eastAsia="zh-CN"/>
        </w:rPr>
        <w:t xml:space="preserve"> (6 тыс. руб. × 1,058 × 1,072).</w:t>
      </w:r>
    </w:p>
    <w:p w14:paraId="6C550154" w14:textId="77777777" w:rsidR="00545033" w:rsidRPr="00545033" w:rsidRDefault="00545033" w:rsidP="00545033">
      <w:pPr>
        <w:tabs>
          <w:tab w:val="left" w:pos="1890"/>
        </w:tabs>
        <w:suppressAutoHyphens/>
        <w:ind w:firstLine="709"/>
        <w:jc w:val="both"/>
        <w:rPr>
          <w:sz w:val="28"/>
          <w:szCs w:val="28"/>
          <w:lang w:eastAsia="en-US"/>
        </w:rPr>
      </w:pPr>
      <w:r w:rsidRPr="00545033">
        <w:rPr>
          <w:sz w:val="28"/>
          <w:szCs w:val="28"/>
          <w:lang w:eastAsia="zh-CN"/>
        </w:rPr>
        <w:lastRenderedPageBreak/>
        <w:t xml:space="preserve">Оборотно-сальдовая ведомость по счету 91 за 2022 в разрезе затрат </w:t>
      </w:r>
      <w:r w:rsidRPr="00545033">
        <w:rPr>
          <w:sz w:val="28"/>
          <w:szCs w:val="28"/>
          <w:lang w:eastAsia="zh-CN"/>
        </w:rPr>
        <w:br/>
        <w:t xml:space="preserve">на услуги банка (стр. 24 том 1) на сумму 7 тыс. руб. С учетом индексации экономически обоснованный размер затрат составляет </w:t>
      </w:r>
      <w:r w:rsidRPr="00545033">
        <w:rPr>
          <w:b/>
          <w:bCs/>
          <w:sz w:val="28"/>
          <w:szCs w:val="28"/>
          <w:lang w:eastAsia="zh-CN"/>
        </w:rPr>
        <w:t>8 тыс. руб.</w:t>
      </w:r>
      <w:r w:rsidRPr="00545033">
        <w:rPr>
          <w:sz w:val="28"/>
          <w:szCs w:val="28"/>
          <w:lang w:eastAsia="zh-CN"/>
        </w:rPr>
        <w:t xml:space="preserve"> </w:t>
      </w:r>
      <w:r w:rsidRPr="00545033">
        <w:rPr>
          <w:sz w:val="28"/>
          <w:szCs w:val="28"/>
          <w:lang w:eastAsia="zh-CN"/>
        </w:rPr>
        <w:br/>
        <w:t>(7 тыс. руб. × 1,058 × 1,072).</w:t>
      </w:r>
    </w:p>
    <w:p w14:paraId="1420D1DA" w14:textId="77777777" w:rsidR="00545033" w:rsidRPr="00545033" w:rsidRDefault="00545033" w:rsidP="00545033">
      <w:pPr>
        <w:suppressAutoHyphens/>
        <w:ind w:firstLine="709"/>
        <w:jc w:val="both"/>
        <w:rPr>
          <w:sz w:val="28"/>
          <w:szCs w:val="28"/>
          <w:lang w:eastAsia="zh-CN"/>
        </w:rPr>
      </w:pPr>
      <w:r w:rsidRPr="00545033">
        <w:rPr>
          <w:sz w:val="28"/>
          <w:szCs w:val="28"/>
          <w:lang w:eastAsia="en-US"/>
        </w:rPr>
        <w:t xml:space="preserve">Экономически обоснованные расходы по данной статье составляют: </w:t>
      </w:r>
      <w:r w:rsidRPr="00545033">
        <w:rPr>
          <w:sz w:val="28"/>
          <w:szCs w:val="28"/>
          <w:lang w:eastAsia="en-US"/>
        </w:rPr>
        <w:br/>
      </w:r>
      <w:r w:rsidRPr="00545033">
        <w:rPr>
          <w:b/>
          <w:bCs/>
          <w:sz w:val="28"/>
          <w:szCs w:val="28"/>
          <w:lang w:eastAsia="en-US"/>
        </w:rPr>
        <w:t>15 тыс. руб.</w:t>
      </w:r>
      <w:r w:rsidRPr="00545033">
        <w:rPr>
          <w:sz w:val="28"/>
          <w:szCs w:val="28"/>
          <w:lang w:eastAsia="en-US"/>
        </w:rPr>
        <w:t xml:space="preserve"> (7 тыс. руб. + 8 тыс. руб.)</w:t>
      </w:r>
    </w:p>
    <w:p w14:paraId="4A1F660C" w14:textId="77777777" w:rsidR="00545033" w:rsidRPr="00545033" w:rsidRDefault="00545033" w:rsidP="00545033">
      <w:pPr>
        <w:suppressAutoHyphens/>
        <w:ind w:firstLine="709"/>
        <w:contextualSpacing/>
        <w:jc w:val="both"/>
        <w:rPr>
          <w:sz w:val="28"/>
          <w:szCs w:val="28"/>
          <w:lang w:eastAsia="zh-CN"/>
        </w:rPr>
      </w:pPr>
      <w:r w:rsidRPr="00545033">
        <w:rPr>
          <w:sz w:val="28"/>
          <w:szCs w:val="28"/>
          <w:lang w:eastAsia="zh-CN"/>
        </w:rPr>
        <w:t xml:space="preserve">Расходы в размере 64 тыс. руб., не подтвержденные предприятием документально, подлежат исключению из плановой выручки на 2024 год, </w:t>
      </w:r>
      <w:r w:rsidRPr="00545033">
        <w:rPr>
          <w:sz w:val="28"/>
          <w:szCs w:val="28"/>
          <w:lang w:eastAsia="zh-CN"/>
        </w:rPr>
        <w:br/>
        <w:t>как экономически необоснованные.</w:t>
      </w:r>
    </w:p>
    <w:p w14:paraId="319AA9A2" w14:textId="77777777" w:rsidR="00545033" w:rsidRPr="00545033" w:rsidRDefault="00545033" w:rsidP="00545033">
      <w:pPr>
        <w:suppressAutoHyphens/>
        <w:ind w:firstLine="709"/>
        <w:contextualSpacing/>
        <w:jc w:val="both"/>
        <w:rPr>
          <w:sz w:val="28"/>
          <w:szCs w:val="28"/>
          <w:lang w:eastAsia="zh-CN"/>
        </w:rPr>
      </w:pPr>
    </w:p>
    <w:p w14:paraId="156A8C70" w14:textId="77777777" w:rsidR="00545033" w:rsidRPr="00545033" w:rsidRDefault="00545033" w:rsidP="00545033">
      <w:pPr>
        <w:keepNext/>
        <w:keepLines/>
        <w:suppressAutoHyphens/>
        <w:jc w:val="center"/>
        <w:outlineLvl w:val="1"/>
        <w:rPr>
          <w:rFonts w:eastAsia="Calibri"/>
          <w:b/>
          <w:sz w:val="28"/>
          <w:szCs w:val="28"/>
          <w:lang w:eastAsia="zh-CN"/>
        </w:rPr>
      </w:pPr>
      <w:r w:rsidRPr="00545033">
        <w:rPr>
          <w:rFonts w:eastAsia="Calibri"/>
          <w:b/>
          <w:sz w:val="28"/>
          <w:szCs w:val="28"/>
          <w:lang w:eastAsia="zh-CN"/>
        </w:rPr>
        <w:t xml:space="preserve">Сальдо прочих доходов и расходов </w:t>
      </w:r>
    </w:p>
    <w:p w14:paraId="339A5D56" w14:textId="77777777" w:rsidR="00545033" w:rsidRPr="00545033" w:rsidRDefault="00545033" w:rsidP="00545033">
      <w:pPr>
        <w:suppressAutoHyphens/>
        <w:ind w:firstLine="851"/>
        <w:jc w:val="both"/>
        <w:rPr>
          <w:sz w:val="28"/>
          <w:szCs w:val="28"/>
          <w:lang w:eastAsia="zh-CN"/>
        </w:rPr>
      </w:pPr>
    </w:p>
    <w:p w14:paraId="43FB6C02"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По данной статье предприятием планируются расходы в размере </w:t>
      </w:r>
      <w:r w:rsidRPr="00545033">
        <w:rPr>
          <w:sz w:val="28"/>
          <w:szCs w:val="28"/>
          <w:lang w:eastAsia="zh-CN"/>
        </w:rPr>
        <w:br/>
      </w:r>
      <w:r w:rsidRPr="00545033">
        <w:rPr>
          <w:b/>
          <w:bCs/>
          <w:sz w:val="28"/>
          <w:szCs w:val="28"/>
          <w:lang w:eastAsia="zh-CN"/>
        </w:rPr>
        <w:t>0 тыс. руб.</w:t>
      </w:r>
      <w:r w:rsidRPr="00545033">
        <w:rPr>
          <w:sz w:val="28"/>
          <w:szCs w:val="28"/>
          <w:lang w:eastAsia="zh-CN"/>
        </w:rPr>
        <w:t xml:space="preserve"> </w:t>
      </w:r>
    </w:p>
    <w:p w14:paraId="1F6B524F"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В соответствии с пунктом 11 Приказа ФАС России от 07.08.2019 </w:t>
      </w:r>
      <w:r w:rsidRPr="00545033">
        <w:rPr>
          <w:sz w:val="28"/>
          <w:szCs w:val="28"/>
          <w:lang w:eastAsia="zh-CN"/>
        </w:rPr>
        <w:br/>
        <w:t xml:space="preserve">N 1072/19 (ред. от 25.02.2021) «Об утверждении Методических указаний </w:t>
      </w:r>
      <w:r w:rsidRPr="00545033">
        <w:rPr>
          <w:sz w:val="28"/>
          <w:szCs w:val="28"/>
          <w:lang w:eastAsia="zh-CN"/>
        </w:rPr>
        <w:br/>
        <w:t>по регулированию розничных цен на сжиженный газ, реализуемый населению для бытовых нужд» неиспользованные в течение предыдущего расчетного периода действия розничных цен средства по отдельным статьям расходов, выявленные по данным отчетности, могут учитываться при расчете розничных цен на следующий период в качестве источника покрытия предстоящих расходов.</w:t>
      </w:r>
    </w:p>
    <w:p w14:paraId="73416269" w14:textId="77777777" w:rsidR="00545033" w:rsidRPr="00545033" w:rsidRDefault="00545033" w:rsidP="00545033">
      <w:pPr>
        <w:tabs>
          <w:tab w:val="left" w:pos="1890"/>
        </w:tabs>
        <w:suppressAutoHyphens/>
        <w:ind w:firstLine="709"/>
        <w:jc w:val="both"/>
        <w:rPr>
          <w:b/>
          <w:bCs/>
          <w:sz w:val="28"/>
          <w:szCs w:val="28"/>
          <w:u w:val="single"/>
          <w:lang w:eastAsia="zh-CN"/>
        </w:rPr>
      </w:pPr>
      <w:r w:rsidRPr="00545033">
        <w:rPr>
          <w:sz w:val="28"/>
          <w:szCs w:val="28"/>
          <w:lang w:eastAsia="zh-CN"/>
        </w:rPr>
        <w:t>Экспертами был произведен анализ экономической обоснованности затрат предприятия по всем статьям, в соответствии с Методическими указаниями.</w:t>
      </w:r>
    </w:p>
    <w:p w14:paraId="2E693B73" w14:textId="77777777" w:rsidR="00545033" w:rsidRPr="00545033" w:rsidRDefault="00545033" w:rsidP="00545033">
      <w:pPr>
        <w:tabs>
          <w:tab w:val="left" w:pos="1890"/>
        </w:tabs>
        <w:suppressAutoHyphens/>
        <w:ind w:firstLine="709"/>
        <w:jc w:val="both"/>
        <w:rPr>
          <w:i/>
          <w:iCs/>
          <w:sz w:val="28"/>
          <w:szCs w:val="28"/>
          <w:lang w:eastAsia="zh-CN"/>
        </w:rPr>
      </w:pPr>
      <w:r w:rsidRPr="00545033">
        <w:rPr>
          <w:b/>
          <w:bCs/>
          <w:sz w:val="28"/>
          <w:szCs w:val="28"/>
          <w:u w:val="single"/>
          <w:lang w:eastAsia="zh-CN"/>
        </w:rPr>
        <w:t>Прочие доходы</w:t>
      </w:r>
    </w:p>
    <w:p w14:paraId="161A746F" w14:textId="77777777" w:rsidR="00545033" w:rsidRPr="00545033" w:rsidRDefault="00545033" w:rsidP="00545033">
      <w:pPr>
        <w:tabs>
          <w:tab w:val="left" w:pos="1890"/>
        </w:tabs>
        <w:suppressAutoHyphens/>
        <w:ind w:firstLine="709"/>
        <w:jc w:val="both"/>
        <w:rPr>
          <w:sz w:val="28"/>
          <w:szCs w:val="28"/>
          <w:lang w:eastAsia="zh-CN"/>
        </w:rPr>
      </w:pPr>
      <w:r w:rsidRPr="00545033">
        <w:rPr>
          <w:i/>
          <w:iCs/>
          <w:sz w:val="28"/>
          <w:szCs w:val="28"/>
          <w:lang w:eastAsia="zh-CN"/>
        </w:rPr>
        <w:t xml:space="preserve">Приобретение газа </w:t>
      </w:r>
    </w:p>
    <w:p w14:paraId="0FF18F02"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Фактические расходы на приобретение газа в 2022 году составили </w:t>
      </w:r>
      <w:r w:rsidRPr="00545033">
        <w:rPr>
          <w:sz w:val="28"/>
          <w:szCs w:val="28"/>
          <w:lang w:eastAsia="zh-CN"/>
        </w:rPr>
        <w:br/>
        <w:t xml:space="preserve">20,66 руб./кг. </w:t>
      </w:r>
    </w:p>
    <w:p w14:paraId="4107FA8C"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Планируемые расходы на газ сжиженный в 2022 года составили </w:t>
      </w:r>
      <w:r w:rsidRPr="00545033">
        <w:rPr>
          <w:sz w:val="28"/>
          <w:szCs w:val="28"/>
          <w:lang w:eastAsia="zh-CN"/>
        </w:rPr>
        <w:br/>
        <w:t>668 тыс. руб.</w:t>
      </w:r>
    </w:p>
    <w:p w14:paraId="6A2396E3"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Планируемый объем реализации газа в 2022 году составил 17 т.</w:t>
      </w:r>
    </w:p>
    <w:p w14:paraId="72606DFC" w14:textId="77777777" w:rsidR="00545033" w:rsidRPr="00545033" w:rsidRDefault="00545033" w:rsidP="00545033">
      <w:pPr>
        <w:tabs>
          <w:tab w:val="left" w:pos="1890"/>
        </w:tabs>
        <w:suppressAutoHyphens/>
        <w:ind w:firstLine="709"/>
        <w:jc w:val="both"/>
        <w:rPr>
          <w:i/>
          <w:iCs/>
          <w:sz w:val="28"/>
          <w:szCs w:val="28"/>
          <w:lang w:eastAsia="zh-CN"/>
        </w:rPr>
      </w:pPr>
      <w:r w:rsidRPr="00545033">
        <w:rPr>
          <w:sz w:val="28"/>
          <w:szCs w:val="28"/>
          <w:lang w:eastAsia="zh-CN"/>
        </w:rPr>
        <w:t xml:space="preserve">Экономически обоснованный размер неиспользованных средств составляет </w:t>
      </w:r>
      <w:r w:rsidRPr="00545033">
        <w:rPr>
          <w:b/>
          <w:bCs/>
          <w:sz w:val="28"/>
          <w:szCs w:val="28"/>
          <w:lang w:eastAsia="zh-CN"/>
        </w:rPr>
        <w:t>317 тыс. руб.</w:t>
      </w:r>
      <w:r w:rsidRPr="00545033">
        <w:rPr>
          <w:sz w:val="28"/>
          <w:szCs w:val="28"/>
          <w:lang w:eastAsia="zh-CN"/>
        </w:rPr>
        <w:t xml:space="preserve"> (668 тыс. руб. – 20,66 руб./кг × 17 т).</w:t>
      </w:r>
    </w:p>
    <w:p w14:paraId="78684F7C" w14:textId="77777777" w:rsidR="00545033" w:rsidRPr="00545033" w:rsidRDefault="00545033" w:rsidP="00545033">
      <w:pPr>
        <w:tabs>
          <w:tab w:val="left" w:pos="1890"/>
        </w:tabs>
        <w:suppressAutoHyphens/>
        <w:ind w:firstLine="709"/>
        <w:jc w:val="both"/>
        <w:rPr>
          <w:sz w:val="28"/>
          <w:szCs w:val="28"/>
          <w:lang w:eastAsia="zh-CN"/>
        </w:rPr>
      </w:pPr>
      <w:r w:rsidRPr="00545033">
        <w:rPr>
          <w:i/>
          <w:iCs/>
          <w:sz w:val="28"/>
          <w:szCs w:val="28"/>
          <w:lang w:eastAsia="zh-CN"/>
        </w:rPr>
        <w:t>Оплата труда</w:t>
      </w:r>
    </w:p>
    <w:p w14:paraId="54BE3A76"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Планируемые расходы на оплату труда в 2022 году составили </w:t>
      </w:r>
      <w:r w:rsidRPr="00545033">
        <w:rPr>
          <w:sz w:val="28"/>
          <w:szCs w:val="28"/>
          <w:lang w:eastAsia="zh-CN"/>
        </w:rPr>
        <w:br/>
        <w:t>921 тыс. руб.</w:t>
      </w:r>
    </w:p>
    <w:p w14:paraId="20D5A8CC"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Фактические расходы на оплату труда в 2022 году составили </w:t>
      </w:r>
      <w:r w:rsidRPr="00545033">
        <w:rPr>
          <w:sz w:val="28"/>
          <w:szCs w:val="28"/>
          <w:lang w:eastAsia="zh-CN"/>
        </w:rPr>
        <w:br/>
        <w:t>595 тыс. руб.</w:t>
      </w:r>
    </w:p>
    <w:p w14:paraId="3FB94B1D" w14:textId="77777777" w:rsidR="00545033" w:rsidRPr="00545033" w:rsidRDefault="00545033" w:rsidP="00545033">
      <w:pPr>
        <w:tabs>
          <w:tab w:val="left" w:pos="1890"/>
        </w:tabs>
        <w:suppressAutoHyphens/>
        <w:ind w:firstLine="709"/>
        <w:jc w:val="both"/>
        <w:rPr>
          <w:i/>
          <w:iCs/>
          <w:sz w:val="28"/>
          <w:szCs w:val="28"/>
          <w:lang w:eastAsia="zh-CN"/>
        </w:rPr>
      </w:pPr>
      <w:r w:rsidRPr="00545033">
        <w:rPr>
          <w:sz w:val="28"/>
          <w:szCs w:val="28"/>
          <w:lang w:eastAsia="zh-CN"/>
        </w:rPr>
        <w:t xml:space="preserve">Экономически обоснованный размер неиспользованных средств составляет </w:t>
      </w:r>
      <w:r w:rsidRPr="00545033">
        <w:rPr>
          <w:b/>
          <w:bCs/>
          <w:sz w:val="28"/>
          <w:szCs w:val="28"/>
          <w:lang w:eastAsia="zh-CN"/>
        </w:rPr>
        <w:t xml:space="preserve">326 тыс. руб. </w:t>
      </w:r>
      <w:r w:rsidRPr="00545033">
        <w:rPr>
          <w:sz w:val="28"/>
          <w:szCs w:val="28"/>
          <w:lang w:eastAsia="zh-CN"/>
        </w:rPr>
        <w:t>(921 тыс. руб. – 595 тыс. руб.).</w:t>
      </w:r>
    </w:p>
    <w:p w14:paraId="4283696F" w14:textId="77777777" w:rsidR="00545033" w:rsidRPr="00545033" w:rsidRDefault="00545033" w:rsidP="00545033">
      <w:pPr>
        <w:tabs>
          <w:tab w:val="left" w:pos="1890"/>
        </w:tabs>
        <w:suppressAutoHyphens/>
        <w:ind w:firstLine="709"/>
        <w:jc w:val="both"/>
        <w:rPr>
          <w:sz w:val="28"/>
          <w:szCs w:val="28"/>
          <w:lang w:eastAsia="zh-CN"/>
        </w:rPr>
      </w:pPr>
      <w:r w:rsidRPr="00545033">
        <w:rPr>
          <w:i/>
          <w:iCs/>
          <w:sz w:val="28"/>
          <w:szCs w:val="28"/>
          <w:lang w:eastAsia="zh-CN"/>
        </w:rPr>
        <w:t>Налоги на фонд оплаты труда</w:t>
      </w:r>
    </w:p>
    <w:p w14:paraId="46708F41"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Планируемые расходы на оплату труда в 2022 году составили </w:t>
      </w:r>
      <w:r w:rsidRPr="00545033">
        <w:rPr>
          <w:sz w:val="28"/>
          <w:szCs w:val="28"/>
          <w:lang w:eastAsia="zh-CN"/>
        </w:rPr>
        <w:br/>
        <w:t>278 тыс. руб.</w:t>
      </w:r>
    </w:p>
    <w:p w14:paraId="673498D6"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Фактические расходы на оплату труда в 2022 году составили </w:t>
      </w:r>
      <w:r w:rsidRPr="00545033">
        <w:rPr>
          <w:sz w:val="28"/>
          <w:szCs w:val="28"/>
          <w:lang w:eastAsia="zh-CN"/>
        </w:rPr>
        <w:br/>
        <w:t>180 тыс. руб.</w:t>
      </w:r>
    </w:p>
    <w:p w14:paraId="67D83CFB" w14:textId="77777777" w:rsidR="00545033" w:rsidRPr="00545033" w:rsidRDefault="00545033" w:rsidP="00545033">
      <w:pPr>
        <w:tabs>
          <w:tab w:val="left" w:pos="1890"/>
        </w:tabs>
        <w:suppressAutoHyphens/>
        <w:ind w:firstLine="709"/>
        <w:jc w:val="both"/>
        <w:rPr>
          <w:sz w:val="28"/>
          <w:szCs w:val="28"/>
          <w:lang w:eastAsia="en-US"/>
        </w:rPr>
      </w:pPr>
      <w:r w:rsidRPr="00545033">
        <w:rPr>
          <w:sz w:val="28"/>
          <w:szCs w:val="28"/>
          <w:lang w:eastAsia="zh-CN"/>
        </w:rPr>
        <w:lastRenderedPageBreak/>
        <w:t xml:space="preserve">Экономически обоснованный размер неиспользованных средств составляет </w:t>
      </w:r>
      <w:r w:rsidRPr="00545033">
        <w:rPr>
          <w:b/>
          <w:bCs/>
          <w:sz w:val="28"/>
          <w:szCs w:val="28"/>
          <w:lang w:eastAsia="zh-CN"/>
        </w:rPr>
        <w:t xml:space="preserve">98 тыс. руб. </w:t>
      </w:r>
      <w:r w:rsidRPr="00545033">
        <w:rPr>
          <w:sz w:val="28"/>
          <w:szCs w:val="28"/>
          <w:lang w:eastAsia="zh-CN"/>
        </w:rPr>
        <w:t>(278 тыс. руб. – 180 тыс. руб.).</w:t>
      </w:r>
    </w:p>
    <w:p w14:paraId="6DA850F5" w14:textId="77777777" w:rsidR="00545033" w:rsidRPr="00545033" w:rsidRDefault="00545033" w:rsidP="00545033">
      <w:pPr>
        <w:tabs>
          <w:tab w:val="left" w:pos="1890"/>
        </w:tabs>
        <w:suppressAutoHyphens/>
        <w:ind w:firstLine="709"/>
        <w:jc w:val="both"/>
        <w:rPr>
          <w:i/>
          <w:iCs/>
          <w:sz w:val="28"/>
          <w:szCs w:val="28"/>
          <w:lang w:eastAsia="en-US"/>
        </w:rPr>
      </w:pPr>
      <w:r w:rsidRPr="00545033">
        <w:rPr>
          <w:sz w:val="28"/>
          <w:szCs w:val="28"/>
          <w:lang w:eastAsia="en-US"/>
        </w:rPr>
        <w:t xml:space="preserve">Экономически обоснованные расходы по данной статье составляют </w:t>
      </w:r>
      <w:r w:rsidRPr="00545033">
        <w:rPr>
          <w:sz w:val="28"/>
          <w:szCs w:val="28"/>
          <w:lang w:eastAsia="en-US"/>
        </w:rPr>
        <w:br/>
      </w:r>
      <w:r w:rsidRPr="00545033">
        <w:rPr>
          <w:b/>
          <w:bCs/>
          <w:sz w:val="28"/>
          <w:szCs w:val="28"/>
          <w:lang w:eastAsia="en-US"/>
        </w:rPr>
        <w:t xml:space="preserve">741 тыс. руб. </w:t>
      </w:r>
      <w:r w:rsidRPr="00545033">
        <w:rPr>
          <w:sz w:val="28"/>
          <w:szCs w:val="28"/>
          <w:lang w:eastAsia="en-US"/>
        </w:rPr>
        <w:t>(317 тыс. руб. + 326 тыс. руб. + 98 тыс. руб.).</w:t>
      </w:r>
    </w:p>
    <w:p w14:paraId="6D36B6CB" w14:textId="77777777" w:rsidR="00545033" w:rsidRPr="00545033" w:rsidRDefault="00545033" w:rsidP="00545033">
      <w:pPr>
        <w:tabs>
          <w:tab w:val="left" w:pos="1890"/>
        </w:tabs>
        <w:suppressAutoHyphens/>
        <w:ind w:firstLine="709"/>
        <w:jc w:val="both"/>
        <w:rPr>
          <w:sz w:val="28"/>
          <w:szCs w:val="28"/>
          <w:lang w:eastAsia="zh-CN"/>
        </w:rPr>
      </w:pPr>
      <w:r w:rsidRPr="00545033">
        <w:rPr>
          <w:i/>
          <w:iCs/>
          <w:sz w:val="28"/>
          <w:szCs w:val="28"/>
          <w:lang w:eastAsia="en-US"/>
        </w:rPr>
        <w:t>Материальные затраты</w:t>
      </w:r>
    </w:p>
    <w:p w14:paraId="670F8A3F"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Планируемые расходы на оплату труда в 2022 году составили </w:t>
      </w:r>
      <w:r w:rsidRPr="00545033">
        <w:rPr>
          <w:sz w:val="28"/>
          <w:szCs w:val="28"/>
          <w:lang w:eastAsia="zh-CN"/>
        </w:rPr>
        <w:br/>
        <w:t>0 тыс. руб.</w:t>
      </w:r>
    </w:p>
    <w:p w14:paraId="5A378081"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Фактические расходы на оплату труда в 2022 году составили </w:t>
      </w:r>
      <w:r w:rsidRPr="00545033">
        <w:rPr>
          <w:sz w:val="28"/>
          <w:szCs w:val="28"/>
          <w:lang w:eastAsia="zh-CN"/>
        </w:rPr>
        <w:br/>
        <w:t>11 тыс. руб.</w:t>
      </w:r>
    </w:p>
    <w:p w14:paraId="1E49CB1A" w14:textId="77777777" w:rsidR="00545033" w:rsidRPr="00545033" w:rsidRDefault="00545033" w:rsidP="00545033">
      <w:pPr>
        <w:tabs>
          <w:tab w:val="left" w:pos="1890"/>
        </w:tabs>
        <w:suppressAutoHyphens/>
        <w:ind w:firstLine="709"/>
        <w:jc w:val="both"/>
        <w:rPr>
          <w:i/>
          <w:iCs/>
          <w:sz w:val="28"/>
          <w:szCs w:val="28"/>
          <w:lang w:eastAsia="en-US"/>
        </w:rPr>
      </w:pPr>
      <w:r w:rsidRPr="00545033">
        <w:rPr>
          <w:sz w:val="28"/>
          <w:szCs w:val="28"/>
          <w:lang w:eastAsia="zh-CN"/>
        </w:rPr>
        <w:t>Экономически обоснованный размер затрат составляет (</w:t>
      </w:r>
      <w:r w:rsidRPr="00545033">
        <w:rPr>
          <w:b/>
          <w:bCs/>
          <w:sz w:val="28"/>
          <w:szCs w:val="28"/>
          <w:lang w:eastAsia="zh-CN"/>
        </w:rPr>
        <w:t xml:space="preserve">-11) тыс. руб. </w:t>
      </w:r>
      <w:r w:rsidRPr="00545033">
        <w:rPr>
          <w:b/>
          <w:bCs/>
          <w:sz w:val="28"/>
          <w:szCs w:val="28"/>
          <w:lang w:eastAsia="zh-CN"/>
        </w:rPr>
        <w:br/>
      </w:r>
      <w:r w:rsidRPr="00545033">
        <w:rPr>
          <w:sz w:val="28"/>
          <w:szCs w:val="28"/>
          <w:lang w:eastAsia="zh-CN"/>
        </w:rPr>
        <w:t>(0 тыс. руб. – 11 тыс. руб.).</w:t>
      </w:r>
    </w:p>
    <w:p w14:paraId="1001700D" w14:textId="77777777" w:rsidR="00545033" w:rsidRPr="00545033" w:rsidRDefault="00545033" w:rsidP="00545033">
      <w:pPr>
        <w:tabs>
          <w:tab w:val="left" w:pos="1890"/>
        </w:tabs>
        <w:suppressAutoHyphens/>
        <w:ind w:firstLine="709"/>
        <w:jc w:val="both"/>
        <w:rPr>
          <w:sz w:val="28"/>
          <w:szCs w:val="28"/>
          <w:lang w:eastAsia="zh-CN"/>
        </w:rPr>
      </w:pPr>
      <w:r w:rsidRPr="00545033">
        <w:rPr>
          <w:i/>
          <w:iCs/>
          <w:sz w:val="28"/>
          <w:szCs w:val="28"/>
          <w:lang w:eastAsia="en-US"/>
        </w:rPr>
        <w:t>Прочие затраты</w:t>
      </w:r>
    </w:p>
    <w:p w14:paraId="223460C4"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Планируемые расходы на оплату труда в 2022 году составили </w:t>
      </w:r>
      <w:r w:rsidRPr="00545033">
        <w:rPr>
          <w:sz w:val="28"/>
          <w:szCs w:val="28"/>
          <w:lang w:eastAsia="zh-CN"/>
        </w:rPr>
        <w:br/>
        <w:t>356 тыс. руб.</w:t>
      </w:r>
    </w:p>
    <w:p w14:paraId="4E7101F7" w14:textId="77777777" w:rsidR="00545033" w:rsidRPr="00545033" w:rsidRDefault="00545033" w:rsidP="00545033">
      <w:pPr>
        <w:tabs>
          <w:tab w:val="left" w:pos="1890"/>
        </w:tabs>
        <w:suppressAutoHyphens/>
        <w:ind w:firstLine="709"/>
        <w:jc w:val="both"/>
        <w:rPr>
          <w:sz w:val="28"/>
          <w:szCs w:val="28"/>
          <w:lang w:eastAsia="zh-CN"/>
        </w:rPr>
      </w:pPr>
      <w:r w:rsidRPr="00545033">
        <w:rPr>
          <w:sz w:val="28"/>
          <w:szCs w:val="28"/>
          <w:lang w:eastAsia="zh-CN"/>
        </w:rPr>
        <w:t xml:space="preserve">Фактические расходы на оплату труда в 2022 году составили </w:t>
      </w:r>
      <w:r w:rsidRPr="00545033">
        <w:rPr>
          <w:sz w:val="28"/>
          <w:szCs w:val="28"/>
          <w:lang w:eastAsia="zh-CN"/>
        </w:rPr>
        <w:br/>
        <w:t>704 тыс. руб.</w:t>
      </w:r>
    </w:p>
    <w:p w14:paraId="60653480" w14:textId="77777777" w:rsidR="00545033" w:rsidRPr="00545033" w:rsidRDefault="00545033" w:rsidP="00545033">
      <w:pPr>
        <w:tabs>
          <w:tab w:val="left" w:pos="1890"/>
        </w:tabs>
        <w:suppressAutoHyphens/>
        <w:ind w:firstLine="709"/>
        <w:jc w:val="both"/>
        <w:rPr>
          <w:b/>
          <w:bCs/>
          <w:sz w:val="28"/>
          <w:szCs w:val="28"/>
          <w:u w:val="single"/>
          <w:lang w:eastAsia="zh-CN"/>
        </w:rPr>
      </w:pPr>
      <w:r w:rsidRPr="00545033">
        <w:rPr>
          <w:sz w:val="28"/>
          <w:szCs w:val="28"/>
          <w:lang w:eastAsia="zh-CN"/>
        </w:rPr>
        <w:t>Экономически обоснованный размер затрат составляет (</w:t>
      </w:r>
      <w:r w:rsidRPr="00545033">
        <w:rPr>
          <w:bCs/>
          <w:sz w:val="28"/>
          <w:szCs w:val="28"/>
          <w:lang w:eastAsia="zh-CN"/>
        </w:rPr>
        <w:t>-</w:t>
      </w:r>
      <w:r w:rsidRPr="00545033">
        <w:rPr>
          <w:b/>
          <w:bCs/>
          <w:sz w:val="28"/>
          <w:szCs w:val="28"/>
          <w:lang w:eastAsia="zh-CN"/>
        </w:rPr>
        <w:t xml:space="preserve">348) тыс. руб. </w:t>
      </w:r>
      <w:r w:rsidRPr="00545033">
        <w:rPr>
          <w:sz w:val="28"/>
          <w:szCs w:val="28"/>
          <w:lang w:eastAsia="zh-CN"/>
        </w:rPr>
        <w:t>(356 тыс. руб. – 704 тыс. руб.).</w:t>
      </w:r>
    </w:p>
    <w:p w14:paraId="259BEF30" w14:textId="77777777" w:rsidR="00545033" w:rsidRPr="00545033" w:rsidRDefault="00545033" w:rsidP="00545033">
      <w:pPr>
        <w:tabs>
          <w:tab w:val="left" w:pos="1890"/>
        </w:tabs>
        <w:suppressAutoHyphens/>
        <w:ind w:firstLine="709"/>
        <w:jc w:val="both"/>
        <w:rPr>
          <w:sz w:val="28"/>
          <w:szCs w:val="28"/>
          <w:lang w:eastAsia="zh-CN"/>
        </w:rPr>
      </w:pPr>
      <w:r w:rsidRPr="00545033">
        <w:rPr>
          <w:b/>
          <w:bCs/>
          <w:sz w:val="28"/>
          <w:szCs w:val="28"/>
          <w:u w:val="single"/>
          <w:lang w:eastAsia="zh-CN"/>
        </w:rPr>
        <w:t>Прочие расходы</w:t>
      </w:r>
    </w:p>
    <w:p w14:paraId="6A33D25C"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По данной статье отражаются затраты на уплату налога </w:t>
      </w:r>
      <w:r w:rsidRPr="00545033">
        <w:rPr>
          <w:sz w:val="28"/>
          <w:szCs w:val="28"/>
          <w:lang w:eastAsia="zh-CN"/>
        </w:rPr>
        <w:br/>
        <w:t>на доходы организации.</w:t>
      </w:r>
    </w:p>
    <w:p w14:paraId="611A1007" w14:textId="77777777" w:rsidR="00545033" w:rsidRPr="00545033" w:rsidRDefault="00545033" w:rsidP="00545033">
      <w:pPr>
        <w:suppressAutoHyphens/>
        <w:ind w:firstLine="709"/>
        <w:jc w:val="both"/>
        <w:rPr>
          <w:sz w:val="28"/>
          <w:szCs w:val="28"/>
          <w:lang w:eastAsia="zh-CN"/>
        </w:rPr>
      </w:pPr>
      <w:r w:rsidRPr="00545033">
        <w:rPr>
          <w:sz w:val="28"/>
          <w:szCs w:val="28"/>
          <w:lang w:eastAsia="zh-CN"/>
        </w:rPr>
        <w:t xml:space="preserve">Предприятие находится на упрощенной системе налогообложения </w:t>
      </w:r>
      <w:r w:rsidRPr="00545033">
        <w:rPr>
          <w:sz w:val="28"/>
          <w:szCs w:val="28"/>
          <w:lang w:eastAsia="zh-CN"/>
        </w:rPr>
        <w:br/>
        <w:t xml:space="preserve">(6 % от доходов). Эксперты рассчитали величину налога: 2 706 тыс. руб. (плановая выручка предприятия на 2024 год) × 6 % ÷ 2 = </w:t>
      </w:r>
      <w:r w:rsidRPr="00545033">
        <w:rPr>
          <w:b/>
          <w:bCs/>
          <w:sz w:val="28"/>
          <w:szCs w:val="28"/>
          <w:lang w:eastAsia="zh-CN"/>
        </w:rPr>
        <w:t xml:space="preserve">81 тыс. руб. </w:t>
      </w:r>
      <w:r w:rsidRPr="00545033">
        <w:rPr>
          <w:sz w:val="28"/>
          <w:szCs w:val="28"/>
          <w:lang w:eastAsia="zh-CN"/>
        </w:rPr>
        <w:t>Налог уменьшен в 2 раза за счет страховых взносов в соответствии п. 3.1 ст. 346.21 НК РФ.</w:t>
      </w:r>
    </w:p>
    <w:p w14:paraId="3FE5B901" w14:textId="77777777" w:rsidR="00545033" w:rsidRPr="00545033" w:rsidRDefault="00545033" w:rsidP="00545033">
      <w:pPr>
        <w:tabs>
          <w:tab w:val="left" w:pos="1890"/>
        </w:tabs>
        <w:suppressAutoHyphens/>
        <w:ind w:firstLine="709"/>
        <w:jc w:val="both"/>
        <w:rPr>
          <w:sz w:val="28"/>
          <w:szCs w:val="28"/>
          <w:lang w:eastAsia="zh-CN"/>
        </w:rPr>
      </w:pPr>
    </w:p>
    <w:p w14:paraId="6AF73ABF" w14:textId="77777777" w:rsidR="00545033" w:rsidRPr="00545033" w:rsidRDefault="00545033" w:rsidP="00545033">
      <w:pPr>
        <w:suppressAutoHyphens/>
        <w:ind w:firstLine="709"/>
        <w:jc w:val="both"/>
        <w:rPr>
          <w:sz w:val="28"/>
          <w:szCs w:val="28"/>
          <w:lang w:eastAsia="en-US"/>
        </w:rPr>
      </w:pPr>
      <w:r w:rsidRPr="00545033">
        <w:rPr>
          <w:sz w:val="28"/>
          <w:szCs w:val="28"/>
          <w:lang w:eastAsia="zh-CN"/>
        </w:rPr>
        <w:t>Сальдо прочих доходов и расходов составило</w:t>
      </w:r>
      <w:r w:rsidRPr="00545033">
        <w:rPr>
          <w:sz w:val="28"/>
          <w:szCs w:val="28"/>
          <w:lang w:eastAsia="en-US"/>
        </w:rPr>
        <w:t xml:space="preserve">: </w:t>
      </w:r>
      <w:r w:rsidRPr="00545033">
        <w:rPr>
          <w:b/>
          <w:bCs/>
          <w:sz w:val="28"/>
          <w:szCs w:val="28"/>
          <w:lang w:eastAsia="en-US"/>
        </w:rPr>
        <w:t>302 тыс. руб.</w:t>
      </w:r>
      <w:r w:rsidRPr="00545033">
        <w:rPr>
          <w:sz w:val="28"/>
          <w:szCs w:val="28"/>
          <w:lang w:eastAsia="en-US"/>
        </w:rPr>
        <w:t xml:space="preserve"> </w:t>
      </w:r>
      <w:r w:rsidRPr="00545033">
        <w:rPr>
          <w:sz w:val="28"/>
          <w:szCs w:val="28"/>
          <w:lang w:eastAsia="en-US"/>
        </w:rPr>
        <w:br/>
        <w:t>(317 тыс. руб. + 326 тыс. руб.</w:t>
      </w:r>
      <w:r w:rsidRPr="00545033">
        <w:rPr>
          <w:b/>
          <w:bCs/>
          <w:sz w:val="28"/>
          <w:szCs w:val="28"/>
          <w:lang w:eastAsia="zh-CN"/>
        </w:rPr>
        <w:t xml:space="preserve"> + </w:t>
      </w:r>
      <w:r w:rsidRPr="00545033">
        <w:rPr>
          <w:sz w:val="28"/>
          <w:szCs w:val="28"/>
          <w:lang w:eastAsia="zh-CN"/>
        </w:rPr>
        <w:t>98 тыс. руб. + (-11 тыс. руб.) + (-348 тыс. руб.) – 81 тыс. руб.</w:t>
      </w:r>
      <w:r w:rsidRPr="00545033">
        <w:rPr>
          <w:sz w:val="28"/>
          <w:szCs w:val="28"/>
          <w:lang w:eastAsia="en-US"/>
        </w:rPr>
        <w:t>).</w:t>
      </w:r>
    </w:p>
    <w:p w14:paraId="299593FE" w14:textId="77777777" w:rsidR="00545033" w:rsidRPr="00545033" w:rsidRDefault="00545033" w:rsidP="00545033">
      <w:pPr>
        <w:suppressAutoHyphens/>
        <w:ind w:firstLine="709"/>
        <w:contextualSpacing/>
        <w:jc w:val="both"/>
        <w:rPr>
          <w:sz w:val="28"/>
          <w:szCs w:val="28"/>
          <w:lang w:eastAsia="en-US"/>
        </w:rPr>
      </w:pPr>
    </w:p>
    <w:p w14:paraId="6A5B529C" w14:textId="77777777" w:rsidR="00545033" w:rsidRPr="00545033" w:rsidRDefault="00545033" w:rsidP="00545033">
      <w:pPr>
        <w:keepNext/>
        <w:keepLines/>
        <w:suppressAutoHyphens/>
        <w:jc w:val="center"/>
        <w:outlineLvl w:val="1"/>
        <w:rPr>
          <w:rFonts w:eastAsia="Calibri"/>
          <w:b/>
          <w:sz w:val="28"/>
          <w:szCs w:val="28"/>
          <w:lang w:eastAsia="zh-CN"/>
        </w:rPr>
      </w:pPr>
      <w:r w:rsidRPr="00545033">
        <w:rPr>
          <w:rFonts w:eastAsia="Calibri"/>
          <w:b/>
          <w:sz w:val="28"/>
          <w:szCs w:val="28"/>
          <w:lang w:eastAsia="zh-CN"/>
        </w:rPr>
        <w:t xml:space="preserve">Выручка по реализации сжиженного газа населению в баллонах </w:t>
      </w:r>
    </w:p>
    <w:p w14:paraId="4C7D149F" w14:textId="77777777" w:rsidR="00545033" w:rsidRPr="00545033" w:rsidRDefault="00545033" w:rsidP="00545033">
      <w:pPr>
        <w:suppressAutoHyphens/>
        <w:ind w:firstLine="851"/>
        <w:jc w:val="both"/>
        <w:rPr>
          <w:sz w:val="28"/>
          <w:szCs w:val="28"/>
          <w:lang w:eastAsia="zh-CN"/>
        </w:rPr>
      </w:pPr>
    </w:p>
    <w:p w14:paraId="758CEB74" w14:textId="77777777" w:rsidR="00545033" w:rsidRPr="00545033" w:rsidRDefault="00545033" w:rsidP="00545033">
      <w:pPr>
        <w:suppressAutoHyphens/>
        <w:ind w:firstLine="851"/>
        <w:jc w:val="both"/>
        <w:rPr>
          <w:sz w:val="28"/>
          <w:szCs w:val="28"/>
          <w:lang w:eastAsia="zh-CN"/>
        </w:rPr>
      </w:pPr>
      <w:r w:rsidRPr="00545033">
        <w:rPr>
          <w:sz w:val="28"/>
          <w:szCs w:val="28"/>
          <w:lang w:eastAsia="zh-CN"/>
        </w:rPr>
        <w:t xml:space="preserve">Выручка по реализации сжиженного газа населению в баллонах </w:t>
      </w:r>
      <w:r w:rsidRPr="00545033">
        <w:rPr>
          <w:sz w:val="28"/>
          <w:szCs w:val="28"/>
          <w:lang w:eastAsia="zh-CN"/>
        </w:rPr>
        <w:br/>
        <w:t xml:space="preserve">на 2024 год составила </w:t>
      </w:r>
      <w:r w:rsidRPr="00545033">
        <w:rPr>
          <w:b/>
          <w:bCs/>
          <w:sz w:val="28"/>
          <w:szCs w:val="28"/>
          <w:lang w:eastAsia="zh-CN"/>
        </w:rPr>
        <w:t>2 706 тыс. руб.</w:t>
      </w:r>
      <w:r w:rsidRPr="00545033">
        <w:rPr>
          <w:sz w:val="28"/>
          <w:szCs w:val="28"/>
          <w:lang w:eastAsia="zh-CN"/>
        </w:rPr>
        <w:t xml:space="preserve"> Корректировка предложения предприятия составила 365 тыс. руб.</w:t>
      </w:r>
    </w:p>
    <w:p w14:paraId="3A31BD39" w14:textId="77777777" w:rsidR="00545033" w:rsidRPr="00545033" w:rsidRDefault="00545033" w:rsidP="00545033">
      <w:pPr>
        <w:suppressAutoHyphens/>
        <w:ind w:firstLine="851"/>
        <w:jc w:val="both"/>
        <w:rPr>
          <w:sz w:val="28"/>
          <w:szCs w:val="28"/>
          <w:lang w:eastAsia="zh-CN"/>
        </w:rPr>
      </w:pPr>
      <w:r w:rsidRPr="00545033">
        <w:rPr>
          <w:sz w:val="28"/>
          <w:szCs w:val="28"/>
          <w:lang w:eastAsia="zh-CN"/>
        </w:rPr>
        <w:t xml:space="preserve">Розничная цена на реализацию сжиженного газа по регулируемому виду деятельности составила </w:t>
      </w:r>
      <w:bookmarkStart w:id="22" w:name="_Hlk58946811"/>
      <w:r w:rsidRPr="00545033">
        <w:rPr>
          <w:b/>
          <w:bCs/>
          <w:sz w:val="28"/>
          <w:szCs w:val="28"/>
          <w:lang w:eastAsia="zh-CN"/>
        </w:rPr>
        <w:t xml:space="preserve">99,43 </w:t>
      </w:r>
      <w:bookmarkEnd w:id="22"/>
      <w:r w:rsidRPr="00545033">
        <w:rPr>
          <w:b/>
          <w:bCs/>
          <w:sz w:val="28"/>
          <w:szCs w:val="28"/>
          <w:lang w:eastAsia="zh-CN"/>
        </w:rPr>
        <w:t>руб./кг</w:t>
      </w:r>
      <w:r w:rsidRPr="00545033">
        <w:rPr>
          <w:sz w:val="28"/>
          <w:szCs w:val="28"/>
          <w:lang w:eastAsia="zh-CN"/>
        </w:rPr>
        <w:t xml:space="preserve"> (2 706 тыс. руб. ÷ 27 ,21 т).</w:t>
      </w:r>
    </w:p>
    <w:p w14:paraId="213505C1" w14:textId="77777777" w:rsidR="00545033" w:rsidRPr="00545033" w:rsidRDefault="00545033" w:rsidP="00545033">
      <w:pPr>
        <w:suppressAutoHyphens/>
        <w:ind w:firstLine="851"/>
        <w:jc w:val="both"/>
        <w:rPr>
          <w:sz w:val="28"/>
          <w:szCs w:val="28"/>
          <w:lang w:eastAsia="zh-CN"/>
        </w:rPr>
      </w:pPr>
      <w:r w:rsidRPr="00545033">
        <w:rPr>
          <w:sz w:val="28"/>
          <w:szCs w:val="28"/>
          <w:lang w:eastAsia="zh-CN"/>
        </w:rPr>
        <w:t xml:space="preserve">Снижение цены составило </w:t>
      </w:r>
      <w:r w:rsidRPr="00545033">
        <w:rPr>
          <w:b/>
          <w:bCs/>
          <w:sz w:val="28"/>
          <w:szCs w:val="28"/>
          <w:lang w:eastAsia="zh-CN"/>
        </w:rPr>
        <w:t>-21 %</w:t>
      </w:r>
      <w:r w:rsidRPr="00545033">
        <w:rPr>
          <w:sz w:val="28"/>
          <w:szCs w:val="28"/>
          <w:lang w:eastAsia="zh-CN"/>
        </w:rPr>
        <w:t xml:space="preserve"> за счет уменьшения объема выпадающих расходов в прогнозном периоде регулирования относительно предыдущего периода регулирования, а также снижение оптовой стоимости газа.</w:t>
      </w:r>
    </w:p>
    <w:p w14:paraId="0A2A92FC" w14:textId="77777777" w:rsidR="00545033" w:rsidRPr="00545033" w:rsidRDefault="00545033" w:rsidP="00545033">
      <w:pPr>
        <w:suppressAutoHyphens/>
        <w:ind w:firstLine="851"/>
        <w:jc w:val="both"/>
        <w:rPr>
          <w:sz w:val="28"/>
          <w:szCs w:val="28"/>
          <w:lang w:eastAsia="zh-CN"/>
        </w:rPr>
      </w:pPr>
      <w:r w:rsidRPr="00545033">
        <w:rPr>
          <w:sz w:val="28"/>
          <w:szCs w:val="28"/>
          <w:lang w:eastAsia="zh-CN"/>
        </w:rPr>
        <w:t xml:space="preserve">Калькуляция плановых расходов по реализации сжиженного газа </w:t>
      </w:r>
      <w:r w:rsidRPr="00545033">
        <w:rPr>
          <w:sz w:val="28"/>
          <w:szCs w:val="28"/>
          <w:lang w:eastAsia="zh-CN"/>
        </w:rPr>
        <w:br/>
        <w:t>по регулируемому виду деятельности (прогнозные расходы на период регулирования) представлена в таблице 1.</w:t>
      </w:r>
    </w:p>
    <w:p w14:paraId="1E55872B" w14:textId="77777777" w:rsidR="00545033" w:rsidRPr="00545033" w:rsidRDefault="00545033" w:rsidP="00545033">
      <w:pPr>
        <w:pageBreakBefore/>
        <w:suppressAutoHyphens/>
        <w:jc w:val="right"/>
        <w:rPr>
          <w:sz w:val="28"/>
          <w:szCs w:val="28"/>
          <w:lang w:eastAsia="zh-CN"/>
        </w:rPr>
      </w:pPr>
      <w:r w:rsidRPr="00545033">
        <w:rPr>
          <w:sz w:val="28"/>
          <w:szCs w:val="28"/>
          <w:lang w:eastAsia="zh-CN"/>
        </w:rPr>
        <w:lastRenderedPageBreak/>
        <w:t>Таблица 1</w:t>
      </w:r>
    </w:p>
    <w:p w14:paraId="522F4A3F" w14:textId="77777777" w:rsidR="00545033" w:rsidRPr="00545033" w:rsidRDefault="00545033" w:rsidP="00545033">
      <w:pPr>
        <w:suppressAutoHyphens/>
        <w:ind w:firstLine="851"/>
        <w:jc w:val="center"/>
        <w:rPr>
          <w:sz w:val="28"/>
          <w:szCs w:val="28"/>
          <w:lang w:eastAsia="zh-CN"/>
        </w:rPr>
      </w:pPr>
    </w:p>
    <w:p w14:paraId="7B40339E" w14:textId="77777777" w:rsidR="00545033" w:rsidRPr="00545033" w:rsidRDefault="00545033" w:rsidP="00545033">
      <w:pPr>
        <w:suppressAutoHyphens/>
        <w:ind w:firstLine="851"/>
        <w:jc w:val="center"/>
        <w:rPr>
          <w:sz w:val="28"/>
          <w:szCs w:val="28"/>
          <w:lang w:eastAsia="zh-CN"/>
        </w:rPr>
      </w:pPr>
      <w:r w:rsidRPr="00545033">
        <w:rPr>
          <w:sz w:val="28"/>
          <w:szCs w:val="28"/>
          <w:lang w:eastAsia="zh-CN"/>
        </w:rPr>
        <w:t xml:space="preserve">Калькуляция плановых расходов по реализации сжиженного газа по регулируемому виду деятельности </w:t>
      </w:r>
    </w:p>
    <w:p w14:paraId="69092158" w14:textId="77777777" w:rsidR="00545033" w:rsidRPr="00545033" w:rsidRDefault="00545033" w:rsidP="00545033">
      <w:pPr>
        <w:suppressAutoHyphens/>
        <w:ind w:firstLine="851"/>
        <w:jc w:val="both"/>
        <w:rPr>
          <w:sz w:val="28"/>
          <w:szCs w:val="28"/>
          <w:lang w:eastAsia="zh-CN"/>
        </w:rPr>
      </w:pPr>
    </w:p>
    <w:tbl>
      <w:tblPr>
        <w:tblW w:w="0" w:type="auto"/>
        <w:tblLayout w:type="fixed"/>
        <w:tblLook w:val="0000" w:firstRow="0" w:lastRow="0" w:firstColumn="0" w:lastColumn="0" w:noHBand="0" w:noVBand="0"/>
      </w:tblPr>
      <w:tblGrid>
        <w:gridCol w:w="674"/>
        <w:gridCol w:w="3970"/>
        <w:gridCol w:w="1614"/>
        <w:gridCol w:w="1614"/>
        <w:gridCol w:w="1769"/>
      </w:tblGrid>
      <w:tr w:rsidR="00545033" w:rsidRPr="00545033" w14:paraId="756FE966" w14:textId="77777777" w:rsidTr="009B7886">
        <w:trPr>
          <w:trHeight w:val="300"/>
        </w:trPr>
        <w:tc>
          <w:tcPr>
            <w:tcW w:w="674" w:type="dxa"/>
            <w:tcBorders>
              <w:bottom w:val="single" w:sz="4" w:space="0" w:color="000000"/>
            </w:tcBorders>
            <w:shd w:val="clear" w:color="auto" w:fill="auto"/>
            <w:vAlign w:val="center"/>
          </w:tcPr>
          <w:p w14:paraId="1E510B02" w14:textId="77777777" w:rsidR="00545033" w:rsidRPr="00545033" w:rsidRDefault="00545033" w:rsidP="00545033">
            <w:pPr>
              <w:suppressAutoHyphens/>
              <w:snapToGrid w:val="0"/>
              <w:jc w:val="center"/>
              <w:rPr>
                <w:lang w:eastAsia="zh-CN"/>
              </w:rPr>
            </w:pPr>
          </w:p>
        </w:tc>
        <w:tc>
          <w:tcPr>
            <w:tcW w:w="3970" w:type="dxa"/>
            <w:tcBorders>
              <w:bottom w:val="single" w:sz="4" w:space="0" w:color="000000"/>
            </w:tcBorders>
            <w:shd w:val="clear" w:color="auto" w:fill="auto"/>
            <w:vAlign w:val="center"/>
          </w:tcPr>
          <w:p w14:paraId="261FFDA1" w14:textId="77777777" w:rsidR="00545033" w:rsidRPr="00545033" w:rsidRDefault="00545033" w:rsidP="00545033">
            <w:pPr>
              <w:suppressAutoHyphens/>
              <w:snapToGrid w:val="0"/>
              <w:jc w:val="center"/>
              <w:rPr>
                <w:lang w:eastAsia="zh-CN"/>
              </w:rPr>
            </w:pPr>
          </w:p>
        </w:tc>
        <w:tc>
          <w:tcPr>
            <w:tcW w:w="1614" w:type="dxa"/>
            <w:tcBorders>
              <w:bottom w:val="single" w:sz="4" w:space="0" w:color="000000"/>
            </w:tcBorders>
            <w:shd w:val="clear" w:color="auto" w:fill="auto"/>
            <w:vAlign w:val="center"/>
          </w:tcPr>
          <w:p w14:paraId="3451E248" w14:textId="77777777" w:rsidR="00545033" w:rsidRPr="00545033" w:rsidRDefault="00545033" w:rsidP="00545033">
            <w:pPr>
              <w:suppressAutoHyphens/>
              <w:snapToGrid w:val="0"/>
              <w:jc w:val="center"/>
              <w:rPr>
                <w:lang w:eastAsia="zh-CN"/>
              </w:rPr>
            </w:pPr>
          </w:p>
        </w:tc>
        <w:tc>
          <w:tcPr>
            <w:tcW w:w="1614" w:type="dxa"/>
            <w:tcBorders>
              <w:bottom w:val="single" w:sz="4" w:space="0" w:color="000000"/>
            </w:tcBorders>
            <w:shd w:val="clear" w:color="auto" w:fill="auto"/>
            <w:vAlign w:val="center"/>
          </w:tcPr>
          <w:p w14:paraId="4462A100" w14:textId="77777777" w:rsidR="00545033" w:rsidRPr="00545033" w:rsidRDefault="00545033" w:rsidP="00545033">
            <w:pPr>
              <w:suppressAutoHyphens/>
              <w:snapToGrid w:val="0"/>
              <w:jc w:val="center"/>
              <w:rPr>
                <w:lang w:eastAsia="zh-CN"/>
              </w:rPr>
            </w:pPr>
          </w:p>
        </w:tc>
        <w:tc>
          <w:tcPr>
            <w:tcW w:w="1769" w:type="dxa"/>
            <w:tcBorders>
              <w:bottom w:val="single" w:sz="4" w:space="0" w:color="000000"/>
            </w:tcBorders>
            <w:shd w:val="clear" w:color="auto" w:fill="auto"/>
            <w:vAlign w:val="center"/>
          </w:tcPr>
          <w:p w14:paraId="16C7435C" w14:textId="77777777" w:rsidR="00545033" w:rsidRPr="00545033" w:rsidRDefault="00545033" w:rsidP="00545033">
            <w:pPr>
              <w:suppressAutoHyphens/>
              <w:jc w:val="right"/>
              <w:rPr>
                <w:sz w:val="28"/>
                <w:szCs w:val="28"/>
                <w:lang w:eastAsia="zh-CN"/>
              </w:rPr>
            </w:pPr>
            <w:r w:rsidRPr="00545033">
              <w:rPr>
                <w:lang w:eastAsia="zh-CN"/>
              </w:rPr>
              <w:t>тыс. руб.</w:t>
            </w:r>
          </w:p>
        </w:tc>
      </w:tr>
      <w:tr w:rsidR="00545033" w:rsidRPr="00545033" w14:paraId="614BDD67" w14:textId="77777777" w:rsidTr="009B7886">
        <w:trPr>
          <w:trHeight w:val="129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9EB1C" w14:textId="77777777" w:rsidR="00545033" w:rsidRPr="00545033" w:rsidRDefault="00545033" w:rsidP="00545033">
            <w:pPr>
              <w:suppressAutoHyphens/>
              <w:jc w:val="center"/>
              <w:rPr>
                <w:sz w:val="28"/>
                <w:szCs w:val="28"/>
                <w:lang w:eastAsia="zh-CN"/>
              </w:rPr>
            </w:pPr>
            <w:r w:rsidRPr="00545033">
              <w:rPr>
                <w:lang w:eastAsia="zh-CN"/>
              </w:rPr>
              <w:t>№ стр.</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D7127" w14:textId="77777777" w:rsidR="00545033" w:rsidRPr="00545033" w:rsidRDefault="00545033" w:rsidP="00545033">
            <w:pPr>
              <w:suppressAutoHyphens/>
              <w:jc w:val="center"/>
              <w:rPr>
                <w:sz w:val="28"/>
                <w:szCs w:val="28"/>
                <w:lang w:eastAsia="zh-CN"/>
              </w:rPr>
            </w:pPr>
            <w:r w:rsidRPr="00545033">
              <w:rPr>
                <w:lang w:eastAsia="zh-CN"/>
              </w:rPr>
              <w:t>Наименование показателя</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D929" w14:textId="77777777" w:rsidR="00545033" w:rsidRPr="00545033" w:rsidRDefault="00545033" w:rsidP="00545033">
            <w:pPr>
              <w:suppressAutoHyphens/>
              <w:jc w:val="center"/>
              <w:rPr>
                <w:sz w:val="28"/>
                <w:szCs w:val="28"/>
                <w:lang w:eastAsia="zh-CN"/>
              </w:rPr>
            </w:pPr>
            <w:r w:rsidRPr="00545033">
              <w:rPr>
                <w:lang w:eastAsia="zh-CN"/>
              </w:rPr>
              <w:t>Предложение предприятия на 2024 год</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9B443" w14:textId="77777777" w:rsidR="00545033" w:rsidRPr="00545033" w:rsidRDefault="00545033" w:rsidP="00545033">
            <w:pPr>
              <w:suppressAutoHyphens/>
              <w:jc w:val="center"/>
              <w:rPr>
                <w:sz w:val="28"/>
                <w:szCs w:val="28"/>
                <w:lang w:eastAsia="zh-CN"/>
              </w:rPr>
            </w:pPr>
            <w:r w:rsidRPr="00545033">
              <w:rPr>
                <w:lang w:eastAsia="zh-CN"/>
              </w:rPr>
              <w:t>Предложение экспертов на 2024 год</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55B49" w14:textId="77777777" w:rsidR="00545033" w:rsidRPr="00545033" w:rsidRDefault="00545033" w:rsidP="00545033">
            <w:pPr>
              <w:suppressAutoHyphens/>
              <w:jc w:val="center"/>
              <w:rPr>
                <w:sz w:val="28"/>
                <w:szCs w:val="28"/>
                <w:lang w:eastAsia="zh-CN"/>
              </w:rPr>
            </w:pPr>
            <w:r w:rsidRPr="00545033">
              <w:rPr>
                <w:lang w:eastAsia="zh-CN"/>
              </w:rPr>
              <w:t>Корректировка</w:t>
            </w:r>
          </w:p>
        </w:tc>
      </w:tr>
      <w:tr w:rsidR="00545033" w:rsidRPr="00545033" w14:paraId="5C8F5E80"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9A91C" w14:textId="77777777" w:rsidR="00545033" w:rsidRPr="00545033" w:rsidRDefault="00545033" w:rsidP="00545033">
            <w:pPr>
              <w:suppressAutoHyphens/>
              <w:jc w:val="center"/>
              <w:rPr>
                <w:sz w:val="28"/>
                <w:szCs w:val="28"/>
                <w:lang w:eastAsia="zh-CN"/>
              </w:rPr>
            </w:pPr>
            <w:r w:rsidRPr="00545033">
              <w:rPr>
                <w:lang w:eastAsia="zh-CN"/>
              </w:rPr>
              <w:t>1</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97833" w14:textId="77777777" w:rsidR="00545033" w:rsidRPr="00545033" w:rsidRDefault="00545033" w:rsidP="00545033">
            <w:pPr>
              <w:suppressAutoHyphens/>
              <w:rPr>
                <w:sz w:val="28"/>
                <w:szCs w:val="28"/>
                <w:lang w:eastAsia="zh-CN"/>
              </w:rPr>
            </w:pPr>
            <w:r w:rsidRPr="00545033">
              <w:rPr>
                <w:lang w:eastAsia="zh-CN"/>
              </w:rPr>
              <w:t>Объем реализации сжиженного газа, всего, тонн</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54559" w14:textId="77777777" w:rsidR="00545033" w:rsidRPr="00545033" w:rsidRDefault="00545033" w:rsidP="00545033">
            <w:pPr>
              <w:suppressAutoHyphens/>
              <w:jc w:val="center"/>
              <w:rPr>
                <w:sz w:val="28"/>
                <w:szCs w:val="28"/>
                <w:lang w:eastAsia="zh-CN"/>
              </w:rPr>
            </w:pPr>
            <w:r w:rsidRPr="00545033">
              <w:rPr>
                <w:lang w:eastAsia="zh-CN"/>
              </w:rPr>
              <w:t>27,21</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234E1" w14:textId="77777777" w:rsidR="00545033" w:rsidRPr="00545033" w:rsidRDefault="00545033" w:rsidP="00545033">
            <w:pPr>
              <w:suppressAutoHyphens/>
              <w:jc w:val="center"/>
              <w:rPr>
                <w:sz w:val="28"/>
                <w:szCs w:val="28"/>
                <w:lang w:eastAsia="zh-CN"/>
              </w:rPr>
            </w:pPr>
            <w:r w:rsidRPr="00545033">
              <w:rPr>
                <w:lang w:eastAsia="zh-CN"/>
              </w:rPr>
              <w:t>27,21</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39BDF"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45D86D47"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93FF4" w14:textId="77777777" w:rsidR="00545033" w:rsidRPr="00545033" w:rsidRDefault="00545033" w:rsidP="00545033">
            <w:pPr>
              <w:suppressAutoHyphens/>
              <w:jc w:val="center"/>
              <w:rPr>
                <w:sz w:val="28"/>
                <w:szCs w:val="28"/>
                <w:lang w:eastAsia="zh-CN"/>
              </w:rPr>
            </w:pPr>
            <w:r w:rsidRPr="00545033">
              <w:rPr>
                <w:lang w:eastAsia="zh-CN"/>
              </w:rPr>
              <w:t>2</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729E3" w14:textId="77777777" w:rsidR="00545033" w:rsidRPr="00545033" w:rsidRDefault="00545033" w:rsidP="00545033">
            <w:pPr>
              <w:suppressAutoHyphens/>
              <w:rPr>
                <w:sz w:val="28"/>
                <w:szCs w:val="28"/>
                <w:lang w:eastAsia="zh-CN"/>
              </w:rPr>
            </w:pPr>
            <w:r w:rsidRPr="00545033">
              <w:rPr>
                <w:lang w:eastAsia="zh-CN"/>
              </w:rPr>
              <w:t>Объем реализации сжиженного газа по регулируемому виду деятельности, всего, тонн</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ED6CA" w14:textId="77777777" w:rsidR="00545033" w:rsidRPr="00545033" w:rsidRDefault="00545033" w:rsidP="00545033">
            <w:pPr>
              <w:suppressAutoHyphens/>
              <w:jc w:val="center"/>
              <w:rPr>
                <w:sz w:val="28"/>
                <w:szCs w:val="28"/>
                <w:lang w:eastAsia="zh-CN"/>
              </w:rPr>
            </w:pPr>
            <w:r w:rsidRPr="00545033">
              <w:rPr>
                <w:lang w:eastAsia="zh-CN"/>
              </w:rPr>
              <w:t>27,21</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CE63" w14:textId="77777777" w:rsidR="00545033" w:rsidRPr="00545033" w:rsidRDefault="00545033" w:rsidP="00545033">
            <w:pPr>
              <w:suppressAutoHyphens/>
              <w:jc w:val="center"/>
              <w:rPr>
                <w:sz w:val="28"/>
                <w:szCs w:val="28"/>
                <w:lang w:eastAsia="zh-CN"/>
              </w:rPr>
            </w:pPr>
            <w:r w:rsidRPr="00545033">
              <w:rPr>
                <w:lang w:eastAsia="zh-CN"/>
              </w:rPr>
              <w:t>27,21</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47EFC"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143D8436" w14:textId="77777777" w:rsidTr="009B7886">
        <w:trPr>
          <w:trHeight w:val="63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50DA5" w14:textId="77777777" w:rsidR="00545033" w:rsidRPr="00545033" w:rsidRDefault="00545033" w:rsidP="00545033">
            <w:pPr>
              <w:suppressAutoHyphens/>
              <w:jc w:val="center"/>
              <w:rPr>
                <w:sz w:val="28"/>
                <w:szCs w:val="28"/>
                <w:lang w:eastAsia="zh-CN"/>
              </w:rPr>
            </w:pPr>
            <w:r w:rsidRPr="00545033">
              <w:rPr>
                <w:lang w:eastAsia="zh-CN"/>
              </w:rPr>
              <w:t>3</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9260A" w14:textId="77777777" w:rsidR="00545033" w:rsidRPr="00545033" w:rsidRDefault="00545033" w:rsidP="00545033">
            <w:pPr>
              <w:suppressAutoHyphens/>
              <w:rPr>
                <w:sz w:val="28"/>
                <w:szCs w:val="28"/>
                <w:lang w:eastAsia="zh-CN"/>
              </w:rPr>
            </w:pPr>
            <w:r w:rsidRPr="00545033">
              <w:rPr>
                <w:lang w:eastAsia="zh-CN"/>
              </w:rPr>
              <w:t>Расходы, относящиеся на себестоимость, по данным бухгалтерского учета, всего (сумма стр. 04 + 05 + 06 + 11 + 12), в том числе: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54930" w14:textId="77777777" w:rsidR="00545033" w:rsidRPr="00545033" w:rsidRDefault="00545033" w:rsidP="00545033">
            <w:pPr>
              <w:suppressAutoHyphens/>
              <w:jc w:val="center"/>
              <w:rPr>
                <w:sz w:val="28"/>
                <w:szCs w:val="28"/>
                <w:lang w:eastAsia="zh-CN"/>
              </w:rPr>
            </w:pPr>
            <w:r w:rsidRPr="00545033">
              <w:rPr>
                <w:lang w:eastAsia="zh-CN"/>
              </w:rPr>
              <w:t>3071</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5A470" w14:textId="77777777" w:rsidR="00545033" w:rsidRPr="00545033" w:rsidRDefault="00545033" w:rsidP="00545033">
            <w:pPr>
              <w:suppressAutoHyphens/>
              <w:jc w:val="center"/>
              <w:rPr>
                <w:sz w:val="28"/>
                <w:szCs w:val="28"/>
                <w:lang w:eastAsia="zh-CN"/>
              </w:rPr>
            </w:pPr>
            <w:r w:rsidRPr="00545033">
              <w:rPr>
                <w:lang w:eastAsia="zh-CN"/>
              </w:rPr>
              <w:t>3007</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202AC" w14:textId="77777777" w:rsidR="00545033" w:rsidRPr="00545033" w:rsidRDefault="00545033" w:rsidP="00545033">
            <w:pPr>
              <w:suppressAutoHyphens/>
              <w:jc w:val="center"/>
              <w:rPr>
                <w:sz w:val="28"/>
                <w:szCs w:val="28"/>
                <w:lang w:eastAsia="zh-CN"/>
              </w:rPr>
            </w:pPr>
            <w:r w:rsidRPr="00545033">
              <w:rPr>
                <w:lang w:eastAsia="zh-CN"/>
              </w:rPr>
              <w:t>-64</w:t>
            </w:r>
          </w:p>
        </w:tc>
      </w:tr>
      <w:tr w:rsidR="00545033" w:rsidRPr="00545033" w14:paraId="636F6681"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5CBAF" w14:textId="77777777" w:rsidR="00545033" w:rsidRPr="00545033" w:rsidRDefault="00545033" w:rsidP="00545033">
            <w:pPr>
              <w:suppressAutoHyphens/>
              <w:jc w:val="center"/>
              <w:rPr>
                <w:sz w:val="28"/>
                <w:szCs w:val="28"/>
                <w:lang w:eastAsia="zh-CN"/>
              </w:rPr>
            </w:pPr>
            <w:r w:rsidRPr="00545033">
              <w:rPr>
                <w:lang w:eastAsia="zh-CN"/>
              </w:rPr>
              <w:t>4</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3B7AA" w14:textId="77777777" w:rsidR="00545033" w:rsidRPr="00545033" w:rsidRDefault="00545033" w:rsidP="00545033">
            <w:pPr>
              <w:suppressAutoHyphens/>
              <w:rPr>
                <w:sz w:val="28"/>
                <w:szCs w:val="28"/>
                <w:lang w:eastAsia="zh-CN"/>
              </w:rPr>
            </w:pPr>
            <w:r w:rsidRPr="00545033">
              <w:rPr>
                <w:lang w:eastAsia="zh-CN"/>
              </w:rPr>
              <w:t>Фонд оплаты труда (ФОТ)</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9CC5A" w14:textId="77777777" w:rsidR="00545033" w:rsidRPr="00545033" w:rsidRDefault="00545033" w:rsidP="00545033">
            <w:pPr>
              <w:suppressAutoHyphens/>
              <w:jc w:val="center"/>
              <w:rPr>
                <w:sz w:val="28"/>
                <w:szCs w:val="28"/>
                <w:lang w:eastAsia="zh-CN"/>
              </w:rPr>
            </w:pPr>
            <w:r w:rsidRPr="00545033">
              <w:rPr>
                <w:lang w:eastAsia="zh-CN"/>
              </w:rPr>
              <w:t>1125</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15923" w14:textId="77777777" w:rsidR="00545033" w:rsidRPr="00545033" w:rsidRDefault="00545033" w:rsidP="00545033">
            <w:pPr>
              <w:suppressAutoHyphens/>
              <w:jc w:val="center"/>
              <w:rPr>
                <w:sz w:val="28"/>
                <w:szCs w:val="28"/>
                <w:lang w:eastAsia="zh-CN"/>
              </w:rPr>
            </w:pPr>
            <w:r w:rsidRPr="00545033">
              <w:rPr>
                <w:lang w:eastAsia="zh-CN"/>
              </w:rPr>
              <w:t>1125</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54F48"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44A4171F"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C4B8A" w14:textId="77777777" w:rsidR="00545033" w:rsidRPr="00545033" w:rsidRDefault="00545033" w:rsidP="00545033">
            <w:pPr>
              <w:suppressAutoHyphens/>
              <w:snapToGrid w:val="0"/>
              <w:jc w:val="center"/>
              <w:rPr>
                <w:lang w:eastAsia="zh-CN"/>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ABD75" w14:textId="77777777" w:rsidR="00545033" w:rsidRPr="00545033" w:rsidRDefault="00545033" w:rsidP="00545033">
            <w:pPr>
              <w:suppressAutoHyphens/>
              <w:rPr>
                <w:sz w:val="28"/>
                <w:szCs w:val="28"/>
                <w:lang w:eastAsia="zh-CN"/>
              </w:rPr>
            </w:pPr>
            <w:r w:rsidRPr="00545033">
              <w:rPr>
                <w:lang w:eastAsia="zh-CN"/>
              </w:rPr>
              <w:t>Численность персонала по регулируемому виду деятельности, чел.</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3008E" w14:textId="77777777" w:rsidR="00545033" w:rsidRPr="00545033" w:rsidRDefault="00545033" w:rsidP="00545033">
            <w:pPr>
              <w:suppressAutoHyphens/>
              <w:jc w:val="center"/>
              <w:rPr>
                <w:sz w:val="28"/>
                <w:szCs w:val="28"/>
                <w:lang w:eastAsia="zh-CN"/>
              </w:rPr>
            </w:pPr>
            <w:r w:rsidRPr="00545033">
              <w:rPr>
                <w:lang w:eastAsia="zh-CN"/>
              </w:rPr>
              <w:t>2,5</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91344" w14:textId="77777777" w:rsidR="00545033" w:rsidRPr="00545033" w:rsidRDefault="00545033" w:rsidP="00545033">
            <w:pPr>
              <w:suppressAutoHyphens/>
              <w:jc w:val="center"/>
              <w:rPr>
                <w:sz w:val="28"/>
                <w:szCs w:val="28"/>
                <w:lang w:eastAsia="zh-CN"/>
              </w:rPr>
            </w:pPr>
            <w:r w:rsidRPr="00545033">
              <w:rPr>
                <w:lang w:eastAsia="zh-CN"/>
              </w:rPr>
              <w:t>2,5</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4DCB7"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3EEC1A43"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7D467" w14:textId="77777777" w:rsidR="00545033" w:rsidRPr="00545033" w:rsidRDefault="00545033" w:rsidP="00545033">
            <w:pPr>
              <w:suppressAutoHyphens/>
              <w:snapToGrid w:val="0"/>
              <w:jc w:val="center"/>
              <w:rPr>
                <w:lang w:eastAsia="zh-CN"/>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C72F2" w14:textId="77777777" w:rsidR="00545033" w:rsidRPr="00545033" w:rsidRDefault="00545033" w:rsidP="00545033">
            <w:pPr>
              <w:suppressAutoHyphens/>
              <w:rPr>
                <w:sz w:val="28"/>
                <w:szCs w:val="28"/>
                <w:lang w:eastAsia="zh-CN"/>
              </w:rPr>
            </w:pPr>
            <w:r w:rsidRPr="00545033">
              <w:rPr>
                <w:lang w:eastAsia="zh-CN"/>
              </w:rPr>
              <w:t>Средняя заработная плата, руб./мес.</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28D9A" w14:textId="77777777" w:rsidR="00545033" w:rsidRPr="00545033" w:rsidRDefault="00545033" w:rsidP="00545033">
            <w:pPr>
              <w:suppressAutoHyphens/>
              <w:jc w:val="center"/>
              <w:rPr>
                <w:sz w:val="28"/>
                <w:szCs w:val="28"/>
                <w:lang w:eastAsia="zh-CN"/>
              </w:rPr>
            </w:pPr>
            <w:r w:rsidRPr="00545033">
              <w:rPr>
                <w:lang w:eastAsia="zh-CN"/>
              </w:rPr>
              <w:t>37491</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EFEB2" w14:textId="77777777" w:rsidR="00545033" w:rsidRPr="00545033" w:rsidRDefault="00545033" w:rsidP="00545033">
            <w:pPr>
              <w:suppressAutoHyphens/>
              <w:jc w:val="center"/>
              <w:rPr>
                <w:sz w:val="28"/>
                <w:szCs w:val="28"/>
                <w:lang w:eastAsia="zh-CN"/>
              </w:rPr>
            </w:pPr>
            <w:r w:rsidRPr="00545033">
              <w:rPr>
                <w:lang w:eastAsia="zh-CN"/>
              </w:rPr>
              <w:t>37491</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DE3E1"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2094A97A"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848EC" w14:textId="77777777" w:rsidR="00545033" w:rsidRPr="00545033" w:rsidRDefault="00545033" w:rsidP="00545033">
            <w:pPr>
              <w:suppressAutoHyphens/>
              <w:jc w:val="center"/>
              <w:rPr>
                <w:sz w:val="28"/>
                <w:szCs w:val="28"/>
                <w:lang w:eastAsia="zh-CN"/>
              </w:rPr>
            </w:pPr>
            <w:r w:rsidRPr="00545033">
              <w:rPr>
                <w:lang w:eastAsia="zh-CN"/>
              </w:rPr>
              <w:t>5</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22B45" w14:textId="77777777" w:rsidR="00545033" w:rsidRPr="00545033" w:rsidRDefault="00545033" w:rsidP="00545033">
            <w:pPr>
              <w:suppressAutoHyphens/>
              <w:rPr>
                <w:sz w:val="28"/>
                <w:szCs w:val="28"/>
                <w:lang w:eastAsia="zh-CN"/>
              </w:rPr>
            </w:pPr>
            <w:r w:rsidRPr="00545033">
              <w:rPr>
                <w:lang w:eastAsia="zh-CN"/>
              </w:rPr>
              <w:t>Налоги на ФОТ</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2F65A" w14:textId="77777777" w:rsidR="00545033" w:rsidRPr="00545033" w:rsidRDefault="00545033" w:rsidP="00545033">
            <w:pPr>
              <w:suppressAutoHyphens/>
              <w:jc w:val="center"/>
              <w:rPr>
                <w:sz w:val="28"/>
                <w:szCs w:val="28"/>
                <w:lang w:eastAsia="zh-CN"/>
              </w:rPr>
            </w:pPr>
            <w:r w:rsidRPr="00545033">
              <w:rPr>
                <w:lang w:eastAsia="zh-CN"/>
              </w:rPr>
              <w:t>340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17DB0" w14:textId="77777777" w:rsidR="00545033" w:rsidRPr="00545033" w:rsidRDefault="00545033" w:rsidP="00545033">
            <w:pPr>
              <w:suppressAutoHyphens/>
              <w:jc w:val="center"/>
              <w:rPr>
                <w:sz w:val="28"/>
                <w:szCs w:val="28"/>
                <w:lang w:eastAsia="zh-CN"/>
              </w:rPr>
            </w:pPr>
            <w:r w:rsidRPr="00545033">
              <w:rPr>
                <w:lang w:eastAsia="zh-CN"/>
              </w:rPr>
              <w:t>340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F9C1C"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146B18C6"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675DB" w14:textId="77777777" w:rsidR="00545033" w:rsidRPr="00545033" w:rsidRDefault="00545033" w:rsidP="00545033">
            <w:pPr>
              <w:suppressAutoHyphens/>
              <w:jc w:val="center"/>
              <w:rPr>
                <w:sz w:val="28"/>
                <w:szCs w:val="28"/>
                <w:lang w:eastAsia="zh-CN"/>
              </w:rPr>
            </w:pPr>
            <w:r w:rsidRPr="00545033">
              <w:rPr>
                <w:lang w:eastAsia="zh-CN"/>
              </w:rPr>
              <w:t>6</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3FF70" w14:textId="77777777" w:rsidR="00545033" w:rsidRPr="00545033" w:rsidRDefault="00545033" w:rsidP="00545033">
            <w:pPr>
              <w:suppressAutoHyphens/>
              <w:rPr>
                <w:sz w:val="28"/>
                <w:szCs w:val="28"/>
                <w:lang w:eastAsia="zh-CN"/>
              </w:rPr>
            </w:pPr>
            <w:r w:rsidRPr="00545033">
              <w:rPr>
                <w:lang w:eastAsia="zh-CN"/>
              </w:rPr>
              <w:t>Материальные затраты (сумма стр. 07 - 10), в том числе: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B6452" w14:textId="77777777" w:rsidR="00545033" w:rsidRPr="00545033" w:rsidRDefault="00545033" w:rsidP="00545033">
            <w:pPr>
              <w:suppressAutoHyphens/>
              <w:jc w:val="center"/>
              <w:rPr>
                <w:sz w:val="28"/>
                <w:szCs w:val="28"/>
                <w:lang w:eastAsia="zh-CN"/>
              </w:rPr>
            </w:pPr>
            <w:r w:rsidRPr="00545033">
              <w:rPr>
                <w:lang w:eastAsia="zh-CN"/>
              </w:rPr>
              <w:t>329</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49FA4" w14:textId="77777777" w:rsidR="00545033" w:rsidRPr="00545033" w:rsidRDefault="00545033" w:rsidP="00545033">
            <w:pPr>
              <w:suppressAutoHyphens/>
              <w:jc w:val="center"/>
              <w:rPr>
                <w:sz w:val="28"/>
                <w:szCs w:val="28"/>
                <w:lang w:eastAsia="zh-CN"/>
              </w:rPr>
            </w:pPr>
            <w:r w:rsidRPr="00545033">
              <w:rPr>
                <w:lang w:eastAsia="zh-CN"/>
              </w:rPr>
              <w:t>329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D282D"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1AF83DDE"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20FE9" w14:textId="77777777" w:rsidR="00545033" w:rsidRPr="00545033" w:rsidRDefault="00545033" w:rsidP="00545033">
            <w:pPr>
              <w:suppressAutoHyphens/>
              <w:jc w:val="center"/>
              <w:rPr>
                <w:sz w:val="28"/>
                <w:szCs w:val="28"/>
                <w:lang w:eastAsia="zh-CN"/>
              </w:rPr>
            </w:pPr>
            <w:r w:rsidRPr="00545033">
              <w:rPr>
                <w:lang w:eastAsia="zh-CN"/>
              </w:rPr>
              <w:t>7</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94F63" w14:textId="77777777" w:rsidR="00545033" w:rsidRPr="00545033" w:rsidRDefault="00545033" w:rsidP="00545033">
            <w:pPr>
              <w:suppressAutoHyphens/>
              <w:rPr>
                <w:sz w:val="28"/>
                <w:szCs w:val="28"/>
                <w:lang w:eastAsia="zh-CN"/>
              </w:rPr>
            </w:pPr>
            <w:r w:rsidRPr="00545033">
              <w:rPr>
                <w:lang w:eastAsia="zh-CN"/>
              </w:rPr>
              <w:t>Материалы</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7589C" w14:textId="77777777" w:rsidR="00545033" w:rsidRPr="00545033" w:rsidRDefault="00545033" w:rsidP="00545033">
            <w:pPr>
              <w:suppressAutoHyphens/>
              <w:jc w:val="center"/>
              <w:rPr>
                <w:sz w:val="28"/>
                <w:szCs w:val="28"/>
                <w:lang w:eastAsia="zh-CN"/>
              </w:rPr>
            </w:pPr>
            <w:r w:rsidRPr="00545033">
              <w:rPr>
                <w:lang w:eastAsia="zh-CN"/>
              </w:rPr>
              <w:t>12</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5C18" w14:textId="77777777" w:rsidR="00545033" w:rsidRPr="00545033" w:rsidRDefault="00545033" w:rsidP="00545033">
            <w:pPr>
              <w:suppressAutoHyphens/>
              <w:jc w:val="center"/>
              <w:rPr>
                <w:sz w:val="28"/>
                <w:szCs w:val="28"/>
                <w:lang w:eastAsia="zh-CN"/>
              </w:rPr>
            </w:pPr>
            <w:r w:rsidRPr="00545033">
              <w:rPr>
                <w:lang w:eastAsia="zh-CN"/>
              </w:rPr>
              <w:t>12</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CF5A2"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3CDD5C9B"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A2459" w14:textId="77777777" w:rsidR="00545033" w:rsidRPr="00545033" w:rsidRDefault="00545033" w:rsidP="00545033">
            <w:pPr>
              <w:suppressAutoHyphens/>
              <w:jc w:val="center"/>
              <w:rPr>
                <w:sz w:val="28"/>
                <w:szCs w:val="28"/>
                <w:lang w:eastAsia="zh-CN"/>
              </w:rPr>
            </w:pPr>
            <w:r w:rsidRPr="00545033">
              <w:rPr>
                <w:lang w:eastAsia="zh-CN"/>
              </w:rPr>
              <w:t>8</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34BC" w14:textId="77777777" w:rsidR="00545033" w:rsidRPr="00545033" w:rsidRDefault="00545033" w:rsidP="00545033">
            <w:pPr>
              <w:suppressAutoHyphens/>
              <w:rPr>
                <w:sz w:val="28"/>
                <w:szCs w:val="28"/>
                <w:lang w:eastAsia="zh-CN"/>
              </w:rPr>
            </w:pPr>
            <w:r w:rsidRPr="00545033">
              <w:rPr>
                <w:lang w:eastAsia="zh-CN"/>
              </w:rPr>
              <w:t>Приобретение газа для последующей реализации населению</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0F84D" w14:textId="77777777" w:rsidR="00545033" w:rsidRPr="00545033" w:rsidRDefault="00545033" w:rsidP="00545033">
            <w:pPr>
              <w:suppressAutoHyphens/>
              <w:jc w:val="center"/>
              <w:rPr>
                <w:sz w:val="28"/>
                <w:szCs w:val="28"/>
                <w:lang w:eastAsia="zh-CN"/>
              </w:rPr>
            </w:pPr>
            <w:r w:rsidRPr="00545033">
              <w:rPr>
                <w:lang w:eastAsia="zh-CN"/>
              </w:rPr>
              <w:t>317</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259F1" w14:textId="77777777" w:rsidR="00545033" w:rsidRPr="00545033" w:rsidRDefault="00545033" w:rsidP="00545033">
            <w:pPr>
              <w:suppressAutoHyphens/>
              <w:jc w:val="center"/>
              <w:rPr>
                <w:sz w:val="28"/>
                <w:szCs w:val="28"/>
                <w:lang w:eastAsia="zh-CN"/>
              </w:rPr>
            </w:pPr>
            <w:r w:rsidRPr="00545033">
              <w:rPr>
                <w:lang w:eastAsia="zh-CN"/>
              </w:rPr>
              <w:t>317</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166B1"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6EAF457D"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68B04" w14:textId="77777777" w:rsidR="00545033" w:rsidRPr="00545033" w:rsidRDefault="00545033" w:rsidP="00545033">
            <w:pPr>
              <w:suppressAutoHyphens/>
              <w:jc w:val="center"/>
              <w:rPr>
                <w:sz w:val="28"/>
                <w:szCs w:val="28"/>
                <w:lang w:eastAsia="zh-CN"/>
              </w:rPr>
            </w:pPr>
            <w:r w:rsidRPr="00545033">
              <w:rPr>
                <w:lang w:eastAsia="zh-CN"/>
              </w:rPr>
              <w:t>9</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FD0BA" w14:textId="77777777" w:rsidR="00545033" w:rsidRPr="00545033" w:rsidRDefault="00545033" w:rsidP="00545033">
            <w:pPr>
              <w:suppressAutoHyphens/>
              <w:rPr>
                <w:sz w:val="28"/>
                <w:szCs w:val="28"/>
                <w:lang w:eastAsia="zh-CN"/>
              </w:rPr>
            </w:pPr>
            <w:r w:rsidRPr="00545033">
              <w:rPr>
                <w:lang w:eastAsia="zh-CN"/>
              </w:rPr>
              <w:t>Технологические (эксплуатационные) потери газа</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732DA"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6D9BF"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C344D"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00751CA"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9AC3E" w14:textId="77777777" w:rsidR="00545033" w:rsidRPr="00545033" w:rsidRDefault="00545033" w:rsidP="00545033">
            <w:pPr>
              <w:suppressAutoHyphens/>
              <w:jc w:val="center"/>
              <w:rPr>
                <w:sz w:val="28"/>
                <w:szCs w:val="28"/>
                <w:lang w:eastAsia="zh-CN"/>
              </w:rPr>
            </w:pPr>
            <w:r w:rsidRPr="00545033">
              <w:rPr>
                <w:lang w:eastAsia="zh-CN"/>
              </w:rPr>
              <w:t>10</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1ACA6" w14:textId="77777777" w:rsidR="00545033" w:rsidRPr="00545033" w:rsidRDefault="00545033" w:rsidP="00545033">
            <w:pPr>
              <w:suppressAutoHyphens/>
              <w:rPr>
                <w:sz w:val="28"/>
                <w:szCs w:val="28"/>
                <w:lang w:eastAsia="zh-CN"/>
              </w:rPr>
            </w:pPr>
            <w:r w:rsidRPr="00545033">
              <w:rPr>
                <w:lang w:eastAsia="zh-CN"/>
              </w:rPr>
              <w:t>Прочие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94C3F"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EF51E"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E267C"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3EFD128F"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99E34" w14:textId="77777777" w:rsidR="00545033" w:rsidRPr="00545033" w:rsidRDefault="00545033" w:rsidP="00545033">
            <w:pPr>
              <w:suppressAutoHyphens/>
              <w:jc w:val="center"/>
              <w:rPr>
                <w:sz w:val="28"/>
                <w:szCs w:val="28"/>
                <w:lang w:eastAsia="zh-CN"/>
              </w:rPr>
            </w:pPr>
            <w:r w:rsidRPr="00545033">
              <w:rPr>
                <w:lang w:eastAsia="zh-CN"/>
              </w:rPr>
              <w:t>11</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7196B" w14:textId="77777777" w:rsidR="00545033" w:rsidRPr="00545033" w:rsidRDefault="00545033" w:rsidP="00545033">
            <w:pPr>
              <w:suppressAutoHyphens/>
              <w:rPr>
                <w:sz w:val="28"/>
                <w:szCs w:val="28"/>
                <w:lang w:eastAsia="zh-CN"/>
              </w:rPr>
            </w:pPr>
            <w:r w:rsidRPr="00545033">
              <w:rPr>
                <w:lang w:eastAsia="zh-CN"/>
              </w:rPr>
              <w:t>Амортизация основных средств</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6E041"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61B46"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0F111"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322E04BD"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DDBAF" w14:textId="77777777" w:rsidR="00545033" w:rsidRPr="00545033" w:rsidRDefault="00545033" w:rsidP="00545033">
            <w:pPr>
              <w:suppressAutoHyphens/>
              <w:jc w:val="center"/>
              <w:rPr>
                <w:sz w:val="28"/>
                <w:szCs w:val="28"/>
                <w:lang w:eastAsia="zh-CN"/>
              </w:rPr>
            </w:pPr>
            <w:r w:rsidRPr="00545033">
              <w:rPr>
                <w:lang w:eastAsia="zh-CN"/>
              </w:rPr>
              <w:t>12</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172FC" w14:textId="77777777" w:rsidR="00545033" w:rsidRPr="00545033" w:rsidRDefault="00545033" w:rsidP="00545033">
            <w:pPr>
              <w:suppressAutoHyphens/>
              <w:rPr>
                <w:sz w:val="28"/>
                <w:szCs w:val="28"/>
                <w:lang w:eastAsia="zh-CN"/>
              </w:rPr>
            </w:pPr>
            <w:r w:rsidRPr="00545033">
              <w:rPr>
                <w:lang w:eastAsia="zh-CN"/>
              </w:rPr>
              <w:t>Прочие затраты (сумма стр. 13 + 16 + 17 + 21 + 28 + 29 + 30), в том числе: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5000C" w14:textId="77777777" w:rsidR="00545033" w:rsidRPr="00545033" w:rsidRDefault="00545033" w:rsidP="00545033">
            <w:pPr>
              <w:suppressAutoHyphens/>
              <w:jc w:val="center"/>
              <w:rPr>
                <w:sz w:val="28"/>
                <w:szCs w:val="28"/>
                <w:lang w:eastAsia="zh-CN"/>
              </w:rPr>
            </w:pPr>
            <w:r w:rsidRPr="00545033">
              <w:rPr>
                <w:lang w:eastAsia="zh-CN"/>
              </w:rPr>
              <w:t>1277</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F7F4F" w14:textId="77777777" w:rsidR="00545033" w:rsidRPr="00545033" w:rsidRDefault="00545033" w:rsidP="00545033">
            <w:pPr>
              <w:suppressAutoHyphens/>
              <w:jc w:val="center"/>
              <w:rPr>
                <w:sz w:val="28"/>
                <w:szCs w:val="28"/>
                <w:lang w:eastAsia="zh-CN"/>
              </w:rPr>
            </w:pPr>
            <w:r w:rsidRPr="00545033">
              <w:rPr>
                <w:lang w:eastAsia="zh-CN"/>
              </w:rPr>
              <w:t>1213</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E752" w14:textId="77777777" w:rsidR="00545033" w:rsidRPr="00545033" w:rsidRDefault="00545033" w:rsidP="00545033">
            <w:pPr>
              <w:suppressAutoHyphens/>
              <w:jc w:val="center"/>
              <w:rPr>
                <w:sz w:val="28"/>
                <w:szCs w:val="28"/>
                <w:lang w:eastAsia="zh-CN"/>
              </w:rPr>
            </w:pPr>
            <w:r w:rsidRPr="00545033">
              <w:rPr>
                <w:lang w:eastAsia="zh-CN"/>
              </w:rPr>
              <w:t>-64</w:t>
            </w:r>
          </w:p>
        </w:tc>
      </w:tr>
      <w:tr w:rsidR="00545033" w:rsidRPr="00545033" w14:paraId="6D2731BA"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8993C" w14:textId="77777777" w:rsidR="00545033" w:rsidRPr="00545033" w:rsidRDefault="00545033" w:rsidP="00545033">
            <w:pPr>
              <w:suppressAutoHyphens/>
              <w:jc w:val="center"/>
              <w:rPr>
                <w:sz w:val="28"/>
                <w:szCs w:val="28"/>
                <w:lang w:eastAsia="zh-CN"/>
              </w:rPr>
            </w:pPr>
            <w:r w:rsidRPr="00545033">
              <w:rPr>
                <w:lang w:eastAsia="zh-CN"/>
              </w:rPr>
              <w:t>13</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B4CB7" w14:textId="77777777" w:rsidR="00545033" w:rsidRPr="00545033" w:rsidRDefault="00545033" w:rsidP="00545033">
            <w:pPr>
              <w:suppressAutoHyphens/>
              <w:rPr>
                <w:sz w:val="28"/>
                <w:szCs w:val="28"/>
                <w:lang w:eastAsia="zh-CN"/>
              </w:rPr>
            </w:pPr>
            <w:r w:rsidRPr="00545033">
              <w:rPr>
                <w:lang w:eastAsia="zh-CN"/>
              </w:rPr>
              <w:t>Аренда (лизинг) (сумма стр. 14 - 15), в том числе: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AF1FB" w14:textId="77777777" w:rsidR="00545033" w:rsidRPr="00545033" w:rsidRDefault="00545033" w:rsidP="00545033">
            <w:pPr>
              <w:suppressAutoHyphens/>
              <w:jc w:val="center"/>
              <w:rPr>
                <w:sz w:val="28"/>
                <w:szCs w:val="28"/>
                <w:lang w:eastAsia="zh-CN"/>
              </w:rPr>
            </w:pPr>
            <w:r w:rsidRPr="00545033">
              <w:rPr>
                <w:lang w:eastAsia="zh-CN"/>
              </w:rPr>
              <w:t>34</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1FA6E" w14:textId="77777777" w:rsidR="00545033" w:rsidRPr="00545033" w:rsidRDefault="00545033" w:rsidP="00545033">
            <w:pPr>
              <w:suppressAutoHyphens/>
              <w:jc w:val="center"/>
              <w:rPr>
                <w:sz w:val="28"/>
                <w:szCs w:val="28"/>
                <w:lang w:eastAsia="zh-CN"/>
              </w:rPr>
            </w:pPr>
            <w:r w:rsidRPr="00545033">
              <w:rPr>
                <w:lang w:eastAsia="zh-CN"/>
              </w:rPr>
              <w:t>34</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13C68"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942BC1F"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BA582" w14:textId="77777777" w:rsidR="00545033" w:rsidRPr="00545033" w:rsidRDefault="00545033" w:rsidP="00545033">
            <w:pPr>
              <w:suppressAutoHyphens/>
              <w:jc w:val="center"/>
              <w:rPr>
                <w:sz w:val="28"/>
                <w:szCs w:val="28"/>
                <w:lang w:eastAsia="zh-CN"/>
              </w:rPr>
            </w:pPr>
            <w:r w:rsidRPr="00545033">
              <w:rPr>
                <w:lang w:eastAsia="zh-CN"/>
              </w:rPr>
              <w:t>14</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9264C" w14:textId="77777777" w:rsidR="00545033" w:rsidRPr="00545033" w:rsidRDefault="00545033" w:rsidP="00545033">
            <w:pPr>
              <w:suppressAutoHyphens/>
              <w:rPr>
                <w:sz w:val="28"/>
                <w:szCs w:val="28"/>
                <w:lang w:eastAsia="zh-CN"/>
              </w:rPr>
            </w:pPr>
            <w:r w:rsidRPr="00545033">
              <w:rPr>
                <w:lang w:eastAsia="zh-CN"/>
              </w:rPr>
              <w:t>Аренда (лизинг) здания, транспорта</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F02B0" w14:textId="77777777" w:rsidR="00545033" w:rsidRPr="00545033" w:rsidRDefault="00545033" w:rsidP="00545033">
            <w:pPr>
              <w:suppressAutoHyphens/>
              <w:jc w:val="center"/>
              <w:rPr>
                <w:sz w:val="28"/>
                <w:szCs w:val="28"/>
                <w:lang w:eastAsia="zh-CN"/>
              </w:rPr>
            </w:pPr>
            <w:r w:rsidRPr="00545033">
              <w:rPr>
                <w:lang w:eastAsia="zh-CN"/>
              </w:rPr>
              <w:t>34</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6BB95" w14:textId="77777777" w:rsidR="00545033" w:rsidRPr="00545033" w:rsidRDefault="00545033" w:rsidP="00545033">
            <w:pPr>
              <w:suppressAutoHyphens/>
              <w:jc w:val="center"/>
              <w:rPr>
                <w:sz w:val="28"/>
                <w:szCs w:val="28"/>
                <w:lang w:eastAsia="zh-CN"/>
              </w:rPr>
            </w:pPr>
            <w:r w:rsidRPr="00545033">
              <w:rPr>
                <w:lang w:eastAsia="zh-CN"/>
              </w:rPr>
              <w:t>34</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70BF6"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1EF31275"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7F6B6" w14:textId="77777777" w:rsidR="00545033" w:rsidRPr="00545033" w:rsidRDefault="00545033" w:rsidP="00545033">
            <w:pPr>
              <w:suppressAutoHyphens/>
              <w:jc w:val="center"/>
              <w:rPr>
                <w:sz w:val="28"/>
                <w:szCs w:val="28"/>
                <w:lang w:eastAsia="zh-CN"/>
              </w:rPr>
            </w:pPr>
            <w:r w:rsidRPr="00545033">
              <w:rPr>
                <w:lang w:eastAsia="zh-CN"/>
              </w:rPr>
              <w:t>15</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06AED" w14:textId="77777777" w:rsidR="00545033" w:rsidRPr="00545033" w:rsidRDefault="00545033" w:rsidP="00545033">
            <w:pPr>
              <w:suppressAutoHyphens/>
              <w:rPr>
                <w:sz w:val="28"/>
                <w:szCs w:val="28"/>
                <w:lang w:eastAsia="zh-CN"/>
              </w:rPr>
            </w:pPr>
            <w:r w:rsidRPr="00545033">
              <w:rPr>
                <w:lang w:eastAsia="zh-CN"/>
              </w:rPr>
              <w:t>Аренда (лизинг) прочего имущества</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2D287"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34302"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E85E2"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69530B65"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7E6CC" w14:textId="77777777" w:rsidR="00545033" w:rsidRPr="00545033" w:rsidRDefault="00545033" w:rsidP="00545033">
            <w:pPr>
              <w:suppressAutoHyphens/>
              <w:jc w:val="center"/>
              <w:rPr>
                <w:sz w:val="28"/>
                <w:szCs w:val="28"/>
                <w:lang w:eastAsia="zh-CN"/>
              </w:rPr>
            </w:pPr>
            <w:r w:rsidRPr="00545033">
              <w:rPr>
                <w:lang w:eastAsia="zh-CN"/>
              </w:rPr>
              <w:t>16</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E0736" w14:textId="77777777" w:rsidR="00545033" w:rsidRPr="00545033" w:rsidRDefault="00545033" w:rsidP="00545033">
            <w:pPr>
              <w:suppressAutoHyphens/>
              <w:rPr>
                <w:sz w:val="28"/>
                <w:szCs w:val="28"/>
                <w:lang w:eastAsia="zh-CN"/>
              </w:rPr>
            </w:pPr>
            <w:r w:rsidRPr="00545033">
              <w:rPr>
                <w:lang w:eastAsia="zh-CN"/>
              </w:rPr>
              <w:t>Страховые платежи</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7A10"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26A51"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5693D"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3DD90298"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91169" w14:textId="77777777" w:rsidR="00545033" w:rsidRPr="00545033" w:rsidRDefault="00545033" w:rsidP="00545033">
            <w:pPr>
              <w:suppressAutoHyphens/>
              <w:jc w:val="center"/>
              <w:rPr>
                <w:sz w:val="28"/>
                <w:szCs w:val="28"/>
                <w:lang w:eastAsia="zh-CN"/>
              </w:rPr>
            </w:pPr>
            <w:r w:rsidRPr="00545033">
              <w:rPr>
                <w:lang w:eastAsia="zh-CN"/>
              </w:rPr>
              <w:t>17</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DBC50" w14:textId="77777777" w:rsidR="00545033" w:rsidRPr="00545033" w:rsidRDefault="00545033" w:rsidP="00545033">
            <w:pPr>
              <w:suppressAutoHyphens/>
              <w:rPr>
                <w:sz w:val="28"/>
                <w:szCs w:val="28"/>
                <w:lang w:eastAsia="zh-CN"/>
              </w:rPr>
            </w:pPr>
            <w:r w:rsidRPr="00545033">
              <w:rPr>
                <w:lang w:eastAsia="zh-CN"/>
              </w:rPr>
              <w:t>Налоги, включаемые в себестоимость (сумма стр. 18 - 20), в том числе: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E3ABB"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FE077"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3087A"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41CC2CC"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545A1" w14:textId="77777777" w:rsidR="00545033" w:rsidRPr="00545033" w:rsidRDefault="00545033" w:rsidP="00545033">
            <w:pPr>
              <w:suppressAutoHyphens/>
              <w:jc w:val="center"/>
              <w:rPr>
                <w:sz w:val="28"/>
                <w:szCs w:val="28"/>
                <w:lang w:eastAsia="zh-CN"/>
              </w:rPr>
            </w:pPr>
            <w:r w:rsidRPr="00545033">
              <w:rPr>
                <w:lang w:eastAsia="zh-CN"/>
              </w:rPr>
              <w:t>18</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D051D" w14:textId="77777777" w:rsidR="00545033" w:rsidRPr="00545033" w:rsidRDefault="00545033" w:rsidP="00545033">
            <w:pPr>
              <w:suppressAutoHyphens/>
              <w:rPr>
                <w:sz w:val="28"/>
                <w:szCs w:val="28"/>
                <w:lang w:eastAsia="zh-CN"/>
              </w:rPr>
            </w:pPr>
            <w:r w:rsidRPr="00545033">
              <w:rPr>
                <w:lang w:eastAsia="zh-CN"/>
              </w:rPr>
              <w:t>Налог на землю</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9D1ED"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720E8"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61EEA"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0F2ADF07"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9EEB8" w14:textId="77777777" w:rsidR="00545033" w:rsidRPr="00545033" w:rsidRDefault="00545033" w:rsidP="00545033">
            <w:pPr>
              <w:suppressAutoHyphens/>
              <w:jc w:val="center"/>
              <w:rPr>
                <w:sz w:val="28"/>
                <w:szCs w:val="28"/>
                <w:lang w:eastAsia="zh-CN"/>
              </w:rPr>
            </w:pPr>
            <w:r w:rsidRPr="00545033">
              <w:rPr>
                <w:lang w:eastAsia="zh-CN"/>
              </w:rPr>
              <w:lastRenderedPageBreak/>
              <w:t>19</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7BDD2" w14:textId="77777777" w:rsidR="00545033" w:rsidRPr="00545033" w:rsidRDefault="00545033" w:rsidP="00545033">
            <w:pPr>
              <w:suppressAutoHyphens/>
              <w:rPr>
                <w:sz w:val="28"/>
                <w:szCs w:val="28"/>
                <w:lang w:eastAsia="zh-CN"/>
              </w:rPr>
            </w:pPr>
            <w:r w:rsidRPr="00545033">
              <w:rPr>
                <w:lang w:eastAsia="zh-CN"/>
              </w:rPr>
              <w:t>Налог на загрязнение окружающей среды</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9E4E1"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E3912"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03D43"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C00A2DE"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ABF0B" w14:textId="77777777" w:rsidR="00545033" w:rsidRPr="00545033" w:rsidRDefault="00545033" w:rsidP="00545033">
            <w:pPr>
              <w:suppressAutoHyphens/>
              <w:jc w:val="center"/>
              <w:rPr>
                <w:sz w:val="28"/>
                <w:szCs w:val="28"/>
                <w:lang w:eastAsia="zh-CN"/>
              </w:rPr>
            </w:pPr>
            <w:r w:rsidRPr="00545033">
              <w:rPr>
                <w:lang w:eastAsia="zh-CN"/>
              </w:rPr>
              <w:t>20</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00F57" w14:textId="77777777" w:rsidR="00545033" w:rsidRPr="00545033" w:rsidRDefault="00545033" w:rsidP="00545033">
            <w:pPr>
              <w:suppressAutoHyphens/>
              <w:rPr>
                <w:sz w:val="28"/>
                <w:szCs w:val="28"/>
                <w:lang w:eastAsia="zh-CN"/>
              </w:rPr>
            </w:pPr>
            <w:r w:rsidRPr="00545033">
              <w:rPr>
                <w:lang w:eastAsia="zh-CN"/>
              </w:rPr>
              <w:t>Единый транспортный налог</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970AB"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437D2"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E5C1D"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68F37A0"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512CA" w14:textId="77777777" w:rsidR="00545033" w:rsidRPr="00545033" w:rsidRDefault="00545033" w:rsidP="00545033">
            <w:pPr>
              <w:suppressAutoHyphens/>
              <w:jc w:val="center"/>
              <w:rPr>
                <w:sz w:val="28"/>
                <w:szCs w:val="28"/>
                <w:lang w:eastAsia="zh-CN"/>
              </w:rPr>
            </w:pPr>
            <w:r w:rsidRPr="00545033">
              <w:rPr>
                <w:lang w:eastAsia="zh-CN"/>
              </w:rPr>
              <w:t>21</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E97D8" w14:textId="77777777" w:rsidR="00545033" w:rsidRPr="00545033" w:rsidRDefault="00545033" w:rsidP="00545033">
            <w:pPr>
              <w:suppressAutoHyphens/>
              <w:rPr>
                <w:sz w:val="28"/>
                <w:szCs w:val="28"/>
                <w:lang w:eastAsia="zh-CN"/>
              </w:rPr>
            </w:pPr>
            <w:r w:rsidRPr="00545033">
              <w:rPr>
                <w:lang w:eastAsia="zh-CN"/>
              </w:rPr>
              <w:t>Услуги сторонних организаций (сумма стр. 22 - 27), в том числе: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3DF63" w14:textId="77777777" w:rsidR="00545033" w:rsidRPr="00545033" w:rsidRDefault="00545033" w:rsidP="00545033">
            <w:pPr>
              <w:suppressAutoHyphens/>
              <w:jc w:val="center"/>
              <w:rPr>
                <w:sz w:val="28"/>
                <w:szCs w:val="28"/>
                <w:lang w:eastAsia="zh-CN"/>
              </w:rPr>
            </w:pPr>
            <w:r w:rsidRPr="00545033">
              <w:rPr>
                <w:lang w:eastAsia="zh-CN"/>
              </w:rPr>
              <w:t>1164</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D88FF" w14:textId="77777777" w:rsidR="00545033" w:rsidRPr="00545033" w:rsidRDefault="00545033" w:rsidP="00545033">
            <w:pPr>
              <w:suppressAutoHyphens/>
              <w:jc w:val="center"/>
              <w:rPr>
                <w:sz w:val="28"/>
                <w:szCs w:val="28"/>
                <w:lang w:eastAsia="zh-CN"/>
              </w:rPr>
            </w:pPr>
            <w:r w:rsidRPr="00545033">
              <w:rPr>
                <w:lang w:eastAsia="zh-CN"/>
              </w:rPr>
              <w:t>1164</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D62AC"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1DF688A4"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5EF7B" w14:textId="77777777" w:rsidR="00545033" w:rsidRPr="00545033" w:rsidRDefault="00545033" w:rsidP="00545033">
            <w:pPr>
              <w:suppressAutoHyphens/>
              <w:jc w:val="center"/>
              <w:rPr>
                <w:sz w:val="28"/>
                <w:szCs w:val="28"/>
                <w:lang w:eastAsia="zh-CN"/>
              </w:rPr>
            </w:pPr>
            <w:r w:rsidRPr="00545033">
              <w:rPr>
                <w:lang w:eastAsia="zh-CN"/>
              </w:rPr>
              <w:t>22</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13359" w14:textId="77777777" w:rsidR="00545033" w:rsidRPr="00545033" w:rsidRDefault="00545033" w:rsidP="00545033">
            <w:pPr>
              <w:suppressAutoHyphens/>
              <w:rPr>
                <w:sz w:val="28"/>
                <w:szCs w:val="28"/>
                <w:lang w:eastAsia="zh-CN"/>
              </w:rPr>
            </w:pPr>
            <w:r w:rsidRPr="00545033">
              <w:rPr>
                <w:lang w:eastAsia="zh-CN"/>
              </w:rPr>
              <w:t>Услуги средств связи</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BCC4D"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98030"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77F97"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24BC233A"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4CBAE" w14:textId="77777777" w:rsidR="00545033" w:rsidRPr="00545033" w:rsidRDefault="00545033" w:rsidP="00545033">
            <w:pPr>
              <w:suppressAutoHyphens/>
              <w:jc w:val="center"/>
              <w:rPr>
                <w:sz w:val="28"/>
                <w:szCs w:val="28"/>
                <w:lang w:eastAsia="zh-CN"/>
              </w:rPr>
            </w:pPr>
            <w:r w:rsidRPr="00545033">
              <w:rPr>
                <w:lang w:eastAsia="zh-CN"/>
              </w:rPr>
              <w:t>23</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68C5C" w14:textId="77777777" w:rsidR="00545033" w:rsidRPr="00545033" w:rsidRDefault="00545033" w:rsidP="00545033">
            <w:pPr>
              <w:suppressAutoHyphens/>
              <w:rPr>
                <w:sz w:val="28"/>
                <w:szCs w:val="28"/>
                <w:lang w:eastAsia="zh-CN"/>
              </w:rPr>
            </w:pPr>
            <w:r w:rsidRPr="00545033">
              <w:rPr>
                <w:lang w:eastAsia="zh-CN"/>
              </w:rPr>
              <w:t>Транспортные услуги</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35719" w14:textId="77777777" w:rsidR="00545033" w:rsidRPr="00545033" w:rsidRDefault="00545033" w:rsidP="00545033">
            <w:pPr>
              <w:suppressAutoHyphens/>
              <w:jc w:val="center"/>
              <w:rPr>
                <w:sz w:val="28"/>
                <w:szCs w:val="28"/>
                <w:lang w:eastAsia="zh-CN"/>
              </w:rPr>
            </w:pPr>
            <w:r w:rsidRPr="00545033">
              <w:rPr>
                <w:lang w:eastAsia="zh-CN"/>
              </w:rPr>
              <w:t>819</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14455"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73A16" w14:textId="77777777" w:rsidR="00545033" w:rsidRPr="00545033" w:rsidRDefault="00545033" w:rsidP="00545033">
            <w:pPr>
              <w:suppressAutoHyphens/>
              <w:jc w:val="center"/>
              <w:rPr>
                <w:sz w:val="28"/>
                <w:szCs w:val="28"/>
                <w:lang w:eastAsia="zh-CN"/>
              </w:rPr>
            </w:pPr>
            <w:r w:rsidRPr="00545033">
              <w:rPr>
                <w:lang w:eastAsia="zh-CN"/>
              </w:rPr>
              <w:t>-819</w:t>
            </w:r>
          </w:p>
        </w:tc>
      </w:tr>
      <w:tr w:rsidR="00545033" w:rsidRPr="00545033" w14:paraId="24368B77"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03B9D" w14:textId="77777777" w:rsidR="00545033" w:rsidRPr="00545033" w:rsidRDefault="00545033" w:rsidP="00545033">
            <w:pPr>
              <w:suppressAutoHyphens/>
              <w:jc w:val="center"/>
              <w:rPr>
                <w:sz w:val="28"/>
                <w:szCs w:val="28"/>
                <w:lang w:eastAsia="zh-CN"/>
              </w:rPr>
            </w:pPr>
            <w:r w:rsidRPr="00545033">
              <w:rPr>
                <w:lang w:eastAsia="zh-CN"/>
              </w:rPr>
              <w:t>24</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E42D" w14:textId="77777777" w:rsidR="00545033" w:rsidRPr="00545033" w:rsidRDefault="00545033" w:rsidP="00545033">
            <w:pPr>
              <w:suppressAutoHyphens/>
              <w:rPr>
                <w:sz w:val="28"/>
                <w:szCs w:val="28"/>
                <w:lang w:eastAsia="zh-CN"/>
              </w:rPr>
            </w:pPr>
            <w:r w:rsidRPr="00545033">
              <w:rPr>
                <w:lang w:eastAsia="zh-CN"/>
              </w:rPr>
              <w:t>Оплата вневедомственной охраны</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D9301"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D3C32"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B11CB"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21154C2D"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10B3A" w14:textId="77777777" w:rsidR="00545033" w:rsidRPr="00545033" w:rsidRDefault="00545033" w:rsidP="00545033">
            <w:pPr>
              <w:suppressAutoHyphens/>
              <w:jc w:val="center"/>
              <w:rPr>
                <w:sz w:val="28"/>
                <w:szCs w:val="28"/>
                <w:lang w:eastAsia="zh-CN"/>
              </w:rPr>
            </w:pPr>
            <w:r w:rsidRPr="00545033">
              <w:rPr>
                <w:lang w:eastAsia="zh-CN"/>
              </w:rPr>
              <w:t>25</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89658" w14:textId="77777777" w:rsidR="00545033" w:rsidRPr="00545033" w:rsidRDefault="00545033" w:rsidP="00545033">
            <w:pPr>
              <w:suppressAutoHyphens/>
              <w:rPr>
                <w:sz w:val="28"/>
                <w:szCs w:val="28"/>
                <w:lang w:eastAsia="zh-CN"/>
              </w:rPr>
            </w:pPr>
            <w:r w:rsidRPr="00545033">
              <w:rPr>
                <w:lang w:eastAsia="zh-CN"/>
              </w:rPr>
              <w:t>Аудиторские и консалтинговые услуги</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CABD9"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983AA"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CF6D0"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5129D5D"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8202E" w14:textId="77777777" w:rsidR="00545033" w:rsidRPr="00545033" w:rsidRDefault="00545033" w:rsidP="00545033">
            <w:pPr>
              <w:suppressAutoHyphens/>
              <w:jc w:val="center"/>
              <w:rPr>
                <w:sz w:val="28"/>
                <w:szCs w:val="28"/>
                <w:lang w:eastAsia="zh-CN"/>
              </w:rPr>
            </w:pPr>
            <w:r w:rsidRPr="00545033">
              <w:rPr>
                <w:lang w:eastAsia="zh-CN"/>
              </w:rPr>
              <w:t>26</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769A4" w14:textId="77777777" w:rsidR="00545033" w:rsidRPr="00545033" w:rsidRDefault="00545033" w:rsidP="00545033">
            <w:pPr>
              <w:suppressAutoHyphens/>
              <w:rPr>
                <w:sz w:val="28"/>
                <w:szCs w:val="28"/>
                <w:lang w:eastAsia="zh-CN"/>
              </w:rPr>
            </w:pPr>
            <w:r w:rsidRPr="00545033">
              <w:rPr>
                <w:lang w:eastAsia="zh-CN"/>
              </w:rPr>
              <w:t>Информационно-вычислительные услуги</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C85C0"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41A65"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59A70"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2D04CBA8"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C0174" w14:textId="77777777" w:rsidR="00545033" w:rsidRPr="00545033" w:rsidRDefault="00545033" w:rsidP="00545033">
            <w:pPr>
              <w:suppressAutoHyphens/>
              <w:jc w:val="center"/>
              <w:rPr>
                <w:sz w:val="28"/>
                <w:szCs w:val="28"/>
                <w:lang w:eastAsia="zh-CN"/>
              </w:rPr>
            </w:pPr>
            <w:r w:rsidRPr="00545033">
              <w:rPr>
                <w:lang w:eastAsia="zh-CN"/>
              </w:rPr>
              <w:t>27</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0A4F8" w14:textId="77777777" w:rsidR="00545033" w:rsidRPr="00545033" w:rsidRDefault="00545033" w:rsidP="00545033">
            <w:pPr>
              <w:suppressAutoHyphens/>
              <w:rPr>
                <w:sz w:val="28"/>
                <w:szCs w:val="28"/>
                <w:lang w:eastAsia="zh-CN"/>
              </w:rPr>
            </w:pPr>
            <w:r w:rsidRPr="00545033">
              <w:rPr>
                <w:lang w:eastAsia="zh-CN"/>
              </w:rPr>
              <w:t>Прочие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59229" w14:textId="77777777" w:rsidR="00545033" w:rsidRPr="00545033" w:rsidRDefault="00545033" w:rsidP="00545033">
            <w:pPr>
              <w:suppressAutoHyphens/>
              <w:jc w:val="center"/>
              <w:rPr>
                <w:sz w:val="28"/>
                <w:szCs w:val="28"/>
                <w:lang w:eastAsia="zh-CN"/>
              </w:rPr>
            </w:pPr>
            <w:r w:rsidRPr="00545033">
              <w:rPr>
                <w:lang w:eastAsia="zh-CN"/>
              </w:rPr>
              <w:t>345</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52774"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770F1" w14:textId="77777777" w:rsidR="00545033" w:rsidRPr="00545033" w:rsidRDefault="00545033" w:rsidP="00545033">
            <w:pPr>
              <w:suppressAutoHyphens/>
              <w:jc w:val="center"/>
              <w:rPr>
                <w:sz w:val="28"/>
                <w:szCs w:val="28"/>
                <w:lang w:eastAsia="zh-CN"/>
              </w:rPr>
            </w:pPr>
            <w:r w:rsidRPr="00545033">
              <w:rPr>
                <w:lang w:eastAsia="zh-CN"/>
              </w:rPr>
              <w:t>-345</w:t>
            </w:r>
          </w:p>
        </w:tc>
      </w:tr>
      <w:tr w:rsidR="00545033" w:rsidRPr="00545033" w14:paraId="6A249890"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5BA7C" w14:textId="77777777" w:rsidR="00545033" w:rsidRPr="00545033" w:rsidRDefault="00545033" w:rsidP="00545033">
            <w:pPr>
              <w:suppressAutoHyphens/>
              <w:jc w:val="center"/>
              <w:rPr>
                <w:sz w:val="28"/>
                <w:szCs w:val="28"/>
                <w:lang w:eastAsia="zh-CN"/>
              </w:rPr>
            </w:pPr>
            <w:r w:rsidRPr="00545033">
              <w:rPr>
                <w:lang w:eastAsia="zh-CN"/>
              </w:rPr>
              <w:t>28</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FE157" w14:textId="77777777" w:rsidR="00545033" w:rsidRPr="00545033" w:rsidRDefault="00545033" w:rsidP="00545033">
            <w:pPr>
              <w:suppressAutoHyphens/>
              <w:rPr>
                <w:sz w:val="28"/>
                <w:szCs w:val="28"/>
                <w:lang w:eastAsia="zh-CN"/>
              </w:rPr>
            </w:pPr>
            <w:r w:rsidRPr="00545033">
              <w:rPr>
                <w:lang w:eastAsia="zh-CN"/>
              </w:rPr>
              <w:t>Капитальный ремонт</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AC96"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DB236"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A928B"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517EA727"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DC3C0" w14:textId="77777777" w:rsidR="00545033" w:rsidRPr="00545033" w:rsidRDefault="00545033" w:rsidP="00545033">
            <w:pPr>
              <w:suppressAutoHyphens/>
              <w:jc w:val="center"/>
              <w:rPr>
                <w:sz w:val="28"/>
                <w:szCs w:val="28"/>
                <w:lang w:eastAsia="zh-CN"/>
              </w:rPr>
            </w:pPr>
            <w:r w:rsidRPr="00545033">
              <w:rPr>
                <w:lang w:eastAsia="zh-CN"/>
              </w:rPr>
              <w:t>29</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B64C1" w14:textId="77777777" w:rsidR="00545033" w:rsidRPr="00545033" w:rsidRDefault="00545033" w:rsidP="00545033">
            <w:pPr>
              <w:suppressAutoHyphens/>
              <w:rPr>
                <w:sz w:val="28"/>
                <w:szCs w:val="28"/>
                <w:lang w:eastAsia="zh-CN"/>
              </w:rPr>
            </w:pPr>
            <w:r w:rsidRPr="00545033">
              <w:rPr>
                <w:lang w:eastAsia="zh-CN"/>
              </w:rPr>
              <w:t>Пусконаладочные работы</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52F4F"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4B274"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EF44A"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2E8480BE"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F6F12" w14:textId="77777777" w:rsidR="00545033" w:rsidRPr="00545033" w:rsidRDefault="00545033" w:rsidP="00545033">
            <w:pPr>
              <w:suppressAutoHyphens/>
              <w:jc w:val="center"/>
              <w:rPr>
                <w:sz w:val="28"/>
                <w:szCs w:val="28"/>
                <w:lang w:eastAsia="zh-CN"/>
              </w:rPr>
            </w:pPr>
            <w:r w:rsidRPr="00545033">
              <w:rPr>
                <w:lang w:eastAsia="zh-CN"/>
              </w:rPr>
              <w:t>30</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4A83B" w14:textId="77777777" w:rsidR="00545033" w:rsidRPr="00545033" w:rsidRDefault="00545033" w:rsidP="00545033">
            <w:pPr>
              <w:suppressAutoHyphens/>
              <w:rPr>
                <w:sz w:val="28"/>
                <w:szCs w:val="28"/>
                <w:lang w:eastAsia="zh-CN"/>
              </w:rPr>
            </w:pPr>
            <w:r w:rsidRPr="00545033">
              <w:rPr>
                <w:lang w:eastAsia="zh-CN"/>
              </w:rPr>
              <w:t>Другие затраты (сумма стр. 31 - 36), в том числе: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6BD19" w14:textId="77777777" w:rsidR="00545033" w:rsidRPr="00545033" w:rsidRDefault="00545033" w:rsidP="00545033">
            <w:pPr>
              <w:suppressAutoHyphens/>
              <w:jc w:val="center"/>
              <w:rPr>
                <w:sz w:val="28"/>
                <w:szCs w:val="28"/>
                <w:lang w:eastAsia="zh-CN"/>
              </w:rPr>
            </w:pPr>
            <w:r w:rsidRPr="00545033">
              <w:rPr>
                <w:lang w:eastAsia="zh-CN"/>
              </w:rPr>
              <w:t>79</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13482" w14:textId="77777777" w:rsidR="00545033" w:rsidRPr="00545033" w:rsidRDefault="00545033" w:rsidP="00545033">
            <w:pPr>
              <w:suppressAutoHyphens/>
              <w:jc w:val="center"/>
              <w:rPr>
                <w:sz w:val="28"/>
                <w:szCs w:val="28"/>
                <w:lang w:eastAsia="zh-CN"/>
              </w:rPr>
            </w:pPr>
            <w:r w:rsidRPr="00545033">
              <w:rPr>
                <w:lang w:eastAsia="zh-CN"/>
              </w:rPr>
              <w:t>15</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8438E" w14:textId="77777777" w:rsidR="00545033" w:rsidRPr="00545033" w:rsidRDefault="00545033" w:rsidP="00545033">
            <w:pPr>
              <w:suppressAutoHyphens/>
              <w:jc w:val="center"/>
              <w:rPr>
                <w:sz w:val="28"/>
                <w:szCs w:val="28"/>
                <w:lang w:eastAsia="zh-CN"/>
              </w:rPr>
            </w:pPr>
            <w:r w:rsidRPr="00545033">
              <w:rPr>
                <w:lang w:eastAsia="zh-CN"/>
              </w:rPr>
              <w:t>-64</w:t>
            </w:r>
          </w:p>
        </w:tc>
      </w:tr>
      <w:tr w:rsidR="00545033" w:rsidRPr="00545033" w14:paraId="118215EE"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BD0EA" w14:textId="77777777" w:rsidR="00545033" w:rsidRPr="00545033" w:rsidRDefault="00545033" w:rsidP="00545033">
            <w:pPr>
              <w:suppressAutoHyphens/>
              <w:jc w:val="center"/>
              <w:rPr>
                <w:sz w:val="28"/>
                <w:szCs w:val="28"/>
                <w:lang w:eastAsia="zh-CN"/>
              </w:rPr>
            </w:pPr>
            <w:r w:rsidRPr="00545033">
              <w:rPr>
                <w:lang w:eastAsia="zh-CN"/>
              </w:rPr>
              <w:t>31</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A7D51" w14:textId="77777777" w:rsidR="00545033" w:rsidRPr="00545033" w:rsidRDefault="00545033" w:rsidP="00545033">
            <w:pPr>
              <w:suppressAutoHyphens/>
              <w:rPr>
                <w:sz w:val="28"/>
                <w:szCs w:val="28"/>
                <w:lang w:eastAsia="zh-CN"/>
              </w:rPr>
            </w:pPr>
            <w:r w:rsidRPr="00545033">
              <w:rPr>
                <w:lang w:eastAsia="zh-CN"/>
              </w:rPr>
              <w:t>Представительские расходы</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6843D"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BDCB8"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F6067"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1F6F07D8"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FFC04" w14:textId="77777777" w:rsidR="00545033" w:rsidRPr="00545033" w:rsidRDefault="00545033" w:rsidP="00545033">
            <w:pPr>
              <w:suppressAutoHyphens/>
              <w:jc w:val="center"/>
              <w:rPr>
                <w:sz w:val="28"/>
                <w:szCs w:val="28"/>
                <w:lang w:eastAsia="zh-CN"/>
              </w:rPr>
            </w:pPr>
            <w:r w:rsidRPr="00545033">
              <w:rPr>
                <w:lang w:eastAsia="zh-CN"/>
              </w:rPr>
              <w:t>32</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3F3E8" w14:textId="77777777" w:rsidR="00545033" w:rsidRPr="00545033" w:rsidRDefault="00545033" w:rsidP="00545033">
            <w:pPr>
              <w:suppressAutoHyphens/>
              <w:rPr>
                <w:sz w:val="28"/>
                <w:szCs w:val="28"/>
                <w:lang w:eastAsia="zh-CN"/>
              </w:rPr>
            </w:pPr>
            <w:r w:rsidRPr="00545033">
              <w:rPr>
                <w:lang w:eastAsia="zh-CN"/>
              </w:rPr>
              <w:t>Командировочные расходы</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0C594"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87E62"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5313E"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0703A9DB"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CA7BD" w14:textId="77777777" w:rsidR="00545033" w:rsidRPr="00545033" w:rsidRDefault="00545033" w:rsidP="00545033">
            <w:pPr>
              <w:suppressAutoHyphens/>
              <w:jc w:val="center"/>
              <w:rPr>
                <w:sz w:val="28"/>
                <w:szCs w:val="28"/>
                <w:lang w:eastAsia="zh-CN"/>
              </w:rPr>
            </w:pPr>
            <w:r w:rsidRPr="00545033">
              <w:rPr>
                <w:lang w:eastAsia="zh-CN"/>
              </w:rPr>
              <w:t>33</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BAEF7" w14:textId="77777777" w:rsidR="00545033" w:rsidRPr="00545033" w:rsidRDefault="00545033" w:rsidP="00545033">
            <w:pPr>
              <w:suppressAutoHyphens/>
              <w:rPr>
                <w:sz w:val="28"/>
                <w:szCs w:val="28"/>
                <w:lang w:eastAsia="zh-CN"/>
              </w:rPr>
            </w:pPr>
            <w:r w:rsidRPr="00545033">
              <w:rPr>
                <w:lang w:eastAsia="zh-CN"/>
              </w:rPr>
              <w:t>Охрана труда, подготовка кадров</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40124"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C8507"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2F83"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26220C2B"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7F460" w14:textId="77777777" w:rsidR="00545033" w:rsidRPr="00545033" w:rsidRDefault="00545033" w:rsidP="00545033">
            <w:pPr>
              <w:suppressAutoHyphens/>
              <w:jc w:val="center"/>
              <w:rPr>
                <w:sz w:val="28"/>
                <w:szCs w:val="28"/>
                <w:lang w:eastAsia="zh-CN"/>
              </w:rPr>
            </w:pPr>
            <w:r w:rsidRPr="00545033">
              <w:rPr>
                <w:lang w:eastAsia="zh-CN"/>
              </w:rPr>
              <w:t>34</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6DB19" w14:textId="77777777" w:rsidR="00545033" w:rsidRPr="00545033" w:rsidRDefault="00545033" w:rsidP="00545033">
            <w:pPr>
              <w:suppressAutoHyphens/>
              <w:rPr>
                <w:sz w:val="28"/>
                <w:szCs w:val="28"/>
                <w:lang w:eastAsia="zh-CN"/>
              </w:rPr>
            </w:pPr>
            <w:r w:rsidRPr="00545033">
              <w:rPr>
                <w:lang w:eastAsia="zh-CN"/>
              </w:rPr>
              <w:t>Канцелярские и почтово-телеграфные расходы</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007D9"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A11C3"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8181E"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4B706DB7"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99C3A" w14:textId="77777777" w:rsidR="00545033" w:rsidRPr="00545033" w:rsidRDefault="00545033" w:rsidP="00545033">
            <w:pPr>
              <w:suppressAutoHyphens/>
              <w:jc w:val="center"/>
              <w:rPr>
                <w:sz w:val="28"/>
                <w:szCs w:val="28"/>
                <w:lang w:eastAsia="zh-CN"/>
              </w:rPr>
            </w:pPr>
            <w:r w:rsidRPr="00545033">
              <w:rPr>
                <w:lang w:eastAsia="zh-CN"/>
              </w:rPr>
              <w:t>35</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AFEF0" w14:textId="77777777" w:rsidR="00545033" w:rsidRPr="00545033" w:rsidRDefault="00545033" w:rsidP="00545033">
            <w:pPr>
              <w:suppressAutoHyphens/>
              <w:rPr>
                <w:sz w:val="28"/>
                <w:szCs w:val="28"/>
                <w:lang w:eastAsia="zh-CN"/>
              </w:rPr>
            </w:pPr>
            <w:r w:rsidRPr="00545033">
              <w:rPr>
                <w:lang w:eastAsia="zh-CN"/>
              </w:rPr>
              <w:t>НИОКР</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31AEE"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CC97F"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AC6FB"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672013E5"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DD9DA" w14:textId="77777777" w:rsidR="00545033" w:rsidRPr="00545033" w:rsidRDefault="00545033" w:rsidP="00545033">
            <w:pPr>
              <w:suppressAutoHyphens/>
              <w:jc w:val="center"/>
              <w:rPr>
                <w:sz w:val="28"/>
                <w:szCs w:val="28"/>
                <w:lang w:eastAsia="zh-CN"/>
              </w:rPr>
            </w:pPr>
            <w:r w:rsidRPr="00545033">
              <w:rPr>
                <w:lang w:eastAsia="zh-CN"/>
              </w:rPr>
              <w:t>36</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B47E8" w14:textId="77777777" w:rsidR="00545033" w:rsidRPr="00545033" w:rsidRDefault="00545033" w:rsidP="00545033">
            <w:pPr>
              <w:suppressAutoHyphens/>
              <w:rPr>
                <w:sz w:val="28"/>
                <w:szCs w:val="28"/>
                <w:lang w:eastAsia="zh-CN"/>
              </w:rPr>
            </w:pPr>
            <w:r w:rsidRPr="00545033">
              <w:rPr>
                <w:lang w:eastAsia="zh-CN"/>
              </w:rPr>
              <w:t>Прочие</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23C3D"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DC967"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44035"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4CA8F131" w14:textId="77777777" w:rsidTr="009B7886">
        <w:trPr>
          <w:trHeight w:val="31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82A3B" w14:textId="77777777" w:rsidR="00545033" w:rsidRPr="00545033" w:rsidRDefault="00545033" w:rsidP="00545033">
            <w:pPr>
              <w:suppressAutoHyphens/>
              <w:jc w:val="center"/>
              <w:rPr>
                <w:sz w:val="28"/>
                <w:szCs w:val="28"/>
                <w:lang w:eastAsia="zh-CN"/>
              </w:rPr>
            </w:pPr>
            <w:r w:rsidRPr="00545033">
              <w:rPr>
                <w:lang w:eastAsia="zh-CN"/>
              </w:rPr>
              <w:t>37</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904CE" w14:textId="77777777" w:rsidR="00545033" w:rsidRPr="00545033" w:rsidRDefault="00545033" w:rsidP="00545033">
            <w:pPr>
              <w:suppressAutoHyphens/>
              <w:rPr>
                <w:sz w:val="28"/>
                <w:szCs w:val="28"/>
                <w:lang w:eastAsia="zh-CN"/>
              </w:rPr>
            </w:pPr>
            <w:r w:rsidRPr="00545033">
              <w:rPr>
                <w:lang w:eastAsia="zh-CN"/>
              </w:rPr>
              <w:t>Сальдо прочих доходов и расходов</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37D7"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D0740" w14:textId="77777777" w:rsidR="00545033" w:rsidRPr="00545033" w:rsidRDefault="00545033" w:rsidP="00545033">
            <w:pPr>
              <w:suppressAutoHyphens/>
              <w:jc w:val="center"/>
              <w:rPr>
                <w:sz w:val="28"/>
                <w:szCs w:val="28"/>
                <w:lang w:eastAsia="zh-CN"/>
              </w:rPr>
            </w:pPr>
            <w:r w:rsidRPr="00545033">
              <w:rPr>
                <w:lang w:eastAsia="zh-CN"/>
              </w:rPr>
              <w:t>302</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BFB6A" w14:textId="77777777" w:rsidR="00545033" w:rsidRPr="00545033" w:rsidRDefault="00545033" w:rsidP="00545033">
            <w:pPr>
              <w:suppressAutoHyphens/>
              <w:jc w:val="center"/>
              <w:rPr>
                <w:sz w:val="28"/>
                <w:szCs w:val="28"/>
                <w:lang w:eastAsia="zh-CN"/>
              </w:rPr>
            </w:pPr>
            <w:r w:rsidRPr="00545033">
              <w:rPr>
                <w:lang w:eastAsia="zh-CN"/>
              </w:rPr>
              <w:t>302</w:t>
            </w:r>
          </w:p>
        </w:tc>
      </w:tr>
      <w:tr w:rsidR="00545033" w:rsidRPr="00545033" w14:paraId="191CBFDC" w14:textId="77777777" w:rsidTr="009B7886">
        <w:trPr>
          <w:trHeight w:val="60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9BCEC" w14:textId="77777777" w:rsidR="00545033" w:rsidRPr="00545033" w:rsidRDefault="00545033" w:rsidP="00545033">
            <w:pPr>
              <w:suppressAutoHyphens/>
              <w:jc w:val="center"/>
              <w:rPr>
                <w:sz w:val="28"/>
                <w:szCs w:val="28"/>
                <w:lang w:eastAsia="zh-CN"/>
              </w:rPr>
            </w:pPr>
            <w:r w:rsidRPr="00545033">
              <w:rPr>
                <w:lang w:eastAsia="zh-CN"/>
              </w:rPr>
              <w:t>38</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14E3A" w14:textId="77777777" w:rsidR="00545033" w:rsidRPr="00545033" w:rsidRDefault="00545033" w:rsidP="00545033">
            <w:pPr>
              <w:suppressAutoHyphens/>
              <w:rPr>
                <w:sz w:val="28"/>
                <w:szCs w:val="28"/>
                <w:lang w:eastAsia="zh-CN"/>
              </w:rPr>
            </w:pPr>
            <w:r w:rsidRPr="00545033">
              <w:rPr>
                <w:lang w:eastAsia="zh-CN"/>
              </w:rPr>
              <w:t>Выручка по реализации сжиженного газа населению в баллонах за прошедший период регулирования</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2CC27" w14:textId="77777777" w:rsidR="00545033" w:rsidRPr="00545033" w:rsidRDefault="00545033" w:rsidP="00545033">
            <w:pPr>
              <w:suppressAutoHyphens/>
              <w:jc w:val="center"/>
              <w:rPr>
                <w:sz w:val="28"/>
                <w:szCs w:val="28"/>
                <w:lang w:eastAsia="zh-CN"/>
              </w:rPr>
            </w:pPr>
            <w:r w:rsidRPr="00545033">
              <w:rPr>
                <w:lang w:eastAsia="zh-CN"/>
              </w:rPr>
              <w:t>3071</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EE024" w14:textId="77777777" w:rsidR="00545033" w:rsidRPr="00545033" w:rsidRDefault="00545033" w:rsidP="00545033">
            <w:pPr>
              <w:suppressAutoHyphens/>
              <w:jc w:val="center"/>
              <w:rPr>
                <w:sz w:val="28"/>
                <w:szCs w:val="28"/>
                <w:lang w:eastAsia="zh-CN"/>
              </w:rPr>
            </w:pPr>
            <w:r w:rsidRPr="00545033">
              <w:rPr>
                <w:lang w:eastAsia="zh-CN"/>
              </w:rPr>
              <w:t>2706</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9952E" w14:textId="77777777" w:rsidR="00545033" w:rsidRPr="00545033" w:rsidRDefault="00545033" w:rsidP="00545033">
            <w:pPr>
              <w:suppressAutoHyphens/>
              <w:jc w:val="center"/>
              <w:rPr>
                <w:sz w:val="28"/>
                <w:szCs w:val="28"/>
                <w:lang w:eastAsia="zh-CN"/>
              </w:rPr>
            </w:pPr>
            <w:r w:rsidRPr="00545033">
              <w:rPr>
                <w:lang w:eastAsia="zh-CN"/>
              </w:rPr>
              <w:t>-365</w:t>
            </w:r>
          </w:p>
        </w:tc>
      </w:tr>
      <w:tr w:rsidR="00545033" w:rsidRPr="00545033" w14:paraId="715636EB" w14:textId="77777777" w:rsidTr="009B7886">
        <w:trPr>
          <w:trHeight w:val="60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90C99" w14:textId="77777777" w:rsidR="00545033" w:rsidRPr="00545033" w:rsidRDefault="00545033" w:rsidP="00545033">
            <w:pPr>
              <w:suppressAutoHyphens/>
              <w:jc w:val="center"/>
              <w:rPr>
                <w:sz w:val="28"/>
                <w:szCs w:val="28"/>
                <w:lang w:eastAsia="zh-CN"/>
              </w:rPr>
            </w:pPr>
            <w:r w:rsidRPr="00545033">
              <w:rPr>
                <w:lang w:eastAsia="zh-CN"/>
              </w:rPr>
              <w:t>39</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53F55" w14:textId="77777777" w:rsidR="00545033" w:rsidRPr="00545033" w:rsidRDefault="00545033" w:rsidP="00545033">
            <w:pPr>
              <w:suppressAutoHyphens/>
              <w:rPr>
                <w:sz w:val="28"/>
                <w:szCs w:val="28"/>
                <w:lang w:eastAsia="zh-CN"/>
              </w:rPr>
            </w:pPr>
            <w:r w:rsidRPr="00545033">
              <w:rPr>
                <w:lang w:eastAsia="zh-CN"/>
              </w:rPr>
              <w:t>Объем бюджетного финансирования</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B77C5" w14:textId="77777777" w:rsidR="00545033" w:rsidRPr="00545033" w:rsidRDefault="00545033" w:rsidP="00545033">
            <w:pPr>
              <w:suppressAutoHyphens/>
              <w:jc w:val="center"/>
              <w:rPr>
                <w:sz w:val="28"/>
                <w:szCs w:val="28"/>
                <w:lang w:eastAsia="zh-CN"/>
              </w:rPr>
            </w:pPr>
            <w:r w:rsidRPr="00545033">
              <w:rPr>
                <w:lang w:eastAsia="zh-CN"/>
              </w:rPr>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E9CE0" w14:textId="77777777" w:rsidR="00545033" w:rsidRPr="00545033" w:rsidRDefault="00545033" w:rsidP="00545033">
            <w:pPr>
              <w:suppressAutoHyphens/>
              <w:jc w:val="center"/>
              <w:rPr>
                <w:sz w:val="28"/>
                <w:szCs w:val="28"/>
                <w:lang w:eastAsia="zh-CN"/>
              </w:rPr>
            </w:pPr>
            <w:r w:rsidRPr="00545033">
              <w:rPr>
                <w:lang w:eastAsia="zh-CN"/>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5352F"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10A6F667" w14:textId="77777777" w:rsidTr="009B7886">
        <w:trPr>
          <w:trHeight w:val="60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5D653" w14:textId="77777777" w:rsidR="00545033" w:rsidRPr="00545033" w:rsidRDefault="00545033" w:rsidP="00545033">
            <w:pPr>
              <w:suppressAutoHyphens/>
              <w:jc w:val="center"/>
              <w:rPr>
                <w:sz w:val="28"/>
                <w:szCs w:val="28"/>
                <w:lang w:eastAsia="zh-CN"/>
              </w:rPr>
            </w:pPr>
            <w:r w:rsidRPr="00545033">
              <w:rPr>
                <w:lang w:eastAsia="zh-CN"/>
              </w:rPr>
              <w:t>40</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BF8DC" w14:textId="77777777" w:rsidR="00545033" w:rsidRPr="00545033" w:rsidRDefault="00545033" w:rsidP="00545033">
            <w:pPr>
              <w:suppressAutoHyphens/>
              <w:rPr>
                <w:sz w:val="28"/>
                <w:szCs w:val="28"/>
                <w:lang w:eastAsia="zh-CN"/>
              </w:rPr>
            </w:pPr>
            <w:r w:rsidRPr="00545033">
              <w:rPr>
                <w:lang w:eastAsia="zh-CN"/>
              </w:rPr>
              <w:t>Выручка по реализации сжиженного газа населению в баллонах с учетом объема бюджетного финансирования</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6C711" w14:textId="77777777" w:rsidR="00545033" w:rsidRPr="00545033" w:rsidRDefault="00545033" w:rsidP="00545033">
            <w:pPr>
              <w:suppressAutoHyphens/>
              <w:jc w:val="center"/>
              <w:rPr>
                <w:sz w:val="28"/>
                <w:szCs w:val="28"/>
                <w:lang w:eastAsia="zh-CN"/>
              </w:rPr>
            </w:pPr>
            <w:r w:rsidRPr="00545033">
              <w:rPr>
                <w:lang w:eastAsia="zh-CN"/>
              </w:rPr>
              <w:t>3071</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FCB64" w14:textId="77777777" w:rsidR="00545033" w:rsidRPr="00545033" w:rsidRDefault="00545033" w:rsidP="00545033">
            <w:pPr>
              <w:suppressAutoHyphens/>
              <w:jc w:val="center"/>
              <w:rPr>
                <w:sz w:val="28"/>
                <w:szCs w:val="28"/>
                <w:lang w:eastAsia="zh-CN"/>
              </w:rPr>
            </w:pPr>
            <w:r w:rsidRPr="00545033">
              <w:rPr>
                <w:lang w:eastAsia="zh-CN"/>
              </w:rPr>
              <w:t>2706</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A8AAD" w14:textId="77777777" w:rsidR="00545033" w:rsidRPr="00545033" w:rsidRDefault="00545033" w:rsidP="00545033">
            <w:pPr>
              <w:suppressAutoHyphens/>
              <w:jc w:val="center"/>
              <w:rPr>
                <w:sz w:val="28"/>
                <w:szCs w:val="28"/>
                <w:lang w:eastAsia="zh-CN"/>
              </w:rPr>
            </w:pPr>
            <w:r w:rsidRPr="00545033">
              <w:rPr>
                <w:lang w:eastAsia="zh-CN"/>
              </w:rPr>
              <w:t>-365</w:t>
            </w:r>
          </w:p>
        </w:tc>
      </w:tr>
      <w:tr w:rsidR="00545033" w:rsidRPr="00545033" w14:paraId="234BBC37" w14:textId="77777777" w:rsidTr="009B7886">
        <w:trPr>
          <w:trHeight w:val="60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78217" w14:textId="77777777" w:rsidR="00545033" w:rsidRPr="00545033" w:rsidRDefault="00545033" w:rsidP="00545033">
            <w:pPr>
              <w:suppressAutoHyphens/>
              <w:jc w:val="center"/>
              <w:rPr>
                <w:sz w:val="28"/>
                <w:szCs w:val="28"/>
                <w:lang w:eastAsia="zh-CN"/>
              </w:rPr>
            </w:pPr>
            <w:r w:rsidRPr="00545033">
              <w:rPr>
                <w:lang w:eastAsia="zh-CN"/>
              </w:rPr>
              <w:t>41</w:t>
            </w: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6A0CC" w14:textId="77777777" w:rsidR="00545033" w:rsidRPr="00545033" w:rsidRDefault="00545033" w:rsidP="00545033">
            <w:pPr>
              <w:suppressAutoHyphens/>
              <w:rPr>
                <w:sz w:val="28"/>
                <w:szCs w:val="28"/>
                <w:lang w:eastAsia="zh-CN"/>
              </w:rPr>
            </w:pPr>
            <w:r w:rsidRPr="00545033">
              <w:rPr>
                <w:lang w:eastAsia="zh-CN"/>
              </w:rPr>
              <w:t>Розничная цена на реализацию сжиженного газа по регулируемому виду деятельности, руб./кг</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37013" w14:textId="77777777" w:rsidR="00545033" w:rsidRPr="00545033" w:rsidRDefault="00545033" w:rsidP="00545033">
            <w:pPr>
              <w:suppressAutoHyphens/>
              <w:jc w:val="center"/>
              <w:rPr>
                <w:sz w:val="28"/>
                <w:szCs w:val="28"/>
                <w:lang w:eastAsia="zh-CN"/>
              </w:rPr>
            </w:pPr>
            <w:r w:rsidRPr="00545033">
              <w:rPr>
                <w:lang w:eastAsia="zh-CN"/>
              </w:rPr>
              <w:t>112,86</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F6B10" w14:textId="77777777" w:rsidR="00545033" w:rsidRPr="00545033" w:rsidRDefault="00545033" w:rsidP="00545033">
            <w:pPr>
              <w:suppressAutoHyphens/>
              <w:jc w:val="center"/>
              <w:rPr>
                <w:sz w:val="28"/>
                <w:szCs w:val="28"/>
                <w:lang w:eastAsia="zh-CN"/>
              </w:rPr>
            </w:pPr>
            <w:r w:rsidRPr="00545033">
              <w:rPr>
                <w:lang w:eastAsia="zh-CN"/>
              </w:rPr>
              <w:t>99,43</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B0D57" w14:textId="77777777" w:rsidR="00545033" w:rsidRPr="00545033" w:rsidRDefault="00545033" w:rsidP="00545033">
            <w:pPr>
              <w:suppressAutoHyphens/>
              <w:jc w:val="center"/>
              <w:rPr>
                <w:sz w:val="28"/>
                <w:szCs w:val="28"/>
                <w:lang w:eastAsia="zh-CN"/>
              </w:rPr>
            </w:pPr>
            <w:r w:rsidRPr="00545033">
              <w:rPr>
                <w:lang w:eastAsia="zh-CN"/>
              </w:rPr>
              <w:t>-13,43</w:t>
            </w:r>
          </w:p>
        </w:tc>
      </w:tr>
    </w:tbl>
    <w:p w14:paraId="2B805C41" w14:textId="77777777" w:rsidR="00545033" w:rsidRPr="00545033" w:rsidRDefault="00545033" w:rsidP="00545033">
      <w:pPr>
        <w:suppressAutoHyphens/>
        <w:jc w:val="both"/>
        <w:rPr>
          <w:sz w:val="28"/>
          <w:szCs w:val="28"/>
          <w:lang w:eastAsia="zh-CN"/>
        </w:rPr>
      </w:pPr>
    </w:p>
    <w:p w14:paraId="765FEE05" w14:textId="77777777" w:rsidR="00545033" w:rsidRPr="00545033" w:rsidRDefault="00545033" w:rsidP="00545033">
      <w:pPr>
        <w:suppressAutoHyphens/>
        <w:jc w:val="both"/>
        <w:rPr>
          <w:sz w:val="28"/>
          <w:szCs w:val="28"/>
          <w:lang w:val="en-US" w:eastAsia="zh-CN"/>
        </w:rPr>
      </w:pPr>
    </w:p>
    <w:p w14:paraId="593B2FCC" w14:textId="77777777" w:rsidR="00545033" w:rsidRPr="00545033" w:rsidRDefault="00545033" w:rsidP="00545033">
      <w:pPr>
        <w:suppressAutoHyphens/>
        <w:jc w:val="both"/>
        <w:rPr>
          <w:sz w:val="28"/>
          <w:szCs w:val="28"/>
          <w:lang w:val="en-US" w:eastAsia="zh-CN"/>
        </w:rPr>
      </w:pPr>
    </w:p>
    <w:p w14:paraId="4EA59A39" w14:textId="77777777" w:rsidR="00545033" w:rsidRPr="00545033" w:rsidRDefault="00545033" w:rsidP="00545033">
      <w:pPr>
        <w:suppressAutoHyphens/>
        <w:jc w:val="both"/>
        <w:rPr>
          <w:sz w:val="28"/>
          <w:szCs w:val="28"/>
          <w:lang w:val="en-US" w:eastAsia="zh-CN"/>
        </w:rPr>
      </w:pPr>
    </w:p>
    <w:p w14:paraId="421A52E0" w14:textId="77777777" w:rsidR="00545033" w:rsidRPr="00545033" w:rsidRDefault="00545033" w:rsidP="00545033">
      <w:pPr>
        <w:suppressAutoHyphens/>
        <w:jc w:val="both"/>
        <w:rPr>
          <w:sz w:val="28"/>
          <w:szCs w:val="28"/>
          <w:lang w:val="en-US" w:eastAsia="zh-CN"/>
        </w:rPr>
      </w:pPr>
    </w:p>
    <w:p w14:paraId="06EA30DF" w14:textId="77777777" w:rsidR="00545033" w:rsidRPr="00545033" w:rsidRDefault="00545033" w:rsidP="00545033">
      <w:pPr>
        <w:suppressAutoHyphens/>
        <w:jc w:val="both"/>
        <w:rPr>
          <w:sz w:val="28"/>
          <w:szCs w:val="28"/>
          <w:lang w:val="en-US" w:eastAsia="zh-CN"/>
        </w:rPr>
      </w:pPr>
    </w:p>
    <w:p w14:paraId="61619827" w14:textId="77777777" w:rsidR="00545033" w:rsidRPr="00545033" w:rsidRDefault="00545033" w:rsidP="00545033">
      <w:pPr>
        <w:suppressAutoHyphens/>
        <w:jc w:val="both"/>
        <w:rPr>
          <w:sz w:val="28"/>
          <w:szCs w:val="28"/>
          <w:lang w:val="en-US" w:eastAsia="zh-CN"/>
        </w:rPr>
      </w:pPr>
    </w:p>
    <w:p w14:paraId="7816F265" w14:textId="77777777" w:rsidR="00545033" w:rsidRPr="00545033" w:rsidRDefault="00545033" w:rsidP="00545033">
      <w:pPr>
        <w:suppressAutoHyphens/>
        <w:jc w:val="both"/>
        <w:rPr>
          <w:sz w:val="28"/>
          <w:szCs w:val="28"/>
          <w:lang w:val="en-US" w:eastAsia="zh-CN"/>
        </w:rPr>
      </w:pPr>
    </w:p>
    <w:p w14:paraId="235E11EA" w14:textId="77777777" w:rsidR="00545033" w:rsidRPr="00545033" w:rsidRDefault="00545033" w:rsidP="00545033">
      <w:pPr>
        <w:suppressAutoHyphens/>
        <w:jc w:val="both"/>
        <w:rPr>
          <w:sz w:val="28"/>
          <w:szCs w:val="28"/>
          <w:lang w:val="en-US" w:eastAsia="zh-CN"/>
        </w:rPr>
      </w:pPr>
    </w:p>
    <w:p w14:paraId="6AE21659" w14:textId="77777777" w:rsidR="00545033" w:rsidRPr="00545033" w:rsidRDefault="00545033" w:rsidP="00545033">
      <w:pPr>
        <w:suppressAutoHyphens/>
        <w:jc w:val="both"/>
        <w:rPr>
          <w:sz w:val="28"/>
          <w:szCs w:val="28"/>
          <w:lang w:val="en-US" w:eastAsia="zh-CN"/>
        </w:rPr>
      </w:pPr>
    </w:p>
    <w:p w14:paraId="175B3598" w14:textId="77777777" w:rsidR="00545033" w:rsidRPr="00545033" w:rsidRDefault="00545033" w:rsidP="00545033">
      <w:pPr>
        <w:suppressAutoHyphens/>
        <w:spacing w:before="240" w:after="60"/>
        <w:jc w:val="center"/>
        <w:outlineLvl w:val="0"/>
        <w:rPr>
          <w:b/>
          <w:sz w:val="28"/>
          <w:szCs w:val="20"/>
          <w:lang w:eastAsia="zh-CN"/>
        </w:rPr>
      </w:pPr>
      <w:r w:rsidRPr="00545033">
        <w:rPr>
          <w:b/>
          <w:sz w:val="28"/>
          <w:szCs w:val="20"/>
          <w:lang w:eastAsia="zh-CN"/>
        </w:rPr>
        <w:lastRenderedPageBreak/>
        <w:t xml:space="preserve">Сравнительный анализ динамики расходов </w:t>
      </w:r>
      <w:r w:rsidRPr="00545033">
        <w:rPr>
          <w:b/>
          <w:sz w:val="28"/>
          <w:szCs w:val="20"/>
          <w:lang w:eastAsia="zh-CN"/>
        </w:rPr>
        <w:br/>
        <w:t xml:space="preserve">в сравнении с предыдущими периодами регулирования </w:t>
      </w:r>
      <w:r w:rsidRPr="00545033">
        <w:rPr>
          <w:b/>
          <w:sz w:val="28"/>
          <w:szCs w:val="20"/>
          <w:lang w:eastAsia="zh-CN"/>
        </w:rPr>
        <w:br/>
        <w:t xml:space="preserve">ООО «Краснобродский горгаз» </w:t>
      </w:r>
    </w:p>
    <w:p w14:paraId="2123B69A" w14:textId="77777777" w:rsidR="00545033" w:rsidRPr="00545033" w:rsidRDefault="00545033" w:rsidP="00545033">
      <w:pPr>
        <w:suppressAutoHyphens/>
        <w:jc w:val="center"/>
        <w:rPr>
          <w:sz w:val="28"/>
          <w:szCs w:val="28"/>
          <w:lang w:eastAsia="zh-CN"/>
        </w:rPr>
      </w:pPr>
    </w:p>
    <w:p w14:paraId="7220F621" w14:textId="77777777" w:rsidR="00545033" w:rsidRPr="00545033" w:rsidRDefault="00545033" w:rsidP="00545033">
      <w:pPr>
        <w:suppressAutoHyphens/>
        <w:ind w:firstLine="851"/>
        <w:jc w:val="right"/>
        <w:rPr>
          <w:b/>
          <w:bCs/>
          <w:sz w:val="28"/>
          <w:szCs w:val="28"/>
          <w:lang w:eastAsia="zh-CN"/>
        </w:rPr>
      </w:pPr>
      <w:r w:rsidRPr="00545033">
        <w:rPr>
          <w:sz w:val="28"/>
          <w:szCs w:val="28"/>
          <w:lang w:eastAsia="zh-CN"/>
        </w:rPr>
        <w:t>Таблица 2</w:t>
      </w:r>
    </w:p>
    <w:p w14:paraId="758F3510" w14:textId="77777777" w:rsidR="00545033" w:rsidRPr="00545033" w:rsidRDefault="00545033" w:rsidP="00545033">
      <w:pPr>
        <w:suppressAutoHyphens/>
        <w:jc w:val="center"/>
        <w:rPr>
          <w:b/>
          <w:bCs/>
          <w:sz w:val="28"/>
          <w:szCs w:val="28"/>
          <w:lang w:eastAsia="zh-CN"/>
        </w:rPr>
      </w:pPr>
    </w:p>
    <w:p w14:paraId="11F3A85E" w14:textId="77777777" w:rsidR="00545033" w:rsidRPr="00545033" w:rsidRDefault="00545033" w:rsidP="00545033">
      <w:pPr>
        <w:suppressAutoHyphens/>
        <w:jc w:val="center"/>
        <w:rPr>
          <w:lang w:eastAsia="zh-CN"/>
        </w:rPr>
      </w:pPr>
      <w:r w:rsidRPr="00545033">
        <w:rPr>
          <w:sz w:val="28"/>
          <w:szCs w:val="28"/>
          <w:lang w:eastAsia="zh-CN"/>
        </w:rPr>
        <w:t xml:space="preserve">Калькуляция расходов по реализации сжиженного газа </w:t>
      </w:r>
      <w:r w:rsidRPr="00545033">
        <w:rPr>
          <w:sz w:val="28"/>
          <w:szCs w:val="28"/>
          <w:lang w:eastAsia="zh-CN"/>
        </w:rPr>
        <w:br/>
        <w:t xml:space="preserve">по регулируемому виду деятельности </w:t>
      </w:r>
    </w:p>
    <w:tbl>
      <w:tblPr>
        <w:tblW w:w="9739" w:type="dxa"/>
        <w:jc w:val="center"/>
        <w:tblLayout w:type="fixed"/>
        <w:tblLook w:val="0000" w:firstRow="0" w:lastRow="0" w:firstColumn="0" w:lastColumn="0" w:noHBand="0" w:noVBand="0"/>
      </w:tblPr>
      <w:tblGrid>
        <w:gridCol w:w="681"/>
        <w:gridCol w:w="4011"/>
        <w:gridCol w:w="1630"/>
        <w:gridCol w:w="1630"/>
        <w:gridCol w:w="1787"/>
      </w:tblGrid>
      <w:tr w:rsidR="00545033" w:rsidRPr="00545033" w14:paraId="49415D53" w14:textId="77777777" w:rsidTr="00545033">
        <w:trPr>
          <w:trHeight w:val="301"/>
          <w:jc w:val="center"/>
        </w:trPr>
        <w:tc>
          <w:tcPr>
            <w:tcW w:w="681" w:type="dxa"/>
            <w:tcBorders>
              <w:bottom w:val="single" w:sz="4" w:space="0" w:color="000000"/>
            </w:tcBorders>
            <w:shd w:val="clear" w:color="auto" w:fill="auto"/>
            <w:vAlign w:val="center"/>
          </w:tcPr>
          <w:p w14:paraId="4B8ED3DF" w14:textId="77777777" w:rsidR="00545033" w:rsidRPr="00545033" w:rsidRDefault="00545033" w:rsidP="00545033">
            <w:pPr>
              <w:suppressAutoHyphens/>
              <w:snapToGrid w:val="0"/>
              <w:jc w:val="center"/>
              <w:rPr>
                <w:lang w:eastAsia="zh-CN"/>
              </w:rPr>
            </w:pPr>
          </w:p>
        </w:tc>
        <w:tc>
          <w:tcPr>
            <w:tcW w:w="4011" w:type="dxa"/>
            <w:tcBorders>
              <w:bottom w:val="single" w:sz="4" w:space="0" w:color="000000"/>
            </w:tcBorders>
            <w:shd w:val="clear" w:color="auto" w:fill="auto"/>
            <w:vAlign w:val="center"/>
          </w:tcPr>
          <w:p w14:paraId="4162F4EB" w14:textId="77777777" w:rsidR="00545033" w:rsidRPr="00545033" w:rsidRDefault="00545033" w:rsidP="00545033">
            <w:pPr>
              <w:suppressAutoHyphens/>
              <w:snapToGrid w:val="0"/>
              <w:jc w:val="center"/>
              <w:rPr>
                <w:lang w:eastAsia="zh-CN"/>
              </w:rPr>
            </w:pPr>
          </w:p>
        </w:tc>
        <w:tc>
          <w:tcPr>
            <w:tcW w:w="1630" w:type="dxa"/>
            <w:tcBorders>
              <w:bottom w:val="single" w:sz="4" w:space="0" w:color="000000"/>
            </w:tcBorders>
            <w:shd w:val="clear" w:color="auto" w:fill="auto"/>
            <w:vAlign w:val="center"/>
          </w:tcPr>
          <w:p w14:paraId="0C5AAC39" w14:textId="77777777" w:rsidR="00545033" w:rsidRPr="00545033" w:rsidRDefault="00545033" w:rsidP="00545033">
            <w:pPr>
              <w:suppressAutoHyphens/>
              <w:snapToGrid w:val="0"/>
              <w:jc w:val="center"/>
              <w:rPr>
                <w:lang w:eastAsia="zh-CN"/>
              </w:rPr>
            </w:pPr>
          </w:p>
        </w:tc>
        <w:tc>
          <w:tcPr>
            <w:tcW w:w="1630" w:type="dxa"/>
            <w:tcBorders>
              <w:bottom w:val="single" w:sz="4" w:space="0" w:color="000000"/>
            </w:tcBorders>
            <w:shd w:val="clear" w:color="auto" w:fill="auto"/>
            <w:vAlign w:val="center"/>
          </w:tcPr>
          <w:p w14:paraId="0D8DB9D0" w14:textId="77777777" w:rsidR="00545033" w:rsidRPr="00545033" w:rsidRDefault="00545033" w:rsidP="00545033">
            <w:pPr>
              <w:suppressAutoHyphens/>
              <w:snapToGrid w:val="0"/>
              <w:jc w:val="center"/>
              <w:rPr>
                <w:lang w:eastAsia="zh-CN"/>
              </w:rPr>
            </w:pPr>
          </w:p>
        </w:tc>
        <w:tc>
          <w:tcPr>
            <w:tcW w:w="1787" w:type="dxa"/>
            <w:tcBorders>
              <w:bottom w:val="single" w:sz="4" w:space="0" w:color="000000"/>
            </w:tcBorders>
            <w:shd w:val="clear" w:color="auto" w:fill="auto"/>
            <w:vAlign w:val="center"/>
          </w:tcPr>
          <w:p w14:paraId="111E0F65" w14:textId="77777777" w:rsidR="00545033" w:rsidRPr="00545033" w:rsidRDefault="00545033" w:rsidP="00545033">
            <w:pPr>
              <w:suppressAutoHyphens/>
              <w:jc w:val="right"/>
              <w:rPr>
                <w:sz w:val="28"/>
                <w:szCs w:val="28"/>
                <w:lang w:eastAsia="zh-CN"/>
              </w:rPr>
            </w:pPr>
            <w:r w:rsidRPr="00545033">
              <w:rPr>
                <w:lang w:eastAsia="zh-CN"/>
              </w:rPr>
              <w:t>тыс. руб.</w:t>
            </w:r>
          </w:p>
        </w:tc>
      </w:tr>
      <w:tr w:rsidR="00545033" w:rsidRPr="00545033" w14:paraId="0163A77A" w14:textId="77777777" w:rsidTr="00545033">
        <w:trPr>
          <w:trHeight w:val="129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60580" w14:textId="77777777" w:rsidR="00545033" w:rsidRPr="00545033" w:rsidRDefault="00545033" w:rsidP="00545033">
            <w:pPr>
              <w:suppressAutoHyphens/>
              <w:jc w:val="center"/>
              <w:rPr>
                <w:sz w:val="28"/>
                <w:szCs w:val="28"/>
                <w:lang w:eastAsia="zh-CN"/>
              </w:rPr>
            </w:pPr>
            <w:r w:rsidRPr="00545033">
              <w:rPr>
                <w:lang w:eastAsia="zh-CN"/>
              </w:rPr>
              <w:t>№ стр.</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E0339" w14:textId="77777777" w:rsidR="00545033" w:rsidRPr="00545033" w:rsidRDefault="00545033" w:rsidP="00545033">
            <w:pPr>
              <w:suppressAutoHyphens/>
              <w:jc w:val="center"/>
              <w:rPr>
                <w:sz w:val="28"/>
                <w:szCs w:val="28"/>
                <w:lang w:eastAsia="zh-CN"/>
              </w:rPr>
            </w:pPr>
            <w:r w:rsidRPr="00545033">
              <w:rPr>
                <w:lang w:eastAsia="zh-CN"/>
              </w:rPr>
              <w:t>Наименование показателя</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E8823" w14:textId="77777777" w:rsidR="00545033" w:rsidRPr="00545033" w:rsidRDefault="00545033" w:rsidP="00545033">
            <w:pPr>
              <w:suppressAutoHyphens/>
              <w:jc w:val="center"/>
              <w:rPr>
                <w:sz w:val="28"/>
                <w:szCs w:val="28"/>
                <w:lang w:eastAsia="zh-CN"/>
              </w:rPr>
            </w:pPr>
            <w:r w:rsidRPr="00545033">
              <w:rPr>
                <w:lang w:eastAsia="zh-CN"/>
              </w:rPr>
              <w:t>Утверждено на 2023 год</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965CD" w14:textId="77777777" w:rsidR="00545033" w:rsidRPr="00545033" w:rsidRDefault="00545033" w:rsidP="00545033">
            <w:pPr>
              <w:suppressAutoHyphens/>
              <w:jc w:val="center"/>
              <w:rPr>
                <w:sz w:val="28"/>
                <w:szCs w:val="28"/>
                <w:lang w:eastAsia="zh-CN"/>
              </w:rPr>
            </w:pPr>
            <w:r w:rsidRPr="00545033">
              <w:rPr>
                <w:lang w:eastAsia="zh-CN"/>
              </w:rPr>
              <w:t>Предложение экспертов на 2024 год</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3676E" w14:textId="77777777" w:rsidR="00545033" w:rsidRPr="00545033" w:rsidRDefault="00545033" w:rsidP="00545033">
            <w:pPr>
              <w:suppressAutoHyphens/>
              <w:jc w:val="center"/>
              <w:rPr>
                <w:sz w:val="28"/>
                <w:szCs w:val="28"/>
                <w:lang w:eastAsia="zh-CN"/>
              </w:rPr>
            </w:pPr>
            <w:r w:rsidRPr="00545033">
              <w:rPr>
                <w:lang w:eastAsia="zh-CN"/>
              </w:rPr>
              <w:t>Динамика</w:t>
            </w:r>
          </w:p>
        </w:tc>
      </w:tr>
      <w:tr w:rsidR="00545033" w:rsidRPr="00545033" w14:paraId="58F466D2"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B5DB" w14:textId="77777777" w:rsidR="00545033" w:rsidRPr="00545033" w:rsidRDefault="00545033" w:rsidP="00545033">
            <w:pPr>
              <w:suppressAutoHyphens/>
              <w:jc w:val="center"/>
              <w:rPr>
                <w:sz w:val="28"/>
                <w:szCs w:val="28"/>
                <w:lang w:eastAsia="zh-CN"/>
              </w:rPr>
            </w:pPr>
            <w:r w:rsidRPr="00545033">
              <w:rPr>
                <w:lang w:eastAsia="zh-CN"/>
              </w:rPr>
              <w:t>1</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977C9" w14:textId="77777777" w:rsidR="00545033" w:rsidRPr="00545033" w:rsidRDefault="00545033" w:rsidP="00545033">
            <w:pPr>
              <w:suppressAutoHyphens/>
              <w:rPr>
                <w:sz w:val="28"/>
                <w:szCs w:val="28"/>
                <w:lang w:eastAsia="zh-CN"/>
              </w:rPr>
            </w:pPr>
            <w:r w:rsidRPr="00545033">
              <w:rPr>
                <w:lang w:eastAsia="zh-CN"/>
              </w:rPr>
              <w:t>Объем реализации сжиженного газа, всего, тонн</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54E88" w14:textId="77777777" w:rsidR="00545033" w:rsidRPr="00545033" w:rsidRDefault="00545033" w:rsidP="00545033">
            <w:pPr>
              <w:suppressAutoHyphens/>
              <w:jc w:val="center"/>
              <w:rPr>
                <w:sz w:val="28"/>
                <w:szCs w:val="28"/>
                <w:lang w:eastAsia="zh-CN"/>
              </w:rPr>
            </w:pPr>
            <w:r w:rsidRPr="00545033">
              <w:rPr>
                <w:lang w:eastAsia="zh-CN"/>
              </w:rPr>
              <w:t>26,72</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2A28D" w14:textId="77777777" w:rsidR="00545033" w:rsidRPr="00545033" w:rsidRDefault="00545033" w:rsidP="00545033">
            <w:pPr>
              <w:suppressAutoHyphens/>
              <w:jc w:val="center"/>
              <w:rPr>
                <w:sz w:val="28"/>
                <w:szCs w:val="28"/>
                <w:lang w:eastAsia="zh-CN"/>
              </w:rPr>
            </w:pPr>
            <w:r w:rsidRPr="00545033">
              <w:rPr>
                <w:lang w:eastAsia="zh-CN"/>
              </w:rPr>
              <w:t>27,21</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2F1D5"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5B256414"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97C74" w14:textId="77777777" w:rsidR="00545033" w:rsidRPr="00545033" w:rsidRDefault="00545033" w:rsidP="00545033">
            <w:pPr>
              <w:suppressAutoHyphens/>
              <w:jc w:val="center"/>
              <w:rPr>
                <w:sz w:val="28"/>
                <w:szCs w:val="28"/>
                <w:lang w:eastAsia="zh-CN"/>
              </w:rPr>
            </w:pPr>
            <w:r w:rsidRPr="00545033">
              <w:rPr>
                <w:lang w:eastAsia="zh-CN"/>
              </w:rPr>
              <w:t>2</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832C6" w14:textId="77777777" w:rsidR="00545033" w:rsidRPr="00545033" w:rsidRDefault="00545033" w:rsidP="00545033">
            <w:pPr>
              <w:suppressAutoHyphens/>
              <w:rPr>
                <w:sz w:val="28"/>
                <w:szCs w:val="28"/>
                <w:lang w:eastAsia="zh-CN"/>
              </w:rPr>
            </w:pPr>
            <w:r w:rsidRPr="00545033">
              <w:rPr>
                <w:lang w:eastAsia="zh-CN"/>
              </w:rPr>
              <w:t>Объем реализации сжиженного газа по регулируемому виду деятельности, всего, тонн</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0BE74" w14:textId="77777777" w:rsidR="00545033" w:rsidRPr="00545033" w:rsidRDefault="00545033" w:rsidP="00545033">
            <w:pPr>
              <w:suppressAutoHyphens/>
              <w:jc w:val="center"/>
              <w:rPr>
                <w:sz w:val="28"/>
                <w:szCs w:val="28"/>
                <w:lang w:eastAsia="zh-CN"/>
              </w:rPr>
            </w:pPr>
            <w:r w:rsidRPr="00545033">
              <w:rPr>
                <w:lang w:eastAsia="zh-CN"/>
              </w:rPr>
              <w:t>26,72</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750F7" w14:textId="77777777" w:rsidR="00545033" w:rsidRPr="00545033" w:rsidRDefault="00545033" w:rsidP="00545033">
            <w:pPr>
              <w:suppressAutoHyphens/>
              <w:jc w:val="center"/>
              <w:rPr>
                <w:sz w:val="28"/>
                <w:szCs w:val="28"/>
                <w:lang w:eastAsia="zh-CN"/>
              </w:rPr>
            </w:pPr>
            <w:r w:rsidRPr="00545033">
              <w:rPr>
                <w:lang w:eastAsia="zh-CN"/>
              </w:rPr>
              <w:t>27,21</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9F1FF"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62BD92D8" w14:textId="77777777" w:rsidTr="00545033">
        <w:trPr>
          <w:trHeight w:val="63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D460E" w14:textId="77777777" w:rsidR="00545033" w:rsidRPr="00545033" w:rsidRDefault="00545033" w:rsidP="00545033">
            <w:pPr>
              <w:suppressAutoHyphens/>
              <w:jc w:val="center"/>
              <w:rPr>
                <w:sz w:val="28"/>
                <w:szCs w:val="28"/>
                <w:lang w:eastAsia="zh-CN"/>
              </w:rPr>
            </w:pPr>
            <w:r w:rsidRPr="00545033">
              <w:rPr>
                <w:lang w:eastAsia="zh-CN"/>
              </w:rPr>
              <w:t>3</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6B6B" w14:textId="77777777" w:rsidR="00545033" w:rsidRPr="00545033" w:rsidRDefault="00545033" w:rsidP="00545033">
            <w:pPr>
              <w:suppressAutoHyphens/>
              <w:rPr>
                <w:sz w:val="28"/>
                <w:szCs w:val="28"/>
                <w:lang w:eastAsia="zh-CN"/>
              </w:rPr>
            </w:pPr>
            <w:r w:rsidRPr="00545033">
              <w:rPr>
                <w:lang w:eastAsia="zh-CN"/>
              </w:rPr>
              <w:t>Расходы, относящиеся на себестоимость, по данным бухгалтерского учета, всего (сумма стр. 04 + 05 + 06 + 11 + 12), в том числе: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6A3AA" w14:textId="77777777" w:rsidR="00545033" w:rsidRPr="00545033" w:rsidRDefault="00545033" w:rsidP="00545033">
            <w:pPr>
              <w:suppressAutoHyphens/>
              <w:jc w:val="center"/>
              <w:rPr>
                <w:sz w:val="28"/>
                <w:szCs w:val="28"/>
                <w:lang w:eastAsia="zh-CN"/>
              </w:rPr>
            </w:pPr>
            <w:r w:rsidRPr="00545033">
              <w:rPr>
                <w:lang w:eastAsia="zh-CN"/>
              </w:rPr>
              <w:t>2761</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88A6" w14:textId="77777777" w:rsidR="00545033" w:rsidRPr="00545033" w:rsidRDefault="00545033" w:rsidP="00545033">
            <w:pPr>
              <w:suppressAutoHyphens/>
              <w:jc w:val="center"/>
              <w:rPr>
                <w:sz w:val="28"/>
                <w:szCs w:val="28"/>
                <w:lang w:eastAsia="zh-CN"/>
              </w:rPr>
            </w:pPr>
            <w:r w:rsidRPr="00545033">
              <w:rPr>
                <w:lang w:eastAsia="zh-CN"/>
              </w:rPr>
              <w:t>3007</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4249E" w14:textId="77777777" w:rsidR="00545033" w:rsidRPr="00545033" w:rsidRDefault="00545033" w:rsidP="00545033">
            <w:pPr>
              <w:suppressAutoHyphens/>
              <w:jc w:val="center"/>
              <w:rPr>
                <w:sz w:val="28"/>
                <w:szCs w:val="28"/>
                <w:lang w:eastAsia="zh-CN"/>
              </w:rPr>
            </w:pPr>
            <w:r w:rsidRPr="00545033">
              <w:rPr>
                <w:lang w:eastAsia="zh-CN"/>
              </w:rPr>
              <w:t>246</w:t>
            </w:r>
          </w:p>
        </w:tc>
      </w:tr>
      <w:tr w:rsidR="00545033" w:rsidRPr="00545033" w14:paraId="4815AFE7"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75352" w14:textId="77777777" w:rsidR="00545033" w:rsidRPr="00545033" w:rsidRDefault="00545033" w:rsidP="00545033">
            <w:pPr>
              <w:suppressAutoHyphens/>
              <w:jc w:val="center"/>
              <w:rPr>
                <w:sz w:val="28"/>
                <w:szCs w:val="28"/>
                <w:lang w:eastAsia="zh-CN"/>
              </w:rPr>
            </w:pPr>
            <w:r w:rsidRPr="00545033">
              <w:rPr>
                <w:lang w:eastAsia="zh-CN"/>
              </w:rPr>
              <w:t>4</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42504" w14:textId="77777777" w:rsidR="00545033" w:rsidRPr="00545033" w:rsidRDefault="00545033" w:rsidP="00545033">
            <w:pPr>
              <w:suppressAutoHyphens/>
              <w:rPr>
                <w:sz w:val="28"/>
                <w:szCs w:val="28"/>
                <w:lang w:eastAsia="zh-CN"/>
              </w:rPr>
            </w:pPr>
            <w:r w:rsidRPr="00545033">
              <w:rPr>
                <w:lang w:eastAsia="zh-CN"/>
              </w:rPr>
              <w:t>Фонд оплаты труда (ФОТ)</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CD515" w14:textId="77777777" w:rsidR="00545033" w:rsidRPr="00545033" w:rsidRDefault="00545033" w:rsidP="00545033">
            <w:pPr>
              <w:suppressAutoHyphens/>
              <w:jc w:val="center"/>
              <w:rPr>
                <w:sz w:val="28"/>
                <w:szCs w:val="28"/>
                <w:lang w:eastAsia="zh-CN"/>
              </w:rPr>
            </w:pPr>
            <w:r w:rsidRPr="00545033">
              <w:rPr>
                <w:lang w:eastAsia="zh-CN"/>
              </w:rPr>
              <w:t>874</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75D2B" w14:textId="77777777" w:rsidR="00545033" w:rsidRPr="00545033" w:rsidRDefault="00545033" w:rsidP="00545033">
            <w:pPr>
              <w:suppressAutoHyphens/>
              <w:jc w:val="center"/>
              <w:rPr>
                <w:sz w:val="28"/>
                <w:szCs w:val="28"/>
                <w:lang w:eastAsia="zh-CN"/>
              </w:rPr>
            </w:pPr>
            <w:r w:rsidRPr="00545033">
              <w:rPr>
                <w:lang w:eastAsia="zh-CN"/>
              </w:rPr>
              <w:t>1125</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E32F4" w14:textId="77777777" w:rsidR="00545033" w:rsidRPr="00545033" w:rsidRDefault="00545033" w:rsidP="00545033">
            <w:pPr>
              <w:suppressAutoHyphens/>
              <w:jc w:val="center"/>
              <w:rPr>
                <w:sz w:val="28"/>
                <w:szCs w:val="28"/>
                <w:lang w:eastAsia="zh-CN"/>
              </w:rPr>
            </w:pPr>
            <w:r w:rsidRPr="00545033">
              <w:rPr>
                <w:lang w:eastAsia="zh-CN"/>
              </w:rPr>
              <w:t>251</w:t>
            </w:r>
          </w:p>
        </w:tc>
      </w:tr>
      <w:tr w:rsidR="00545033" w:rsidRPr="00545033" w14:paraId="1C952D4D"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A1507" w14:textId="77777777" w:rsidR="00545033" w:rsidRPr="00545033" w:rsidRDefault="00545033" w:rsidP="00545033">
            <w:pPr>
              <w:suppressAutoHyphens/>
              <w:snapToGrid w:val="0"/>
              <w:jc w:val="center"/>
              <w:rPr>
                <w:lang w:eastAsia="zh-CN"/>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5546F" w14:textId="77777777" w:rsidR="00545033" w:rsidRPr="00545033" w:rsidRDefault="00545033" w:rsidP="00545033">
            <w:pPr>
              <w:suppressAutoHyphens/>
              <w:rPr>
                <w:sz w:val="28"/>
                <w:szCs w:val="28"/>
                <w:lang w:eastAsia="zh-CN"/>
              </w:rPr>
            </w:pPr>
            <w:r w:rsidRPr="00545033">
              <w:rPr>
                <w:lang w:eastAsia="zh-CN"/>
              </w:rPr>
              <w:t>Численность персонала по регулируемому виду деятельности, чел.</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4E437" w14:textId="77777777" w:rsidR="00545033" w:rsidRPr="00545033" w:rsidRDefault="00545033" w:rsidP="00545033">
            <w:pPr>
              <w:suppressAutoHyphens/>
              <w:jc w:val="center"/>
              <w:rPr>
                <w:sz w:val="28"/>
                <w:szCs w:val="28"/>
                <w:lang w:eastAsia="zh-CN"/>
              </w:rPr>
            </w:pPr>
            <w:r w:rsidRPr="00545033">
              <w:rPr>
                <w:lang w:eastAsia="zh-CN"/>
              </w:rPr>
              <w:t>2,5</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4042B" w14:textId="77777777" w:rsidR="00545033" w:rsidRPr="00545033" w:rsidRDefault="00545033" w:rsidP="00545033">
            <w:pPr>
              <w:suppressAutoHyphens/>
              <w:jc w:val="center"/>
              <w:rPr>
                <w:sz w:val="28"/>
                <w:szCs w:val="28"/>
                <w:lang w:eastAsia="zh-CN"/>
              </w:rPr>
            </w:pPr>
            <w:r w:rsidRPr="00545033">
              <w:rPr>
                <w:lang w:eastAsia="zh-CN"/>
              </w:rPr>
              <w:t>2,5</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0DEEF"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3A049FD1"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79879" w14:textId="77777777" w:rsidR="00545033" w:rsidRPr="00545033" w:rsidRDefault="00545033" w:rsidP="00545033">
            <w:pPr>
              <w:suppressAutoHyphens/>
              <w:snapToGrid w:val="0"/>
              <w:jc w:val="center"/>
              <w:rPr>
                <w:lang w:eastAsia="zh-CN"/>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127F5" w14:textId="77777777" w:rsidR="00545033" w:rsidRPr="00545033" w:rsidRDefault="00545033" w:rsidP="00545033">
            <w:pPr>
              <w:suppressAutoHyphens/>
              <w:rPr>
                <w:sz w:val="28"/>
                <w:szCs w:val="28"/>
                <w:lang w:eastAsia="zh-CN"/>
              </w:rPr>
            </w:pPr>
            <w:r w:rsidRPr="00545033">
              <w:rPr>
                <w:lang w:eastAsia="zh-CN"/>
              </w:rPr>
              <w:t>Средняя заработная плата, руб./мес.</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BF36" w14:textId="77777777" w:rsidR="00545033" w:rsidRPr="00545033" w:rsidRDefault="00545033" w:rsidP="00545033">
            <w:pPr>
              <w:suppressAutoHyphens/>
              <w:jc w:val="center"/>
              <w:rPr>
                <w:sz w:val="28"/>
                <w:szCs w:val="28"/>
                <w:lang w:eastAsia="zh-CN"/>
              </w:rPr>
            </w:pPr>
            <w:r w:rsidRPr="00545033">
              <w:rPr>
                <w:lang w:eastAsia="zh-CN"/>
              </w:rPr>
              <w:t>29137</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27953" w14:textId="77777777" w:rsidR="00545033" w:rsidRPr="00545033" w:rsidRDefault="00545033" w:rsidP="00545033">
            <w:pPr>
              <w:suppressAutoHyphens/>
              <w:jc w:val="center"/>
              <w:rPr>
                <w:sz w:val="28"/>
                <w:szCs w:val="28"/>
                <w:lang w:eastAsia="zh-CN"/>
              </w:rPr>
            </w:pPr>
            <w:r w:rsidRPr="00545033">
              <w:rPr>
                <w:lang w:eastAsia="zh-CN"/>
              </w:rPr>
              <w:t>37491</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51E9E" w14:textId="77777777" w:rsidR="00545033" w:rsidRPr="00545033" w:rsidRDefault="00545033" w:rsidP="00545033">
            <w:pPr>
              <w:suppressAutoHyphens/>
              <w:jc w:val="center"/>
              <w:rPr>
                <w:sz w:val="28"/>
                <w:szCs w:val="28"/>
                <w:lang w:eastAsia="zh-CN"/>
              </w:rPr>
            </w:pPr>
            <w:r w:rsidRPr="00545033">
              <w:rPr>
                <w:lang w:eastAsia="zh-CN"/>
              </w:rPr>
              <w:t>8354</w:t>
            </w:r>
          </w:p>
        </w:tc>
      </w:tr>
      <w:tr w:rsidR="00545033" w:rsidRPr="00545033" w14:paraId="64377146"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3D7AF" w14:textId="77777777" w:rsidR="00545033" w:rsidRPr="00545033" w:rsidRDefault="00545033" w:rsidP="00545033">
            <w:pPr>
              <w:suppressAutoHyphens/>
              <w:jc w:val="center"/>
              <w:rPr>
                <w:sz w:val="28"/>
                <w:szCs w:val="28"/>
                <w:lang w:eastAsia="zh-CN"/>
              </w:rPr>
            </w:pPr>
            <w:r w:rsidRPr="00545033">
              <w:rPr>
                <w:lang w:eastAsia="zh-CN"/>
              </w:rPr>
              <w:t>5</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64EB6" w14:textId="77777777" w:rsidR="00545033" w:rsidRPr="00545033" w:rsidRDefault="00545033" w:rsidP="00545033">
            <w:pPr>
              <w:suppressAutoHyphens/>
              <w:rPr>
                <w:sz w:val="28"/>
                <w:szCs w:val="28"/>
                <w:lang w:eastAsia="zh-CN"/>
              </w:rPr>
            </w:pPr>
            <w:r w:rsidRPr="00545033">
              <w:rPr>
                <w:lang w:eastAsia="zh-CN"/>
              </w:rPr>
              <w:t>Налоги на ФОТ</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65270" w14:textId="77777777" w:rsidR="00545033" w:rsidRPr="00545033" w:rsidRDefault="00545033" w:rsidP="00545033">
            <w:pPr>
              <w:suppressAutoHyphens/>
              <w:jc w:val="center"/>
              <w:rPr>
                <w:sz w:val="28"/>
                <w:szCs w:val="28"/>
                <w:lang w:eastAsia="zh-CN"/>
              </w:rPr>
            </w:pPr>
            <w:r w:rsidRPr="00545033">
              <w:rPr>
                <w:lang w:eastAsia="zh-CN"/>
              </w:rPr>
              <w:t>264</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86FA" w14:textId="77777777" w:rsidR="00545033" w:rsidRPr="00545033" w:rsidRDefault="00545033" w:rsidP="00545033">
            <w:pPr>
              <w:suppressAutoHyphens/>
              <w:jc w:val="center"/>
              <w:rPr>
                <w:sz w:val="28"/>
                <w:szCs w:val="28"/>
                <w:lang w:eastAsia="zh-CN"/>
              </w:rPr>
            </w:pPr>
            <w:r w:rsidRPr="00545033">
              <w:rPr>
                <w:lang w:eastAsia="zh-CN"/>
              </w:rPr>
              <w:t>340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7FB11" w14:textId="77777777" w:rsidR="00545033" w:rsidRPr="00545033" w:rsidRDefault="00545033" w:rsidP="00545033">
            <w:pPr>
              <w:suppressAutoHyphens/>
              <w:jc w:val="center"/>
              <w:rPr>
                <w:sz w:val="28"/>
                <w:szCs w:val="28"/>
                <w:lang w:eastAsia="zh-CN"/>
              </w:rPr>
            </w:pPr>
            <w:r w:rsidRPr="00545033">
              <w:rPr>
                <w:lang w:eastAsia="zh-CN"/>
              </w:rPr>
              <w:t>76</w:t>
            </w:r>
          </w:p>
        </w:tc>
      </w:tr>
      <w:tr w:rsidR="00545033" w:rsidRPr="00545033" w14:paraId="56A0123E"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169D1" w14:textId="77777777" w:rsidR="00545033" w:rsidRPr="00545033" w:rsidRDefault="00545033" w:rsidP="00545033">
            <w:pPr>
              <w:suppressAutoHyphens/>
              <w:jc w:val="center"/>
              <w:rPr>
                <w:sz w:val="28"/>
                <w:szCs w:val="28"/>
                <w:lang w:eastAsia="zh-CN"/>
              </w:rPr>
            </w:pPr>
            <w:r w:rsidRPr="00545033">
              <w:rPr>
                <w:lang w:eastAsia="zh-CN"/>
              </w:rPr>
              <w:t>6</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54A2C" w14:textId="77777777" w:rsidR="00545033" w:rsidRPr="00545033" w:rsidRDefault="00545033" w:rsidP="00545033">
            <w:pPr>
              <w:suppressAutoHyphens/>
              <w:rPr>
                <w:sz w:val="28"/>
                <w:szCs w:val="28"/>
                <w:lang w:eastAsia="zh-CN"/>
              </w:rPr>
            </w:pPr>
            <w:r w:rsidRPr="00545033">
              <w:rPr>
                <w:lang w:eastAsia="zh-CN"/>
              </w:rPr>
              <w:t>Материальные затраты (сумма стр. 07 - 10), в том числе: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B4C42" w14:textId="77777777" w:rsidR="00545033" w:rsidRPr="00545033" w:rsidRDefault="00545033" w:rsidP="00545033">
            <w:pPr>
              <w:suppressAutoHyphens/>
              <w:jc w:val="center"/>
              <w:rPr>
                <w:sz w:val="28"/>
                <w:szCs w:val="28"/>
                <w:lang w:eastAsia="zh-CN"/>
              </w:rPr>
            </w:pPr>
            <w:r w:rsidRPr="00545033">
              <w:rPr>
                <w:lang w:eastAsia="zh-CN"/>
              </w:rPr>
              <w:t>613</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94463" w14:textId="77777777" w:rsidR="00545033" w:rsidRPr="00545033" w:rsidRDefault="00545033" w:rsidP="00545033">
            <w:pPr>
              <w:suppressAutoHyphens/>
              <w:jc w:val="center"/>
              <w:rPr>
                <w:sz w:val="28"/>
                <w:szCs w:val="28"/>
                <w:lang w:eastAsia="zh-CN"/>
              </w:rPr>
            </w:pPr>
            <w:r w:rsidRPr="00545033">
              <w:rPr>
                <w:lang w:eastAsia="zh-CN"/>
              </w:rPr>
              <w:t>329</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15D96" w14:textId="77777777" w:rsidR="00545033" w:rsidRPr="00545033" w:rsidRDefault="00545033" w:rsidP="00545033">
            <w:pPr>
              <w:suppressAutoHyphens/>
              <w:jc w:val="center"/>
              <w:rPr>
                <w:sz w:val="28"/>
                <w:szCs w:val="28"/>
                <w:lang w:eastAsia="zh-CN"/>
              </w:rPr>
            </w:pPr>
            <w:r w:rsidRPr="00545033">
              <w:rPr>
                <w:lang w:eastAsia="zh-CN"/>
              </w:rPr>
              <w:t>-284</w:t>
            </w:r>
          </w:p>
        </w:tc>
      </w:tr>
      <w:tr w:rsidR="00545033" w:rsidRPr="00545033" w14:paraId="0A74DEB1"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8AAB1" w14:textId="77777777" w:rsidR="00545033" w:rsidRPr="00545033" w:rsidRDefault="00545033" w:rsidP="00545033">
            <w:pPr>
              <w:suppressAutoHyphens/>
              <w:jc w:val="center"/>
              <w:rPr>
                <w:sz w:val="28"/>
                <w:szCs w:val="28"/>
                <w:lang w:eastAsia="zh-CN"/>
              </w:rPr>
            </w:pPr>
            <w:r w:rsidRPr="00545033">
              <w:rPr>
                <w:lang w:eastAsia="zh-CN"/>
              </w:rPr>
              <w:t>7</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91DCB" w14:textId="77777777" w:rsidR="00545033" w:rsidRPr="00545033" w:rsidRDefault="00545033" w:rsidP="00545033">
            <w:pPr>
              <w:suppressAutoHyphens/>
              <w:rPr>
                <w:sz w:val="28"/>
                <w:szCs w:val="28"/>
                <w:lang w:eastAsia="zh-CN"/>
              </w:rPr>
            </w:pPr>
            <w:r w:rsidRPr="00545033">
              <w:rPr>
                <w:lang w:eastAsia="zh-CN"/>
              </w:rPr>
              <w:t>Материалы</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D840" w14:textId="77777777" w:rsidR="00545033" w:rsidRPr="00545033" w:rsidRDefault="00545033" w:rsidP="00545033">
            <w:pPr>
              <w:suppressAutoHyphens/>
              <w:jc w:val="center"/>
              <w:rPr>
                <w:sz w:val="28"/>
                <w:szCs w:val="28"/>
                <w:lang w:eastAsia="zh-CN"/>
              </w:rPr>
            </w:pPr>
            <w:r w:rsidRPr="00545033">
              <w:rPr>
                <w:lang w:eastAsia="zh-CN"/>
              </w:rPr>
              <w:t>7</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CF17B" w14:textId="77777777" w:rsidR="00545033" w:rsidRPr="00545033" w:rsidRDefault="00545033" w:rsidP="00545033">
            <w:pPr>
              <w:suppressAutoHyphens/>
              <w:jc w:val="center"/>
              <w:rPr>
                <w:sz w:val="28"/>
                <w:szCs w:val="28"/>
                <w:lang w:eastAsia="zh-CN"/>
              </w:rPr>
            </w:pPr>
            <w:r w:rsidRPr="00545033">
              <w:rPr>
                <w:lang w:eastAsia="zh-CN"/>
              </w:rPr>
              <w:t>12</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8DA8B" w14:textId="77777777" w:rsidR="00545033" w:rsidRPr="00545033" w:rsidRDefault="00545033" w:rsidP="00545033">
            <w:pPr>
              <w:suppressAutoHyphens/>
              <w:jc w:val="center"/>
              <w:rPr>
                <w:sz w:val="28"/>
                <w:szCs w:val="28"/>
                <w:lang w:eastAsia="zh-CN"/>
              </w:rPr>
            </w:pPr>
            <w:r w:rsidRPr="00545033">
              <w:rPr>
                <w:lang w:eastAsia="zh-CN"/>
              </w:rPr>
              <w:t>5</w:t>
            </w:r>
          </w:p>
        </w:tc>
      </w:tr>
      <w:tr w:rsidR="00545033" w:rsidRPr="00545033" w14:paraId="28685AE2"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FD7C2" w14:textId="77777777" w:rsidR="00545033" w:rsidRPr="00545033" w:rsidRDefault="00545033" w:rsidP="00545033">
            <w:pPr>
              <w:suppressAutoHyphens/>
              <w:jc w:val="center"/>
              <w:rPr>
                <w:sz w:val="28"/>
                <w:szCs w:val="28"/>
                <w:lang w:eastAsia="zh-CN"/>
              </w:rPr>
            </w:pPr>
            <w:r w:rsidRPr="00545033">
              <w:rPr>
                <w:lang w:eastAsia="zh-CN"/>
              </w:rPr>
              <w:t>8</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514CD" w14:textId="77777777" w:rsidR="00545033" w:rsidRPr="00545033" w:rsidRDefault="00545033" w:rsidP="00545033">
            <w:pPr>
              <w:suppressAutoHyphens/>
              <w:rPr>
                <w:sz w:val="28"/>
                <w:szCs w:val="28"/>
                <w:lang w:eastAsia="zh-CN"/>
              </w:rPr>
            </w:pPr>
            <w:r w:rsidRPr="00545033">
              <w:rPr>
                <w:lang w:eastAsia="zh-CN"/>
              </w:rPr>
              <w:t>Приобретение газа для последующей реализации населению</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BE8D3" w14:textId="77777777" w:rsidR="00545033" w:rsidRPr="00545033" w:rsidRDefault="00545033" w:rsidP="00545033">
            <w:pPr>
              <w:suppressAutoHyphens/>
              <w:jc w:val="center"/>
              <w:rPr>
                <w:sz w:val="28"/>
                <w:szCs w:val="28"/>
                <w:lang w:eastAsia="zh-CN"/>
              </w:rPr>
            </w:pPr>
            <w:r w:rsidRPr="00545033">
              <w:rPr>
                <w:lang w:eastAsia="zh-CN"/>
              </w:rPr>
              <w:t>606</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F8CCA" w14:textId="77777777" w:rsidR="00545033" w:rsidRPr="00545033" w:rsidRDefault="00545033" w:rsidP="00545033">
            <w:pPr>
              <w:suppressAutoHyphens/>
              <w:jc w:val="center"/>
              <w:rPr>
                <w:sz w:val="28"/>
                <w:szCs w:val="28"/>
                <w:lang w:eastAsia="zh-CN"/>
              </w:rPr>
            </w:pPr>
            <w:r w:rsidRPr="00545033">
              <w:rPr>
                <w:lang w:eastAsia="zh-CN"/>
              </w:rPr>
              <w:t>317</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90CAE" w14:textId="77777777" w:rsidR="00545033" w:rsidRPr="00545033" w:rsidRDefault="00545033" w:rsidP="00545033">
            <w:pPr>
              <w:suppressAutoHyphens/>
              <w:jc w:val="center"/>
              <w:rPr>
                <w:sz w:val="28"/>
                <w:szCs w:val="28"/>
                <w:lang w:eastAsia="zh-CN"/>
              </w:rPr>
            </w:pPr>
            <w:r w:rsidRPr="00545033">
              <w:rPr>
                <w:lang w:eastAsia="zh-CN"/>
              </w:rPr>
              <w:t>-289</w:t>
            </w:r>
          </w:p>
        </w:tc>
      </w:tr>
      <w:tr w:rsidR="00545033" w:rsidRPr="00545033" w14:paraId="5ECEA22E"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6AB1" w14:textId="77777777" w:rsidR="00545033" w:rsidRPr="00545033" w:rsidRDefault="00545033" w:rsidP="00545033">
            <w:pPr>
              <w:suppressAutoHyphens/>
              <w:jc w:val="center"/>
              <w:rPr>
                <w:sz w:val="28"/>
                <w:szCs w:val="28"/>
                <w:lang w:eastAsia="zh-CN"/>
              </w:rPr>
            </w:pPr>
            <w:r w:rsidRPr="00545033">
              <w:rPr>
                <w:lang w:eastAsia="zh-CN"/>
              </w:rPr>
              <w:t>9</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0D2EE" w14:textId="77777777" w:rsidR="00545033" w:rsidRPr="00545033" w:rsidRDefault="00545033" w:rsidP="00545033">
            <w:pPr>
              <w:suppressAutoHyphens/>
              <w:rPr>
                <w:sz w:val="28"/>
                <w:szCs w:val="28"/>
                <w:lang w:eastAsia="zh-CN"/>
              </w:rPr>
            </w:pPr>
            <w:r w:rsidRPr="00545033">
              <w:rPr>
                <w:lang w:eastAsia="zh-CN"/>
              </w:rPr>
              <w:t>Технологические (эксплуатационные) потери газа</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CB00"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0B756"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62D25"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58A0A35B"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0B253" w14:textId="77777777" w:rsidR="00545033" w:rsidRPr="00545033" w:rsidRDefault="00545033" w:rsidP="00545033">
            <w:pPr>
              <w:suppressAutoHyphens/>
              <w:jc w:val="center"/>
              <w:rPr>
                <w:sz w:val="28"/>
                <w:szCs w:val="28"/>
                <w:lang w:eastAsia="zh-CN"/>
              </w:rPr>
            </w:pPr>
            <w:r w:rsidRPr="00545033">
              <w:rPr>
                <w:lang w:eastAsia="zh-CN"/>
              </w:rPr>
              <w:t>10</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5FE68" w14:textId="77777777" w:rsidR="00545033" w:rsidRPr="00545033" w:rsidRDefault="00545033" w:rsidP="00545033">
            <w:pPr>
              <w:suppressAutoHyphens/>
              <w:rPr>
                <w:sz w:val="28"/>
                <w:szCs w:val="28"/>
                <w:lang w:eastAsia="zh-CN"/>
              </w:rPr>
            </w:pPr>
            <w:r w:rsidRPr="00545033">
              <w:rPr>
                <w:lang w:eastAsia="zh-CN"/>
              </w:rPr>
              <w:t>Прочие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DB6F9"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1241B"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2FBC0"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3A0FCBDF"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7B326" w14:textId="77777777" w:rsidR="00545033" w:rsidRPr="00545033" w:rsidRDefault="00545033" w:rsidP="00545033">
            <w:pPr>
              <w:suppressAutoHyphens/>
              <w:jc w:val="center"/>
              <w:rPr>
                <w:sz w:val="28"/>
                <w:szCs w:val="28"/>
                <w:lang w:eastAsia="zh-CN"/>
              </w:rPr>
            </w:pPr>
            <w:r w:rsidRPr="00545033">
              <w:rPr>
                <w:lang w:eastAsia="zh-CN"/>
              </w:rPr>
              <w:t>11</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09185" w14:textId="77777777" w:rsidR="00545033" w:rsidRPr="00545033" w:rsidRDefault="00545033" w:rsidP="00545033">
            <w:pPr>
              <w:suppressAutoHyphens/>
              <w:rPr>
                <w:sz w:val="28"/>
                <w:szCs w:val="28"/>
                <w:lang w:eastAsia="zh-CN"/>
              </w:rPr>
            </w:pPr>
            <w:r w:rsidRPr="00545033">
              <w:rPr>
                <w:lang w:eastAsia="zh-CN"/>
              </w:rPr>
              <w:t>Амортизация основных средств</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B778E"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64D12"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4DC9"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0117D86D"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CF82A" w14:textId="77777777" w:rsidR="00545033" w:rsidRPr="00545033" w:rsidRDefault="00545033" w:rsidP="00545033">
            <w:pPr>
              <w:suppressAutoHyphens/>
              <w:jc w:val="center"/>
              <w:rPr>
                <w:sz w:val="28"/>
                <w:szCs w:val="28"/>
                <w:lang w:eastAsia="zh-CN"/>
              </w:rPr>
            </w:pPr>
            <w:r w:rsidRPr="00545033">
              <w:rPr>
                <w:lang w:eastAsia="zh-CN"/>
              </w:rPr>
              <w:t>12</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9280C" w14:textId="77777777" w:rsidR="00545033" w:rsidRPr="00545033" w:rsidRDefault="00545033" w:rsidP="00545033">
            <w:pPr>
              <w:suppressAutoHyphens/>
              <w:rPr>
                <w:sz w:val="28"/>
                <w:szCs w:val="28"/>
                <w:lang w:eastAsia="zh-CN"/>
              </w:rPr>
            </w:pPr>
            <w:r w:rsidRPr="00545033">
              <w:rPr>
                <w:lang w:eastAsia="zh-CN"/>
              </w:rPr>
              <w:t>Прочие затраты (сумма стр. 13 + 16 + 17 + 21 + 28 + 29 + 30), в том числе: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1FE19" w14:textId="77777777" w:rsidR="00545033" w:rsidRPr="00545033" w:rsidRDefault="00545033" w:rsidP="00545033">
            <w:pPr>
              <w:suppressAutoHyphens/>
              <w:jc w:val="center"/>
              <w:rPr>
                <w:sz w:val="28"/>
                <w:szCs w:val="28"/>
                <w:lang w:eastAsia="zh-CN"/>
              </w:rPr>
            </w:pPr>
            <w:r w:rsidRPr="00545033">
              <w:rPr>
                <w:lang w:eastAsia="zh-CN"/>
              </w:rPr>
              <w:t>1010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DBF3B" w14:textId="77777777" w:rsidR="00545033" w:rsidRPr="00545033" w:rsidRDefault="00545033" w:rsidP="00545033">
            <w:pPr>
              <w:suppressAutoHyphens/>
              <w:jc w:val="center"/>
              <w:rPr>
                <w:sz w:val="28"/>
                <w:szCs w:val="28"/>
                <w:lang w:eastAsia="zh-CN"/>
              </w:rPr>
            </w:pPr>
            <w:r w:rsidRPr="00545033">
              <w:rPr>
                <w:lang w:eastAsia="zh-CN"/>
              </w:rPr>
              <w:t>1213</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DEC1D" w14:textId="77777777" w:rsidR="00545033" w:rsidRPr="00545033" w:rsidRDefault="00545033" w:rsidP="00545033">
            <w:pPr>
              <w:suppressAutoHyphens/>
              <w:jc w:val="center"/>
              <w:rPr>
                <w:sz w:val="28"/>
                <w:szCs w:val="28"/>
                <w:lang w:eastAsia="zh-CN"/>
              </w:rPr>
            </w:pPr>
            <w:r w:rsidRPr="00545033">
              <w:rPr>
                <w:lang w:eastAsia="zh-CN"/>
              </w:rPr>
              <w:t>203</w:t>
            </w:r>
          </w:p>
        </w:tc>
      </w:tr>
      <w:tr w:rsidR="00545033" w:rsidRPr="00545033" w14:paraId="235CAE70"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67071" w14:textId="77777777" w:rsidR="00545033" w:rsidRPr="00545033" w:rsidRDefault="00545033" w:rsidP="00545033">
            <w:pPr>
              <w:suppressAutoHyphens/>
              <w:jc w:val="center"/>
              <w:rPr>
                <w:sz w:val="28"/>
                <w:szCs w:val="28"/>
                <w:lang w:eastAsia="zh-CN"/>
              </w:rPr>
            </w:pPr>
            <w:r w:rsidRPr="00545033">
              <w:rPr>
                <w:lang w:eastAsia="zh-CN"/>
              </w:rPr>
              <w:t>13</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46449" w14:textId="77777777" w:rsidR="00545033" w:rsidRPr="00545033" w:rsidRDefault="00545033" w:rsidP="00545033">
            <w:pPr>
              <w:suppressAutoHyphens/>
              <w:rPr>
                <w:sz w:val="28"/>
                <w:szCs w:val="28"/>
                <w:lang w:eastAsia="zh-CN"/>
              </w:rPr>
            </w:pPr>
            <w:r w:rsidRPr="00545033">
              <w:rPr>
                <w:lang w:eastAsia="zh-CN"/>
              </w:rPr>
              <w:t>Аренда (лизинг) (сумма стр. 14 - 15), в том числе: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82391" w14:textId="77777777" w:rsidR="00545033" w:rsidRPr="00545033" w:rsidRDefault="00545033" w:rsidP="00545033">
            <w:pPr>
              <w:suppressAutoHyphens/>
              <w:jc w:val="center"/>
              <w:rPr>
                <w:sz w:val="28"/>
                <w:szCs w:val="28"/>
                <w:lang w:eastAsia="zh-CN"/>
              </w:rPr>
            </w:pPr>
            <w:r w:rsidRPr="00545033">
              <w:rPr>
                <w:lang w:eastAsia="zh-CN"/>
              </w:rPr>
              <w:t>32</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94825" w14:textId="77777777" w:rsidR="00545033" w:rsidRPr="00545033" w:rsidRDefault="00545033" w:rsidP="00545033">
            <w:pPr>
              <w:suppressAutoHyphens/>
              <w:jc w:val="center"/>
              <w:rPr>
                <w:sz w:val="28"/>
                <w:szCs w:val="28"/>
                <w:lang w:eastAsia="zh-CN"/>
              </w:rPr>
            </w:pPr>
            <w:r w:rsidRPr="00545033">
              <w:rPr>
                <w:lang w:eastAsia="zh-CN"/>
              </w:rPr>
              <w:t>34</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17E72" w14:textId="77777777" w:rsidR="00545033" w:rsidRPr="00545033" w:rsidRDefault="00545033" w:rsidP="00545033">
            <w:pPr>
              <w:suppressAutoHyphens/>
              <w:jc w:val="center"/>
              <w:rPr>
                <w:sz w:val="28"/>
                <w:szCs w:val="28"/>
                <w:lang w:eastAsia="zh-CN"/>
              </w:rPr>
            </w:pPr>
            <w:r w:rsidRPr="00545033">
              <w:rPr>
                <w:lang w:eastAsia="zh-CN"/>
              </w:rPr>
              <w:t>2</w:t>
            </w:r>
          </w:p>
        </w:tc>
      </w:tr>
      <w:tr w:rsidR="00545033" w:rsidRPr="00545033" w14:paraId="298A3D8A"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BC0E" w14:textId="77777777" w:rsidR="00545033" w:rsidRPr="00545033" w:rsidRDefault="00545033" w:rsidP="00545033">
            <w:pPr>
              <w:suppressAutoHyphens/>
              <w:jc w:val="center"/>
              <w:rPr>
                <w:sz w:val="28"/>
                <w:szCs w:val="28"/>
                <w:lang w:eastAsia="zh-CN"/>
              </w:rPr>
            </w:pPr>
            <w:r w:rsidRPr="00545033">
              <w:rPr>
                <w:lang w:eastAsia="zh-CN"/>
              </w:rPr>
              <w:t>14</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735DC" w14:textId="77777777" w:rsidR="00545033" w:rsidRPr="00545033" w:rsidRDefault="00545033" w:rsidP="00545033">
            <w:pPr>
              <w:suppressAutoHyphens/>
              <w:rPr>
                <w:sz w:val="28"/>
                <w:szCs w:val="28"/>
                <w:lang w:eastAsia="zh-CN"/>
              </w:rPr>
            </w:pPr>
            <w:r w:rsidRPr="00545033">
              <w:rPr>
                <w:lang w:eastAsia="zh-CN"/>
              </w:rPr>
              <w:t>Аренда (лизинг) здания, транспорта</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A0B6B" w14:textId="77777777" w:rsidR="00545033" w:rsidRPr="00545033" w:rsidRDefault="00545033" w:rsidP="00545033">
            <w:pPr>
              <w:suppressAutoHyphens/>
              <w:jc w:val="center"/>
              <w:rPr>
                <w:sz w:val="28"/>
                <w:szCs w:val="28"/>
                <w:lang w:eastAsia="zh-CN"/>
              </w:rPr>
            </w:pPr>
            <w:r w:rsidRPr="00545033">
              <w:rPr>
                <w:lang w:eastAsia="zh-CN"/>
              </w:rPr>
              <w:t>32</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4E12F" w14:textId="77777777" w:rsidR="00545033" w:rsidRPr="00545033" w:rsidRDefault="00545033" w:rsidP="00545033">
            <w:pPr>
              <w:suppressAutoHyphens/>
              <w:jc w:val="center"/>
              <w:rPr>
                <w:sz w:val="28"/>
                <w:szCs w:val="28"/>
                <w:lang w:eastAsia="zh-CN"/>
              </w:rPr>
            </w:pPr>
            <w:r w:rsidRPr="00545033">
              <w:rPr>
                <w:lang w:eastAsia="zh-CN"/>
              </w:rPr>
              <w:t>34</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FB5B2" w14:textId="77777777" w:rsidR="00545033" w:rsidRPr="00545033" w:rsidRDefault="00545033" w:rsidP="00545033">
            <w:pPr>
              <w:suppressAutoHyphens/>
              <w:jc w:val="center"/>
              <w:rPr>
                <w:sz w:val="28"/>
                <w:szCs w:val="28"/>
                <w:lang w:eastAsia="zh-CN"/>
              </w:rPr>
            </w:pPr>
            <w:r w:rsidRPr="00545033">
              <w:rPr>
                <w:lang w:eastAsia="zh-CN"/>
              </w:rPr>
              <w:t>2</w:t>
            </w:r>
          </w:p>
        </w:tc>
      </w:tr>
      <w:tr w:rsidR="00545033" w:rsidRPr="00545033" w14:paraId="14AFBF0B"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7A2BC" w14:textId="77777777" w:rsidR="00545033" w:rsidRPr="00545033" w:rsidRDefault="00545033" w:rsidP="00545033">
            <w:pPr>
              <w:suppressAutoHyphens/>
              <w:jc w:val="center"/>
              <w:rPr>
                <w:sz w:val="28"/>
                <w:szCs w:val="28"/>
                <w:lang w:eastAsia="zh-CN"/>
              </w:rPr>
            </w:pPr>
            <w:r w:rsidRPr="00545033">
              <w:rPr>
                <w:lang w:eastAsia="zh-CN"/>
              </w:rPr>
              <w:t>15</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AEAB4" w14:textId="77777777" w:rsidR="00545033" w:rsidRPr="00545033" w:rsidRDefault="00545033" w:rsidP="00545033">
            <w:pPr>
              <w:suppressAutoHyphens/>
              <w:rPr>
                <w:sz w:val="28"/>
                <w:szCs w:val="28"/>
                <w:lang w:eastAsia="zh-CN"/>
              </w:rPr>
            </w:pPr>
            <w:r w:rsidRPr="00545033">
              <w:rPr>
                <w:lang w:eastAsia="zh-CN"/>
              </w:rPr>
              <w:t>Аренда (лизинг) прочего имущества</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ABE26"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DB1F1"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02107"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2559D1E8"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0D6FF" w14:textId="77777777" w:rsidR="00545033" w:rsidRPr="00545033" w:rsidRDefault="00545033" w:rsidP="00545033">
            <w:pPr>
              <w:suppressAutoHyphens/>
              <w:jc w:val="center"/>
              <w:rPr>
                <w:sz w:val="28"/>
                <w:szCs w:val="28"/>
                <w:lang w:eastAsia="zh-CN"/>
              </w:rPr>
            </w:pPr>
            <w:r w:rsidRPr="00545033">
              <w:rPr>
                <w:lang w:eastAsia="zh-CN"/>
              </w:rPr>
              <w:t>16</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4D1DA" w14:textId="77777777" w:rsidR="00545033" w:rsidRPr="00545033" w:rsidRDefault="00545033" w:rsidP="00545033">
            <w:pPr>
              <w:suppressAutoHyphens/>
              <w:rPr>
                <w:sz w:val="28"/>
                <w:szCs w:val="28"/>
                <w:lang w:eastAsia="zh-CN"/>
              </w:rPr>
            </w:pPr>
            <w:r w:rsidRPr="00545033">
              <w:rPr>
                <w:lang w:eastAsia="zh-CN"/>
              </w:rPr>
              <w:t>Страховые платежи</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34A2C"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159BF"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CAD1B"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5F016A96"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676BE" w14:textId="77777777" w:rsidR="00545033" w:rsidRPr="00545033" w:rsidRDefault="00545033" w:rsidP="00545033">
            <w:pPr>
              <w:suppressAutoHyphens/>
              <w:jc w:val="center"/>
              <w:rPr>
                <w:sz w:val="28"/>
                <w:szCs w:val="28"/>
                <w:lang w:eastAsia="zh-CN"/>
              </w:rPr>
            </w:pPr>
            <w:r w:rsidRPr="00545033">
              <w:rPr>
                <w:lang w:eastAsia="zh-CN"/>
              </w:rPr>
              <w:lastRenderedPageBreak/>
              <w:t>17</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6191D" w14:textId="77777777" w:rsidR="00545033" w:rsidRPr="00545033" w:rsidRDefault="00545033" w:rsidP="00545033">
            <w:pPr>
              <w:suppressAutoHyphens/>
              <w:rPr>
                <w:sz w:val="28"/>
                <w:szCs w:val="28"/>
                <w:lang w:eastAsia="zh-CN"/>
              </w:rPr>
            </w:pPr>
            <w:r w:rsidRPr="00545033">
              <w:rPr>
                <w:lang w:eastAsia="zh-CN"/>
              </w:rPr>
              <w:t>Налоги, включаемые в себестоимость (сумма стр. 18 - 20), в том числе: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E28F4"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60B0F"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2FFF0"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45364D40"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2D282" w14:textId="77777777" w:rsidR="00545033" w:rsidRPr="00545033" w:rsidRDefault="00545033" w:rsidP="00545033">
            <w:pPr>
              <w:suppressAutoHyphens/>
              <w:jc w:val="center"/>
              <w:rPr>
                <w:sz w:val="28"/>
                <w:szCs w:val="28"/>
                <w:lang w:eastAsia="zh-CN"/>
              </w:rPr>
            </w:pPr>
            <w:r w:rsidRPr="00545033">
              <w:rPr>
                <w:lang w:eastAsia="zh-CN"/>
              </w:rPr>
              <w:t>18</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2B325" w14:textId="77777777" w:rsidR="00545033" w:rsidRPr="00545033" w:rsidRDefault="00545033" w:rsidP="00545033">
            <w:pPr>
              <w:suppressAutoHyphens/>
              <w:rPr>
                <w:sz w:val="28"/>
                <w:szCs w:val="28"/>
                <w:lang w:eastAsia="zh-CN"/>
              </w:rPr>
            </w:pPr>
            <w:r w:rsidRPr="00545033">
              <w:rPr>
                <w:lang w:eastAsia="zh-CN"/>
              </w:rPr>
              <w:t>Налог на землю</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F7E31"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8D912"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C5503"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6FF6A50C"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E5F13" w14:textId="77777777" w:rsidR="00545033" w:rsidRPr="00545033" w:rsidRDefault="00545033" w:rsidP="00545033">
            <w:pPr>
              <w:suppressAutoHyphens/>
              <w:jc w:val="center"/>
              <w:rPr>
                <w:sz w:val="28"/>
                <w:szCs w:val="28"/>
                <w:lang w:eastAsia="zh-CN"/>
              </w:rPr>
            </w:pPr>
            <w:r w:rsidRPr="00545033">
              <w:rPr>
                <w:lang w:eastAsia="zh-CN"/>
              </w:rPr>
              <w:t>19</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2390A" w14:textId="77777777" w:rsidR="00545033" w:rsidRPr="00545033" w:rsidRDefault="00545033" w:rsidP="00545033">
            <w:pPr>
              <w:suppressAutoHyphens/>
              <w:rPr>
                <w:sz w:val="28"/>
                <w:szCs w:val="28"/>
                <w:lang w:eastAsia="zh-CN"/>
              </w:rPr>
            </w:pPr>
            <w:r w:rsidRPr="00545033">
              <w:rPr>
                <w:lang w:eastAsia="zh-CN"/>
              </w:rPr>
              <w:t>Налог на загрязнение окружающей среды</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30601"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A383E"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C813C"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56C3AAC6"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6BDC9" w14:textId="77777777" w:rsidR="00545033" w:rsidRPr="00545033" w:rsidRDefault="00545033" w:rsidP="00545033">
            <w:pPr>
              <w:suppressAutoHyphens/>
              <w:jc w:val="center"/>
              <w:rPr>
                <w:sz w:val="28"/>
                <w:szCs w:val="28"/>
                <w:lang w:eastAsia="zh-CN"/>
              </w:rPr>
            </w:pPr>
            <w:r w:rsidRPr="00545033">
              <w:rPr>
                <w:lang w:eastAsia="zh-CN"/>
              </w:rPr>
              <w:t>20</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BAEBF" w14:textId="77777777" w:rsidR="00545033" w:rsidRPr="00545033" w:rsidRDefault="00545033" w:rsidP="00545033">
            <w:pPr>
              <w:suppressAutoHyphens/>
              <w:rPr>
                <w:sz w:val="28"/>
                <w:szCs w:val="28"/>
                <w:lang w:eastAsia="zh-CN"/>
              </w:rPr>
            </w:pPr>
            <w:r w:rsidRPr="00545033">
              <w:rPr>
                <w:lang w:eastAsia="zh-CN"/>
              </w:rPr>
              <w:t>Единый транспортный налог</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BB05A"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933CD"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527C7"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006C4F22"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5196" w14:textId="77777777" w:rsidR="00545033" w:rsidRPr="00545033" w:rsidRDefault="00545033" w:rsidP="00545033">
            <w:pPr>
              <w:suppressAutoHyphens/>
              <w:jc w:val="center"/>
              <w:rPr>
                <w:sz w:val="28"/>
                <w:szCs w:val="28"/>
                <w:lang w:eastAsia="zh-CN"/>
              </w:rPr>
            </w:pPr>
            <w:r w:rsidRPr="00545033">
              <w:rPr>
                <w:lang w:eastAsia="zh-CN"/>
              </w:rPr>
              <w:t>21</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5B14C" w14:textId="77777777" w:rsidR="00545033" w:rsidRPr="00545033" w:rsidRDefault="00545033" w:rsidP="00545033">
            <w:pPr>
              <w:suppressAutoHyphens/>
              <w:rPr>
                <w:sz w:val="28"/>
                <w:szCs w:val="28"/>
                <w:lang w:eastAsia="zh-CN"/>
              </w:rPr>
            </w:pPr>
            <w:r w:rsidRPr="00545033">
              <w:rPr>
                <w:lang w:eastAsia="zh-CN"/>
              </w:rPr>
              <w:t>Услуги сторонних организаций (сумма стр. 22 - 27), в том числе: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F873A" w14:textId="77777777" w:rsidR="00545033" w:rsidRPr="00545033" w:rsidRDefault="00545033" w:rsidP="00545033">
            <w:pPr>
              <w:suppressAutoHyphens/>
              <w:jc w:val="center"/>
              <w:rPr>
                <w:sz w:val="28"/>
                <w:szCs w:val="28"/>
                <w:lang w:eastAsia="zh-CN"/>
              </w:rPr>
            </w:pPr>
            <w:r w:rsidRPr="00545033">
              <w:rPr>
                <w:lang w:eastAsia="zh-CN"/>
              </w:rPr>
              <w:t>850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39503" w14:textId="77777777" w:rsidR="00545033" w:rsidRPr="00545033" w:rsidRDefault="00545033" w:rsidP="00545033">
            <w:pPr>
              <w:suppressAutoHyphens/>
              <w:jc w:val="center"/>
              <w:rPr>
                <w:sz w:val="28"/>
                <w:szCs w:val="28"/>
                <w:lang w:eastAsia="zh-CN"/>
              </w:rPr>
            </w:pPr>
            <w:r w:rsidRPr="00545033">
              <w:rPr>
                <w:lang w:eastAsia="zh-CN"/>
              </w:rPr>
              <w:t>1164</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85EDE" w14:textId="77777777" w:rsidR="00545033" w:rsidRPr="00545033" w:rsidRDefault="00545033" w:rsidP="00545033">
            <w:pPr>
              <w:suppressAutoHyphens/>
              <w:jc w:val="center"/>
              <w:rPr>
                <w:sz w:val="28"/>
                <w:szCs w:val="28"/>
                <w:lang w:eastAsia="zh-CN"/>
              </w:rPr>
            </w:pPr>
            <w:r w:rsidRPr="00545033">
              <w:rPr>
                <w:lang w:eastAsia="zh-CN"/>
              </w:rPr>
              <w:t>314</w:t>
            </w:r>
          </w:p>
        </w:tc>
      </w:tr>
      <w:tr w:rsidR="00545033" w:rsidRPr="00545033" w14:paraId="6583F02F"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46ECB" w14:textId="77777777" w:rsidR="00545033" w:rsidRPr="00545033" w:rsidRDefault="00545033" w:rsidP="00545033">
            <w:pPr>
              <w:suppressAutoHyphens/>
              <w:jc w:val="center"/>
              <w:rPr>
                <w:sz w:val="28"/>
                <w:szCs w:val="28"/>
                <w:lang w:eastAsia="zh-CN"/>
              </w:rPr>
            </w:pPr>
            <w:r w:rsidRPr="00545033">
              <w:rPr>
                <w:lang w:eastAsia="zh-CN"/>
              </w:rPr>
              <w:t>22</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B385D" w14:textId="77777777" w:rsidR="00545033" w:rsidRPr="00545033" w:rsidRDefault="00545033" w:rsidP="00545033">
            <w:pPr>
              <w:suppressAutoHyphens/>
              <w:rPr>
                <w:sz w:val="28"/>
                <w:szCs w:val="28"/>
                <w:lang w:eastAsia="zh-CN"/>
              </w:rPr>
            </w:pPr>
            <w:r w:rsidRPr="00545033">
              <w:rPr>
                <w:lang w:eastAsia="zh-CN"/>
              </w:rPr>
              <w:t>Услуги средств связи</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E2C2F"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21690"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86629"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1FDB0BC2"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22B3F" w14:textId="77777777" w:rsidR="00545033" w:rsidRPr="00545033" w:rsidRDefault="00545033" w:rsidP="00545033">
            <w:pPr>
              <w:suppressAutoHyphens/>
              <w:jc w:val="center"/>
              <w:rPr>
                <w:sz w:val="28"/>
                <w:szCs w:val="28"/>
                <w:lang w:eastAsia="zh-CN"/>
              </w:rPr>
            </w:pPr>
            <w:r w:rsidRPr="00545033">
              <w:rPr>
                <w:lang w:eastAsia="zh-CN"/>
              </w:rPr>
              <w:t>23</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1C025" w14:textId="77777777" w:rsidR="00545033" w:rsidRPr="00545033" w:rsidRDefault="00545033" w:rsidP="00545033">
            <w:pPr>
              <w:suppressAutoHyphens/>
              <w:rPr>
                <w:sz w:val="28"/>
                <w:szCs w:val="28"/>
                <w:lang w:eastAsia="zh-CN"/>
              </w:rPr>
            </w:pPr>
            <w:r w:rsidRPr="00545033">
              <w:rPr>
                <w:lang w:eastAsia="zh-CN"/>
              </w:rPr>
              <w:t>Транспортные услуги</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4FE04"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1D098"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C3BB2"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52C5BFCB"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EE120" w14:textId="77777777" w:rsidR="00545033" w:rsidRPr="00545033" w:rsidRDefault="00545033" w:rsidP="00545033">
            <w:pPr>
              <w:suppressAutoHyphens/>
              <w:jc w:val="center"/>
              <w:rPr>
                <w:sz w:val="28"/>
                <w:szCs w:val="28"/>
                <w:lang w:eastAsia="zh-CN"/>
              </w:rPr>
            </w:pPr>
            <w:r w:rsidRPr="00545033">
              <w:rPr>
                <w:lang w:eastAsia="zh-CN"/>
              </w:rPr>
              <w:t>24</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F65B0" w14:textId="77777777" w:rsidR="00545033" w:rsidRPr="00545033" w:rsidRDefault="00545033" w:rsidP="00545033">
            <w:pPr>
              <w:suppressAutoHyphens/>
              <w:rPr>
                <w:sz w:val="28"/>
                <w:szCs w:val="28"/>
                <w:lang w:eastAsia="zh-CN"/>
              </w:rPr>
            </w:pPr>
            <w:r w:rsidRPr="00545033">
              <w:rPr>
                <w:lang w:eastAsia="zh-CN"/>
              </w:rPr>
              <w:t>Оплата вневедомственной охраны</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CDB57"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809A"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D98A5"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48A65610"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B9E06" w14:textId="77777777" w:rsidR="00545033" w:rsidRPr="00545033" w:rsidRDefault="00545033" w:rsidP="00545033">
            <w:pPr>
              <w:suppressAutoHyphens/>
              <w:jc w:val="center"/>
              <w:rPr>
                <w:sz w:val="28"/>
                <w:szCs w:val="28"/>
                <w:lang w:eastAsia="zh-CN"/>
              </w:rPr>
            </w:pPr>
            <w:r w:rsidRPr="00545033">
              <w:rPr>
                <w:lang w:eastAsia="zh-CN"/>
              </w:rPr>
              <w:t>25</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A0666" w14:textId="77777777" w:rsidR="00545033" w:rsidRPr="00545033" w:rsidRDefault="00545033" w:rsidP="00545033">
            <w:pPr>
              <w:suppressAutoHyphens/>
              <w:rPr>
                <w:sz w:val="28"/>
                <w:szCs w:val="28"/>
                <w:lang w:eastAsia="zh-CN"/>
              </w:rPr>
            </w:pPr>
            <w:r w:rsidRPr="00545033">
              <w:rPr>
                <w:lang w:eastAsia="zh-CN"/>
              </w:rPr>
              <w:t>Аудиторские и консалтинговые услуги</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5610"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689F1"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6AC21"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8F6E94B"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0891E" w14:textId="77777777" w:rsidR="00545033" w:rsidRPr="00545033" w:rsidRDefault="00545033" w:rsidP="00545033">
            <w:pPr>
              <w:suppressAutoHyphens/>
              <w:jc w:val="center"/>
              <w:rPr>
                <w:sz w:val="28"/>
                <w:szCs w:val="28"/>
                <w:lang w:eastAsia="zh-CN"/>
              </w:rPr>
            </w:pPr>
            <w:r w:rsidRPr="00545033">
              <w:rPr>
                <w:lang w:eastAsia="zh-CN"/>
              </w:rPr>
              <w:t>26</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90D8E" w14:textId="77777777" w:rsidR="00545033" w:rsidRPr="00545033" w:rsidRDefault="00545033" w:rsidP="00545033">
            <w:pPr>
              <w:suppressAutoHyphens/>
              <w:rPr>
                <w:sz w:val="28"/>
                <w:szCs w:val="28"/>
                <w:lang w:eastAsia="zh-CN"/>
              </w:rPr>
            </w:pPr>
            <w:r w:rsidRPr="00545033">
              <w:rPr>
                <w:lang w:eastAsia="zh-CN"/>
              </w:rPr>
              <w:t>Информационно-вычислительные услуги</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9C944"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B16E4"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9CC7F"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301179C5"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0D530" w14:textId="77777777" w:rsidR="00545033" w:rsidRPr="00545033" w:rsidRDefault="00545033" w:rsidP="00545033">
            <w:pPr>
              <w:suppressAutoHyphens/>
              <w:jc w:val="center"/>
              <w:rPr>
                <w:sz w:val="28"/>
                <w:szCs w:val="28"/>
                <w:lang w:eastAsia="zh-CN"/>
              </w:rPr>
            </w:pPr>
            <w:r w:rsidRPr="00545033">
              <w:rPr>
                <w:lang w:eastAsia="zh-CN"/>
              </w:rPr>
              <w:t>27</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F5E7E" w14:textId="77777777" w:rsidR="00545033" w:rsidRPr="00545033" w:rsidRDefault="00545033" w:rsidP="00545033">
            <w:pPr>
              <w:suppressAutoHyphens/>
              <w:rPr>
                <w:sz w:val="28"/>
                <w:szCs w:val="28"/>
                <w:lang w:eastAsia="zh-CN"/>
              </w:rPr>
            </w:pPr>
            <w:r w:rsidRPr="00545033">
              <w:rPr>
                <w:lang w:eastAsia="zh-CN"/>
              </w:rPr>
              <w:t>Прочие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C943"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DDFBD"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D2BAD"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6E4E1FD3"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93FF4" w14:textId="77777777" w:rsidR="00545033" w:rsidRPr="00545033" w:rsidRDefault="00545033" w:rsidP="00545033">
            <w:pPr>
              <w:suppressAutoHyphens/>
              <w:jc w:val="center"/>
              <w:rPr>
                <w:sz w:val="28"/>
                <w:szCs w:val="28"/>
                <w:lang w:eastAsia="zh-CN"/>
              </w:rPr>
            </w:pPr>
            <w:r w:rsidRPr="00545033">
              <w:rPr>
                <w:lang w:eastAsia="zh-CN"/>
              </w:rPr>
              <w:t>28</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72EC3" w14:textId="77777777" w:rsidR="00545033" w:rsidRPr="00545033" w:rsidRDefault="00545033" w:rsidP="00545033">
            <w:pPr>
              <w:suppressAutoHyphens/>
              <w:rPr>
                <w:sz w:val="28"/>
                <w:szCs w:val="28"/>
                <w:lang w:eastAsia="zh-CN"/>
              </w:rPr>
            </w:pPr>
            <w:r w:rsidRPr="00545033">
              <w:rPr>
                <w:lang w:eastAsia="zh-CN"/>
              </w:rPr>
              <w:t>Капитальный ремонт</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9AE61"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9A46"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63DE"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057BBF12"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7DC3C" w14:textId="77777777" w:rsidR="00545033" w:rsidRPr="00545033" w:rsidRDefault="00545033" w:rsidP="00545033">
            <w:pPr>
              <w:suppressAutoHyphens/>
              <w:jc w:val="center"/>
              <w:rPr>
                <w:sz w:val="28"/>
                <w:szCs w:val="28"/>
                <w:lang w:eastAsia="zh-CN"/>
              </w:rPr>
            </w:pPr>
            <w:r w:rsidRPr="00545033">
              <w:rPr>
                <w:lang w:eastAsia="zh-CN"/>
              </w:rPr>
              <w:t>29</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8C9EF" w14:textId="77777777" w:rsidR="00545033" w:rsidRPr="00545033" w:rsidRDefault="00545033" w:rsidP="00545033">
            <w:pPr>
              <w:suppressAutoHyphens/>
              <w:rPr>
                <w:sz w:val="28"/>
                <w:szCs w:val="28"/>
                <w:lang w:eastAsia="zh-CN"/>
              </w:rPr>
            </w:pPr>
            <w:r w:rsidRPr="00545033">
              <w:rPr>
                <w:lang w:eastAsia="zh-CN"/>
              </w:rPr>
              <w:t>Пусконаладочные работы</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78B06"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D3DAC"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3CDD2"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360CD59A"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DB77B" w14:textId="77777777" w:rsidR="00545033" w:rsidRPr="00545033" w:rsidRDefault="00545033" w:rsidP="00545033">
            <w:pPr>
              <w:suppressAutoHyphens/>
              <w:jc w:val="center"/>
              <w:rPr>
                <w:sz w:val="28"/>
                <w:szCs w:val="28"/>
                <w:lang w:eastAsia="zh-CN"/>
              </w:rPr>
            </w:pPr>
            <w:r w:rsidRPr="00545033">
              <w:rPr>
                <w:lang w:eastAsia="zh-CN"/>
              </w:rPr>
              <w:t>30</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4CE63" w14:textId="77777777" w:rsidR="00545033" w:rsidRPr="00545033" w:rsidRDefault="00545033" w:rsidP="00545033">
            <w:pPr>
              <w:suppressAutoHyphens/>
              <w:rPr>
                <w:sz w:val="28"/>
                <w:szCs w:val="28"/>
                <w:lang w:eastAsia="zh-CN"/>
              </w:rPr>
            </w:pPr>
            <w:r w:rsidRPr="00545033">
              <w:rPr>
                <w:lang w:eastAsia="zh-CN"/>
              </w:rPr>
              <w:t>Другие затраты (сумма стр. 31 - 36), в том числе: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E8A9A" w14:textId="77777777" w:rsidR="00545033" w:rsidRPr="00545033" w:rsidRDefault="00545033" w:rsidP="00545033">
            <w:pPr>
              <w:suppressAutoHyphens/>
              <w:jc w:val="center"/>
              <w:rPr>
                <w:sz w:val="28"/>
                <w:szCs w:val="28"/>
                <w:lang w:eastAsia="zh-CN"/>
              </w:rPr>
            </w:pPr>
            <w:r w:rsidRPr="00545033">
              <w:rPr>
                <w:lang w:eastAsia="zh-CN"/>
              </w:rPr>
              <w:t>128</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7F93B" w14:textId="77777777" w:rsidR="00545033" w:rsidRPr="00545033" w:rsidRDefault="00545033" w:rsidP="00545033">
            <w:pPr>
              <w:suppressAutoHyphens/>
              <w:jc w:val="center"/>
              <w:rPr>
                <w:sz w:val="28"/>
                <w:szCs w:val="28"/>
                <w:lang w:eastAsia="zh-CN"/>
              </w:rPr>
            </w:pPr>
            <w:r w:rsidRPr="00545033">
              <w:rPr>
                <w:lang w:eastAsia="zh-CN"/>
              </w:rPr>
              <w:t>15</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12A9E" w14:textId="77777777" w:rsidR="00545033" w:rsidRPr="00545033" w:rsidRDefault="00545033" w:rsidP="00545033">
            <w:pPr>
              <w:suppressAutoHyphens/>
              <w:jc w:val="center"/>
              <w:rPr>
                <w:sz w:val="28"/>
                <w:szCs w:val="28"/>
                <w:lang w:eastAsia="zh-CN"/>
              </w:rPr>
            </w:pPr>
            <w:r w:rsidRPr="00545033">
              <w:rPr>
                <w:lang w:eastAsia="zh-CN"/>
              </w:rPr>
              <w:t>-113</w:t>
            </w:r>
          </w:p>
        </w:tc>
      </w:tr>
      <w:tr w:rsidR="00545033" w:rsidRPr="00545033" w14:paraId="53A518B0"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B457F" w14:textId="77777777" w:rsidR="00545033" w:rsidRPr="00545033" w:rsidRDefault="00545033" w:rsidP="00545033">
            <w:pPr>
              <w:suppressAutoHyphens/>
              <w:jc w:val="center"/>
              <w:rPr>
                <w:sz w:val="28"/>
                <w:szCs w:val="28"/>
                <w:lang w:eastAsia="zh-CN"/>
              </w:rPr>
            </w:pPr>
            <w:r w:rsidRPr="00545033">
              <w:rPr>
                <w:lang w:eastAsia="zh-CN"/>
              </w:rPr>
              <w:t>31</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5D6BB" w14:textId="77777777" w:rsidR="00545033" w:rsidRPr="00545033" w:rsidRDefault="00545033" w:rsidP="00545033">
            <w:pPr>
              <w:suppressAutoHyphens/>
              <w:rPr>
                <w:sz w:val="28"/>
                <w:szCs w:val="28"/>
                <w:lang w:eastAsia="zh-CN"/>
              </w:rPr>
            </w:pPr>
            <w:r w:rsidRPr="00545033">
              <w:rPr>
                <w:lang w:eastAsia="zh-CN"/>
              </w:rPr>
              <w:t>Представительские расходы</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B8340"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6F462"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A2E0A"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0C5EEDCE"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0F6B8" w14:textId="77777777" w:rsidR="00545033" w:rsidRPr="00545033" w:rsidRDefault="00545033" w:rsidP="00545033">
            <w:pPr>
              <w:suppressAutoHyphens/>
              <w:jc w:val="center"/>
              <w:rPr>
                <w:sz w:val="28"/>
                <w:szCs w:val="28"/>
                <w:lang w:eastAsia="zh-CN"/>
              </w:rPr>
            </w:pPr>
            <w:r w:rsidRPr="00545033">
              <w:rPr>
                <w:lang w:eastAsia="zh-CN"/>
              </w:rPr>
              <w:t>32</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5E86E" w14:textId="77777777" w:rsidR="00545033" w:rsidRPr="00545033" w:rsidRDefault="00545033" w:rsidP="00545033">
            <w:pPr>
              <w:suppressAutoHyphens/>
              <w:rPr>
                <w:sz w:val="28"/>
                <w:szCs w:val="28"/>
                <w:lang w:eastAsia="zh-CN"/>
              </w:rPr>
            </w:pPr>
            <w:r w:rsidRPr="00545033">
              <w:rPr>
                <w:lang w:eastAsia="zh-CN"/>
              </w:rPr>
              <w:t>Командировочные расходы</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299E7"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719E0"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849AB"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47FEAF8"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5B2A8" w14:textId="77777777" w:rsidR="00545033" w:rsidRPr="00545033" w:rsidRDefault="00545033" w:rsidP="00545033">
            <w:pPr>
              <w:suppressAutoHyphens/>
              <w:jc w:val="center"/>
              <w:rPr>
                <w:sz w:val="28"/>
                <w:szCs w:val="28"/>
                <w:lang w:eastAsia="zh-CN"/>
              </w:rPr>
            </w:pPr>
            <w:r w:rsidRPr="00545033">
              <w:rPr>
                <w:lang w:eastAsia="zh-CN"/>
              </w:rPr>
              <w:t>33</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3A110" w14:textId="77777777" w:rsidR="00545033" w:rsidRPr="00545033" w:rsidRDefault="00545033" w:rsidP="00545033">
            <w:pPr>
              <w:suppressAutoHyphens/>
              <w:rPr>
                <w:sz w:val="28"/>
                <w:szCs w:val="28"/>
                <w:lang w:eastAsia="zh-CN"/>
              </w:rPr>
            </w:pPr>
            <w:r w:rsidRPr="00545033">
              <w:rPr>
                <w:lang w:eastAsia="zh-CN"/>
              </w:rPr>
              <w:t>Охрана труда, подготовка кадров</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6A7FA"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6C808"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4CD2D"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171D1F1"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63210" w14:textId="77777777" w:rsidR="00545033" w:rsidRPr="00545033" w:rsidRDefault="00545033" w:rsidP="00545033">
            <w:pPr>
              <w:suppressAutoHyphens/>
              <w:jc w:val="center"/>
              <w:rPr>
                <w:sz w:val="28"/>
                <w:szCs w:val="28"/>
                <w:lang w:eastAsia="zh-CN"/>
              </w:rPr>
            </w:pPr>
            <w:r w:rsidRPr="00545033">
              <w:rPr>
                <w:lang w:eastAsia="zh-CN"/>
              </w:rPr>
              <w:t>34</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B8752" w14:textId="77777777" w:rsidR="00545033" w:rsidRPr="00545033" w:rsidRDefault="00545033" w:rsidP="00545033">
            <w:pPr>
              <w:suppressAutoHyphens/>
              <w:rPr>
                <w:sz w:val="28"/>
                <w:szCs w:val="28"/>
                <w:lang w:eastAsia="zh-CN"/>
              </w:rPr>
            </w:pPr>
            <w:r w:rsidRPr="00545033">
              <w:rPr>
                <w:lang w:eastAsia="zh-CN"/>
              </w:rPr>
              <w:t>Канцелярские и почтово-телеграфные расходы</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34A21"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F98D9"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793E6"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677DF1AF"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00044" w14:textId="77777777" w:rsidR="00545033" w:rsidRPr="00545033" w:rsidRDefault="00545033" w:rsidP="00545033">
            <w:pPr>
              <w:suppressAutoHyphens/>
              <w:jc w:val="center"/>
              <w:rPr>
                <w:sz w:val="28"/>
                <w:szCs w:val="28"/>
                <w:lang w:eastAsia="zh-CN"/>
              </w:rPr>
            </w:pPr>
            <w:r w:rsidRPr="00545033">
              <w:rPr>
                <w:lang w:eastAsia="zh-CN"/>
              </w:rPr>
              <w:t>35</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6F1F7" w14:textId="77777777" w:rsidR="00545033" w:rsidRPr="00545033" w:rsidRDefault="00545033" w:rsidP="00545033">
            <w:pPr>
              <w:suppressAutoHyphens/>
              <w:rPr>
                <w:sz w:val="28"/>
                <w:szCs w:val="28"/>
                <w:lang w:eastAsia="zh-CN"/>
              </w:rPr>
            </w:pPr>
            <w:r w:rsidRPr="00545033">
              <w:rPr>
                <w:lang w:eastAsia="zh-CN"/>
              </w:rPr>
              <w:t>НИОКР</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7297"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1C6DF"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745CF"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5B221C9E"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DBE75" w14:textId="77777777" w:rsidR="00545033" w:rsidRPr="00545033" w:rsidRDefault="00545033" w:rsidP="00545033">
            <w:pPr>
              <w:suppressAutoHyphens/>
              <w:jc w:val="center"/>
              <w:rPr>
                <w:sz w:val="28"/>
                <w:szCs w:val="28"/>
                <w:lang w:eastAsia="zh-CN"/>
              </w:rPr>
            </w:pPr>
            <w:r w:rsidRPr="00545033">
              <w:rPr>
                <w:lang w:eastAsia="zh-CN"/>
              </w:rPr>
              <w:t>36</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08052" w14:textId="77777777" w:rsidR="00545033" w:rsidRPr="00545033" w:rsidRDefault="00545033" w:rsidP="00545033">
            <w:pPr>
              <w:suppressAutoHyphens/>
              <w:rPr>
                <w:sz w:val="28"/>
                <w:szCs w:val="28"/>
                <w:lang w:eastAsia="zh-CN"/>
              </w:rPr>
            </w:pPr>
            <w:r w:rsidRPr="00545033">
              <w:rPr>
                <w:lang w:eastAsia="zh-CN"/>
              </w:rPr>
              <w:t>Прочие</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7A041"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CEFB"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04635"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7738E0E4" w14:textId="77777777" w:rsidTr="00545033">
        <w:trPr>
          <w:trHeight w:val="316"/>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0D089" w14:textId="77777777" w:rsidR="00545033" w:rsidRPr="00545033" w:rsidRDefault="00545033" w:rsidP="00545033">
            <w:pPr>
              <w:suppressAutoHyphens/>
              <w:jc w:val="center"/>
              <w:rPr>
                <w:sz w:val="28"/>
                <w:szCs w:val="28"/>
                <w:lang w:eastAsia="zh-CN"/>
              </w:rPr>
            </w:pPr>
            <w:r w:rsidRPr="00545033">
              <w:rPr>
                <w:lang w:eastAsia="zh-CN"/>
              </w:rPr>
              <w:t>37</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CEA45" w14:textId="77777777" w:rsidR="00545033" w:rsidRPr="00545033" w:rsidRDefault="00545033" w:rsidP="00545033">
            <w:pPr>
              <w:suppressAutoHyphens/>
              <w:rPr>
                <w:sz w:val="28"/>
                <w:szCs w:val="28"/>
                <w:lang w:eastAsia="zh-CN"/>
              </w:rPr>
            </w:pPr>
            <w:r w:rsidRPr="00545033">
              <w:rPr>
                <w:lang w:eastAsia="zh-CN"/>
              </w:rPr>
              <w:t>Сальдо прочих доходов и расходов</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40C05" w14:textId="77777777" w:rsidR="00545033" w:rsidRPr="00545033" w:rsidRDefault="00545033" w:rsidP="00545033">
            <w:pPr>
              <w:suppressAutoHyphens/>
              <w:jc w:val="center"/>
              <w:rPr>
                <w:sz w:val="28"/>
                <w:szCs w:val="28"/>
                <w:lang w:eastAsia="zh-CN"/>
              </w:rPr>
            </w:pPr>
            <w:r w:rsidRPr="00545033">
              <w:rPr>
                <w:lang w:eastAsia="zh-CN"/>
              </w:rPr>
              <w:t>-597</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DE312" w14:textId="77777777" w:rsidR="00545033" w:rsidRPr="00545033" w:rsidRDefault="00545033" w:rsidP="00545033">
            <w:pPr>
              <w:suppressAutoHyphens/>
              <w:jc w:val="center"/>
              <w:rPr>
                <w:sz w:val="28"/>
                <w:szCs w:val="28"/>
                <w:lang w:eastAsia="zh-CN"/>
              </w:rPr>
            </w:pPr>
            <w:r w:rsidRPr="00545033">
              <w:rPr>
                <w:lang w:eastAsia="zh-CN"/>
              </w:rPr>
              <w:t>302</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D1FC7" w14:textId="77777777" w:rsidR="00545033" w:rsidRPr="00545033" w:rsidRDefault="00545033" w:rsidP="00545033">
            <w:pPr>
              <w:suppressAutoHyphens/>
              <w:jc w:val="center"/>
              <w:rPr>
                <w:sz w:val="28"/>
                <w:szCs w:val="28"/>
                <w:lang w:eastAsia="zh-CN"/>
              </w:rPr>
            </w:pPr>
            <w:r w:rsidRPr="00545033">
              <w:rPr>
                <w:lang w:eastAsia="zh-CN"/>
              </w:rPr>
              <w:t>899</w:t>
            </w:r>
          </w:p>
        </w:tc>
      </w:tr>
      <w:tr w:rsidR="00545033" w:rsidRPr="00545033" w14:paraId="0DF16539" w14:textId="77777777" w:rsidTr="00545033">
        <w:trPr>
          <w:trHeight w:val="60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89598" w14:textId="77777777" w:rsidR="00545033" w:rsidRPr="00545033" w:rsidRDefault="00545033" w:rsidP="00545033">
            <w:pPr>
              <w:suppressAutoHyphens/>
              <w:jc w:val="center"/>
              <w:rPr>
                <w:sz w:val="28"/>
                <w:szCs w:val="28"/>
                <w:lang w:eastAsia="zh-CN"/>
              </w:rPr>
            </w:pPr>
            <w:r w:rsidRPr="00545033">
              <w:rPr>
                <w:lang w:eastAsia="zh-CN"/>
              </w:rPr>
              <w:t>38</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FD158" w14:textId="77777777" w:rsidR="00545033" w:rsidRPr="00545033" w:rsidRDefault="00545033" w:rsidP="00545033">
            <w:pPr>
              <w:suppressAutoHyphens/>
              <w:rPr>
                <w:sz w:val="28"/>
                <w:szCs w:val="28"/>
                <w:lang w:eastAsia="zh-CN"/>
              </w:rPr>
            </w:pPr>
            <w:r w:rsidRPr="00545033">
              <w:rPr>
                <w:lang w:eastAsia="zh-CN"/>
              </w:rPr>
              <w:t>Выручка по реализации сжиженного газа населению в баллонах за прошедший период регулирования</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EF0BD" w14:textId="77777777" w:rsidR="00545033" w:rsidRPr="00545033" w:rsidRDefault="00545033" w:rsidP="00545033">
            <w:pPr>
              <w:suppressAutoHyphens/>
              <w:jc w:val="center"/>
              <w:rPr>
                <w:sz w:val="28"/>
                <w:szCs w:val="28"/>
                <w:lang w:eastAsia="zh-CN"/>
              </w:rPr>
            </w:pPr>
            <w:r w:rsidRPr="00545033">
              <w:rPr>
                <w:lang w:eastAsia="zh-CN"/>
              </w:rPr>
              <w:t>3358</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65F59" w14:textId="77777777" w:rsidR="00545033" w:rsidRPr="00545033" w:rsidRDefault="00545033" w:rsidP="00545033">
            <w:pPr>
              <w:suppressAutoHyphens/>
              <w:jc w:val="center"/>
              <w:rPr>
                <w:sz w:val="28"/>
                <w:szCs w:val="28"/>
                <w:lang w:eastAsia="zh-CN"/>
              </w:rPr>
            </w:pPr>
            <w:r w:rsidRPr="00545033">
              <w:rPr>
                <w:lang w:eastAsia="zh-CN"/>
              </w:rPr>
              <w:t>2706</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A741" w14:textId="77777777" w:rsidR="00545033" w:rsidRPr="00545033" w:rsidRDefault="00545033" w:rsidP="00545033">
            <w:pPr>
              <w:suppressAutoHyphens/>
              <w:jc w:val="center"/>
              <w:rPr>
                <w:sz w:val="28"/>
                <w:szCs w:val="28"/>
                <w:lang w:eastAsia="zh-CN"/>
              </w:rPr>
            </w:pPr>
            <w:r w:rsidRPr="00545033">
              <w:rPr>
                <w:lang w:eastAsia="zh-CN"/>
              </w:rPr>
              <w:t>-653</w:t>
            </w:r>
          </w:p>
        </w:tc>
      </w:tr>
      <w:tr w:rsidR="00545033" w:rsidRPr="00545033" w14:paraId="01DE5E6F" w14:textId="77777777" w:rsidTr="00545033">
        <w:trPr>
          <w:trHeight w:val="60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4F1E2" w14:textId="77777777" w:rsidR="00545033" w:rsidRPr="00545033" w:rsidRDefault="00545033" w:rsidP="00545033">
            <w:pPr>
              <w:suppressAutoHyphens/>
              <w:jc w:val="center"/>
              <w:rPr>
                <w:sz w:val="28"/>
                <w:szCs w:val="28"/>
                <w:lang w:eastAsia="zh-CN"/>
              </w:rPr>
            </w:pPr>
            <w:r w:rsidRPr="00545033">
              <w:rPr>
                <w:lang w:eastAsia="zh-CN"/>
              </w:rPr>
              <w:t>39</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02B18" w14:textId="77777777" w:rsidR="00545033" w:rsidRPr="00545033" w:rsidRDefault="00545033" w:rsidP="00545033">
            <w:pPr>
              <w:suppressAutoHyphens/>
              <w:rPr>
                <w:sz w:val="28"/>
                <w:szCs w:val="28"/>
                <w:lang w:eastAsia="zh-CN"/>
              </w:rPr>
            </w:pPr>
            <w:r w:rsidRPr="00545033">
              <w:rPr>
                <w:lang w:eastAsia="zh-CN"/>
              </w:rPr>
              <w:t>Объем бюджетного финансирования</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1EFD8" w14:textId="77777777" w:rsidR="00545033" w:rsidRPr="00545033" w:rsidRDefault="00545033" w:rsidP="00545033">
            <w:pPr>
              <w:suppressAutoHyphens/>
              <w:jc w:val="center"/>
              <w:rPr>
                <w:sz w:val="28"/>
                <w:szCs w:val="28"/>
                <w:lang w:eastAsia="zh-CN"/>
              </w:rPr>
            </w:pPr>
            <w:r w:rsidRPr="00545033">
              <w:rPr>
                <w:lang w:eastAsia="zh-CN"/>
              </w:rPr>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AF253" w14:textId="77777777" w:rsidR="00545033" w:rsidRPr="00545033" w:rsidRDefault="00545033" w:rsidP="00545033">
            <w:pPr>
              <w:suppressAutoHyphens/>
              <w:jc w:val="center"/>
              <w:rPr>
                <w:sz w:val="28"/>
                <w:szCs w:val="28"/>
                <w:lang w:eastAsia="zh-CN"/>
              </w:rPr>
            </w:pPr>
            <w:r w:rsidRPr="00545033">
              <w:rPr>
                <w:lang w:eastAsia="zh-CN"/>
              </w:rPr>
              <w:t>0</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F0277" w14:textId="77777777" w:rsidR="00545033" w:rsidRPr="00545033" w:rsidRDefault="00545033" w:rsidP="00545033">
            <w:pPr>
              <w:suppressAutoHyphens/>
              <w:jc w:val="center"/>
              <w:rPr>
                <w:sz w:val="28"/>
                <w:szCs w:val="28"/>
                <w:lang w:eastAsia="zh-CN"/>
              </w:rPr>
            </w:pPr>
            <w:r w:rsidRPr="00545033">
              <w:rPr>
                <w:lang w:eastAsia="zh-CN"/>
              </w:rPr>
              <w:t>0</w:t>
            </w:r>
          </w:p>
        </w:tc>
      </w:tr>
      <w:tr w:rsidR="00545033" w:rsidRPr="00545033" w14:paraId="2D458352" w14:textId="77777777" w:rsidTr="00545033">
        <w:trPr>
          <w:trHeight w:val="60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97B93" w14:textId="77777777" w:rsidR="00545033" w:rsidRPr="00545033" w:rsidRDefault="00545033" w:rsidP="00545033">
            <w:pPr>
              <w:suppressAutoHyphens/>
              <w:jc w:val="center"/>
              <w:rPr>
                <w:sz w:val="28"/>
                <w:szCs w:val="28"/>
                <w:lang w:eastAsia="zh-CN"/>
              </w:rPr>
            </w:pPr>
            <w:r w:rsidRPr="00545033">
              <w:rPr>
                <w:lang w:eastAsia="zh-CN"/>
              </w:rPr>
              <w:t>40</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6998A" w14:textId="77777777" w:rsidR="00545033" w:rsidRPr="00545033" w:rsidRDefault="00545033" w:rsidP="00545033">
            <w:pPr>
              <w:suppressAutoHyphens/>
              <w:rPr>
                <w:sz w:val="28"/>
                <w:szCs w:val="28"/>
                <w:lang w:eastAsia="zh-CN"/>
              </w:rPr>
            </w:pPr>
            <w:r w:rsidRPr="00545033">
              <w:rPr>
                <w:lang w:eastAsia="zh-CN"/>
              </w:rPr>
              <w:t>Выручка по реализации сжиженного газа населению в баллонах с учетом объема бюджетного финансирования</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CF32A" w14:textId="77777777" w:rsidR="00545033" w:rsidRPr="00545033" w:rsidRDefault="00545033" w:rsidP="00545033">
            <w:pPr>
              <w:suppressAutoHyphens/>
              <w:jc w:val="center"/>
              <w:rPr>
                <w:sz w:val="28"/>
                <w:szCs w:val="28"/>
                <w:lang w:eastAsia="zh-CN"/>
              </w:rPr>
            </w:pPr>
            <w:r w:rsidRPr="00545033">
              <w:rPr>
                <w:lang w:eastAsia="zh-CN"/>
              </w:rPr>
              <w:t>3358</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9564B" w14:textId="77777777" w:rsidR="00545033" w:rsidRPr="00545033" w:rsidRDefault="00545033" w:rsidP="00545033">
            <w:pPr>
              <w:suppressAutoHyphens/>
              <w:jc w:val="center"/>
              <w:rPr>
                <w:sz w:val="28"/>
                <w:szCs w:val="28"/>
                <w:lang w:eastAsia="zh-CN"/>
              </w:rPr>
            </w:pPr>
            <w:r w:rsidRPr="00545033">
              <w:rPr>
                <w:lang w:eastAsia="zh-CN"/>
              </w:rPr>
              <w:t>2706</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05262" w14:textId="77777777" w:rsidR="00545033" w:rsidRPr="00545033" w:rsidRDefault="00545033" w:rsidP="00545033">
            <w:pPr>
              <w:suppressAutoHyphens/>
              <w:jc w:val="center"/>
              <w:rPr>
                <w:sz w:val="28"/>
                <w:szCs w:val="28"/>
                <w:lang w:eastAsia="zh-CN"/>
              </w:rPr>
            </w:pPr>
            <w:r w:rsidRPr="00545033">
              <w:rPr>
                <w:lang w:eastAsia="zh-CN"/>
              </w:rPr>
              <w:t>-653</w:t>
            </w:r>
          </w:p>
        </w:tc>
      </w:tr>
      <w:tr w:rsidR="00545033" w:rsidRPr="00545033" w14:paraId="1AB126CB" w14:textId="77777777" w:rsidTr="00545033">
        <w:trPr>
          <w:trHeight w:val="60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B53B" w14:textId="77777777" w:rsidR="00545033" w:rsidRPr="00545033" w:rsidRDefault="00545033" w:rsidP="00545033">
            <w:pPr>
              <w:suppressAutoHyphens/>
              <w:jc w:val="center"/>
              <w:rPr>
                <w:sz w:val="28"/>
                <w:szCs w:val="28"/>
                <w:lang w:eastAsia="zh-CN"/>
              </w:rPr>
            </w:pPr>
            <w:r w:rsidRPr="00545033">
              <w:rPr>
                <w:lang w:eastAsia="zh-CN"/>
              </w:rPr>
              <w:t>41</w:t>
            </w:r>
          </w:p>
        </w:tc>
        <w:tc>
          <w:tcPr>
            <w:tcW w:w="4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48D79" w14:textId="77777777" w:rsidR="00545033" w:rsidRPr="00545033" w:rsidRDefault="00545033" w:rsidP="00545033">
            <w:pPr>
              <w:suppressAutoHyphens/>
              <w:jc w:val="center"/>
              <w:rPr>
                <w:sz w:val="28"/>
                <w:szCs w:val="28"/>
                <w:lang w:eastAsia="zh-CN"/>
              </w:rPr>
            </w:pPr>
            <w:r w:rsidRPr="00545033">
              <w:rPr>
                <w:lang w:eastAsia="zh-CN"/>
              </w:rPr>
              <w:t>Розничная цена на реализацию сжиженного газа по регулируемому виду деятельности, руб./кг</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42A29" w14:textId="77777777" w:rsidR="00545033" w:rsidRPr="00545033" w:rsidRDefault="00545033" w:rsidP="00545033">
            <w:pPr>
              <w:suppressAutoHyphens/>
              <w:jc w:val="center"/>
              <w:rPr>
                <w:sz w:val="28"/>
                <w:szCs w:val="28"/>
                <w:lang w:eastAsia="zh-CN"/>
              </w:rPr>
            </w:pPr>
            <w:r w:rsidRPr="00545033">
              <w:rPr>
                <w:lang w:eastAsia="zh-CN"/>
              </w:rPr>
              <w:t>125,69</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21A25" w14:textId="77777777" w:rsidR="00545033" w:rsidRPr="00545033" w:rsidRDefault="00545033" w:rsidP="00545033">
            <w:pPr>
              <w:suppressAutoHyphens/>
              <w:jc w:val="center"/>
              <w:rPr>
                <w:sz w:val="28"/>
                <w:szCs w:val="28"/>
                <w:lang w:eastAsia="zh-CN"/>
              </w:rPr>
            </w:pPr>
            <w:r w:rsidRPr="00545033">
              <w:rPr>
                <w:lang w:eastAsia="zh-CN"/>
              </w:rPr>
              <w:t>99,43</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1E092" w14:textId="77777777" w:rsidR="00545033" w:rsidRPr="00545033" w:rsidRDefault="00545033" w:rsidP="00545033">
            <w:pPr>
              <w:suppressAutoHyphens/>
              <w:jc w:val="center"/>
              <w:rPr>
                <w:sz w:val="28"/>
                <w:szCs w:val="28"/>
                <w:lang w:eastAsia="zh-CN"/>
              </w:rPr>
            </w:pPr>
            <w:r w:rsidRPr="00545033">
              <w:rPr>
                <w:lang w:eastAsia="zh-CN"/>
              </w:rPr>
              <w:t>-26,26</w:t>
            </w:r>
          </w:p>
        </w:tc>
      </w:tr>
    </w:tbl>
    <w:p w14:paraId="192A06DA" w14:textId="77777777" w:rsidR="00545033" w:rsidRPr="00545033" w:rsidRDefault="00545033" w:rsidP="00545033">
      <w:pPr>
        <w:suppressAutoHyphens/>
        <w:jc w:val="both"/>
        <w:rPr>
          <w:sz w:val="28"/>
          <w:szCs w:val="28"/>
          <w:lang w:eastAsia="zh-CN"/>
        </w:rPr>
      </w:pPr>
    </w:p>
    <w:p w14:paraId="7C558925" w14:textId="77777777" w:rsidR="00545033" w:rsidRPr="00545033" w:rsidRDefault="00545033" w:rsidP="00545033">
      <w:pPr>
        <w:suppressAutoHyphens/>
        <w:jc w:val="both"/>
        <w:rPr>
          <w:sz w:val="28"/>
          <w:szCs w:val="28"/>
          <w:lang w:eastAsia="zh-CN"/>
        </w:rPr>
      </w:pPr>
    </w:p>
    <w:p w14:paraId="10BBA9D7" w14:textId="77777777" w:rsidR="00545033" w:rsidRDefault="00545033" w:rsidP="00545033">
      <w:pPr>
        <w:suppressAutoHyphens/>
        <w:jc w:val="both"/>
        <w:rPr>
          <w:sz w:val="28"/>
          <w:szCs w:val="28"/>
          <w:lang w:eastAsia="zh-CN"/>
        </w:rPr>
        <w:sectPr w:rsidR="00545033" w:rsidSect="00545033">
          <w:pgSz w:w="11906" w:h="16838"/>
          <w:pgMar w:top="851" w:right="851" w:bottom="851" w:left="851" w:header="709" w:footer="709" w:gutter="0"/>
          <w:cols w:space="708"/>
          <w:titlePg/>
          <w:docGrid w:linePitch="360"/>
        </w:sectPr>
      </w:pPr>
    </w:p>
    <w:p w14:paraId="0A6F4A71" w14:textId="2B7B3DEA" w:rsidR="00545033" w:rsidRPr="00D00103" w:rsidRDefault="00545033" w:rsidP="00545033">
      <w:pPr>
        <w:tabs>
          <w:tab w:val="left" w:pos="5580"/>
          <w:tab w:val="left" w:pos="9498"/>
        </w:tabs>
        <w:ind w:left="-3625" w:right="-569" w:firstLine="10146"/>
      </w:pPr>
      <w:r w:rsidRPr="00D00103">
        <w:lastRenderedPageBreak/>
        <w:t>Приложение</w:t>
      </w:r>
      <w:r>
        <w:t xml:space="preserve"> № 10</w:t>
      </w:r>
      <w:r w:rsidRPr="00D00103">
        <w:t xml:space="preserve"> к протоколу № </w:t>
      </w:r>
      <w:r>
        <w:t>55</w:t>
      </w:r>
    </w:p>
    <w:p w14:paraId="6A878067" w14:textId="77777777" w:rsidR="00545033" w:rsidRPr="00D00103" w:rsidRDefault="00545033" w:rsidP="00545033">
      <w:pPr>
        <w:tabs>
          <w:tab w:val="left" w:pos="5580"/>
          <w:tab w:val="left" w:pos="9498"/>
        </w:tabs>
        <w:ind w:left="-3625" w:right="-569" w:firstLine="10146"/>
      </w:pPr>
      <w:r w:rsidRPr="00D00103">
        <w:t>заседания правления Региональной</w:t>
      </w:r>
    </w:p>
    <w:p w14:paraId="6B55E7D3" w14:textId="77777777" w:rsidR="00545033" w:rsidRPr="00D00103" w:rsidRDefault="00545033" w:rsidP="00545033">
      <w:pPr>
        <w:tabs>
          <w:tab w:val="left" w:pos="5580"/>
          <w:tab w:val="left" w:pos="9498"/>
        </w:tabs>
        <w:ind w:left="-3625" w:right="-569" w:firstLine="10146"/>
      </w:pPr>
      <w:r w:rsidRPr="00D00103">
        <w:t>энергетической комиссии</w:t>
      </w:r>
    </w:p>
    <w:p w14:paraId="59AB85E2" w14:textId="77777777" w:rsidR="00545033" w:rsidRDefault="00545033" w:rsidP="00545033">
      <w:pPr>
        <w:tabs>
          <w:tab w:val="left" w:pos="5580"/>
          <w:tab w:val="left" w:pos="9498"/>
        </w:tabs>
        <w:ind w:left="-3625" w:right="-569" w:firstLine="10146"/>
      </w:pPr>
      <w:r w:rsidRPr="00D00103">
        <w:t xml:space="preserve">Кузбасса от </w:t>
      </w:r>
      <w:r>
        <w:t>28</w:t>
      </w:r>
      <w:r w:rsidRPr="00D00103">
        <w:t>.0</w:t>
      </w:r>
      <w:r>
        <w:t>9</w:t>
      </w:r>
      <w:r w:rsidRPr="00D00103">
        <w:t>.202</w:t>
      </w:r>
      <w:r>
        <w:t>3</w:t>
      </w:r>
    </w:p>
    <w:p w14:paraId="3CD7786E" w14:textId="77777777" w:rsidR="00545033" w:rsidRPr="00545033" w:rsidRDefault="00545033" w:rsidP="00545033">
      <w:pPr>
        <w:suppressAutoHyphens/>
        <w:ind w:firstLine="851"/>
        <w:jc w:val="right"/>
        <w:rPr>
          <w:sz w:val="28"/>
          <w:szCs w:val="28"/>
          <w:lang w:eastAsia="zh-CN"/>
        </w:rPr>
      </w:pPr>
    </w:p>
    <w:p w14:paraId="78E43A8F" w14:textId="77777777" w:rsidR="0051605D" w:rsidRPr="0051605D" w:rsidRDefault="0051605D" w:rsidP="0051605D">
      <w:pPr>
        <w:jc w:val="center"/>
        <w:rPr>
          <w:snapToGrid w:val="0"/>
          <w:sz w:val="28"/>
          <w:szCs w:val="28"/>
        </w:rPr>
      </w:pPr>
      <w:r w:rsidRPr="0051605D">
        <w:rPr>
          <w:snapToGrid w:val="0"/>
          <w:sz w:val="28"/>
          <w:szCs w:val="28"/>
        </w:rPr>
        <w:t>Экспертное заключение</w:t>
      </w:r>
    </w:p>
    <w:p w14:paraId="66A7700A" w14:textId="77777777" w:rsidR="0051605D" w:rsidRPr="0051605D" w:rsidRDefault="0051605D" w:rsidP="0051605D">
      <w:pPr>
        <w:jc w:val="center"/>
        <w:rPr>
          <w:snapToGrid w:val="0"/>
          <w:sz w:val="28"/>
          <w:szCs w:val="28"/>
        </w:rPr>
      </w:pPr>
      <w:r w:rsidRPr="0051605D">
        <w:rPr>
          <w:snapToGrid w:val="0"/>
          <w:sz w:val="28"/>
          <w:szCs w:val="28"/>
        </w:rPr>
        <w:t>Региональной энергетической комиссии Кузбасса</w:t>
      </w:r>
    </w:p>
    <w:p w14:paraId="408225A5" w14:textId="77777777" w:rsidR="0051605D" w:rsidRPr="0051605D" w:rsidRDefault="0051605D" w:rsidP="0051605D">
      <w:pPr>
        <w:jc w:val="center"/>
        <w:rPr>
          <w:snapToGrid w:val="0"/>
          <w:sz w:val="28"/>
          <w:szCs w:val="28"/>
        </w:rPr>
      </w:pPr>
      <w:r w:rsidRPr="0051605D">
        <w:rPr>
          <w:snapToGrid w:val="0"/>
          <w:sz w:val="28"/>
          <w:szCs w:val="28"/>
        </w:rPr>
        <w:t>по материалам, представленным ОАО «</w:t>
      </w:r>
      <w:r w:rsidRPr="0051605D">
        <w:rPr>
          <w:bCs/>
          <w:snapToGrid w:val="0"/>
          <w:sz w:val="28"/>
          <w:szCs w:val="28"/>
        </w:rPr>
        <w:t>Мариинск межрайгаз</w:t>
      </w:r>
      <w:r w:rsidRPr="0051605D">
        <w:rPr>
          <w:snapToGrid w:val="0"/>
          <w:sz w:val="28"/>
          <w:szCs w:val="28"/>
        </w:rPr>
        <w:t xml:space="preserve">», </w:t>
      </w:r>
      <w:r w:rsidRPr="0051605D">
        <w:rPr>
          <w:snapToGrid w:val="0"/>
          <w:sz w:val="28"/>
          <w:szCs w:val="28"/>
        </w:rPr>
        <w:br/>
        <w:t>для установления цен на сжиженный газ в баллонах, реализуемый населению для бытовых нужд, на 2024 год</w:t>
      </w:r>
    </w:p>
    <w:p w14:paraId="1C2A0C3A" w14:textId="77777777" w:rsidR="0051605D" w:rsidRPr="0051605D" w:rsidRDefault="0051605D" w:rsidP="0051605D">
      <w:pPr>
        <w:tabs>
          <w:tab w:val="left" w:pos="426"/>
          <w:tab w:val="right" w:leader="dot" w:pos="9356"/>
        </w:tabs>
        <w:rPr>
          <w:b/>
          <w:snapToGrid w:val="0"/>
          <w:sz w:val="28"/>
          <w:szCs w:val="28"/>
        </w:rPr>
      </w:pPr>
    </w:p>
    <w:p w14:paraId="1423DADA" w14:textId="77777777" w:rsidR="0051605D" w:rsidRPr="0051605D" w:rsidRDefault="0051605D" w:rsidP="0051605D">
      <w:pPr>
        <w:keepNext/>
        <w:tabs>
          <w:tab w:val="left" w:pos="284"/>
        </w:tabs>
        <w:ind w:left="720" w:hanging="360"/>
        <w:jc w:val="center"/>
        <w:outlineLvl w:val="0"/>
        <w:rPr>
          <w:rFonts w:cs="Arial"/>
          <w:b/>
          <w:bCs/>
          <w:snapToGrid w:val="0"/>
          <w:kern w:val="32"/>
          <w:sz w:val="28"/>
          <w:szCs w:val="32"/>
          <w:lang w:eastAsia="en-US"/>
        </w:rPr>
      </w:pPr>
      <w:bookmarkStart w:id="23" w:name="_Toc21094907"/>
      <w:bookmarkStart w:id="24" w:name="_Toc23151633"/>
      <w:r w:rsidRPr="0051605D">
        <w:rPr>
          <w:rFonts w:cs="Arial"/>
          <w:b/>
          <w:bCs/>
          <w:snapToGrid w:val="0"/>
          <w:kern w:val="32"/>
          <w:sz w:val="28"/>
          <w:szCs w:val="32"/>
          <w:lang w:eastAsia="en-US"/>
        </w:rPr>
        <w:t>Общая характеристика предприятия</w:t>
      </w:r>
      <w:bookmarkEnd w:id="23"/>
      <w:bookmarkEnd w:id="24"/>
    </w:p>
    <w:p w14:paraId="3E8F9624" w14:textId="77777777" w:rsidR="0051605D" w:rsidRPr="0051605D" w:rsidRDefault="0051605D" w:rsidP="0051605D">
      <w:pPr>
        <w:ind w:firstLine="709"/>
        <w:jc w:val="center"/>
        <w:rPr>
          <w:b/>
          <w:snapToGrid w:val="0"/>
          <w:sz w:val="28"/>
          <w:szCs w:val="28"/>
          <w:u w:val="single"/>
        </w:rPr>
      </w:pPr>
    </w:p>
    <w:p w14:paraId="257FBEB8" w14:textId="77777777" w:rsidR="0051605D" w:rsidRPr="0051605D" w:rsidRDefault="0051605D" w:rsidP="0051605D">
      <w:pPr>
        <w:ind w:firstLine="709"/>
        <w:jc w:val="both"/>
        <w:rPr>
          <w:sz w:val="28"/>
          <w:szCs w:val="28"/>
        </w:rPr>
      </w:pPr>
      <w:r w:rsidRPr="0051605D">
        <w:rPr>
          <w:sz w:val="28"/>
          <w:szCs w:val="28"/>
        </w:rPr>
        <w:t>Полное наименование организации – Открытое акционерное общество «Мариинск межрайгаз».</w:t>
      </w:r>
    </w:p>
    <w:p w14:paraId="30C451F1" w14:textId="77777777" w:rsidR="0051605D" w:rsidRPr="0051605D" w:rsidRDefault="0051605D" w:rsidP="0051605D">
      <w:pPr>
        <w:ind w:firstLine="709"/>
        <w:jc w:val="both"/>
        <w:rPr>
          <w:sz w:val="28"/>
          <w:szCs w:val="28"/>
        </w:rPr>
      </w:pPr>
      <w:r w:rsidRPr="0051605D">
        <w:rPr>
          <w:sz w:val="28"/>
          <w:szCs w:val="28"/>
        </w:rPr>
        <w:t xml:space="preserve">Сокращенное наименование организации – </w:t>
      </w:r>
      <w:r w:rsidRPr="0051605D">
        <w:rPr>
          <w:sz w:val="28"/>
          <w:szCs w:val="28"/>
        </w:rPr>
        <w:br/>
        <w:t>ОАО «Мариинск межрайгаз».</w:t>
      </w:r>
    </w:p>
    <w:p w14:paraId="76884DC2" w14:textId="77777777" w:rsidR="0051605D" w:rsidRPr="0051605D" w:rsidRDefault="0051605D" w:rsidP="0051605D">
      <w:pPr>
        <w:ind w:firstLine="709"/>
        <w:jc w:val="both"/>
        <w:rPr>
          <w:sz w:val="28"/>
          <w:szCs w:val="28"/>
        </w:rPr>
      </w:pPr>
      <w:r w:rsidRPr="0051605D">
        <w:rPr>
          <w:sz w:val="28"/>
          <w:szCs w:val="28"/>
        </w:rPr>
        <w:t xml:space="preserve">Юридический адрес: 652120 Кемеровская Область, г. Мариинск, </w:t>
      </w:r>
      <w:r w:rsidRPr="0051605D">
        <w:rPr>
          <w:sz w:val="28"/>
          <w:szCs w:val="28"/>
        </w:rPr>
        <w:br/>
        <w:t>улица Перевалова, 1.</w:t>
      </w:r>
    </w:p>
    <w:p w14:paraId="661C090E" w14:textId="77777777" w:rsidR="0051605D" w:rsidRPr="0051605D" w:rsidRDefault="0051605D" w:rsidP="0051605D">
      <w:pPr>
        <w:ind w:firstLine="709"/>
        <w:jc w:val="both"/>
        <w:rPr>
          <w:sz w:val="28"/>
          <w:szCs w:val="28"/>
        </w:rPr>
      </w:pPr>
      <w:r w:rsidRPr="0051605D">
        <w:rPr>
          <w:sz w:val="28"/>
          <w:szCs w:val="28"/>
        </w:rPr>
        <w:t xml:space="preserve">Фактический адрес: 652120 Кемеровская Область, г. Мариинск, </w:t>
      </w:r>
      <w:r w:rsidRPr="0051605D">
        <w:rPr>
          <w:sz w:val="28"/>
          <w:szCs w:val="28"/>
        </w:rPr>
        <w:br/>
        <w:t>улица Перевалова, 1.</w:t>
      </w:r>
    </w:p>
    <w:p w14:paraId="5C944868" w14:textId="77777777" w:rsidR="0051605D" w:rsidRPr="0051605D" w:rsidRDefault="0051605D" w:rsidP="0051605D">
      <w:pPr>
        <w:ind w:firstLine="709"/>
        <w:jc w:val="both"/>
        <w:rPr>
          <w:sz w:val="28"/>
          <w:szCs w:val="28"/>
        </w:rPr>
      </w:pPr>
      <w:r w:rsidRPr="0051605D">
        <w:rPr>
          <w:sz w:val="28"/>
          <w:szCs w:val="28"/>
        </w:rPr>
        <w:t>Должность, фамилия, имя, отчество руководителя – генеральный директор Алабин Александр Петрович.</w:t>
      </w:r>
    </w:p>
    <w:p w14:paraId="3FAAB451" w14:textId="77777777" w:rsidR="0051605D" w:rsidRPr="0051605D" w:rsidRDefault="0051605D" w:rsidP="0051605D">
      <w:pPr>
        <w:ind w:firstLine="709"/>
        <w:jc w:val="both"/>
        <w:rPr>
          <w:sz w:val="28"/>
          <w:szCs w:val="28"/>
        </w:rPr>
      </w:pPr>
      <w:r w:rsidRPr="0051605D">
        <w:rPr>
          <w:sz w:val="28"/>
          <w:szCs w:val="28"/>
        </w:rPr>
        <w:t xml:space="preserve">Должность, фамилия, имя, отчество контактного лица предприятия, рабочий телефон – Сорокина Галина Николаевна, телефон: </w:t>
      </w:r>
      <w:r w:rsidRPr="0051605D">
        <w:rPr>
          <w:sz w:val="28"/>
          <w:szCs w:val="28"/>
        </w:rPr>
        <w:br/>
        <w:t>8 (38443) 5-24-44.</w:t>
      </w:r>
    </w:p>
    <w:p w14:paraId="12D46EE8" w14:textId="77777777" w:rsidR="0051605D" w:rsidRPr="0051605D" w:rsidRDefault="0051605D" w:rsidP="0051605D">
      <w:pPr>
        <w:ind w:firstLine="709"/>
        <w:jc w:val="both"/>
        <w:rPr>
          <w:sz w:val="28"/>
          <w:szCs w:val="28"/>
        </w:rPr>
      </w:pPr>
      <w:r w:rsidRPr="0051605D">
        <w:rPr>
          <w:sz w:val="28"/>
          <w:szCs w:val="28"/>
        </w:rPr>
        <w:t xml:space="preserve">ОАО «Мариинск межрайгаз» применяет общую систему налогообложения, но освобожден от начисления и уплаты налога НДС </w:t>
      </w:r>
      <w:r w:rsidRPr="0051605D">
        <w:rPr>
          <w:sz w:val="28"/>
          <w:szCs w:val="28"/>
        </w:rPr>
        <w:br/>
        <w:t>с 01.01.2022 по 31.12.2022 (стр. 74 том 1).</w:t>
      </w:r>
    </w:p>
    <w:p w14:paraId="7AAF67D6" w14:textId="77777777" w:rsidR="0051605D" w:rsidRPr="0051605D" w:rsidRDefault="0051605D" w:rsidP="0051605D">
      <w:pPr>
        <w:ind w:firstLine="709"/>
        <w:jc w:val="both"/>
        <w:rPr>
          <w:sz w:val="28"/>
          <w:szCs w:val="28"/>
        </w:rPr>
      </w:pPr>
      <w:r w:rsidRPr="0051605D">
        <w:rPr>
          <w:sz w:val="28"/>
          <w:szCs w:val="28"/>
        </w:rPr>
        <w:t xml:space="preserve">ОАО «Мариинск межрайгаз» осуществляет свою деятельность </w:t>
      </w:r>
      <w:r w:rsidRPr="0051605D">
        <w:rPr>
          <w:sz w:val="28"/>
          <w:szCs w:val="28"/>
        </w:rPr>
        <w:br/>
        <w:t>в соответствии с действующим на территории Российской Федерации законодательством, Уставом предприятия.</w:t>
      </w:r>
    </w:p>
    <w:p w14:paraId="362F675E" w14:textId="77777777" w:rsidR="0051605D" w:rsidRPr="0051605D" w:rsidRDefault="0051605D" w:rsidP="0051605D">
      <w:pPr>
        <w:ind w:firstLine="709"/>
        <w:jc w:val="both"/>
        <w:rPr>
          <w:sz w:val="28"/>
          <w:szCs w:val="28"/>
        </w:rPr>
      </w:pPr>
      <w:r w:rsidRPr="0051605D">
        <w:rPr>
          <w:sz w:val="28"/>
          <w:szCs w:val="28"/>
        </w:rPr>
        <w:t xml:space="preserve">Основной деятельностью предприятия является обеспечение сжижженным газом население Мариинского муниципального округа. </w:t>
      </w:r>
    </w:p>
    <w:p w14:paraId="539D46E8" w14:textId="77777777" w:rsidR="0051605D" w:rsidRPr="0051605D" w:rsidRDefault="0051605D" w:rsidP="0051605D">
      <w:pPr>
        <w:ind w:firstLine="709"/>
        <w:jc w:val="both"/>
        <w:rPr>
          <w:sz w:val="28"/>
          <w:szCs w:val="28"/>
        </w:rPr>
      </w:pPr>
      <w:r w:rsidRPr="0051605D">
        <w:rPr>
          <w:sz w:val="28"/>
          <w:szCs w:val="28"/>
        </w:rPr>
        <w:t xml:space="preserve">Коэффициент распределения затрат на газ для населения, </w:t>
      </w:r>
      <w:r w:rsidRPr="0051605D">
        <w:rPr>
          <w:sz w:val="28"/>
          <w:szCs w:val="28"/>
        </w:rPr>
        <w:br/>
        <w:t xml:space="preserve">в соответствии с объемом потребления газа населением, составляет </w:t>
      </w:r>
      <w:r w:rsidRPr="0051605D">
        <w:rPr>
          <w:sz w:val="28"/>
          <w:szCs w:val="28"/>
        </w:rPr>
        <w:br/>
        <w:t>0,966 (32,99 т объем газа, потребляемого населением в 2022 году ÷ 35,2 т общий объем газа в 2022 году) от общего объема потребления газа.</w:t>
      </w:r>
    </w:p>
    <w:p w14:paraId="53B6103E" w14:textId="77777777" w:rsidR="0051605D" w:rsidRPr="0051605D" w:rsidRDefault="0051605D" w:rsidP="0051605D">
      <w:pPr>
        <w:ind w:firstLine="709"/>
        <w:jc w:val="both"/>
        <w:rPr>
          <w:sz w:val="28"/>
          <w:szCs w:val="28"/>
        </w:rPr>
      </w:pPr>
      <w:r w:rsidRPr="0051605D">
        <w:rPr>
          <w:sz w:val="28"/>
          <w:szCs w:val="28"/>
        </w:rPr>
        <w:t>В соответствии с прогнозом социально-экономического развития Российской Федерации на 2024 год и на плановый период 2025 и 2026 годов, опубликованным на официальном сайте Минэкономразвития России 22.09.2023, экспертами применялись следующие индексы:</w:t>
      </w:r>
    </w:p>
    <w:p w14:paraId="0A99EBD3" w14:textId="77777777" w:rsidR="0051605D" w:rsidRPr="0051605D" w:rsidRDefault="0051605D" w:rsidP="0051605D">
      <w:pPr>
        <w:ind w:firstLine="709"/>
        <w:jc w:val="both"/>
        <w:rPr>
          <w:sz w:val="28"/>
          <w:szCs w:val="28"/>
        </w:rPr>
      </w:pPr>
      <w:r w:rsidRPr="0051605D">
        <w:rPr>
          <w:sz w:val="28"/>
          <w:szCs w:val="28"/>
        </w:rPr>
        <w:t>ИПЦ – 1,058 (2023/2022), 1,072 (2023/2024);</w:t>
      </w:r>
    </w:p>
    <w:p w14:paraId="4DF8B433" w14:textId="77777777" w:rsidR="0051605D" w:rsidRPr="0051605D" w:rsidRDefault="0051605D" w:rsidP="0051605D">
      <w:pPr>
        <w:ind w:firstLine="709"/>
        <w:jc w:val="both"/>
        <w:rPr>
          <w:sz w:val="28"/>
          <w:szCs w:val="28"/>
        </w:rPr>
      </w:pPr>
      <w:r w:rsidRPr="0051605D">
        <w:rPr>
          <w:sz w:val="28"/>
          <w:szCs w:val="28"/>
        </w:rPr>
        <w:t>ИЦП на транспорт – 1,090 (2022/2023); 1,061 (2023/2024);</w:t>
      </w:r>
    </w:p>
    <w:p w14:paraId="5925EB5B" w14:textId="77777777" w:rsidR="0051605D" w:rsidRPr="0051605D" w:rsidRDefault="0051605D" w:rsidP="0051605D">
      <w:pPr>
        <w:ind w:firstLine="709"/>
        <w:jc w:val="both"/>
        <w:rPr>
          <w:sz w:val="28"/>
          <w:szCs w:val="28"/>
        </w:rPr>
      </w:pPr>
      <w:r w:rsidRPr="0051605D">
        <w:rPr>
          <w:sz w:val="28"/>
          <w:szCs w:val="28"/>
        </w:rPr>
        <w:t>ИЦП на электричество – 1,120 (2022/2023), 1,056 (2023/2024);</w:t>
      </w:r>
    </w:p>
    <w:p w14:paraId="1EC2F24E" w14:textId="77777777" w:rsidR="0051605D" w:rsidRPr="0051605D" w:rsidRDefault="0051605D" w:rsidP="0051605D">
      <w:pPr>
        <w:ind w:firstLine="709"/>
        <w:jc w:val="both"/>
        <w:rPr>
          <w:sz w:val="28"/>
          <w:szCs w:val="28"/>
        </w:rPr>
      </w:pPr>
      <w:r w:rsidRPr="0051605D">
        <w:rPr>
          <w:sz w:val="28"/>
          <w:szCs w:val="28"/>
        </w:rPr>
        <w:lastRenderedPageBreak/>
        <w:t xml:space="preserve">ИЦП на водоснабжение; водоотведение, организация сбора </w:t>
      </w:r>
      <w:r w:rsidRPr="0051605D">
        <w:rPr>
          <w:sz w:val="28"/>
          <w:szCs w:val="28"/>
        </w:rPr>
        <w:br/>
        <w:t xml:space="preserve">и утилизации отходов, деятельность по ликвидации загрязнений – </w:t>
      </w:r>
      <w:r w:rsidRPr="0051605D">
        <w:rPr>
          <w:sz w:val="28"/>
          <w:szCs w:val="28"/>
        </w:rPr>
        <w:br/>
        <w:t>1,083 (2022/2023), 1,044 (2023/2024);</w:t>
      </w:r>
    </w:p>
    <w:p w14:paraId="37D6518F" w14:textId="77777777" w:rsidR="0051605D" w:rsidRPr="0051605D" w:rsidRDefault="0051605D" w:rsidP="0051605D">
      <w:pPr>
        <w:ind w:firstLine="709"/>
        <w:jc w:val="both"/>
        <w:rPr>
          <w:sz w:val="28"/>
          <w:szCs w:val="28"/>
        </w:rPr>
      </w:pPr>
      <w:r w:rsidRPr="0051605D">
        <w:rPr>
          <w:sz w:val="28"/>
          <w:szCs w:val="28"/>
        </w:rPr>
        <w:t xml:space="preserve">ИЦП на производство нефтепродуктов (на Санкт-Петербургской международной товарно – сырьевой бирже сжиженный углеводородный газ относится к нефтепродуктам) – 0,999 </w:t>
      </w:r>
      <w:r w:rsidRPr="0051605D">
        <w:rPr>
          <w:bCs/>
          <w:snapToGrid w:val="0"/>
          <w:sz w:val="28"/>
          <w:szCs w:val="28"/>
        </w:rPr>
        <w:t>(2022/2023); 1,077</w:t>
      </w:r>
      <w:r w:rsidRPr="0051605D">
        <w:rPr>
          <w:b/>
          <w:snapToGrid w:val="0"/>
          <w:sz w:val="28"/>
          <w:szCs w:val="28"/>
        </w:rPr>
        <w:t xml:space="preserve"> </w:t>
      </w:r>
      <w:r w:rsidRPr="0051605D">
        <w:rPr>
          <w:sz w:val="28"/>
          <w:szCs w:val="28"/>
        </w:rPr>
        <w:t>(2023/2024).</w:t>
      </w:r>
    </w:p>
    <w:p w14:paraId="3403AFC5" w14:textId="77777777" w:rsidR="0051605D" w:rsidRPr="0051605D" w:rsidRDefault="0051605D" w:rsidP="0051605D">
      <w:pPr>
        <w:ind w:firstLine="709"/>
        <w:jc w:val="both"/>
        <w:rPr>
          <w:sz w:val="28"/>
          <w:szCs w:val="28"/>
        </w:rPr>
      </w:pPr>
    </w:p>
    <w:p w14:paraId="0C7AE3B9" w14:textId="77777777" w:rsidR="0051605D" w:rsidRPr="0051605D" w:rsidRDefault="0051605D" w:rsidP="0051605D">
      <w:pPr>
        <w:keepNext/>
        <w:tabs>
          <w:tab w:val="left" w:pos="284"/>
        </w:tabs>
        <w:jc w:val="center"/>
        <w:outlineLvl w:val="0"/>
        <w:rPr>
          <w:rFonts w:cs="Arial"/>
          <w:b/>
          <w:bCs/>
          <w:snapToGrid w:val="0"/>
          <w:kern w:val="32"/>
          <w:sz w:val="28"/>
          <w:szCs w:val="32"/>
          <w:lang w:eastAsia="en-US"/>
        </w:rPr>
      </w:pPr>
      <w:r w:rsidRPr="0051605D">
        <w:rPr>
          <w:rFonts w:cs="Arial"/>
          <w:b/>
          <w:bCs/>
          <w:snapToGrid w:val="0"/>
          <w:kern w:val="32"/>
          <w:sz w:val="28"/>
          <w:szCs w:val="32"/>
          <w:lang w:eastAsia="en-US"/>
        </w:rPr>
        <w:t xml:space="preserve"> Нормативно правовая база</w:t>
      </w:r>
    </w:p>
    <w:p w14:paraId="617EEACD" w14:textId="77777777" w:rsidR="0051605D" w:rsidRPr="0051605D" w:rsidRDefault="0051605D" w:rsidP="0051605D">
      <w:pPr>
        <w:ind w:firstLine="709"/>
        <w:rPr>
          <w:snapToGrid w:val="0"/>
          <w:sz w:val="28"/>
          <w:szCs w:val="28"/>
          <w:lang w:eastAsia="en-US"/>
        </w:rPr>
      </w:pPr>
    </w:p>
    <w:p w14:paraId="5D0295F5"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Гражданский кодекс Российской Федерации.</w:t>
      </w:r>
    </w:p>
    <w:p w14:paraId="473FCFE4"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Налоговый кодекс Российской Федерации.</w:t>
      </w:r>
    </w:p>
    <w:p w14:paraId="76172947"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Трудовой Кодекс Российской Федерации.</w:t>
      </w:r>
    </w:p>
    <w:p w14:paraId="7197859F"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Федеральный Закон от 17.08.1995 № 147-ФЗ «О естественных монополиях».</w:t>
      </w:r>
    </w:p>
    <w:p w14:paraId="5CEE1647"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 xml:space="preserve"> Постановление Правительства РФ от 06.07.1998 № 700 </w:t>
      </w:r>
      <w:r w:rsidRPr="0051605D">
        <w:rPr>
          <w:snapToGrid w:val="0"/>
          <w:sz w:val="28"/>
          <w:szCs w:val="28"/>
        </w:rPr>
        <w:br/>
        <w:t xml:space="preserve">«О введении раздельного учета затрат по регулируемым видам деятельности </w:t>
      </w:r>
      <w:r w:rsidRPr="0051605D">
        <w:rPr>
          <w:snapToGrid w:val="0"/>
          <w:sz w:val="28"/>
          <w:szCs w:val="28"/>
        </w:rPr>
        <w:br/>
        <w:t>в энергетике».</w:t>
      </w:r>
    </w:p>
    <w:p w14:paraId="34D982D3" w14:textId="77777777" w:rsidR="0051605D" w:rsidRPr="0051605D" w:rsidRDefault="0051605D" w:rsidP="008D5A0D">
      <w:pPr>
        <w:numPr>
          <w:ilvl w:val="0"/>
          <w:numId w:val="6"/>
        </w:numPr>
        <w:autoSpaceDE w:val="0"/>
        <w:autoSpaceDN w:val="0"/>
        <w:adjustRightInd w:val="0"/>
        <w:ind w:left="0" w:firstLine="709"/>
        <w:jc w:val="both"/>
        <w:rPr>
          <w:snapToGrid w:val="0"/>
          <w:sz w:val="28"/>
          <w:szCs w:val="28"/>
        </w:rPr>
      </w:pPr>
      <w:r w:rsidRPr="0051605D">
        <w:rPr>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177CBB1C" w14:textId="77777777" w:rsidR="0051605D" w:rsidRPr="0051605D" w:rsidRDefault="0051605D" w:rsidP="008D5A0D">
      <w:pPr>
        <w:numPr>
          <w:ilvl w:val="0"/>
          <w:numId w:val="6"/>
        </w:numPr>
        <w:tabs>
          <w:tab w:val="left" w:pos="1134"/>
        </w:tabs>
        <w:ind w:left="0" w:firstLine="709"/>
        <w:jc w:val="both"/>
        <w:rPr>
          <w:snapToGrid w:val="0"/>
          <w:sz w:val="28"/>
          <w:szCs w:val="28"/>
        </w:rPr>
      </w:pPr>
      <w:r w:rsidRPr="0051605D">
        <w:rPr>
          <w:snapToGrid w:val="0"/>
          <w:sz w:val="28"/>
          <w:szCs w:val="28"/>
        </w:rPr>
        <w:t xml:space="preserve">Прочие законы и подзаконные акты, методические разработки </w:t>
      </w:r>
      <w:r w:rsidRPr="0051605D">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2722EE93" w14:textId="77777777" w:rsidR="0051605D" w:rsidRPr="0051605D" w:rsidRDefault="0051605D" w:rsidP="0051605D">
      <w:pPr>
        <w:tabs>
          <w:tab w:val="left" w:pos="851"/>
          <w:tab w:val="left" w:pos="1134"/>
        </w:tabs>
        <w:ind w:firstLine="709"/>
        <w:jc w:val="both"/>
        <w:rPr>
          <w:snapToGrid w:val="0"/>
          <w:szCs w:val="28"/>
        </w:rPr>
      </w:pPr>
      <w:r w:rsidRPr="0051605D">
        <w:rPr>
          <w:snapToGrid w:val="0"/>
          <w:sz w:val="28"/>
          <w:szCs w:val="28"/>
        </w:rPr>
        <w:t>Вся нормативно – методическая основа используется в редакции, действующей на момент проведения экспертизы.</w:t>
      </w:r>
    </w:p>
    <w:p w14:paraId="0227493C" w14:textId="77777777" w:rsidR="0051605D" w:rsidRPr="0051605D" w:rsidRDefault="0051605D" w:rsidP="0051605D">
      <w:pPr>
        <w:ind w:firstLine="709"/>
        <w:rPr>
          <w:snapToGrid w:val="0"/>
          <w:sz w:val="28"/>
          <w:szCs w:val="28"/>
        </w:rPr>
      </w:pPr>
    </w:p>
    <w:p w14:paraId="38312F61" w14:textId="77777777" w:rsidR="0051605D" w:rsidRPr="0051605D" w:rsidRDefault="0051605D" w:rsidP="0051605D">
      <w:pPr>
        <w:keepNext/>
        <w:tabs>
          <w:tab w:val="left" w:pos="284"/>
        </w:tabs>
        <w:ind w:left="720" w:hanging="360"/>
        <w:jc w:val="center"/>
        <w:outlineLvl w:val="0"/>
        <w:rPr>
          <w:rFonts w:cs="Arial"/>
          <w:b/>
          <w:bCs/>
          <w:snapToGrid w:val="0"/>
          <w:kern w:val="32"/>
          <w:sz w:val="28"/>
          <w:szCs w:val="32"/>
          <w:lang w:eastAsia="en-US"/>
        </w:rPr>
      </w:pPr>
      <w:bookmarkStart w:id="25" w:name="_Toc21094909"/>
      <w:bookmarkStart w:id="26" w:name="_Toc23151635"/>
      <w:r w:rsidRPr="0051605D">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5"/>
      <w:bookmarkEnd w:id="26"/>
    </w:p>
    <w:p w14:paraId="51F37900" w14:textId="77777777" w:rsidR="0051605D" w:rsidRPr="0051605D" w:rsidRDefault="0051605D" w:rsidP="0051605D">
      <w:pPr>
        <w:ind w:firstLine="709"/>
        <w:jc w:val="both"/>
        <w:rPr>
          <w:snapToGrid w:val="0"/>
          <w:sz w:val="28"/>
          <w:szCs w:val="28"/>
        </w:rPr>
      </w:pPr>
    </w:p>
    <w:p w14:paraId="0475E0E7" w14:textId="77777777" w:rsidR="0051605D" w:rsidRPr="0051605D" w:rsidRDefault="0051605D" w:rsidP="0051605D">
      <w:pPr>
        <w:autoSpaceDE w:val="0"/>
        <w:autoSpaceDN w:val="0"/>
        <w:adjustRightInd w:val="0"/>
        <w:ind w:firstLine="709"/>
        <w:jc w:val="both"/>
        <w:rPr>
          <w:snapToGrid w:val="0"/>
          <w:sz w:val="28"/>
          <w:szCs w:val="28"/>
        </w:rPr>
      </w:pPr>
      <w:r w:rsidRPr="0051605D">
        <w:rPr>
          <w:snapToGrid w:val="0"/>
          <w:sz w:val="28"/>
          <w:szCs w:val="28"/>
        </w:rPr>
        <w:t xml:space="preserve">ООО «Мариинск межрайгаз» обратилось в Региональную энергетическую комиссию Кузбасса с заявлением исх. от 23.06.2023 № 13 (вх. от 29.06.2023 № 3654) и представило пакет обосновывающих документов (1 том) для установления тарифов на сжиженный газ в баллонах, реализуемый населению для бытовых нужд, на 2024 год </w:t>
      </w:r>
      <w:r w:rsidRPr="0051605D">
        <w:rPr>
          <w:snapToGrid w:val="0"/>
          <w:sz w:val="28"/>
          <w:szCs w:val="28"/>
        </w:rPr>
        <w:br/>
        <w:t xml:space="preserve">ООО «Мариинск межрайгаз».  </w:t>
      </w:r>
    </w:p>
    <w:p w14:paraId="3941A09C" w14:textId="77777777" w:rsidR="0051605D" w:rsidRPr="0051605D" w:rsidRDefault="0051605D" w:rsidP="0051605D">
      <w:pPr>
        <w:autoSpaceDE w:val="0"/>
        <w:autoSpaceDN w:val="0"/>
        <w:adjustRightInd w:val="0"/>
        <w:ind w:firstLine="709"/>
        <w:jc w:val="both"/>
        <w:rPr>
          <w:snapToGrid w:val="0"/>
          <w:sz w:val="28"/>
          <w:szCs w:val="28"/>
        </w:rPr>
      </w:pPr>
      <w:r w:rsidRPr="0051605D">
        <w:rPr>
          <w:snapToGrid w:val="0"/>
          <w:sz w:val="28"/>
          <w:szCs w:val="28"/>
        </w:rPr>
        <w:t xml:space="preserve">На основании заявления открыто дело «Об установлении тарифов </w:t>
      </w:r>
      <w:r w:rsidRPr="0051605D">
        <w:rPr>
          <w:snapToGrid w:val="0"/>
          <w:sz w:val="28"/>
          <w:szCs w:val="28"/>
        </w:rPr>
        <w:br/>
        <w:t xml:space="preserve">на сжиженный газ в баллонах, реализуемый населению для бытовых нужд, </w:t>
      </w:r>
      <w:r w:rsidRPr="0051605D">
        <w:rPr>
          <w:snapToGrid w:val="0"/>
          <w:sz w:val="28"/>
          <w:szCs w:val="28"/>
        </w:rPr>
        <w:br/>
        <w:t xml:space="preserve">на 2024 год для </w:t>
      </w:r>
      <w:r w:rsidRPr="0051605D">
        <w:rPr>
          <w:rFonts w:hint="eastAsia"/>
          <w:snapToGrid w:val="0"/>
          <w:sz w:val="28"/>
          <w:szCs w:val="28"/>
        </w:rPr>
        <w:t>О</w:t>
      </w:r>
      <w:r w:rsidRPr="0051605D">
        <w:rPr>
          <w:rFonts w:hint="cs"/>
          <w:snapToGrid w:val="0"/>
          <w:sz w:val="28"/>
          <w:szCs w:val="28"/>
          <w:rtl/>
        </w:rPr>
        <w:t>А</w:t>
      </w:r>
      <w:r w:rsidRPr="0051605D">
        <w:rPr>
          <w:rFonts w:hint="eastAsia"/>
          <w:snapToGrid w:val="0"/>
          <w:sz w:val="28"/>
          <w:szCs w:val="28"/>
        </w:rPr>
        <w:t>О</w:t>
      </w:r>
      <w:r w:rsidRPr="0051605D">
        <w:rPr>
          <w:snapToGrid w:val="0"/>
          <w:sz w:val="28"/>
          <w:szCs w:val="28"/>
        </w:rPr>
        <w:t xml:space="preserve"> «</w:t>
      </w:r>
      <w:r w:rsidRPr="0051605D">
        <w:rPr>
          <w:rFonts w:hint="eastAsia"/>
          <w:snapToGrid w:val="0"/>
          <w:sz w:val="28"/>
          <w:szCs w:val="28"/>
        </w:rPr>
        <w:t>Мариинск</w:t>
      </w:r>
      <w:r w:rsidRPr="0051605D">
        <w:rPr>
          <w:snapToGrid w:val="0"/>
          <w:sz w:val="28"/>
          <w:szCs w:val="28"/>
        </w:rPr>
        <w:t xml:space="preserve"> </w:t>
      </w:r>
      <w:r w:rsidRPr="0051605D">
        <w:rPr>
          <w:rFonts w:hint="eastAsia"/>
          <w:snapToGrid w:val="0"/>
          <w:sz w:val="28"/>
          <w:szCs w:val="28"/>
        </w:rPr>
        <w:t>межрайгаз»</w:t>
      </w:r>
      <w:r w:rsidRPr="0051605D">
        <w:rPr>
          <w:snapToGrid w:val="0"/>
          <w:sz w:val="28"/>
          <w:szCs w:val="28"/>
        </w:rPr>
        <w:t xml:space="preserve"> № РЭК/125-ММРГ-2024 </w:t>
      </w:r>
      <w:r w:rsidRPr="0051605D">
        <w:rPr>
          <w:snapToGrid w:val="0"/>
          <w:sz w:val="28"/>
          <w:szCs w:val="28"/>
        </w:rPr>
        <w:br/>
        <w:t>от 03.07.2023.</w:t>
      </w:r>
    </w:p>
    <w:p w14:paraId="25BB5E56" w14:textId="77777777" w:rsidR="0051605D" w:rsidRPr="0051605D" w:rsidRDefault="0051605D" w:rsidP="0051605D">
      <w:pPr>
        <w:autoSpaceDE w:val="0"/>
        <w:autoSpaceDN w:val="0"/>
        <w:adjustRightInd w:val="0"/>
        <w:ind w:firstLine="709"/>
        <w:jc w:val="both"/>
        <w:rPr>
          <w:snapToGrid w:val="0"/>
          <w:sz w:val="28"/>
          <w:szCs w:val="28"/>
        </w:rPr>
      </w:pPr>
      <w:r w:rsidRPr="0051605D">
        <w:rPr>
          <w:snapToGrid w:val="0"/>
          <w:sz w:val="28"/>
          <w:szCs w:val="28"/>
        </w:rPr>
        <w:t xml:space="preserve">Материалы ОАО «Мариинск межрайгаз» по расчету тарифов </w:t>
      </w:r>
      <w:r w:rsidRPr="0051605D">
        <w:rPr>
          <w:snapToGrid w:val="0"/>
          <w:sz w:val="28"/>
          <w:szCs w:val="28"/>
        </w:rPr>
        <w:br/>
        <w:t xml:space="preserve">на 2024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51605D">
        <w:rPr>
          <w:sz w:val="28"/>
          <w:szCs w:val="28"/>
        </w:rPr>
        <w:t xml:space="preserve">приказом ФАС России </w:t>
      </w:r>
      <w:r w:rsidRPr="0051605D">
        <w:rPr>
          <w:sz w:val="28"/>
          <w:szCs w:val="28"/>
        </w:rPr>
        <w:br/>
        <w:t>от 07.08.2019 № 1072/19</w:t>
      </w:r>
      <w:r w:rsidRPr="0051605D">
        <w:rPr>
          <w:snapToGrid w:val="0"/>
          <w:sz w:val="28"/>
          <w:szCs w:val="28"/>
        </w:rPr>
        <w:t xml:space="preserve">. Расчетно-обосновывающие материалы представлены </w:t>
      </w:r>
      <w:r w:rsidRPr="0051605D">
        <w:rPr>
          <w:snapToGrid w:val="0"/>
          <w:sz w:val="28"/>
          <w:szCs w:val="28"/>
        </w:rPr>
        <w:lastRenderedPageBreak/>
        <w:t>надлежащим образом, прошнурованы, пронумерованы, заверены подписью руководителя и скреплены печатью предприятия.</w:t>
      </w:r>
    </w:p>
    <w:p w14:paraId="201EBEAB" w14:textId="77777777" w:rsidR="0051605D" w:rsidRPr="0051605D" w:rsidRDefault="0051605D" w:rsidP="0051605D">
      <w:pPr>
        <w:ind w:firstLine="709"/>
        <w:jc w:val="both"/>
        <w:rPr>
          <w:snapToGrid w:val="0"/>
          <w:sz w:val="28"/>
          <w:szCs w:val="28"/>
        </w:rPr>
      </w:pPr>
    </w:p>
    <w:p w14:paraId="56856D27" w14:textId="77777777" w:rsidR="0051605D" w:rsidRPr="0051605D" w:rsidRDefault="0051605D" w:rsidP="0051605D">
      <w:pPr>
        <w:keepNext/>
        <w:tabs>
          <w:tab w:val="left" w:pos="284"/>
        </w:tabs>
        <w:ind w:left="720" w:hanging="360"/>
        <w:jc w:val="center"/>
        <w:outlineLvl w:val="0"/>
        <w:rPr>
          <w:rFonts w:cs="Arial"/>
          <w:b/>
          <w:bCs/>
          <w:snapToGrid w:val="0"/>
          <w:kern w:val="32"/>
          <w:sz w:val="28"/>
          <w:szCs w:val="32"/>
          <w:lang w:eastAsia="en-US"/>
        </w:rPr>
      </w:pPr>
      <w:bookmarkStart w:id="27" w:name="_Toc21094910"/>
      <w:bookmarkStart w:id="28" w:name="_Toc23151636"/>
      <w:r w:rsidRPr="0051605D">
        <w:rPr>
          <w:rFonts w:cs="Arial"/>
          <w:b/>
          <w:bCs/>
          <w:snapToGrid w:val="0"/>
          <w:kern w:val="32"/>
          <w:sz w:val="28"/>
          <w:szCs w:val="32"/>
          <w:lang w:eastAsia="en-US"/>
        </w:rPr>
        <w:t xml:space="preserve">Оценка достоверности данных, приведенных в предложениях </w:t>
      </w:r>
      <w:r w:rsidRPr="0051605D">
        <w:rPr>
          <w:rFonts w:cs="Arial"/>
          <w:b/>
          <w:bCs/>
          <w:snapToGrid w:val="0"/>
          <w:kern w:val="32"/>
          <w:sz w:val="28"/>
          <w:szCs w:val="32"/>
          <w:lang w:eastAsia="en-US"/>
        </w:rPr>
        <w:br/>
        <w:t>об установлении тарифов и (или) их предельных уровней</w:t>
      </w:r>
      <w:bookmarkEnd w:id="27"/>
      <w:bookmarkEnd w:id="28"/>
    </w:p>
    <w:p w14:paraId="57B95280" w14:textId="77777777" w:rsidR="0051605D" w:rsidRPr="0051605D" w:rsidRDefault="0051605D" w:rsidP="0051605D">
      <w:pPr>
        <w:ind w:firstLine="709"/>
        <w:jc w:val="both"/>
        <w:rPr>
          <w:snapToGrid w:val="0"/>
          <w:sz w:val="28"/>
          <w:szCs w:val="28"/>
        </w:rPr>
      </w:pPr>
    </w:p>
    <w:p w14:paraId="7B9ED076" w14:textId="77777777" w:rsidR="0051605D" w:rsidRPr="0051605D" w:rsidRDefault="0051605D" w:rsidP="0051605D">
      <w:pPr>
        <w:ind w:firstLine="709"/>
        <w:jc w:val="both"/>
        <w:rPr>
          <w:snapToGrid w:val="0"/>
          <w:sz w:val="28"/>
          <w:szCs w:val="28"/>
        </w:rPr>
      </w:pPr>
      <w:r w:rsidRPr="0051605D">
        <w:rPr>
          <w:snapToGrid w:val="0"/>
          <w:sz w:val="28"/>
          <w:szCs w:val="28"/>
        </w:rPr>
        <w:t xml:space="preserve">Экспертами рассматривались и принимались во внимание </w:t>
      </w:r>
      <w:r w:rsidRPr="0051605D">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1605D">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6B04883" w14:textId="77777777" w:rsidR="0051605D" w:rsidRPr="0051605D" w:rsidRDefault="0051605D" w:rsidP="0051605D">
      <w:pPr>
        <w:ind w:firstLine="709"/>
        <w:jc w:val="both"/>
        <w:rPr>
          <w:snapToGrid w:val="0"/>
          <w:sz w:val="28"/>
          <w:szCs w:val="28"/>
        </w:rPr>
      </w:pPr>
      <w:r w:rsidRPr="0051605D">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«Мариинск межрайгаз» информации для определения величины экономически обоснованных расходов по регулируемым </w:t>
      </w:r>
      <w:r w:rsidRPr="0051605D">
        <w:rPr>
          <w:snapToGrid w:val="0"/>
          <w:sz w:val="28"/>
          <w:szCs w:val="28"/>
        </w:rPr>
        <w:br/>
        <w:t>РЭК Кузбасса видам деятельности на 2024 год.</w:t>
      </w:r>
    </w:p>
    <w:p w14:paraId="03DA96FF" w14:textId="77777777" w:rsidR="0051605D" w:rsidRPr="0051605D" w:rsidRDefault="0051605D" w:rsidP="0051605D">
      <w:pPr>
        <w:ind w:firstLine="709"/>
        <w:jc w:val="both"/>
        <w:rPr>
          <w:snapToGrid w:val="0"/>
          <w:sz w:val="28"/>
          <w:szCs w:val="28"/>
        </w:rPr>
      </w:pPr>
    </w:p>
    <w:p w14:paraId="73DF5A19" w14:textId="77777777" w:rsidR="0051605D" w:rsidRPr="0051605D" w:rsidRDefault="0051605D" w:rsidP="0051605D">
      <w:pPr>
        <w:keepNext/>
        <w:tabs>
          <w:tab w:val="left" w:pos="284"/>
        </w:tabs>
        <w:ind w:left="720" w:hanging="360"/>
        <w:jc w:val="center"/>
        <w:outlineLvl w:val="0"/>
        <w:rPr>
          <w:rFonts w:cs="Arial"/>
          <w:b/>
          <w:bCs/>
          <w:snapToGrid w:val="0"/>
          <w:kern w:val="32"/>
          <w:sz w:val="28"/>
          <w:szCs w:val="32"/>
          <w:lang w:eastAsia="en-US"/>
        </w:rPr>
      </w:pPr>
      <w:r w:rsidRPr="0051605D">
        <w:rPr>
          <w:rFonts w:cs="Arial"/>
          <w:b/>
          <w:bCs/>
          <w:snapToGrid w:val="0"/>
          <w:kern w:val="32"/>
          <w:sz w:val="28"/>
          <w:szCs w:val="32"/>
          <w:lang w:eastAsia="en-US"/>
        </w:rPr>
        <w:t xml:space="preserve"> </w:t>
      </w:r>
      <w:bookmarkStart w:id="29" w:name="_Toc23151637"/>
      <w:r w:rsidRPr="0051605D">
        <w:rPr>
          <w:rFonts w:cs="Arial"/>
          <w:b/>
          <w:bCs/>
          <w:snapToGrid w:val="0"/>
          <w:kern w:val="32"/>
          <w:sz w:val="28"/>
          <w:szCs w:val="32"/>
          <w:lang w:eastAsia="en-US"/>
        </w:rPr>
        <w:t xml:space="preserve">Анализ расходов ОАО «Мариинск межрайгаз» </w:t>
      </w:r>
      <w:r w:rsidRPr="0051605D">
        <w:rPr>
          <w:rFonts w:cs="Arial"/>
          <w:b/>
          <w:bCs/>
          <w:snapToGrid w:val="0"/>
          <w:kern w:val="32"/>
          <w:sz w:val="28"/>
          <w:szCs w:val="32"/>
          <w:lang w:eastAsia="en-US"/>
        </w:rPr>
        <w:br/>
      </w:r>
      <w:bookmarkEnd w:id="29"/>
    </w:p>
    <w:p w14:paraId="5A906A64"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Объем приобретаемого сжиженного газа населением</w:t>
      </w:r>
    </w:p>
    <w:p w14:paraId="714E5B29" w14:textId="77777777" w:rsidR="0051605D" w:rsidRPr="0051605D" w:rsidRDefault="0051605D" w:rsidP="0051605D">
      <w:pPr>
        <w:rPr>
          <w:snapToGrid w:val="0"/>
          <w:sz w:val="28"/>
          <w:szCs w:val="28"/>
          <w:lang w:eastAsia="en-US"/>
        </w:rPr>
      </w:pPr>
    </w:p>
    <w:p w14:paraId="660C361E" w14:textId="77777777" w:rsidR="0051605D" w:rsidRPr="0051605D" w:rsidRDefault="0051605D" w:rsidP="0051605D">
      <w:pPr>
        <w:autoSpaceDE w:val="0"/>
        <w:autoSpaceDN w:val="0"/>
        <w:adjustRightInd w:val="0"/>
        <w:ind w:firstLine="851"/>
        <w:jc w:val="both"/>
        <w:rPr>
          <w:snapToGrid w:val="0"/>
          <w:sz w:val="28"/>
          <w:szCs w:val="28"/>
        </w:rPr>
      </w:pPr>
      <w:r w:rsidRPr="0051605D">
        <w:rPr>
          <w:snapToGrid w:val="0"/>
          <w:sz w:val="28"/>
          <w:szCs w:val="28"/>
        </w:rPr>
        <w:t>В соответствии с пояснительной запиской предприятия плановый объем реализации газа на 2024 год в Мариинском муниципальном округе составит 57 тонн.</w:t>
      </w:r>
    </w:p>
    <w:p w14:paraId="7D851169" w14:textId="77777777" w:rsidR="0051605D" w:rsidRPr="0051605D" w:rsidRDefault="0051605D" w:rsidP="0051605D">
      <w:pPr>
        <w:autoSpaceDE w:val="0"/>
        <w:autoSpaceDN w:val="0"/>
        <w:adjustRightInd w:val="0"/>
        <w:ind w:firstLine="851"/>
        <w:jc w:val="both"/>
        <w:rPr>
          <w:snapToGrid w:val="0"/>
          <w:sz w:val="28"/>
          <w:szCs w:val="28"/>
        </w:rPr>
      </w:pPr>
    </w:p>
    <w:p w14:paraId="74F9D44A"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Фонд оплаты труда</w:t>
      </w:r>
    </w:p>
    <w:p w14:paraId="2F52117F" w14:textId="77777777" w:rsidR="0051605D" w:rsidRPr="0051605D" w:rsidRDefault="0051605D" w:rsidP="0051605D">
      <w:pPr>
        <w:autoSpaceDE w:val="0"/>
        <w:autoSpaceDN w:val="0"/>
        <w:adjustRightInd w:val="0"/>
        <w:ind w:firstLine="851"/>
        <w:jc w:val="both"/>
        <w:rPr>
          <w:snapToGrid w:val="0"/>
          <w:sz w:val="28"/>
          <w:szCs w:val="28"/>
          <w:highlight w:val="yellow"/>
          <w:lang w:eastAsia="en-US"/>
        </w:rPr>
      </w:pPr>
    </w:p>
    <w:p w14:paraId="7A75FD4A"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По данной статье предприятием планируются расходы в размере </w:t>
      </w:r>
      <w:r w:rsidRPr="0051605D">
        <w:rPr>
          <w:snapToGrid w:val="0"/>
          <w:sz w:val="28"/>
          <w:szCs w:val="28"/>
        </w:rPr>
        <w:br/>
      </w:r>
      <w:r w:rsidRPr="0051605D">
        <w:rPr>
          <w:b/>
          <w:bCs/>
          <w:snapToGrid w:val="0"/>
          <w:sz w:val="28"/>
          <w:szCs w:val="28"/>
        </w:rPr>
        <w:t>2 199 тыс. руб.</w:t>
      </w:r>
      <w:r w:rsidRPr="0051605D">
        <w:rPr>
          <w:snapToGrid w:val="0"/>
          <w:sz w:val="28"/>
          <w:szCs w:val="28"/>
        </w:rPr>
        <w:t xml:space="preserve"> </w:t>
      </w:r>
    </w:p>
    <w:p w14:paraId="1B82FD04"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Экспертами были рассмотрены и проанализированы следующие представленные материалы:</w:t>
      </w:r>
    </w:p>
    <w:p w14:paraId="0B31431F"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Фактическая численность работников, занятых в регулируемой деятельности 2022 года (доп. материалы).</w:t>
      </w:r>
    </w:p>
    <w:p w14:paraId="7BE8A65E"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Штатное расписание от 01.06.2023 (стр. 3 том 1).</w:t>
      </w:r>
    </w:p>
    <w:p w14:paraId="27436780"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rPr>
        <w:t xml:space="preserve">Оборотно-сальдовая ведомость за 2022 года по счету 20 </w:t>
      </w:r>
      <w:r w:rsidRPr="0051605D">
        <w:rPr>
          <w:snapToGrid w:val="0"/>
          <w:sz w:val="28"/>
          <w:szCs w:val="28"/>
        </w:rPr>
        <w:br/>
        <w:t xml:space="preserve">в разрезе оплаты труда (доп. материалы) </w:t>
      </w:r>
      <w:r w:rsidRPr="0051605D">
        <w:rPr>
          <w:snapToGrid w:val="0"/>
          <w:sz w:val="28"/>
          <w:szCs w:val="28"/>
          <w:lang w:eastAsia="en-US"/>
        </w:rPr>
        <w:t xml:space="preserve">на сумму </w:t>
      </w:r>
      <w:r w:rsidRPr="0051605D">
        <w:rPr>
          <w:bCs/>
          <w:snapToGrid w:val="0"/>
          <w:sz w:val="28"/>
          <w:szCs w:val="28"/>
          <w:lang w:eastAsia="en-US"/>
        </w:rPr>
        <w:t>1 313 тыс. руб.</w:t>
      </w:r>
      <w:r w:rsidRPr="0051605D">
        <w:rPr>
          <w:snapToGrid w:val="0"/>
          <w:sz w:val="28"/>
          <w:szCs w:val="28"/>
          <w:lang w:eastAsia="en-US"/>
        </w:rPr>
        <w:t xml:space="preserve"> Средняя заработная плата в 2022 году составила 27 354 руб./мес.</w:t>
      </w:r>
      <w:r w:rsidRPr="0051605D">
        <w:rPr>
          <w:b/>
          <w:bCs/>
          <w:snapToGrid w:val="0"/>
          <w:sz w:val="28"/>
          <w:szCs w:val="28"/>
          <w:lang w:eastAsia="en-US"/>
        </w:rPr>
        <w:t xml:space="preserve"> </w:t>
      </w:r>
      <w:r w:rsidRPr="0051605D">
        <w:rPr>
          <w:snapToGrid w:val="0"/>
          <w:sz w:val="28"/>
          <w:szCs w:val="28"/>
          <w:lang w:eastAsia="en-US"/>
        </w:rPr>
        <w:t xml:space="preserve">(1 313 тыс. руб. ÷ </w:t>
      </w:r>
      <w:r w:rsidRPr="0051605D">
        <w:rPr>
          <w:snapToGrid w:val="0"/>
          <w:sz w:val="28"/>
          <w:szCs w:val="28"/>
          <w:lang w:eastAsia="en-US"/>
        </w:rPr>
        <w:br/>
        <w:t xml:space="preserve">4 чел. ÷ 12 мес. × 1000). С учетом индексации и </w:t>
      </w:r>
      <w:r w:rsidRPr="0051605D">
        <w:rPr>
          <w:bCs/>
          <w:snapToGrid w:val="0"/>
          <w:sz w:val="28"/>
          <w:szCs w:val="28"/>
        </w:rPr>
        <w:t>коэффициента распределения затрат на потребительский рынок</w:t>
      </w:r>
      <w:r w:rsidRPr="0051605D">
        <w:rPr>
          <w:snapToGrid w:val="0"/>
          <w:sz w:val="28"/>
          <w:szCs w:val="28"/>
          <w:lang w:eastAsia="en-US"/>
        </w:rPr>
        <w:t xml:space="preserve"> экономически обоснованная заработная плата на 2024 год составила 29 969 руб./мес. (27 354 руб./мес. × 1,058 × 1,072 × 0,966).</w:t>
      </w:r>
    </w:p>
    <w:p w14:paraId="5FE65D02"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t xml:space="preserve">В связи с тем, что предложение предприятия на 2024 год по уровню средней заработной платы составляет </w:t>
      </w:r>
      <w:r w:rsidRPr="0051605D">
        <w:rPr>
          <w:b/>
          <w:bCs/>
          <w:snapToGrid w:val="0"/>
          <w:sz w:val="28"/>
          <w:szCs w:val="28"/>
          <w:lang w:eastAsia="en-US"/>
        </w:rPr>
        <w:t>29 326 тыс. руб.</w:t>
      </w:r>
      <w:r w:rsidRPr="0051605D">
        <w:rPr>
          <w:snapToGrid w:val="0"/>
          <w:sz w:val="28"/>
          <w:szCs w:val="28"/>
          <w:lang w:eastAsia="en-US"/>
        </w:rPr>
        <w:t xml:space="preserve">, с целью соблюдения баланса </w:t>
      </w:r>
      <w:r w:rsidRPr="0051605D">
        <w:rPr>
          <w:snapToGrid w:val="0"/>
          <w:sz w:val="28"/>
          <w:szCs w:val="28"/>
          <w:lang w:eastAsia="en-US"/>
        </w:rPr>
        <w:lastRenderedPageBreak/>
        <w:t>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238B08D2"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t>В соответствии со штатным расписанием</w:t>
      </w:r>
      <w:r w:rsidRPr="0051605D">
        <w:rPr>
          <w:snapToGrid w:val="0"/>
          <w:sz w:val="28"/>
          <w:szCs w:val="28"/>
        </w:rPr>
        <w:t xml:space="preserve"> от 01.06.2023 (стр. 3 том 1) численность персонала составляет 6,25 человек.</w:t>
      </w:r>
    </w:p>
    <w:p w14:paraId="27DE13C4"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t xml:space="preserve">Фонд оплаты труда на 2024 год составит </w:t>
      </w:r>
      <w:r w:rsidRPr="0051605D">
        <w:rPr>
          <w:b/>
          <w:bCs/>
          <w:snapToGrid w:val="0"/>
          <w:sz w:val="28"/>
          <w:szCs w:val="28"/>
          <w:lang w:eastAsia="en-US"/>
        </w:rPr>
        <w:t xml:space="preserve">2 199 тыс. руб. </w:t>
      </w:r>
      <w:r w:rsidRPr="0051605D">
        <w:rPr>
          <w:b/>
          <w:bCs/>
          <w:snapToGrid w:val="0"/>
          <w:sz w:val="28"/>
          <w:szCs w:val="28"/>
          <w:lang w:eastAsia="en-US"/>
        </w:rPr>
        <w:br/>
      </w:r>
      <w:r w:rsidRPr="0051605D">
        <w:rPr>
          <w:snapToGrid w:val="0"/>
          <w:sz w:val="28"/>
          <w:szCs w:val="28"/>
          <w:lang w:eastAsia="en-US"/>
        </w:rPr>
        <w:t>(29 326 руб./мес. × 6,25 чел. × 12 мес.)</w:t>
      </w:r>
    </w:p>
    <w:p w14:paraId="0DA917E1"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t>Корректировка предложения предприятия отсутствует.</w:t>
      </w:r>
    </w:p>
    <w:p w14:paraId="2B05C5C4" w14:textId="77777777" w:rsidR="0051605D" w:rsidRPr="0051605D" w:rsidRDefault="0051605D" w:rsidP="0051605D">
      <w:pPr>
        <w:tabs>
          <w:tab w:val="left" w:pos="1890"/>
        </w:tabs>
        <w:ind w:firstLine="709"/>
        <w:jc w:val="both"/>
        <w:rPr>
          <w:snapToGrid w:val="0"/>
          <w:sz w:val="28"/>
          <w:szCs w:val="28"/>
          <w:lang w:eastAsia="en-US"/>
        </w:rPr>
      </w:pPr>
    </w:p>
    <w:p w14:paraId="1780BE6E"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Налоги на фонд оплаты труда</w:t>
      </w:r>
    </w:p>
    <w:p w14:paraId="41164DB7" w14:textId="77777777" w:rsidR="0051605D" w:rsidRPr="0051605D" w:rsidRDefault="0051605D" w:rsidP="0051605D">
      <w:pPr>
        <w:autoSpaceDE w:val="0"/>
        <w:autoSpaceDN w:val="0"/>
        <w:adjustRightInd w:val="0"/>
        <w:ind w:firstLine="851"/>
        <w:jc w:val="center"/>
        <w:rPr>
          <w:snapToGrid w:val="0"/>
          <w:sz w:val="28"/>
          <w:szCs w:val="28"/>
          <w:lang w:eastAsia="en-US"/>
        </w:rPr>
      </w:pPr>
    </w:p>
    <w:p w14:paraId="0FB03176"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По данной статье предприятием планируются расходы в размере </w:t>
      </w:r>
      <w:r w:rsidRPr="0051605D">
        <w:rPr>
          <w:snapToGrid w:val="0"/>
          <w:sz w:val="28"/>
          <w:szCs w:val="28"/>
        </w:rPr>
        <w:br/>
      </w:r>
      <w:r w:rsidRPr="0051605D">
        <w:rPr>
          <w:b/>
          <w:bCs/>
          <w:snapToGrid w:val="0"/>
          <w:sz w:val="28"/>
          <w:szCs w:val="28"/>
        </w:rPr>
        <w:t>572 тыс. руб.</w:t>
      </w:r>
      <w:r w:rsidRPr="0051605D">
        <w:rPr>
          <w:snapToGrid w:val="0"/>
          <w:sz w:val="28"/>
          <w:szCs w:val="28"/>
        </w:rPr>
        <w:t xml:space="preserve"> </w:t>
      </w:r>
    </w:p>
    <w:p w14:paraId="75663662" w14:textId="77777777" w:rsidR="0051605D" w:rsidRPr="0051605D" w:rsidRDefault="0051605D" w:rsidP="0051605D">
      <w:pPr>
        <w:ind w:firstLine="709"/>
        <w:jc w:val="both"/>
        <w:rPr>
          <w:snapToGrid w:val="0"/>
          <w:sz w:val="28"/>
          <w:szCs w:val="28"/>
        </w:rPr>
      </w:pPr>
      <w:r w:rsidRPr="0051605D">
        <w:rPr>
          <w:snapToGrid w:val="0"/>
          <w:sz w:val="28"/>
          <w:szCs w:val="28"/>
        </w:rPr>
        <w:t>В расходы по статье «налоги на ФОТ» включаются:</w:t>
      </w:r>
    </w:p>
    <w:p w14:paraId="6D41487B" w14:textId="77777777" w:rsidR="0051605D" w:rsidRPr="0051605D" w:rsidRDefault="0051605D" w:rsidP="0051605D">
      <w:pPr>
        <w:ind w:firstLine="709"/>
        <w:jc w:val="both"/>
        <w:rPr>
          <w:snapToGrid w:val="0"/>
          <w:sz w:val="28"/>
          <w:szCs w:val="28"/>
        </w:rPr>
      </w:pPr>
      <w:r w:rsidRPr="0051605D">
        <w:rPr>
          <w:snapToGrid w:val="0"/>
          <w:sz w:val="28"/>
          <w:szCs w:val="28"/>
        </w:rPr>
        <w:t xml:space="preserve">- сумма страховых взносов в соответствии с п. 3 ст. 425 Налогового кодекса Российской Федерации (часть вторая) от 05.08.2000 № 117-ФЗ </w:t>
      </w:r>
      <w:r w:rsidRPr="0051605D">
        <w:rPr>
          <w:snapToGrid w:val="0"/>
          <w:sz w:val="28"/>
          <w:szCs w:val="28"/>
        </w:rPr>
        <w:br/>
        <w:t xml:space="preserve">на обязательное пенсионное страхование, на обязательное социальное страхование на случай временной нетрудоспособности и в связи </w:t>
      </w:r>
      <w:r w:rsidRPr="0051605D">
        <w:rPr>
          <w:snapToGrid w:val="0"/>
          <w:sz w:val="28"/>
          <w:szCs w:val="28"/>
        </w:rPr>
        <w:br/>
        <w:t xml:space="preserve">с материнством, на обязательное медицинское страхование страхования </w:t>
      </w:r>
      <w:r w:rsidRPr="0051605D">
        <w:rPr>
          <w:snapToGrid w:val="0"/>
          <w:sz w:val="28"/>
          <w:szCs w:val="28"/>
        </w:rPr>
        <w:br/>
        <w:t xml:space="preserve">(30 %);  </w:t>
      </w:r>
    </w:p>
    <w:p w14:paraId="7C8692B0" w14:textId="77777777" w:rsidR="0051605D" w:rsidRPr="0051605D" w:rsidRDefault="0051605D" w:rsidP="0051605D">
      <w:pPr>
        <w:ind w:firstLine="709"/>
        <w:jc w:val="both"/>
        <w:rPr>
          <w:snapToGrid w:val="0"/>
          <w:sz w:val="28"/>
          <w:szCs w:val="28"/>
        </w:rPr>
      </w:pPr>
      <w:r w:rsidRPr="0051605D">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51605D">
        <w:rPr>
          <w:snapToGrid w:val="0"/>
          <w:sz w:val="28"/>
          <w:szCs w:val="28"/>
        </w:rPr>
        <w:br/>
        <w:t>(в зависимости от опасности или вредности труда, в данном случае 0 %);</w:t>
      </w:r>
    </w:p>
    <w:p w14:paraId="51B65B74" w14:textId="77777777" w:rsidR="0051605D" w:rsidRPr="0051605D" w:rsidRDefault="0051605D" w:rsidP="0051605D">
      <w:pPr>
        <w:ind w:firstLine="709"/>
        <w:jc w:val="both"/>
        <w:rPr>
          <w:snapToGrid w:val="0"/>
          <w:sz w:val="28"/>
          <w:szCs w:val="28"/>
        </w:rPr>
      </w:pPr>
      <w:r w:rsidRPr="0051605D">
        <w:rPr>
          <w:snapToGrid w:val="0"/>
          <w:sz w:val="28"/>
          <w:szCs w:val="28"/>
        </w:rPr>
        <w:t xml:space="preserve">- сумма страховых взносов на обязательное социальное страхование </w:t>
      </w:r>
      <w:r w:rsidRPr="0051605D">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5BDF522C" w14:textId="77777777" w:rsidR="0051605D" w:rsidRPr="0051605D" w:rsidRDefault="0051605D" w:rsidP="0051605D">
      <w:pPr>
        <w:ind w:firstLine="709"/>
        <w:jc w:val="both"/>
        <w:rPr>
          <w:snapToGrid w:val="0"/>
          <w:sz w:val="28"/>
          <w:szCs w:val="28"/>
        </w:rPr>
      </w:pPr>
      <w:r w:rsidRPr="0051605D">
        <w:rPr>
          <w:snapToGrid w:val="0"/>
          <w:sz w:val="28"/>
          <w:szCs w:val="28"/>
        </w:rPr>
        <w:t xml:space="preserve">Общий процент отчислений на социальные нужды составляет: 30 % (сумма страховых взносов в фонды) + 0,2 % (страхование от несчастных случаев на производстве) = 30,2 %. Согласно ст. 427 Налогового кодекса РФ, субъекты МСП с выплат свыше МРОТ платят взносы по тарифу 15%. </w:t>
      </w:r>
      <w:r w:rsidRPr="0051605D">
        <w:rPr>
          <w:snapToGrid w:val="0"/>
          <w:sz w:val="28"/>
          <w:szCs w:val="28"/>
        </w:rPr>
        <w:br/>
        <w:t xml:space="preserve">В Кузбассе МРОТ с учетом районного коэффициента составляет </w:t>
      </w:r>
      <w:r w:rsidRPr="0051605D">
        <w:rPr>
          <w:snapToGrid w:val="0"/>
          <w:sz w:val="28"/>
          <w:szCs w:val="28"/>
        </w:rPr>
        <w:br/>
        <w:t>21 114,6 рублей в месяц (с учетом НДФЛ) с 01.01.2023</w:t>
      </w:r>
    </w:p>
    <w:p w14:paraId="21604471"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Экономически обоснованными признаются расходы в размере </w:t>
      </w:r>
      <w:r w:rsidRPr="0051605D">
        <w:rPr>
          <w:snapToGrid w:val="0"/>
          <w:sz w:val="28"/>
          <w:szCs w:val="28"/>
        </w:rPr>
        <w:br/>
      </w:r>
      <w:r w:rsidRPr="0051605D">
        <w:rPr>
          <w:b/>
          <w:bCs/>
          <w:snapToGrid w:val="0"/>
          <w:sz w:val="28"/>
          <w:szCs w:val="28"/>
        </w:rPr>
        <w:t>572 тыс. руб.</w:t>
      </w:r>
      <w:r w:rsidRPr="0051605D">
        <w:rPr>
          <w:snapToGrid w:val="0"/>
          <w:sz w:val="28"/>
          <w:szCs w:val="28"/>
        </w:rPr>
        <w:t xml:space="preserve"> (1 584 тыс. руб. × 30,2% + (2 199 тыс. руб. – 1 584 тыс. руб.) ×15,2%), учитывая значение, указанное в уведомлении о размере страховых взносов на обязательное социальное страхование от несчастных случаев </w:t>
      </w:r>
      <w:r w:rsidRPr="0051605D">
        <w:rPr>
          <w:snapToGrid w:val="0"/>
          <w:sz w:val="28"/>
          <w:szCs w:val="28"/>
        </w:rPr>
        <w:br/>
        <w:t>на производстве и профессиональных заболеваний, равное 0,2 %.</w:t>
      </w:r>
    </w:p>
    <w:p w14:paraId="052E7075"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t>Корректировка предложения предприятия отсутствует.</w:t>
      </w:r>
    </w:p>
    <w:p w14:paraId="619CDDF7"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Затраты на материалы</w:t>
      </w:r>
    </w:p>
    <w:p w14:paraId="59FC460A" w14:textId="77777777" w:rsidR="0051605D" w:rsidRPr="0051605D" w:rsidRDefault="0051605D" w:rsidP="0051605D">
      <w:pPr>
        <w:rPr>
          <w:snapToGrid w:val="0"/>
          <w:sz w:val="28"/>
          <w:szCs w:val="28"/>
          <w:lang w:eastAsia="en-US"/>
        </w:rPr>
      </w:pPr>
    </w:p>
    <w:p w14:paraId="3E17CA65"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lastRenderedPageBreak/>
        <w:t xml:space="preserve">По данной статье предприятием планируются расходы в размере </w:t>
      </w:r>
      <w:r w:rsidRPr="0051605D">
        <w:rPr>
          <w:snapToGrid w:val="0"/>
          <w:sz w:val="28"/>
          <w:szCs w:val="28"/>
        </w:rPr>
        <w:br/>
      </w:r>
      <w:r w:rsidRPr="0051605D">
        <w:rPr>
          <w:b/>
          <w:bCs/>
          <w:snapToGrid w:val="0"/>
          <w:sz w:val="28"/>
          <w:szCs w:val="28"/>
        </w:rPr>
        <w:t>28 тыс. руб.</w:t>
      </w:r>
      <w:r w:rsidRPr="0051605D">
        <w:rPr>
          <w:snapToGrid w:val="0"/>
          <w:sz w:val="28"/>
          <w:szCs w:val="28"/>
        </w:rPr>
        <w:t xml:space="preserve"> </w:t>
      </w:r>
    </w:p>
    <w:p w14:paraId="31BC5996"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1C5A19E"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затрат на материальные расходы (стр. 25 том 1) (батарейки, бочонок, грабли, детектор утечки газа, заглушки, закладки, кольца, конверты, кран, краска, лампа, лента для кассового аппарата, леска для триммера, метла, мешки для мусора, мыло, мышь компьютерная, нить капроновая, очиститель монтажной пены, пакет, пена, перчатки, приманка для грызунов, прокладки, регулятор давления, резьба, ручка на дверь, утеплитель, холодная вода, штифт, штуцер, электрический чайник, электронный ключ) на сумму 26 тыс. руб. </w:t>
      </w:r>
      <w:r w:rsidRPr="0051605D">
        <w:rPr>
          <w:snapToGrid w:val="0"/>
          <w:sz w:val="28"/>
          <w:szCs w:val="28"/>
          <w:lang w:eastAsia="en-US"/>
        </w:rPr>
        <w:t xml:space="preserve">С учетом индексации и </w:t>
      </w:r>
      <w:r w:rsidRPr="0051605D">
        <w:rPr>
          <w:bCs/>
          <w:snapToGrid w:val="0"/>
          <w:sz w:val="28"/>
          <w:szCs w:val="28"/>
        </w:rPr>
        <w:t>коэффициента распределения затрат на потребительский рынок</w:t>
      </w:r>
      <w:r w:rsidRPr="0051605D">
        <w:rPr>
          <w:snapToGrid w:val="0"/>
          <w:sz w:val="28"/>
          <w:szCs w:val="28"/>
          <w:lang w:eastAsia="en-US"/>
        </w:rPr>
        <w:t xml:space="preserve"> экономически обоснованный </w:t>
      </w:r>
      <w:r w:rsidRPr="0051605D">
        <w:rPr>
          <w:snapToGrid w:val="0"/>
          <w:sz w:val="28"/>
          <w:szCs w:val="28"/>
        </w:rPr>
        <w:t xml:space="preserve">размер затрат составляет </w:t>
      </w:r>
      <w:r w:rsidRPr="0051605D">
        <w:rPr>
          <w:b/>
          <w:bCs/>
          <w:snapToGrid w:val="0"/>
          <w:sz w:val="28"/>
          <w:szCs w:val="28"/>
        </w:rPr>
        <w:t>28 тыс. руб.</w:t>
      </w:r>
      <w:r w:rsidRPr="0051605D">
        <w:rPr>
          <w:snapToGrid w:val="0"/>
          <w:sz w:val="28"/>
          <w:szCs w:val="28"/>
        </w:rPr>
        <w:t xml:space="preserve"> </w:t>
      </w:r>
      <w:r w:rsidRPr="0051605D">
        <w:rPr>
          <w:snapToGrid w:val="0"/>
          <w:sz w:val="28"/>
          <w:szCs w:val="28"/>
        </w:rPr>
        <w:br/>
        <w:t>(26 тыс. руб. × 1,058 × 1,072 × 0,966).</w:t>
      </w:r>
    </w:p>
    <w:p w14:paraId="35D5E0DF" w14:textId="77777777" w:rsidR="0051605D" w:rsidRPr="0051605D" w:rsidRDefault="0051605D" w:rsidP="0051605D">
      <w:pPr>
        <w:ind w:firstLine="709"/>
        <w:rPr>
          <w:snapToGrid w:val="0"/>
          <w:sz w:val="28"/>
          <w:szCs w:val="28"/>
          <w:lang w:eastAsia="en-US"/>
        </w:rPr>
      </w:pPr>
      <w:r w:rsidRPr="0051605D">
        <w:rPr>
          <w:snapToGrid w:val="0"/>
          <w:sz w:val="28"/>
          <w:szCs w:val="28"/>
          <w:lang w:eastAsia="en-US"/>
        </w:rPr>
        <w:t xml:space="preserve">Экономически обоснованные расходы по данной статье составляют </w:t>
      </w:r>
      <w:r w:rsidRPr="0051605D">
        <w:rPr>
          <w:snapToGrid w:val="0"/>
          <w:sz w:val="28"/>
          <w:szCs w:val="28"/>
          <w:lang w:eastAsia="en-US"/>
        </w:rPr>
        <w:br/>
      </w:r>
      <w:r w:rsidRPr="0051605D">
        <w:rPr>
          <w:b/>
          <w:bCs/>
          <w:snapToGrid w:val="0"/>
          <w:sz w:val="28"/>
          <w:szCs w:val="28"/>
          <w:lang w:eastAsia="en-US"/>
        </w:rPr>
        <w:t>28 тыс. руб.</w:t>
      </w:r>
    </w:p>
    <w:p w14:paraId="6920A6DF"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t>Корректировка предложения предприятия отсутствует.</w:t>
      </w:r>
    </w:p>
    <w:p w14:paraId="24AEAD61" w14:textId="77777777" w:rsidR="0051605D" w:rsidRPr="0051605D" w:rsidRDefault="0051605D" w:rsidP="0051605D">
      <w:pPr>
        <w:tabs>
          <w:tab w:val="left" w:pos="1890"/>
        </w:tabs>
        <w:ind w:firstLine="709"/>
        <w:jc w:val="both"/>
        <w:rPr>
          <w:snapToGrid w:val="0"/>
          <w:sz w:val="28"/>
          <w:szCs w:val="28"/>
        </w:rPr>
      </w:pPr>
    </w:p>
    <w:p w14:paraId="5C3E1916"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Приобретение газа для последующей реализации населению</w:t>
      </w:r>
    </w:p>
    <w:p w14:paraId="55553955" w14:textId="77777777" w:rsidR="0051605D" w:rsidRPr="0051605D" w:rsidRDefault="0051605D" w:rsidP="0051605D">
      <w:pPr>
        <w:ind w:firstLine="709"/>
        <w:rPr>
          <w:i/>
          <w:snapToGrid w:val="0"/>
          <w:sz w:val="28"/>
          <w:szCs w:val="28"/>
          <w:highlight w:val="yellow"/>
          <w:lang w:eastAsia="en-US"/>
        </w:rPr>
      </w:pPr>
    </w:p>
    <w:p w14:paraId="418551A3"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rPr>
        <w:t xml:space="preserve">По данной статье предприятием планируются расходы в размере </w:t>
      </w:r>
      <w:r w:rsidRPr="0051605D">
        <w:rPr>
          <w:snapToGrid w:val="0"/>
          <w:sz w:val="28"/>
          <w:szCs w:val="28"/>
        </w:rPr>
        <w:br/>
      </w:r>
      <w:r w:rsidRPr="0051605D">
        <w:rPr>
          <w:b/>
          <w:bCs/>
          <w:snapToGrid w:val="0"/>
          <w:sz w:val="28"/>
          <w:szCs w:val="28"/>
        </w:rPr>
        <w:t>1 575 тыс. руб.</w:t>
      </w:r>
      <w:r w:rsidRPr="0051605D">
        <w:rPr>
          <w:snapToGrid w:val="0"/>
          <w:sz w:val="28"/>
          <w:szCs w:val="28"/>
        </w:rPr>
        <w:t xml:space="preserve"> </w:t>
      </w:r>
      <w:r w:rsidRPr="0051605D">
        <w:rPr>
          <w:snapToGrid w:val="0"/>
          <w:sz w:val="28"/>
          <w:szCs w:val="28"/>
          <w:lang w:eastAsia="en-US"/>
        </w:rPr>
        <w:t xml:space="preserve">Плановый объем реализации газа составит 57 тонн. </w:t>
      </w:r>
    </w:p>
    <w:p w14:paraId="3299B94D" w14:textId="77777777" w:rsidR="0051605D" w:rsidRPr="0051605D" w:rsidRDefault="0051605D" w:rsidP="0051605D">
      <w:pPr>
        <w:ind w:firstLine="709"/>
        <w:jc w:val="both"/>
        <w:rPr>
          <w:snapToGrid w:val="0"/>
          <w:sz w:val="28"/>
          <w:szCs w:val="28"/>
          <w:lang w:eastAsia="en-US"/>
        </w:rPr>
      </w:pPr>
      <w:r w:rsidRPr="0051605D">
        <w:rPr>
          <w:snapToGrid w:val="0"/>
          <w:sz w:val="28"/>
          <w:szCs w:val="28"/>
          <w:lang w:eastAsia="en-US"/>
        </w:rPr>
        <w:t xml:space="preserve">Предприятие приобретает сжиженный углеводородный газ </w:t>
      </w:r>
      <w:r w:rsidRPr="0051605D">
        <w:rPr>
          <w:snapToGrid w:val="0"/>
          <w:sz w:val="28"/>
          <w:szCs w:val="28"/>
          <w:lang w:eastAsia="en-US"/>
        </w:rPr>
        <w:br/>
        <w:t>у АО «Кузбассгазификация», на основании договора на поставку сжиженного газа № ПЦ-03/2023 от 01.01.2023, действующий до 31.12.2023 без автопролонгации (стр. 83 том 1).</w:t>
      </w:r>
    </w:p>
    <w:p w14:paraId="4E6685B4" w14:textId="77777777" w:rsidR="0051605D" w:rsidRPr="0051605D" w:rsidRDefault="0051605D" w:rsidP="0051605D">
      <w:pPr>
        <w:ind w:firstLine="709"/>
        <w:jc w:val="both"/>
        <w:rPr>
          <w:snapToGrid w:val="0"/>
          <w:sz w:val="28"/>
          <w:szCs w:val="28"/>
          <w:lang w:eastAsia="en-US"/>
        </w:rPr>
      </w:pPr>
      <w:r w:rsidRPr="0051605D">
        <w:rPr>
          <w:snapToGrid w:val="0"/>
          <w:sz w:val="28"/>
          <w:szCs w:val="28"/>
          <w:lang w:eastAsia="en-US"/>
        </w:rPr>
        <w:t>В соответствии с пунктом 30.1. Методических указаний, эксперты рассчитали среднегодовое значение единицы сжиженного газа по состоянию на 01.08.2023, в размере 11 566 руб./т (с НДС).</w:t>
      </w:r>
    </w:p>
    <w:p w14:paraId="4E243636" w14:textId="77777777" w:rsidR="0051605D" w:rsidRPr="0051605D" w:rsidRDefault="0051605D" w:rsidP="0051605D">
      <w:pPr>
        <w:ind w:firstLine="709"/>
        <w:jc w:val="both"/>
        <w:rPr>
          <w:snapToGrid w:val="0"/>
          <w:sz w:val="28"/>
          <w:szCs w:val="28"/>
          <w:lang w:eastAsia="en-US"/>
        </w:rPr>
      </w:pPr>
      <w:r w:rsidRPr="0051605D">
        <w:rPr>
          <w:snapToGrid w:val="0"/>
          <w:sz w:val="28"/>
          <w:szCs w:val="28"/>
          <w:lang w:eastAsia="en-US"/>
        </w:rPr>
        <w:t xml:space="preserve">Экономически обоснованные расходы по данной статье составляют: </w:t>
      </w:r>
      <w:r w:rsidRPr="0051605D">
        <w:rPr>
          <w:snapToGrid w:val="0"/>
          <w:sz w:val="28"/>
          <w:szCs w:val="28"/>
          <w:lang w:eastAsia="en-US"/>
        </w:rPr>
        <w:br/>
        <w:t xml:space="preserve">10 832 руб./т × 57 т × 1,077 (ИПЦ на газ) ÷ 1000 = </w:t>
      </w:r>
      <w:r w:rsidRPr="0051605D">
        <w:rPr>
          <w:b/>
          <w:bCs/>
          <w:snapToGrid w:val="0"/>
          <w:sz w:val="28"/>
          <w:szCs w:val="28"/>
          <w:lang w:eastAsia="en-US"/>
        </w:rPr>
        <w:t>665 тыс. руб.</w:t>
      </w:r>
      <w:r w:rsidRPr="0051605D">
        <w:rPr>
          <w:snapToGrid w:val="0"/>
          <w:sz w:val="28"/>
          <w:szCs w:val="28"/>
          <w:lang w:eastAsia="en-US"/>
        </w:rPr>
        <w:t xml:space="preserve">, </w:t>
      </w:r>
      <w:r w:rsidRPr="0051605D">
        <w:rPr>
          <w:snapToGrid w:val="0"/>
          <w:sz w:val="28"/>
          <w:szCs w:val="28"/>
          <w:lang w:eastAsia="en-US"/>
        </w:rPr>
        <w:br/>
        <w:t>и предлагается к включению в плановую выручку от реализации сжиженного газа населению на 2024 год.</w:t>
      </w:r>
    </w:p>
    <w:p w14:paraId="5E409E11" w14:textId="77777777" w:rsidR="0051605D" w:rsidRPr="0051605D" w:rsidRDefault="0051605D" w:rsidP="0051605D">
      <w:pPr>
        <w:tabs>
          <w:tab w:val="left" w:pos="0"/>
        </w:tabs>
        <w:ind w:firstLine="709"/>
        <w:contextualSpacing/>
        <w:jc w:val="both"/>
        <w:rPr>
          <w:snapToGrid w:val="0"/>
          <w:sz w:val="28"/>
          <w:szCs w:val="28"/>
        </w:rPr>
      </w:pPr>
      <w:r w:rsidRPr="0051605D">
        <w:rPr>
          <w:snapToGrid w:val="0"/>
          <w:sz w:val="28"/>
          <w:szCs w:val="28"/>
        </w:rPr>
        <w:t xml:space="preserve">Расходы в размере </w:t>
      </w:r>
      <w:r w:rsidRPr="0051605D">
        <w:rPr>
          <w:b/>
          <w:bCs/>
          <w:snapToGrid w:val="0"/>
          <w:sz w:val="28"/>
          <w:szCs w:val="28"/>
        </w:rPr>
        <w:t>910</w:t>
      </w:r>
      <w:r w:rsidRPr="0051605D">
        <w:rPr>
          <w:b/>
          <w:bCs/>
          <w:snapToGrid w:val="0"/>
          <w:sz w:val="28"/>
          <w:szCs w:val="28"/>
          <w:lang w:eastAsia="en-US"/>
        </w:rPr>
        <w:t xml:space="preserve"> </w:t>
      </w:r>
      <w:r w:rsidRPr="0051605D">
        <w:rPr>
          <w:b/>
          <w:bCs/>
          <w:snapToGrid w:val="0"/>
          <w:sz w:val="28"/>
          <w:szCs w:val="28"/>
        </w:rPr>
        <w:t>тыс. руб.</w:t>
      </w:r>
      <w:r w:rsidRPr="0051605D">
        <w:rPr>
          <w:snapToGrid w:val="0"/>
          <w:sz w:val="28"/>
          <w:szCs w:val="28"/>
        </w:rPr>
        <w:t xml:space="preserve">, не подтвержденные предприятием документально, подлежат исключению из плановой выручки на 2024 год, </w:t>
      </w:r>
      <w:r w:rsidRPr="0051605D">
        <w:rPr>
          <w:snapToGrid w:val="0"/>
          <w:sz w:val="28"/>
          <w:szCs w:val="28"/>
        </w:rPr>
        <w:br/>
        <w:t>как экономически необоснованные.</w:t>
      </w:r>
    </w:p>
    <w:p w14:paraId="6FFCD3F4" w14:textId="77777777" w:rsidR="0051605D" w:rsidRPr="0051605D" w:rsidRDefault="0051605D" w:rsidP="0051605D">
      <w:pPr>
        <w:tabs>
          <w:tab w:val="left" w:pos="0"/>
        </w:tabs>
        <w:ind w:firstLine="709"/>
        <w:contextualSpacing/>
        <w:jc w:val="both"/>
        <w:rPr>
          <w:snapToGrid w:val="0"/>
          <w:sz w:val="28"/>
          <w:szCs w:val="28"/>
        </w:rPr>
      </w:pPr>
    </w:p>
    <w:p w14:paraId="515C396A" w14:textId="77777777" w:rsidR="0051605D" w:rsidRPr="0051605D" w:rsidRDefault="0051605D" w:rsidP="0051605D">
      <w:pPr>
        <w:tabs>
          <w:tab w:val="left" w:pos="0"/>
        </w:tabs>
        <w:ind w:firstLine="709"/>
        <w:contextualSpacing/>
        <w:jc w:val="both"/>
        <w:rPr>
          <w:snapToGrid w:val="0"/>
          <w:sz w:val="28"/>
          <w:szCs w:val="28"/>
        </w:rPr>
      </w:pPr>
    </w:p>
    <w:p w14:paraId="5A13886C" w14:textId="77777777" w:rsidR="0051605D" w:rsidRPr="0051605D" w:rsidRDefault="0051605D" w:rsidP="0051605D">
      <w:pPr>
        <w:tabs>
          <w:tab w:val="left" w:pos="0"/>
        </w:tabs>
        <w:ind w:firstLine="709"/>
        <w:contextualSpacing/>
        <w:jc w:val="both"/>
        <w:rPr>
          <w:snapToGrid w:val="0"/>
          <w:sz w:val="28"/>
          <w:szCs w:val="28"/>
        </w:rPr>
      </w:pPr>
    </w:p>
    <w:p w14:paraId="3A658D2C" w14:textId="77777777" w:rsidR="0051605D" w:rsidRPr="0051605D" w:rsidRDefault="0051605D" w:rsidP="0051605D">
      <w:pPr>
        <w:keepNext/>
        <w:keepLines/>
        <w:jc w:val="center"/>
        <w:outlineLvl w:val="1"/>
        <w:rPr>
          <w:rFonts w:eastAsia="Calibri"/>
          <w:b/>
          <w:sz w:val="28"/>
          <w:szCs w:val="28"/>
          <w:lang w:eastAsia="en-US"/>
        </w:rPr>
      </w:pPr>
      <w:bookmarkStart w:id="30" w:name="_Toc23151639"/>
      <w:r w:rsidRPr="0051605D">
        <w:rPr>
          <w:rFonts w:eastAsia="Calibri"/>
          <w:b/>
          <w:sz w:val="28"/>
          <w:szCs w:val="28"/>
          <w:lang w:eastAsia="en-US"/>
        </w:rPr>
        <w:t>Арендная плата</w:t>
      </w:r>
      <w:bookmarkEnd w:id="30"/>
    </w:p>
    <w:p w14:paraId="64E5A713" w14:textId="77777777" w:rsidR="0051605D" w:rsidRPr="0051605D" w:rsidRDefault="0051605D" w:rsidP="0051605D">
      <w:pPr>
        <w:tabs>
          <w:tab w:val="left" w:pos="1890"/>
        </w:tabs>
        <w:ind w:firstLine="709"/>
        <w:jc w:val="both"/>
        <w:rPr>
          <w:snapToGrid w:val="0"/>
          <w:sz w:val="28"/>
          <w:szCs w:val="28"/>
        </w:rPr>
      </w:pPr>
    </w:p>
    <w:p w14:paraId="594778CA"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lastRenderedPageBreak/>
        <w:t xml:space="preserve">По данной статье предприятием планируются расходы в размере </w:t>
      </w:r>
      <w:r w:rsidRPr="0051605D">
        <w:rPr>
          <w:snapToGrid w:val="0"/>
          <w:sz w:val="28"/>
          <w:szCs w:val="28"/>
        </w:rPr>
        <w:br/>
      </w:r>
      <w:r w:rsidRPr="0051605D">
        <w:rPr>
          <w:b/>
          <w:bCs/>
          <w:snapToGrid w:val="0"/>
          <w:sz w:val="28"/>
          <w:szCs w:val="28"/>
        </w:rPr>
        <w:t>200 тыс. руб.</w:t>
      </w:r>
      <w:r w:rsidRPr="0051605D">
        <w:rPr>
          <w:snapToGrid w:val="0"/>
          <w:sz w:val="28"/>
          <w:szCs w:val="28"/>
        </w:rPr>
        <w:t xml:space="preserve"> </w:t>
      </w:r>
    </w:p>
    <w:p w14:paraId="25F1C503"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71FBF95"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Договор аренды, находящегося в государственной собственности земельного участка № 58 тот 30.03.2004 г., заключенный с КУМИ </w:t>
      </w:r>
      <w:r w:rsidRPr="0051605D">
        <w:rPr>
          <w:snapToGrid w:val="0"/>
          <w:sz w:val="28"/>
          <w:szCs w:val="28"/>
        </w:rPr>
        <w:br/>
        <w:t xml:space="preserve">г. Мариинска и Мариинского района, без срока действия (стр. 105 том 1). Протокол определения величины арендной платы по договору аренды находящегося в государственной собственности земельного участка №58 </w:t>
      </w:r>
      <w:r w:rsidRPr="0051605D">
        <w:rPr>
          <w:snapToGrid w:val="0"/>
          <w:sz w:val="28"/>
          <w:szCs w:val="28"/>
        </w:rPr>
        <w:br/>
        <w:t xml:space="preserve">от 30.03.2004 на 2023 год (доп. материалы), на сумму 65 тыс. руб. С учетом доли всех затрат на потребительский рынок экономически обоснованный размер затрат составляет </w:t>
      </w:r>
      <w:r w:rsidRPr="0051605D">
        <w:rPr>
          <w:b/>
          <w:bCs/>
          <w:snapToGrid w:val="0"/>
          <w:sz w:val="28"/>
          <w:szCs w:val="28"/>
        </w:rPr>
        <w:t>62 тыс. руб.</w:t>
      </w:r>
      <w:r w:rsidRPr="0051605D">
        <w:rPr>
          <w:snapToGrid w:val="0"/>
          <w:sz w:val="28"/>
          <w:szCs w:val="28"/>
        </w:rPr>
        <w:t xml:space="preserve"> (65 тыс. руб. × 0,966).</w:t>
      </w:r>
    </w:p>
    <w:p w14:paraId="28059983"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Договор аренды, находящегося в государственной собственности земельного участка № 136 тот 30.06.2004 г., заключенный с КУМИ </w:t>
      </w:r>
      <w:r w:rsidRPr="0051605D">
        <w:rPr>
          <w:snapToGrid w:val="0"/>
          <w:sz w:val="28"/>
          <w:szCs w:val="28"/>
        </w:rPr>
        <w:br/>
        <w:t xml:space="preserve">г. Мариинска и Мариинского района, без срока действия (стр. 95 том 1). Протокол определения величины арендной платы по договору аренды находящегося в государственной собственности земельного участка № 136 </w:t>
      </w:r>
      <w:r w:rsidRPr="0051605D">
        <w:rPr>
          <w:snapToGrid w:val="0"/>
          <w:sz w:val="28"/>
          <w:szCs w:val="28"/>
        </w:rPr>
        <w:br/>
        <w:t xml:space="preserve">от 30.03.2004 на 2023 год (доп. материалы) на сумму 34 тыс. руб. С учетом доли всех затрат на потребительский рынок экономически обоснованный размер затрат составляет </w:t>
      </w:r>
      <w:r w:rsidRPr="0051605D">
        <w:rPr>
          <w:b/>
          <w:bCs/>
          <w:snapToGrid w:val="0"/>
          <w:sz w:val="28"/>
          <w:szCs w:val="28"/>
        </w:rPr>
        <w:t>33 тыс. руб.</w:t>
      </w:r>
      <w:r w:rsidRPr="0051605D">
        <w:rPr>
          <w:snapToGrid w:val="0"/>
          <w:sz w:val="28"/>
          <w:szCs w:val="28"/>
        </w:rPr>
        <w:t xml:space="preserve"> (34 тыс. руб. × 0,966).</w:t>
      </w:r>
    </w:p>
    <w:p w14:paraId="79DEFD05"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Договор аренды, находящегося в государственной собственности земельного участка № 135 тот 30.06.2004 г., заключенный с КУМИ </w:t>
      </w:r>
      <w:r w:rsidRPr="0051605D">
        <w:rPr>
          <w:snapToGrid w:val="0"/>
          <w:sz w:val="28"/>
          <w:szCs w:val="28"/>
        </w:rPr>
        <w:br/>
        <w:t xml:space="preserve">г. Мариинска и Мариинского района, без срока действия (стр. 133 том 1). Протокол определения величины арендной платы по договору аренды находящегося в государственной собственности земельного участка № 135 </w:t>
      </w:r>
      <w:r w:rsidRPr="0051605D">
        <w:rPr>
          <w:snapToGrid w:val="0"/>
          <w:sz w:val="28"/>
          <w:szCs w:val="28"/>
        </w:rPr>
        <w:br/>
        <w:t xml:space="preserve">от 30.06.2004 на 2023 год (доп. материалы) на сумму 1 тыс. руб. С учетом доли всех затрат на потребительский рынок экономически обоснованный размер затрат составляет </w:t>
      </w:r>
      <w:r w:rsidRPr="0051605D">
        <w:rPr>
          <w:b/>
          <w:bCs/>
          <w:snapToGrid w:val="0"/>
          <w:sz w:val="28"/>
          <w:szCs w:val="28"/>
        </w:rPr>
        <w:t>1 тыс. руб.</w:t>
      </w:r>
      <w:r w:rsidRPr="0051605D">
        <w:rPr>
          <w:snapToGrid w:val="0"/>
          <w:sz w:val="28"/>
          <w:szCs w:val="28"/>
        </w:rPr>
        <w:t xml:space="preserve"> (1 тыс. руб. × 0,966).</w:t>
      </w:r>
    </w:p>
    <w:p w14:paraId="7A9D9F20"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Проанализировав представленные документы, эксперты рассчитали размер расходов по данной статье: </w:t>
      </w:r>
      <w:r w:rsidRPr="0051605D">
        <w:rPr>
          <w:b/>
          <w:bCs/>
          <w:snapToGrid w:val="0"/>
          <w:sz w:val="28"/>
          <w:szCs w:val="28"/>
        </w:rPr>
        <w:t>96</w:t>
      </w:r>
      <w:r w:rsidRPr="0051605D">
        <w:rPr>
          <w:b/>
          <w:snapToGrid w:val="0"/>
          <w:sz w:val="28"/>
          <w:szCs w:val="28"/>
        </w:rPr>
        <w:t xml:space="preserve"> тыс. руб. </w:t>
      </w:r>
      <w:r w:rsidRPr="0051605D">
        <w:rPr>
          <w:bCs/>
          <w:snapToGrid w:val="0"/>
          <w:sz w:val="28"/>
          <w:szCs w:val="28"/>
        </w:rPr>
        <w:t>(</w:t>
      </w:r>
      <w:r w:rsidRPr="0051605D">
        <w:rPr>
          <w:snapToGrid w:val="0"/>
          <w:sz w:val="28"/>
          <w:szCs w:val="28"/>
        </w:rPr>
        <w:t xml:space="preserve">62 тыс. руб. + 33 тыс. руб. + 1 тыс. руб.), признают полученные затраты экономически обоснованными </w:t>
      </w:r>
      <w:r w:rsidRPr="0051605D">
        <w:rPr>
          <w:snapToGrid w:val="0"/>
          <w:sz w:val="28"/>
          <w:szCs w:val="28"/>
        </w:rPr>
        <w:br/>
        <w:t>и предлагают их к включению в плановую выручку предприятия на 2024 год.</w:t>
      </w:r>
    </w:p>
    <w:p w14:paraId="0BEE87A3" w14:textId="77777777" w:rsidR="0051605D" w:rsidRPr="0051605D" w:rsidRDefault="0051605D" w:rsidP="0051605D">
      <w:pPr>
        <w:tabs>
          <w:tab w:val="left" w:pos="0"/>
        </w:tabs>
        <w:ind w:firstLine="709"/>
        <w:contextualSpacing/>
        <w:jc w:val="both"/>
        <w:rPr>
          <w:snapToGrid w:val="0"/>
          <w:sz w:val="28"/>
          <w:szCs w:val="28"/>
        </w:rPr>
      </w:pPr>
      <w:r w:rsidRPr="0051605D">
        <w:rPr>
          <w:snapToGrid w:val="0"/>
          <w:sz w:val="28"/>
          <w:szCs w:val="28"/>
        </w:rPr>
        <w:t xml:space="preserve">Расходы в размере </w:t>
      </w:r>
      <w:r w:rsidRPr="0051605D">
        <w:rPr>
          <w:bCs/>
          <w:snapToGrid w:val="0"/>
          <w:sz w:val="28"/>
          <w:szCs w:val="28"/>
        </w:rPr>
        <w:t>104</w:t>
      </w:r>
      <w:r w:rsidRPr="0051605D">
        <w:rPr>
          <w:bCs/>
          <w:snapToGrid w:val="0"/>
          <w:sz w:val="28"/>
          <w:szCs w:val="28"/>
          <w:lang w:eastAsia="en-US"/>
        </w:rPr>
        <w:t xml:space="preserve"> </w:t>
      </w:r>
      <w:r w:rsidRPr="0051605D">
        <w:rPr>
          <w:bCs/>
          <w:snapToGrid w:val="0"/>
          <w:sz w:val="28"/>
          <w:szCs w:val="28"/>
        </w:rPr>
        <w:t>тыс. руб.</w:t>
      </w:r>
      <w:r w:rsidRPr="0051605D">
        <w:rPr>
          <w:snapToGrid w:val="0"/>
          <w:sz w:val="28"/>
          <w:szCs w:val="28"/>
        </w:rPr>
        <w:t xml:space="preserve">, не подтвержденные предприятием документально, подлежат исключению из плановой выручки на 2024 год, </w:t>
      </w:r>
      <w:r w:rsidRPr="0051605D">
        <w:rPr>
          <w:snapToGrid w:val="0"/>
          <w:sz w:val="28"/>
          <w:szCs w:val="28"/>
        </w:rPr>
        <w:br/>
        <w:t>как экономически необоснованные.</w:t>
      </w:r>
    </w:p>
    <w:p w14:paraId="58D6392D" w14:textId="77777777" w:rsidR="0051605D" w:rsidRPr="0051605D" w:rsidRDefault="0051605D" w:rsidP="0051605D">
      <w:pPr>
        <w:tabs>
          <w:tab w:val="left" w:pos="0"/>
        </w:tabs>
        <w:ind w:firstLine="709"/>
        <w:contextualSpacing/>
        <w:jc w:val="both"/>
        <w:rPr>
          <w:snapToGrid w:val="0"/>
          <w:sz w:val="28"/>
          <w:szCs w:val="28"/>
        </w:rPr>
      </w:pPr>
    </w:p>
    <w:p w14:paraId="2D5C5FB2"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Имущественный налог</w:t>
      </w:r>
    </w:p>
    <w:p w14:paraId="4BCFFC2A" w14:textId="77777777" w:rsidR="0051605D" w:rsidRPr="0051605D" w:rsidRDefault="0051605D" w:rsidP="0051605D">
      <w:pPr>
        <w:ind w:firstLine="993"/>
        <w:jc w:val="both"/>
        <w:rPr>
          <w:snapToGrid w:val="0"/>
          <w:sz w:val="28"/>
          <w:szCs w:val="28"/>
          <w:lang w:eastAsia="en-US"/>
        </w:rPr>
      </w:pPr>
    </w:p>
    <w:p w14:paraId="0509C28F" w14:textId="77777777" w:rsidR="0051605D" w:rsidRPr="0051605D" w:rsidRDefault="0051605D" w:rsidP="0051605D">
      <w:pPr>
        <w:tabs>
          <w:tab w:val="left" w:pos="1890"/>
        </w:tabs>
        <w:ind w:firstLine="851"/>
        <w:jc w:val="both"/>
        <w:rPr>
          <w:snapToGrid w:val="0"/>
          <w:sz w:val="28"/>
          <w:szCs w:val="28"/>
        </w:rPr>
      </w:pPr>
      <w:r w:rsidRPr="0051605D">
        <w:rPr>
          <w:snapToGrid w:val="0"/>
          <w:sz w:val="28"/>
          <w:szCs w:val="28"/>
        </w:rPr>
        <w:t xml:space="preserve">По данной статье предприятием планируются расходы в размере </w:t>
      </w:r>
      <w:r w:rsidRPr="0051605D">
        <w:rPr>
          <w:snapToGrid w:val="0"/>
          <w:sz w:val="28"/>
          <w:szCs w:val="28"/>
        </w:rPr>
        <w:br/>
      </w:r>
      <w:r w:rsidRPr="0051605D">
        <w:rPr>
          <w:b/>
          <w:bCs/>
          <w:snapToGrid w:val="0"/>
          <w:sz w:val="28"/>
          <w:szCs w:val="28"/>
        </w:rPr>
        <w:t>74 тыс. руб.</w:t>
      </w:r>
      <w:r w:rsidRPr="0051605D">
        <w:rPr>
          <w:snapToGrid w:val="0"/>
          <w:sz w:val="28"/>
          <w:szCs w:val="28"/>
        </w:rPr>
        <w:t xml:space="preserve"> </w:t>
      </w:r>
    </w:p>
    <w:p w14:paraId="62799F9F" w14:textId="77777777" w:rsidR="0051605D" w:rsidRPr="0051605D" w:rsidRDefault="0051605D" w:rsidP="0051605D">
      <w:pPr>
        <w:tabs>
          <w:tab w:val="left" w:pos="1890"/>
        </w:tabs>
        <w:ind w:firstLine="851"/>
        <w:jc w:val="both"/>
        <w:rPr>
          <w:snapToGrid w:val="0"/>
          <w:sz w:val="28"/>
          <w:szCs w:val="28"/>
        </w:rPr>
      </w:pPr>
      <w:r w:rsidRPr="0051605D">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Методическими указаниями. Для </w:t>
      </w:r>
      <w:r w:rsidRPr="0051605D">
        <w:rPr>
          <w:snapToGrid w:val="0"/>
          <w:sz w:val="28"/>
          <w:szCs w:val="28"/>
        </w:rPr>
        <w:lastRenderedPageBreak/>
        <w:t>этого были рассмотрены и проанализированы следующие представленные материалы:</w:t>
      </w:r>
    </w:p>
    <w:p w14:paraId="6EED6F06" w14:textId="77777777" w:rsidR="0051605D" w:rsidRPr="0051605D" w:rsidRDefault="0051605D" w:rsidP="0051605D">
      <w:pPr>
        <w:tabs>
          <w:tab w:val="left" w:pos="1890"/>
        </w:tabs>
        <w:ind w:firstLine="851"/>
        <w:jc w:val="both"/>
        <w:rPr>
          <w:snapToGrid w:val="0"/>
          <w:sz w:val="28"/>
          <w:szCs w:val="28"/>
        </w:rPr>
      </w:pPr>
      <w:r w:rsidRPr="0051605D">
        <w:rPr>
          <w:snapToGrid w:val="0"/>
          <w:sz w:val="28"/>
          <w:szCs w:val="28"/>
        </w:rPr>
        <w:t xml:space="preserve">Свидетельство о государственной регистрации права от 23.09.2009 </w:t>
      </w:r>
      <w:r w:rsidRPr="0051605D">
        <w:rPr>
          <w:snapToGrid w:val="0"/>
          <w:sz w:val="28"/>
          <w:szCs w:val="28"/>
        </w:rPr>
        <w:br/>
        <w:t>№ 42 АГ 042072, объект - гараж (стр. 136 том 1).</w:t>
      </w:r>
    </w:p>
    <w:p w14:paraId="25C93856"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Сообщение об исчисленных налоговым органом суммах транспортного налога, налога на имущество организаций, земельного налога № 3405264 </w:t>
      </w:r>
      <w:r w:rsidRPr="0051605D">
        <w:rPr>
          <w:snapToGrid w:val="0"/>
          <w:sz w:val="28"/>
          <w:szCs w:val="28"/>
        </w:rPr>
        <w:br/>
        <w:t xml:space="preserve">от 27.04.2023 г в разрезе налога на имущество (гараж) (доп. материалы) </w:t>
      </w:r>
      <w:r w:rsidRPr="0051605D">
        <w:rPr>
          <w:snapToGrid w:val="0"/>
          <w:sz w:val="28"/>
          <w:szCs w:val="28"/>
        </w:rPr>
        <w:br/>
        <w:t xml:space="preserve">на сумму 77 тыс. руб. С учетом доли всех затрат на потребительский рынок экономически обоснованный размер затрат составляет </w:t>
      </w:r>
      <w:r w:rsidRPr="0051605D">
        <w:rPr>
          <w:b/>
          <w:bCs/>
          <w:snapToGrid w:val="0"/>
          <w:sz w:val="28"/>
          <w:szCs w:val="28"/>
        </w:rPr>
        <w:t xml:space="preserve">74 тыс. руб. </w:t>
      </w:r>
      <w:r w:rsidRPr="0051605D">
        <w:rPr>
          <w:b/>
          <w:bCs/>
          <w:snapToGrid w:val="0"/>
          <w:sz w:val="28"/>
          <w:szCs w:val="28"/>
        </w:rPr>
        <w:br/>
      </w:r>
      <w:r w:rsidRPr="0051605D">
        <w:rPr>
          <w:snapToGrid w:val="0"/>
          <w:sz w:val="28"/>
          <w:szCs w:val="28"/>
        </w:rPr>
        <w:t>(77 тыс. руб. × 0,966).</w:t>
      </w:r>
    </w:p>
    <w:p w14:paraId="3382F829" w14:textId="77777777" w:rsidR="0051605D" w:rsidRPr="0051605D" w:rsidRDefault="0051605D" w:rsidP="0051605D">
      <w:pPr>
        <w:ind w:firstLine="709"/>
        <w:rPr>
          <w:snapToGrid w:val="0"/>
          <w:sz w:val="28"/>
          <w:szCs w:val="28"/>
          <w:lang w:eastAsia="en-US"/>
        </w:rPr>
      </w:pPr>
      <w:r w:rsidRPr="0051605D">
        <w:rPr>
          <w:snapToGrid w:val="0"/>
          <w:sz w:val="28"/>
          <w:szCs w:val="28"/>
          <w:lang w:eastAsia="en-US"/>
        </w:rPr>
        <w:t xml:space="preserve">Экономически обоснованные расходы по данной статье составляют </w:t>
      </w:r>
      <w:r w:rsidRPr="0051605D">
        <w:rPr>
          <w:snapToGrid w:val="0"/>
          <w:sz w:val="28"/>
          <w:szCs w:val="28"/>
          <w:lang w:eastAsia="en-US"/>
        </w:rPr>
        <w:br/>
      </w:r>
      <w:r w:rsidRPr="0051605D">
        <w:rPr>
          <w:b/>
          <w:bCs/>
          <w:snapToGrid w:val="0"/>
          <w:sz w:val="28"/>
          <w:szCs w:val="28"/>
          <w:lang w:eastAsia="en-US"/>
        </w:rPr>
        <w:t>74 тыс. руб.</w:t>
      </w:r>
    </w:p>
    <w:p w14:paraId="42770A39" w14:textId="77777777" w:rsidR="0051605D" w:rsidRPr="0051605D" w:rsidRDefault="0051605D" w:rsidP="0051605D">
      <w:pPr>
        <w:tabs>
          <w:tab w:val="left" w:pos="1890"/>
        </w:tabs>
        <w:ind w:firstLine="709"/>
        <w:jc w:val="both"/>
        <w:rPr>
          <w:snapToGrid w:val="0"/>
          <w:sz w:val="28"/>
          <w:szCs w:val="28"/>
          <w:lang w:eastAsia="en-US"/>
        </w:rPr>
      </w:pPr>
      <w:bookmarkStart w:id="31" w:name="_Toc21094951"/>
      <w:r w:rsidRPr="0051605D">
        <w:rPr>
          <w:snapToGrid w:val="0"/>
          <w:sz w:val="28"/>
          <w:szCs w:val="28"/>
          <w:lang w:eastAsia="en-US"/>
        </w:rPr>
        <w:t>Корректировка предложения предприятия отсутствует.</w:t>
      </w:r>
    </w:p>
    <w:p w14:paraId="6BCFF190" w14:textId="77777777" w:rsidR="0051605D" w:rsidRPr="0051605D" w:rsidRDefault="0051605D" w:rsidP="0051605D">
      <w:pPr>
        <w:tabs>
          <w:tab w:val="left" w:pos="0"/>
        </w:tabs>
        <w:ind w:firstLine="709"/>
        <w:contextualSpacing/>
        <w:jc w:val="both"/>
        <w:rPr>
          <w:snapToGrid w:val="0"/>
          <w:sz w:val="28"/>
          <w:szCs w:val="28"/>
        </w:rPr>
      </w:pPr>
    </w:p>
    <w:p w14:paraId="23731EBF"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Услуги сторонних организаций</w:t>
      </w:r>
    </w:p>
    <w:p w14:paraId="126F3B90" w14:textId="77777777" w:rsidR="0051605D" w:rsidRPr="0051605D" w:rsidRDefault="0051605D" w:rsidP="0051605D">
      <w:pPr>
        <w:rPr>
          <w:snapToGrid w:val="0"/>
          <w:sz w:val="28"/>
          <w:szCs w:val="28"/>
          <w:lang w:eastAsia="en-US"/>
        </w:rPr>
      </w:pPr>
    </w:p>
    <w:p w14:paraId="504CC34D"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По данной статье предприятием планируются расходы в размере </w:t>
      </w:r>
      <w:r w:rsidRPr="0051605D">
        <w:rPr>
          <w:snapToGrid w:val="0"/>
          <w:sz w:val="28"/>
          <w:szCs w:val="28"/>
        </w:rPr>
        <w:br/>
      </w:r>
      <w:r w:rsidRPr="0051605D">
        <w:rPr>
          <w:b/>
          <w:bCs/>
          <w:snapToGrid w:val="0"/>
          <w:sz w:val="28"/>
          <w:szCs w:val="28"/>
        </w:rPr>
        <w:t>2 358 тыс. руб.</w:t>
      </w:r>
      <w:r w:rsidRPr="0051605D">
        <w:rPr>
          <w:snapToGrid w:val="0"/>
          <w:sz w:val="28"/>
          <w:szCs w:val="28"/>
        </w:rPr>
        <w:t xml:space="preserve"> </w:t>
      </w:r>
    </w:p>
    <w:p w14:paraId="2BED3F75"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7A84737"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Договор оказания услуг №П-07/2021 от 14.01.2021 по наполнению, освидетельствованию и ремонту газовых баллонов, заключенный </w:t>
      </w:r>
      <w:r w:rsidRPr="0051605D">
        <w:rPr>
          <w:snapToGrid w:val="0"/>
          <w:sz w:val="28"/>
          <w:szCs w:val="28"/>
        </w:rPr>
        <w:br/>
        <w:t xml:space="preserve">с АО «Кузбассгазификация», действующий до 31.12.2021 года </w:t>
      </w:r>
      <w:r w:rsidRPr="0051605D">
        <w:rPr>
          <w:snapToGrid w:val="0"/>
          <w:sz w:val="28"/>
          <w:szCs w:val="28"/>
        </w:rPr>
        <w:br/>
        <w:t xml:space="preserve">с автопролонгацией (стр. 87 том 1). Дополнительное соглашение № 1 </w:t>
      </w:r>
      <w:r w:rsidRPr="0051605D">
        <w:rPr>
          <w:snapToGrid w:val="0"/>
          <w:sz w:val="28"/>
          <w:szCs w:val="28"/>
        </w:rPr>
        <w:br/>
        <w:t xml:space="preserve">от 01.01.2022 к договору оказания услуг №П-07/2021 от 14.01.2021. (стр. 90 том 1) на сумму 13 644 руб./т. Экономически обоснованный размер затрат составляет </w:t>
      </w:r>
      <w:r w:rsidRPr="0051605D">
        <w:rPr>
          <w:b/>
          <w:bCs/>
          <w:snapToGrid w:val="0"/>
          <w:sz w:val="28"/>
          <w:szCs w:val="28"/>
        </w:rPr>
        <w:t>778 тыс. руб.</w:t>
      </w:r>
      <w:r w:rsidRPr="0051605D">
        <w:rPr>
          <w:snapToGrid w:val="0"/>
          <w:sz w:val="28"/>
          <w:szCs w:val="28"/>
        </w:rPr>
        <w:t xml:space="preserve"> (13 644 руб. × 57 т).</w:t>
      </w:r>
    </w:p>
    <w:p w14:paraId="1DC0EF69"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Договор № П-04/2023 от 01.01.2023, заключенный </w:t>
      </w:r>
      <w:r w:rsidRPr="0051605D">
        <w:rPr>
          <w:snapToGrid w:val="0"/>
          <w:sz w:val="28"/>
          <w:szCs w:val="28"/>
        </w:rPr>
        <w:br/>
        <w:t xml:space="preserve">с АО «Кузбассгазификация» на оказание транспортных услуг, действующий до 31.12.2023 без автопролонгации (стр. 92 том 1), на сумму </w:t>
      </w:r>
      <w:r w:rsidRPr="0051605D">
        <w:rPr>
          <w:snapToGrid w:val="0"/>
          <w:sz w:val="28"/>
          <w:szCs w:val="28"/>
        </w:rPr>
        <w:br/>
        <w:t xml:space="preserve">27 276 руб./машина 3,640 т. С учетом индексации экономически обоснованный размер затрат составляет </w:t>
      </w:r>
      <w:r w:rsidRPr="0051605D">
        <w:rPr>
          <w:b/>
          <w:bCs/>
          <w:snapToGrid w:val="0"/>
          <w:sz w:val="28"/>
          <w:szCs w:val="28"/>
        </w:rPr>
        <w:t>453 тыс. руб.</w:t>
      </w:r>
      <w:r w:rsidRPr="0051605D">
        <w:rPr>
          <w:snapToGrid w:val="0"/>
          <w:sz w:val="28"/>
          <w:szCs w:val="28"/>
        </w:rPr>
        <w:t xml:space="preserve"> (57 т ÷ 3,64 т × </w:t>
      </w:r>
      <w:r w:rsidRPr="0051605D">
        <w:rPr>
          <w:snapToGrid w:val="0"/>
          <w:sz w:val="28"/>
          <w:szCs w:val="28"/>
        </w:rPr>
        <w:br/>
        <w:t>26 751 руб. × 1,061).</w:t>
      </w:r>
    </w:p>
    <w:p w14:paraId="0DAD4E3D"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Ж/д тарифа с Сургутсткого ЗСК «Газпром переработка» (станция Сургут) до станции Кемерово - Сортировочное (</w:t>
      </w:r>
      <w:hyperlink r:id="rId30" w:history="1">
        <w:r w:rsidRPr="0051605D">
          <w:rPr>
            <w:snapToGrid w:val="0"/>
            <w:color w:val="0000FF"/>
            <w:sz w:val="28"/>
            <w:szCs w:val="28"/>
            <w:u w:val="single"/>
          </w:rPr>
          <w:t>https://gnpholding.gazprom.ru/processed-gas-products/lpg/tariff/</w:t>
        </w:r>
      </w:hyperlink>
      <w:r w:rsidRPr="0051605D">
        <w:rPr>
          <w:snapToGrid w:val="0"/>
          <w:sz w:val="28"/>
          <w:szCs w:val="28"/>
        </w:rPr>
        <w:t xml:space="preserve">) 8 989 руб./т. Размер транспортных услуг с учетом индексации в 2024 году составит </w:t>
      </w:r>
      <w:r w:rsidRPr="0051605D">
        <w:rPr>
          <w:snapToGrid w:val="0"/>
          <w:sz w:val="28"/>
          <w:szCs w:val="28"/>
        </w:rPr>
        <w:br/>
      </w:r>
      <w:r w:rsidRPr="0051605D">
        <w:rPr>
          <w:b/>
          <w:bCs/>
          <w:snapToGrid w:val="0"/>
          <w:sz w:val="28"/>
          <w:szCs w:val="28"/>
        </w:rPr>
        <w:t>544 тыс. руб.</w:t>
      </w:r>
      <w:r w:rsidRPr="0051605D">
        <w:rPr>
          <w:snapToGrid w:val="0"/>
          <w:sz w:val="28"/>
          <w:szCs w:val="28"/>
        </w:rPr>
        <w:t xml:space="preserve"> (8 989 руб./т × 57 т × 1,061 ÷ 1000).</w:t>
      </w:r>
    </w:p>
    <w:p w14:paraId="4C9F2B63"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Договор хранения сжиженного углеводородного газа № П-48/1/2023 </w:t>
      </w:r>
      <w:r w:rsidRPr="0051605D">
        <w:rPr>
          <w:snapToGrid w:val="0"/>
          <w:sz w:val="28"/>
          <w:szCs w:val="28"/>
        </w:rPr>
        <w:br/>
        <w:t xml:space="preserve">от 17.05.2023, заключенный с АО «Кузбассгазификация», действующий </w:t>
      </w:r>
      <w:r w:rsidRPr="0051605D">
        <w:rPr>
          <w:snapToGrid w:val="0"/>
          <w:sz w:val="28"/>
          <w:szCs w:val="28"/>
        </w:rPr>
        <w:br/>
        <w:t xml:space="preserve">до 31.12.2021 года с автопролонгацией (доп. материалы). Расчет планируемой стоимости расходов, связанных с хранением СУГ по договору хранения от 17.05.2023 года № П-48/1/2023 (доп. материалы) на сумму </w:t>
      </w:r>
      <w:r w:rsidRPr="0051605D">
        <w:rPr>
          <w:snapToGrid w:val="0"/>
          <w:sz w:val="28"/>
          <w:szCs w:val="28"/>
        </w:rPr>
        <w:br/>
      </w:r>
      <w:r w:rsidRPr="0051605D">
        <w:rPr>
          <w:snapToGrid w:val="0"/>
          <w:sz w:val="28"/>
          <w:szCs w:val="28"/>
        </w:rPr>
        <w:lastRenderedPageBreak/>
        <w:t xml:space="preserve">205 тыс. руб. Экономически обоснованный размер затрат на 2024 год составляет </w:t>
      </w:r>
      <w:r w:rsidRPr="0051605D">
        <w:rPr>
          <w:b/>
          <w:bCs/>
          <w:snapToGrid w:val="0"/>
          <w:sz w:val="28"/>
          <w:szCs w:val="28"/>
        </w:rPr>
        <w:t xml:space="preserve">205 тыс. руб. </w:t>
      </w:r>
    </w:p>
    <w:p w14:paraId="11505BC5"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затрат на ТБО (доп. материалы) на сумму 5 тыс. руб. С учетом индексации </w:t>
      </w:r>
      <w:r w:rsidRPr="0051605D">
        <w:rPr>
          <w:snapToGrid w:val="0"/>
          <w:sz w:val="28"/>
          <w:szCs w:val="28"/>
        </w:rPr>
        <w:br/>
        <w:t xml:space="preserve">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5 тыс. руб. </w:t>
      </w:r>
      <w:r w:rsidRPr="0051605D">
        <w:rPr>
          <w:b/>
          <w:bCs/>
          <w:snapToGrid w:val="0"/>
          <w:sz w:val="28"/>
          <w:szCs w:val="28"/>
        </w:rPr>
        <w:br/>
      </w:r>
      <w:r w:rsidRPr="0051605D">
        <w:rPr>
          <w:snapToGrid w:val="0"/>
          <w:sz w:val="28"/>
          <w:szCs w:val="28"/>
        </w:rPr>
        <w:t>(5 тыс. руб. × 1,058 × 1,072 × 0,966).</w:t>
      </w:r>
    </w:p>
    <w:p w14:paraId="52DD5022"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затрат на услуги по обработке и передача фискальных данных </w:t>
      </w:r>
      <w:r w:rsidRPr="0051605D">
        <w:rPr>
          <w:snapToGrid w:val="0"/>
          <w:sz w:val="28"/>
          <w:szCs w:val="28"/>
        </w:rPr>
        <w:br/>
        <w:t xml:space="preserve">(доп. материалы) на сумму 16 тыс. руб. С учетом индексации </w:t>
      </w:r>
      <w:r w:rsidRPr="0051605D">
        <w:rPr>
          <w:snapToGrid w:val="0"/>
          <w:sz w:val="28"/>
          <w:szCs w:val="28"/>
        </w:rPr>
        <w:br/>
        <w:t xml:space="preserve">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18 тыс. руб. </w:t>
      </w:r>
      <w:r w:rsidRPr="0051605D">
        <w:rPr>
          <w:b/>
          <w:bCs/>
          <w:snapToGrid w:val="0"/>
          <w:sz w:val="28"/>
          <w:szCs w:val="28"/>
        </w:rPr>
        <w:br/>
      </w:r>
      <w:r w:rsidRPr="0051605D">
        <w:rPr>
          <w:snapToGrid w:val="0"/>
          <w:sz w:val="28"/>
          <w:szCs w:val="28"/>
        </w:rPr>
        <w:t>(16 тыс. руб. × 1,058 × 1,072 × 0,966).</w:t>
      </w:r>
    </w:p>
    <w:p w14:paraId="0F5811B4"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программы для ЭВМ «Контру-Экстерн» для отправки отчетности (доп. материалы) на сумму 10 тыс. руб. С учетом индексации 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11 тыс. руб. </w:t>
      </w:r>
      <w:r w:rsidRPr="0051605D">
        <w:rPr>
          <w:snapToGrid w:val="0"/>
          <w:sz w:val="28"/>
          <w:szCs w:val="28"/>
        </w:rPr>
        <w:t>(10 тыс. руб. × 1,058 × 1,072 × 0,966).</w:t>
      </w:r>
    </w:p>
    <w:p w14:paraId="40ABE8B4"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тепловой энергии (доп. материалы) на сумму 161 тыс. руб. С учетом индексации 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184 тыс. руб. </w:t>
      </w:r>
      <w:r w:rsidRPr="0051605D">
        <w:rPr>
          <w:b/>
          <w:bCs/>
          <w:snapToGrid w:val="0"/>
          <w:sz w:val="28"/>
          <w:szCs w:val="28"/>
        </w:rPr>
        <w:br/>
      </w:r>
      <w:r w:rsidRPr="0051605D">
        <w:rPr>
          <w:snapToGrid w:val="0"/>
          <w:sz w:val="28"/>
          <w:szCs w:val="28"/>
        </w:rPr>
        <w:t>(161 тыс. руб. × 1,120 × 1,056 × 0,966).</w:t>
      </w:r>
    </w:p>
    <w:p w14:paraId="1E0B11B7"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услуг охраны (доп. материалы) на сумму 66 тыс. руб. С учетом индексации </w:t>
      </w:r>
      <w:r w:rsidRPr="0051605D">
        <w:rPr>
          <w:snapToGrid w:val="0"/>
          <w:sz w:val="28"/>
          <w:szCs w:val="28"/>
        </w:rPr>
        <w:br/>
        <w:t xml:space="preserve">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72 тыс. руб. </w:t>
      </w:r>
      <w:r w:rsidRPr="0051605D">
        <w:rPr>
          <w:b/>
          <w:bCs/>
          <w:snapToGrid w:val="0"/>
          <w:sz w:val="28"/>
          <w:szCs w:val="28"/>
        </w:rPr>
        <w:br/>
      </w:r>
      <w:r w:rsidRPr="0051605D">
        <w:rPr>
          <w:snapToGrid w:val="0"/>
          <w:sz w:val="28"/>
          <w:szCs w:val="28"/>
        </w:rPr>
        <w:t>(66 тыс. руб. × 1,058 × 1,072 × 0,966).</w:t>
      </w:r>
    </w:p>
    <w:p w14:paraId="29B36888"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услуг связи (доп. материалы) на сумму 8 тыс. руб. С учетом индексации </w:t>
      </w:r>
      <w:r w:rsidRPr="0051605D">
        <w:rPr>
          <w:snapToGrid w:val="0"/>
          <w:sz w:val="28"/>
          <w:szCs w:val="28"/>
        </w:rPr>
        <w:br/>
        <w:t xml:space="preserve">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9 тыс. руб. </w:t>
      </w:r>
      <w:r w:rsidRPr="0051605D">
        <w:rPr>
          <w:b/>
          <w:bCs/>
          <w:snapToGrid w:val="0"/>
          <w:sz w:val="28"/>
          <w:szCs w:val="28"/>
        </w:rPr>
        <w:br/>
      </w:r>
      <w:r w:rsidRPr="0051605D">
        <w:rPr>
          <w:snapToGrid w:val="0"/>
          <w:sz w:val="28"/>
          <w:szCs w:val="28"/>
        </w:rPr>
        <w:t>(8 тыс. руб. × 1,058 × 1,072 × 0,966).</w:t>
      </w:r>
    </w:p>
    <w:p w14:paraId="62BDF515"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услуг пожарной безопасности (доп. материалы) на сумму 7 тыс. руб. </w:t>
      </w:r>
      <w:r w:rsidRPr="0051605D">
        <w:rPr>
          <w:snapToGrid w:val="0"/>
          <w:sz w:val="28"/>
          <w:szCs w:val="28"/>
        </w:rPr>
        <w:br/>
        <w:t xml:space="preserve">С учетом индексации и </w:t>
      </w:r>
      <w:r w:rsidRPr="0051605D">
        <w:rPr>
          <w:bCs/>
          <w:snapToGrid w:val="0"/>
          <w:sz w:val="28"/>
          <w:szCs w:val="28"/>
        </w:rPr>
        <w:t xml:space="preserve">коэффициента распределения затрат </w:t>
      </w:r>
      <w:r w:rsidRPr="0051605D">
        <w:rPr>
          <w:bCs/>
          <w:snapToGrid w:val="0"/>
          <w:sz w:val="28"/>
          <w:szCs w:val="28"/>
        </w:rPr>
        <w:br/>
        <w:t>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8 тыс. руб. </w:t>
      </w:r>
      <w:r w:rsidRPr="0051605D">
        <w:rPr>
          <w:snapToGrid w:val="0"/>
          <w:sz w:val="28"/>
          <w:szCs w:val="28"/>
        </w:rPr>
        <w:t>(7тыс. руб. × 1,058 × 1,072 × 0,966).</w:t>
      </w:r>
    </w:p>
    <w:p w14:paraId="2C701201"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электроэнергии (доп. материалы) на сумму 10 тыс. руб. С учетом индексации </w:t>
      </w:r>
      <w:r w:rsidRPr="0051605D">
        <w:rPr>
          <w:snapToGrid w:val="0"/>
          <w:sz w:val="28"/>
          <w:szCs w:val="28"/>
        </w:rPr>
        <w:br/>
        <w:t xml:space="preserve">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11 тыс. руб. </w:t>
      </w:r>
      <w:r w:rsidRPr="0051605D">
        <w:rPr>
          <w:b/>
          <w:bCs/>
          <w:snapToGrid w:val="0"/>
          <w:sz w:val="28"/>
          <w:szCs w:val="28"/>
        </w:rPr>
        <w:br/>
      </w:r>
      <w:r w:rsidRPr="0051605D">
        <w:rPr>
          <w:snapToGrid w:val="0"/>
          <w:sz w:val="28"/>
          <w:szCs w:val="28"/>
        </w:rPr>
        <w:t>(10 тыс. руб. × 1,120 × 1,056 × 0,966).</w:t>
      </w:r>
    </w:p>
    <w:p w14:paraId="626F6F00"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ведения реестра акционеров (доп. материалы) на сумму 50 тыс. руб. С учетом индексации и </w:t>
      </w:r>
      <w:r w:rsidRPr="0051605D">
        <w:rPr>
          <w:bCs/>
          <w:snapToGrid w:val="0"/>
          <w:sz w:val="28"/>
          <w:szCs w:val="28"/>
        </w:rPr>
        <w:lastRenderedPageBreak/>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55 тыс. руб. </w:t>
      </w:r>
      <w:r w:rsidRPr="0051605D">
        <w:rPr>
          <w:b/>
          <w:bCs/>
          <w:snapToGrid w:val="0"/>
          <w:sz w:val="28"/>
          <w:szCs w:val="28"/>
        </w:rPr>
        <w:br/>
      </w:r>
      <w:r w:rsidRPr="0051605D">
        <w:rPr>
          <w:snapToGrid w:val="0"/>
          <w:sz w:val="28"/>
          <w:szCs w:val="28"/>
        </w:rPr>
        <w:t>(50 тыс. руб. × 1,058 × 1,072 × 0,966).</w:t>
      </w:r>
    </w:p>
    <w:p w14:paraId="68024D81"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Договор возмездного оказания услуг № 3 от 22.08.2022 заключенный </w:t>
      </w:r>
      <w:r w:rsidRPr="0051605D">
        <w:rPr>
          <w:snapToGrid w:val="0"/>
          <w:sz w:val="28"/>
          <w:szCs w:val="28"/>
        </w:rPr>
        <w:br/>
        <w:t xml:space="preserve">с Лазаревым Алексеем Ивановичем, на ремонт наружной теплотрассы </w:t>
      </w:r>
      <w:r w:rsidRPr="0051605D">
        <w:rPr>
          <w:snapToGrid w:val="0"/>
          <w:sz w:val="28"/>
          <w:szCs w:val="28"/>
        </w:rPr>
        <w:br/>
        <w:t xml:space="preserve">и системы отопления внутри конторы (доп. материалы) на сумму 18 тыс. руб. По договору ГПХ заказчик должен оплатить страховые взносы </w:t>
      </w:r>
      <w:r w:rsidRPr="0051605D">
        <w:rPr>
          <w:snapToGrid w:val="0"/>
          <w:sz w:val="28"/>
          <w:szCs w:val="28"/>
        </w:rPr>
        <w:br/>
        <w:t xml:space="preserve">на пенсионное и медицинское страхование (22% и 5,1% соответственно). </w:t>
      </w:r>
      <w:r w:rsidRPr="0051605D">
        <w:rPr>
          <w:snapToGrid w:val="0"/>
          <w:sz w:val="28"/>
          <w:szCs w:val="28"/>
        </w:rPr>
        <w:br/>
        <w:t xml:space="preserve">С учетом индексации и коэффициента распределения затрат </w:t>
      </w:r>
      <w:r w:rsidRPr="0051605D">
        <w:rPr>
          <w:snapToGrid w:val="0"/>
          <w:sz w:val="28"/>
          <w:szCs w:val="28"/>
        </w:rPr>
        <w:br/>
        <w:t xml:space="preserve">на потребительский рынок экономически обоснованный размер затрат составляет </w:t>
      </w:r>
      <w:r w:rsidRPr="0051605D">
        <w:rPr>
          <w:b/>
          <w:bCs/>
          <w:snapToGrid w:val="0"/>
          <w:sz w:val="28"/>
          <w:szCs w:val="28"/>
        </w:rPr>
        <w:t>24 тыс. руб.</w:t>
      </w:r>
      <w:r w:rsidRPr="0051605D">
        <w:rPr>
          <w:snapToGrid w:val="0"/>
          <w:sz w:val="28"/>
          <w:szCs w:val="28"/>
        </w:rPr>
        <w:t xml:space="preserve"> (18 тыс. руб. × 1,271 × 1,058 × 1,072 × 0,966).</w:t>
      </w:r>
    </w:p>
    <w:p w14:paraId="3B644D64" w14:textId="77777777" w:rsidR="0051605D" w:rsidRPr="0051605D" w:rsidRDefault="0051605D" w:rsidP="0051605D">
      <w:pPr>
        <w:ind w:firstLine="709"/>
        <w:jc w:val="both"/>
        <w:rPr>
          <w:snapToGrid w:val="0"/>
          <w:sz w:val="28"/>
          <w:szCs w:val="28"/>
          <w:lang w:eastAsia="en-US"/>
        </w:rPr>
      </w:pPr>
      <w:r w:rsidRPr="0051605D">
        <w:rPr>
          <w:snapToGrid w:val="0"/>
          <w:sz w:val="28"/>
          <w:szCs w:val="28"/>
          <w:lang w:eastAsia="en-US"/>
        </w:rPr>
        <w:t xml:space="preserve">Экономически обоснованные расходы по данной статье составляют </w:t>
      </w:r>
      <w:r w:rsidRPr="0051605D">
        <w:rPr>
          <w:snapToGrid w:val="0"/>
          <w:sz w:val="28"/>
          <w:szCs w:val="28"/>
          <w:lang w:eastAsia="en-US"/>
        </w:rPr>
        <w:br/>
      </w:r>
      <w:r w:rsidRPr="0051605D">
        <w:rPr>
          <w:b/>
          <w:bCs/>
          <w:snapToGrid w:val="0"/>
          <w:sz w:val="28"/>
          <w:szCs w:val="28"/>
          <w:lang w:eastAsia="en-US"/>
        </w:rPr>
        <w:t>2 377 тыс. руб.</w:t>
      </w:r>
      <w:r w:rsidRPr="0051605D">
        <w:rPr>
          <w:snapToGrid w:val="0"/>
          <w:sz w:val="28"/>
          <w:szCs w:val="28"/>
          <w:lang w:eastAsia="en-US"/>
        </w:rPr>
        <w:t xml:space="preserve"> (778 тыс. руб. + 453 тыс. руб. + 544 тыс. руб. + 205 тыс. руб. + </w:t>
      </w:r>
      <w:r w:rsidRPr="0051605D">
        <w:rPr>
          <w:snapToGrid w:val="0"/>
          <w:sz w:val="28"/>
          <w:szCs w:val="28"/>
          <w:lang w:eastAsia="en-US"/>
        </w:rPr>
        <w:br/>
        <w:t xml:space="preserve">5 тыс. руб. + 18 тыс. руб. + 11 тыс. руб. + 184 тыс. руб. </w:t>
      </w:r>
      <w:bookmarkStart w:id="32" w:name="_Hlk66451447"/>
      <w:r w:rsidRPr="0051605D">
        <w:rPr>
          <w:snapToGrid w:val="0"/>
          <w:sz w:val="28"/>
          <w:szCs w:val="28"/>
          <w:lang w:eastAsia="en-US"/>
        </w:rPr>
        <w:t>+ 72 тыс. руб.</w:t>
      </w:r>
      <w:bookmarkEnd w:id="32"/>
      <w:r w:rsidRPr="0051605D">
        <w:rPr>
          <w:snapToGrid w:val="0"/>
          <w:sz w:val="28"/>
          <w:szCs w:val="28"/>
          <w:lang w:eastAsia="en-US"/>
        </w:rPr>
        <w:t xml:space="preserve"> + </w:t>
      </w:r>
      <w:r w:rsidRPr="0051605D">
        <w:rPr>
          <w:snapToGrid w:val="0"/>
          <w:sz w:val="28"/>
          <w:szCs w:val="28"/>
          <w:lang w:eastAsia="en-US"/>
        </w:rPr>
        <w:br/>
        <w:t>9 тыс. руб. + 8 тыс. руб. + 11 тыс. руб. + 55 тыс. руб. + 24 тыс. руб.).</w:t>
      </w:r>
    </w:p>
    <w:p w14:paraId="11F9D504"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t xml:space="preserve">В связи с тем, что предложение предприятия на 2024 год по уровню затрат на услуги сторонних организаций составляет </w:t>
      </w:r>
      <w:r w:rsidRPr="0051605D">
        <w:rPr>
          <w:b/>
          <w:bCs/>
          <w:snapToGrid w:val="0"/>
          <w:sz w:val="28"/>
          <w:szCs w:val="28"/>
          <w:lang w:eastAsia="en-US"/>
        </w:rPr>
        <w:t>2 358 тыс. руб.</w:t>
      </w:r>
      <w:r w:rsidRPr="0051605D">
        <w:rPr>
          <w:snapToGrid w:val="0"/>
          <w:sz w:val="28"/>
          <w:szCs w:val="28"/>
          <w:lang w:eastAsia="en-US"/>
        </w:rPr>
        <w:t xml:space="preserve">, с целью соблюдения баланса интересов производителей и потребителей газа, указанная величина признается экспертами экономически обоснованной </w:t>
      </w:r>
      <w:r w:rsidRPr="0051605D">
        <w:rPr>
          <w:snapToGrid w:val="0"/>
          <w:sz w:val="28"/>
          <w:szCs w:val="28"/>
          <w:lang w:eastAsia="en-US"/>
        </w:rPr>
        <w:br/>
        <w:t>и предлагается к учету при расчете плановой выручки.</w:t>
      </w:r>
    </w:p>
    <w:p w14:paraId="386DAC35"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t>Корректировка предложения предприятия отсутствует.</w:t>
      </w:r>
    </w:p>
    <w:p w14:paraId="6274381B" w14:textId="77777777" w:rsidR="0051605D" w:rsidRPr="0051605D" w:rsidRDefault="0051605D" w:rsidP="0051605D">
      <w:pPr>
        <w:ind w:firstLine="709"/>
        <w:rPr>
          <w:snapToGrid w:val="0"/>
          <w:sz w:val="28"/>
          <w:szCs w:val="28"/>
          <w:lang w:eastAsia="en-US"/>
        </w:rPr>
      </w:pPr>
    </w:p>
    <w:p w14:paraId="1F994F42"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Другие затраты</w:t>
      </w:r>
    </w:p>
    <w:p w14:paraId="57825C95" w14:textId="77777777" w:rsidR="0051605D" w:rsidRPr="0051605D" w:rsidRDefault="0051605D" w:rsidP="0051605D">
      <w:pPr>
        <w:rPr>
          <w:snapToGrid w:val="0"/>
          <w:sz w:val="28"/>
          <w:szCs w:val="28"/>
          <w:lang w:eastAsia="en-US"/>
        </w:rPr>
      </w:pPr>
    </w:p>
    <w:p w14:paraId="3F26B684"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По данной статье предприятием планируются расходы в размере </w:t>
      </w:r>
      <w:r w:rsidRPr="0051605D">
        <w:rPr>
          <w:snapToGrid w:val="0"/>
          <w:sz w:val="28"/>
          <w:szCs w:val="28"/>
        </w:rPr>
        <w:br/>
      </w:r>
      <w:r w:rsidRPr="0051605D">
        <w:rPr>
          <w:b/>
          <w:bCs/>
          <w:snapToGrid w:val="0"/>
          <w:sz w:val="28"/>
          <w:szCs w:val="28"/>
        </w:rPr>
        <w:t>120 тыс. руб.</w:t>
      </w:r>
      <w:r w:rsidRPr="0051605D">
        <w:rPr>
          <w:snapToGrid w:val="0"/>
          <w:sz w:val="28"/>
          <w:szCs w:val="28"/>
        </w:rPr>
        <w:t xml:space="preserve"> </w:t>
      </w:r>
    </w:p>
    <w:p w14:paraId="4B34BF7E"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1A320EF"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проездных билетов (доп. материалы) на сумму 1 тыс. руб. С учетом индексации 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1 тыс. руб. </w:t>
      </w:r>
      <w:r w:rsidRPr="0051605D">
        <w:rPr>
          <w:b/>
          <w:bCs/>
          <w:snapToGrid w:val="0"/>
          <w:sz w:val="28"/>
          <w:szCs w:val="28"/>
        </w:rPr>
        <w:br/>
      </w:r>
      <w:r w:rsidRPr="0051605D">
        <w:rPr>
          <w:snapToGrid w:val="0"/>
          <w:sz w:val="28"/>
          <w:szCs w:val="28"/>
        </w:rPr>
        <w:t>(1 тыс. руб. × 1,058 × 1,072 × 0,966).</w:t>
      </w:r>
    </w:p>
    <w:p w14:paraId="2A335AB3"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затрат на канцелярию (доп. материалы) на сумму 14 тыс. руб. С учетом индексации 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15 тыс. руб. </w:t>
      </w:r>
      <w:r w:rsidRPr="0051605D">
        <w:rPr>
          <w:b/>
          <w:bCs/>
          <w:snapToGrid w:val="0"/>
          <w:sz w:val="28"/>
          <w:szCs w:val="28"/>
        </w:rPr>
        <w:br/>
      </w:r>
      <w:r w:rsidRPr="0051605D">
        <w:rPr>
          <w:snapToGrid w:val="0"/>
          <w:sz w:val="28"/>
          <w:szCs w:val="28"/>
        </w:rPr>
        <w:t>(14 тыс. руб. × 1,058× 1,072 × 0,966).</w:t>
      </w:r>
    </w:p>
    <w:p w14:paraId="0F2B51C2"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использования личного транспорта в служебных целях (доп. материалы) </w:t>
      </w:r>
      <w:r w:rsidRPr="0051605D">
        <w:rPr>
          <w:snapToGrid w:val="0"/>
          <w:sz w:val="28"/>
          <w:szCs w:val="28"/>
        </w:rPr>
        <w:br/>
        <w:t xml:space="preserve">(в соответствии с трудовым договор генерального директора (доп. материалы) на сумму 17 тыс. руб. С учетом индексации и </w:t>
      </w:r>
      <w:r w:rsidRPr="0051605D">
        <w:rPr>
          <w:bCs/>
          <w:snapToGrid w:val="0"/>
          <w:sz w:val="28"/>
          <w:szCs w:val="28"/>
        </w:rPr>
        <w:t xml:space="preserve">коэффициента распределения затрат на </w:t>
      </w:r>
      <w:r w:rsidRPr="0051605D">
        <w:rPr>
          <w:bCs/>
          <w:snapToGrid w:val="0"/>
          <w:sz w:val="28"/>
          <w:szCs w:val="28"/>
        </w:rPr>
        <w:lastRenderedPageBreak/>
        <w:t>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19 тыс. руб. </w:t>
      </w:r>
      <w:r w:rsidRPr="0051605D">
        <w:rPr>
          <w:snapToGrid w:val="0"/>
          <w:sz w:val="28"/>
          <w:szCs w:val="28"/>
        </w:rPr>
        <w:t>(17 тыс. руб. × 1,058 × 1,072 × 0,966).</w:t>
      </w:r>
    </w:p>
    <w:p w14:paraId="0BEC32F5"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 в разрезе затрат на обучение охрана труда (доп. материалы) на сумму 7 тыс. руб. </w:t>
      </w:r>
      <w:r w:rsidRPr="0051605D">
        <w:rPr>
          <w:snapToGrid w:val="0"/>
          <w:sz w:val="28"/>
          <w:szCs w:val="28"/>
        </w:rPr>
        <w:br/>
        <w:t xml:space="preserve">С учетом индексации и </w:t>
      </w:r>
      <w:r w:rsidRPr="0051605D">
        <w:rPr>
          <w:bCs/>
          <w:snapToGrid w:val="0"/>
          <w:sz w:val="28"/>
          <w:szCs w:val="28"/>
        </w:rPr>
        <w:t xml:space="preserve">коэффициента распределения затрат </w:t>
      </w:r>
      <w:r w:rsidRPr="0051605D">
        <w:rPr>
          <w:bCs/>
          <w:snapToGrid w:val="0"/>
          <w:sz w:val="28"/>
          <w:szCs w:val="28"/>
        </w:rPr>
        <w:br/>
        <w:t>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8 тыс. руб. </w:t>
      </w:r>
      <w:r w:rsidRPr="0051605D">
        <w:rPr>
          <w:snapToGrid w:val="0"/>
          <w:sz w:val="28"/>
          <w:szCs w:val="28"/>
        </w:rPr>
        <w:t>(7 тыс. руб. × 1,058 × 1,072 × 0,966).</w:t>
      </w:r>
    </w:p>
    <w:p w14:paraId="7F6B8C4F"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года в разрезе затрат на заказные письма (доп. материалы) на сумму 6 тыс. руб. С учетом индексации и </w:t>
      </w:r>
      <w:r w:rsidRPr="0051605D">
        <w:rPr>
          <w:bCs/>
          <w:snapToGrid w:val="0"/>
          <w:sz w:val="28"/>
          <w:szCs w:val="28"/>
        </w:rPr>
        <w:t>коэффициента распределения затрат 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7 тыс. руб. </w:t>
      </w:r>
      <w:r w:rsidRPr="0051605D">
        <w:rPr>
          <w:b/>
          <w:bCs/>
          <w:snapToGrid w:val="0"/>
          <w:sz w:val="28"/>
          <w:szCs w:val="28"/>
        </w:rPr>
        <w:br/>
      </w:r>
      <w:r w:rsidRPr="0051605D">
        <w:rPr>
          <w:snapToGrid w:val="0"/>
          <w:sz w:val="28"/>
          <w:szCs w:val="28"/>
        </w:rPr>
        <w:t>(6 тыс. руб. × 1,058 × 1,072 × 0,966).</w:t>
      </w:r>
    </w:p>
    <w:p w14:paraId="5BF2B273"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Оборотно-сальдовая ведомость по счету 20.01 за 2022 года в разрезе затрат на заправку картриджа (доп. материалы) на сумму 1 тыс. руб. </w:t>
      </w:r>
      <w:r w:rsidRPr="0051605D">
        <w:rPr>
          <w:snapToGrid w:val="0"/>
          <w:sz w:val="28"/>
          <w:szCs w:val="28"/>
        </w:rPr>
        <w:br/>
        <w:t xml:space="preserve">С учетом индексации и </w:t>
      </w:r>
      <w:r w:rsidRPr="0051605D">
        <w:rPr>
          <w:bCs/>
          <w:snapToGrid w:val="0"/>
          <w:sz w:val="28"/>
          <w:szCs w:val="28"/>
        </w:rPr>
        <w:t xml:space="preserve">коэффициента распределения затрат </w:t>
      </w:r>
      <w:r w:rsidRPr="0051605D">
        <w:rPr>
          <w:bCs/>
          <w:snapToGrid w:val="0"/>
          <w:sz w:val="28"/>
          <w:szCs w:val="28"/>
        </w:rPr>
        <w:br/>
        <w:t>на потребительский рынок</w:t>
      </w:r>
      <w:r w:rsidRPr="0051605D">
        <w:rPr>
          <w:snapToGrid w:val="0"/>
          <w:sz w:val="28"/>
          <w:szCs w:val="28"/>
        </w:rPr>
        <w:t xml:space="preserve"> экономически обоснованный размер затрат составляет </w:t>
      </w:r>
      <w:r w:rsidRPr="0051605D">
        <w:rPr>
          <w:b/>
          <w:bCs/>
          <w:snapToGrid w:val="0"/>
          <w:sz w:val="28"/>
          <w:szCs w:val="28"/>
        </w:rPr>
        <w:t xml:space="preserve">1 тыс. руб. </w:t>
      </w:r>
      <w:r w:rsidRPr="0051605D">
        <w:rPr>
          <w:snapToGrid w:val="0"/>
          <w:sz w:val="28"/>
          <w:szCs w:val="28"/>
        </w:rPr>
        <w:t>(1 тыс. руб. × 1,058 × 1,072 × 0,966).</w:t>
      </w:r>
    </w:p>
    <w:p w14:paraId="08B4DA72" w14:textId="77777777" w:rsidR="0051605D" w:rsidRPr="0051605D" w:rsidRDefault="0051605D" w:rsidP="0051605D">
      <w:pPr>
        <w:ind w:firstLine="709"/>
        <w:jc w:val="both"/>
        <w:rPr>
          <w:snapToGrid w:val="0"/>
          <w:sz w:val="28"/>
          <w:szCs w:val="28"/>
          <w:lang w:eastAsia="en-US"/>
        </w:rPr>
      </w:pPr>
      <w:r w:rsidRPr="0051605D">
        <w:rPr>
          <w:snapToGrid w:val="0"/>
          <w:sz w:val="28"/>
          <w:szCs w:val="28"/>
          <w:lang w:eastAsia="en-US"/>
        </w:rPr>
        <w:t xml:space="preserve">Экономически обоснованные расходы по данной статье составляют </w:t>
      </w:r>
      <w:r w:rsidRPr="0051605D">
        <w:rPr>
          <w:snapToGrid w:val="0"/>
          <w:sz w:val="28"/>
          <w:szCs w:val="28"/>
          <w:lang w:eastAsia="en-US"/>
        </w:rPr>
        <w:br/>
      </w:r>
      <w:r w:rsidRPr="0051605D">
        <w:rPr>
          <w:b/>
          <w:bCs/>
          <w:snapToGrid w:val="0"/>
          <w:sz w:val="28"/>
          <w:szCs w:val="28"/>
          <w:lang w:eastAsia="en-US"/>
        </w:rPr>
        <w:t>51 тыс. руб.</w:t>
      </w:r>
      <w:r w:rsidRPr="0051605D">
        <w:rPr>
          <w:snapToGrid w:val="0"/>
          <w:sz w:val="28"/>
          <w:szCs w:val="28"/>
          <w:lang w:eastAsia="en-US"/>
        </w:rPr>
        <w:t xml:space="preserve"> (1 тыс. руб. + 15 тыс. руб. + 19 тыс. руб. + 8 тыс. руб. + </w:t>
      </w:r>
      <w:r w:rsidRPr="0051605D">
        <w:rPr>
          <w:snapToGrid w:val="0"/>
          <w:sz w:val="28"/>
          <w:szCs w:val="28"/>
          <w:lang w:eastAsia="en-US"/>
        </w:rPr>
        <w:br/>
        <w:t>7 тыс. руб. + 1 тыс. руб.).</w:t>
      </w:r>
    </w:p>
    <w:p w14:paraId="1D2CF3C6" w14:textId="77777777" w:rsidR="0051605D" w:rsidRPr="0051605D" w:rsidRDefault="0051605D" w:rsidP="0051605D">
      <w:pPr>
        <w:tabs>
          <w:tab w:val="left" w:pos="0"/>
        </w:tabs>
        <w:ind w:firstLine="709"/>
        <w:contextualSpacing/>
        <w:jc w:val="both"/>
        <w:rPr>
          <w:snapToGrid w:val="0"/>
          <w:sz w:val="28"/>
          <w:szCs w:val="28"/>
        </w:rPr>
      </w:pPr>
      <w:r w:rsidRPr="0051605D">
        <w:rPr>
          <w:snapToGrid w:val="0"/>
          <w:sz w:val="28"/>
          <w:szCs w:val="28"/>
        </w:rPr>
        <w:t>Расходы в размере 69</w:t>
      </w:r>
      <w:r w:rsidRPr="0051605D">
        <w:rPr>
          <w:b/>
          <w:bCs/>
          <w:snapToGrid w:val="0"/>
          <w:sz w:val="28"/>
          <w:szCs w:val="28"/>
          <w:lang w:eastAsia="en-US"/>
        </w:rPr>
        <w:t xml:space="preserve"> </w:t>
      </w:r>
      <w:r w:rsidRPr="0051605D">
        <w:rPr>
          <w:b/>
          <w:bCs/>
          <w:snapToGrid w:val="0"/>
          <w:sz w:val="28"/>
          <w:szCs w:val="28"/>
        </w:rPr>
        <w:t>тыс. руб.</w:t>
      </w:r>
      <w:r w:rsidRPr="0051605D">
        <w:rPr>
          <w:snapToGrid w:val="0"/>
          <w:sz w:val="28"/>
          <w:szCs w:val="28"/>
        </w:rPr>
        <w:t xml:space="preserve">, не подтвержденные предприятием документально, подлежат исключению из плановой выручки на 2024 год, </w:t>
      </w:r>
      <w:r w:rsidRPr="0051605D">
        <w:rPr>
          <w:snapToGrid w:val="0"/>
          <w:sz w:val="28"/>
          <w:szCs w:val="28"/>
        </w:rPr>
        <w:br/>
        <w:t>как экономически необоснованные.</w:t>
      </w:r>
    </w:p>
    <w:p w14:paraId="6090BAC9" w14:textId="77777777" w:rsidR="0051605D" w:rsidRPr="0051605D" w:rsidRDefault="0051605D" w:rsidP="0051605D">
      <w:pPr>
        <w:tabs>
          <w:tab w:val="left" w:pos="0"/>
        </w:tabs>
        <w:ind w:firstLine="709"/>
        <w:contextualSpacing/>
        <w:jc w:val="both"/>
        <w:rPr>
          <w:snapToGrid w:val="0"/>
          <w:sz w:val="28"/>
          <w:szCs w:val="28"/>
        </w:rPr>
      </w:pPr>
    </w:p>
    <w:p w14:paraId="2B5A9247"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 xml:space="preserve">Выручка от реализации сжиженного газа населению в баллонах </w:t>
      </w:r>
    </w:p>
    <w:p w14:paraId="4CAA7ECA" w14:textId="77777777" w:rsidR="0051605D" w:rsidRPr="0051605D" w:rsidRDefault="0051605D" w:rsidP="0051605D">
      <w:pPr>
        <w:ind w:firstLine="851"/>
        <w:jc w:val="both"/>
        <w:rPr>
          <w:snapToGrid w:val="0"/>
          <w:sz w:val="28"/>
          <w:szCs w:val="28"/>
        </w:rPr>
      </w:pPr>
    </w:p>
    <w:p w14:paraId="43CEF2C9" w14:textId="77777777" w:rsidR="0051605D" w:rsidRPr="0051605D" w:rsidRDefault="0051605D" w:rsidP="0051605D">
      <w:pPr>
        <w:ind w:firstLine="851"/>
        <w:jc w:val="both"/>
        <w:rPr>
          <w:snapToGrid w:val="0"/>
          <w:sz w:val="28"/>
          <w:szCs w:val="28"/>
        </w:rPr>
      </w:pPr>
      <w:r w:rsidRPr="0051605D">
        <w:rPr>
          <w:snapToGrid w:val="0"/>
          <w:sz w:val="28"/>
          <w:szCs w:val="28"/>
        </w:rPr>
        <w:t xml:space="preserve">Выручка от реализации сжиженного газа населению в баллонах </w:t>
      </w:r>
      <w:r w:rsidRPr="0051605D">
        <w:rPr>
          <w:snapToGrid w:val="0"/>
          <w:sz w:val="28"/>
          <w:szCs w:val="28"/>
        </w:rPr>
        <w:br/>
        <w:t xml:space="preserve">на 2024 год составила </w:t>
      </w:r>
      <w:r w:rsidRPr="0051605D">
        <w:rPr>
          <w:b/>
          <w:bCs/>
          <w:snapToGrid w:val="0"/>
          <w:sz w:val="28"/>
          <w:szCs w:val="28"/>
        </w:rPr>
        <w:t>6 048 тыс. руб.</w:t>
      </w:r>
      <w:r w:rsidRPr="0051605D">
        <w:rPr>
          <w:snapToGrid w:val="0"/>
          <w:sz w:val="28"/>
          <w:szCs w:val="28"/>
        </w:rPr>
        <w:t xml:space="preserve"> Корректировка предложения предприятия составила 1 114 тыс. руб.</w:t>
      </w:r>
    </w:p>
    <w:p w14:paraId="7544D5F8" w14:textId="77777777" w:rsidR="0051605D" w:rsidRPr="0051605D" w:rsidRDefault="0051605D" w:rsidP="0051605D">
      <w:pPr>
        <w:ind w:firstLine="851"/>
        <w:jc w:val="both"/>
        <w:rPr>
          <w:snapToGrid w:val="0"/>
          <w:sz w:val="28"/>
          <w:szCs w:val="28"/>
        </w:rPr>
      </w:pPr>
      <w:r w:rsidRPr="0051605D">
        <w:rPr>
          <w:snapToGrid w:val="0"/>
          <w:sz w:val="28"/>
          <w:szCs w:val="28"/>
        </w:rPr>
        <w:t xml:space="preserve"> </w:t>
      </w:r>
    </w:p>
    <w:p w14:paraId="6CD179D6" w14:textId="77777777" w:rsidR="0051605D" w:rsidRPr="0051605D" w:rsidRDefault="0051605D" w:rsidP="0051605D">
      <w:pPr>
        <w:ind w:firstLine="851"/>
        <w:jc w:val="both"/>
        <w:rPr>
          <w:snapToGrid w:val="0"/>
          <w:sz w:val="28"/>
          <w:szCs w:val="28"/>
        </w:rPr>
      </w:pPr>
      <w:r w:rsidRPr="0051605D">
        <w:rPr>
          <w:snapToGrid w:val="0"/>
          <w:sz w:val="28"/>
          <w:szCs w:val="28"/>
        </w:rPr>
        <w:t xml:space="preserve">Розничная цена на реализацию сжиженного газа по регулируемому виду деятельности составила </w:t>
      </w:r>
      <w:r w:rsidRPr="0051605D">
        <w:rPr>
          <w:b/>
          <w:bCs/>
          <w:snapToGrid w:val="0"/>
          <w:sz w:val="28"/>
          <w:szCs w:val="28"/>
        </w:rPr>
        <w:t>106,11 руб./кг</w:t>
      </w:r>
      <w:r w:rsidRPr="0051605D">
        <w:rPr>
          <w:snapToGrid w:val="0"/>
          <w:sz w:val="28"/>
          <w:szCs w:val="28"/>
        </w:rPr>
        <w:t xml:space="preserve"> (6 048 тыс. руб. ÷ 57 т).</w:t>
      </w:r>
    </w:p>
    <w:p w14:paraId="3B3BF291" w14:textId="77777777" w:rsidR="0051605D" w:rsidRPr="0051605D" w:rsidRDefault="0051605D" w:rsidP="0051605D">
      <w:pPr>
        <w:ind w:firstLine="851"/>
        <w:jc w:val="both"/>
        <w:rPr>
          <w:snapToGrid w:val="0"/>
          <w:sz w:val="28"/>
          <w:szCs w:val="28"/>
        </w:rPr>
      </w:pPr>
      <w:r w:rsidRPr="0051605D">
        <w:rPr>
          <w:snapToGrid w:val="0"/>
          <w:sz w:val="28"/>
          <w:szCs w:val="28"/>
        </w:rPr>
        <w:t>Рост цены составил 2 % по отношению к 2023 году.</w:t>
      </w:r>
    </w:p>
    <w:p w14:paraId="05D566D7" w14:textId="77777777" w:rsidR="0051605D" w:rsidRPr="0051605D" w:rsidRDefault="0051605D" w:rsidP="0051605D">
      <w:pPr>
        <w:ind w:firstLine="851"/>
        <w:jc w:val="both"/>
        <w:rPr>
          <w:snapToGrid w:val="0"/>
          <w:sz w:val="28"/>
          <w:szCs w:val="28"/>
        </w:rPr>
      </w:pPr>
    </w:p>
    <w:p w14:paraId="66D7087D" w14:textId="77777777" w:rsidR="0051605D" w:rsidRPr="0051605D" w:rsidRDefault="0051605D" w:rsidP="0051605D">
      <w:pPr>
        <w:ind w:firstLine="851"/>
        <w:jc w:val="both"/>
        <w:rPr>
          <w:snapToGrid w:val="0"/>
          <w:sz w:val="28"/>
          <w:szCs w:val="28"/>
        </w:rPr>
      </w:pPr>
      <w:r w:rsidRPr="0051605D">
        <w:rPr>
          <w:snapToGrid w:val="0"/>
          <w:sz w:val="28"/>
          <w:szCs w:val="28"/>
        </w:rPr>
        <w:t xml:space="preserve">Калькуляция плановых расходов по реализации сжиженного газа </w:t>
      </w:r>
      <w:r w:rsidRPr="0051605D">
        <w:rPr>
          <w:snapToGrid w:val="0"/>
          <w:sz w:val="28"/>
          <w:szCs w:val="28"/>
        </w:rPr>
        <w:br/>
        <w:t>по регулируемому виду деятельности (прогнозные расходы на период регулирования) представлена в таблице 1.</w:t>
      </w:r>
    </w:p>
    <w:p w14:paraId="626DA110" w14:textId="77777777" w:rsidR="0051605D" w:rsidRPr="0051605D" w:rsidRDefault="0051605D" w:rsidP="0051605D">
      <w:pPr>
        <w:ind w:firstLine="851"/>
        <w:jc w:val="right"/>
        <w:rPr>
          <w:snapToGrid w:val="0"/>
          <w:sz w:val="28"/>
          <w:szCs w:val="28"/>
        </w:rPr>
      </w:pPr>
      <w:r w:rsidRPr="0051605D">
        <w:rPr>
          <w:snapToGrid w:val="0"/>
          <w:sz w:val="28"/>
          <w:szCs w:val="28"/>
        </w:rPr>
        <w:br w:type="page"/>
      </w:r>
      <w:r w:rsidRPr="0051605D">
        <w:rPr>
          <w:snapToGrid w:val="0"/>
          <w:sz w:val="28"/>
          <w:szCs w:val="28"/>
        </w:rPr>
        <w:lastRenderedPageBreak/>
        <w:t>Таблица 1</w:t>
      </w:r>
    </w:p>
    <w:p w14:paraId="22C8D41B" w14:textId="77777777" w:rsidR="0051605D" w:rsidRPr="0051605D" w:rsidRDefault="0051605D" w:rsidP="0051605D">
      <w:pPr>
        <w:ind w:firstLine="851"/>
        <w:jc w:val="center"/>
        <w:rPr>
          <w:snapToGrid w:val="0"/>
          <w:sz w:val="28"/>
          <w:szCs w:val="28"/>
        </w:rPr>
      </w:pPr>
    </w:p>
    <w:p w14:paraId="0D7DDBDD" w14:textId="77777777" w:rsidR="0051605D" w:rsidRPr="0051605D" w:rsidRDefault="0051605D" w:rsidP="0051605D">
      <w:pPr>
        <w:ind w:firstLine="851"/>
        <w:jc w:val="center"/>
        <w:rPr>
          <w:snapToGrid w:val="0"/>
          <w:sz w:val="28"/>
          <w:szCs w:val="28"/>
        </w:rPr>
      </w:pPr>
      <w:r w:rsidRPr="0051605D">
        <w:rPr>
          <w:snapToGrid w:val="0"/>
          <w:sz w:val="28"/>
          <w:szCs w:val="28"/>
        </w:rPr>
        <w:t xml:space="preserve">Калькуляция плановых расходов по реализации сжиженного газа </w:t>
      </w:r>
      <w:r w:rsidRPr="0051605D">
        <w:rPr>
          <w:snapToGrid w:val="0"/>
          <w:sz w:val="28"/>
          <w:szCs w:val="28"/>
        </w:rPr>
        <w:br/>
        <w:t>по регулируемому виду деятельности</w:t>
      </w:r>
    </w:p>
    <w:p w14:paraId="30686EC6" w14:textId="77777777" w:rsidR="0051605D" w:rsidRPr="0051605D" w:rsidRDefault="0051605D" w:rsidP="0051605D">
      <w:pPr>
        <w:ind w:firstLine="851"/>
        <w:jc w:val="both"/>
        <w:rPr>
          <w:snapToGrid w:val="0"/>
          <w:sz w:val="28"/>
          <w:szCs w:val="28"/>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51605D" w:rsidRPr="0051605D" w14:paraId="3460B210" w14:textId="77777777" w:rsidTr="0051605D">
        <w:trPr>
          <w:trHeight w:val="300"/>
          <w:jc w:val="center"/>
        </w:trPr>
        <w:tc>
          <w:tcPr>
            <w:tcW w:w="674" w:type="dxa"/>
            <w:tcBorders>
              <w:top w:val="nil"/>
              <w:left w:val="nil"/>
              <w:right w:val="nil"/>
            </w:tcBorders>
            <w:shd w:val="clear" w:color="auto" w:fill="auto"/>
            <w:vAlign w:val="center"/>
            <w:hideMark/>
          </w:tcPr>
          <w:p w14:paraId="316E7254" w14:textId="77777777" w:rsidR="0051605D" w:rsidRPr="0051605D" w:rsidRDefault="0051605D" w:rsidP="0051605D">
            <w:pPr>
              <w:jc w:val="center"/>
              <w:rPr>
                <w:snapToGrid w:val="0"/>
              </w:rPr>
            </w:pPr>
            <w:bookmarkStart w:id="33" w:name="_Hlk66370309"/>
            <w:bookmarkEnd w:id="31"/>
          </w:p>
        </w:tc>
        <w:tc>
          <w:tcPr>
            <w:tcW w:w="3970" w:type="dxa"/>
            <w:tcBorders>
              <w:top w:val="nil"/>
              <w:left w:val="nil"/>
              <w:right w:val="nil"/>
            </w:tcBorders>
            <w:shd w:val="clear" w:color="auto" w:fill="auto"/>
            <w:vAlign w:val="center"/>
            <w:hideMark/>
          </w:tcPr>
          <w:p w14:paraId="7524D688" w14:textId="77777777" w:rsidR="0051605D" w:rsidRPr="0051605D" w:rsidRDefault="0051605D" w:rsidP="0051605D">
            <w:pPr>
              <w:jc w:val="center"/>
              <w:rPr>
                <w:snapToGrid w:val="0"/>
              </w:rPr>
            </w:pPr>
          </w:p>
        </w:tc>
        <w:tc>
          <w:tcPr>
            <w:tcW w:w="1614" w:type="dxa"/>
            <w:tcBorders>
              <w:top w:val="nil"/>
              <w:left w:val="nil"/>
              <w:right w:val="nil"/>
            </w:tcBorders>
            <w:shd w:val="clear" w:color="auto" w:fill="auto"/>
            <w:vAlign w:val="center"/>
            <w:hideMark/>
          </w:tcPr>
          <w:p w14:paraId="21470D54" w14:textId="77777777" w:rsidR="0051605D" w:rsidRPr="0051605D" w:rsidRDefault="0051605D" w:rsidP="0051605D">
            <w:pPr>
              <w:jc w:val="center"/>
              <w:rPr>
                <w:snapToGrid w:val="0"/>
              </w:rPr>
            </w:pPr>
          </w:p>
        </w:tc>
        <w:tc>
          <w:tcPr>
            <w:tcW w:w="1614" w:type="dxa"/>
            <w:tcBorders>
              <w:top w:val="nil"/>
              <w:left w:val="nil"/>
              <w:right w:val="nil"/>
            </w:tcBorders>
            <w:shd w:val="clear" w:color="auto" w:fill="auto"/>
            <w:vAlign w:val="center"/>
            <w:hideMark/>
          </w:tcPr>
          <w:p w14:paraId="3DD714FA" w14:textId="77777777" w:rsidR="0051605D" w:rsidRPr="0051605D" w:rsidRDefault="0051605D" w:rsidP="0051605D">
            <w:pPr>
              <w:jc w:val="center"/>
              <w:rPr>
                <w:snapToGrid w:val="0"/>
              </w:rPr>
            </w:pPr>
          </w:p>
        </w:tc>
        <w:tc>
          <w:tcPr>
            <w:tcW w:w="1769" w:type="dxa"/>
            <w:tcBorders>
              <w:top w:val="nil"/>
              <w:left w:val="nil"/>
              <w:right w:val="nil"/>
            </w:tcBorders>
            <w:shd w:val="clear" w:color="auto" w:fill="auto"/>
            <w:vAlign w:val="center"/>
            <w:hideMark/>
          </w:tcPr>
          <w:p w14:paraId="7F4C7CE7" w14:textId="77777777" w:rsidR="0051605D" w:rsidRPr="0051605D" w:rsidRDefault="0051605D" w:rsidP="0051605D">
            <w:pPr>
              <w:jc w:val="center"/>
              <w:rPr>
                <w:snapToGrid w:val="0"/>
              </w:rPr>
            </w:pPr>
            <w:r w:rsidRPr="0051605D">
              <w:rPr>
                <w:snapToGrid w:val="0"/>
              </w:rPr>
              <w:t>тыс. руб.</w:t>
            </w:r>
          </w:p>
        </w:tc>
      </w:tr>
      <w:tr w:rsidR="0051605D" w:rsidRPr="0051605D" w14:paraId="10700CF5" w14:textId="77777777" w:rsidTr="0051605D">
        <w:trPr>
          <w:trHeight w:val="1290"/>
          <w:jc w:val="center"/>
        </w:trPr>
        <w:tc>
          <w:tcPr>
            <w:tcW w:w="674" w:type="dxa"/>
            <w:shd w:val="clear" w:color="auto" w:fill="auto"/>
            <w:vAlign w:val="center"/>
            <w:hideMark/>
          </w:tcPr>
          <w:p w14:paraId="7C9BEB4C" w14:textId="77777777" w:rsidR="0051605D" w:rsidRPr="0051605D" w:rsidRDefault="0051605D" w:rsidP="0051605D">
            <w:pPr>
              <w:jc w:val="center"/>
              <w:rPr>
                <w:snapToGrid w:val="0"/>
              </w:rPr>
            </w:pPr>
            <w:r w:rsidRPr="0051605D">
              <w:rPr>
                <w:snapToGrid w:val="0"/>
              </w:rPr>
              <w:t>№ стр.</w:t>
            </w:r>
          </w:p>
        </w:tc>
        <w:tc>
          <w:tcPr>
            <w:tcW w:w="3970" w:type="dxa"/>
            <w:shd w:val="clear" w:color="auto" w:fill="auto"/>
            <w:vAlign w:val="center"/>
            <w:hideMark/>
          </w:tcPr>
          <w:p w14:paraId="049EBA80" w14:textId="77777777" w:rsidR="0051605D" w:rsidRPr="0051605D" w:rsidRDefault="0051605D" w:rsidP="0051605D">
            <w:pPr>
              <w:jc w:val="center"/>
              <w:rPr>
                <w:snapToGrid w:val="0"/>
              </w:rPr>
            </w:pPr>
            <w:r w:rsidRPr="0051605D">
              <w:rPr>
                <w:snapToGrid w:val="0"/>
              </w:rPr>
              <w:t>Наименование показателя</w:t>
            </w:r>
          </w:p>
        </w:tc>
        <w:tc>
          <w:tcPr>
            <w:tcW w:w="1614" w:type="dxa"/>
            <w:shd w:val="clear" w:color="auto" w:fill="auto"/>
            <w:vAlign w:val="center"/>
            <w:hideMark/>
          </w:tcPr>
          <w:p w14:paraId="58656597" w14:textId="77777777" w:rsidR="0051605D" w:rsidRPr="0051605D" w:rsidRDefault="0051605D" w:rsidP="0051605D">
            <w:pPr>
              <w:jc w:val="center"/>
              <w:rPr>
                <w:snapToGrid w:val="0"/>
              </w:rPr>
            </w:pPr>
            <w:r w:rsidRPr="0051605D">
              <w:rPr>
                <w:snapToGrid w:val="0"/>
              </w:rPr>
              <w:t>Предложение предприятия на 2024 год</w:t>
            </w:r>
          </w:p>
        </w:tc>
        <w:tc>
          <w:tcPr>
            <w:tcW w:w="1614" w:type="dxa"/>
            <w:shd w:val="clear" w:color="auto" w:fill="auto"/>
            <w:vAlign w:val="center"/>
            <w:hideMark/>
          </w:tcPr>
          <w:p w14:paraId="44F72853" w14:textId="77777777" w:rsidR="0051605D" w:rsidRPr="0051605D" w:rsidRDefault="0051605D" w:rsidP="0051605D">
            <w:pPr>
              <w:jc w:val="center"/>
              <w:rPr>
                <w:snapToGrid w:val="0"/>
              </w:rPr>
            </w:pPr>
            <w:r w:rsidRPr="0051605D">
              <w:rPr>
                <w:snapToGrid w:val="0"/>
              </w:rPr>
              <w:t xml:space="preserve">Предложение экспертов </w:t>
            </w:r>
          </w:p>
          <w:p w14:paraId="58D2C328" w14:textId="77777777" w:rsidR="0051605D" w:rsidRPr="0051605D" w:rsidRDefault="0051605D" w:rsidP="0051605D">
            <w:pPr>
              <w:jc w:val="center"/>
              <w:rPr>
                <w:snapToGrid w:val="0"/>
              </w:rPr>
            </w:pPr>
            <w:r w:rsidRPr="0051605D">
              <w:rPr>
                <w:snapToGrid w:val="0"/>
              </w:rPr>
              <w:t>на 2024 год</w:t>
            </w:r>
          </w:p>
        </w:tc>
        <w:tc>
          <w:tcPr>
            <w:tcW w:w="1769" w:type="dxa"/>
            <w:shd w:val="clear" w:color="auto" w:fill="auto"/>
            <w:vAlign w:val="center"/>
            <w:hideMark/>
          </w:tcPr>
          <w:p w14:paraId="2895A88E" w14:textId="77777777" w:rsidR="0051605D" w:rsidRPr="0051605D" w:rsidRDefault="0051605D" w:rsidP="0051605D">
            <w:pPr>
              <w:jc w:val="center"/>
              <w:rPr>
                <w:snapToGrid w:val="0"/>
              </w:rPr>
            </w:pPr>
            <w:r w:rsidRPr="0051605D">
              <w:rPr>
                <w:snapToGrid w:val="0"/>
              </w:rPr>
              <w:t>Корректировка</w:t>
            </w:r>
          </w:p>
        </w:tc>
      </w:tr>
      <w:tr w:rsidR="0051605D" w:rsidRPr="0051605D" w14:paraId="17436959" w14:textId="77777777" w:rsidTr="0051605D">
        <w:trPr>
          <w:trHeight w:val="315"/>
          <w:jc w:val="center"/>
        </w:trPr>
        <w:tc>
          <w:tcPr>
            <w:tcW w:w="674" w:type="dxa"/>
            <w:shd w:val="clear" w:color="auto" w:fill="auto"/>
            <w:vAlign w:val="center"/>
            <w:hideMark/>
          </w:tcPr>
          <w:p w14:paraId="35ADBD6A" w14:textId="77777777" w:rsidR="0051605D" w:rsidRPr="0051605D" w:rsidRDefault="0051605D" w:rsidP="0051605D">
            <w:pPr>
              <w:jc w:val="center"/>
              <w:rPr>
                <w:snapToGrid w:val="0"/>
              </w:rPr>
            </w:pPr>
            <w:r w:rsidRPr="0051605D">
              <w:rPr>
                <w:snapToGrid w:val="0"/>
              </w:rPr>
              <w:t>1</w:t>
            </w:r>
          </w:p>
        </w:tc>
        <w:tc>
          <w:tcPr>
            <w:tcW w:w="3970" w:type="dxa"/>
            <w:shd w:val="clear" w:color="auto" w:fill="auto"/>
            <w:vAlign w:val="center"/>
            <w:hideMark/>
          </w:tcPr>
          <w:p w14:paraId="65485E00" w14:textId="77777777" w:rsidR="0051605D" w:rsidRPr="0051605D" w:rsidRDefault="0051605D" w:rsidP="0051605D">
            <w:pPr>
              <w:rPr>
                <w:snapToGrid w:val="0"/>
              </w:rPr>
            </w:pPr>
            <w:r w:rsidRPr="0051605D">
              <w:rPr>
                <w:snapToGrid w:val="0"/>
              </w:rPr>
              <w:t>Объем реализации сжиженного газа, всего, тонн</w:t>
            </w:r>
          </w:p>
        </w:tc>
        <w:tc>
          <w:tcPr>
            <w:tcW w:w="1614" w:type="dxa"/>
            <w:shd w:val="clear" w:color="auto" w:fill="auto"/>
            <w:vAlign w:val="center"/>
            <w:hideMark/>
          </w:tcPr>
          <w:p w14:paraId="244B25AE" w14:textId="77777777" w:rsidR="0051605D" w:rsidRPr="0051605D" w:rsidRDefault="0051605D" w:rsidP="0051605D">
            <w:pPr>
              <w:jc w:val="center"/>
              <w:rPr>
                <w:snapToGrid w:val="0"/>
              </w:rPr>
            </w:pPr>
            <w:r w:rsidRPr="0051605D">
              <w:rPr>
                <w:snapToGrid w:val="0"/>
              </w:rPr>
              <w:t>57</w:t>
            </w:r>
          </w:p>
        </w:tc>
        <w:tc>
          <w:tcPr>
            <w:tcW w:w="1614" w:type="dxa"/>
            <w:shd w:val="clear" w:color="auto" w:fill="auto"/>
            <w:vAlign w:val="center"/>
            <w:hideMark/>
          </w:tcPr>
          <w:p w14:paraId="71F14B77" w14:textId="77777777" w:rsidR="0051605D" w:rsidRPr="0051605D" w:rsidRDefault="0051605D" w:rsidP="0051605D">
            <w:pPr>
              <w:jc w:val="center"/>
              <w:rPr>
                <w:snapToGrid w:val="0"/>
              </w:rPr>
            </w:pPr>
            <w:r w:rsidRPr="0051605D">
              <w:rPr>
                <w:snapToGrid w:val="0"/>
              </w:rPr>
              <w:t>57</w:t>
            </w:r>
          </w:p>
        </w:tc>
        <w:tc>
          <w:tcPr>
            <w:tcW w:w="1769" w:type="dxa"/>
            <w:shd w:val="clear" w:color="auto" w:fill="auto"/>
            <w:vAlign w:val="center"/>
            <w:hideMark/>
          </w:tcPr>
          <w:p w14:paraId="50E90A77" w14:textId="77777777" w:rsidR="0051605D" w:rsidRPr="0051605D" w:rsidRDefault="0051605D" w:rsidP="0051605D">
            <w:pPr>
              <w:jc w:val="center"/>
              <w:rPr>
                <w:snapToGrid w:val="0"/>
              </w:rPr>
            </w:pPr>
            <w:r w:rsidRPr="0051605D">
              <w:rPr>
                <w:snapToGrid w:val="0"/>
              </w:rPr>
              <w:t>0</w:t>
            </w:r>
          </w:p>
        </w:tc>
      </w:tr>
      <w:tr w:rsidR="0051605D" w:rsidRPr="0051605D" w14:paraId="5FE1C532" w14:textId="77777777" w:rsidTr="0051605D">
        <w:trPr>
          <w:trHeight w:val="315"/>
          <w:jc w:val="center"/>
        </w:trPr>
        <w:tc>
          <w:tcPr>
            <w:tcW w:w="674" w:type="dxa"/>
            <w:shd w:val="clear" w:color="auto" w:fill="auto"/>
            <w:vAlign w:val="center"/>
            <w:hideMark/>
          </w:tcPr>
          <w:p w14:paraId="102D4750" w14:textId="77777777" w:rsidR="0051605D" w:rsidRPr="0051605D" w:rsidRDefault="0051605D" w:rsidP="0051605D">
            <w:pPr>
              <w:jc w:val="center"/>
              <w:rPr>
                <w:snapToGrid w:val="0"/>
              </w:rPr>
            </w:pPr>
            <w:r w:rsidRPr="0051605D">
              <w:rPr>
                <w:snapToGrid w:val="0"/>
              </w:rPr>
              <w:t>2</w:t>
            </w:r>
          </w:p>
        </w:tc>
        <w:tc>
          <w:tcPr>
            <w:tcW w:w="3970" w:type="dxa"/>
            <w:shd w:val="clear" w:color="auto" w:fill="auto"/>
            <w:vAlign w:val="center"/>
            <w:hideMark/>
          </w:tcPr>
          <w:p w14:paraId="34158295" w14:textId="77777777" w:rsidR="0051605D" w:rsidRPr="0051605D" w:rsidRDefault="0051605D" w:rsidP="0051605D">
            <w:pPr>
              <w:rPr>
                <w:snapToGrid w:val="0"/>
              </w:rPr>
            </w:pPr>
            <w:r w:rsidRPr="0051605D">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383F62A6" w14:textId="77777777" w:rsidR="0051605D" w:rsidRPr="0051605D" w:rsidRDefault="0051605D" w:rsidP="0051605D">
            <w:pPr>
              <w:jc w:val="center"/>
              <w:rPr>
                <w:snapToGrid w:val="0"/>
              </w:rPr>
            </w:pPr>
            <w:r w:rsidRPr="0051605D">
              <w:rPr>
                <w:snapToGrid w:val="0"/>
              </w:rPr>
              <w:t>57</w:t>
            </w:r>
          </w:p>
        </w:tc>
        <w:tc>
          <w:tcPr>
            <w:tcW w:w="1614" w:type="dxa"/>
            <w:shd w:val="clear" w:color="auto" w:fill="auto"/>
            <w:vAlign w:val="center"/>
            <w:hideMark/>
          </w:tcPr>
          <w:p w14:paraId="72B84FF2" w14:textId="77777777" w:rsidR="0051605D" w:rsidRPr="0051605D" w:rsidRDefault="0051605D" w:rsidP="0051605D">
            <w:pPr>
              <w:jc w:val="center"/>
              <w:rPr>
                <w:snapToGrid w:val="0"/>
              </w:rPr>
            </w:pPr>
            <w:r w:rsidRPr="0051605D">
              <w:rPr>
                <w:snapToGrid w:val="0"/>
              </w:rPr>
              <w:t>57</w:t>
            </w:r>
          </w:p>
        </w:tc>
        <w:tc>
          <w:tcPr>
            <w:tcW w:w="1769" w:type="dxa"/>
            <w:shd w:val="clear" w:color="auto" w:fill="auto"/>
            <w:vAlign w:val="center"/>
            <w:hideMark/>
          </w:tcPr>
          <w:p w14:paraId="23DFE85C" w14:textId="77777777" w:rsidR="0051605D" w:rsidRPr="0051605D" w:rsidRDefault="0051605D" w:rsidP="0051605D">
            <w:pPr>
              <w:jc w:val="center"/>
              <w:rPr>
                <w:snapToGrid w:val="0"/>
              </w:rPr>
            </w:pPr>
            <w:r w:rsidRPr="0051605D">
              <w:rPr>
                <w:snapToGrid w:val="0"/>
              </w:rPr>
              <w:t>0</w:t>
            </w:r>
          </w:p>
        </w:tc>
      </w:tr>
      <w:tr w:rsidR="0051605D" w:rsidRPr="0051605D" w14:paraId="6A3DDD6A" w14:textId="77777777" w:rsidTr="0051605D">
        <w:trPr>
          <w:trHeight w:val="630"/>
          <w:jc w:val="center"/>
        </w:trPr>
        <w:tc>
          <w:tcPr>
            <w:tcW w:w="674" w:type="dxa"/>
            <w:shd w:val="clear" w:color="auto" w:fill="auto"/>
            <w:vAlign w:val="center"/>
            <w:hideMark/>
          </w:tcPr>
          <w:p w14:paraId="7356FCB5" w14:textId="77777777" w:rsidR="0051605D" w:rsidRPr="0051605D" w:rsidRDefault="0051605D" w:rsidP="0051605D">
            <w:pPr>
              <w:jc w:val="center"/>
              <w:rPr>
                <w:snapToGrid w:val="0"/>
              </w:rPr>
            </w:pPr>
            <w:r w:rsidRPr="0051605D">
              <w:rPr>
                <w:snapToGrid w:val="0"/>
              </w:rPr>
              <w:t>3</w:t>
            </w:r>
          </w:p>
        </w:tc>
        <w:tc>
          <w:tcPr>
            <w:tcW w:w="3970" w:type="dxa"/>
            <w:shd w:val="clear" w:color="auto" w:fill="auto"/>
            <w:vAlign w:val="center"/>
            <w:hideMark/>
          </w:tcPr>
          <w:p w14:paraId="6B299B05" w14:textId="77777777" w:rsidR="0051605D" w:rsidRPr="0051605D" w:rsidRDefault="0051605D" w:rsidP="0051605D">
            <w:pPr>
              <w:rPr>
                <w:snapToGrid w:val="0"/>
              </w:rPr>
            </w:pPr>
            <w:r w:rsidRPr="0051605D">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362D04FB" w14:textId="77777777" w:rsidR="0051605D" w:rsidRPr="0051605D" w:rsidRDefault="0051605D" w:rsidP="0051605D">
            <w:pPr>
              <w:jc w:val="center"/>
              <w:rPr>
                <w:snapToGrid w:val="0"/>
              </w:rPr>
            </w:pPr>
            <w:r w:rsidRPr="0051605D">
              <w:rPr>
                <w:snapToGrid w:val="0"/>
              </w:rPr>
              <w:t>7162</w:t>
            </w:r>
          </w:p>
        </w:tc>
        <w:tc>
          <w:tcPr>
            <w:tcW w:w="1614" w:type="dxa"/>
            <w:shd w:val="clear" w:color="auto" w:fill="auto"/>
            <w:vAlign w:val="center"/>
            <w:hideMark/>
          </w:tcPr>
          <w:p w14:paraId="7824D5E4" w14:textId="77777777" w:rsidR="0051605D" w:rsidRPr="0051605D" w:rsidRDefault="0051605D" w:rsidP="0051605D">
            <w:pPr>
              <w:jc w:val="center"/>
              <w:rPr>
                <w:snapToGrid w:val="0"/>
              </w:rPr>
            </w:pPr>
            <w:r w:rsidRPr="0051605D">
              <w:rPr>
                <w:snapToGrid w:val="0"/>
              </w:rPr>
              <w:t>6048</w:t>
            </w:r>
          </w:p>
        </w:tc>
        <w:tc>
          <w:tcPr>
            <w:tcW w:w="1769" w:type="dxa"/>
            <w:shd w:val="clear" w:color="auto" w:fill="auto"/>
            <w:vAlign w:val="center"/>
            <w:hideMark/>
          </w:tcPr>
          <w:p w14:paraId="382E7B52" w14:textId="77777777" w:rsidR="0051605D" w:rsidRPr="0051605D" w:rsidRDefault="0051605D" w:rsidP="0051605D">
            <w:pPr>
              <w:jc w:val="center"/>
              <w:rPr>
                <w:snapToGrid w:val="0"/>
              </w:rPr>
            </w:pPr>
            <w:r w:rsidRPr="0051605D">
              <w:rPr>
                <w:snapToGrid w:val="0"/>
              </w:rPr>
              <w:t>-1114</w:t>
            </w:r>
          </w:p>
        </w:tc>
      </w:tr>
      <w:tr w:rsidR="0051605D" w:rsidRPr="0051605D" w14:paraId="3C508036" w14:textId="77777777" w:rsidTr="0051605D">
        <w:trPr>
          <w:trHeight w:val="315"/>
          <w:jc w:val="center"/>
        </w:trPr>
        <w:tc>
          <w:tcPr>
            <w:tcW w:w="674" w:type="dxa"/>
            <w:shd w:val="clear" w:color="auto" w:fill="auto"/>
            <w:vAlign w:val="center"/>
            <w:hideMark/>
          </w:tcPr>
          <w:p w14:paraId="62642989" w14:textId="77777777" w:rsidR="0051605D" w:rsidRPr="0051605D" w:rsidRDefault="0051605D" w:rsidP="0051605D">
            <w:pPr>
              <w:jc w:val="center"/>
              <w:rPr>
                <w:snapToGrid w:val="0"/>
              </w:rPr>
            </w:pPr>
            <w:r w:rsidRPr="0051605D">
              <w:rPr>
                <w:snapToGrid w:val="0"/>
              </w:rPr>
              <w:t>4</w:t>
            </w:r>
          </w:p>
        </w:tc>
        <w:tc>
          <w:tcPr>
            <w:tcW w:w="3970" w:type="dxa"/>
            <w:shd w:val="clear" w:color="auto" w:fill="auto"/>
            <w:vAlign w:val="center"/>
            <w:hideMark/>
          </w:tcPr>
          <w:p w14:paraId="379A5A8A" w14:textId="77777777" w:rsidR="0051605D" w:rsidRPr="0051605D" w:rsidRDefault="0051605D" w:rsidP="0051605D">
            <w:pPr>
              <w:rPr>
                <w:snapToGrid w:val="0"/>
              </w:rPr>
            </w:pPr>
            <w:r w:rsidRPr="0051605D">
              <w:rPr>
                <w:snapToGrid w:val="0"/>
              </w:rPr>
              <w:t>Фонд оплаты труда (ФОТ)</w:t>
            </w:r>
          </w:p>
        </w:tc>
        <w:tc>
          <w:tcPr>
            <w:tcW w:w="1614" w:type="dxa"/>
            <w:shd w:val="clear" w:color="auto" w:fill="auto"/>
            <w:vAlign w:val="center"/>
            <w:hideMark/>
          </w:tcPr>
          <w:p w14:paraId="37903DF2" w14:textId="77777777" w:rsidR="0051605D" w:rsidRPr="0051605D" w:rsidRDefault="0051605D" w:rsidP="0051605D">
            <w:pPr>
              <w:jc w:val="center"/>
              <w:rPr>
                <w:snapToGrid w:val="0"/>
              </w:rPr>
            </w:pPr>
            <w:r w:rsidRPr="0051605D">
              <w:rPr>
                <w:snapToGrid w:val="0"/>
              </w:rPr>
              <w:t>2 199</w:t>
            </w:r>
          </w:p>
        </w:tc>
        <w:tc>
          <w:tcPr>
            <w:tcW w:w="1614" w:type="dxa"/>
            <w:shd w:val="clear" w:color="auto" w:fill="auto"/>
            <w:vAlign w:val="center"/>
            <w:hideMark/>
          </w:tcPr>
          <w:p w14:paraId="33A53047" w14:textId="77777777" w:rsidR="0051605D" w:rsidRPr="0051605D" w:rsidRDefault="0051605D" w:rsidP="0051605D">
            <w:pPr>
              <w:jc w:val="center"/>
              <w:rPr>
                <w:snapToGrid w:val="0"/>
              </w:rPr>
            </w:pPr>
            <w:r w:rsidRPr="0051605D">
              <w:rPr>
                <w:snapToGrid w:val="0"/>
              </w:rPr>
              <w:t>2 199</w:t>
            </w:r>
          </w:p>
        </w:tc>
        <w:tc>
          <w:tcPr>
            <w:tcW w:w="1769" w:type="dxa"/>
            <w:shd w:val="clear" w:color="auto" w:fill="auto"/>
            <w:vAlign w:val="center"/>
            <w:hideMark/>
          </w:tcPr>
          <w:p w14:paraId="6339D295" w14:textId="77777777" w:rsidR="0051605D" w:rsidRPr="0051605D" w:rsidRDefault="0051605D" w:rsidP="0051605D">
            <w:pPr>
              <w:jc w:val="center"/>
              <w:rPr>
                <w:snapToGrid w:val="0"/>
              </w:rPr>
            </w:pPr>
            <w:r w:rsidRPr="0051605D">
              <w:rPr>
                <w:snapToGrid w:val="0"/>
              </w:rPr>
              <w:t>0</w:t>
            </w:r>
          </w:p>
        </w:tc>
      </w:tr>
      <w:tr w:rsidR="0051605D" w:rsidRPr="0051605D" w14:paraId="4B3720A8" w14:textId="77777777" w:rsidTr="0051605D">
        <w:trPr>
          <w:trHeight w:val="315"/>
          <w:jc w:val="center"/>
        </w:trPr>
        <w:tc>
          <w:tcPr>
            <w:tcW w:w="674" w:type="dxa"/>
            <w:shd w:val="clear" w:color="auto" w:fill="auto"/>
            <w:vAlign w:val="center"/>
            <w:hideMark/>
          </w:tcPr>
          <w:p w14:paraId="77536889" w14:textId="77777777" w:rsidR="0051605D" w:rsidRPr="0051605D" w:rsidRDefault="0051605D" w:rsidP="0051605D">
            <w:pPr>
              <w:jc w:val="center"/>
              <w:rPr>
                <w:snapToGrid w:val="0"/>
              </w:rPr>
            </w:pPr>
          </w:p>
        </w:tc>
        <w:tc>
          <w:tcPr>
            <w:tcW w:w="3970" w:type="dxa"/>
            <w:shd w:val="clear" w:color="auto" w:fill="auto"/>
            <w:vAlign w:val="center"/>
            <w:hideMark/>
          </w:tcPr>
          <w:p w14:paraId="55DE5691" w14:textId="77777777" w:rsidR="0051605D" w:rsidRPr="0051605D" w:rsidRDefault="0051605D" w:rsidP="0051605D">
            <w:pPr>
              <w:rPr>
                <w:snapToGrid w:val="0"/>
              </w:rPr>
            </w:pPr>
            <w:r w:rsidRPr="0051605D">
              <w:rPr>
                <w:snapToGrid w:val="0"/>
              </w:rPr>
              <w:t>Численность персонала по регулируемому виду деятельности, чел.</w:t>
            </w:r>
          </w:p>
        </w:tc>
        <w:tc>
          <w:tcPr>
            <w:tcW w:w="1614" w:type="dxa"/>
            <w:shd w:val="clear" w:color="auto" w:fill="auto"/>
            <w:vAlign w:val="center"/>
            <w:hideMark/>
          </w:tcPr>
          <w:p w14:paraId="4DABC9D3" w14:textId="77777777" w:rsidR="0051605D" w:rsidRPr="0051605D" w:rsidRDefault="0051605D" w:rsidP="0051605D">
            <w:pPr>
              <w:jc w:val="center"/>
              <w:rPr>
                <w:snapToGrid w:val="0"/>
              </w:rPr>
            </w:pPr>
            <w:r w:rsidRPr="0051605D">
              <w:rPr>
                <w:snapToGrid w:val="0"/>
              </w:rPr>
              <w:t>6,25</w:t>
            </w:r>
          </w:p>
        </w:tc>
        <w:tc>
          <w:tcPr>
            <w:tcW w:w="1614" w:type="dxa"/>
            <w:shd w:val="clear" w:color="auto" w:fill="auto"/>
            <w:vAlign w:val="center"/>
            <w:hideMark/>
          </w:tcPr>
          <w:p w14:paraId="526A72A0" w14:textId="77777777" w:rsidR="0051605D" w:rsidRPr="0051605D" w:rsidRDefault="0051605D" w:rsidP="0051605D">
            <w:pPr>
              <w:jc w:val="center"/>
              <w:rPr>
                <w:snapToGrid w:val="0"/>
              </w:rPr>
            </w:pPr>
            <w:r w:rsidRPr="0051605D">
              <w:rPr>
                <w:snapToGrid w:val="0"/>
              </w:rPr>
              <w:t>6,25</w:t>
            </w:r>
          </w:p>
        </w:tc>
        <w:tc>
          <w:tcPr>
            <w:tcW w:w="1769" w:type="dxa"/>
            <w:shd w:val="clear" w:color="auto" w:fill="auto"/>
            <w:vAlign w:val="center"/>
            <w:hideMark/>
          </w:tcPr>
          <w:p w14:paraId="58BC4F32" w14:textId="77777777" w:rsidR="0051605D" w:rsidRPr="0051605D" w:rsidRDefault="0051605D" w:rsidP="0051605D">
            <w:pPr>
              <w:jc w:val="center"/>
              <w:rPr>
                <w:snapToGrid w:val="0"/>
              </w:rPr>
            </w:pPr>
            <w:r w:rsidRPr="0051605D">
              <w:rPr>
                <w:snapToGrid w:val="0"/>
              </w:rPr>
              <w:t>0</w:t>
            </w:r>
          </w:p>
        </w:tc>
      </w:tr>
      <w:tr w:rsidR="0051605D" w:rsidRPr="0051605D" w14:paraId="3315D7FC" w14:textId="77777777" w:rsidTr="0051605D">
        <w:trPr>
          <w:trHeight w:val="315"/>
          <w:jc w:val="center"/>
        </w:trPr>
        <w:tc>
          <w:tcPr>
            <w:tcW w:w="674" w:type="dxa"/>
            <w:shd w:val="clear" w:color="auto" w:fill="auto"/>
            <w:vAlign w:val="center"/>
            <w:hideMark/>
          </w:tcPr>
          <w:p w14:paraId="1CECB1AA" w14:textId="77777777" w:rsidR="0051605D" w:rsidRPr="0051605D" w:rsidRDefault="0051605D" w:rsidP="0051605D">
            <w:pPr>
              <w:jc w:val="center"/>
              <w:rPr>
                <w:snapToGrid w:val="0"/>
              </w:rPr>
            </w:pPr>
          </w:p>
        </w:tc>
        <w:tc>
          <w:tcPr>
            <w:tcW w:w="3970" w:type="dxa"/>
            <w:shd w:val="clear" w:color="auto" w:fill="auto"/>
            <w:vAlign w:val="center"/>
            <w:hideMark/>
          </w:tcPr>
          <w:p w14:paraId="3F687810" w14:textId="77777777" w:rsidR="0051605D" w:rsidRPr="0051605D" w:rsidRDefault="0051605D" w:rsidP="0051605D">
            <w:pPr>
              <w:rPr>
                <w:snapToGrid w:val="0"/>
              </w:rPr>
            </w:pPr>
            <w:r w:rsidRPr="0051605D">
              <w:rPr>
                <w:snapToGrid w:val="0"/>
              </w:rPr>
              <w:t>Средняя заработная плата, руб./мес.</w:t>
            </w:r>
          </w:p>
        </w:tc>
        <w:tc>
          <w:tcPr>
            <w:tcW w:w="1614" w:type="dxa"/>
            <w:shd w:val="clear" w:color="auto" w:fill="auto"/>
            <w:vAlign w:val="center"/>
            <w:hideMark/>
          </w:tcPr>
          <w:p w14:paraId="25D2C539" w14:textId="77777777" w:rsidR="0051605D" w:rsidRPr="0051605D" w:rsidRDefault="0051605D" w:rsidP="0051605D">
            <w:pPr>
              <w:jc w:val="center"/>
              <w:rPr>
                <w:snapToGrid w:val="0"/>
              </w:rPr>
            </w:pPr>
            <w:r w:rsidRPr="0051605D">
              <w:rPr>
                <w:snapToGrid w:val="0"/>
              </w:rPr>
              <w:t>29 326</w:t>
            </w:r>
          </w:p>
        </w:tc>
        <w:tc>
          <w:tcPr>
            <w:tcW w:w="1614" w:type="dxa"/>
            <w:shd w:val="clear" w:color="auto" w:fill="auto"/>
            <w:vAlign w:val="center"/>
            <w:hideMark/>
          </w:tcPr>
          <w:p w14:paraId="21E4D328" w14:textId="77777777" w:rsidR="0051605D" w:rsidRPr="0051605D" w:rsidRDefault="0051605D" w:rsidP="0051605D">
            <w:pPr>
              <w:jc w:val="center"/>
              <w:rPr>
                <w:snapToGrid w:val="0"/>
              </w:rPr>
            </w:pPr>
            <w:r w:rsidRPr="0051605D">
              <w:rPr>
                <w:snapToGrid w:val="0"/>
              </w:rPr>
              <w:t>29 326</w:t>
            </w:r>
          </w:p>
        </w:tc>
        <w:tc>
          <w:tcPr>
            <w:tcW w:w="1769" w:type="dxa"/>
            <w:shd w:val="clear" w:color="auto" w:fill="auto"/>
            <w:vAlign w:val="center"/>
            <w:hideMark/>
          </w:tcPr>
          <w:p w14:paraId="628568E4" w14:textId="77777777" w:rsidR="0051605D" w:rsidRPr="0051605D" w:rsidRDefault="0051605D" w:rsidP="0051605D">
            <w:pPr>
              <w:jc w:val="center"/>
              <w:rPr>
                <w:snapToGrid w:val="0"/>
              </w:rPr>
            </w:pPr>
            <w:r w:rsidRPr="0051605D">
              <w:rPr>
                <w:snapToGrid w:val="0"/>
              </w:rPr>
              <w:t>0</w:t>
            </w:r>
          </w:p>
        </w:tc>
      </w:tr>
      <w:tr w:rsidR="0051605D" w:rsidRPr="0051605D" w14:paraId="11534C59" w14:textId="77777777" w:rsidTr="0051605D">
        <w:trPr>
          <w:trHeight w:val="315"/>
          <w:jc w:val="center"/>
        </w:trPr>
        <w:tc>
          <w:tcPr>
            <w:tcW w:w="674" w:type="dxa"/>
            <w:shd w:val="clear" w:color="auto" w:fill="auto"/>
            <w:vAlign w:val="center"/>
            <w:hideMark/>
          </w:tcPr>
          <w:p w14:paraId="680B9A43" w14:textId="77777777" w:rsidR="0051605D" w:rsidRPr="0051605D" w:rsidRDefault="0051605D" w:rsidP="0051605D">
            <w:pPr>
              <w:jc w:val="center"/>
              <w:rPr>
                <w:snapToGrid w:val="0"/>
              </w:rPr>
            </w:pPr>
            <w:r w:rsidRPr="0051605D">
              <w:rPr>
                <w:snapToGrid w:val="0"/>
              </w:rPr>
              <w:t>5</w:t>
            </w:r>
          </w:p>
        </w:tc>
        <w:tc>
          <w:tcPr>
            <w:tcW w:w="3970" w:type="dxa"/>
            <w:shd w:val="clear" w:color="auto" w:fill="auto"/>
            <w:vAlign w:val="center"/>
            <w:hideMark/>
          </w:tcPr>
          <w:p w14:paraId="2029F3A1" w14:textId="77777777" w:rsidR="0051605D" w:rsidRPr="0051605D" w:rsidRDefault="0051605D" w:rsidP="0051605D">
            <w:pPr>
              <w:rPr>
                <w:snapToGrid w:val="0"/>
              </w:rPr>
            </w:pPr>
            <w:r w:rsidRPr="0051605D">
              <w:rPr>
                <w:snapToGrid w:val="0"/>
              </w:rPr>
              <w:t>Налоги на ФОТ</w:t>
            </w:r>
          </w:p>
        </w:tc>
        <w:tc>
          <w:tcPr>
            <w:tcW w:w="1614" w:type="dxa"/>
            <w:shd w:val="clear" w:color="auto" w:fill="auto"/>
            <w:vAlign w:val="center"/>
            <w:hideMark/>
          </w:tcPr>
          <w:p w14:paraId="04742190" w14:textId="77777777" w:rsidR="0051605D" w:rsidRPr="0051605D" w:rsidRDefault="0051605D" w:rsidP="0051605D">
            <w:pPr>
              <w:jc w:val="center"/>
              <w:rPr>
                <w:snapToGrid w:val="0"/>
              </w:rPr>
            </w:pPr>
            <w:r w:rsidRPr="0051605D">
              <w:rPr>
                <w:snapToGrid w:val="0"/>
              </w:rPr>
              <w:t>572</w:t>
            </w:r>
          </w:p>
        </w:tc>
        <w:tc>
          <w:tcPr>
            <w:tcW w:w="1614" w:type="dxa"/>
            <w:shd w:val="clear" w:color="auto" w:fill="auto"/>
            <w:vAlign w:val="center"/>
            <w:hideMark/>
          </w:tcPr>
          <w:p w14:paraId="76383C05" w14:textId="77777777" w:rsidR="0051605D" w:rsidRPr="0051605D" w:rsidRDefault="0051605D" w:rsidP="0051605D">
            <w:pPr>
              <w:jc w:val="center"/>
              <w:rPr>
                <w:snapToGrid w:val="0"/>
              </w:rPr>
            </w:pPr>
            <w:r w:rsidRPr="0051605D">
              <w:rPr>
                <w:snapToGrid w:val="0"/>
              </w:rPr>
              <w:t>572</w:t>
            </w:r>
          </w:p>
        </w:tc>
        <w:tc>
          <w:tcPr>
            <w:tcW w:w="1769" w:type="dxa"/>
            <w:shd w:val="clear" w:color="auto" w:fill="auto"/>
            <w:vAlign w:val="center"/>
            <w:hideMark/>
          </w:tcPr>
          <w:p w14:paraId="66637A2F" w14:textId="77777777" w:rsidR="0051605D" w:rsidRPr="0051605D" w:rsidRDefault="0051605D" w:rsidP="0051605D">
            <w:pPr>
              <w:jc w:val="center"/>
              <w:rPr>
                <w:snapToGrid w:val="0"/>
              </w:rPr>
            </w:pPr>
            <w:r w:rsidRPr="0051605D">
              <w:rPr>
                <w:snapToGrid w:val="0"/>
              </w:rPr>
              <w:t>0</w:t>
            </w:r>
          </w:p>
        </w:tc>
      </w:tr>
      <w:tr w:rsidR="0051605D" w:rsidRPr="0051605D" w14:paraId="7A523145" w14:textId="77777777" w:rsidTr="0051605D">
        <w:trPr>
          <w:trHeight w:val="315"/>
          <w:jc w:val="center"/>
        </w:trPr>
        <w:tc>
          <w:tcPr>
            <w:tcW w:w="674" w:type="dxa"/>
            <w:shd w:val="clear" w:color="auto" w:fill="auto"/>
            <w:vAlign w:val="center"/>
            <w:hideMark/>
          </w:tcPr>
          <w:p w14:paraId="43A49BB1" w14:textId="77777777" w:rsidR="0051605D" w:rsidRPr="0051605D" w:rsidRDefault="0051605D" w:rsidP="0051605D">
            <w:pPr>
              <w:jc w:val="center"/>
              <w:rPr>
                <w:snapToGrid w:val="0"/>
              </w:rPr>
            </w:pPr>
            <w:r w:rsidRPr="0051605D">
              <w:rPr>
                <w:snapToGrid w:val="0"/>
              </w:rPr>
              <w:t>6</w:t>
            </w:r>
          </w:p>
        </w:tc>
        <w:tc>
          <w:tcPr>
            <w:tcW w:w="3970" w:type="dxa"/>
            <w:shd w:val="clear" w:color="auto" w:fill="auto"/>
            <w:vAlign w:val="center"/>
            <w:hideMark/>
          </w:tcPr>
          <w:p w14:paraId="1CF5B955" w14:textId="77777777" w:rsidR="0051605D" w:rsidRPr="0051605D" w:rsidRDefault="0051605D" w:rsidP="0051605D">
            <w:pPr>
              <w:rPr>
                <w:snapToGrid w:val="0"/>
              </w:rPr>
            </w:pPr>
            <w:r w:rsidRPr="0051605D">
              <w:rPr>
                <w:snapToGrid w:val="0"/>
              </w:rPr>
              <w:t>Материальные затраты (сумма стр. 07 - 10), в том числе:</w:t>
            </w:r>
          </w:p>
        </w:tc>
        <w:tc>
          <w:tcPr>
            <w:tcW w:w="1614" w:type="dxa"/>
            <w:shd w:val="clear" w:color="auto" w:fill="auto"/>
            <w:vAlign w:val="center"/>
            <w:hideMark/>
          </w:tcPr>
          <w:p w14:paraId="19D3B82A" w14:textId="77777777" w:rsidR="0051605D" w:rsidRPr="0051605D" w:rsidRDefault="0051605D" w:rsidP="0051605D">
            <w:pPr>
              <w:jc w:val="center"/>
              <w:rPr>
                <w:snapToGrid w:val="0"/>
              </w:rPr>
            </w:pPr>
            <w:r w:rsidRPr="0051605D">
              <w:rPr>
                <w:snapToGrid w:val="0"/>
              </w:rPr>
              <w:t>1 639</w:t>
            </w:r>
          </w:p>
        </w:tc>
        <w:tc>
          <w:tcPr>
            <w:tcW w:w="1614" w:type="dxa"/>
            <w:shd w:val="clear" w:color="auto" w:fill="auto"/>
            <w:vAlign w:val="center"/>
            <w:hideMark/>
          </w:tcPr>
          <w:p w14:paraId="6A4CE544" w14:textId="77777777" w:rsidR="0051605D" w:rsidRPr="0051605D" w:rsidRDefault="0051605D" w:rsidP="0051605D">
            <w:pPr>
              <w:jc w:val="center"/>
              <w:rPr>
                <w:snapToGrid w:val="0"/>
              </w:rPr>
            </w:pPr>
            <w:r w:rsidRPr="0051605D">
              <w:rPr>
                <w:snapToGrid w:val="0"/>
              </w:rPr>
              <w:t>698</w:t>
            </w:r>
          </w:p>
        </w:tc>
        <w:tc>
          <w:tcPr>
            <w:tcW w:w="1769" w:type="dxa"/>
            <w:shd w:val="clear" w:color="auto" w:fill="auto"/>
            <w:vAlign w:val="center"/>
            <w:hideMark/>
          </w:tcPr>
          <w:p w14:paraId="230462E2" w14:textId="77777777" w:rsidR="0051605D" w:rsidRPr="0051605D" w:rsidRDefault="0051605D" w:rsidP="0051605D">
            <w:pPr>
              <w:jc w:val="center"/>
              <w:rPr>
                <w:snapToGrid w:val="0"/>
              </w:rPr>
            </w:pPr>
            <w:r w:rsidRPr="0051605D">
              <w:rPr>
                <w:snapToGrid w:val="0"/>
              </w:rPr>
              <w:t>-941</w:t>
            </w:r>
          </w:p>
        </w:tc>
      </w:tr>
      <w:tr w:rsidR="0051605D" w:rsidRPr="0051605D" w14:paraId="0C90442E" w14:textId="77777777" w:rsidTr="0051605D">
        <w:trPr>
          <w:trHeight w:val="315"/>
          <w:jc w:val="center"/>
        </w:trPr>
        <w:tc>
          <w:tcPr>
            <w:tcW w:w="674" w:type="dxa"/>
            <w:shd w:val="clear" w:color="auto" w:fill="auto"/>
            <w:vAlign w:val="center"/>
            <w:hideMark/>
          </w:tcPr>
          <w:p w14:paraId="3E39149C" w14:textId="77777777" w:rsidR="0051605D" w:rsidRPr="0051605D" w:rsidRDefault="0051605D" w:rsidP="0051605D">
            <w:pPr>
              <w:jc w:val="center"/>
              <w:rPr>
                <w:snapToGrid w:val="0"/>
              </w:rPr>
            </w:pPr>
            <w:r w:rsidRPr="0051605D">
              <w:rPr>
                <w:snapToGrid w:val="0"/>
              </w:rPr>
              <w:t>7</w:t>
            </w:r>
          </w:p>
        </w:tc>
        <w:tc>
          <w:tcPr>
            <w:tcW w:w="3970" w:type="dxa"/>
            <w:shd w:val="clear" w:color="auto" w:fill="auto"/>
            <w:vAlign w:val="center"/>
            <w:hideMark/>
          </w:tcPr>
          <w:p w14:paraId="2ED877EB" w14:textId="77777777" w:rsidR="0051605D" w:rsidRPr="0051605D" w:rsidRDefault="0051605D" w:rsidP="0051605D">
            <w:pPr>
              <w:rPr>
                <w:snapToGrid w:val="0"/>
              </w:rPr>
            </w:pPr>
            <w:r w:rsidRPr="0051605D">
              <w:rPr>
                <w:snapToGrid w:val="0"/>
              </w:rPr>
              <w:t>Материалы</w:t>
            </w:r>
          </w:p>
        </w:tc>
        <w:tc>
          <w:tcPr>
            <w:tcW w:w="1614" w:type="dxa"/>
            <w:shd w:val="clear" w:color="auto" w:fill="auto"/>
            <w:vAlign w:val="center"/>
            <w:hideMark/>
          </w:tcPr>
          <w:p w14:paraId="417D44A5" w14:textId="77777777" w:rsidR="0051605D" w:rsidRPr="0051605D" w:rsidRDefault="0051605D" w:rsidP="0051605D">
            <w:pPr>
              <w:jc w:val="center"/>
              <w:rPr>
                <w:snapToGrid w:val="0"/>
              </w:rPr>
            </w:pPr>
            <w:r w:rsidRPr="0051605D">
              <w:rPr>
                <w:snapToGrid w:val="0"/>
              </w:rPr>
              <w:t>28</w:t>
            </w:r>
          </w:p>
        </w:tc>
        <w:tc>
          <w:tcPr>
            <w:tcW w:w="1614" w:type="dxa"/>
            <w:shd w:val="clear" w:color="auto" w:fill="auto"/>
            <w:vAlign w:val="center"/>
            <w:hideMark/>
          </w:tcPr>
          <w:p w14:paraId="7DBF3259" w14:textId="77777777" w:rsidR="0051605D" w:rsidRPr="0051605D" w:rsidRDefault="0051605D" w:rsidP="0051605D">
            <w:pPr>
              <w:jc w:val="center"/>
              <w:rPr>
                <w:snapToGrid w:val="0"/>
              </w:rPr>
            </w:pPr>
            <w:r w:rsidRPr="0051605D">
              <w:rPr>
                <w:snapToGrid w:val="0"/>
              </w:rPr>
              <w:t>28</w:t>
            </w:r>
          </w:p>
        </w:tc>
        <w:tc>
          <w:tcPr>
            <w:tcW w:w="1769" w:type="dxa"/>
            <w:shd w:val="clear" w:color="auto" w:fill="auto"/>
            <w:vAlign w:val="center"/>
            <w:hideMark/>
          </w:tcPr>
          <w:p w14:paraId="2AFB7A51" w14:textId="77777777" w:rsidR="0051605D" w:rsidRPr="0051605D" w:rsidRDefault="0051605D" w:rsidP="0051605D">
            <w:pPr>
              <w:jc w:val="center"/>
              <w:rPr>
                <w:snapToGrid w:val="0"/>
              </w:rPr>
            </w:pPr>
            <w:r w:rsidRPr="0051605D">
              <w:rPr>
                <w:snapToGrid w:val="0"/>
              </w:rPr>
              <w:t>0</w:t>
            </w:r>
          </w:p>
        </w:tc>
      </w:tr>
      <w:tr w:rsidR="0051605D" w:rsidRPr="0051605D" w14:paraId="5CA9CEE5" w14:textId="77777777" w:rsidTr="0051605D">
        <w:trPr>
          <w:trHeight w:val="315"/>
          <w:jc w:val="center"/>
        </w:trPr>
        <w:tc>
          <w:tcPr>
            <w:tcW w:w="674" w:type="dxa"/>
            <w:shd w:val="clear" w:color="auto" w:fill="auto"/>
            <w:vAlign w:val="center"/>
            <w:hideMark/>
          </w:tcPr>
          <w:p w14:paraId="15944885" w14:textId="77777777" w:rsidR="0051605D" w:rsidRPr="0051605D" w:rsidRDefault="0051605D" w:rsidP="0051605D">
            <w:pPr>
              <w:jc w:val="center"/>
              <w:rPr>
                <w:snapToGrid w:val="0"/>
              </w:rPr>
            </w:pPr>
            <w:r w:rsidRPr="0051605D">
              <w:rPr>
                <w:snapToGrid w:val="0"/>
              </w:rPr>
              <w:t>8</w:t>
            </w:r>
          </w:p>
        </w:tc>
        <w:tc>
          <w:tcPr>
            <w:tcW w:w="3970" w:type="dxa"/>
            <w:shd w:val="clear" w:color="auto" w:fill="auto"/>
            <w:vAlign w:val="center"/>
            <w:hideMark/>
          </w:tcPr>
          <w:p w14:paraId="74AEC572" w14:textId="77777777" w:rsidR="0051605D" w:rsidRPr="0051605D" w:rsidRDefault="0051605D" w:rsidP="0051605D">
            <w:pPr>
              <w:rPr>
                <w:snapToGrid w:val="0"/>
              </w:rPr>
            </w:pPr>
            <w:r w:rsidRPr="0051605D">
              <w:rPr>
                <w:snapToGrid w:val="0"/>
              </w:rPr>
              <w:t>Приобретение газа для последующей реализации населению</w:t>
            </w:r>
          </w:p>
        </w:tc>
        <w:tc>
          <w:tcPr>
            <w:tcW w:w="1614" w:type="dxa"/>
            <w:shd w:val="clear" w:color="auto" w:fill="auto"/>
            <w:vAlign w:val="center"/>
            <w:hideMark/>
          </w:tcPr>
          <w:p w14:paraId="6FD989EB" w14:textId="77777777" w:rsidR="0051605D" w:rsidRPr="0051605D" w:rsidRDefault="0051605D" w:rsidP="0051605D">
            <w:pPr>
              <w:jc w:val="center"/>
              <w:rPr>
                <w:snapToGrid w:val="0"/>
              </w:rPr>
            </w:pPr>
            <w:r w:rsidRPr="0051605D">
              <w:rPr>
                <w:snapToGrid w:val="0"/>
              </w:rPr>
              <w:t>1 575</w:t>
            </w:r>
          </w:p>
        </w:tc>
        <w:tc>
          <w:tcPr>
            <w:tcW w:w="1614" w:type="dxa"/>
            <w:shd w:val="clear" w:color="auto" w:fill="auto"/>
            <w:vAlign w:val="center"/>
            <w:hideMark/>
          </w:tcPr>
          <w:p w14:paraId="078CDE9B" w14:textId="77777777" w:rsidR="0051605D" w:rsidRPr="0051605D" w:rsidRDefault="0051605D" w:rsidP="0051605D">
            <w:pPr>
              <w:jc w:val="center"/>
              <w:rPr>
                <w:snapToGrid w:val="0"/>
              </w:rPr>
            </w:pPr>
            <w:r w:rsidRPr="0051605D">
              <w:rPr>
                <w:snapToGrid w:val="0"/>
              </w:rPr>
              <w:t>665</w:t>
            </w:r>
          </w:p>
        </w:tc>
        <w:tc>
          <w:tcPr>
            <w:tcW w:w="1769" w:type="dxa"/>
            <w:shd w:val="clear" w:color="auto" w:fill="auto"/>
            <w:vAlign w:val="center"/>
            <w:hideMark/>
          </w:tcPr>
          <w:p w14:paraId="424498E1" w14:textId="77777777" w:rsidR="0051605D" w:rsidRPr="0051605D" w:rsidRDefault="0051605D" w:rsidP="0051605D">
            <w:pPr>
              <w:jc w:val="center"/>
              <w:rPr>
                <w:snapToGrid w:val="0"/>
              </w:rPr>
            </w:pPr>
            <w:r w:rsidRPr="0051605D">
              <w:rPr>
                <w:snapToGrid w:val="0"/>
              </w:rPr>
              <w:t>-910</w:t>
            </w:r>
          </w:p>
        </w:tc>
      </w:tr>
      <w:tr w:rsidR="0051605D" w:rsidRPr="0051605D" w14:paraId="78D542A9" w14:textId="77777777" w:rsidTr="0051605D">
        <w:trPr>
          <w:trHeight w:val="315"/>
          <w:jc w:val="center"/>
        </w:trPr>
        <w:tc>
          <w:tcPr>
            <w:tcW w:w="674" w:type="dxa"/>
            <w:shd w:val="clear" w:color="auto" w:fill="auto"/>
            <w:vAlign w:val="center"/>
            <w:hideMark/>
          </w:tcPr>
          <w:p w14:paraId="79731B41" w14:textId="77777777" w:rsidR="0051605D" w:rsidRPr="0051605D" w:rsidRDefault="0051605D" w:rsidP="0051605D">
            <w:pPr>
              <w:jc w:val="center"/>
              <w:rPr>
                <w:snapToGrid w:val="0"/>
              </w:rPr>
            </w:pPr>
            <w:r w:rsidRPr="0051605D">
              <w:rPr>
                <w:snapToGrid w:val="0"/>
              </w:rPr>
              <w:t>9</w:t>
            </w:r>
          </w:p>
        </w:tc>
        <w:tc>
          <w:tcPr>
            <w:tcW w:w="3970" w:type="dxa"/>
            <w:shd w:val="clear" w:color="auto" w:fill="auto"/>
            <w:vAlign w:val="center"/>
            <w:hideMark/>
          </w:tcPr>
          <w:p w14:paraId="4FE97450" w14:textId="77777777" w:rsidR="0051605D" w:rsidRPr="0051605D" w:rsidRDefault="0051605D" w:rsidP="0051605D">
            <w:pPr>
              <w:rPr>
                <w:snapToGrid w:val="0"/>
              </w:rPr>
            </w:pPr>
            <w:r w:rsidRPr="0051605D">
              <w:rPr>
                <w:snapToGrid w:val="0"/>
              </w:rPr>
              <w:t>Технологические (эксплуатационные) потери газа</w:t>
            </w:r>
          </w:p>
        </w:tc>
        <w:tc>
          <w:tcPr>
            <w:tcW w:w="1614" w:type="dxa"/>
            <w:shd w:val="clear" w:color="auto" w:fill="auto"/>
            <w:vAlign w:val="center"/>
            <w:hideMark/>
          </w:tcPr>
          <w:p w14:paraId="4A2009E3" w14:textId="77777777" w:rsidR="0051605D" w:rsidRPr="0051605D" w:rsidRDefault="0051605D" w:rsidP="0051605D">
            <w:pPr>
              <w:jc w:val="center"/>
              <w:rPr>
                <w:snapToGrid w:val="0"/>
              </w:rPr>
            </w:pPr>
            <w:r w:rsidRPr="0051605D">
              <w:rPr>
                <w:snapToGrid w:val="0"/>
              </w:rPr>
              <w:t>36</w:t>
            </w:r>
          </w:p>
        </w:tc>
        <w:tc>
          <w:tcPr>
            <w:tcW w:w="1614" w:type="dxa"/>
            <w:shd w:val="clear" w:color="auto" w:fill="auto"/>
            <w:vAlign w:val="center"/>
            <w:hideMark/>
          </w:tcPr>
          <w:p w14:paraId="4A2827B9" w14:textId="77777777" w:rsidR="0051605D" w:rsidRPr="0051605D" w:rsidRDefault="0051605D" w:rsidP="0051605D">
            <w:pPr>
              <w:jc w:val="center"/>
              <w:rPr>
                <w:snapToGrid w:val="0"/>
              </w:rPr>
            </w:pPr>
            <w:r w:rsidRPr="0051605D">
              <w:rPr>
                <w:snapToGrid w:val="0"/>
              </w:rPr>
              <w:t>5</w:t>
            </w:r>
          </w:p>
        </w:tc>
        <w:tc>
          <w:tcPr>
            <w:tcW w:w="1769" w:type="dxa"/>
            <w:shd w:val="clear" w:color="auto" w:fill="auto"/>
            <w:vAlign w:val="center"/>
            <w:hideMark/>
          </w:tcPr>
          <w:p w14:paraId="0188D162" w14:textId="77777777" w:rsidR="0051605D" w:rsidRPr="0051605D" w:rsidRDefault="0051605D" w:rsidP="0051605D">
            <w:pPr>
              <w:jc w:val="center"/>
              <w:rPr>
                <w:snapToGrid w:val="0"/>
              </w:rPr>
            </w:pPr>
            <w:r w:rsidRPr="0051605D">
              <w:rPr>
                <w:snapToGrid w:val="0"/>
              </w:rPr>
              <w:t>-31</w:t>
            </w:r>
          </w:p>
        </w:tc>
      </w:tr>
      <w:tr w:rsidR="0051605D" w:rsidRPr="0051605D" w14:paraId="47FF049E" w14:textId="77777777" w:rsidTr="0051605D">
        <w:trPr>
          <w:trHeight w:val="315"/>
          <w:jc w:val="center"/>
        </w:trPr>
        <w:tc>
          <w:tcPr>
            <w:tcW w:w="674" w:type="dxa"/>
            <w:shd w:val="clear" w:color="auto" w:fill="auto"/>
            <w:vAlign w:val="center"/>
            <w:hideMark/>
          </w:tcPr>
          <w:p w14:paraId="286B5817" w14:textId="77777777" w:rsidR="0051605D" w:rsidRPr="0051605D" w:rsidRDefault="0051605D" w:rsidP="0051605D">
            <w:pPr>
              <w:jc w:val="center"/>
              <w:rPr>
                <w:snapToGrid w:val="0"/>
              </w:rPr>
            </w:pPr>
            <w:r w:rsidRPr="0051605D">
              <w:rPr>
                <w:snapToGrid w:val="0"/>
              </w:rPr>
              <w:t>10</w:t>
            </w:r>
          </w:p>
        </w:tc>
        <w:tc>
          <w:tcPr>
            <w:tcW w:w="3970" w:type="dxa"/>
            <w:shd w:val="clear" w:color="auto" w:fill="auto"/>
            <w:vAlign w:val="center"/>
            <w:hideMark/>
          </w:tcPr>
          <w:p w14:paraId="391F31C3" w14:textId="77777777" w:rsidR="0051605D" w:rsidRPr="0051605D" w:rsidRDefault="0051605D" w:rsidP="0051605D">
            <w:pPr>
              <w:rPr>
                <w:snapToGrid w:val="0"/>
              </w:rPr>
            </w:pPr>
            <w:r w:rsidRPr="0051605D">
              <w:rPr>
                <w:snapToGrid w:val="0"/>
              </w:rPr>
              <w:t>Прочие</w:t>
            </w:r>
          </w:p>
        </w:tc>
        <w:tc>
          <w:tcPr>
            <w:tcW w:w="1614" w:type="dxa"/>
            <w:shd w:val="clear" w:color="auto" w:fill="auto"/>
            <w:vAlign w:val="center"/>
            <w:hideMark/>
          </w:tcPr>
          <w:p w14:paraId="7CC4E3A6"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285E4108"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42F18EC5" w14:textId="77777777" w:rsidR="0051605D" w:rsidRPr="0051605D" w:rsidRDefault="0051605D" w:rsidP="0051605D">
            <w:pPr>
              <w:jc w:val="center"/>
              <w:rPr>
                <w:snapToGrid w:val="0"/>
              </w:rPr>
            </w:pPr>
            <w:r w:rsidRPr="0051605D">
              <w:rPr>
                <w:snapToGrid w:val="0"/>
              </w:rPr>
              <w:t>0</w:t>
            </w:r>
          </w:p>
        </w:tc>
      </w:tr>
      <w:tr w:rsidR="0051605D" w:rsidRPr="0051605D" w14:paraId="5399DEC1" w14:textId="77777777" w:rsidTr="0051605D">
        <w:trPr>
          <w:trHeight w:val="315"/>
          <w:jc w:val="center"/>
        </w:trPr>
        <w:tc>
          <w:tcPr>
            <w:tcW w:w="674" w:type="dxa"/>
            <w:shd w:val="clear" w:color="auto" w:fill="auto"/>
            <w:vAlign w:val="center"/>
            <w:hideMark/>
          </w:tcPr>
          <w:p w14:paraId="1D60EE34" w14:textId="77777777" w:rsidR="0051605D" w:rsidRPr="0051605D" w:rsidRDefault="0051605D" w:rsidP="0051605D">
            <w:pPr>
              <w:jc w:val="center"/>
              <w:rPr>
                <w:snapToGrid w:val="0"/>
              </w:rPr>
            </w:pPr>
            <w:r w:rsidRPr="0051605D">
              <w:rPr>
                <w:snapToGrid w:val="0"/>
              </w:rPr>
              <w:t>11</w:t>
            </w:r>
          </w:p>
        </w:tc>
        <w:tc>
          <w:tcPr>
            <w:tcW w:w="3970" w:type="dxa"/>
            <w:shd w:val="clear" w:color="auto" w:fill="auto"/>
            <w:vAlign w:val="center"/>
            <w:hideMark/>
          </w:tcPr>
          <w:p w14:paraId="2A9EFB56" w14:textId="77777777" w:rsidR="0051605D" w:rsidRPr="0051605D" w:rsidRDefault="0051605D" w:rsidP="0051605D">
            <w:pPr>
              <w:rPr>
                <w:snapToGrid w:val="0"/>
              </w:rPr>
            </w:pPr>
            <w:r w:rsidRPr="0051605D">
              <w:rPr>
                <w:snapToGrid w:val="0"/>
              </w:rPr>
              <w:t>Амортизация основных средств</w:t>
            </w:r>
          </w:p>
        </w:tc>
        <w:tc>
          <w:tcPr>
            <w:tcW w:w="1614" w:type="dxa"/>
            <w:shd w:val="clear" w:color="auto" w:fill="auto"/>
            <w:vAlign w:val="center"/>
            <w:hideMark/>
          </w:tcPr>
          <w:p w14:paraId="301CDFCB"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5EC24882"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5E64944B" w14:textId="77777777" w:rsidR="0051605D" w:rsidRPr="0051605D" w:rsidRDefault="0051605D" w:rsidP="0051605D">
            <w:pPr>
              <w:jc w:val="center"/>
              <w:rPr>
                <w:snapToGrid w:val="0"/>
              </w:rPr>
            </w:pPr>
            <w:r w:rsidRPr="0051605D">
              <w:rPr>
                <w:snapToGrid w:val="0"/>
              </w:rPr>
              <w:t>0</w:t>
            </w:r>
          </w:p>
        </w:tc>
      </w:tr>
      <w:tr w:rsidR="0051605D" w:rsidRPr="0051605D" w14:paraId="414214F6" w14:textId="77777777" w:rsidTr="0051605D">
        <w:trPr>
          <w:trHeight w:val="315"/>
          <w:jc w:val="center"/>
        </w:trPr>
        <w:tc>
          <w:tcPr>
            <w:tcW w:w="674" w:type="dxa"/>
            <w:shd w:val="clear" w:color="auto" w:fill="auto"/>
            <w:vAlign w:val="center"/>
            <w:hideMark/>
          </w:tcPr>
          <w:p w14:paraId="51038654" w14:textId="77777777" w:rsidR="0051605D" w:rsidRPr="0051605D" w:rsidRDefault="0051605D" w:rsidP="0051605D">
            <w:pPr>
              <w:jc w:val="center"/>
              <w:rPr>
                <w:snapToGrid w:val="0"/>
              </w:rPr>
            </w:pPr>
            <w:r w:rsidRPr="0051605D">
              <w:rPr>
                <w:snapToGrid w:val="0"/>
              </w:rPr>
              <w:t>12</w:t>
            </w:r>
          </w:p>
        </w:tc>
        <w:tc>
          <w:tcPr>
            <w:tcW w:w="3970" w:type="dxa"/>
            <w:shd w:val="clear" w:color="auto" w:fill="auto"/>
            <w:vAlign w:val="center"/>
            <w:hideMark/>
          </w:tcPr>
          <w:p w14:paraId="0F4513CB" w14:textId="77777777" w:rsidR="0051605D" w:rsidRPr="0051605D" w:rsidRDefault="0051605D" w:rsidP="0051605D">
            <w:pPr>
              <w:rPr>
                <w:snapToGrid w:val="0"/>
              </w:rPr>
            </w:pPr>
            <w:r w:rsidRPr="0051605D">
              <w:rPr>
                <w:snapToGrid w:val="0"/>
              </w:rPr>
              <w:t>Прочие затраты (сумма стр. 13 + 16 + 17 + 21 + 28 + 29 + 30), в том числе:</w:t>
            </w:r>
          </w:p>
        </w:tc>
        <w:tc>
          <w:tcPr>
            <w:tcW w:w="1614" w:type="dxa"/>
            <w:shd w:val="clear" w:color="auto" w:fill="auto"/>
            <w:vAlign w:val="center"/>
            <w:hideMark/>
          </w:tcPr>
          <w:p w14:paraId="68150CF7" w14:textId="77777777" w:rsidR="0051605D" w:rsidRPr="0051605D" w:rsidRDefault="0051605D" w:rsidP="0051605D">
            <w:pPr>
              <w:jc w:val="center"/>
              <w:rPr>
                <w:snapToGrid w:val="0"/>
              </w:rPr>
            </w:pPr>
            <w:r w:rsidRPr="0051605D">
              <w:rPr>
                <w:snapToGrid w:val="0"/>
              </w:rPr>
              <w:t>2 752</w:t>
            </w:r>
          </w:p>
        </w:tc>
        <w:tc>
          <w:tcPr>
            <w:tcW w:w="1614" w:type="dxa"/>
            <w:shd w:val="clear" w:color="auto" w:fill="auto"/>
            <w:vAlign w:val="center"/>
            <w:hideMark/>
          </w:tcPr>
          <w:p w14:paraId="0A9F3EBE" w14:textId="77777777" w:rsidR="0051605D" w:rsidRPr="0051605D" w:rsidRDefault="0051605D" w:rsidP="0051605D">
            <w:pPr>
              <w:jc w:val="center"/>
              <w:rPr>
                <w:snapToGrid w:val="0"/>
              </w:rPr>
            </w:pPr>
            <w:r w:rsidRPr="0051605D">
              <w:rPr>
                <w:snapToGrid w:val="0"/>
              </w:rPr>
              <w:t>2 579</w:t>
            </w:r>
          </w:p>
        </w:tc>
        <w:tc>
          <w:tcPr>
            <w:tcW w:w="1769" w:type="dxa"/>
            <w:shd w:val="clear" w:color="auto" w:fill="auto"/>
            <w:vAlign w:val="center"/>
            <w:hideMark/>
          </w:tcPr>
          <w:p w14:paraId="1A36BECA" w14:textId="77777777" w:rsidR="0051605D" w:rsidRPr="0051605D" w:rsidRDefault="0051605D" w:rsidP="0051605D">
            <w:pPr>
              <w:jc w:val="center"/>
              <w:rPr>
                <w:snapToGrid w:val="0"/>
              </w:rPr>
            </w:pPr>
            <w:r w:rsidRPr="0051605D">
              <w:rPr>
                <w:snapToGrid w:val="0"/>
              </w:rPr>
              <w:t>-173</w:t>
            </w:r>
          </w:p>
        </w:tc>
      </w:tr>
      <w:tr w:rsidR="0051605D" w:rsidRPr="0051605D" w14:paraId="378D194C" w14:textId="77777777" w:rsidTr="0051605D">
        <w:trPr>
          <w:trHeight w:val="315"/>
          <w:jc w:val="center"/>
        </w:trPr>
        <w:tc>
          <w:tcPr>
            <w:tcW w:w="674" w:type="dxa"/>
            <w:shd w:val="clear" w:color="auto" w:fill="auto"/>
            <w:vAlign w:val="center"/>
            <w:hideMark/>
          </w:tcPr>
          <w:p w14:paraId="1F2B0972" w14:textId="77777777" w:rsidR="0051605D" w:rsidRPr="0051605D" w:rsidRDefault="0051605D" w:rsidP="0051605D">
            <w:pPr>
              <w:jc w:val="center"/>
              <w:rPr>
                <w:snapToGrid w:val="0"/>
              </w:rPr>
            </w:pPr>
            <w:r w:rsidRPr="0051605D">
              <w:rPr>
                <w:snapToGrid w:val="0"/>
              </w:rPr>
              <w:t>13</w:t>
            </w:r>
          </w:p>
        </w:tc>
        <w:tc>
          <w:tcPr>
            <w:tcW w:w="3970" w:type="dxa"/>
            <w:shd w:val="clear" w:color="auto" w:fill="auto"/>
            <w:vAlign w:val="center"/>
            <w:hideMark/>
          </w:tcPr>
          <w:p w14:paraId="5116195A" w14:textId="77777777" w:rsidR="0051605D" w:rsidRPr="0051605D" w:rsidRDefault="0051605D" w:rsidP="0051605D">
            <w:pPr>
              <w:rPr>
                <w:snapToGrid w:val="0"/>
              </w:rPr>
            </w:pPr>
            <w:r w:rsidRPr="0051605D">
              <w:rPr>
                <w:snapToGrid w:val="0"/>
              </w:rPr>
              <w:t>Аренда (лизинг) (сумма стр. 14 - 15), в том числе:</w:t>
            </w:r>
          </w:p>
        </w:tc>
        <w:tc>
          <w:tcPr>
            <w:tcW w:w="1614" w:type="dxa"/>
            <w:shd w:val="clear" w:color="auto" w:fill="auto"/>
            <w:vAlign w:val="center"/>
            <w:hideMark/>
          </w:tcPr>
          <w:p w14:paraId="57D781B6" w14:textId="77777777" w:rsidR="0051605D" w:rsidRPr="0051605D" w:rsidRDefault="0051605D" w:rsidP="0051605D">
            <w:pPr>
              <w:jc w:val="center"/>
              <w:rPr>
                <w:snapToGrid w:val="0"/>
              </w:rPr>
            </w:pPr>
            <w:r w:rsidRPr="0051605D">
              <w:rPr>
                <w:snapToGrid w:val="0"/>
              </w:rPr>
              <w:t>200</w:t>
            </w:r>
          </w:p>
        </w:tc>
        <w:tc>
          <w:tcPr>
            <w:tcW w:w="1614" w:type="dxa"/>
            <w:shd w:val="clear" w:color="auto" w:fill="auto"/>
            <w:vAlign w:val="center"/>
            <w:hideMark/>
          </w:tcPr>
          <w:p w14:paraId="0198122A" w14:textId="77777777" w:rsidR="0051605D" w:rsidRPr="0051605D" w:rsidRDefault="0051605D" w:rsidP="0051605D">
            <w:pPr>
              <w:jc w:val="center"/>
              <w:rPr>
                <w:snapToGrid w:val="0"/>
              </w:rPr>
            </w:pPr>
            <w:r w:rsidRPr="0051605D">
              <w:rPr>
                <w:snapToGrid w:val="0"/>
              </w:rPr>
              <w:t>96</w:t>
            </w:r>
          </w:p>
        </w:tc>
        <w:tc>
          <w:tcPr>
            <w:tcW w:w="1769" w:type="dxa"/>
            <w:shd w:val="clear" w:color="auto" w:fill="auto"/>
            <w:vAlign w:val="center"/>
            <w:hideMark/>
          </w:tcPr>
          <w:p w14:paraId="41FD9014" w14:textId="77777777" w:rsidR="0051605D" w:rsidRPr="0051605D" w:rsidRDefault="0051605D" w:rsidP="0051605D">
            <w:pPr>
              <w:jc w:val="center"/>
              <w:rPr>
                <w:snapToGrid w:val="0"/>
              </w:rPr>
            </w:pPr>
            <w:r w:rsidRPr="0051605D">
              <w:rPr>
                <w:snapToGrid w:val="0"/>
              </w:rPr>
              <w:t>-104</w:t>
            </w:r>
          </w:p>
        </w:tc>
      </w:tr>
      <w:tr w:rsidR="0051605D" w:rsidRPr="0051605D" w14:paraId="58996BC2" w14:textId="77777777" w:rsidTr="0051605D">
        <w:trPr>
          <w:trHeight w:val="315"/>
          <w:jc w:val="center"/>
        </w:trPr>
        <w:tc>
          <w:tcPr>
            <w:tcW w:w="674" w:type="dxa"/>
            <w:shd w:val="clear" w:color="auto" w:fill="auto"/>
            <w:vAlign w:val="center"/>
            <w:hideMark/>
          </w:tcPr>
          <w:p w14:paraId="3B10493C" w14:textId="77777777" w:rsidR="0051605D" w:rsidRPr="0051605D" w:rsidRDefault="0051605D" w:rsidP="0051605D">
            <w:pPr>
              <w:jc w:val="center"/>
              <w:rPr>
                <w:snapToGrid w:val="0"/>
              </w:rPr>
            </w:pPr>
            <w:r w:rsidRPr="0051605D">
              <w:rPr>
                <w:snapToGrid w:val="0"/>
              </w:rPr>
              <w:t>14</w:t>
            </w:r>
          </w:p>
        </w:tc>
        <w:tc>
          <w:tcPr>
            <w:tcW w:w="3970" w:type="dxa"/>
            <w:shd w:val="clear" w:color="auto" w:fill="auto"/>
            <w:vAlign w:val="center"/>
            <w:hideMark/>
          </w:tcPr>
          <w:p w14:paraId="7AD6475A" w14:textId="77777777" w:rsidR="0051605D" w:rsidRPr="0051605D" w:rsidRDefault="0051605D" w:rsidP="0051605D">
            <w:pPr>
              <w:rPr>
                <w:snapToGrid w:val="0"/>
              </w:rPr>
            </w:pPr>
            <w:r w:rsidRPr="0051605D">
              <w:rPr>
                <w:snapToGrid w:val="0"/>
              </w:rPr>
              <w:t>Аренда (лизинг) здания, транспорта</w:t>
            </w:r>
          </w:p>
        </w:tc>
        <w:tc>
          <w:tcPr>
            <w:tcW w:w="1614" w:type="dxa"/>
            <w:shd w:val="clear" w:color="auto" w:fill="auto"/>
            <w:vAlign w:val="center"/>
            <w:hideMark/>
          </w:tcPr>
          <w:p w14:paraId="097C4F9E"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0107270F"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0A7228F1" w14:textId="77777777" w:rsidR="0051605D" w:rsidRPr="0051605D" w:rsidRDefault="0051605D" w:rsidP="0051605D">
            <w:pPr>
              <w:jc w:val="center"/>
              <w:rPr>
                <w:snapToGrid w:val="0"/>
              </w:rPr>
            </w:pPr>
            <w:r w:rsidRPr="0051605D">
              <w:rPr>
                <w:snapToGrid w:val="0"/>
              </w:rPr>
              <w:t>0</w:t>
            </w:r>
          </w:p>
        </w:tc>
      </w:tr>
      <w:tr w:rsidR="0051605D" w:rsidRPr="0051605D" w14:paraId="5809C312" w14:textId="77777777" w:rsidTr="0051605D">
        <w:trPr>
          <w:trHeight w:val="315"/>
          <w:jc w:val="center"/>
        </w:trPr>
        <w:tc>
          <w:tcPr>
            <w:tcW w:w="674" w:type="dxa"/>
            <w:shd w:val="clear" w:color="auto" w:fill="auto"/>
            <w:vAlign w:val="center"/>
            <w:hideMark/>
          </w:tcPr>
          <w:p w14:paraId="10C7DE63" w14:textId="77777777" w:rsidR="0051605D" w:rsidRPr="0051605D" w:rsidRDefault="0051605D" w:rsidP="0051605D">
            <w:pPr>
              <w:jc w:val="center"/>
              <w:rPr>
                <w:snapToGrid w:val="0"/>
              </w:rPr>
            </w:pPr>
            <w:r w:rsidRPr="0051605D">
              <w:rPr>
                <w:snapToGrid w:val="0"/>
              </w:rPr>
              <w:t>15</w:t>
            </w:r>
          </w:p>
        </w:tc>
        <w:tc>
          <w:tcPr>
            <w:tcW w:w="3970" w:type="dxa"/>
            <w:shd w:val="clear" w:color="auto" w:fill="auto"/>
            <w:vAlign w:val="center"/>
            <w:hideMark/>
          </w:tcPr>
          <w:p w14:paraId="5EAB4325" w14:textId="77777777" w:rsidR="0051605D" w:rsidRPr="0051605D" w:rsidRDefault="0051605D" w:rsidP="0051605D">
            <w:pPr>
              <w:rPr>
                <w:snapToGrid w:val="0"/>
              </w:rPr>
            </w:pPr>
            <w:r w:rsidRPr="0051605D">
              <w:rPr>
                <w:snapToGrid w:val="0"/>
              </w:rPr>
              <w:t>Аренда (лизинг) прочего имущества</w:t>
            </w:r>
          </w:p>
        </w:tc>
        <w:tc>
          <w:tcPr>
            <w:tcW w:w="1614" w:type="dxa"/>
            <w:shd w:val="clear" w:color="auto" w:fill="auto"/>
            <w:vAlign w:val="center"/>
            <w:hideMark/>
          </w:tcPr>
          <w:p w14:paraId="6B3BD1B5" w14:textId="77777777" w:rsidR="0051605D" w:rsidRPr="0051605D" w:rsidRDefault="0051605D" w:rsidP="0051605D">
            <w:pPr>
              <w:jc w:val="center"/>
              <w:rPr>
                <w:snapToGrid w:val="0"/>
              </w:rPr>
            </w:pPr>
            <w:r w:rsidRPr="0051605D">
              <w:rPr>
                <w:snapToGrid w:val="0"/>
              </w:rPr>
              <w:t>200</w:t>
            </w:r>
          </w:p>
        </w:tc>
        <w:tc>
          <w:tcPr>
            <w:tcW w:w="1614" w:type="dxa"/>
            <w:shd w:val="clear" w:color="auto" w:fill="auto"/>
            <w:vAlign w:val="center"/>
            <w:hideMark/>
          </w:tcPr>
          <w:p w14:paraId="70E902D7" w14:textId="77777777" w:rsidR="0051605D" w:rsidRPr="0051605D" w:rsidRDefault="0051605D" w:rsidP="0051605D">
            <w:pPr>
              <w:jc w:val="center"/>
              <w:rPr>
                <w:snapToGrid w:val="0"/>
              </w:rPr>
            </w:pPr>
            <w:r w:rsidRPr="0051605D">
              <w:rPr>
                <w:snapToGrid w:val="0"/>
              </w:rPr>
              <w:t>96</w:t>
            </w:r>
          </w:p>
        </w:tc>
        <w:tc>
          <w:tcPr>
            <w:tcW w:w="1769" w:type="dxa"/>
            <w:shd w:val="clear" w:color="auto" w:fill="auto"/>
            <w:vAlign w:val="center"/>
            <w:hideMark/>
          </w:tcPr>
          <w:p w14:paraId="361ED623" w14:textId="77777777" w:rsidR="0051605D" w:rsidRPr="0051605D" w:rsidRDefault="0051605D" w:rsidP="0051605D">
            <w:pPr>
              <w:jc w:val="center"/>
              <w:rPr>
                <w:snapToGrid w:val="0"/>
              </w:rPr>
            </w:pPr>
            <w:r w:rsidRPr="0051605D">
              <w:rPr>
                <w:snapToGrid w:val="0"/>
              </w:rPr>
              <w:t>-104</w:t>
            </w:r>
          </w:p>
        </w:tc>
      </w:tr>
      <w:tr w:rsidR="0051605D" w:rsidRPr="0051605D" w14:paraId="61CF33F4" w14:textId="77777777" w:rsidTr="0051605D">
        <w:trPr>
          <w:trHeight w:val="315"/>
          <w:jc w:val="center"/>
        </w:trPr>
        <w:tc>
          <w:tcPr>
            <w:tcW w:w="674" w:type="dxa"/>
            <w:shd w:val="clear" w:color="auto" w:fill="auto"/>
            <w:vAlign w:val="center"/>
            <w:hideMark/>
          </w:tcPr>
          <w:p w14:paraId="098D78E3" w14:textId="77777777" w:rsidR="0051605D" w:rsidRPr="0051605D" w:rsidRDefault="0051605D" w:rsidP="0051605D">
            <w:pPr>
              <w:jc w:val="center"/>
              <w:rPr>
                <w:snapToGrid w:val="0"/>
              </w:rPr>
            </w:pPr>
            <w:r w:rsidRPr="0051605D">
              <w:rPr>
                <w:snapToGrid w:val="0"/>
              </w:rPr>
              <w:t>16</w:t>
            </w:r>
          </w:p>
        </w:tc>
        <w:tc>
          <w:tcPr>
            <w:tcW w:w="3970" w:type="dxa"/>
            <w:shd w:val="clear" w:color="auto" w:fill="auto"/>
            <w:vAlign w:val="center"/>
            <w:hideMark/>
          </w:tcPr>
          <w:p w14:paraId="13634CCC" w14:textId="77777777" w:rsidR="0051605D" w:rsidRPr="0051605D" w:rsidRDefault="0051605D" w:rsidP="0051605D">
            <w:pPr>
              <w:rPr>
                <w:snapToGrid w:val="0"/>
              </w:rPr>
            </w:pPr>
            <w:r w:rsidRPr="0051605D">
              <w:rPr>
                <w:snapToGrid w:val="0"/>
              </w:rPr>
              <w:t>Страховые платежи</w:t>
            </w:r>
          </w:p>
        </w:tc>
        <w:tc>
          <w:tcPr>
            <w:tcW w:w="1614" w:type="dxa"/>
            <w:shd w:val="clear" w:color="auto" w:fill="auto"/>
            <w:vAlign w:val="center"/>
            <w:hideMark/>
          </w:tcPr>
          <w:p w14:paraId="6385E7A7"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2314DEB1"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72AFEACA" w14:textId="77777777" w:rsidR="0051605D" w:rsidRPr="0051605D" w:rsidRDefault="0051605D" w:rsidP="0051605D">
            <w:pPr>
              <w:jc w:val="center"/>
              <w:rPr>
                <w:snapToGrid w:val="0"/>
              </w:rPr>
            </w:pPr>
            <w:r w:rsidRPr="0051605D">
              <w:rPr>
                <w:snapToGrid w:val="0"/>
              </w:rPr>
              <w:t>0</w:t>
            </w:r>
          </w:p>
        </w:tc>
      </w:tr>
      <w:tr w:rsidR="0051605D" w:rsidRPr="0051605D" w14:paraId="2D528056" w14:textId="77777777" w:rsidTr="0051605D">
        <w:trPr>
          <w:trHeight w:val="315"/>
          <w:jc w:val="center"/>
        </w:trPr>
        <w:tc>
          <w:tcPr>
            <w:tcW w:w="674" w:type="dxa"/>
            <w:shd w:val="clear" w:color="auto" w:fill="auto"/>
            <w:vAlign w:val="center"/>
            <w:hideMark/>
          </w:tcPr>
          <w:p w14:paraId="6508F91F" w14:textId="77777777" w:rsidR="0051605D" w:rsidRPr="0051605D" w:rsidRDefault="0051605D" w:rsidP="0051605D">
            <w:pPr>
              <w:jc w:val="center"/>
              <w:rPr>
                <w:snapToGrid w:val="0"/>
              </w:rPr>
            </w:pPr>
            <w:r w:rsidRPr="0051605D">
              <w:rPr>
                <w:snapToGrid w:val="0"/>
              </w:rPr>
              <w:t>17</w:t>
            </w:r>
          </w:p>
        </w:tc>
        <w:tc>
          <w:tcPr>
            <w:tcW w:w="3970" w:type="dxa"/>
            <w:shd w:val="clear" w:color="auto" w:fill="auto"/>
            <w:vAlign w:val="center"/>
            <w:hideMark/>
          </w:tcPr>
          <w:p w14:paraId="244A002B" w14:textId="77777777" w:rsidR="0051605D" w:rsidRPr="0051605D" w:rsidRDefault="0051605D" w:rsidP="0051605D">
            <w:pPr>
              <w:rPr>
                <w:snapToGrid w:val="0"/>
              </w:rPr>
            </w:pPr>
            <w:r w:rsidRPr="0051605D">
              <w:rPr>
                <w:snapToGrid w:val="0"/>
              </w:rPr>
              <w:t>Налоги, включаемые в себестоимость (сумма стр. 18 - 20), в том числе:</w:t>
            </w:r>
          </w:p>
        </w:tc>
        <w:tc>
          <w:tcPr>
            <w:tcW w:w="1614" w:type="dxa"/>
            <w:shd w:val="clear" w:color="auto" w:fill="auto"/>
            <w:vAlign w:val="center"/>
            <w:hideMark/>
          </w:tcPr>
          <w:p w14:paraId="45F5264C" w14:textId="77777777" w:rsidR="0051605D" w:rsidRPr="0051605D" w:rsidRDefault="0051605D" w:rsidP="0051605D">
            <w:pPr>
              <w:jc w:val="center"/>
              <w:rPr>
                <w:snapToGrid w:val="0"/>
              </w:rPr>
            </w:pPr>
            <w:r w:rsidRPr="0051605D">
              <w:rPr>
                <w:snapToGrid w:val="0"/>
              </w:rPr>
              <w:t>74</w:t>
            </w:r>
          </w:p>
        </w:tc>
        <w:tc>
          <w:tcPr>
            <w:tcW w:w="1614" w:type="dxa"/>
            <w:shd w:val="clear" w:color="auto" w:fill="auto"/>
            <w:vAlign w:val="center"/>
            <w:hideMark/>
          </w:tcPr>
          <w:p w14:paraId="68CAFFAF" w14:textId="77777777" w:rsidR="0051605D" w:rsidRPr="0051605D" w:rsidRDefault="0051605D" w:rsidP="0051605D">
            <w:pPr>
              <w:jc w:val="center"/>
              <w:rPr>
                <w:snapToGrid w:val="0"/>
              </w:rPr>
            </w:pPr>
            <w:r w:rsidRPr="0051605D">
              <w:rPr>
                <w:snapToGrid w:val="0"/>
              </w:rPr>
              <w:t>74</w:t>
            </w:r>
          </w:p>
        </w:tc>
        <w:tc>
          <w:tcPr>
            <w:tcW w:w="1769" w:type="dxa"/>
            <w:shd w:val="clear" w:color="auto" w:fill="auto"/>
            <w:vAlign w:val="center"/>
            <w:hideMark/>
          </w:tcPr>
          <w:p w14:paraId="4EBFC0C1" w14:textId="77777777" w:rsidR="0051605D" w:rsidRPr="0051605D" w:rsidRDefault="0051605D" w:rsidP="0051605D">
            <w:pPr>
              <w:jc w:val="center"/>
              <w:rPr>
                <w:snapToGrid w:val="0"/>
              </w:rPr>
            </w:pPr>
            <w:r w:rsidRPr="0051605D">
              <w:rPr>
                <w:snapToGrid w:val="0"/>
              </w:rPr>
              <w:t>0</w:t>
            </w:r>
          </w:p>
        </w:tc>
      </w:tr>
      <w:tr w:rsidR="0051605D" w:rsidRPr="0051605D" w14:paraId="1E681191" w14:textId="77777777" w:rsidTr="0051605D">
        <w:trPr>
          <w:trHeight w:val="315"/>
          <w:jc w:val="center"/>
        </w:trPr>
        <w:tc>
          <w:tcPr>
            <w:tcW w:w="674" w:type="dxa"/>
            <w:shd w:val="clear" w:color="auto" w:fill="auto"/>
            <w:vAlign w:val="center"/>
            <w:hideMark/>
          </w:tcPr>
          <w:p w14:paraId="51121D03" w14:textId="77777777" w:rsidR="0051605D" w:rsidRPr="0051605D" w:rsidRDefault="0051605D" w:rsidP="0051605D">
            <w:pPr>
              <w:jc w:val="center"/>
              <w:rPr>
                <w:snapToGrid w:val="0"/>
              </w:rPr>
            </w:pPr>
            <w:r w:rsidRPr="0051605D">
              <w:rPr>
                <w:snapToGrid w:val="0"/>
              </w:rPr>
              <w:t>18</w:t>
            </w:r>
          </w:p>
        </w:tc>
        <w:tc>
          <w:tcPr>
            <w:tcW w:w="3970" w:type="dxa"/>
            <w:shd w:val="clear" w:color="auto" w:fill="auto"/>
            <w:vAlign w:val="center"/>
            <w:hideMark/>
          </w:tcPr>
          <w:p w14:paraId="3EEFD7A7" w14:textId="77777777" w:rsidR="0051605D" w:rsidRPr="0051605D" w:rsidRDefault="0051605D" w:rsidP="0051605D">
            <w:pPr>
              <w:rPr>
                <w:snapToGrid w:val="0"/>
              </w:rPr>
            </w:pPr>
            <w:r w:rsidRPr="0051605D">
              <w:rPr>
                <w:snapToGrid w:val="0"/>
              </w:rPr>
              <w:t>Налог на землю</w:t>
            </w:r>
          </w:p>
        </w:tc>
        <w:tc>
          <w:tcPr>
            <w:tcW w:w="1614" w:type="dxa"/>
            <w:shd w:val="clear" w:color="auto" w:fill="auto"/>
            <w:vAlign w:val="center"/>
            <w:hideMark/>
          </w:tcPr>
          <w:p w14:paraId="1230FA29" w14:textId="77777777" w:rsidR="0051605D" w:rsidRPr="0051605D" w:rsidRDefault="0051605D" w:rsidP="0051605D">
            <w:pPr>
              <w:jc w:val="center"/>
              <w:rPr>
                <w:snapToGrid w:val="0"/>
              </w:rPr>
            </w:pPr>
            <w:r w:rsidRPr="0051605D">
              <w:rPr>
                <w:snapToGrid w:val="0"/>
              </w:rPr>
              <w:t>74</w:t>
            </w:r>
          </w:p>
        </w:tc>
        <w:tc>
          <w:tcPr>
            <w:tcW w:w="1614" w:type="dxa"/>
            <w:shd w:val="clear" w:color="auto" w:fill="auto"/>
            <w:vAlign w:val="center"/>
            <w:hideMark/>
          </w:tcPr>
          <w:p w14:paraId="7BF9BE39" w14:textId="77777777" w:rsidR="0051605D" w:rsidRPr="0051605D" w:rsidRDefault="0051605D" w:rsidP="0051605D">
            <w:pPr>
              <w:jc w:val="center"/>
              <w:rPr>
                <w:snapToGrid w:val="0"/>
              </w:rPr>
            </w:pPr>
            <w:r w:rsidRPr="0051605D">
              <w:rPr>
                <w:snapToGrid w:val="0"/>
              </w:rPr>
              <w:t>74</w:t>
            </w:r>
          </w:p>
        </w:tc>
        <w:tc>
          <w:tcPr>
            <w:tcW w:w="1769" w:type="dxa"/>
            <w:shd w:val="clear" w:color="auto" w:fill="auto"/>
            <w:vAlign w:val="center"/>
            <w:hideMark/>
          </w:tcPr>
          <w:p w14:paraId="37038DEA" w14:textId="77777777" w:rsidR="0051605D" w:rsidRPr="0051605D" w:rsidRDefault="0051605D" w:rsidP="0051605D">
            <w:pPr>
              <w:jc w:val="center"/>
              <w:rPr>
                <w:snapToGrid w:val="0"/>
              </w:rPr>
            </w:pPr>
            <w:r w:rsidRPr="0051605D">
              <w:rPr>
                <w:snapToGrid w:val="0"/>
              </w:rPr>
              <w:t>0</w:t>
            </w:r>
          </w:p>
        </w:tc>
      </w:tr>
      <w:tr w:rsidR="0051605D" w:rsidRPr="0051605D" w14:paraId="7D14B2BF" w14:textId="77777777" w:rsidTr="0051605D">
        <w:trPr>
          <w:trHeight w:val="315"/>
          <w:jc w:val="center"/>
        </w:trPr>
        <w:tc>
          <w:tcPr>
            <w:tcW w:w="674" w:type="dxa"/>
            <w:shd w:val="clear" w:color="auto" w:fill="auto"/>
            <w:vAlign w:val="center"/>
            <w:hideMark/>
          </w:tcPr>
          <w:p w14:paraId="1976AD10" w14:textId="77777777" w:rsidR="0051605D" w:rsidRPr="0051605D" w:rsidRDefault="0051605D" w:rsidP="0051605D">
            <w:pPr>
              <w:jc w:val="center"/>
              <w:rPr>
                <w:snapToGrid w:val="0"/>
              </w:rPr>
            </w:pPr>
            <w:r w:rsidRPr="0051605D">
              <w:rPr>
                <w:snapToGrid w:val="0"/>
              </w:rPr>
              <w:lastRenderedPageBreak/>
              <w:t>19</w:t>
            </w:r>
          </w:p>
        </w:tc>
        <w:tc>
          <w:tcPr>
            <w:tcW w:w="3970" w:type="dxa"/>
            <w:shd w:val="clear" w:color="auto" w:fill="auto"/>
            <w:vAlign w:val="center"/>
            <w:hideMark/>
          </w:tcPr>
          <w:p w14:paraId="78D9F9EE" w14:textId="77777777" w:rsidR="0051605D" w:rsidRPr="0051605D" w:rsidRDefault="0051605D" w:rsidP="0051605D">
            <w:pPr>
              <w:rPr>
                <w:snapToGrid w:val="0"/>
              </w:rPr>
            </w:pPr>
            <w:r w:rsidRPr="0051605D">
              <w:rPr>
                <w:snapToGrid w:val="0"/>
              </w:rPr>
              <w:t>Налог на загрязнение окружающей среды</w:t>
            </w:r>
          </w:p>
        </w:tc>
        <w:tc>
          <w:tcPr>
            <w:tcW w:w="1614" w:type="dxa"/>
            <w:shd w:val="clear" w:color="auto" w:fill="auto"/>
            <w:vAlign w:val="center"/>
            <w:hideMark/>
          </w:tcPr>
          <w:p w14:paraId="5D56055D"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48189BD3"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731EBBBA" w14:textId="77777777" w:rsidR="0051605D" w:rsidRPr="0051605D" w:rsidRDefault="0051605D" w:rsidP="0051605D">
            <w:pPr>
              <w:jc w:val="center"/>
              <w:rPr>
                <w:snapToGrid w:val="0"/>
              </w:rPr>
            </w:pPr>
            <w:r w:rsidRPr="0051605D">
              <w:rPr>
                <w:snapToGrid w:val="0"/>
              </w:rPr>
              <w:t>0</w:t>
            </w:r>
          </w:p>
        </w:tc>
      </w:tr>
      <w:tr w:rsidR="0051605D" w:rsidRPr="0051605D" w14:paraId="7E707A16" w14:textId="77777777" w:rsidTr="0051605D">
        <w:trPr>
          <w:trHeight w:val="315"/>
          <w:jc w:val="center"/>
        </w:trPr>
        <w:tc>
          <w:tcPr>
            <w:tcW w:w="674" w:type="dxa"/>
            <w:shd w:val="clear" w:color="auto" w:fill="auto"/>
            <w:vAlign w:val="center"/>
            <w:hideMark/>
          </w:tcPr>
          <w:p w14:paraId="1E1A440C" w14:textId="77777777" w:rsidR="0051605D" w:rsidRPr="0051605D" w:rsidRDefault="0051605D" w:rsidP="0051605D">
            <w:pPr>
              <w:jc w:val="center"/>
              <w:rPr>
                <w:snapToGrid w:val="0"/>
              </w:rPr>
            </w:pPr>
            <w:r w:rsidRPr="0051605D">
              <w:rPr>
                <w:snapToGrid w:val="0"/>
              </w:rPr>
              <w:t>20</w:t>
            </w:r>
          </w:p>
        </w:tc>
        <w:tc>
          <w:tcPr>
            <w:tcW w:w="3970" w:type="dxa"/>
            <w:shd w:val="clear" w:color="auto" w:fill="auto"/>
            <w:vAlign w:val="center"/>
            <w:hideMark/>
          </w:tcPr>
          <w:p w14:paraId="70B1412B" w14:textId="77777777" w:rsidR="0051605D" w:rsidRPr="0051605D" w:rsidRDefault="0051605D" w:rsidP="0051605D">
            <w:pPr>
              <w:rPr>
                <w:snapToGrid w:val="0"/>
              </w:rPr>
            </w:pPr>
            <w:r w:rsidRPr="0051605D">
              <w:rPr>
                <w:snapToGrid w:val="0"/>
              </w:rPr>
              <w:t>Имущественный налог</w:t>
            </w:r>
          </w:p>
        </w:tc>
        <w:tc>
          <w:tcPr>
            <w:tcW w:w="1614" w:type="dxa"/>
            <w:shd w:val="clear" w:color="auto" w:fill="auto"/>
            <w:vAlign w:val="center"/>
            <w:hideMark/>
          </w:tcPr>
          <w:p w14:paraId="5B1E1365"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2BDADE70"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069432E0" w14:textId="77777777" w:rsidR="0051605D" w:rsidRPr="0051605D" w:rsidRDefault="0051605D" w:rsidP="0051605D">
            <w:pPr>
              <w:jc w:val="center"/>
              <w:rPr>
                <w:snapToGrid w:val="0"/>
              </w:rPr>
            </w:pPr>
            <w:r w:rsidRPr="0051605D">
              <w:rPr>
                <w:snapToGrid w:val="0"/>
              </w:rPr>
              <w:t>0</w:t>
            </w:r>
          </w:p>
        </w:tc>
      </w:tr>
      <w:tr w:rsidR="0051605D" w:rsidRPr="0051605D" w14:paraId="4C4992B4" w14:textId="77777777" w:rsidTr="0051605D">
        <w:trPr>
          <w:trHeight w:val="315"/>
          <w:jc w:val="center"/>
        </w:trPr>
        <w:tc>
          <w:tcPr>
            <w:tcW w:w="674" w:type="dxa"/>
            <w:shd w:val="clear" w:color="auto" w:fill="auto"/>
            <w:vAlign w:val="center"/>
            <w:hideMark/>
          </w:tcPr>
          <w:p w14:paraId="3C089F78" w14:textId="77777777" w:rsidR="0051605D" w:rsidRPr="0051605D" w:rsidRDefault="0051605D" w:rsidP="0051605D">
            <w:pPr>
              <w:jc w:val="center"/>
              <w:rPr>
                <w:snapToGrid w:val="0"/>
              </w:rPr>
            </w:pPr>
            <w:r w:rsidRPr="0051605D">
              <w:rPr>
                <w:snapToGrid w:val="0"/>
              </w:rPr>
              <w:t>21</w:t>
            </w:r>
          </w:p>
        </w:tc>
        <w:tc>
          <w:tcPr>
            <w:tcW w:w="3970" w:type="dxa"/>
            <w:shd w:val="clear" w:color="auto" w:fill="auto"/>
            <w:vAlign w:val="center"/>
            <w:hideMark/>
          </w:tcPr>
          <w:p w14:paraId="31DA93A3" w14:textId="77777777" w:rsidR="0051605D" w:rsidRPr="0051605D" w:rsidRDefault="0051605D" w:rsidP="0051605D">
            <w:pPr>
              <w:rPr>
                <w:snapToGrid w:val="0"/>
              </w:rPr>
            </w:pPr>
            <w:r w:rsidRPr="0051605D">
              <w:rPr>
                <w:snapToGrid w:val="0"/>
              </w:rPr>
              <w:t>Услуги сторонних организаций (сумма стр. 22 - 27), в том числе:</w:t>
            </w:r>
          </w:p>
        </w:tc>
        <w:tc>
          <w:tcPr>
            <w:tcW w:w="1614" w:type="dxa"/>
            <w:shd w:val="clear" w:color="auto" w:fill="auto"/>
            <w:vAlign w:val="center"/>
            <w:hideMark/>
          </w:tcPr>
          <w:p w14:paraId="295EB446" w14:textId="77777777" w:rsidR="0051605D" w:rsidRPr="0051605D" w:rsidRDefault="0051605D" w:rsidP="0051605D">
            <w:pPr>
              <w:jc w:val="center"/>
              <w:rPr>
                <w:snapToGrid w:val="0"/>
              </w:rPr>
            </w:pPr>
            <w:r w:rsidRPr="0051605D">
              <w:rPr>
                <w:snapToGrid w:val="0"/>
              </w:rPr>
              <w:t>2 358</w:t>
            </w:r>
          </w:p>
        </w:tc>
        <w:tc>
          <w:tcPr>
            <w:tcW w:w="1614" w:type="dxa"/>
            <w:shd w:val="clear" w:color="auto" w:fill="auto"/>
            <w:vAlign w:val="center"/>
            <w:hideMark/>
          </w:tcPr>
          <w:p w14:paraId="3136B606" w14:textId="77777777" w:rsidR="0051605D" w:rsidRPr="0051605D" w:rsidRDefault="0051605D" w:rsidP="0051605D">
            <w:pPr>
              <w:jc w:val="center"/>
              <w:rPr>
                <w:snapToGrid w:val="0"/>
              </w:rPr>
            </w:pPr>
            <w:r w:rsidRPr="0051605D">
              <w:rPr>
                <w:snapToGrid w:val="0"/>
              </w:rPr>
              <w:t>2 358</w:t>
            </w:r>
          </w:p>
        </w:tc>
        <w:tc>
          <w:tcPr>
            <w:tcW w:w="1769" w:type="dxa"/>
            <w:shd w:val="clear" w:color="auto" w:fill="auto"/>
            <w:vAlign w:val="center"/>
            <w:hideMark/>
          </w:tcPr>
          <w:p w14:paraId="1AF1E0CB" w14:textId="77777777" w:rsidR="0051605D" w:rsidRPr="0051605D" w:rsidRDefault="0051605D" w:rsidP="0051605D">
            <w:pPr>
              <w:jc w:val="center"/>
              <w:rPr>
                <w:snapToGrid w:val="0"/>
              </w:rPr>
            </w:pPr>
            <w:r w:rsidRPr="0051605D">
              <w:rPr>
                <w:snapToGrid w:val="0"/>
              </w:rPr>
              <w:t>0</w:t>
            </w:r>
          </w:p>
        </w:tc>
      </w:tr>
      <w:tr w:rsidR="0051605D" w:rsidRPr="0051605D" w14:paraId="5C0EECF8" w14:textId="77777777" w:rsidTr="0051605D">
        <w:trPr>
          <w:trHeight w:val="315"/>
          <w:jc w:val="center"/>
        </w:trPr>
        <w:tc>
          <w:tcPr>
            <w:tcW w:w="674" w:type="dxa"/>
            <w:shd w:val="clear" w:color="auto" w:fill="auto"/>
            <w:vAlign w:val="center"/>
            <w:hideMark/>
          </w:tcPr>
          <w:p w14:paraId="3D8DDDC1" w14:textId="77777777" w:rsidR="0051605D" w:rsidRPr="0051605D" w:rsidRDefault="0051605D" w:rsidP="0051605D">
            <w:pPr>
              <w:jc w:val="center"/>
              <w:rPr>
                <w:snapToGrid w:val="0"/>
              </w:rPr>
            </w:pPr>
            <w:r w:rsidRPr="0051605D">
              <w:rPr>
                <w:snapToGrid w:val="0"/>
              </w:rPr>
              <w:t>22</w:t>
            </w:r>
          </w:p>
        </w:tc>
        <w:tc>
          <w:tcPr>
            <w:tcW w:w="3970" w:type="dxa"/>
            <w:shd w:val="clear" w:color="auto" w:fill="auto"/>
            <w:vAlign w:val="center"/>
            <w:hideMark/>
          </w:tcPr>
          <w:p w14:paraId="06811134" w14:textId="77777777" w:rsidR="0051605D" w:rsidRPr="0051605D" w:rsidRDefault="0051605D" w:rsidP="0051605D">
            <w:pPr>
              <w:rPr>
                <w:snapToGrid w:val="0"/>
              </w:rPr>
            </w:pPr>
            <w:r w:rsidRPr="0051605D">
              <w:rPr>
                <w:snapToGrid w:val="0"/>
              </w:rPr>
              <w:t>Услуги средств связи</w:t>
            </w:r>
          </w:p>
        </w:tc>
        <w:tc>
          <w:tcPr>
            <w:tcW w:w="1614" w:type="dxa"/>
            <w:shd w:val="clear" w:color="auto" w:fill="auto"/>
            <w:vAlign w:val="center"/>
            <w:hideMark/>
          </w:tcPr>
          <w:p w14:paraId="207DB46F"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117FD72D"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706E8C72" w14:textId="77777777" w:rsidR="0051605D" w:rsidRPr="0051605D" w:rsidRDefault="0051605D" w:rsidP="0051605D">
            <w:pPr>
              <w:jc w:val="center"/>
              <w:rPr>
                <w:snapToGrid w:val="0"/>
              </w:rPr>
            </w:pPr>
            <w:r w:rsidRPr="0051605D">
              <w:rPr>
                <w:snapToGrid w:val="0"/>
              </w:rPr>
              <w:t>0</w:t>
            </w:r>
          </w:p>
        </w:tc>
      </w:tr>
      <w:tr w:rsidR="0051605D" w:rsidRPr="0051605D" w14:paraId="361479BF" w14:textId="77777777" w:rsidTr="0051605D">
        <w:trPr>
          <w:trHeight w:val="315"/>
          <w:jc w:val="center"/>
        </w:trPr>
        <w:tc>
          <w:tcPr>
            <w:tcW w:w="674" w:type="dxa"/>
            <w:shd w:val="clear" w:color="auto" w:fill="auto"/>
            <w:vAlign w:val="center"/>
            <w:hideMark/>
          </w:tcPr>
          <w:p w14:paraId="43A5D42A" w14:textId="77777777" w:rsidR="0051605D" w:rsidRPr="0051605D" w:rsidRDefault="0051605D" w:rsidP="0051605D">
            <w:pPr>
              <w:jc w:val="center"/>
              <w:rPr>
                <w:snapToGrid w:val="0"/>
              </w:rPr>
            </w:pPr>
            <w:r w:rsidRPr="0051605D">
              <w:rPr>
                <w:snapToGrid w:val="0"/>
              </w:rPr>
              <w:t>23</w:t>
            </w:r>
          </w:p>
        </w:tc>
        <w:tc>
          <w:tcPr>
            <w:tcW w:w="3970" w:type="dxa"/>
            <w:shd w:val="clear" w:color="auto" w:fill="auto"/>
            <w:vAlign w:val="center"/>
            <w:hideMark/>
          </w:tcPr>
          <w:p w14:paraId="4BC92294" w14:textId="77777777" w:rsidR="0051605D" w:rsidRPr="0051605D" w:rsidRDefault="0051605D" w:rsidP="0051605D">
            <w:pPr>
              <w:rPr>
                <w:snapToGrid w:val="0"/>
              </w:rPr>
            </w:pPr>
            <w:r w:rsidRPr="0051605D">
              <w:rPr>
                <w:snapToGrid w:val="0"/>
              </w:rPr>
              <w:t>Транспортные услуги</w:t>
            </w:r>
          </w:p>
        </w:tc>
        <w:tc>
          <w:tcPr>
            <w:tcW w:w="1614" w:type="dxa"/>
            <w:shd w:val="clear" w:color="auto" w:fill="auto"/>
            <w:vAlign w:val="center"/>
            <w:hideMark/>
          </w:tcPr>
          <w:p w14:paraId="7E406100"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06D64A05"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65E24F98" w14:textId="77777777" w:rsidR="0051605D" w:rsidRPr="0051605D" w:rsidRDefault="0051605D" w:rsidP="0051605D">
            <w:pPr>
              <w:jc w:val="center"/>
              <w:rPr>
                <w:snapToGrid w:val="0"/>
              </w:rPr>
            </w:pPr>
            <w:r w:rsidRPr="0051605D">
              <w:rPr>
                <w:snapToGrid w:val="0"/>
              </w:rPr>
              <w:t>0</w:t>
            </w:r>
          </w:p>
        </w:tc>
      </w:tr>
      <w:tr w:rsidR="0051605D" w:rsidRPr="0051605D" w14:paraId="5BF26571" w14:textId="77777777" w:rsidTr="0051605D">
        <w:trPr>
          <w:trHeight w:val="315"/>
          <w:jc w:val="center"/>
        </w:trPr>
        <w:tc>
          <w:tcPr>
            <w:tcW w:w="674" w:type="dxa"/>
            <w:shd w:val="clear" w:color="auto" w:fill="auto"/>
            <w:vAlign w:val="center"/>
            <w:hideMark/>
          </w:tcPr>
          <w:p w14:paraId="4A8F7412" w14:textId="77777777" w:rsidR="0051605D" w:rsidRPr="0051605D" w:rsidRDefault="0051605D" w:rsidP="0051605D">
            <w:pPr>
              <w:jc w:val="center"/>
              <w:rPr>
                <w:snapToGrid w:val="0"/>
              </w:rPr>
            </w:pPr>
            <w:r w:rsidRPr="0051605D">
              <w:rPr>
                <w:snapToGrid w:val="0"/>
              </w:rPr>
              <w:t>24</w:t>
            </w:r>
          </w:p>
        </w:tc>
        <w:tc>
          <w:tcPr>
            <w:tcW w:w="3970" w:type="dxa"/>
            <w:shd w:val="clear" w:color="auto" w:fill="auto"/>
            <w:vAlign w:val="center"/>
            <w:hideMark/>
          </w:tcPr>
          <w:p w14:paraId="7C64AEA7" w14:textId="77777777" w:rsidR="0051605D" w:rsidRPr="0051605D" w:rsidRDefault="0051605D" w:rsidP="0051605D">
            <w:pPr>
              <w:rPr>
                <w:snapToGrid w:val="0"/>
              </w:rPr>
            </w:pPr>
            <w:r w:rsidRPr="0051605D">
              <w:rPr>
                <w:snapToGrid w:val="0"/>
              </w:rPr>
              <w:t>Оплата вневедомственной охраны</w:t>
            </w:r>
          </w:p>
        </w:tc>
        <w:tc>
          <w:tcPr>
            <w:tcW w:w="1614" w:type="dxa"/>
            <w:shd w:val="clear" w:color="auto" w:fill="auto"/>
            <w:vAlign w:val="center"/>
            <w:hideMark/>
          </w:tcPr>
          <w:p w14:paraId="3D8D2DE3"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6C26229F"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0E0B20B5" w14:textId="77777777" w:rsidR="0051605D" w:rsidRPr="0051605D" w:rsidRDefault="0051605D" w:rsidP="0051605D">
            <w:pPr>
              <w:jc w:val="center"/>
              <w:rPr>
                <w:snapToGrid w:val="0"/>
              </w:rPr>
            </w:pPr>
            <w:r w:rsidRPr="0051605D">
              <w:rPr>
                <w:snapToGrid w:val="0"/>
              </w:rPr>
              <w:t>0</w:t>
            </w:r>
          </w:p>
        </w:tc>
      </w:tr>
      <w:tr w:rsidR="0051605D" w:rsidRPr="0051605D" w14:paraId="12296CCB" w14:textId="77777777" w:rsidTr="0051605D">
        <w:trPr>
          <w:trHeight w:val="315"/>
          <w:jc w:val="center"/>
        </w:trPr>
        <w:tc>
          <w:tcPr>
            <w:tcW w:w="674" w:type="dxa"/>
            <w:shd w:val="clear" w:color="auto" w:fill="auto"/>
            <w:vAlign w:val="center"/>
            <w:hideMark/>
          </w:tcPr>
          <w:p w14:paraId="7D2A87E6" w14:textId="77777777" w:rsidR="0051605D" w:rsidRPr="0051605D" w:rsidRDefault="0051605D" w:rsidP="0051605D">
            <w:pPr>
              <w:jc w:val="center"/>
              <w:rPr>
                <w:snapToGrid w:val="0"/>
              </w:rPr>
            </w:pPr>
            <w:r w:rsidRPr="0051605D">
              <w:rPr>
                <w:snapToGrid w:val="0"/>
              </w:rPr>
              <w:t>25</w:t>
            </w:r>
          </w:p>
        </w:tc>
        <w:tc>
          <w:tcPr>
            <w:tcW w:w="3970" w:type="dxa"/>
            <w:shd w:val="clear" w:color="auto" w:fill="auto"/>
            <w:vAlign w:val="center"/>
            <w:hideMark/>
          </w:tcPr>
          <w:p w14:paraId="63AC7950" w14:textId="77777777" w:rsidR="0051605D" w:rsidRPr="0051605D" w:rsidRDefault="0051605D" w:rsidP="0051605D">
            <w:pPr>
              <w:rPr>
                <w:snapToGrid w:val="0"/>
              </w:rPr>
            </w:pPr>
            <w:r w:rsidRPr="0051605D">
              <w:rPr>
                <w:snapToGrid w:val="0"/>
              </w:rPr>
              <w:t>Аудиторские и консалтинговые услуги</w:t>
            </w:r>
          </w:p>
        </w:tc>
        <w:tc>
          <w:tcPr>
            <w:tcW w:w="1614" w:type="dxa"/>
            <w:shd w:val="clear" w:color="auto" w:fill="auto"/>
            <w:vAlign w:val="center"/>
            <w:hideMark/>
          </w:tcPr>
          <w:p w14:paraId="6AB6EE84"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06E932D8"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3B5049BB" w14:textId="77777777" w:rsidR="0051605D" w:rsidRPr="0051605D" w:rsidRDefault="0051605D" w:rsidP="0051605D">
            <w:pPr>
              <w:jc w:val="center"/>
              <w:rPr>
                <w:snapToGrid w:val="0"/>
              </w:rPr>
            </w:pPr>
            <w:r w:rsidRPr="0051605D">
              <w:rPr>
                <w:snapToGrid w:val="0"/>
              </w:rPr>
              <w:t>0</w:t>
            </w:r>
          </w:p>
        </w:tc>
      </w:tr>
      <w:tr w:rsidR="0051605D" w:rsidRPr="0051605D" w14:paraId="2849102F" w14:textId="77777777" w:rsidTr="0051605D">
        <w:trPr>
          <w:trHeight w:val="315"/>
          <w:jc w:val="center"/>
        </w:trPr>
        <w:tc>
          <w:tcPr>
            <w:tcW w:w="674" w:type="dxa"/>
            <w:shd w:val="clear" w:color="auto" w:fill="auto"/>
            <w:vAlign w:val="center"/>
            <w:hideMark/>
          </w:tcPr>
          <w:p w14:paraId="5A3F63C3" w14:textId="77777777" w:rsidR="0051605D" w:rsidRPr="0051605D" w:rsidRDefault="0051605D" w:rsidP="0051605D">
            <w:pPr>
              <w:jc w:val="center"/>
              <w:rPr>
                <w:snapToGrid w:val="0"/>
              </w:rPr>
            </w:pPr>
            <w:r w:rsidRPr="0051605D">
              <w:rPr>
                <w:snapToGrid w:val="0"/>
              </w:rPr>
              <w:t>26</w:t>
            </w:r>
          </w:p>
        </w:tc>
        <w:tc>
          <w:tcPr>
            <w:tcW w:w="3970" w:type="dxa"/>
            <w:shd w:val="clear" w:color="auto" w:fill="auto"/>
            <w:vAlign w:val="center"/>
            <w:hideMark/>
          </w:tcPr>
          <w:p w14:paraId="4CE31CA3" w14:textId="77777777" w:rsidR="0051605D" w:rsidRPr="0051605D" w:rsidRDefault="0051605D" w:rsidP="0051605D">
            <w:pPr>
              <w:rPr>
                <w:snapToGrid w:val="0"/>
              </w:rPr>
            </w:pPr>
            <w:r w:rsidRPr="0051605D">
              <w:rPr>
                <w:snapToGrid w:val="0"/>
              </w:rPr>
              <w:t>Информационно-вычислительные услуги</w:t>
            </w:r>
          </w:p>
        </w:tc>
        <w:tc>
          <w:tcPr>
            <w:tcW w:w="1614" w:type="dxa"/>
            <w:shd w:val="clear" w:color="auto" w:fill="auto"/>
            <w:vAlign w:val="center"/>
            <w:hideMark/>
          </w:tcPr>
          <w:p w14:paraId="3FCE692A"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6CA542D4"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1B019F4D" w14:textId="77777777" w:rsidR="0051605D" w:rsidRPr="0051605D" w:rsidRDefault="0051605D" w:rsidP="0051605D">
            <w:pPr>
              <w:jc w:val="center"/>
              <w:rPr>
                <w:snapToGrid w:val="0"/>
              </w:rPr>
            </w:pPr>
            <w:r w:rsidRPr="0051605D">
              <w:rPr>
                <w:snapToGrid w:val="0"/>
              </w:rPr>
              <w:t>0</w:t>
            </w:r>
          </w:p>
        </w:tc>
      </w:tr>
      <w:tr w:rsidR="0051605D" w:rsidRPr="0051605D" w14:paraId="421623EA" w14:textId="77777777" w:rsidTr="0051605D">
        <w:trPr>
          <w:trHeight w:val="315"/>
          <w:jc w:val="center"/>
        </w:trPr>
        <w:tc>
          <w:tcPr>
            <w:tcW w:w="674" w:type="dxa"/>
            <w:shd w:val="clear" w:color="auto" w:fill="auto"/>
            <w:vAlign w:val="center"/>
            <w:hideMark/>
          </w:tcPr>
          <w:p w14:paraId="15FEB24B" w14:textId="77777777" w:rsidR="0051605D" w:rsidRPr="0051605D" w:rsidRDefault="0051605D" w:rsidP="0051605D">
            <w:pPr>
              <w:jc w:val="center"/>
              <w:rPr>
                <w:snapToGrid w:val="0"/>
              </w:rPr>
            </w:pPr>
            <w:r w:rsidRPr="0051605D">
              <w:rPr>
                <w:snapToGrid w:val="0"/>
              </w:rPr>
              <w:t>27</w:t>
            </w:r>
          </w:p>
        </w:tc>
        <w:tc>
          <w:tcPr>
            <w:tcW w:w="3970" w:type="dxa"/>
            <w:shd w:val="clear" w:color="auto" w:fill="auto"/>
            <w:vAlign w:val="center"/>
            <w:hideMark/>
          </w:tcPr>
          <w:p w14:paraId="670AAB34" w14:textId="77777777" w:rsidR="0051605D" w:rsidRPr="0051605D" w:rsidRDefault="0051605D" w:rsidP="0051605D">
            <w:pPr>
              <w:rPr>
                <w:snapToGrid w:val="0"/>
              </w:rPr>
            </w:pPr>
            <w:r w:rsidRPr="0051605D">
              <w:rPr>
                <w:snapToGrid w:val="0"/>
              </w:rPr>
              <w:t>Прочие</w:t>
            </w:r>
          </w:p>
        </w:tc>
        <w:tc>
          <w:tcPr>
            <w:tcW w:w="1614" w:type="dxa"/>
            <w:shd w:val="clear" w:color="auto" w:fill="auto"/>
            <w:vAlign w:val="center"/>
            <w:hideMark/>
          </w:tcPr>
          <w:p w14:paraId="1F56E06E"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62EC9D12"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2A52B5D3" w14:textId="77777777" w:rsidR="0051605D" w:rsidRPr="0051605D" w:rsidRDefault="0051605D" w:rsidP="0051605D">
            <w:pPr>
              <w:jc w:val="center"/>
              <w:rPr>
                <w:snapToGrid w:val="0"/>
              </w:rPr>
            </w:pPr>
            <w:r w:rsidRPr="0051605D">
              <w:rPr>
                <w:snapToGrid w:val="0"/>
              </w:rPr>
              <w:t>0</w:t>
            </w:r>
          </w:p>
        </w:tc>
      </w:tr>
      <w:tr w:rsidR="0051605D" w:rsidRPr="0051605D" w14:paraId="7DD2D910" w14:textId="77777777" w:rsidTr="0051605D">
        <w:trPr>
          <w:trHeight w:val="315"/>
          <w:jc w:val="center"/>
        </w:trPr>
        <w:tc>
          <w:tcPr>
            <w:tcW w:w="674" w:type="dxa"/>
            <w:shd w:val="clear" w:color="auto" w:fill="auto"/>
            <w:vAlign w:val="center"/>
            <w:hideMark/>
          </w:tcPr>
          <w:p w14:paraId="666C8DB0" w14:textId="77777777" w:rsidR="0051605D" w:rsidRPr="0051605D" w:rsidRDefault="0051605D" w:rsidP="0051605D">
            <w:pPr>
              <w:jc w:val="center"/>
              <w:rPr>
                <w:snapToGrid w:val="0"/>
              </w:rPr>
            </w:pPr>
            <w:r w:rsidRPr="0051605D">
              <w:rPr>
                <w:snapToGrid w:val="0"/>
              </w:rPr>
              <w:t>28</w:t>
            </w:r>
          </w:p>
        </w:tc>
        <w:tc>
          <w:tcPr>
            <w:tcW w:w="3970" w:type="dxa"/>
            <w:shd w:val="clear" w:color="auto" w:fill="auto"/>
            <w:vAlign w:val="center"/>
            <w:hideMark/>
          </w:tcPr>
          <w:p w14:paraId="6D84964A" w14:textId="77777777" w:rsidR="0051605D" w:rsidRPr="0051605D" w:rsidRDefault="0051605D" w:rsidP="0051605D">
            <w:pPr>
              <w:rPr>
                <w:snapToGrid w:val="0"/>
              </w:rPr>
            </w:pPr>
            <w:r w:rsidRPr="0051605D">
              <w:rPr>
                <w:snapToGrid w:val="0"/>
              </w:rPr>
              <w:t>Капитальный ремонт</w:t>
            </w:r>
          </w:p>
        </w:tc>
        <w:tc>
          <w:tcPr>
            <w:tcW w:w="1614" w:type="dxa"/>
            <w:shd w:val="clear" w:color="auto" w:fill="auto"/>
            <w:vAlign w:val="center"/>
            <w:hideMark/>
          </w:tcPr>
          <w:p w14:paraId="128690AB"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4F68A64B"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7CC07198" w14:textId="77777777" w:rsidR="0051605D" w:rsidRPr="0051605D" w:rsidRDefault="0051605D" w:rsidP="0051605D">
            <w:pPr>
              <w:jc w:val="center"/>
              <w:rPr>
                <w:snapToGrid w:val="0"/>
              </w:rPr>
            </w:pPr>
            <w:r w:rsidRPr="0051605D">
              <w:rPr>
                <w:snapToGrid w:val="0"/>
              </w:rPr>
              <w:t>0</w:t>
            </w:r>
          </w:p>
        </w:tc>
      </w:tr>
      <w:tr w:rsidR="0051605D" w:rsidRPr="0051605D" w14:paraId="4C2B2AA5" w14:textId="77777777" w:rsidTr="0051605D">
        <w:trPr>
          <w:trHeight w:val="315"/>
          <w:jc w:val="center"/>
        </w:trPr>
        <w:tc>
          <w:tcPr>
            <w:tcW w:w="674" w:type="dxa"/>
            <w:shd w:val="clear" w:color="auto" w:fill="auto"/>
            <w:vAlign w:val="center"/>
            <w:hideMark/>
          </w:tcPr>
          <w:p w14:paraId="1CDE3CF7" w14:textId="77777777" w:rsidR="0051605D" w:rsidRPr="0051605D" w:rsidRDefault="0051605D" w:rsidP="0051605D">
            <w:pPr>
              <w:jc w:val="center"/>
              <w:rPr>
                <w:snapToGrid w:val="0"/>
              </w:rPr>
            </w:pPr>
            <w:r w:rsidRPr="0051605D">
              <w:rPr>
                <w:snapToGrid w:val="0"/>
              </w:rPr>
              <w:t>29</w:t>
            </w:r>
          </w:p>
        </w:tc>
        <w:tc>
          <w:tcPr>
            <w:tcW w:w="3970" w:type="dxa"/>
            <w:shd w:val="clear" w:color="auto" w:fill="auto"/>
            <w:vAlign w:val="center"/>
            <w:hideMark/>
          </w:tcPr>
          <w:p w14:paraId="14D596D7" w14:textId="77777777" w:rsidR="0051605D" w:rsidRPr="0051605D" w:rsidRDefault="0051605D" w:rsidP="0051605D">
            <w:pPr>
              <w:rPr>
                <w:snapToGrid w:val="0"/>
              </w:rPr>
            </w:pPr>
            <w:r w:rsidRPr="0051605D">
              <w:rPr>
                <w:snapToGrid w:val="0"/>
              </w:rPr>
              <w:t>Пусконаладочные работы</w:t>
            </w:r>
          </w:p>
        </w:tc>
        <w:tc>
          <w:tcPr>
            <w:tcW w:w="1614" w:type="dxa"/>
            <w:shd w:val="clear" w:color="auto" w:fill="auto"/>
            <w:vAlign w:val="center"/>
            <w:hideMark/>
          </w:tcPr>
          <w:p w14:paraId="6108780A"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1CF211D8"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0DA348C3" w14:textId="77777777" w:rsidR="0051605D" w:rsidRPr="0051605D" w:rsidRDefault="0051605D" w:rsidP="0051605D">
            <w:pPr>
              <w:jc w:val="center"/>
              <w:rPr>
                <w:snapToGrid w:val="0"/>
              </w:rPr>
            </w:pPr>
            <w:r w:rsidRPr="0051605D">
              <w:rPr>
                <w:snapToGrid w:val="0"/>
              </w:rPr>
              <w:t>0</w:t>
            </w:r>
          </w:p>
        </w:tc>
      </w:tr>
      <w:tr w:rsidR="0051605D" w:rsidRPr="0051605D" w14:paraId="7CC6822E" w14:textId="77777777" w:rsidTr="0051605D">
        <w:trPr>
          <w:trHeight w:val="315"/>
          <w:jc w:val="center"/>
        </w:trPr>
        <w:tc>
          <w:tcPr>
            <w:tcW w:w="674" w:type="dxa"/>
            <w:shd w:val="clear" w:color="auto" w:fill="auto"/>
            <w:vAlign w:val="center"/>
            <w:hideMark/>
          </w:tcPr>
          <w:p w14:paraId="2F0FD28F" w14:textId="77777777" w:rsidR="0051605D" w:rsidRPr="0051605D" w:rsidRDefault="0051605D" w:rsidP="0051605D">
            <w:pPr>
              <w:jc w:val="center"/>
              <w:rPr>
                <w:snapToGrid w:val="0"/>
              </w:rPr>
            </w:pPr>
            <w:r w:rsidRPr="0051605D">
              <w:rPr>
                <w:snapToGrid w:val="0"/>
              </w:rPr>
              <w:t>30</w:t>
            </w:r>
          </w:p>
        </w:tc>
        <w:tc>
          <w:tcPr>
            <w:tcW w:w="3970" w:type="dxa"/>
            <w:shd w:val="clear" w:color="auto" w:fill="auto"/>
            <w:vAlign w:val="center"/>
            <w:hideMark/>
          </w:tcPr>
          <w:p w14:paraId="0D0D90E4" w14:textId="77777777" w:rsidR="0051605D" w:rsidRPr="0051605D" w:rsidRDefault="0051605D" w:rsidP="0051605D">
            <w:pPr>
              <w:rPr>
                <w:snapToGrid w:val="0"/>
              </w:rPr>
            </w:pPr>
            <w:r w:rsidRPr="0051605D">
              <w:rPr>
                <w:snapToGrid w:val="0"/>
              </w:rPr>
              <w:t>Другие затраты (сумма стр. 31 - 36), в том числе:</w:t>
            </w:r>
          </w:p>
        </w:tc>
        <w:tc>
          <w:tcPr>
            <w:tcW w:w="1614" w:type="dxa"/>
            <w:shd w:val="clear" w:color="auto" w:fill="auto"/>
            <w:vAlign w:val="center"/>
            <w:hideMark/>
          </w:tcPr>
          <w:p w14:paraId="5C7C459B" w14:textId="77777777" w:rsidR="0051605D" w:rsidRPr="0051605D" w:rsidRDefault="0051605D" w:rsidP="0051605D">
            <w:pPr>
              <w:jc w:val="center"/>
              <w:rPr>
                <w:snapToGrid w:val="0"/>
              </w:rPr>
            </w:pPr>
            <w:r w:rsidRPr="0051605D">
              <w:rPr>
                <w:snapToGrid w:val="0"/>
              </w:rPr>
              <w:t>120</w:t>
            </w:r>
          </w:p>
        </w:tc>
        <w:tc>
          <w:tcPr>
            <w:tcW w:w="1614" w:type="dxa"/>
            <w:shd w:val="clear" w:color="auto" w:fill="auto"/>
            <w:vAlign w:val="center"/>
            <w:hideMark/>
          </w:tcPr>
          <w:p w14:paraId="26872FCA" w14:textId="77777777" w:rsidR="0051605D" w:rsidRPr="0051605D" w:rsidRDefault="0051605D" w:rsidP="0051605D">
            <w:pPr>
              <w:jc w:val="center"/>
              <w:rPr>
                <w:snapToGrid w:val="0"/>
              </w:rPr>
            </w:pPr>
            <w:r w:rsidRPr="0051605D">
              <w:rPr>
                <w:snapToGrid w:val="0"/>
              </w:rPr>
              <w:t>51</w:t>
            </w:r>
          </w:p>
        </w:tc>
        <w:tc>
          <w:tcPr>
            <w:tcW w:w="1769" w:type="dxa"/>
            <w:shd w:val="clear" w:color="auto" w:fill="auto"/>
            <w:vAlign w:val="center"/>
            <w:hideMark/>
          </w:tcPr>
          <w:p w14:paraId="2B41221D" w14:textId="77777777" w:rsidR="0051605D" w:rsidRPr="0051605D" w:rsidRDefault="0051605D" w:rsidP="0051605D">
            <w:pPr>
              <w:jc w:val="center"/>
              <w:rPr>
                <w:snapToGrid w:val="0"/>
              </w:rPr>
            </w:pPr>
            <w:r w:rsidRPr="0051605D">
              <w:rPr>
                <w:snapToGrid w:val="0"/>
              </w:rPr>
              <w:t>-69</w:t>
            </w:r>
          </w:p>
        </w:tc>
      </w:tr>
      <w:tr w:rsidR="0051605D" w:rsidRPr="0051605D" w14:paraId="4560575A" w14:textId="77777777" w:rsidTr="0051605D">
        <w:trPr>
          <w:trHeight w:val="315"/>
          <w:jc w:val="center"/>
        </w:trPr>
        <w:tc>
          <w:tcPr>
            <w:tcW w:w="674" w:type="dxa"/>
            <w:shd w:val="clear" w:color="auto" w:fill="auto"/>
            <w:vAlign w:val="center"/>
            <w:hideMark/>
          </w:tcPr>
          <w:p w14:paraId="667D2222" w14:textId="77777777" w:rsidR="0051605D" w:rsidRPr="0051605D" w:rsidRDefault="0051605D" w:rsidP="0051605D">
            <w:pPr>
              <w:jc w:val="center"/>
              <w:rPr>
                <w:snapToGrid w:val="0"/>
              </w:rPr>
            </w:pPr>
            <w:r w:rsidRPr="0051605D">
              <w:rPr>
                <w:snapToGrid w:val="0"/>
              </w:rPr>
              <w:t>31</w:t>
            </w:r>
          </w:p>
        </w:tc>
        <w:tc>
          <w:tcPr>
            <w:tcW w:w="3970" w:type="dxa"/>
            <w:shd w:val="clear" w:color="auto" w:fill="auto"/>
            <w:vAlign w:val="center"/>
            <w:hideMark/>
          </w:tcPr>
          <w:p w14:paraId="69936344" w14:textId="77777777" w:rsidR="0051605D" w:rsidRPr="0051605D" w:rsidRDefault="0051605D" w:rsidP="0051605D">
            <w:pPr>
              <w:rPr>
                <w:snapToGrid w:val="0"/>
              </w:rPr>
            </w:pPr>
            <w:r w:rsidRPr="0051605D">
              <w:rPr>
                <w:snapToGrid w:val="0"/>
              </w:rPr>
              <w:t>Представительские расходы</w:t>
            </w:r>
          </w:p>
        </w:tc>
        <w:tc>
          <w:tcPr>
            <w:tcW w:w="1614" w:type="dxa"/>
            <w:shd w:val="clear" w:color="auto" w:fill="auto"/>
            <w:vAlign w:val="center"/>
            <w:hideMark/>
          </w:tcPr>
          <w:p w14:paraId="56541DA4"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7401F2AB"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09C77F03" w14:textId="77777777" w:rsidR="0051605D" w:rsidRPr="0051605D" w:rsidRDefault="0051605D" w:rsidP="0051605D">
            <w:pPr>
              <w:jc w:val="center"/>
              <w:rPr>
                <w:snapToGrid w:val="0"/>
              </w:rPr>
            </w:pPr>
            <w:r w:rsidRPr="0051605D">
              <w:rPr>
                <w:snapToGrid w:val="0"/>
              </w:rPr>
              <w:t>0</w:t>
            </w:r>
          </w:p>
        </w:tc>
      </w:tr>
      <w:tr w:rsidR="0051605D" w:rsidRPr="0051605D" w14:paraId="693F23D3" w14:textId="77777777" w:rsidTr="0051605D">
        <w:trPr>
          <w:trHeight w:val="315"/>
          <w:jc w:val="center"/>
        </w:trPr>
        <w:tc>
          <w:tcPr>
            <w:tcW w:w="674" w:type="dxa"/>
            <w:shd w:val="clear" w:color="auto" w:fill="auto"/>
            <w:vAlign w:val="center"/>
            <w:hideMark/>
          </w:tcPr>
          <w:p w14:paraId="1C03F98E" w14:textId="77777777" w:rsidR="0051605D" w:rsidRPr="0051605D" w:rsidRDefault="0051605D" w:rsidP="0051605D">
            <w:pPr>
              <w:jc w:val="center"/>
              <w:rPr>
                <w:snapToGrid w:val="0"/>
              </w:rPr>
            </w:pPr>
            <w:r w:rsidRPr="0051605D">
              <w:rPr>
                <w:snapToGrid w:val="0"/>
              </w:rPr>
              <w:t>32</w:t>
            </w:r>
          </w:p>
        </w:tc>
        <w:tc>
          <w:tcPr>
            <w:tcW w:w="3970" w:type="dxa"/>
            <w:shd w:val="clear" w:color="auto" w:fill="auto"/>
            <w:vAlign w:val="center"/>
            <w:hideMark/>
          </w:tcPr>
          <w:p w14:paraId="5F89789A" w14:textId="77777777" w:rsidR="0051605D" w:rsidRPr="0051605D" w:rsidRDefault="0051605D" w:rsidP="0051605D">
            <w:pPr>
              <w:rPr>
                <w:snapToGrid w:val="0"/>
              </w:rPr>
            </w:pPr>
            <w:r w:rsidRPr="0051605D">
              <w:rPr>
                <w:snapToGrid w:val="0"/>
              </w:rPr>
              <w:t>Командировочные расходы</w:t>
            </w:r>
          </w:p>
        </w:tc>
        <w:tc>
          <w:tcPr>
            <w:tcW w:w="1614" w:type="dxa"/>
            <w:shd w:val="clear" w:color="auto" w:fill="auto"/>
            <w:vAlign w:val="center"/>
            <w:hideMark/>
          </w:tcPr>
          <w:p w14:paraId="37E498BE"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57C480F9"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2894A308" w14:textId="77777777" w:rsidR="0051605D" w:rsidRPr="0051605D" w:rsidRDefault="0051605D" w:rsidP="0051605D">
            <w:pPr>
              <w:jc w:val="center"/>
              <w:rPr>
                <w:snapToGrid w:val="0"/>
              </w:rPr>
            </w:pPr>
            <w:r w:rsidRPr="0051605D">
              <w:rPr>
                <w:snapToGrid w:val="0"/>
              </w:rPr>
              <w:t>0</w:t>
            </w:r>
          </w:p>
        </w:tc>
      </w:tr>
      <w:tr w:rsidR="0051605D" w:rsidRPr="0051605D" w14:paraId="4C4BE7E1" w14:textId="77777777" w:rsidTr="0051605D">
        <w:trPr>
          <w:trHeight w:val="315"/>
          <w:jc w:val="center"/>
        </w:trPr>
        <w:tc>
          <w:tcPr>
            <w:tcW w:w="674" w:type="dxa"/>
            <w:shd w:val="clear" w:color="auto" w:fill="auto"/>
            <w:vAlign w:val="center"/>
            <w:hideMark/>
          </w:tcPr>
          <w:p w14:paraId="364E3F27" w14:textId="77777777" w:rsidR="0051605D" w:rsidRPr="0051605D" w:rsidRDefault="0051605D" w:rsidP="0051605D">
            <w:pPr>
              <w:jc w:val="center"/>
              <w:rPr>
                <w:snapToGrid w:val="0"/>
              </w:rPr>
            </w:pPr>
            <w:r w:rsidRPr="0051605D">
              <w:rPr>
                <w:snapToGrid w:val="0"/>
              </w:rPr>
              <w:t>33</w:t>
            </w:r>
          </w:p>
        </w:tc>
        <w:tc>
          <w:tcPr>
            <w:tcW w:w="3970" w:type="dxa"/>
            <w:shd w:val="clear" w:color="auto" w:fill="auto"/>
            <w:vAlign w:val="center"/>
            <w:hideMark/>
          </w:tcPr>
          <w:p w14:paraId="72D98B6A" w14:textId="77777777" w:rsidR="0051605D" w:rsidRPr="0051605D" w:rsidRDefault="0051605D" w:rsidP="0051605D">
            <w:pPr>
              <w:rPr>
                <w:snapToGrid w:val="0"/>
              </w:rPr>
            </w:pPr>
            <w:r w:rsidRPr="0051605D">
              <w:rPr>
                <w:snapToGrid w:val="0"/>
              </w:rPr>
              <w:t>Охрана труда, подготовка кадров</w:t>
            </w:r>
          </w:p>
        </w:tc>
        <w:tc>
          <w:tcPr>
            <w:tcW w:w="1614" w:type="dxa"/>
            <w:shd w:val="clear" w:color="auto" w:fill="auto"/>
            <w:vAlign w:val="center"/>
            <w:hideMark/>
          </w:tcPr>
          <w:p w14:paraId="1EC64FF4"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38F61397"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535A5A6D" w14:textId="77777777" w:rsidR="0051605D" w:rsidRPr="0051605D" w:rsidRDefault="0051605D" w:rsidP="0051605D">
            <w:pPr>
              <w:jc w:val="center"/>
              <w:rPr>
                <w:snapToGrid w:val="0"/>
              </w:rPr>
            </w:pPr>
            <w:r w:rsidRPr="0051605D">
              <w:rPr>
                <w:snapToGrid w:val="0"/>
              </w:rPr>
              <w:t>0</w:t>
            </w:r>
          </w:p>
        </w:tc>
      </w:tr>
      <w:tr w:rsidR="0051605D" w:rsidRPr="0051605D" w14:paraId="7E8F9976" w14:textId="77777777" w:rsidTr="0051605D">
        <w:trPr>
          <w:trHeight w:val="315"/>
          <w:jc w:val="center"/>
        </w:trPr>
        <w:tc>
          <w:tcPr>
            <w:tcW w:w="674" w:type="dxa"/>
            <w:shd w:val="clear" w:color="auto" w:fill="auto"/>
            <w:vAlign w:val="center"/>
            <w:hideMark/>
          </w:tcPr>
          <w:p w14:paraId="170B8C3D" w14:textId="77777777" w:rsidR="0051605D" w:rsidRPr="0051605D" w:rsidRDefault="0051605D" w:rsidP="0051605D">
            <w:pPr>
              <w:jc w:val="center"/>
              <w:rPr>
                <w:snapToGrid w:val="0"/>
              </w:rPr>
            </w:pPr>
            <w:r w:rsidRPr="0051605D">
              <w:rPr>
                <w:snapToGrid w:val="0"/>
              </w:rPr>
              <w:t>34</w:t>
            </w:r>
          </w:p>
        </w:tc>
        <w:tc>
          <w:tcPr>
            <w:tcW w:w="3970" w:type="dxa"/>
            <w:shd w:val="clear" w:color="auto" w:fill="auto"/>
            <w:vAlign w:val="center"/>
            <w:hideMark/>
          </w:tcPr>
          <w:p w14:paraId="310FD069" w14:textId="77777777" w:rsidR="0051605D" w:rsidRPr="0051605D" w:rsidRDefault="0051605D" w:rsidP="0051605D">
            <w:pPr>
              <w:rPr>
                <w:snapToGrid w:val="0"/>
              </w:rPr>
            </w:pPr>
            <w:r w:rsidRPr="0051605D">
              <w:rPr>
                <w:snapToGrid w:val="0"/>
              </w:rPr>
              <w:t>Канцелярские и почтово-телеграфные расходы</w:t>
            </w:r>
          </w:p>
        </w:tc>
        <w:tc>
          <w:tcPr>
            <w:tcW w:w="1614" w:type="dxa"/>
            <w:shd w:val="clear" w:color="auto" w:fill="auto"/>
            <w:vAlign w:val="center"/>
            <w:hideMark/>
          </w:tcPr>
          <w:p w14:paraId="46BB143A"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1203C4DF"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35A463A6" w14:textId="77777777" w:rsidR="0051605D" w:rsidRPr="0051605D" w:rsidRDefault="0051605D" w:rsidP="0051605D">
            <w:pPr>
              <w:jc w:val="center"/>
              <w:rPr>
                <w:snapToGrid w:val="0"/>
              </w:rPr>
            </w:pPr>
            <w:r w:rsidRPr="0051605D">
              <w:rPr>
                <w:snapToGrid w:val="0"/>
              </w:rPr>
              <w:t>0</w:t>
            </w:r>
          </w:p>
        </w:tc>
      </w:tr>
      <w:tr w:rsidR="0051605D" w:rsidRPr="0051605D" w14:paraId="6BA6E2C9" w14:textId="77777777" w:rsidTr="0051605D">
        <w:trPr>
          <w:trHeight w:val="315"/>
          <w:jc w:val="center"/>
        </w:trPr>
        <w:tc>
          <w:tcPr>
            <w:tcW w:w="674" w:type="dxa"/>
            <w:shd w:val="clear" w:color="auto" w:fill="auto"/>
            <w:vAlign w:val="center"/>
            <w:hideMark/>
          </w:tcPr>
          <w:p w14:paraId="65FF52FA" w14:textId="77777777" w:rsidR="0051605D" w:rsidRPr="0051605D" w:rsidRDefault="0051605D" w:rsidP="0051605D">
            <w:pPr>
              <w:jc w:val="center"/>
              <w:rPr>
                <w:snapToGrid w:val="0"/>
              </w:rPr>
            </w:pPr>
            <w:r w:rsidRPr="0051605D">
              <w:rPr>
                <w:snapToGrid w:val="0"/>
              </w:rPr>
              <w:t>35</w:t>
            </w:r>
          </w:p>
        </w:tc>
        <w:tc>
          <w:tcPr>
            <w:tcW w:w="3970" w:type="dxa"/>
            <w:shd w:val="clear" w:color="auto" w:fill="auto"/>
            <w:vAlign w:val="center"/>
            <w:hideMark/>
          </w:tcPr>
          <w:p w14:paraId="0F1F3EA1" w14:textId="77777777" w:rsidR="0051605D" w:rsidRPr="0051605D" w:rsidRDefault="0051605D" w:rsidP="0051605D">
            <w:pPr>
              <w:rPr>
                <w:snapToGrid w:val="0"/>
              </w:rPr>
            </w:pPr>
            <w:r w:rsidRPr="0051605D">
              <w:rPr>
                <w:snapToGrid w:val="0"/>
              </w:rPr>
              <w:t>НИОКР</w:t>
            </w:r>
          </w:p>
        </w:tc>
        <w:tc>
          <w:tcPr>
            <w:tcW w:w="1614" w:type="dxa"/>
            <w:shd w:val="clear" w:color="auto" w:fill="auto"/>
            <w:vAlign w:val="center"/>
            <w:hideMark/>
          </w:tcPr>
          <w:p w14:paraId="3CB258FE"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210CCC16"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02FE2A3C" w14:textId="77777777" w:rsidR="0051605D" w:rsidRPr="0051605D" w:rsidRDefault="0051605D" w:rsidP="0051605D">
            <w:pPr>
              <w:jc w:val="center"/>
              <w:rPr>
                <w:snapToGrid w:val="0"/>
              </w:rPr>
            </w:pPr>
            <w:r w:rsidRPr="0051605D">
              <w:rPr>
                <w:snapToGrid w:val="0"/>
              </w:rPr>
              <w:t>0</w:t>
            </w:r>
          </w:p>
        </w:tc>
      </w:tr>
      <w:tr w:rsidR="0051605D" w:rsidRPr="0051605D" w14:paraId="3721F5F5" w14:textId="77777777" w:rsidTr="0051605D">
        <w:trPr>
          <w:trHeight w:val="315"/>
          <w:jc w:val="center"/>
        </w:trPr>
        <w:tc>
          <w:tcPr>
            <w:tcW w:w="674" w:type="dxa"/>
            <w:shd w:val="clear" w:color="auto" w:fill="auto"/>
            <w:vAlign w:val="center"/>
            <w:hideMark/>
          </w:tcPr>
          <w:p w14:paraId="7C57328D" w14:textId="77777777" w:rsidR="0051605D" w:rsidRPr="0051605D" w:rsidRDefault="0051605D" w:rsidP="0051605D">
            <w:pPr>
              <w:jc w:val="center"/>
              <w:rPr>
                <w:snapToGrid w:val="0"/>
              </w:rPr>
            </w:pPr>
            <w:r w:rsidRPr="0051605D">
              <w:rPr>
                <w:snapToGrid w:val="0"/>
              </w:rPr>
              <w:t>36</w:t>
            </w:r>
          </w:p>
        </w:tc>
        <w:tc>
          <w:tcPr>
            <w:tcW w:w="3970" w:type="dxa"/>
            <w:shd w:val="clear" w:color="auto" w:fill="auto"/>
            <w:vAlign w:val="center"/>
            <w:hideMark/>
          </w:tcPr>
          <w:p w14:paraId="383B53F8" w14:textId="77777777" w:rsidR="0051605D" w:rsidRPr="0051605D" w:rsidRDefault="0051605D" w:rsidP="0051605D">
            <w:pPr>
              <w:rPr>
                <w:snapToGrid w:val="0"/>
              </w:rPr>
            </w:pPr>
            <w:r w:rsidRPr="0051605D">
              <w:rPr>
                <w:snapToGrid w:val="0"/>
              </w:rPr>
              <w:t>Прочие</w:t>
            </w:r>
          </w:p>
        </w:tc>
        <w:tc>
          <w:tcPr>
            <w:tcW w:w="1614" w:type="dxa"/>
            <w:shd w:val="clear" w:color="auto" w:fill="auto"/>
            <w:vAlign w:val="center"/>
            <w:hideMark/>
          </w:tcPr>
          <w:p w14:paraId="5711179A"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45C345DD"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6F5BFDBC" w14:textId="77777777" w:rsidR="0051605D" w:rsidRPr="0051605D" w:rsidRDefault="0051605D" w:rsidP="0051605D">
            <w:pPr>
              <w:jc w:val="center"/>
              <w:rPr>
                <w:snapToGrid w:val="0"/>
              </w:rPr>
            </w:pPr>
            <w:r w:rsidRPr="0051605D">
              <w:rPr>
                <w:snapToGrid w:val="0"/>
              </w:rPr>
              <w:t>0</w:t>
            </w:r>
          </w:p>
        </w:tc>
      </w:tr>
      <w:tr w:rsidR="0051605D" w:rsidRPr="0051605D" w14:paraId="0112106D" w14:textId="77777777" w:rsidTr="0051605D">
        <w:trPr>
          <w:trHeight w:val="315"/>
          <w:jc w:val="center"/>
        </w:trPr>
        <w:tc>
          <w:tcPr>
            <w:tcW w:w="674" w:type="dxa"/>
            <w:shd w:val="clear" w:color="auto" w:fill="auto"/>
            <w:vAlign w:val="center"/>
            <w:hideMark/>
          </w:tcPr>
          <w:p w14:paraId="2CE577C5" w14:textId="77777777" w:rsidR="0051605D" w:rsidRPr="0051605D" w:rsidRDefault="0051605D" w:rsidP="0051605D">
            <w:pPr>
              <w:jc w:val="center"/>
              <w:rPr>
                <w:snapToGrid w:val="0"/>
              </w:rPr>
            </w:pPr>
            <w:r w:rsidRPr="0051605D">
              <w:rPr>
                <w:snapToGrid w:val="0"/>
              </w:rPr>
              <w:t>37</w:t>
            </w:r>
          </w:p>
        </w:tc>
        <w:tc>
          <w:tcPr>
            <w:tcW w:w="3970" w:type="dxa"/>
            <w:shd w:val="clear" w:color="auto" w:fill="auto"/>
            <w:vAlign w:val="center"/>
            <w:hideMark/>
          </w:tcPr>
          <w:p w14:paraId="7A308A25" w14:textId="77777777" w:rsidR="0051605D" w:rsidRPr="0051605D" w:rsidRDefault="0051605D" w:rsidP="0051605D">
            <w:pPr>
              <w:rPr>
                <w:snapToGrid w:val="0"/>
              </w:rPr>
            </w:pPr>
            <w:r w:rsidRPr="0051605D">
              <w:rPr>
                <w:snapToGrid w:val="0"/>
              </w:rPr>
              <w:t>Сальдо прочих доходов и расходов</w:t>
            </w:r>
          </w:p>
        </w:tc>
        <w:tc>
          <w:tcPr>
            <w:tcW w:w="1614" w:type="dxa"/>
            <w:shd w:val="clear" w:color="auto" w:fill="auto"/>
            <w:vAlign w:val="center"/>
            <w:hideMark/>
          </w:tcPr>
          <w:p w14:paraId="33309585"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69E4CE54"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09CC6381" w14:textId="77777777" w:rsidR="0051605D" w:rsidRPr="0051605D" w:rsidRDefault="0051605D" w:rsidP="0051605D">
            <w:pPr>
              <w:jc w:val="center"/>
              <w:rPr>
                <w:snapToGrid w:val="0"/>
              </w:rPr>
            </w:pPr>
            <w:r w:rsidRPr="0051605D">
              <w:rPr>
                <w:snapToGrid w:val="0"/>
              </w:rPr>
              <w:t>0</w:t>
            </w:r>
          </w:p>
        </w:tc>
      </w:tr>
      <w:tr w:rsidR="0051605D" w:rsidRPr="0051605D" w14:paraId="03D8AD24" w14:textId="77777777" w:rsidTr="0051605D">
        <w:trPr>
          <w:trHeight w:val="600"/>
          <w:jc w:val="center"/>
        </w:trPr>
        <w:tc>
          <w:tcPr>
            <w:tcW w:w="674" w:type="dxa"/>
            <w:shd w:val="clear" w:color="auto" w:fill="auto"/>
            <w:vAlign w:val="center"/>
            <w:hideMark/>
          </w:tcPr>
          <w:p w14:paraId="2D0CE0CB" w14:textId="77777777" w:rsidR="0051605D" w:rsidRPr="0051605D" w:rsidRDefault="0051605D" w:rsidP="0051605D">
            <w:pPr>
              <w:jc w:val="center"/>
              <w:rPr>
                <w:snapToGrid w:val="0"/>
              </w:rPr>
            </w:pPr>
            <w:r w:rsidRPr="0051605D">
              <w:rPr>
                <w:snapToGrid w:val="0"/>
              </w:rPr>
              <w:t>38</w:t>
            </w:r>
          </w:p>
        </w:tc>
        <w:tc>
          <w:tcPr>
            <w:tcW w:w="3970" w:type="dxa"/>
            <w:shd w:val="clear" w:color="auto" w:fill="auto"/>
            <w:vAlign w:val="center"/>
            <w:hideMark/>
          </w:tcPr>
          <w:p w14:paraId="62189241" w14:textId="77777777" w:rsidR="0051605D" w:rsidRPr="0051605D" w:rsidRDefault="0051605D" w:rsidP="0051605D">
            <w:pPr>
              <w:rPr>
                <w:snapToGrid w:val="0"/>
              </w:rPr>
            </w:pPr>
            <w:r w:rsidRPr="0051605D">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63AFAA08" w14:textId="77777777" w:rsidR="0051605D" w:rsidRPr="0051605D" w:rsidRDefault="0051605D" w:rsidP="0051605D">
            <w:pPr>
              <w:jc w:val="center"/>
              <w:rPr>
                <w:snapToGrid w:val="0"/>
              </w:rPr>
            </w:pPr>
            <w:r w:rsidRPr="0051605D">
              <w:rPr>
                <w:snapToGrid w:val="0"/>
              </w:rPr>
              <w:t>7 162</w:t>
            </w:r>
          </w:p>
        </w:tc>
        <w:tc>
          <w:tcPr>
            <w:tcW w:w="1614" w:type="dxa"/>
            <w:shd w:val="clear" w:color="auto" w:fill="auto"/>
            <w:vAlign w:val="center"/>
            <w:hideMark/>
          </w:tcPr>
          <w:p w14:paraId="651AD1F7" w14:textId="77777777" w:rsidR="0051605D" w:rsidRPr="0051605D" w:rsidRDefault="0051605D" w:rsidP="0051605D">
            <w:pPr>
              <w:jc w:val="center"/>
              <w:rPr>
                <w:snapToGrid w:val="0"/>
              </w:rPr>
            </w:pPr>
            <w:r w:rsidRPr="0051605D">
              <w:rPr>
                <w:snapToGrid w:val="0"/>
              </w:rPr>
              <w:t>6 048</w:t>
            </w:r>
          </w:p>
        </w:tc>
        <w:tc>
          <w:tcPr>
            <w:tcW w:w="1769" w:type="dxa"/>
            <w:shd w:val="clear" w:color="auto" w:fill="auto"/>
            <w:vAlign w:val="center"/>
            <w:hideMark/>
          </w:tcPr>
          <w:p w14:paraId="50F5E17F" w14:textId="77777777" w:rsidR="0051605D" w:rsidRPr="0051605D" w:rsidRDefault="0051605D" w:rsidP="0051605D">
            <w:pPr>
              <w:jc w:val="center"/>
              <w:rPr>
                <w:snapToGrid w:val="0"/>
              </w:rPr>
            </w:pPr>
            <w:r w:rsidRPr="0051605D">
              <w:rPr>
                <w:snapToGrid w:val="0"/>
              </w:rPr>
              <w:t>-1114</w:t>
            </w:r>
          </w:p>
        </w:tc>
      </w:tr>
      <w:tr w:rsidR="0051605D" w:rsidRPr="0051605D" w14:paraId="3B598BDA" w14:textId="77777777" w:rsidTr="0051605D">
        <w:trPr>
          <w:trHeight w:val="600"/>
          <w:jc w:val="center"/>
        </w:trPr>
        <w:tc>
          <w:tcPr>
            <w:tcW w:w="674" w:type="dxa"/>
            <w:shd w:val="clear" w:color="auto" w:fill="auto"/>
            <w:vAlign w:val="center"/>
            <w:hideMark/>
          </w:tcPr>
          <w:p w14:paraId="2A76F60D" w14:textId="77777777" w:rsidR="0051605D" w:rsidRPr="0051605D" w:rsidRDefault="0051605D" w:rsidP="0051605D">
            <w:pPr>
              <w:jc w:val="center"/>
              <w:rPr>
                <w:snapToGrid w:val="0"/>
              </w:rPr>
            </w:pPr>
            <w:r w:rsidRPr="0051605D">
              <w:rPr>
                <w:snapToGrid w:val="0"/>
              </w:rPr>
              <w:t>39</w:t>
            </w:r>
          </w:p>
        </w:tc>
        <w:tc>
          <w:tcPr>
            <w:tcW w:w="3970" w:type="dxa"/>
            <w:shd w:val="clear" w:color="auto" w:fill="auto"/>
            <w:vAlign w:val="center"/>
            <w:hideMark/>
          </w:tcPr>
          <w:p w14:paraId="30CA1E80" w14:textId="77777777" w:rsidR="0051605D" w:rsidRPr="0051605D" w:rsidRDefault="0051605D" w:rsidP="0051605D">
            <w:pPr>
              <w:rPr>
                <w:snapToGrid w:val="0"/>
              </w:rPr>
            </w:pPr>
            <w:r w:rsidRPr="0051605D">
              <w:rPr>
                <w:snapToGrid w:val="0"/>
              </w:rPr>
              <w:t>Объем бюджетного финансирования</w:t>
            </w:r>
          </w:p>
        </w:tc>
        <w:tc>
          <w:tcPr>
            <w:tcW w:w="1614" w:type="dxa"/>
            <w:shd w:val="clear" w:color="auto" w:fill="auto"/>
            <w:vAlign w:val="center"/>
            <w:hideMark/>
          </w:tcPr>
          <w:p w14:paraId="5500DCCE"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1D23AF8B"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7D121FC4" w14:textId="77777777" w:rsidR="0051605D" w:rsidRPr="0051605D" w:rsidRDefault="0051605D" w:rsidP="0051605D">
            <w:pPr>
              <w:jc w:val="center"/>
              <w:rPr>
                <w:snapToGrid w:val="0"/>
              </w:rPr>
            </w:pPr>
            <w:r w:rsidRPr="0051605D">
              <w:rPr>
                <w:snapToGrid w:val="0"/>
              </w:rPr>
              <w:t>0</w:t>
            </w:r>
          </w:p>
        </w:tc>
      </w:tr>
      <w:tr w:rsidR="0051605D" w:rsidRPr="0051605D" w14:paraId="6B8F9C20" w14:textId="77777777" w:rsidTr="0051605D">
        <w:trPr>
          <w:trHeight w:val="600"/>
          <w:jc w:val="center"/>
        </w:trPr>
        <w:tc>
          <w:tcPr>
            <w:tcW w:w="674" w:type="dxa"/>
            <w:shd w:val="clear" w:color="auto" w:fill="auto"/>
            <w:vAlign w:val="center"/>
            <w:hideMark/>
          </w:tcPr>
          <w:p w14:paraId="75570887" w14:textId="77777777" w:rsidR="0051605D" w:rsidRPr="0051605D" w:rsidRDefault="0051605D" w:rsidP="0051605D">
            <w:pPr>
              <w:jc w:val="center"/>
              <w:rPr>
                <w:snapToGrid w:val="0"/>
              </w:rPr>
            </w:pPr>
            <w:r w:rsidRPr="0051605D">
              <w:rPr>
                <w:snapToGrid w:val="0"/>
              </w:rPr>
              <w:t>40</w:t>
            </w:r>
          </w:p>
        </w:tc>
        <w:tc>
          <w:tcPr>
            <w:tcW w:w="3970" w:type="dxa"/>
            <w:shd w:val="clear" w:color="auto" w:fill="auto"/>
            <w:vAlign w:val="center"/>
            <w:hideMark/>
          </w:tcPr>
          <w:p w14:paraId="26EF172F" w14:textId="77777777" w:rsidR="0051605D" w:rsidRPr="0051605D" w:rsidRDefault="0051605D" w:rsidP="0051605D">
            <w:pPr>
              <w:rPr>
                <w:snapToGrid w:val="0"/>
              </w:rPr>
            </w:pPr>
            <w:r w:rsidRPr="0051605D">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3D592E88" w14:textId="77777777" w:rsidR="0051605D" w:rsidRPr="0051605D" w:rsidRDefault="0051605D" w:rsidP="0051605D">
            <w:pPr>
              <w:jc w:val="center"/>
              <w:rPr>
                <w:snapToGrid w:val="0"/>
              </w:rPr>
            </w:pPr>
            <w:r w:rsidRPr="0051605D">
              <w:rPr>
                <w:snapToGrid w:val="0"/>
              </w:rPr>
              <w:t>7 162</w:t>
            </w:r>
          </w:p>
        </w:tc>
        <w:tc>
          <w:tcPr>
            <w:tcW w:w="1614" w:type="dxa"/>
            <w:shd w:val="clear" w:color="auto" w:fill="auto"/>
            <w:vAlign w:val="center"/>
            <w:hideMark/>
          </w:tcPr>
          <w:p w14:paraId="215AE3AF" w14:textId="77777777" w:rsidR="0051605D" w:rsidRPr="0051605D" w:rsidRDefault="0051605D" w:rsidP="0051605D">
            <w:pPr>
              <w:jc w:val="center"/>
              <w:rPr>
                <w:snapToGrid w:val="0"/>
              </w:rPr>
            </w:pPr>
            <w:r w:rsidRPr="0051605D">
              <w:rPr>
                <w:snapToGrid w:val="0"/>
              </w:rPr>
              <w:t>6 048</w:t>
            </w:r>
          </w:p>
        </w:tc>
        <w:tc>
          <w:tcPr>
            <w:tcW w:w="1769" w:type="dxa"/>
            <w:shd w:val="clear" w:color="auto" w:fill="auto"/>
            <w:vAlign w:val="center"/>
            <w:hideMark/>
          </w:tcPr>
          <w:p w14:paraId="36DD86F8" w14:textId="77777777" w:rsidR="0051605D" w:rsidRPr="0051605D" w:rsidRDefault="0051605D" w:rsidP="0051605D">
            <w:pPr>
              <w:jc w:val="center"/>
              <w:rPr>
                <w:snapToGrid w:val="0"/>
              </w:rPr>
            </w:pPr>
            <w:r w:rsidRPr="0051605D">
              <w:rPr>
                <w:snapToGrid w:val="0"/>
              </w:rPr>
              <w:t>-1114</w:t>
            </w:r>
          </w:p>
        </w:tc>
      </w:tr>
      <w:tr w:rsidR="0051605D" w:rsidRPr="0051605D" w14:paraId="6235BD19" w14:textId="77777777" w:rsidTr="0051605D">
        <w:trPr>
          <w:trHeight w:val="600"/>
          <w:jc w:val="center"/>
        </w:trPr>
        <w:tc>
          <w:tcPr>
            <w:tcW w:w="674" w:type="dxa"/>
            <w:shd w:val="clear" w:color="auto" w:fill="auto"/>
            <w:vAlign w:val="center"/>
            <w:hideMark/>
          </w:tcPr>
          <w:p w14:paraId="7F657520" w14:textId="77777777" w:rsidR="0051605D" w:rsidRPr="0051605D" w:rsidRDefault="0051605D" w:rsidP="0051605D">
            <w:pPr>
              <w:jc w:val="center"/>
              <w:rPr>
                <w:snapToGrid w:val="0"/>
              </w:rPr>
            </w:pPr>
            <w:r w:rsidRPr="0051605D">
              <w:rPr>
                <w:snapToGrid w:val="0"/>
              </w:rPr>
              <w:t>41</w:t>
            </w:r>
          </w:p>
        </w:tc>
        <w:tc>
          <w:tcPr>
            <w:tcW w:w="3970" w:type="dxa"/>
            <w:shd w:val="clear" w:color="auto" w:fill="auto"/>
            <w:vAlign w:val="center"/>
            <w:hideMark/>
          </w:tcPr>
          <w:p w14:paraId="724B566A" w14:textId="77777777" w:rsidR="0051605D" w:rsidRPr="0051605D" w:rsidRDefault="0051605D" w:rsidP="0051605D">
            <w:pPr>
              <w:rPr>
                <w:snapToGrid w:val="0"/>
              </w:rPr>
            </w:pPr>
            <w:r w:rsidRPr="0051605D">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4F3F2235" w14:textId="77777777" w:rsidR="0051605D" w:rsidRPr="0051605D" w:rsidRDefault="0051605D" w:rsidP="0051605D">
            <w:pPr>
              <w:jc w:val="center"/>
              <w:rPr>
                <w:snapToGrid w:val="0"/>
              </w:rPr>
            </w:pPr>
            <w:r w:rsidRPr="0051605D">
              <w:rPr>
                <w:snapToGrid w:val="0"/>
              </w:rPr>
              <w:t>125,64</w:t>
            </w:r>
          </w:p>
        </w:tc>
        <w:tc>
          <w:tcPr>
            <w:tcW w:w="1614" w:type="dxa"/>
            <w:shd w:val="clear" w:color="auto" w:fill="auto"/>
            <w:vAlign w:val="center"/>
            <w:hideMark/>
          </w:tcPr>
          <w:p w14:paraId="44103547" w14:textId="77777777" w:rsidR="0051605D" w:rsidRPr="0051605D" w:rsidRDefault="0051605D" w:rsidP="0051605D">
            <w:pPr>
              <w:jc w:val="center"/>
              <w:rPr>
                <w:snapToGrid w:val="0"/>
              </w:rPr>
            </w:pPr>
            <w:r w:rsidRPr="0051605D">
              <w:rPr>
                <w:snapToGrid w:val="0"/>
              </w:rPr>
              <w:t>106,11</w:t>
            </w:r>
          </w:p>
        </w:tc>
        <w:tc>
          <w:tcPr>
            <w:tcW w:w="1769" w:type="dxa"/>
            <w:shd w:val="clear" w:color="auto" w:fill="auto"/>
            <w:vAlign w:val="center"/>
            <w:hideMark/>
          </w:tcPr>
          <w:p w14:paraId="3CD8BF75" w14:textId="77777777" w:rsidR="0051605D" w:rsidRPr="0051605D" w:rsidRDefault="0051605D" w:rsidP="0051605D">
            <w:pPr>
              <w:jc w:val="center"/>
              <w:rPr>
                <w:snapToGrid w:val="0"/>
              </w:rPr>
            </w:pPr>
            <w:r w:rsidRPr="0051605D">
              <w:rPr>
                <w:snapToGrid w:val="0"/>
              </w:rPr>
              <w:t>-19,53</w:t>
            </w:r>
          </w:p>
        </w:tc>
      </w:tr>
      <w:bookmarkEnd w:id="33"/>
    </w:tbl>
    <w:p w14:paraId="42A460DE" w14:textId="77777777" w:rsidR="0051605D" w:rsidRPr="0051605D" w:rsidRDefault="0051605D" w:rsidP="0051605D">
      <w:pPr>
        <w:jc w:val="both"/>
        <w:rPr>
          <w:snapToGrid w:val="0"/>
          <w:sz w:val="28"/>
          <w:szCs w:val="28"/>
        </w:rPr>
      </w:pPr>
    </w:p>
    <w:p w14:paraId="3724F6FF" w14:textId="77777777" w:rsidR="0051605D" w:rsidRPr="0051605D" w:rsidRDefault="0051605D" w:rsidP="0051605D">
      <w:pPr>
        <w:jc w:val="both"/>
        <w:rPr>
          <w:snapToGrid w:val="0"/>
          <w:sz w:val="28"/>
          <w:szCs w:val="28"/>
          <w:lang w:val="en-US"/>
        </w:rPr>
      </w:pPr>
    </w:p>
    <w:p w14:paraId="20246004" w14:textId="77777777" w:rsidR="0051605D" w:rsidRPr="0051605D" w:rsidRDefault="0051605D" w:rsidP="0051605D">
      <w:pPr>
        <w:jc w:val="both"/>
        <w:rPr>
          <w:snapToGrid w:val="0"/>
          <w:sz w:val="28"/>
          <w:szCs w:val="28"/>
          <w:lang w:val="en-US"/>
        </w:rPr>
      </w:pPr>
    </w:p>
    <w:p w14:paraId="2E8448F4" w14:textId="77777777" w:rsidR="0051605D" w:rsidRPr="0051605D" w:rsidRDefault="0051605D" w:rsidP="0051605D">
      <w:pPr>
        <w:jc w:val="both"/>
        <w:rPr>
          <w:snapToGrid w:val="0"/>
          <w:sz w:val="28"/>
          <w:szCs w:val="28"/>
          <w:lang w:val="en-US"/>
        </w:rPr>
      </w:pPr>
    </w:p>
    <w:p w14:paraId="23EF87C4" w14:textId="77777777" w:rsidR="0051605D" w:rsidRPr="0051605D" w:rsidRDefault="0051605D" w:rsidP="0051605D">
      <w:pPr>
        <w:jc w:val="both"/>
        <w:rPr>
          <w:snapToGrid w:val="0"/>
          <w:sz w:val="28"/>
          <w:szCs w:val="28"/>
          <w:lang w:val="en-US"/>
        </w:rPr>
      </w:pPr>
    </w:p>
    <w:p w14:paraId="37383CDA" w14:textId="77777777" w:rsidR="0051605D" w:rsidRPr="0051605D" w:rsidRDefault="0051605D" w:rsidP="0051605D">
      <w:pPr>
        <w:jc w:val="both"/>
        <w:rPr>
          <w:snapToGrid w:val="0"/>
          <w:sz w:val="28"/>
          <w:szCs w:val="28"/>
          <w:lang w:val="en-US"/>
        </w:rPr>
      </w:pPr>
    </w:p>
    <w:p w14:paraId="03833816" w14:textId="77777777" w:rsidR="0051605D" w:rsidRPr="0051605D" w:rsidRDefault="0051605D" w:rsidP="0051605D">
      <w:pPr>
        <w:jc w:val="both"/>
        <w:rPr>
          <w:snapToGrid w:val="0"/>
          <w:sz w:val="28"/>
          <w:szCs w:val="28"/>
          <w:lang w:val="en-US"/>
        </w:rPr>
      </w:pPr>
    </w:p>
    <w:p w14:paraId="5C0B6301" w14:textId="77777777" w:rsidR="0051605D" w:rsidRPr="0051605D" w:rsidRDefault="0051605D" w:rsidP="0051605D">
      <w:pPr>
        <w:jc w:val="both"/>
        <w:rPr>
          <w:snapToGrid w:val="0"/>
          <w:sz w:val="28"/>
          <w:szCs w:val="28"/>
          <w:lang w:val="en-US"/>
        </w:rPr>
      </w:pPr>
    </w:p>
    <w:p w14:paraId="3BE2145A" w14:textId="77777777" w:rsidR="0051605D" w:rsidRPr="0051605D" w:rsidRDefault="0051605D" w:rsidP="0051605D">
      <w:pPr>
        <w:jc w:val="both"/>
        <w:rPr>
          <w:snapToGrid w:val="0"/>
          <w:sz w:val="28"/>
          <w:szCs w:val="28"/>
          <w:lang w:val="en-US"/>
        </w:rPr>
      </w:pPr>
    </w:p>
    <w:p w14:paraId="6B338541" w14:textId="77777777" w:rsidR="0051605D" w:rsidRPr="0051605D" w:rsidRDefault="0051605D" w:rsidP="0051605D">
      <w:pPr>
        <w:jc w:val="both"/>
        <w:rPr>
          <w:snapToGrid w:val="0"/>
          <w:sz w:val="28"/>
          <w:szCs w:val="28"/>
          <w:lang w:val="en-US"/>
        </w:rPr>
      </w:pPr>
    </w:p>
    <w:p w14:paraId="3D898EA4" w14:textId="77777777" w:rsidR="0051605D" w:rsidRPr="0051605D" w:rsidRDefault="0051605D" w:rsidP="0051605D">
      <w:pPr>
        <w:spacing w:before="240" w:after="60"/>
        <w:jc w:val="center"/>
        <w:outlineLvl w:val="0"/>
        <w:rPr>
          <w:b/>
          <w:sz w:val="28"/>
          <w:szCs w:val="20"/>
        </w:rPr>
      </w:pPr>
      <w:r w:rsidRPr="0051605D">
        <w:rPr>
          <w:b/>
          <w:sz w:val="28"/>
          <w:szCs w:val="20"/>
        </w:rPr>
        <w:lastRenderedPageBreak/>
        <w:t xml:space="preserve">Сравнительный анализ динамики расходов </w:t>
      </w:r>
      <w:r w:rsidRPr="0051605D">
        <w:rPr>
          <w:b/>
          <w:sz w:val="28"/>
          <w:szCs w:val="20"/>
        </w:rPr>
        <w:br/>
        <w:t xml:space="preserve">в сравнении с предыдущими периодами регулирования </w:t>
      </w:r>
      <w:r w:rsidRPr="0051605D">
        <w:rPr>
          <w:b/>
          <w:sz w:val="28"/>
          <w:szCs w:val="20"/>
        </w:rPr>
        <w:br/>
        <w:t xml:space="preserve">ОАО «Мариинск межрайгаз» </w:t>
      </w:r>
    </w:p>
    <w:p w14:paraId="61320E6E" w14:textId="77777777" w:rsidR="0051605D" w:rsidRPr="0051605D" w:rsidRDefault="0051605D" w:rsidP="0051605D">
      <w:pPr>
        <w:ind w:firstLine="851"/>
        <w:jc w:val="right"/>
        <w:rPr>
          <w:snapToGrid w:val="0"/>
          <w:sz w:val="28"/>
          <w:szCs w:val="28"/>
        </w:rPr>
      </w:pPr>
      <w:r w:rsidRPr="0051605D">
        <w:rPr>
          <w:snapToGrid w:val="0"/>
          <w:sz w:val="28"/>
          <w:szCs w:val="28"/>
        </w:rPr>
        <w:t>Таблица 2</w:t>
      </w:r>
    </w:p>
    <w:p w14:paraId="58607E88" w14:textId="77777777" w:rsidR="0051605D" w:rsidRPr="0051605D" w:rsidRDefault="0051605D" w:rsidP="0051605D">
      <w:pPr>
        <w:jc w:val="center"/>
        <w:rPr>
          <w:snapToGrid w:val="0"/>
          <w:sz w:val="28"/>
          <w:szCs w:val="28"/>
        </w:rPr>
      </w:pPr>
      <w:r w:rsidRPr="0051605D">
        <w:rPr>
          <w:snapToGrid w:val="0"/>
          <w:sz w:val="28"/>
          <w:szCs w:val="28"/>
        </w:rPr>
        <w:t xml:space="preserve">Калькуляция расходов по реализации сжиженного газа </w:t>
      </w:r>
      <w:r w:rsidRPr="0051605D">
        <w:rPr>
          <w:snapToGrid w:val="0"/>
          <w:sz w:val="28"/>
          <w:szCs w:val="28"/>
        </w:rPr>
        <w:br/>
        <w:t xml:space="preserve">по регулируемому виду деятельности </w:t>
      </w:r>
    </w:p>
    <w:p w14:paraId="08E308D1" w14:textId="77777777" w:rsidR="0051605D" w:rsidRPr="0051605D" w:rsidRDefault="0051605D" w:rsidP="0051605D">
      <w:pPr>
        <w:jc w:val="both"/>
        <w:rPr>
          <w:snapToGrid w:val="0"/>
          <w:sz w:val="28"/>
          <w:szCs w:val="28"/>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51605D" w:rsidRPr="0051605D" w14:paraId="63EC26FF" w14:textId="77777777" w:rsidTr="0051605D">
        <w:trPr>
          <w:trHeight w:val="301"/>
          <w:jc w:val="center"/>
        </w:trPr>
        <w:tc>
          <w:tcPr>
            <w:tcW w:w="681" w:type="dxa"/>
            <w:tcBorders>
              <w:top w:val="nil"/>
              <w:left w:val="nil"/>
              <w:right w:val="nil"/>
            </w:tcBorders>
            <w:shd w:val="clear" w:color="auto" w:fill="auto"/>
            <w:vAlign w:val="center"/>
            <w:hideMark/>
          </w:tcPr>
          <w:p w14:paraId="08D5F280" w14:textId="77777777" w:rsidR="0051605D" w:rsidRPr="0051605D" w:rsidRDefault="0051605D" w:rsidP="0051605D">
            <w:pPr>
              <w:jc w:val="center"/>
              <w:rPr>
                <w:snapToGrid w:val="0"/>
              </w:rPr>
            </w:pPr>
          </w:p>
        </w:tc>
        <w:tc>
          <w:tcPr>
            <w:tcW w:w="4011" w:type="dxa"/>
            <w:tcBorders>
              <w:top w:val="nil"/>
              <w:left w:val="nil"/>
              <w:right w:val="nil"/>
            </w:tcBorders>
            <w:shd w:val="clear" w:color="auto" w:fill="auto"/>
            <w:vAlign w:val="center"/>
            <w:hideMark/>
          </w:tcPr>
          <w:p w14:paraId="12C4D14C" w14:textId="77777777" w:rsidR="0051605D" w:rsidRPr="0051605D" w:rsidRDefault="0051605D" w:rsidP="0051605D">
            <w:pPr>
              <w:jc w:val="center"/>
              <w:rPr>
                <w:snapToGrid w:val="0"/>
              </w:rPr>
            </w:pPr>
          </w:p>
        </w:tc>
        <w:tc>
          <w:tcPr>
            <w:tcW w:w="1630" w:type="dxa"/>
            <w:tcBorders>
              <w:top w:val="nil"/>
              <w:left w:val="nil"/>
              <w:right w:val="nil"/>
            </w:tcBorders>
            <w:shd w:val="clear" w:color="auto" w:fill="auto"/>
            <w:vAlign w:val="center"/>
            <w:hideMark/>
          </w:tcPr>
          <w:p w14:paraId="239E1E50" w14:textId="77777777" w:rsidR="0051605D" w:rsidRPr="0051605D" w:rsidRDefault="0051605D" w:rsidP="0051605D">
            <w:pPr>
              <w:jc w:val="center"/>
              <w:rPr>
                <w:snapToGrid w:val="0"/>
              </w:rPr>
            </w:pPr>
          </w:p>
        </w:tc>
        <w:tc>
          <w:tcPr>
            <w:tcW w:w="1630" w:type="dxa"/>
            <w:tcBorders>
              <w:top w:val="nil"/>
              <w:left w:val="nil"/>
              <w:right w:val="nil"/>
            </w:tcBorders>
            <w:shd w:val="clear" w:color="auto" w:fill="auto"/>
            <w:vAlign w:val="center"/>
            <w:hideMark/>
          </w:tcPr>
          <w:p w14:paraId="03FDA467" w14:textId="77777777" w:rsidR="0051605D" w:rsidRPr="0051605D" w:rsidRDefault="0051605D" w:rsidP="0051605D">
            <w:pPr>
              <w:jc w:val="center"/>
              <w:rPr>
                <w:snapToGrid w:val="0"/>
              </w:rPr>
            </w:pPr>
          </w:p>
        </w:tc>
        <w:tc>
          <w:tcPr>
            <w:tcW w:w="1787" w:type="dxa"/>
            <w:tcBorders>
              <w:top w:val="nil"/>
              <w:left w:val="nil"/>
              <w:right w:val="nil"/>
            </w:tcBorders>
            <w:shd w:val="clear" w:color="auto" w:fill="auto"/>
            <w:vAlign w:val="center"/>
            <w:hideMark/>
          </w:tcPr>
          <w:p w14:paraId="3498C5E1" w14:textId="77777777" w:rsidR="0051605D" w:rsidRPr="0051605D" w:rsidRDefault="0051605D" w:rsidP="0051605D">
            <w:pPr>
              <w:jc w:val="right"/>
              <w:rPr>
                <w:snapToGrid w:val="0"/>
              </w:rPr>
            </w:pPr>
            <w:r w:rsidRPr="0051605D">
              <w:rPr>
                <w:snapToGrid w:val="0"/>
              </w:rPr>
              <w:t>тыс. руб.</w:t>
            </w:r>
          </w:p>
        </w:tc>
      </w:tr>
      <w:tr w:rsidR="0051605D" w:rsidRPr="0051605D" w14:paraId="0EACB18E" w14:textId="77777777" w:rsidTr="0051605D">
        <w:trPr>
          <w:trHeight w:val="1296"/>
          <w:jc w:val="center"/>
        </w:trPr>
        <w:tc>
          <w:tcPr>
            <w:tcW w:w="681" w:type="dxa"/>
            <w:shd w:val="clear" w:color="auto" w:fill="auto"/>
            <w:vAlign w:val="center"/>
            <w:hideMark/>
          </w:tcPr>
          <w:p w14:paraId="75A0F1CE" w14:textId="77777777" w:rsidR="0051605D" w:rsidRPr="0051605D" w:rsidRDefault="0051605D" w:rsidP="0051605D">
            <w:pPr>
              <w:jc w:val="center"/>
              <w:rPr>
                <w:snapToGrid w:val="0"/>
              </w:rPr>
            </w:pPr>
            <w:r w:rsidRPr="0051605D">
              <w:rPr>
                <w:snapToGrid w:val="0"/>
              </w:rPr>
              <w:t>№ стр.</w:t>
            </w:r>
          </w:p>
        </w:tc>
        <w:tc>
          <w:tcPr>
            <w:tcW w:w="4011" w:type="dxa"/>
            <w:shd w:val="clear" w:color="auto" w:fill="auto"/>
            <w:vAlign w:val="center"/>
            <w:hideMark/>
          </w:tcPr>
          <w:p w14:paraId="3A695EA0" w14:textId="77777777" w:rsidR="0051605D" w:rsidRPr="0051605D" w:rsidRDefault="0051605D" w:rsidP="0051605D">
            <w:pPr>
              <w:jc w:val="center"/>
              <w:rPr>
                <w:snapToGrid w:val="0"/>
              </w:rPr>
            </w:pPr>
            <w:r w:rsidRPr="0051605D">
              <w:rPr>
                <w:snapToGrid w:val="0"/>
              </w:rPr>
              <w:t>Наименование показателя</w:t>
            </w:r>
          </w:p>
        </w:tc>
        <w:tc>
          <w:tcPr>
            <w:tcW w:w="1630" w:type="dxa"/>
            <w:shd w:val="clear" w:color="auto" w:fill="auto"/>
            <w:vAlign w:val="center"/>
            <w:hideMark/>
          </w:tcPr>
          <w:p w14:paraId="77600473" w14:textId="77777777" w:rsidR="0051605D" w:rsidRPr="0051605D" w:rsidRDefault="0051605D" w:rsidP="0051605D">
            <w:pPr>
              <w:jc w:val="center"/>
              <w:rPr>
                <w:snapToGrid w:val="0"/>
              </w:rPr>
            </w:pPr>
            <w:r w:rsidRPr="0051605D">
              <w:rPr>
                <w:snapToGrid w:val="0"/>
              </w:rPr>
              <w:t>Утверждено на 2023 год</w:t>
            </w:r>
          </w:p>
        </w:tc>
        <w:tc>
          <w:tcPr>
            <w:tcW w:w="1630" w:type="dxa"/>
            <w:shd w:val="clear" w:color="auto" w:fill="auto"/>
            <w:vAlign w:val="center"/>
            <w:hideMark/>
          </w:tcPr>
          <w:p w14:paraId="3997B84C" w14:textId="77777777" w:rsidR="0051605D" w:rsidRPr="0051605D" w:rsidRDefault="0051605D" w:rsidP="0051605D">
            <w:pPr>
              <w:jc w:val="center"/>
              <w:rPr>
                <w:snapToGrid w:val="0"/>
              </w:rPr>
            </w:pPr>
            <w:r w:rsidRPr="0051605D">
              <w:rPr>
                <w:snapToGrid w:val="0"/>
              </w:rPr>
              <w:t>Предложение экспертов на 2024 год</w:t>
            </w:r>
          </w:p>
        </w:tc>
        <w:tc>
          <w:tcPr>
            <w:tcW w:w="1787" w:type="dxa"/>
            <w:shd w:val="clear" w:color="auto" w:fill="auto"/>
            <w:vAlign w:val="center"/>
            <w:hideMark/>
          </w:tcPr>
          <w:p w14:paraId="0C8613A7" w14:textId="77777777" w:rsidR="0051605D" w:rsidRPr="0051605D" w:rsidRDefault="0051605D" w:rsidP="0051605D">
            <w:pPr>
              <w:jc w:val="center"/>
              <w:rPr>
                <w:snapToGrid w:val="0"/>
              </w:rPr>
            </w:pPr>
            <w:r w:rsidRPr="0051605D">
              <w:rPr>
                <w:snapToGrid w:val="0"/>
              </w:rPr>
              <w:t>Динамика</w:t>
            </w:r>
          </w:p>
        </w:tc>
      </w:tr>
      <w:tr w:rsidR="0051605D" w:rsidRPr="0051605D" w14:paraId="5C9636C2" w14:textId="77777777" w:rsidTr="0051605D">
        <w:trPr>
          <w:trHeight w:val="316"/>
          <w:jc w:val="center"/>
        </w:trPr>
        <w:tc>
          <w:tcPr>
            <w:tcW w:w="681" w:type="dxa"/>
            <w:shd w:val="clear" w:color="auto" w:fill="auto"/>
            <w:vAlign w:val="center"/>
            <w:hideMark/>
          </w:tcPr>
          <w:p w14:paraId="12245DCB" w14:textId="77777777" w:rsidR="0051605D" w:rsidRPr="0051605D" w:rsidRDefault="0051605D" w:rsidP="0051605D">
            <w:pPr>
              <w:jc w:val="center"/>
              <w:rPr>
                <w:snapToGrid w:val="0"/>
              </w:rPr>
            </w:pPr>
            <w:r w:rsidRPr="0051605D">
              <w:rPr>
                <w:snapToGrid w:val="0"/>
              </w:rPr>
              <w:t>1</w:t>
            </w:r>
          </w:p>
        </w:tc>
        <w:tc>
          <w:tcPr>
            <w:tcW w:w="4011" w:type="dxa"/>
            <w:shd w:val="clear" w:color="auto" w:fill="auto"/>
            <w:vAlign w:val="center"/>
            <w:hideMark/>
          </w:tcPr>
          <w:p w14:paraId="182EF9FC" w14:textId="77777777" w:rsidR="0051605D" w:rsidRPr="0051605D" w:rsidRDefault="0051605D" w:rsidP="0051605D">
            <w:pPr>
              <w:rPr>
                <w:snapToGrid w:val="0"/>
              </w:rPr>
            </w:pPr>
            <w:r w:rsidRPr="0051605D">
              <w:rPr>
                <w:snapToGrid w:val="0"/>
              </w:rPr>
              <w:t>Объем реализации сжиженного газа, всего, тонн</w:t>
            </w:r>
          </w:p>
        </w:tc>
        <w:tc>
          <w:tcPr>
            <w:tcW w:w="1630" w:type="dxa"/>
            <w:shd w:val="clear" w:color="auto" w:fill="auto"/>
            <w:vAlign w:val="center"/>
          </w:tcPr>
          <w:p w14:paraId="5D38E5BA" w14:textId="77777777" w:rsidR="0051605D" w:rsidRPr="0051605D" w:rsidRDefault="0051605D" w:rsidP="0051605D">
            <w:pPr>
              <w:jc w:val="center"/>
              <w:rPr>
                <w:snapToGrid w:val="0"/>
              </w:rPr>
            </w:pPr>
            <w:r w:rsidRPr="0051605D">
              <w:rPr>
                <w:snapToGrid w:val="0"/>
              </w:rPr>
              <w:t>60</w:t>
            </w:r>
          </w:p>
        </w:tc>
        <w:tc>
          <w:tcPr>
            <w:tcW w:w="1630" w:type="dxa"/>
            <w:shd w:val="clear" w:color="auto" w:fill="auto"/>
            <w:vAlign w:val="center"/>
          </w:tcPr>
          <w:p w14:paraId="6AD1FEB6" w14:textId="77777777" w:rsidR="0051605D" w:rsidRPr="0051605D" w:rsidRDefault="0051605D" w:rsidP="0051605D">
            <w:pPr>
              <w:jc w:val="center"/>
              <w:rPr>
                <w:snapToGrid w:val="0"/>
              </w:rPr>
            </w:pPr>
            <w:r w:rsidRPr="0051605D">
              <w:rPr>
                <w:snapToGrid w:val="0"/>
              </w:rPr>
              <w:t>57</w:t>
            </w:r>
          </w:p>
        </w:tc>
        <w:tc>
          <w:tcPr>
            <w:tcW w:w="1787" w:type="dxa"/>
            <w:shd w:val="clear" w:color="auto" w:fill="auto"/>
            <w:vAlign w:val="center"/>
          </w:tcPr>
          <w:p w14:paraId="15258CC6" w14:textId="77777777" w:rsidR="0051605D" w:rsidRPr="0051605D" w:rsidRDefault="0051605D" w:rsidP="0051605D">
            <w:pPr>
              <w:jc w:val="center"/>
              <w:rPr>
                <w:snapToGrid w:val="0"/>
              </w:rPr>
            </w:pPr>
            <w:r w:rsidRPr="0051605D">
              <w:rPr>
                <w:snapToGrid w:val="0"/>
              </w:rPr>
              <w:t>-3</w:t>
            </w:r>
          </w:p>
        </w:tc>
      </w:tr>
      <w:tr w:rsidR="0051605D" w:rsidRPr="0051605D" w14:paraId="34C4CBD4" w14:textId="77777777" w:rsidTr="0051605D">
        <w:trPr>
          <w:trHeight w:val="316"/>
          <w:jc w:val="center"/>
        </w:trPr>
        <w:tc>
          <w:tcPr>
            <w:tcW w:w="681" w:type="dxa"/>
            <w:shd w:val="clear" w:color="auto" w:fill="auto"/>
            <w:vAlign w:val="center"/>
            <w:hideMark/>
          </w:tcPr>
          <w:p w14:paraId="09BF9E7A" w14:textId="77777777" w:rsidR="0051605D" w:rsidRPr="0051605D" w:rsidRDefault="0051605D" w:rsidP="0051605D">
            <w:pPr>
              <w:jc w:val="center"/>
              <w:rPr>
                <w:snapToGrid w:val="0"/>
              </w:rPr>
            </w:pPr>
            <w:r w:rsidRPr="0051605D">
              <w:rPr>
                <w:snapToGrid w:val="0"/>
              </w:rPr>
              <w:t>2</w:t>
            </w:r>
          </w:p>
        </w:tc>
        <w:tc>
          <w:tcPr>
            <w:tcW w:w="4011" w:type="dxa"/>
            <w:shd w:val="clear" w:color="auto" w:fill="auto"/>
            <w:vAlign w:val="center"/>
            <w:hideMark/>
          </w:tcPr>
          <w:p w14:paraId="172F5450" w14:textId="77777777" w:rsidR="0051605D" w:rsidRPr="0051605D" w:rsidRDefault="0051605D" w:rsidP="0051605D">
            <w:pPr>
              <w:rPr>
                <w:snapToGrid w:val="0"/>
              </w:rPr>
            </w:pPr>
            <w:r w:rsidRPr="0051605D">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0DC23810" w14:textId="77777777" w:rsidR="0051605D" w:rsidRPr="0051605D" w:rsidRDefault="0051605D" w:rsidP="0051605D">
            <w:pPr>
              <w:jc w:val="center"/>
              <w:rPr>
                <w:snapToGrid w:val="0"/>
              </w:rPr>
            </w:pPr>
            <w:r w:rsidRPr="0051605D">
              <w:rPr>
                <w:snapToGrid w:val="0"/>
              </w:rPr>
              <w:t>60</w:t>
            </w:r>
          </w:p>
        </w:tc>
        <w:tc>
          <w:tcPr>
            <w:tcW w:w="1630" w:type="dxa"/>
            <w:shd w:val="clear" w:color="auto" w:fill="auto"/>
            <w:vAlign w:val="center"/>
          </w:tcPr>
          <w:p w14:paraId="6EED7DB9" w14:textId="77777777" w:rsidR="0051605D" w:rsidRPr="0051605D" w:rsidRDefault="0051605D" w:rsidP="0051605D">
            <w:pPr>
              <w:jc w:val="center"/>
              <w:rPr>
                <w:snapToGrid w:val="0"/>
              </w:rPr>
            </w:pPr>
            <w:r w:rsidRPr="0051605D">
              <w:rPr>
                <w:snapToGrid w:val="0"/>
              </w:rPr>
              <w:t>57</w:t>
            </w:r>
          </w:p>
        </w:tc>
        <w:tc>
          <w:tcPr>
            <w:tcW w:w="1787" w:type="dxa"/>
            <w:shd w:val="clear" w:color="auto" w:fill="auto"/>
            <w:vAlign w:val="center"/>
          </w:tcPr>
          <w:p w14:paraId="27FD2017" w14:textId="77777777" w:rsidR="0051605D" w:rsidRPr="0051605D" w:rsidRDefault="0051605D" w:rsidP="0051605D">
            <w:pPr>
              <w:jc w:val="center"/>
              <w:rPr>
                <w:snapToGrid w:val="0"/>
              </w:rPr>
            </w:pPr>
            <w:r w:rsidRPr="0051605D">
              <w:rPr>
                <w:snapToGrid w:val="0"/>
              </w:rPr>
              <w:t>-3</w:t>
            </w:r>
          </w:p>
        </w:tc>
      </w:tr>
      <w:tr w:rsidR="0051605D" w:rsidRPr="0051605D" w14:paraId="3138C69B" w14:textId="77777777" w:rsidTr="0051605D">
        <w:trPr>
          <w:trHeight w:val="632"/>
          <w:jc w:val="center"/>
        </w:trPr>
        <w:tc>
          <w:tcPr>
            <w:tcW w:w="681" w:type="dxa"/>
            <w:shd w:val="clear" w:color="auto" w:fill="auto"/>
            <w:vAlign w:val="center"/>
            <w:hideMark/>
          </w:tcPr>
          <w:p w14:paraId="7CCC43B4" w14:textId="77777777" w:rsidR="0051605D" w:rsidRPr="0051605D" w:rsidRDefault="0051605D" w:rsidP="0051605D">
            <w:pPr>
              <w:jc w:val="center"/>
              <w:rPr>
                <w:snapToGrid w:val="0"/>
              </w:rPr>
            </w:pPr>
            <w:r w:rsidRPr="0051605D">
              <w:rPr>
                <w:snapToGrid w:val="0"/>
              </w:rPr>
              <w:t>3</w:t>
            </w:r>
          </w:p>
        </w:tc>
        <w:tc>
          <w:tcPr>
            <w:tcW w:w="4011" w:type="dxa"/>
            <w:shd w:val="clear" w:color="auto" w:fill="auto"/>
            <w:vAlign w:val="center"/>
            <w:hideMark/>
          </w:tcPr>
          <w:p w14:paraId="434E395E" w14:textId="77777777" w:rsidR="0051605D" w:rsidRPr="0051605D" w:rsidRDefault="0051605D" w:rsidP="0051605D">
            <w:pPr>
              <w:rPr>
                <w:snapToGrid w:val="0"/>
              </w:rPr>
            </w:pPr>
            <w:r w:rsidRPr="0051605D">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2AFB910F" w14:textId="77777777" w:rsidR="0051605D" w:rsidRPr="0051605D" w:rsidRDefault="0051605D" w:rsidP="0051605D">
            <w:pPr>
              <w:jc w:val="center"/>
              <w:rPr>
                <w:snapToGrid w:val="0"/>
              </w:rPr>
            </w:pPr>
            <w:r w:rsidRPr="0051605D">
              <w:rPr>
                <w:snapToGrid w:val="0"/>
              </w:rPr>
              <w:t>6 249</w:t>
            </w:r>
          </w:p>
        </w:tc>
        <w:tc>
          <w:tcPr>
            <w:tcW w:w="1630" w:type="dxa"/>
            <w:shd w:val="clear" w:color="auto" w:fill="auto"/>
            <w:vAlign w:val="center"/>
          </w:tcPr>
          <w:p w14:paraId="0FF8B1FC" w14:textId="77777777" w:rsidR="0051605D" w:rsidRPr="0051605D" w:rsidRDefault="0051605D" w:rsidP="0051605D">
            <w:pPr>
              <w:jc w:val="center"/>
              <w:rPr>
                <w:snapToGrid w:val="0"/>
              </w:rPr>
            </w:pPr>
            <w:r w:rsidRPr="0051605D">
              <w:rPr>
                <w:snapToGrid w:val="0"/>
              </w:rPr>
              <w:t>6 048</w:t>
            </w:r>
          </w:p>
        </w:tc>
        <w:tc>
          <w:tcPr>
            <w:tcW w:w="1787" w:type="dxa"/>
            <w:shd w:val="clear" w:color="auto" w:fill="auto"/>
            <w:vAlign w:val="center"/>
          </w:tcPr>
          <w:p w14:paraId="52D0D99A" w14:textId="77777777" w:rsidR="0051605D" w:rsidRPr="0051605D" w:rsidRDefault="0051605D" w:rsidP="0051605D">
            <w:pPr>
              <w:jc w:val="center"/>
              <w:rPr>
                <w:snapToGrid w:val="0"/>
              </w:rPr>
            </w:pPr>
            <w:r w:rsidRPr="0051605D">
              <w:rPr>
                <w:snapToGrid w:val="0"/>
              </w:rPr>
              <w:t>-201</w:t>
            </w:r>
          </w:p>
        </w:tc>
      </w:tr>
      <w:tr w:rsidR="0051605D" w:rsidRPr="0051605D" w14:paraId="7C30A5C0" w14:textId="77777777" w:rsidTr="0051605D">
        <w:trPr>
          <w:trHeight w:val="316"/>
          <w:jc w:val="center"/>
        </w:trPr>
        <w:tc>
          <w:tcPr>
            <w:tcW w:w="681" w:type="dxa"/>
            <w:shd w:val="clear" w:color="auto" w:fill="auto"/>
            <w:vAlign w:val="center"/>
            <w:hideMark/>
          </w:tcPr>
          <w:p w14:paraId="6A280418" w14:textId="77777777" w:rsidR="0051605D" w:rsidRPr="0051605D" w:rsidRDefault="0051605D" w:rsidP="0051605D">
            <w:pPr>
              <w:jc w:val="center"/>
              <w:rPr>
                <w:snapToGrid w:val="0"/>
              </w:rPr>
            </w:pPr>
            <w:r w:rsidRPr="0051605D">
              <w:rPr>
                <w:snapToGrid w:val="0"/>
              </w:rPr>
              <w:t>4</w:t>
            </w:r>
          </w:p>
        </w:tc>
        <w:tc>
          <w:tcPr>
            <w:tcW w:w="4011" w:type="dxa"/>
            <w:shd w:val="clear" w:color="auto" w:fill="auto"/>
            <w:vAlign w:val="center"/>
            <w:hideMark/>
          </w:tcPr>
          <w:p w14:paraId="1C31FA1E" w14:textId="77777777" w:rsidR="0051605D" w:rsidRPr="0051605D" w:rsidRDefault="0051605D" w:rsidP="0051605D">
            <w:pPr>
              <w:rPr>
                <w:snapToGrid w:val="0"/>
              </w:rPr>
            </w:pPr>
            <w:r w:rsidRPr="0051605D">
              <w:rPr>
                <w:snapToGrid w:val="0"/>
              </w:rPr>
              <w:t>Фонд оплаты труда (ФОТ)</w:t>
            </w:r>
          </w:p>
        </w:tc>
        <w:tc>
          <w:tcPr>
            <w:tcW w:w="1630" w:type="dxa"/>
            <w:shd w:val="clear" w:color="auto" w:fill="auto"/>
            <w:vAlign w:val="center"/>
          </w:tcPr>
          <w:p w14:paraId="44550BDE" w14:textId="77777777" w:rsidR="0051605D" w:rsidRPr="0051605D" w:rsidRDefault="0051605D" w:rsidP="0051605D">
            <w:pPr>
              <w:jc w:val="center"/>
              <w:rPr>
                <w:snapToGrid w:val="0"/>
              </w:rPr>
            </w:pPr>
            <w:r w:rsidRPr="0051605D">
              <w:rPr>
                <w:snapToGrid w:val="0"/>
              </w:rPr>
              <w:t>1 648</w:t>
            </w:r>
          </w:p>
        </w:tc>
        <w:tc>
          <w:tcPr>
            <w:tcW w:w="1630" w:type="dxa"/>
            <w:shd w:val="clear" w:color="auto" w:fill="auto"/>
            <w:vAlign w:val="center"/>
          </w:tcPr>
          <w:p w14:paraId="0DB51B9E" w14:textId="77777777" w:rsidR="0051605D" w:rsidRPr="0051605D" w:rsidRDefault="0051605D" w:rsidP="0051605D">
            <w:pPr>
              <w:jc w:val="center"/>
              <w:rPr>
                <w:snapToGrid w:val="0"/>
              </w:rPr>
            </w:pPr>
            <w:r w:rsidRPr="0051605D">
              <w:rPr>
                <w:snapToGrid w:val="0"/>
              </w:rPr>
              <w:t>2 199</w:t>
            </w:r>
          </w:p>
        </w:tc>
        <w:tc>
          <w:tcPr>
            <w:tcW w:w="1787" w:type="dxa"/>
            <w:shd w:val="clear" w:color="auto" w:fill="auto"/>
            <w:vAlign w:val="center"/>
          </w:tcPr>
          <w:p w14:paraId="77F13950" w14:textId="77777777" w:rsidR="0051605D" w:rsidRPr="0051605D" w:rsidRDefault="0051605D" w:rsidP="0051605D">
            <w:pPr>
              <w:jc w:val="center"/>
              <w:rPr>
                <w:snapToGrid w:val="0"/>
              </w:rPr>
            </w:pPr>
            <w:r w:rsidRPr="0051605D">
              <w:rPr>
                <w:snapToGrid w:val="0"/>
              </w:rPr>
              <w:t>551</w:t>
            </w:r>
          </w:p>
        </w:tc>
      </w:tr>
      <w:tr w:rsidR="0051605D" w:rsidRPr="0051605D" w14:paraId="6A237EAA" w14:textId="77777777" w:rsidTr="0051605D">
        <w:trPr>
          <w:trHeight w:val="316"/>
          <w:jc w:val="center"/>
        </w:trPr>
        <w:tc>
          <w:tcPr>
            <w:tcW w:w="681" w:type="dxa"/>
            <w:shd w:val="clear" w:color="auto" w:fill="auto"/>
            <w:vAlign w:val="center"/>
            <w:hideMark/>
          </w:tcPr>
          <w:p w14:paraId="7153A1F8" w14:textId="77777777" w:rsidR="0051605D" w:rsidRPr="0051605D" w:rsidRDefault="0051605D" w:rsidP="0051605D">
            <w:pPr>
              <w:jc w:val="center"/>
              <w:rPr>
                <w:snapToGrid w:val="0"/>
              </w:rPr>
            </w:pPr>
          </w:p>
        </w:tc>
        <w:tc>
          <w:tcPr>
            <w:tcW w:w="4011" w:type="dxa"/>
            <w:shd w:val="clear" w:color="auto" w:fill="auto"/>
            <w:vAlign w:val="center"/>
            <w:hideMark/>
          </w:tcPr>
          <w:p w14:paraId="3079A49A" w14:textId="77777777" w:rsidR="0051605D" w:rsidRPr="0051605D" w:rsidRDefault="0051605D" w:rsidP="0051605D">
            <w:pPr>
              <w:rPr>
                <w:snapToGrid w:val="0"/>
              </w:rPr>
            </w:pPr>
            <w:r w:rsidRPr="0051605D">
              <w:rPr>
                <w:snapToGrid w:val="0"/>
              </w:rPr>
              <w:t>Численность персонала по регулируемому виду деятельности, чел.</w:t>
            </w:r>
          </w:p>
        </w:tc>
        <w:tc>
          <w:tcPr>
            <w:tcW w:w="1630" w:type="dxa"/>
            <w:shd w:val="clear" w:color="auto" w:fill="auto"/>
            <w:vAlign w:val="center"/>
          </w:tcPr>
          <w:p w14:paraId="45AC6503" w14:textId="77777777" w:rsidR="0051605D" w:rsidRPr="0051605D" w:rsidRDefault="0051605D" w:rsidP="0051605D">
            <w:pPr>
              <w:jc w:val="center"/>
              <w:rPr>
                <w:snapToGrid w:val="0"/>
              </w:rPr>
            </w:pPr>
            <w:r w:rsidRPr="0051605D">
              <w:rPr>
                <w:snapToGrid w:val="0"/>
              </w:rPr>
              <w:t>6,25</w:t>
            </w:r>
          </w:p>
        </w:tc>
        <w:tc>
          <w:tcPr>
            <w:tcW w:w="1630" w:type="dxa"/>
            <w:shd w:val="clear" w:color="auto" w:fill="auto"/>
            <w:vAlign w:val="center"/>
          </w:tcPr>
          <w:p w14:paraId="01ABFF5B" w14:textId="77777777" w:rsidR="0051605D" w:rsidRPr="0051605D" w:rsidRDefault="0051605D" w:rsidP="0051605D">
            <w:pPr>
              <w:jc w:val="center"/>
              <w:rPr>
                <w:snapToGrid w:val="0"/>
              </w:rPr>
            </w:pPr>
            <w:r w:rsidRPr="0051605D">
              <w:rPr>
                <w:snapToGrid w:val="0"/>
              </w:rPr>
              <w:t>6,25</w:t>
            </w:r>
          </w:p>
        </w:tc>
        <w:tc>
          <w:tcPr>
            <w:tcW w:w="1787" w:type="dxa"/>
            <w:shd w:val="clear" w:color="auto" w:fill="auto"/>
            <w:vAlign w:val="center"/>
          </w:tcPr>
          <w:p w14:paraId="3E7002AD" w14:textId="77777777" w:rsidR="0051605D" w:rsidRPr="0051605D" w:rsidRDefault="0051605D" w:rsidP="0051605D">
            <w:pPr>
              <w:jc w:val="center"/>
              <w:rPr>
                <w:snapToGrid w:val="0"/>
              </w:rPr>
            </w:pPr>
            <w:r w:rsidRPr="0051605D">
              <w:rPr>
                <w:snapToGrid w:val="0"/>
              </w:rPr>
              <w:t>0</w:t>
            </w:r>
          </w:p>
        </w:tc>
      </w:tr>
      <w:tr w:rsidR="0051605D" w:rsidRPr="0051605D" w14:paraId="5807E1BE" w14:textId="77777777" w:rsidTr="0051605D">
        <w:trPr>
          <w:trHeight w:val="316"/>
          <w:jc w:val="center"/>
        </w:trPr>
        <w:tc>
          <w:tcPr>
            <w:tcW w:w="681" w:type="dxa"/>
            <w:shd w:val="clear" w:color="auto" w:fill="auto"/>
            <w:vAlign w:val="center"/>
            <w:hideMark/>
          </w:tcPr>
          <w:p w14:paraId="6EBF2C1A" w14:textId="77777777" w:rsidR="0051605D" w:rsidRPr="0051605D" w:rsidRDefault="0051605D" w:rsidP="0051605D">
            <w:pPr>
              <w:jc w:val="center"/>
              <w:rPr>
                <w:snapToGrid w:val="0"/>
              </w:rPr>
            </w:pPr>
          </w:p>
        </w:tc>
        <w:tc>
          <w:tcPr>
            <w:tcW w:w="4011" w:type="dxa"/>
            <w:shd w:val="clear" w:color="auto" w:fill="auto"/>
            <w:vAlign w:val="center"/>
            <w:hideMark/>
          </w:tcPr>
          <w:p w14:paraId="370BD450" w14:textId="77777777" w:rsidR="0051605D" w:rsidRPr="0051605D" w:rsidRDefault="0051605D" w:rsidP="0051605D">
            <w:pPr>
              <w:rPr>
                <w:snapToGrid w:val="0"/>
              </w:rPr>
            </w:pPr>
            <w:r w:rsidRPr="0051605D">
              <w:rPr>
                <w:snapToGrid w:val="0"/>
              </w:rPr>
              <w:t>Средняя заработная плата, руб./мес.</w:t>
            </w:r>
          </w:p>
        </w:tc>
        <w:tc>
          <w:tcPr>
            <w:tcW w:w="1630" w:type="dxa"/>
            <w:shd w:val="clear" w:color="auto" w:fill="auto"/>
            <w:vAlign w:val="center"/>
          </w:tcPr>
          <w:p w14:paraId="5BDCC612" w14:textId="77777777" w:rsidR="0051605D" w:rsidRPr="0051605D" w:rsidRDefault="0051605D" w:rsidP="0051605D">
            <w:pPr>
              <w:jc w:val="center"/>
              <w:rPr>
                <w:snapToGrid w:val="0"/>
              </w:rPr>
            </w:pPr>
            <w:r w:rsidRPr="0051605D">
              <w:rPr>
                <w:snapToGrid w:val="0"/>
              </w:rPr>
              <w:t>21 968</w:t>
            </w:r>
          </w:p>
        </w:tc>
        <w:tc>
          <w:tcPr>
            <w:tcW w:w="1630" w:type="dxa"/>
            <w:shd w:val="clear" w:color="auto" w:fill="auto"/>
            <w:vAlign w:val="center"/>
          </w:tcPr>
          <w:p w14:paraId="3FA7858B" w14:textId="77777777" w:rsidR="0051605D" w:rsidRPr="0051605D" w:rsidRDefault="0051605D" w:rsidP="0051605D">
            <w:pPr>
              <w:jc w:val="center"/>
              <w:rPr>
                <w:snapToGrid w:val="0"/>
              </w:rPr>
            </w:pPr>
            <w:r w:rsidRPr="0051605D">
              <w:rPr>
                <w:snapToGrid w:val="0"/>
              </w:rPr>
              <w:t>29 326</w:t>
            </w:r>
          </w:p>
        </w:tc>
        <w:tc>
          <w:tcPr>
            <w:tcW w:w="1787" w:type="dxa"/>
            <w:shd w:val="clear" w:color="auto" w:fill="auto"/>
            <w:vAlign w:val="center"/>
          </w:tcPr>
          <w:p w14:paraId="18BAF9A5" w14:textId="77777777" w:rsidR="0051605D" w:rsidRPr="0051605D" w:rsidRDefault="0051605D" w:rsidP="0051605D">
            <w:pPr>
              <w:jc w:val="center"/>
              <w:rPr>
                <w:snapToGrid w:val="0"/>
              </w:rPr>
            </w:pPr>
            <w:r w:rsidRPr="0051605D">
              <w:rPr>
                <w:snapToGrid w:val="0"/>
              </w:rPr>
              <w:t>7358</w:t>
            </w:r>
          </w:p>
        </w:tc>
      </w:tr>
      <w:tr w:rsidR="0051605D" w:rsidRPr="0051605D" w14:paraId="3E6B5361" w14:textId="77777777" w:rsidTr="0051605D">
        <w:trPr>
          <w:trHeight w:val="316"/>
          <w:jc w:val="center"/>
        </w:trPr>
        <w:tc>
          <w:tcPr>
            <w:tcW w:w="681" w:type="dxa"/>
            <w:shd w:val="clear" w:color="auto" w:fill="auto"/>
            <w:vAlign w:val="center"/>
            <w:hideMark/>
          </w:tcPr>
          <w:p w14:paraId="416C15B5" w14:textId="77777777" w:rsidR="0051605D" w:rsidRPr="0051605D" w:rsidRDefault="0051605D" w:rsidP="0051605D">
            <w:pPr>
              <w:jc w:val="center"/>
              <w:rPr>
                <w:snapToGrid w:val="0"/>
              </w:rPr>
            </w:pPr>
            <w:r w:rsidRPr="0051605D">
              <w:rPr>
                <w:snapToGrid w:val="0"/>
              </w:rPr>
              <w:t>5</w:t>
            </w:r>
          </w:p>
        </w:tc>
        <w:tc>
          <w:tcPr>
            <w:tcW w:w="4011" w:type="dxa"/>
            <w:shd w:val="clear" w:color="auto" w:fill="auto"/>
            <w:vAlign w:val="center"/>
            <w:hideMark/>
          </w:tcPr>
          <w:p w14:paraId="6A8998DE" w14:textId="77777777" w:rsidR="0051605D" w:rsidRPr="0051605D" w:rsidRDefault="0051605D" w:rsidP="0051605D">
            <w:pPr>
              <w:rPr>
                <w:snapToGrid w:val="0"/>
              </w:rPr>
            </w:pPr>
            <w:r w:rsidRPr="0051605D">
              <w:rPr>
                <w:snapToGrid w:val="0"/>
              </w:rPr>
              <w:t>Налоги на ФОТ</w:t>
            </w:r>
          </w:p>
        </w:tc>
        <w:tc>
          <w:tcPr>
            <w:tcW w:w="1630" w:type="dxa"/>
            <w:shd w:val="clear" w:color="auto" w:fill="auto"/>
            <w:vAlign w:val="center"/>
          </w:tcPr>
          <w:p w14:paraId="3BBA6DDE" w14:textId="77777777" w:rsidR="0051605D" w:rsidRPr="0051605D" w:rsidRDefault="0051605D" w:rsidP="0051605D">
            <w:pPr>
              <w:jc w:val="center"/>
              <w:rPr>
                <w:snapToGrid w:val="0"/>
              </w:rPr>
            </w:pPr>
            <w:r w:rsidRPr="0051605D">
              <w:rPr>
                <w:snapToGrid w:val="0"/>
              </w:rPr>
              <w:t>498</w:t>
            </w:r>
          </w:p>
        </w:tc>
        <w:tc>
          <w:tcPr>
            <w:tcW w:w="1630" w:type="dxa"/>
            <w:shd w:val="clear" w:color="auto" w:fill="auto"/>
            <w:vAlign w:val="center"/>
          </w:tcPr>
          <w:p w14:paraId="7A15A2BB" w14:textId="77777777" w:rsidR="0051605D" w:rsidRPr="0051605D" w:rsidRDefault="0051605D" w:rsidP="0051605D">
            <w:pPr>
              <w:jc w:val="center"/>
              <w:rPr>
                <w:snapToGrid w:val="0"/>
              </w:rPr>
            </w:pPr>
            <w:r w:rsidRPr="0051605D">
              <w:rPr>
                <w:snapToGrid w:val="0"/>
              </w:rPr>
              <w:t>572</w:t>
            </w:r>
          </w:p>
        </w:tc>
        <w:tc>
          <w:tcPr>
            <w:tcW w:w="1787" w:type="dxa"/>
            <w:shd w:val="clear" w:color="auto" w:fill="auto"/>
            <w:vAlign w:val="center"/>
          </w:tcPr>
          <w:p w14:paraId="2B10CBE8" w14:textId="77777777" w:rsidR="0051605D" w:rsidRPr="0051605D" w:rsidRDefault="0051605D" w:rsidP="0051605D">
            <w:pPr>
              <w:jc w:val="center"/>
              <w:rPr>
                <w:snapToGrid w:val="0"/>
              </w:rPr>
            </w:pPr>
            <w:r w:rsidRPr="0051605D">
              <w:rPr>
                <w:snapToGrid w:val="0"/>
              </w:rPr>
              <w:t>74</w:t>
            </w:r>
          </w:p>
        </w:tc>
      </w:tr>
      <w:tr w:rsidR="0051605D" w:rsidRPr="0051605D" w14:paraId="148C9C11" w14:textId="77777777" w:rsidTr="0051605D">
        <w:trPr>
          <w:trHeight w:val="316"/>
          <w:jc w:val="center"/>
        </w:trPr>
        <w:tc>
          <w:tcPr>
            <w:tcW w:w="681" w:type="dxa"/>
            <w:shd w:val="clear" w:color="auto" w:fill="auto"/>
            <w:vAlign w:val="center"/>
            <w:hideMark/>
          </w:tcPr>
          <w:p w14:paraId="366A90BF" w14:textId="77777777" w:rsidR="0051605D" w:rsidRPr="0051605D" w:rsidRDefault="0051605D" w:rsidP="0051605D">
            <w:pPr>
              <w:jc w:val="center"/>
              <w:rPr>
                <w:snapToGrid w:val="0"/>
              </w:rPr>
            </w:pPr>
            <w:r w:rsidRPr="0051605D">
              <w:rPr>
                <w:snapToGrid w:val="0"/>
              </w:rPr>
              <w:t>6</w:t>
            </w:r>
          </w:p>
        </w:tc>
        <w:tc>
          <w:tcPr>
            <w:tcW w:w="4011" w:type="dxa"/>
            <w:shd w:val="clear" w:color="auto" w:fill="auto"/>
            <w:vAlign w:val="center"/>
            <w:hideMark/>
          </w:tcPr>
          <w:p w14:paraId="313FC76E" w14:textId="77777777" w:rsidR="0051605D" w:rsidRPr="0051605D" w:rsidRDefault="0051605D" w:rsidP="0051605D">
            <w:pPr>
              <w:rPr>
                <w:snapToGrid w:val="0"/>
              </w:rPr>
            </w:pPr>
            <w:r w:rsidRPr="0051605D">
              <w:rPr>
                <w:snapToGrid w:val="0"/>
              </w:rPr>
              <w:t>Материальные затраты (сумма стр. 07 - 10), в том числе:</w:t>
            </w:r>
          </w:p>
        </w:tc>
        <w:tc>
          <w:tcPr>
            <w:tcW w:w="1630" w:type="dxa"/>
            <w:shd w:val="clear" w:color="auto" w:fill="auto"/>
            <w:vAlign w:val="center"/>
          </w:tcPr>
          <w:p w14:paraId="76D28AD8" w14:textId="77777777" w:rsidR="0051605D" w:rsidRPr="0051605D" w:rsidRDefault="0051605D" w:rsidP="0051605D">
            <w:pPr>
              <w:jc w:val="center"/>
              <w:rPr>
                <w:snapToGrid w:val="0"/>
              </w:rPr>
            </w:pPr>
            <w:r w:rsidRPr="0051605D">
              <w:rPr>
                <w:snapToGrid w:val="0"/>
              </w:rPr>
              <w:t>1 494</w:t>
            </w:r>
          </w:p>
        </w:tc>
        <w:tc>
          <w:tcPr>
            <w:tcW w:w="1630" w:type="dxa"/>
            <w:shd w:val="clear" w:color="auto" w:fill="auto"/>
            <w:vAlign w:val="center"/>
          </w:tcPr>
          <w:p w14:paraId="0625700A" w14:textId="77777777" w:rsidR="0051605D" w:rsidRPr="0051605D" w:rsidRDefault="0051605D" w:rsidP="0051605D">
            <w:pPr>
              <w:jc w:val="center"/>
              <w:rPr>
                <w:snapToGrid w:val="0"/>
              </w:rPr>
            </w:pPr>
            <w:r w:rsidRPr="0051605D">
              <w:rPr>
                <w:snapToGrid w:val="0"/>
              </w:rPr>
              <w:t>698</w:t>
            </w:r>
          </w:p>
        </w:tc>
        <w:tc>
          <w:tcPr>
            <w:tcW w:w="1787" w:type="dxa"/>
            <w:shd w:val="clear" w:color="auto" w:fill="auto"/>
            <w:vAlign w:val="center"/>
          </w:tcPr>
          <w:p w14:paraId="6547F4F1" w14:textId="77777777" w:rsidR="0051605D" w:rsidRPr="0051605D" w:rsidRDefault="0051605D" w:rsidP="0051605D">
            <w:pPr>
              <w:jc w:val="center"/>
              <w:rPr>
                <w:snapToGrid w:val="0"/>
              </w:rPr>
            </w:pPr>
            <w:r w:rsidRPr="0051605D">
              <w:rPr>
                <w:snapToGrid w:val="0"/>
              </w:rPr>
              <w:t>-796</w:t>
            </w:r>
          </w:p>
        </w:tc>
      </w:tr>
      <w:tr w:rsidR="0051605D" w:rsidRPr="0051605D" w14:paraId="311C968D" w14:textId="77777777" w:rsidTr="0051605D">
        <w:trPr>
          <w:trHeight w:val="316"/>
          <w:jc w:val="center"/>
        </w:trPr>
        <w:tc>
          <w:tcPr>
            <w:tcW w:w="681" w:type="dxa"/>
            <w:shd w:val="clear" w:color="auto" w:fill="auto"/>
            <w:vAlign w:val="center"/>
            <w:hideMark/>
          </w:tcPr>
          <w:p w14:paraId="714BFBD5" w14:textId="77777777" w:rsidR="0051605D" w:rsidRPr="0051605D" w:rsidRDefault="0051605D" w:rsidP="0051605D">
            <w:pPr>
              <w:jc w:val="center"/>
              <w:rPr>
                <w:snapToGrid w:val="0"/>
              </w:rPr>
            </w:pPr>
            <w:r w:rsidRPr="0051605D">
              <w:rPr>
                <w:snapToGrid w:val="0"/>
              </w:rPr>
              <w:t>7</w:t>
            </w:r>
          </w:p>
        </w:tc>
        <w:tc>
          <w:tcPr>
            <w:tcW w:w="4011" w:type="dxa"/>
            <w:shd w:val="clear" w:color="auto" w:fill="auto"/>
            <w:vAlign w:val="center"/>
            <w:hideMark/>
          </w:tcPr>
          <w:p w14:paraId="0B091B69" w14:textId="77777777" w:rsidR="0051605D" w:rsidRPr="0051605D" w:rsidRDefault="0051605D" w:rsidP="0051605D">
            <w:pPr>
              <w:rPr>
                <w:snapToGrid w:val="0"/>
              </w:rPr>
            </w:pPr>
            <w:r w:rsidRPr="0051605D">
              <w:rPr>
                <w:snapToGrid w:val="0"/>
              </w:rPr>
              <w:t>Материалы</w:t>
            </w:r>
          </w:p>
        </w:tc>
        <w:tc>
          <w:tcPr>
            <w:tcW w:w="1630" w:type="dxa"/>
            <w:shd w:val="clear" w:color="auto" w:fill="auto"/>
            <w:vAlign w:val="center"/>
          </w:tcPr>
          <w:p w14:paraId="776D3686" w14:textId="77777777" w:rsidR="0051605D" w:rsidRPr="0051605D" w:rsidRDefault="0051605D" w:rsidP="0051605D">
            <w:pPr>
              <w:jc w:val="center"/>
              <w:rPr>
                <w:snapToGrid w:val="0"/>
              </w:rPr>
            </w:pPr>
            <w:r w:rsidRPr="0051605D">
              <w:rPr>
                <w:snapToGrid w:val="0"/>
              </w:rPr>
              <w:t>28</w:t>
            </w:r>
          </w:p>
        </w:tc>
        <w:tc>
          <w:tcPr>
            <w:tcW w:w="1630" w:type="dxa"/>
            <w:shd w:val="clear" w:color="auto" w:fill="auto"/>
            <w:vAlign w:val="center"/>
          </w:tcPr>
          <w:p w14:paraId="33D1B967" w14:textId="77777777" w:rsidR="0051605D" w:rsidRPr="0051605D" w:rsidRDefault="0051605D" w:rsidP="0051605D">
            <w:pPr>
              <w:jc w:val="center"/>
              <w:rPr>
                <w:snapToGrid w:val="0"/>
              </w:rPr>
            </w:pPr>
            <w:r w:rsidRPr="0051605D">
              <w:rPr>
                <w:snapToGrid w:val="0"/>
              </w:rPr>
              <w:t>28</w:t>
            </w:r>
          </w:p>
        </w:tc>
        <w:tc>
          <w:tcPr>
            <w:tcW w:w="1787" w:type="dxa"/>
            <w:shd w:val="clear" w:color="auto" w:fill="auto"/>
            <w:vAlign w:val="center"/>
          </w:tcPr>
          <w:p w14:paraId="0FC26EAD" w14:textId="77777777" w:rsidR="0051605D" w:rsidRPr="0051605D" w:rsidRDefault="0051605D" w:rsidP="0051605D">
            <w:pPr>
              <w:jc w:val="center"/>
              <w:rPr>
                <w:snapToGrid w:val="0"/>
              </w:rPr>
            </w:pPr>
            <w:r w:rsidRPr="0051605D">
              <w:rPr>
                <w:snapToGrid w:val="0"/>
              </w:rPr>
              <w:t>0</w:t>
            </w:r>
          </w:p>
        </w:tc>
      </w:tr>
      <w:tr w:rsidR="0051605D" w:rsidRPr="0051605D" w14:paraId="6024268E" w14:textId="77777777" w:rsidTr="0051605D">
        <w:trPr>
          <w:trHeight w:val="316"/>
          <w:jc w:val="center"/>
        </w:trPr>
        <w:tc>
          <w:tcPr>
            <w:tcW w:w="681" w:type="dxa"/>
            <w:shd w:val="clear" w:color="auto" w:fill="auto"/>
            <w:vAlign w:val="center"/>
            <w:hideMark/>
          </w:tcPr>
          <w:p w14:paraId="30C85F70" w14:textId="77777777" w:rsidR="0051605D" w:rsidRPr="0051605D" w:rsidRDefault="0051605D" w:rsidP="0051605D">
            <w:pPr>
              <w:jc w:val="center"/>
              <w:rPr>
                <w:snapToGrid w:val="0"/>
              </w:rPr>
            </w:pPr>
            <w:r w:rsidRPr="0051605D">
              <w:rPr>
                <w:snapToGrid w:val="0"/>
              </w:rPr>
              <w:t>8</w:t>
            </w:r>
          </w:p>
        </w:tc>
        <w:tc>
          <w:tcPr>
            <w:tcW w:w="4011" w:type="dxa"/>
            <w:shd w:val="clear" w:color="auto" w:fill="auto"/>
            <w:vAlign w:val="center"/>
            <w:hideMark/>
          </w:tcPr>
          <w:p w14:paraId="120218B8" w14:textId="77777777" w:rsidR="0051605D" w:rsidRPr="0051605D" w:rsidRDefault="0051605D" w:rsidP="0051605D">
            <w:pPr>
              <w:rPr>
                <w:snapToGrid w:val="0"/>
              </w:rPr>
            </w:pPr>
            <w:r w:rsidRPr="0051605D">
              <w:rPr>
                <w:snapToGrid w:val="0"/>
              </w:rPr>
              <w:t>Приобретение газа для последующей реализации населению</w:t>
            </w:r>
          </w:p>
        </w:tc>
        <w:tc>
          <w:tcPr>
            <w:tcW w:w="1630" w:type="dxa"/>
            <w:shd w:val="clear" w:color="auto" w:fill="auto"/>
            <w:vAlign w:val="center"/>
          </w:tcPr>
          <w:p w14:paraId="757AF3D4" w14:textId="77777777" w:rsidR="0051605D" w:rsidRPr="0051605D" w:rsidRDefault="0051605D" w:rsidP="0051605D">
            <w:pPr>
              <w:jc w:val="center"/>
              <w:rPr>
                <w:snapToGrid w:val="0"/>
              </w:rPr>
            </w:pPr>
            <w:r w:rsidRPr="0051605D">
              <w:rPr>
                <w:snapToGrid w:val="0"/>
              </w:rPr>
              <w:t>1 456</w:t>
            </w:r>
          </w:p>
        </w:tc>
        <w:tc>
          <w:tcPr>
            <w:tcW w:w="1630" w:type="dxa"/>
            <w:shd w:val="clear" w:color="auto" w:fill="auto"/>
            <w:vAlign w:val="center"/>
          </w:tcPr>
          <w:p w14:paraId="08E8F392" w14:textId="77777777" w:rsidR="0051605D" w:rsidRPr="0051605D" w:rsidRDefault="0051605D" w:rsidP="0051605D">
            <w:pPr>
              <w:jc w:val="center"/>
              <w:rPr>
                <w:snapToGrid w:val="0"/>
              </w:rPr>
            </w:pPr>
            <w:r w:rsidRPr="0051605D">
              <w:rPr>
                <w:snapToGrid w:val="0"/>
              </w:rPr>
              <w:t>665</w:t>
            </w:r>
          </w:p>
        </w:tc>
        <w:tc>
          <w:tcPr>
            <w:tcW w:w="1787" w:type="dxa"/>
            <w:shd w:val="clear" w:color="auto" w:fill="auto"/>
            <w:vAlign w:val="center"/>
          </w:tcPr>
          <w:p w14:paraId="6BD4DCB6" w14:textId="77777777" w:rsidR="0051605D" w:rsidRPr="0051605D" w:rsidRDefault="0051605D" w:rsidP="0051605D">
            <w:pPr>
              <w:jc w:val="center"/>
              <w:rPr>
                <w:snapToGrid w:val="0"/>
              </w:rPr>
            </w:pPr>
            <w:r w:rsidRPr="0051605D">
              <w:rPr>
                <w:snapToGrid w:val="0"/>
              </w:rPr>
              <w:t>-791</w:t>
            </w:r>
          </w:p>
        </w:tc>
      </w:tr>
      <w:tr w:rsidR="0051605D" w:rsidRPr="0051605D" w14:paraId="09EB3FD2" w14:textId="77777777" w:rsidTr="0051605D">
        <w:trPr>
          <w:trHeight w:val="316"/>
          <w:jc w:val="center"/>
        </w:trPr>
        <w:tc>
          <w:tcPr>
            <w:tcW w:w="681" w:type="dxa"/>
            <w:shd w:val="clear" w:color="auto" w:fill="auto"/>
            <w:vAlign w:val="center"/>
            <w:hideMark/>
          </w:tcPr>
          <w:p w14:paraId="65E7F9EA" w14:textId="77777777" w:rsidR="0051605D" w:rsidRPr="0051605D" w:rsidRDefault="0051605D" w:rsidP="0051605D">
            <w:pPr>
              <w:jc w:val="center"/>
              <w:rPr>
                <w:snapToGrid w:val="0"/>
              </w:rPr>
            </w:pPr>
            <w:r w:rsidRPr="0051605D">
              <w:rPr>
                <w:snapToGrid w:val="0"/>
              </w:rPr>
              <w:t>9</w:t>
            </w:r>
          </w:p>
        </w:tc>
        <w:tc>
          <w:tcPr>
            <w:tcW w:w="4011" w:type="dxa"/>
            <w:shd w:val="clear" w:color="auto" w:fill="auto"/>
            <w:vAlign w:val="center"/>
            <w:hideMark/>
          </w:tcPr>
          <w:p w14:paraId="0F6B682B" w14:textId="77777777" w:rsidR="0051605D" w:rsidRPr="0051605D" w:rsidRDefault="0051605D" w:rsidP="0051605D">
            <w:pPr>
              <w:rPr>
                <w:snapToGrid w:val="0"/>
              </w:rPr>
            </w:pPr>
            <w:r w:rsidRPr="0051605D">
              <w:rPr>
                <w:snapToGrid w:val="0"/>
              </w:rPr>
              <w:t>Технологические (эксплуатационные) потери газа</w:t>
            </w:r>
          </w:p>
        </w:tc>
        <w:tc>
          <w:tcPr>
            <w:tcW w:w="1630" w:type="dxa"/>
            <w:shd w:val="clear" w:color="auto" w:fill="auto"/>
            <w:vAlign w:val="center"/>
          </w:tcPr>
          <w:p w14:paraId="2687EB27" w14:textId="77777777" w:rsidR="0051605D" w:rsidRPr="0051605D" w:rsidRDefault="0051605D" w:rsidP="0051605D">
            <w:pPr>
              <w:jc w:val="center"/>
              <w:rPr>
                <w:snapToGrid w:val="0"/>
              </w:rPr>
            </w:pPr>
            <w:r w:rsidRPr="0051605D">
              <w:rPr>
                <w:snapToGrid w:val="0"/>
              </w:rPr>
              <w:t>10</w:t>
            </w:r>
          </w:p>
        </w:tc>
        <w:tc>
          <w:tcPr>
            <w:tcW w:w="1630" w:type="dxa"/>
            <w:shd w:val="clear" w:color="auto" w:fill="auto"/>
            <w:vAlign w:val="center"/>
          </w:tcPr>
          <w:p w14:paraId="4754ED1E" w14:textId="77777777" w:rsidR="0051605D" w:rsidRPr="0051605D" w:rsidRDefault="0051605D" w:rsidP="0051605D">
            <w:pPr>
              <w:jc w:val="center"/>
              <w:rPr>
                <w:snapToGrid w:val="0"/>
              </w:rPr>
            </w:pPr>
            <w:r w:rsidRPr="0051605D">
              <w:rPr>
                <w:snapToGrid w:val="0"/>
              </w:rPr>
              <w:t>5</w:t>
            </w:r>
          </w:p>
        </w:tc>
        <w:tc>
          <w:tcPr>
            <w:tcW w:w="1787" w:type="dxa"/>
            <w:shd w:val="clear" w:color="auto" w:fill="auto"/>
            <w:vAlign w:val="center"/>
          </w:tcPr>
          <w:p w14:paraId="20196959" w14:textId="77777777" w:rsidR="0051605D" w:rsidRPr="0051605D" w:rsidRDefault="0051605D" w:rsidP="0051605D">
            <w:pPr>
              <w:jc w:val="center"/>
              <w:rPr>
                <w:snapToGrid w:val="0"/>
              </w:rPr>
            </w:pPr>
            <w:r w:rsidRPr="0051605D">
              <w:rPr>
                <w:snapToGrid w:val="0"/>
              </w:rPr>
              <w:t>-5</w:t>
            </w:r>
          </w:p>
        </w:tc>
      </w:tr>
      <w:tr w:rsidR="0051605D" w:rsidRPr="0051605D" w14:paraId="247ED99C" w14:textId="77777777" w:rsidTr="0051605D">
        <w:trPr>
          <w:trHeight w:val="316"/>
          <w:jc w:val="center"/>
        </w:trPr>
        <w:tc>
          <w:tcPr>
            <w:tcW w:w="681" w:type="dxa"/>
            <w:shd w:val="clear" w:color="auto" w:fill="auto"/>
            <w:vAlign w:val="center"/>
            <w:hideMark/>
          </w:tcPr>
          <w:p w14:paraId="20FC0F84" w14:textId="77777777" w:rsidR="0051605D" w:rsidRPr="0051605D" w:rsidRDefault="0051605D" w:rsidP="0051605D">
            <w:pPr>
              <w:jc w:val="center"/>
              <w:rPr>
                <w:snapToGrid w:val="0"/>
              </w:rPr>
            </w:pPr>
            <w:r w:rsidRPr="0051605D">
              <w:rPr>
                <w:snapToGrid w:val="0"/>
              </w:rPr>
              <w:t>10</w:t>
            </w:r>
          </w:p>
        </w:tc>
        <w:tc>
          <w:tcPr>
            <w:tcW w:w="4011" w:type="dxa"/>
            <w:shd w:val="clear" w:color="auto" w:fill="auto"/>
            <w:vAlign w:val="center"/>
            <w:hideMark/>
          </w:tcPr>
          <w:p w14:paraId="00EC0596" w14:textId="77777777" w:rsidR="0051605D" w:rsidRPr="0051605D" w:rsidRDefault="0051605D" w:rsidP="0051605D">
            <w:pPr>
              <w:rPr>
                <w:snapToGrid w:val="0"/>
              </w:rPr>
            </w:pPr>
            <w:r w:rsidRPr="0051605D">
              <w:rPr>
                <w:snapToGrid w:val="0"/>
              </w:rPr>
              <w:t>Прочие</w:t>
            </w:r>
          </w:p>
        </w:tc>
        <w:tc>
          <w:tcPr>
            <w:tcW w:w="1630" w:type="dxa"/>
            <w:shd w:val="clear" w:color="auto" w:fill="auto"/>
            <w:vAlign w:val="center"/>
          </w:tcPr>
          <w:p w14:paraId="799EFBAB"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6329C775"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54D5ADF1" w14:textId="77777777" w:rsidR="0051605D" w:rsidRPr="0051605D" w:rsidRDefault="0051605D" w:rsidP="0051605D">
            <w:pPr>
              <w:jc w:val="center"/>
              <w:rPr>
                <w:snapToGrid w:val="0"/>
              </w:rPr>
            </w:pPr>
            <w:r w:rsidRPr="0051605D">
              <w:rPr>
                <w:snapToGrid w:val="0"/>
              </w:rPr>
              <w:t>0</w:t>
            </w:r>
          </w:p>
        </w:tc>
      </w:tr>
      <w:tr w:rsidR="0051605D" w:rsidRPr="0051605D" w14:paraId="5C72F502" w14:textId="77777777" w:rsidTr="0051605D">
        <w:trPr>
          <w:trHeight w:val="316"/>
          <w:jc w:val="center"/>
        </w:trPr>
        <w:tc>
          <w:tcPr>
            <w:tcW w:w="681" w:type="dxa"/>
            <w:shd w:val="clear" w:color="auto" w:fill="auto"/>
            <w:vAlign w:val="center"/>
            <w:hideMark/>
          </w:tcPr>
          <w:p w14:paraId="316EEE18" w14:textId="77777777" w:rsidR="0051605D" w:rsidRPr="0051605D" w:rsidRDefault="0051605D" w:rsidP="0051605D">
            <w:pPr>
              <w:jc w:val="center"/>
              <w:rPr>
                <w:snapToGrid w:val="0"/>
              </w:rPr>
            </w:pPr>
            <w:r w:rsidRPr="0051605D">
              <w:rPr>
                <w:snapToGrid w:val="0"/>
              </w:rPr>
              <w:t>11</w:t>
            </w:r>
          </w:p>
        </w:tc>
        <w:tc>
          <w:tcPr>
            <w:tcW w:w="4011" w:type="dxa"/>
            <w:shd w:val="clear" w:color="auto" w:fill="auto"/>
            <w:vAlign w:val="center"/>
            <w:hideMark/>
          </w:tcPr>
          <w:p w14:paraId="07B0DFF2" w14:textId="77777777" w:rsidR="0051605D" w:rsidRPr="0051605D" w:rsidRDefault="0051605D" w:rsidP="0051605D">
            <w:pPr>
              <w:rPr>
                <w:snapToGrid w:val="0"/>
              </w:rPr>
            </w:pPr>
            <w:r w:rsidRPr="0051605D">
              <w:rPr>
                <w:snapToGrid w:val="0"/>
              </w:rPr>
              <w:t>Амортизация основных средств</w:t>
            </w:r>
          </w:p>
        </w:tc>
        <w:tc>
          <w:tcPr>
            <w:tcW w:w="1630" w:type="dxa"/>
            <w:shd w:val="clear" w:color="auto" w:fill="auto"/>
            <w:vAlign w:val="center"/>
          </w:tcPr>
          <w:p w14:paraId="278BF67F" w14:textId="77777777" w:rsidR="0051605D" w:rsidRPr="0051605D" w:rsidRDefault="0051605D" w:rsidP="0051605D">
            <w:pPr>
              <w:jc w:val="center"/>
              <w:rPr>
                <w:snapToGrid w:val="0"/>
                <w:lang w:val="en-US"/>
              </w:rPr>
            </w:pPr>
            <w:r w:rsidRPr="0051605D">
              <w:rPr>
                <w:snapToGrid w:val="0"/>
              </w:rPr>
              <w:t>0</w:t>
            </w:r>
          </w:p>
        </w:tc>
        <w:tc>
          <w:tcPr>
            <w:tcW w:w="1630" w:type="dxa"/>
            <w:shd w:val="clear" w:color="auto" w:fill="auto"/>
            <w:vAlign w:val="center"/>
          </w:tcPr>
          <w:p w14:paraId="3F7C26BA"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18E67714" w14:textId="77777777" w:rsidR="0051605D" w:rsidRPr="0051605D" w:rsidRDefault="0051605D" w:rsidP="0051605D">
            <w:pPr>
              <w:jc w:val="center"/>
              <w:rPr>
                <w:snapToGrid w:val="0"/>
              </w:rPr>
            </w:pPr>
            <w:r w:rsidRPr="0051605D">
              <w:rPr>
                <w:snapToGrid w:val="0"/>
              </w:rPr>
              <w:t>0</w:t>
            </w:r>
          </w:p>
        </w:tc>
      </w:tr>
      <w:tr w:rsidR="0051605D" w:rsidRPr="0051605D" w14:paraId="22C96EC9" w14:textId="77777777" w:rsidTr="0051605D">
        <w:trPr>
          <w:trHeight w:val="316"/>
          <w:jc w:val="center"/>
        </w:trPr>
        <w:tc>
          <w:tcPr>
            <w:tcW w:w="681" w:type="dxa"/>
            <w:shd w:val="clear" w:color="auto" w:fill="auto"/>
            <w:vAlign w:val="center"/>
            <w:hideMark/>
          </w:tcPr>
          <w:p w14:paraId="412E3727" w14:textId="77777777" w:rsidR="0051605D" w:rsidRPr="0051605D" w:rsidRDefault="0051605D" w:rsidP="0051605D">
            <w:pPr>
              <w:jc w:val="center"/>
              <w:rPr>
                <w:snapToGrid w:val="0"/>
              </w:rPr>
            </w:pPr>
            <w:r w:rsidRPr="0051605D">
              <w:rPr>
                <w:snapToGrid w:val="0"/>
              </w:rPr>
              <w:t>12</w:t>
            </w:r>
          </w:p>
        </w:tc>
        <w:tc>
          <w:tcPr>
            <w:tcW w:w="4011" w:type="dxa"/>
            <w:shd w:val="clear" w:color="auto" w:fill="auto"/>
            <w:vAlign w:val="center"/>
            <w:hideMark/>
          </w:tcPr>
          <w:p w14:paraId="25069C73" w14:textId="77777777" w:rsidR="0051605D" w:rsidRPr="0051605D" w:rsidRDefault="0051605D" w:rsidP="0051605D">
            <w:pPr>
              <w:rPr>
                <w:snapToGrid w:val="0"/>
              </w:rPr>
            </w:pPr>
            <w:r w:rsidRPr="0051605D">
              <w:rPr>
                <w:snapToGrid w:val="0"/>
              </w:rPr>
              <w:t>Прочие затраты (сумма стр. 13 + 16 + 17 + 21 + 28 + 29 + 30), в том числе:</w:t>
            </w:r>
          </w:p>
        </w:tc>
        <w:tc>
          <w:tcPr>
            <w:tcW w:w="1630" w:type="dxa"/>
            <w:shd w:val="clear" w:color="auto" w:fill="auto"/>
            <w:vAlign w:val="center"/>
          </w:tcPr>
          <w:p w14:paraId="09ACB3FC" w14:textId="77777777" w:rsidR="0051605D" w:rsidRPr="0051605D" w:rsidRDefault="0051605D" w:rsidP="0051605D">
            <w:pPr>
              <w:jc w:val="center"/>
              <w:rPr>
                <w:snapToGrid w:val="0"/>
              </w:rPr>
            </w:pPr>
            <w:r w:rsidRPr="0051605D">
              <w:rPr>
                <w:snapToGrid w:val="0"/>
              </w:rPr>
              <w:t>2 610</w:t>
            </w:r>
          </w:p>
        </w:tc>
        <w:tc>
          <w:tcPr>
            <w:tcW w:w="1630" w:type="dxa"/>
            <w:shd w:val="clear" w:color="auto" w:fill="auto"/>
            <w:vAlign w:val="center"/>
          </w:tcPr>
          <w:p w14:paraId="4181739C" w14:textId="77777777" w:rsidR="0051605D" w:rsidRPr="0051605D" w:rsidRDefault="0051605D" w:rsidP="0051605D">
            <w:pPr>
              <w:jc w:val="center"/>
              <w:rPr>
                <w:snapToGrid w:val="0"/>
              </w:rPr>
            </w:pPr>
            <w:r w:rsidRPr="0051605D">
              <w:rPr>
                <w:snapToGrid w:val="0"/>
              </w:rPr>
              <w:t>2 579</w:t>
            </w:r>
          </w:p>
        </w:tc>
        <w:tc>
          <w:tcPr>
            <w:tcW w:w="1787" w:type="dxa"/>
            <w:shd w:val="clear" w:color="auto" w:fill="auto"/>
            <w:vAlign w:val="center"/>
          </w:tcPr>
          <w:p w14:paraId="1E3CEFD5" w14:textId="77777777" w:rsidR="0051605D" w:rsidRPr="0051605D" w:rsidRDefault="0051605D" w:rsidP="0051605D">
            <w:pPr>
              <w:jc w:val="center"/>
              <w:rPr>
                <w:snapToGrid w:val="0"/>
              </w:rPr>
            </w:pPr>
            <w:r w:rsidRPr="0051605D">
              <w:rPr>
                <w:snapToGrid w:val="0"/>
              </w:rPr>
              <w:t>-31</w:t>
            </w:r>
          </w:p>
        </w:tc>
      </w:tr>
      <w:tr w:rsidR="0051605D" w:rsidRPr="0051605D" w14:paraId="20BE9A10" w14:textId="77777777" w:rsidTr="0051605D">
        <w:trPr>
          <w:trHeight w:val="316"/>
          <w:jc w:val="center"/>
        </w:trPr>
        <w:tc>
          <w:tcPr>
            <w:tcW w:w="681" w:type="dxa"/>
            <w:shd w:val="clear" w:color="auto" w:fill="auto"/>
            <w:vAlign w:val="center"/>
            <w:hideMark/>
          </w:tcPr>
          <w:p w14:paraId="24ABD589" w14:textId="77777777" w:rsidR="0051605D" w:rsidRPr="0051605D" w:rsidRDefault="0051605D" w:rsidP="0051605D">
            <w:pPr>
              <w:jc w:val="center"/>
              <w:rPr>
                <w:snapToGrid w:val="0"/>
              </w:rPr>
            </w:pPr>
            <w:r w:rsidRPr="0051605D">
              <w:rPr>
                <w:snapToGrid w:val="0"/>
              </w:rPr>
              <w:t>13</w:t>
            </w:r>
          </w:p>
        </w:tc>
        <w:tc>
          <w:tcPr>
            <w:tcW w:w="4011" w:type="dxa"/>
            <w:shd w:val="clear" w:color="auto" w:fill="auto"/>
            <w:vAlign w:val="center"/>
            <w:hideMark/>
          </w:tcPr>
          <w:p w14:paraId="6F2BAB4E" w14:textId="77777777" w:rsidR="0051605D" w:rsidRPr="0051605D" w:rsidRDefault="0051605D" w:rsidP="0051605D">
            <w:pPr>
              <w:rPr>
                <w:snapToGrid w:val="0"/>
              </w:rPr>
            </w:pPr>
            <w:r w:rsidRPr="0051605D">
              <w:rPr>
                <w:snapToGrid w:val="0"/>
              </w:rPr>
              <w:t>Аренда (лизинг) (сумма стр. 14 - 15), в том числе:</w:t>
            </w:r>
          </w:p>
        </w:tc>
        <w:tc>
          <w:tcPr>
            <w:tcW w:w="1630" w:type="dxa"/>
            <w:shd w:val="clear" w:color="auto" w:fill="auto"/>
            <w:vAlign w:val="center"/>
          </w:tcPr>
          <w:p w14:paraId="7957B490" w14:textId="77777777" w:rsidR="0051605D" w:rsidRPr="0051605D" w:rsidRDefault="0051605D" w:rsidP="0051605D">
            <w:pPr>
              <w:jc w:val="center"/>
              <w:rPr>
                <w:snapToGrid w:val="0"/>
              </w:rPr>
            </w:pPr>
            <w:r w:rsidRPr="0051605D">
              <w:rPr>
                <w:snapToGrid w:val="0"/>
              </w:rPr>
              <w:t>126</w:t>
            </w:r>
          </w:p>
        </w:tc>
        <w:tc>
          <w:tcPr>
            <w:tcW w:w="1630" w:type="dxa"/>
            <w:shd w:val="clear" w:color="auto" w:fill="auto"/>
            <w:vAlign w:val="center"/>
          </w:tcPr>
          <w:p w14:paraId="34B6E170" w14:textId="77777777" w:rsidR="0051605D" w:rsidRPr="0051605D" w:rsidRDefault="0051605D" w:rsidP="0051605D">
            <w:pPr>
              <w:jc w:val="center"/>
              <w:rPr>
                <w:snapToGrid w:val="0"/>
              </w:rPr>
            </w:pPr>
            <w:r w:rsidRPr="0051605D">
              <w:rPr>
                <w:snapToGrid w:val="0"/>
              </w:rPr>
              <w:t>96</w:t>
            </w:r>
          </w:p>
        </w:tc>
        <w:tc>
          <w:tcPr>
            <w:tcW w:w="1787" w:type="dxa"/>
            <w:shd w:val="clear" w:color="auto" w:fill="auto"/>
            <w:vAlign w:val="center"/>
          </w:tcPr>
          <w:p w14:paraId="66F35988" w14:textId="77777777" w:rsidR="0051605D" w:rsidRPr="0051605D" w:rsidRDefault="0051605D" w:rsidP="0051605D">
            <w:pPr>
              <w:jc w:val="center"/>
              <w:rPr>
                <w:snapToGrid w:val="0"/>
              </w:rPr>
            </w:pPr>
            <w:r w:rsidRPr="0051605D">
              <w:rPr>
                <w:snapToGrid w:val="0"/>
              </w:rPr>
              <w:t>-30</w:t>
            </w:r>
          </w:p>
        </w:tc>
      </w:tr>
      <w:tr w:rsidR="0051605D" w:rsidRPr="0051605D" w14:paraId="53FBA2B5" w14:textId="77777777" w:rsidTr="0051605D">
        <w:trPr>
          <w:trHeight w:val="316"/>
          <w:jc w:val="center"/>
        </w:trPr>
        <w:tc>
          <w:tcPr>
            <w:tcW w:w="681" w:type="dxa"/>
            <w:shd w:val="clear" w:color="auto" w:fill="auto"/>
            <w:vAlign w:val="center"/>
            <w:hideMark/>
          </w:tcPr>
          <w:p w14:paraId="4B29219E" w14:textId="77777777" w:rsidR="0051605D" w:rsidRPr="0051605D" w:rsidRDefault="0051605D" w:rsidP="0051605D">
            <w:pPr>
              <w:jc w:val="center"/>
              <w:rPr>
                <w:snapToGrid w:val="0"/>
              </w:rPr>
            </w:pPr>
            <w:r w:rsidRPr="0051605D">
              <w:rPr>
                <w:snapToGrid w:val="0"/>
              </w:rPr>
              <w:t>14</w:t>
            </w:r>
          </w:p>
        </w:tc>
        <w:tc>
          <w:tcPr>
            <w:tcW w:w="4011" w:type="dxa"/>
            <w:shd w:val="clear" w:color="auto" w:fill="auto"/>
            <w:vAlign w:val="center"/>
            <w:hideMark/>
          </w:tcPr>
          <w:p w14:paraId="03FB8105" w14:textId="77777777" w:rsidR="0051605D" w:rsidRPr="0051605D" w:rsidRDefault="0051605D" w:rsidP="0051605D">
            <w:pPr>
              <w:rPr>
                <w:snapToGrid w:val="0"/>
              </w:rPr>
            </w:pPr>
            <w:r w:rsidRPr="0051605D">
              <w:rPr>
                <w:snapToGrid w:val="0"/>
              </w:rPr>
              <w:t>Аренда (лизинг) здания, транспорта</w:t>
            </w:r>
          </w:p>
        </w:tc>
        <w:tc>
          <w:tcPr>
            <w:tcW w:w="1630" w:type="dxa"/>
            <w:shd w:val="clear" w:color="auto" w:fill="auto"/>
            <w:vAlign w:val="center"/>
          </w:tcPr>
          <w:p w14:paraId="62914F64"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7B9FA077"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35DC0013" w14:textId="77777777" w:rsidR="0051605D" w:rsidRPr="0051605D" w:rsidRDefault="0051605D" w:rsidP="0051605D">
            <w:pPr>
              <w:jc w:val="center"/>
              <w:rPr>
                <w:snapToGrid w:val="0"/>
              </w:rPr>
            </w:pPr>
            <w:r w:rsidRPr="0051605D">
              <w:rPr>
                <w:snapToGrid w:val="0"/>
              </w:rPr>
              <w:t>0</w:t>
            </w:r>
          </w:p>
        </w:tc>
      </w:tr>
      <w:tr w:rsidR="0051605D" w:rsidRPr="0051605D" w14:paraId="3391F5FE" w14:textId="77777777" w:rsidTr="0051605D">
        <w:trPr>
          <w:trHeight w:val="316"/>
          <w:jc w:val="center"/>
        </w:trPr>
        <w:tc>
          <w:tcPr>
            <w:tcW w:w="681" w:type="dxa"/>
            <w:shd w:val="clear" w:color="auto" w:fill="auto"/>
            <w:vAlign w:val="center"/>
            <w:hideMark/>
          </w:tcPr>
          <w:p w14:paraId="779DD05E" w14:textId="77777777" w:rsidR="0051605D" w:rsidRPr="0051605D" w:rsidRDefault="0051605D" w:rsidP="0051605D">
            <w:pPr>
              <w:jc w:val="center"/>
              <w:rPr>
                <w:snapToGrid w:val="0"/>
              </w:rPr>
            </w:pPr>
            <w:r w:rsidRPr="0051605D">
              <w:rPr>
                <w:snapToGrid w:val="0"/>
              </w:rPr>
              <w:t>15</w:t>
            </w:r>
          </w:p>
        </w:tc>
        <w:tc>
          <w:tcPr>
            <w:tcW w:w="4011" w:type="dxa"/>
            <w:shd w:val="clear" w:color="auto" w:fill="auto"/>
            <w:vAlign w:val="center"/>
            <w:hideMark/>
          </w:tcPr>
          <w:p w14:paraId="7C4FA573" w14:textId="77777777" w:rsidR="0051605D" w:rsidRPr="0051605D" w:rsidRDefault="0051605D" w:rsidP="0051605D">
            <w:pPr>
              <w:rPr>
                <w:snapToGrid w:val="0"/>
              </w:rPr>
            </w:pPr>
            <w:r w:rsidRPr="0051605D">
              <w:rPr>
                <w:snapToGrid w:val="0"/>
              </w:rPr>
              <w:t>Аренда (лизинг) прочего имущества</w:t>
            </w:r>
          </w:p>
        </w:tc>
        <w:tc>
          <w:tcPr>
            <w:tcW w:w="1630" w:type="dxa"/>
            <w:shd w:val="clear" w:color="auto" w:fill="auto"/>
            <w:vAlign w:val="center"/>
          </w:tcPr>
          <w:p w14:paraId="168B1DFF" w14:textId="77777777" w:rsidR="0051605D" w:rsidRPr="0051605D" w:rsidRDefault="0051605D" w:rsidP="0051605D">
            <w:pPr>
              <w:jc w:val="center"/>
              <w:rPr>
                <w:snapToGrid w:val="0"/>
              </w:rPr>
            </w:pPr>
            <w:r w:rsidRPr="0051605D">
              <w:rPr>
                <w:snapToGrid w:val="0"/>
              </w:rPr>
              <w:t>126</w:t>
            </w:r>
          </w:p>
        </w:tc>
        <w:tc>
          <w:tcPr>
            <w:tcW w:w="1630" w:type="dxa"/>
            <w:shd w:val="clear" w:color="auto" w:fill="auto"/>
            <w:vAlign w:val="center"/>
          </w:tcPr>
          <w:p w14:paraId="720A84CB" w14:textId="77777777" w:rsidR="0051605D" w:rsidRPr="0051605D" w:rsidRDefault="0051605D" w:rsidP="0051605D">
            <w:pPr>
              <w:jc w:val="center"/>
              <w:rPr>
                <w:snapToGrid w:val="0"/>
              </w:rPr>
            </w:pPr>
            <w:r w:rsidRPr="0051605D">
              <w:rPr>
                <w:snapToGrid w:val="0"/>
              </w:rPr>
              <w:t>96</w:t>
            </w:r>
          </w:p>
        </w:tc>
        <w:tc>
          <w:tcPr>
            <w:tcW w:w="1787" w:type="dxa"/>
            <w:shd w:val="clear" w:color="auto" w:fill="auto"/>
            <w:vAlign w:val="center"/>
          </w:tcPr>
          <w:p w14:paraId="189552B0" w14:textId="77777777" w:rsidR="0051605D" w:rsidRPr="0051605D" w:rsidRDefault="0051605D" w:rsidP="0051605D">
            <w:pPr>
              <w:jc w:val="center"/>
              <w:rPr>
                <w:snapToGrid w:val="0"/>
              </w:rPr>
            </w:pPr>
            <w:r w:rsidRPr="0051605D">
              <w:rPr>
                <w:snapToGrid w:val="0"/>
              </w:rPr>
              <w:t>-30</w:t>
            </w:r>
          </w:p>
        </w:tc>
      </w:tr>
      <w:tr w:rsidR="0051605D" w:rsidRPr="0051605D" w14:paraId="0ADCC849" w14:textId="77777777" w:rsidTr="0051605D">
        <w:trPr>
          <w:trHeight w:val="316"/>
          <w:jc w:val="center"/>
        </w:trPr>
        <w:tc>
          <w:tcPr>
            <w:tcW w:w="681" w:type="dxa"/>
            <w:shd w:val="clear" w:color="auto" w:fill="auto"/>
            <w:vAlign w:val="center"/>
            <w:hideMark/>
          </w:tcPr>
          <w:p w14:paraId="0196D2C4" w14:textId="77777777" w:rsidR="0051605D" w:rsidRPr="0051605D" w:rsidRDefault="0051605D" w:rsidP="0051605D">
            <w:pPr>
              <w:jc w:val="center"/>
              <w:rPr>
                <w:snapToGrid w:val="0"/>
              </w:rPr>
            </w:pPr>
            <w:r w:rsidRPr="0051605D">
              <w:rPr>
                <w:snapToGrid w:val="0"/>
              </w:rPr>
              <w:t>16</w:t>
            </w:r>
          </w:p>
        </w:tc>
        <w:tc>
          <w:tcPr>
            <w:tcW w:w="4011" w:type="dxa"/>
            <w:shd w:val="clear" w:color="auto" w:fill="auto"/>
            <w:vAlign w:val="center"/>
            <w:hideMark/>
          </w:tcPr>
          <w:p w14:paraId="1220533E" w14:textId="77777777" w:rsidR="0051605D" w:rsidRPr="0051605D" w:rsidRDefault="0051605D" w:rsidP="0051605D">
            <w:pPr>
              <w:rPr>
                <w:snapToGrid w:val="0"/>
              </w:rPr>
            </w:pPr>
            <w:r w:rsidRPr="0051605D">
              <w:rPr>
                <w:snapToGrid w:val="0"/>
              </w:rPr>
              <w:t>Страховые платежи</w:t>
            </w:r>
          </w:p>
        </w:tc>
        <w:tc>
          <w:tcPr>
            <w:tcW w:w="1630" w:type="dxa"/>
            <w:shd w:val="clear" w:color="auto" w:fill="auto"/>
            <w:vAlign w:val="center"/>
          </w:tcPr>
          <w:p w14:paraId="7D26212D"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3AD3B4C5"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66CABDB5" w14:textId="77777777" w:rsidR="0051605D" w:rsidRPr="0051605D" w:rsidRDefault="0051605D" w:rsidP="0051605D">
            <w:pPr>
              <w:jc w:val="center"/>
              <w:rPr>
                <w:snapToGrid w:val="0"/>
              </w:rPr>
            </w:pPr>
            <w:r w:rsidRPr="0051605D">
              <w:rPr>
                <w:snapToGrid w:val="0"/>
              </w:rPr>
              <w:t>0</w:t>
            </w:r>
          </w:p>
        </w:tc>
      </w:tr>
      <w:tr w:rsidR="0051605D" w:rsidRPr="0051605D" w14:paraId="6E37F6C7" w14:textId="77777777" w:rsidTr="0051605D">
        <w:trPr>
          <w:trHeight w:val="316"/>
          <w:jc w:val="center"/>
        </w:trPr>
        <w:tc>
          <w:tcPr>
            <w:tcW w:w="681" w:type="dxa"/>
            <w:shd w:val="clear" w:color="auto" w:fill="auto"/>
            <w:vAlign w:val="center"/>
            <w:hideMark/>
          </w:tcPr>
          <w:p w14:paraId="52FC51D7" w14:textId="77777777" w:rsidR="0051605D" w:rsidRPr="0051605D" w:rsidRDefault="0051605D" w:rsidP="0051605D">
            <w:pPr>
              <w:jc w:val="center"/>
              <w:rPr>
                <w:snapToGrid w:val="0"/>
              </w:rPr>
            </w:pPr>
            <w:r w:rsidRPr="0051605D">
              <w:rPr>
                <w:snapToGrid w:val="0"/>
              </w:rPr>
              <w:t>17</w:t>
            </w:r>
          </w:p>
        </w:tc>
        <w:tc>
          <w:tcPr>
            <w:tcW w:w="4011" w:type="dxa"/>
            <w:shd w:val="clear" w:color="auto" w:fill="auto"/>
            <w:vAlign w:val="center"/>
            <w:hideMark/>
          </w:tcPr>
          <w:p w14:paraId="34DC7D39" w14:textId="77777777" w:rsidR="0051605D" w:rsidRPr="0051605D" w:rsidRDefault="0051605D" w:rsidP="0051605D">
            <w:pPr>
              <w:rPr>
                <w:snapToGrid w:val="0"/>
              </w:rPr>
            </w:pPr>
            <w:r w:rsidRPr="0051605D">
              <w:rPr>
                <w:snapToGrid w:val="0"/>
              </w:rPr>
              <w:t>Налоги, включаемые в себестоимость (сумма стр. 18 - 20), в том числе:</w:t>
            </w:r>
          </w:p>
        </w:tc>
        <w:tc>
          <w:tcPr>
            <w:tcW w:w="1630" w:type="dxa"/>
            <w:shd w:val="clear" w:color="auto" w:fill="auto"/>
            <w:vAlign w:val="center"/>
          </w:tcPr>
          <w:p w14:paraId="09BCBE90" w14:textId="77777777" w:rsidR="0051605D" w:rsidRPr="0051605D" w:rsidRDefault="0051605D" w:rsidP="0051605D">
            <w:pPr>
              <w:jc w:val="center"/>
              <w:rPr>
                <w:snapToGrid w:val="0"/>
              </w:rPr>
            </w:pPr>
            <w:r w:rsidRPr="0051605D">
              <w:rPr>
                <w:snapToGrid w:val="0"/>
              </w:rPr>
              <w:t>32</w:t>
            </w:r>
          </w:p>
        </w:tc>
        <w:tc>
          <w:tcPr>
            <w:tcW w:w="1630" w:type="dxa"/>
            <w:shd w:val="clear" w:color="auto" w:fill="auto"/>
            <w:vAlign w:val="center"/>
          </w:tcPr>
          <w:p w14:paraId="28E75F66" w14:textId="77777777" w:rsidR="0051605D" w:rsidRPr="0051605D" w:rsidRDefault="0051605D" w:rsidP="0051605D">
            <w:pPr>
              <w:jc w:val="center"/>
              <w:rPr>
                <w:snapToGrid w:val="0"/>
              </w:rPr>
            </w:pPr>
            <w:r w:rsidRPr="0051605D">
              <w:rPr>
                <w:snapToGrid w:val="0"/>
              </w:rPr>
              <w:t>74</w:t>
            </w:r>
          </w:p>
        </w:tc>
        <w:tc>
          <w:tcPr>
            <w:tcW w:w="1787" w:type="dxa"/>
            <w:shd w:val="clear" w:color="auto" w:fill="auto"/>
            <w:vAlign w:val="center"/>
          </w:tcPr>
          <w:p w14:paraId="4F4391AA" w14:textId="77777777" w:rsidR="0051605D" w:rsidRPr="0051605D" w:rsidRDefault="0051605D" w:rsidP="0051605D">
            <w:pPr>
              <w:jc w:val="center"/>
              <w:rPr>
                <w:snapToGrid w:val="0"/>
              </w:rPr>
            </w:pPr>
            <w:r w:rsidRPr="0051605D">
              <w:rPr>
                <w:snapToGrid w:val="0"/>
              </w:rPr>
              <w:t>42</w:t>
            </w:r>
          </w:p>
        </w:tc>
      </w:tr>
      <w:tr w:rsidR="0051605D" w:rsidRPr="0051605D" w14:paraId="39933A87" w14:textId="77777777" w:rsidTr="0051605D">
        <w:trPr>
          <w:trHeight w:val="316"/>
          <w:jc w:val="center"/>
        </w:trPr>
        <w:tc>
          <w:tcPr>
            <w:tcW w:w="681" w:type="dxa"/>
            <w:shd w:val="clear" w:color="auto" w:fill="auto"/>
            <w:vAlign w:val="center"/>
            <w:hideMark/>
          </w:tcPr>
          <w:p w14:paraId="74033031" w14:textId="77777777" w:rsidR="0051605D" w:rsidRPr="0051605D" w:rsidRDefault="0051605D" w:rsidP="0051605D">
            <w:pPr>
              <w:jc w:val="center"/>
              <w:rPr>
                <w:snapToGrid w:val="0"/>
              </w:rPr>
            </w:pPr>
            <w:r w:rsidRPr="0051605D">
              <w:rPr>
                <w:snapToGrid w:val="0"/>
              </w:rPr>
              <w:lastRenderedPageBreak/>
              <w:t>18</w:t>
            </w:r>
          </w:p>
        </w:tc>
        <w:tc>
          <w:tcPr>
            <w:tcW w:w="4011" w:type="dxa"/>
            <w:shd w:val="clear" w:color="auto" w:fill="auto"/>
            <w:vAlign w:val="center"/>
            <w:hideMark/>
          </w:tcPr>
          <w:p w14:paraId="395CCA67" w14:textId="77777777" w:rsidR="0051605D" w:rsidRPr="0051605D" w:rsidRDefault="0051605D" w:rsidP="0051605D">
            <w:pPr>
              <w:rPr>
                <w:snapToGrid w:val="0"/>
              </w:rPr>
            </w:pPr>
            <w:r w:rsidRPr="0051605D">
              <w:rPr>
                <w:snapToGrid w:val="0"/>
              </w:rPr>
              <w:t>Налог на землю</w:t>
            </w:r>
          </w:p>
        </w:tc>
        <w:tc>
          <w:tcPr>
            <w:tcW w:w="1630" w:type="dxa"/>
            <w:shd w:val="clear" w:color="auto" w:fill="auto"/>
            <w:vAlign w:val="center"/>
          </w:tcPr>
          <w:p w14:paraId="37CD9BF9"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65E56F07" w14:textId="77777777" w:rsidR="0051605D" w:rsidRPr="0051605D" w:rsidRDefault="0051605D" w:rsidP="0051605D">
            <w:pPr>
              <w:jc w:val="center"/>
              <w:rPr>
                <w:snapToGrid w:val="0"/>
              </w:rPr>
            </w:pPr>
            <w:r w:rsidRPr="0051605D">
              <w:rPr>
                <w:snapToGrid w:val="0"/>
              </w:rPr>
              <w:t>74</w:t>
            </w:r>
          </w:p>
        </w:tc>
        <w:tc>
          <w:tcPr>
            <w:tcW w:w="1787" w:type="dxa"/>
            <w:shd w:val="clear" w:color="auto" w:fill="auto"/>
            <w:vAlign w:val="center"/>
          </w:tcPr>
          <w:p w14:paraId="2DE15C00" w14:textId="77777777" w:rsidR="0051605D" w:rsidRPr="0051605D" w:rsidRDefault="0051605D" w:rsidP="0051605D">
            <w:pPr>
              <w:jc w:val="center"/>
              <w:rPr>
                <w:snapToGrid w:val="0"/>
              </w:rPr>
            </w:pPr>
            <w:r w:rsidRPr="0051605D">
              <w:rPr>
                <w:snapToGrid w:val="0"/>
              </w:rPr>
              <w:t>74</w:t>
            </w:r>
          </w:p>
        </w:tc>
      </w:tr>
      <w:tr w:rsidR="0051605D" w:rsidRPr="0051605D" w14:paraId="776932EA" w14:textId="77777777" w:rsidTr="0051605D">
        <w:trPr>
          <w:trHeight w:val="316"/>
          <w:jc w:val="center"/>
        </w:trPr>
        <w:tc>
          <w:tcPr>
            <w:tcW w:w="681" w:type="dxa"/>
            <w:shd w:val="clear" w:color="auto" w:fill="auto"/>
            <w:vAlign w:val="center"/>
            <w:hideMark/>
          </w:tcPr>
          <w:p w14:paraId="60390E4E" w14:textId="77777777" w:rsidR="0051605D" w:rsidRPr="0051605D" w:rsidRDefault="0051605D" w:rsidP="0051605D">
            <w:pPr>
              <w:jc w:val="center"/>
              <w:rPr>
                <w:snapToGrid w:val="0"/>
              </w:rPr>
            </w:pPr>
            <w:r w:rsidRPr="0051605D">
              <w:rPr>
                <w:snapToGrid w:val="0"/>
              </w:rPr>
              <w:t>19</w:t>
            </w:r>
          </w:p>
        </w:tc>
        <w:tc>
          <w:tcPr>
            <w:tcW w:w="4011" w:type="dxa"/>
            <w:shd w:val="clear" w:color="auto" w:fill="auto"/>
            <w:vAlign w:val="center"/>
            <w:hideMark/>
          </w:tcPr>
          <w:p w14:paraId="07E6A832" w14:textId="77777777" w:rsidR="0051605D" w:rsidRPr="0051605D" w:rsidRDefault="0051605D" w:rsidP="0051605D">
            <w:pPr>
              <w:rPr>
                <w:snapToGrid w:val="0"/>
              </w:rPr>
            </w:pPr>
            <w:r w:rsidRPr="0051605D">
              <w:rPr>
                <w:snapToGrid w:val="0"/>
              </w:rPr>
              <w:t>Налог на загрязнение окружающей среды</w:t>
            </w:r>
          </w:p>
        </w:tc>
        <w:tc>
          <w:tcPr>
            <w:tcW w:w="1630" w:type="dxa"/>
            <w:shd w:val="clear" w:color="auto" w:fill="auto"/>
            <w:vAlign w:val="center"/>
          </w:tcPr>
          <w:p w14:paraId="36CF422F"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482ACB82"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2CCE0A2D" w14:textId="77777777" w:rsidR="0051605D" w:rsidRPr="0051605D" w:rsidRDefault="0051605D" w:rsidP="0051605D">
            <w:pPr>
              <w:jc w:val="center"/>
              <w:rPr>
                <w:snapToGrid w:val="0"/>
              </w:rPr>
            </w:pPr>
            <w:r w:rsidRPr="0051605D">
              <w:rPr>
                <w:snapToGrid w:val="0"/>
              </w:rPr>
              <w:t>0</w:t>
            </w:r>
          </w:p>
        </w:tc>
      </w:tr>
      <w:tr w:rsidR="0051605D" w:rsidRPr="0051605D" w14:paraId="3314BF52" w14:textId="77777777" w:rsidTr="0051605D">
        <w:trPr>
          <w:trHeight w:val="316"/>
          <w:jc w:val="center"/>
        </w:trPr>
        <w:tc>
          <w:tcPr>
            <w:tcW w:w="681" w:type="dxa"/>
            <w:shd w:val="clear" w:color="auto" w:fill="auto"/>
            <w:vAlign w:val="center"/>
            <w:hideMark/>
          </w:tcPr>
          <w:p w14:paraId="19D341A8" w14:textId="77777777" w:rsidR="0051605D" w:rsidRPr="0051605D" w:rsidRDefault="0051605D" w:rsidP="0051605D">
            <w:pPr>
              <w:jc w:val="center"/>
              <w:rPr>
                <w:snapToGrid w:val="0"/>
              </w:rPr>
            </w:pPr>
            <w:r w:rsidRPr="0051605D">
              <w:rPr>
                <w:snapToGrid w:val="0"/>
              </w:rPr>
              <w:t>20</w:t>
            </w:r>
          </w:p>
        </w:tc>
        <w:tc>
          <w:tcPr>
            <w:tcW w:w="4011" w:type="dxa"/>
            <w:shd w:val="clear" w:color="auto" w:fill="auto"/>
            <w:vAlign w:val="center"/>
            <w:hideMark/>
          </w:tcPr>
          <w:p w14:paraId="588A8D3E" w14:textId="77777777" w:rsidR="0051605D" w:rsidRPr="0051605D" w:rsidRDefault="0051605D" w:rsidP="0051605D">
            <w:pPr>
              <w:rPr>
                <w:snapToGrid w:val="0"/>
              </w:rPr>
            </w:pPr>
            <w:r w:rsidRPr="0051605D">
              <w:rPr>
                <w:snapToGrid w:val="0"/>
              </w:rPr>
              <w:t>Единый транспортный налог</w:t>
            </w:r>
          </w:p>
        </w:tc>
        <w:tc>
          <w:tcPr>
            <w:tcW w:w="1630" w:type="dxa"/>
            <w:shd w:val="clear" w:color="auto" w:fill="auto"/>
            <w:vAlign w:val="center"/>
          </w:tcPr>
          <w:p w14:paraId="56595ABD" w14:textId="77777777" w:rsidR="0051605D" w:rsidRPr="0051605D" w:rsidRDefault="0051605D" w:rsidP="0051605D">
            <w:pPr>
              <w:jc w:val="center"/>
              <w:rPr>
                <w:snapToGrid w:val="0"/>
              </w:rPr>
            </w:pPr>
            <w:r w:rsidRPr="0051605D">
              <w:rPr>
                <w:snapToGrid w:val="0"/>
              </w:rPr>
              <w:t>32</w:t>
            </w:r>
          </w:p>
        </w:tc>
        <w:tc>
          <w:tcPr>
            <w:tcW w:w="1630" w:type="dxa"/>
            <w:shd w:val="clear" w:color="auto" w:fill="auto"/>
            <w:vAlign w:val="center"/>
          </w:tcPr>
          <w:p w14:paraId="3CFAEEFC"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01AF09B9" w14:textId="77777777" w:rsidR="0051605D" w:rsidRPr="0051605D" w:rsidRDefault="0051605D" w:rsidP="0051605D">
            <w:pPr>
              <w:jc w:val="center"/>
              <w:rPr>
                <w:snapToGrid w:val="0"/>
              </w:rPr>
            </w:pPr>
            <w:r w:rsidRPr="0051605D">
              <w:rPr>
                <w:snapToGrid w:val="0"/>
              </w:rPr>
              <w:t>-32</w:t>
            </w:r>
          </w:p>
        </w:tc>
      </w:tr>
      <w:tr w:rsidR="0051605D" w:rsidRPr="0051605D" w14:paraId="30C474BB" w14:textId="77777777" w:rsidTr="0051605D">
        <w:trPr>
          <w:trHeight w:val="316"/>
          <w:jc w:val="center"/>
        </w:trPr>
        <w:tc>
          <w:tcPr>
            <w:tcW w:w="681" w:type="dxa"/>
            <w:shd w:val="clear" w:color="auto" w:fill="auto"/>
            <w:vAlign w:val="center"/>
            <w:hideMark/>
          </w:tcPr>
          <w:p w14:paraId="3DFC80B6" w14:textId="77777777" w:rsidR="0051605D" w:rsidRPr="0051605D" w:rsidRDefault="0051605D" w:rsidP="0051605D">
            <w:pPr>
              <w:jc w:val="center"/>
              <w:rPr>
                <w:snapToGrid w:val="0"/>
              </w:rPr>
            </w:pPr>
            <w:r w:rsidRPr="0051605D">
              <w:rPr>
                <w:snapToGrid w:val="0"/>
              </w:rPr>
              <w:t>21</w:t>
            </w:r>
          </w:p>
        </w:tc>
        <w:tc>
          <w:tcPr>
            <w:tcW w:w="4011" w:type="dxa"/>
            <w:shd w:val="clear" w:color="auto" w:fill="auto"/>
            <w:vAlign w:val="center"/>
            <w:hideMark/>
          </w:tcPr>
          <w:p w14:paraId="1AE2A162" w14:textId="77777777" w:rsidR="0051605D" w:rsidRPr="0051605D" w:rsidRDefault="0051605D" w:rsidP="0051605D">
            <w:pPr>
              <w:rPr>
                <w:snapToGrid w:val="0"/>
              </w:rPr>
            </w:pPr>
            <w:r w:rsidRPr="0051605D">
              <w:rPr>
                <w:snapToGrid w:val="0"/>
              </w:rPr>
              <w:t>Услуги сторонних организаций (сумма стр. 22 - 27), в том числе:</w:t>
            </w:r>
          </w:p>
        </w:tc>
        <w:tc>
          <w:tcPr>
            <w:tcW w:w="1630" w:type="dxa"/>
            <w:shd w:val="clear" w:color="auto" w:fill="auto"/>
            <w:vAlign w:val="center"/>
          </w:tcPr>
          <w:p w14:paraId="0355E939" w14:textId="77777777" w:rsidR="0051605D" w:rsidRPr="0051605D" w:rsidRDefault="0051605D" w:rsidP="0051605D">
            <w:pPr>
              <w:jc w:val="center"/>
              <w:rPr>
                <w:snapToGrid w:val="0"/>
              </w:rPr>
            </w:pPr>
            <w:r w:rsidRPr="0051605D">
              <w:rPr>
                <w:snapToGrid w:val="0"/>
              </w:rPr>
              <w:t>2 116</w:t>
            </w:r>
          </w:p>
        </w:tc>
        <w:tc>
          <w:tcPr>
            <w:tcW w:w="1630" w:type="dxa"/>
            <w:shd w:val="clear" w:color="auto" w:fill="auto"/>
            <w:vAlign w:val="center"/>
          </w:tcPr>
          <w:p w14:paraId="11E0E12A" w14:textId="77777777" w:rsidR="0051605D" w:rsidRPr="0051605D" w:rsidRDefault="0051605D" w:rsidP="0051605D">
            <w:pPr>
              <w:jc w:val="center"/>
              <w:rPr>
                <w:snapToGrid w:val="0"/>
              </w:rPr>
            </w:pPr>
            <w:r w:rsidRPr="0051605D">
              <w:rPr>
                <w:snapToGrid w:val="0"/>
              </w:rPr>
              <w:t>2 358</w:t>
            </w:r>
          </w:p>
        </w:tc>
        <w:tc>
          <w:tcPr>
            <w:tcW w:w="1787" w:type="dxa"/>
            <w:shd w:val="clear" w:color="auto" w:fill="auto"/>
            <w:vAlign w:val="center"/>
          </w:tcPr>
          <w:p w14:paraId="7B2AB73C" w14:textId="77777777" w:rsidR="0051605D" w:rsidRPr="0051605D" w:rsidRDefault="0051605D" w:rsidP="0051605D">
            <w:pPr>
              <w:jc w:val="center"/>
              <w:rPr>
                <w:snapToGrid w:val="0"/>
              </w:rPr>
            </w:pPr>
            <w:r w:rsidRPr="0051605D">
              <w:rPr>
                <w:snapToGrid w:val="0"/>
              </w:rPr>
              <w:t>242</w:t>
            </w:r>
          </w:p>
        </w:tc>
      </w:tr>
      <w:tr w:rsidR="0051605D" w:rsidRPr="0051605D" w14:paraId="1E1936AA" w14:textId="77777777" w:rsidTr="0051605D">
        <w:trPr>
          <w:trHeight w:val="316"/>
          <w:jc w:val="center"/>
        </w:trPr>
        <w:tc>
          <w:tcPr>
            <w:tcW w:w="681" w:type="dxa"/>
            <w:shd w:val="clear" w:color="auto" w:fill="auto"/>
            <w:vAlign w:val="center"/>
            <w:hideMark/>
          </w:tcPr>
          <w:p w14:paraId="7BBEEE31" w14:textId="77777777" w:rsidR="0051605D" w:rsidRPr="0051605D" w:rsidRDefault="0051605D" w:rsidP="0051605D">
            <w:pPr>
              <w:jc w:val="center"/>
              <w:rPr>
                <w:snapToGrid w:val="0"/>
              </w:rPr>
            </w:pPr>
            <w:r w:rsidRPr="0051605D">
              <w:rPr>
                <w:snapToGrid w:val="0"/>
              </w:rPr>
              <w:t>22</w:t>
            </w:r>
          </w:p>
        </w:tc>
        <w:tc>
          <w:tcPr>
            <w:tcW w:w="4011" w:type="dxa"/>
            <w:shd w:val="clear" w:color="auto" w:fill="auto"/>
            <w:vAlign w:val="center"/>
            <w:hideMark/>
          </w:tcPr>
          <w:p w14:paraId="66C4B9D8" w14:textId="77777777" w:rsidR="0051605D" w:rsidRPr="0051605D" w:rsidRDefault="0051605D" w:rsidP="0051605D">
            <w:pPr>
              <w:rPr>
                <w:snapToGrid w:val="0"/>
              </w:rPr>
            </w:pPr>
            <w:r w:rsidRPr="0051605D">
              <w:rPr>
                <w:snapToGrid w:val="0"/>
              </w:rPr>
              <w:t>Услуги средств связи</w:t>
            </w:r>
          </w:p>
        </w:tc>
        <w:tc>
          <w:tcPr>
            <w:tcW w:w="1630" w:type="dxa"/>
            <w:shd w:val="clear" w:color="auto" w:fill="auto"/>
            <w:vAlign w:val="center"/>
          </w:tcPr>
          <w:p w14:paraId="241A90FA"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2A3883D0"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552596DB" w14:textId="77777777" w:rsidR="0051605D" w:rsidRPr="0051605D" w:rsidRDefault="0051605D" w:rsidP="0051605D">
            <w:pPr>
              <w:jc w:val="center"/>
              <w:rPr>
                <w:snapToGrid w:val="0"/>
              </w:rPr>
            </w:pPr>
            <w:r w:rsidRPr="0051605D">
              <w:rPr>
                <w:snapToGrid w:val="0"/>
              </w:rPr>
              <w:t>0</w:t>
            </w:r>
          </w:p>
        </w:tc>
      </w:tr>
      <w:tr w:rsidR="0051605D" w:rsidRPr="0051605D" w14:paraId="7141CE8B" w14:textId="77777777" w:rsidTr="0051605D">
        <w:trPr>
          <w:trHeight w:val="316"/>
          <w:jc w:val="center"/>
        </w:trPr>
        <w:tc>
          <w:tcPr>
            <w:tcW w:w="681" w:type="dxa"/>
            <w:shd w:val="clear" w:color="auto" w:fill="auto"/>
            <w:vAlign w:val="center"/>
            <w:hideMark/>
          </w:tcPr>
          <w:p w14:paraId="4852C8D6" w14:textId="77777777" w:rsidR="0051605D" w:rsidRPr="0051605D" w:rsidRDefault="0051605D" w:rsidP="0051605D">
            <w:pPr>
              <w:jc w:val="center"/>
              <w:rPr>
                <w:snapToGrid w:val="0"/>
              </w:rPr>
            </w:pPr>
            <w:r w:rsidRPr="0051605D">
              <w:rPr>
                <w:snapToGrid w:val="0"/>
              </w:rPr>
              <w:t>23</w:t>
            </w:r>
          </w:p>
        </w:tc>
        <w:tc>
          <w:tcPr>
            <w:tcW w:w="4011" w:type="dxa"/>
            <w:shd w:val="clear" w:color="auto" w:fill="auto"/>
            <w:vAlign w:val="center"/>
            <w:hideMark/>
          </w:tcPr>
          <w:p w14:paraId="2AEF929C" w14:textId="77777777" w:rsidR="0051605D" w:rsidRPr="0051605D" w:rsidRDefault="0051605D" w:rsidP="0051605D">
            <w:pPr>
              <w:rPr>
                <w:snapToGrid w:val="0"/>
              </w:rPr>
            </w:pPr>
            <w:r w:rsidRPr="0051605D">
              <w:rPr>
                <w:snapToGrid w:val="0"/>
              </w:rPr>
              <w:t>Транспортные услуги</w:t>
            </w:r>
          </w:p>
        </w:tc>
        <w:tc>
          <w:tcPr>
            <w:tcW w:w="1630" w:type="dxa"/>
            <w:shd w:val="clear" w:color="auto" w:fill="auto"/>
            <w:vAlign w:val="center"/>
          </w:tcPr>
          <w:p w14:paraId="43D82E7B"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577C0D48"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4D1672E0" w14:textId="77777777" w:rsidR="0051605D" w:rsidRPr="0051605D" w:rsidRDefault="0051605D" w:rsidP="0051605D">
            <w:pPr>
              <w:jc w:val="center"/>
              <w:rPr>
                <w:snapToGrid w:val="0"/>
              </w:rPr>
            </w:pPr>
            <w:r w:rsidRPr="0051605D">
              <w:rPr>
                <w:snapToGrid w:val="0"/>
              </w:rPr>
              <w:t>0</w:t>
            </w:r>
          </w:p>
        </w:tc>
      </w:tr>
      <w:tr w:rsidR="0051605D" w:rsidRPr="0051605D" w14:paraId="0E7A943E" w14:textId="77777777" w:rsidTr="0051605D">
        <w:trPr>
          <w:trHeight w:val="316"/>
          <w:jc w:val="center"/>
        </w:trPr>
        <w:tc>
          <w:tcPr>
            <w:tcW w:w="681" w:type="dxa"/>
            <w:shd w:val="clear" w:color="auto" w:fill="auto"/>
            <w:vAlign w:val="center"/>
            <w:hideMark/>
          </w:tcPr>
          <w:p w14:paraId="049D9C2B" w14:textId="77777777" w:rsidR="0051605D" w:rsidRPr="0051605D" w:rsidRDefault="0051605D" w:rsidP="0051605D">
            <w:pPr>
              <w:jc w:val="center"/>
              <w:rPr>
                <w:snapToGrid w:val="0"/>
              </w:rPr>
            </w:pPr>
            <w:r w:rsidRPr="0051605D">
              <w:rPr>
                <w:snapToGrid w:val="0"/>
              </w:rPr>
              <w:t>24</w:t>
            </w:r>
          </w:p>
        </w:tc>
        <w:tc>
          <w:tcPr>
            <w:tcW w:w="4011" w:type="dxa"/>
            <w:shd w:val="clear" w:color="auto" w:fill="auto"/>
            <w:vAlign w:val="center"/>
            <w:hideMark/>
          </w:tcPr>
          <w:p w14:paraId="2D7CBFDD" w14:textId="77777777" w:rsidR="0051605D" w:rsidRPr="0051605D" w:rsidRDefault="0051605D" w:rsidP="0051605D">
            <w:pPr>
              <w:rPr>
                <w:snapToGrid w:val="0"/>
              </w:rPr>
            </w:pPr>
            <w:r w:rsidRPr="0051605D">
              <w:rPr>
                <w:snapToGrid w:val="0"/>
              </w:rPr>
              <w:t>Оплата вневедомственной охраны</w:t>
            </w:r>
          </w:p>
        </w:tc>
        <w:tc>
          <w:tcPr>
            <w:tcW w:w="1630" w:type="dxa"/>
            <w:shd w:val="clear" w:color="auto" w:fill="auto"/>
            <w:vAlign w:val="center"/>
          </w:tcPr>
          <w:p w14:paraId="25D95B80"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1E980BA7"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4A03CA74" w14:textId="77777777" w:rsidR="0051605D" w:rsidRPr="0051605D" w:rsidRDefault="0051605D" w:rsidP="0051605D">
            <w:pPr>
              <w:jc w:val="center"/>
              <w:rPr>
                <w:snapToGrid w:val="0"/>
              </w:rPr>
            </w:pPr>
            <w:r w:rsidRPr="0051605D">
              <w:rPr>
                <w:snapToGrid w:val="0"/>
              </w:rPr>
              <w:t>0</w:t>
            </w:r>
          </w:p>
        </w:tc>
      </w:tr>
      <w:tr w:rsidR="0051605D" w:rsidRPr="0051605D" w14:paraId="4F2DB8D9" w14:textId="77777777" w:rsidTr="0051605D">
        <w:trPr>
          <w:trHeight w:val="316"/>
          <w:jc w:val="center"/>
        </w:trPr>
        <w:tc>
          <w:tcPr>
            <w:tcW w:w="681" w:type="dxa"/>
            <w:shd w:val="clear" w:color="auto" w:fill="auto"/>
            <w:vAlign w:val="center"/>
            <w:hideMark/>
          </w:tcPr>
          <w:p w14:paraId="0F95C8AC" w14:textId="77777777" w:rsidR="0051605D" w:rsidRPr="0051605D" w:rsidRDefault="0051605D" w:rsidP="0051605D">
            <w:pPr>
              <w:jc w:val="center"/>
              <w:rPr>
                <w:snapToGrid w:val="0"/>
              </w:rPr>
            </w:pPr>
            <w:r w:rsidRPr="0051605D">
              <w:rPr>
                <w:snapToGrid w:val="0"/>
              </w:rPr>
              <w:t>25</w:t>
            </w:r>
          </w:p>
        </w:tc>
        <w:tc>
          <w:tcPr>
            <w:tcW w:w="4011" w:type="dxa"/>
            <w:shd w:val="clear" w:color="auto" w:fill="auto"/>
            <w:vAlign w:val="center"/>
            <w:hideMark/>
          </w:tcPr>
          <w:p w14:paraId="0040202B" w14:textId="77777777" w:rsidR="0051605D" w:rsidRPr="0051605D" w:rsidRDefault="0051605D" w:rsidP="0051605D">
            <w:pPr>
              <w:rPr>
                <w:snapToGrid w:val="0"/>
              </w:rPr>
            </w:pPr>
            <w:r w:rsidRPr="0051605D">
              <w:rPr>
                <w:snapToGrid w:val="0"/>
              </w:rPr>
              <w:t>Аудиторские и консалтинговые услуги</w:t>
            </w:r>
          </w:p>
        </w:tc>
        <w:tc>
          <w:tcPr>
            <w:tcW w:w="1630" w:type="dxa"/>
            <w:shd w:val="clear" w:color="auto" w:fill="auto"/>
            <w:vAlign w:val="center"/>
          </w:tcPr>
          <w:p w14:paraId="371EAF25"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2F31E7A6"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28909EED" w14:textId="77777777" w:rsidR="0051605D" w:rsidRPr="0051605D" w:rsidRDefault="0051605D" w:rsidP="0051605D">
            <w:pPr>
              <w:jc w:val="center"/>
              <w:rPr>
                <w:snapToGrid w:val="0"/>
              </w:rPr>
            </w:pPr>
            <w:r w:rsidRPr="0051605D">
              <w:rPr>
                <w:snapToGrid w:val="0"/>
              </w:rPr>
              <w:t>0</w:t>
            </w:r>
          </w:p>
        </w:tc>
      </w:tr>
      <w:tr w:rsidR="0051605D" w:rsidRPr="0051605D" w14:paraId="7A31F3B1" w14:textId="77777777" w:rsidTr="0051605D">
        <w:trPr>
          <w:trHeight w:val="316"/>
          <w:jc w:val="center"/>
        </w:trPr>
        <w:tc>
          <w:tcPr>
            <w:tcW w:w="681" w:type="dxa"/>
            <w:shd w:val="clear" w:color="auto" w:fill="auto"/>
            <w:vAlign w:val="center"/>
            <w:hideMark/>
          </w:tcPr>
          <w:p w14:paraId="28193300" w14:textId="77777777" w:rsidR="0051605D" w:rsidRPr="0051605D" w:rsidRDefault="0051605D" w:rsidP="0051605D">
            <w:pPr>
              <w:jc w:val="center"/>
              <w:rPr>
                <w:snapToGrid w:val="0"/>
              </w:rPr>
            </w:pPr>
            <w:r w:rsidRPr="0051605D">
              <w:rPr>
                <w:snapToGrid w:val="0"/>
              </w:rPr>
              <w:t>26</w:t>
            </w:r>
          </w:p>
        </w:tc>
        <w:tc>
          <w:tcPr>
            <w:tcW w:w="4011" w:type="dxa"/>
            <w:shd w:val="clear" w:color="auto" w:fill="auto"/>
            <w:vAlign w:val="center"/>
            <w:hideMark/>
          </w:tcPr>
          <w:p w14:paraId="69C65C7E" w14:textId="77777777" w:rsidR="0051605D" w:rsidRPr="0051605D" w:rsidRDefault="0051605D" w:rsidP="0051605D">
            <w:pPr>
              <w:rPr>
                <w:snapToGrid w:val="0"/>
              </w:rPr>
            </w:pPr>
            <w:r w:rsidRPr="0051605D">
              <w:rPr>
                <w:snapToGrid w:val="0"/>
              </w:rPr>
              <w:t>Информационно-вычислительные услуги</w:t>
            </w:r>
          </w:p>
        </w:tc>
        <w:tc>
          <w:tcPr>
            <w:tcW w:w="1630" w:type="dxa"/>
            <w:shd w:val="clear" w:color="auto" w:fill="auto"/>
            <w:vAlign w:val="center"/>
          </w:tcPr>
          <w:p w14:paraId="79D73146"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4F8A5306"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089FEC1E" w14:textId="77777777" w:rsidR="0051605D" w:rsidRPr="0051605D" w:rsidRDefault="0051605D" w:rsidP="0051605D">
            <w:pPr>
              <w:jc w:val="center"/>
              <w:rPr>
                <w:snapToGrid w:val="0"/>
              </w:rPr>
            </w:pPr>
            <w:r w:rsidRPr="0051605D">
              <w:rPr>
                <w:snapToGrid w:val="0"/>
              </w:rPr>
              <w:t>0</w:t>
            </w:r>
          </w:p>
        </w:tc>
      </w:tr>
      <w:tr w:rsidR="0051605D" w:rsidRPr="0051605D" w14:paraId="2DA371F5" w14:textId="77777777" w:rsidTr="0051605D">
        <w:trPr>
          <w:trHeight w:val="316"/>
          <w:jc w:val="center"/>
        </w:trPr>
        <w:tc>
          <w:tcPr>
            <w:tcW w:w="681" w:type="dxa"/>
            <w:shd w:val="clear" w:color="auto" w:fill="auto"/>
            <w:vAlign w:val="center"/>
            <w:hideMark/>
          </w:tcPr>
          <w:p w14:paraId="695EC15D" w14:textId="77777777" w:rsidR="0051605D" w:rsidRPr="0051605D" w:rsidRDefault="0051605D" w:rsidP="0051605D">
            <w:pPr>
              <w:jc w:val="center"/>
              <w:rPr>
                <w:snapToGrid w:val="0"/>
              </w:rPr>
            </w:pPr>
            <w:r w:rsidRPr="0051605D">
              <w:rPr>
                <w:snapToGrid w:val="0"/>
              </w:rPr>
              <w:t>27</w:t>
            </w:r>
          </w:p>
        </w:tc>
        <w:tc>
          <w:tcPr>
            <w:tcW w:w="4011" w:type="dxa"/>
            <w:shd w:val="clear" w:color="auto" w:fill="auto"/>
            <w:vAlign w:val="center"/>
            <w:hideMark/>
          </w:tcPr>
          <w:p w14:paraId="732CF48F" w14:textId="77777777" w:rsidR="0051605D" w:rsidRPr="0051605D" w:rsidRDefault="0051605D" w:rsidP="0051605D">
            <w:pPr>
              <w:rPr>
                <w:snapToGrid w:val="0"/>
              </w:rPr>
            </w:pPr>
            <w:r w:rsidRPr="0051605D">
              <w:rPr>
                <w:snapToGrid w:val="0"/>
              </w:rPr>
              <w:t>Прочие</w:t>
            </w:r>
          </w:p>
        </w:tc>
        <w:tc>
          <w:tcPr>
            <w:tcW w:w="1630" w:type="dxa"/>
            <w:shd w:val="clear" w:color="auto" w:fill="auto"/>
            <w:vAlign w:val="center"/>
          </w:tcPr>
          <w:p w14:paraId="1EAF01BF"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3AE2B02A"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258D0271" w14:textId="77777777" w:rsidR="0051605D" w:rsidRPr="0051605D" w:rsidRDefault="0051605D" w:rsidP="0051605D">
            <w:pPr>
              <w:jc w:val="center"/>
              <w:rPr>
                <w:snapToGrid w:val="0"/>
              </w:rPr>
            </w:pPr>
            <w:r w:rsidRPr="0051605D">
              <w:rPr>
                <w:snapToGrid w:val="0"/>
              </w:rPr>
              <w:t>0</w:t>
            </w:r>
          </w:p>
        </w:tc>
      </w:tr>
      <w:tr w:rsidR="0051605D" w:rsidRPr="0051605D" w14:paraId="0692BDD0" w14:textId="77777777" w:rsidTr="0051605D">
        <w:trPr>
          <w:trHeight w:val="316"/>
          <w:jc w:val="center"/>
        </w:trPr>
        <w:tc>
          <w:tcPr>
            <w:tcW w:w="681" w:type="dxa"/>
            <w:shd w:val="clear" w:color="auto" w:fill="auto"/>
            <w:vAlign w:val="center"/>
            <w:hideMark/>
          </w:tcPr>
          <w:p w14:paraId="725793BA" w14:textId="77777777" w:rsidR="0051605D" w:rsidRPr="0051605D" w:rsidRDefault="0051605D" w:rsidP="0051605D">
            <w:pPr>
              <w:jc w:val="center"/>
              <w:rPr>
                <w:snapToGrid w:val="0"/>
              </w:rPr>
            </w:pPr>
            <w:r w:rsidRPr="0051605D">
              <w:rPr>
                <w:snapToGrid w:val="0"/>
              </w:rPr>
              <w:t>28</w:t>
            </w:r>
          </w:p>
        </w:tc>
        <w:tc>
          <w:tcPr>
            <w:tcW w:w="4011" w:type="dxa"/>
            <w:shd w:val="clear" w:color="auto" w:fill="auto"/>
            <w:vAlign w:val="center"/>
            <w:hideMark/>
          </w:tcPr>
          <w:p w14:paraId="24CB2A9A" w14:textId="77777777" w:rsidR="0051605D" w:rsidRPr="0051605D" w:rsidRDefault="0051605D" w:rsidP="0051605D">
            <w:pPr>
              <w:rPr>
                <w:snapToGrid w:val="0"/>
              </w:rPr>
            </w:pPr>
            <w:r w:rsidRPr="0051605D">
              <w:rPr>
                <w:snapToGrid w:val="0"/>
              </w:rPr>
              <w:t>Капитальный ремонт</w:t>
            </w:r>
          </w:p>
        </w:tc>
        <w:tc>
          <w:tcPr>
            <w:tcW w:w="1630" w:type="dxa"/>
            <w:shd w:val="clear" w:color="auto" w:fill="auto"/>
            <w:vAlign w:val="center"/>
          </w:tcPr>
          <w:p w14:paraId="212E1C4E"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0100A552"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10D2EB1F" w14:textId="77777777" w:rsidR="0051605D" w:rsidRPr="0051605D" w:rsidRDefault="0051605D" w:rsidP="0051605D">
            <w:pPr>
              <w:jc w:val="center"/>
              <w:rPr>
                <w:snapToGrid w:val="0"/>
              </w:rPr>
            </w:pPr>
            <w:r w:rsidRPr="0051605D">
              <w:rPr>
                <w:snapToGrid w:val="0"/>
              </w:rPr>
              <w:t>0</w:t>
            </w:r>
          </w:p>
        </w:tc>
      </w:tr>
      <w:tr w:rsidR="0051605D" w:rsidRPr="0051605D" w14:paraId="0C6A2009" w14:textId="77777777" w:rsidTr="0051605D">
        <w:trPr>
          <w:trHeight w:val="316"/>
          <w:jc w:val="center"/>
        </w:trPr>
        <w:tc>
          <w:tcPr>
            <w:tcW w:w="681" w:type="dxa"/>
            <w:shd w:val="clear" w:color="auto" w:fill="auto"/>
            <w:vAlign w:val="center"/>
            <w:hideMark/>
          </w:tcPr>
          <w:p w14:paraId="4688805C" w14:textId="77777777" w:rsidR="0051605D" w:rsidRPr="0051605D" w:rsidRDefault="0051605D" w:rsidP="0051605D">
            <w:pPr>
              <w:jc w:val="center"/>
              <w:rPr>
                <w:snapToGrid w:val="0"/>
              </w:rPr>
            </w:pPr>
            <w:r w:rsidRPr="0051605D">
              <w:rPr>
                <w:snapToGrid w:val="0"/>
              </w:rPr>
              <w:t>29</w:t>
            </w:r>
          </w:p>
        </w:tc>
        <w:tc>
          <w:tcPr>
            <w:tcW w:w="4011" w:type="dxa"/>
            <w:shd w:val="clear" w:color="auto" w:fill="auto"/>
            <w:vAlign w:val="center"/>
            <w:hideMark/>
          </w:tcPr>
          <w:p w14:paraId="7DB1168F" w14:textId="77777777" w:rsidR="0051605D" w:rsidRPr="0051605D" w:rsidRDefault="0051605D" w:rsidP="0051605D">
            <w:pPr>
              <w:rPr>
                <w:snapToGrid w:val="0"/>
              </w:rPr>
            </w:pPr>
            <w:r w:rsidRPr="0051605D">
              <w:rPr>
                <w:snapToGrid w:val="0"/>
              </w:rPr>
              <w:t>Пусконаладочные работы</w:t>
            </w:r>
          </w:p>
        </w:tc>
        <w:tc>
          <w:tcPr>
            <w:tcW w:w="1630" w:type="dxa"/>
            <w:shd w:val="clear" w:color="auto" w:fill="auto"/>
            <w:vAlign w:val="center"/>
          </w:tcPr>
          <w:p w14:paraId="0DBB58E6"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674E2739"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3C43B456" w14:textId="77777777" w:rsidR="0051605D" w:rsidRPr="0051605D" w:rsidRDefault="0051605D" w:rsidP="0051605D">
            <w:pPr>
              <w:jc w:val="center"/>
              <w:rPr>
                <w:snapToGrid w:val="0"/>
              </w:rPr>
            </w:pPr>
            <w:r w:rsidRPr="0051605D">
              <w:rPr>
                <w:snapToGrid w:val="0"/>
              </w:rPr>
              <w:t>0</w:t>
            </w:r>
          </w:p>
        </w:tc>
      </w:tr>
      <w:tr w:rsidR="0051605D" w:rsidRPr="0051605D" w14:paraId="2A64A4EB" w14:textId="77777777" w:rsidTr="0051605D">
        <w:trPr>
          <w:trHeight w:val="316"/>
          <w:jc w:val="center"/>
        </w:trPr>
        <w:tc>
          <w:tcPr>
            <w:tcW w:w="681" w:type="dxa"/>
            <w:shd w:val="clear" w:color="auto" w:fill="auto"/>
            <w:vAlign w:val="center"/>
            <w:hideMark/>
          </w:tcPr>
          <w:p w14:paraId="5E5BB61C" w14:textId="77777777" w:rsidR="0051605D" w:rsidRPr="0051605D" w:rsidRDefault="0051605D" w:rsidP="0051605D">
            <w:pPr>
              <w:jc w:val="center"/>
              <w:rPr>
                <w:snapToGrid w:val="0"/>
              </w:rPr>
            </w:pPr>
            <w:r w:rsidRPr="0051605D">
              <w:rPr>
                <w:snapToGrid w:val="0"/>
              </w:rPr>
              <w:t>30</w:t>
            </w:r>
          </w:p>
        </w:tc>
        <w:tc>
          <w:tcPr>
            <w:tcW w:w="4011" w:type="dxa"/>
            <w:shd w:val="clear" w:color="auto" w:fill="auto"/>
            <w:vAlign w:val="center"/>
            <w:hideMark/>
          </w:tcPr>
          <w:p w14:paraId="7F663CE4" w14:textId="77777777" w:rsidR="0051605D" w:rsidRPr="0051605D" w:rsidRDefault="0051605D" w:rsidP="0051605D">
            <w:pPr>
              <w:rPr>
                <w:snapToGrid w:val="0"/>
              </w:rPr>
            </w:pPr>
            <w:r w:rsidRPr="0051605D">
              <w:rPr>
                <w:snapToGrid w:val="0"/>
              </w:rPr>
              <w:t>Другие затраты (сумма стр. 31 - 36), в том числе:</w:t>
            </w:r>
          </w:p>
        </w:tc>
        <w:tc>
          <w:tcPr>
            <w:tcW w:w="1630" w:type="dxa"/>
            <w:shd w:val="clear" w:color="auto" w:fill="auto"/>
            <w:vAlign w:val="center"/>
          </w:tcPr>
          <w:p w14:paraId="103AE62D" w14:textId="77777777" w:rsidR="0051605D" w:rsidRPr="0051605D" w:rsidRDefault="0051605D" w:rsidP="0051605D">
            <w:pPr>
              <w:jc w:val="center"/>
              <w:rPr>
                <w:snapToGrid w:val="0"/>
              </w:rPr>
            </w:pPr>
            <w:r w:rsidRPr="0051605D">
              <w:rPr>
                <w:snapToGrid w:val="0"/>
              </w:rPr>
              <w:t>336</w:t>
            </w:r>
          </w:p>
        </w:tc>
        <w:tc>
          <w:tcPr>
            <w:tcW w:w="1630" w:type="dxa"/>
            <w:shd w:val="clear" w:color="auto" w:fill="auto"/>
            <w:vAlign w:val="center"/>
          </w:tcPr>
          <w:p w14:paraId="3E9CFCD4" w14:textId="77777777" w:rsidR="0051605D" w:rsidRPr="0051605D" w:rsidRDefault="0051605D" w:rsidP="0051605D">
            <w:pPr>
              <w:jc w:val="center"/>
              <w:rPr>
                <w:snapToGrid w:val="0"/>
              </w:rPr>
            </w:pPr>
            <w:r w:rsidRPr="0051605D">
              <w:rPr>
                <w:snapToGrid w:val="0"/>
              </w:rPr>
              <w:t>51</w:t>
            </w:r>
          </w:p>
        </w:tc>
        <w:tc>
          <w:tcPr>
            <w:tcW w:w="1787" w:type="dxa"/>
            <w:shd w:val="clear" w:color="auto" w:fill="auto"/>
            <w:vAlign w:val="center"/>
          </w:tcPr>
          <w:p w14:paraId="279C1880" w14:textId="77777777" w:rsidR="0051605D" w:rsidRPr="0051605D" w:rsidRDefault="0051605D" w:rsidP="0051605D">
            <w:pPr>
              <w:jc w:val="center"/>
              <w:rPr>
                <w:snapToGrid w:val="0"/>
              </w:rPr>
            </w:pPr>
            <w:r w:rsidRPr="0051605D">
              <w:rPr>
                <w:snapToGrid w:val="0"/>
              </w:rPr>
              <w:t>-285</w:t>
            </w:r>
          </w:p>
        </w:tc>
      </w:tr>
      <w:tr w:rsidR="0051605D" w:rsidRPr="0051605D" w14:paraId="78C51869" w14:textId="77777777" w:rsidTr="0051605D">
        <w:trPr>
          <w:trHeight w:val="316"/>
          <w:jc w:val="center"/>
        </w:trPr>
        <w:tc>
          <w:tcPr>
            <w:tcW w:w="681" w:type="dxa"/>
            <w:shd w:val="clear" w:color="auto" w:fill="auto"/>
            <w:vAlign w:val="center"/>
            <w:hideMark/>
          </w:tcPr>
          <w:p w14:paraId="72178A9C" w14:textId="77777777" w:rsidR="0051605D" w:rsidRPr="0051605D" w:rsidRDefault="0051605D" w:rsidP="0051605D">
            <w:pPr>
              <w:jc w:val="center"/>
              <w:rPr>
                <w:snapToGrid w:val="0"/>
              </w:rPr>
            </w:pPr>
            <w:r w:rsidRPr="0051605D">
              <w:rPr>
                <w:snapToGrid w:val="0"/>
              </w:rPr>
              <w:t>31</w:t>
            </w:r>
          </w:p>
        </w:tc>
        <w:tc>
          <w:tcPr>
            <w:tcW w:w="4011" w:type="dxa"/>
            <w:shd w:val="clear" w:color="auto" w:fill="auto"/>
            <w:vAlign w:val="center"/>
            <w:hideMark/>
          </w:tcPr>
          <w:p w14:paraId="0C2D6834" w14:textId="77777777" w:rsidR="0051605D" w:rsidRPr="0051605D" w:rsidRDefault="0051605D" w:rsidP="0051605D">
            <w:pPr>
              <w:rPr>
                <w:snapToGrid w:val="0"/>
              </w:rPr>
            </w:pPr>
            <w:r w:rsidRPr="0051605D">
              <w:rPr>
                <w:snapToGrid w:val="0"/>
              </w:rPr>
              <w:t>Представительские расходы</w:t>
            </w:r>
          </w:p>
        </w:tc>
        <w:tc>
          <w:tcPr>
            <w:tcW w:w="1630" w:type="dxa"/>
            <w:shd w:val="clear" w:color="auto" w:fill="auto"/>
            <w:vAlign w:val="center"/>
          </w:tcPr>
          <w:p w14:paraId="45034B29"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2A674D8C"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5816ABAE" w14:textId="77777777" w:rsidR="0051605D" w:rsidRPr="0051605D" w:rsidRDefault="0051605D" w:rsidP="0051605D">
            <w:pPr>
              <w:jc w:val="center"/>
              <w:rPr>
                <w:snapToGrid w:val="0"/>
              </w:rPr>
            </w:pPr>
            <w:r w:rsidRPr="0051605D">
              <w:rPr>
                <w:snapToGrid w:val="0"/>
              </w:rPr>
              <w:t>0</w:t>
            </w:r>
          </w:p>
        </w:tc>
      </w:tr>
      <w:tr w:rsidR="0051605D" w:rsidRPr="0051605D" w14:paraId="672A4A4C" w14:textId="77777777" w:rsidTr="0051605D">
        <w:trPr>
          <w:trHeight w:val="316"/>
          <w:jc w:val="center"/>
        </w:trPr>
        <w:tc>
          <w:tcPr>
            <w:tcW w:w="681" w:type="dxa"/>
            <w:shd w:val="clear" w:color="auto" w:fill="auto"/>
            <w:vAlign w:val="center"/>
            <w:hideMark/>
          </w:tcPr>
          <w:p w14:paraId="3C466B0E" w14:textId="77777777" w:rsidR="0051605D" w:rsidRPr="0051605D" w:rsidRDefault="0051605D" w:rsidP="0051605D">
            <w:pPr>
              <w:jc w:val="center"/>
              <w:rPr>
                <w:snapToGrid w:val="0"/>
              </w:rPr>
            </w:pPr>
            <w:r w:rsidRPr="0051605D">
              <w:rPr>
                <w:snapToGrid w:val="0"/>
              </w:rPr>
              <w:t>32</w:t>
            </w:r>
          </w:p>
        </w:tc>
        <w:tc>
          <w:tcPr>
            <w:tcW w:w="4011" w:type="dxa"/>
            <w:shd w:val="clear" w:color="auto" w:fill="auto"/>
            <w:vAlign w:val="center"/>
            <w:hideMark/>
          </w:tcPr>
          <w:p w14:paraId="7485DC1D" w14:textId="77777777" w:rsidR="0051605D" w:rsidRPr="0051605D" w:rsidRDefault="0051605D" w:rsidP="0051605D">
            <w:pPr>
              <w:rPr>
                <w:snapToGrid w:val="0"/>
              </w:rPr>
            </w:pPr>
            <w:r w:rsidRPr="0051605D">
              <w:rPr>
                <w:snapToGrid w:val="0"/>
              </w:rPr>
              <w:t>Командировочные расходы</w:t>
            </w:r>
          </w:p>
        </w:tc>
        <w:tc>
          <w:tcPr>
            <w:tcW w:w="1630" w:type="dxa"/>
            <w:shd w:val="clear" w:color="auto" w:fill="auto"/>
            <w:vAlign w:val="center"/>
          </w:tcPr>
          <w:p w14:paraId="4E5A312E"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751D9A3C"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0BB2D88D" w14:textId="77777777" w:rsidR="0051605D" w:rsidRPr="0051605D" w:rsidRDefault="0051605D" w:rsidP="0051605D">
            <w:pPr>
              <w:jc w:val="center"/>
              <w:rPr>
                <w:snapToGrid w:val="0"/>
              </w:rPr>
            </w:pPr>
            <w:r w:rsidRPr="0051605D">
              <w:rPr>
                <w:snapToGrid w:val="0"/>
              </w:rPr>
              <w:t>0</w:t>
            </w:r>
          </w:p>
        </w:tc>
      </w:tr>
      <w:tr w:rsidR="0051605D" w:rsidRPr="0051605D" w14:paraId="39662CE5" w14:textId="77777777" w:rsidTr="0051605D">
        <w:trPr>
          <w:trHeight w:val="316"/>
          <w:jc w:val="center"/>
        </w:trPr>
        <w:tc>
          <w:tcPr>
            <w:tcW w:w="681" w:type="dxa"/>
            <w:shd w:val="clear" w:color="auto" w:fill="auto"/>
            <w:vAlign w:val="center"/>
            <w:hideMark/>
          </w:tcPr>
          <w:p w14:paraId="5C7144D6" w14:textId="77777777" w:rsidR="0051605D" w:rsidRPr="0051605D" w:rsidRDefault="0051605D" w:rsidP="0051605D">
            <w:pPr>
              <w:jc w:val="center"/>
              <w:rPr>
                <w:snapToGrid w:val="0"/>
              </w:rPr>
            </w:pPr>
            <w:r w:rsidRPr="0051605D">
              <w:rPr>
                <w:snapToGrid w:val="0"/>
              </w:rPr>
              <w:t>33</w:t>
            </w:r>
          </w:p>
        </w:tc>
        <w:tc>
          <w:tcPr>
            <w:tcW w:w="4011" w:type="dxa"/>
            <w:shd w:val="clear" w:color="auto" w:fill="auto"/>
            <w:vAlign w:val="center"/>
            <w:hideMark/>
          </w:tcPr>
          <w:p w14:paraId="006AAFEB" w14:textId="77777777" w:rsidR="0051605D" w:rsidRPr="0051605D" w:rsidRDefault="0051605D" w:rsidP="0051605D">
            <w:pPr>
              <w:rPr>
                <w:snapToGrid w:val="0"/>
              </w:rPr>
            </w:pPr>
            <w:r w:rsidRPr="0051605D">
              <w:rPr>
                <w:snapToGrid w:val="0"/>
              </w:rPr>
              <w:t>Охрана труда, подготовка кадров</w:t>
            </w:r>
          </w:p>
        </w:tc>
        <w:tc>
          <w:tcPr>
            <w:tcW w:w="1630" w:type="dxa"/>
            <w:shd w:val="clear" w:color="auto" w:fill="auto"/>
            <w:vAlign w:val="center"/>
          </w:tcPr>
          <w:p w14:paraId="17EB8C9C"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427E0607"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77BA1936" w14:textId="77777777" w:rsidR="0051605D" w:rsidRPr="0051605D" w:rsidRDefault="0051605D" w:rsidP="0051605D">
            <w:pPr>
              <w:jc w:val="center"/>
              <w:rPr>
                <w:snapToGrid w:val="0"/>
              </w:rPr>
            </w:pPr>
            <w:r w:rsidRPr="0051605D">
              <w:rPr>
                <w:snapToGrid w:val="0"/>
              </w:rPr>
              <w:t>0</w:t>
            </w:r>
          </w:p>
        </w:tc>
      </w:tr>
      <w:tr w:rsidR="0051605D" w:rsidRPr="0051605D" w14:paraId="6766C8E8" w14:textId="77777777" w:rsidTr="0051605D">
        <w:trPr>
          <w:trHeight w:val="316"/>
          <w:jc w:val="center"/>
        </w:trPr>
        <w:tc>
          <w:tcPr>
            <w:tcW w:w="681" w:type="dxa"/>
            <w:shd w:val="clear" w:color="auto" w:fill="auto"/>
            <w:vAlign w:val="center"/>
            <w:hideMark/>
          </w:tcPr>
          <w:p w14:paraId="1FD525D5" w14:textId="77777777" w:rsidR="0051605D" w:rsidRPr="0051605D" w:rsidRDefault="0051605D" w:rsidP="0051605D">
            <w:pPr>
              <w:jc w:val="center"/>
              <w:rPr>
                <w:snapToGrid w:val="0"/>
              </w:rPr>
            </w:pPr>
            <w:r w:rsidRPr="0051605D">
              <w:rPr>
                <w:snapToGrid w:val="0"/>
              </w:rPr>
              <w:t>34</w:t>
            </w:r>
          </w:p>
        </w:tc>
        <w:tc>
          <w:tcPr>
            <w:tcW w:w="4011" w:type="dxa"/>
            <w:shd w:val="clear" w:color="auto" w:fill="auto"/>
            <w:vAlign w:val="center"/>
            <w:hideMark/>
          </w:tcPr>
          <w:p w14:paraId="4F1931A6" w14:textId="77777777" w:rsidR="0051605D" w:rsidRPr="0051605D" w:rsidRDefault="0051605D" w:rsidP="0051605D">
            <w:pPr>
              <w:rPr>
                <w:snapToGrid w:val="0"/>
              </w:rPr>
            </w:pPr>
            <w:r w:rsidRPr="0051605D">
              <w:rPr>
                <w:snapToGrid w:val="0"/>
              </w:rPr>
              <w:t>Канцелярские и почтово-телеграфные расходы</w:t>
            </w:r>
          </w:p>
        </w:tc>
        <w:tc>
          <w:tcPr>
            <w:tcW w:w="1630" w:type="dxa"/>
            <w:shd w:val="clear" w:color="auto" w:fill="auto"/>
            <w:vAlign w:val="center"/>
          </w:tcPr>
          <w:p w14:paraId="14927BE8"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52A83B83"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1AFFEE54" w14:textId="77777777" w:rsidR="0051605D" w:rsidRPr="0051605D" w:rsidRDefault="0051605D" w:rsidP="0051605D">
            <w:pPr>
              <w:jc w:val="center"/>
              <w:rPr>
                <w:snapToGrid w:val="0"/>
              </w:rPr>
            </w:pPr>
            <w:r w:rsidRPr="0051605D">
              <w:rPr>
                <w:snapToGrid w:val="0"/>
              </w:rPr>
              <w:t>0</w:t>
            </w:r>
          </w:p>
        </w:tc>
      </w:tr>
      <w:tr w:rsidR="0051605D" w:rsidRPr="0051605D" w14:paraId="1E757A6F" w14:textId="77777777" w:rsidTr="0051605D">
        <w:trPr>
          <w:trHeight w:val="316"/>
          <w:jc w:val="center"/>
        </w:trPr>
        <w:tc>
          <w:tcPr>
            <w:tcW w:w="681" w:type="dxa"/>
            <w:shd w:val="clear" w:color="auto" w:fill="auto"/>
            <w:vAlign w:val="center"/>
            <w:hideMark/>
          </w:tcPr>
          <w:p w14:paraId="6D36558E" w14:textId="77777777" w:rsidR="0051605D" w:rsidRPr="0051605D" w:rsidRDefault="0051605D" w:rsidP="0051605D">
            <w:pPr>
              <w:jc w:val="center"/>
              <w:rPr>
                <w:snapToGrid w:val="0"/>
              </w:rPr>
            </w:pPr>
            <w:r w:rsidRPr="0051605D">
              <w:rPr>
                <w:snapToGrid w:val="0"/>
              </w:rPr>
              <w:t>35</w:t>
            </w:r>
          </w:p>
        </w:tc>
        <w:tc>
          <w:tcPr>
            <w:tcW w:w="4011" w:type="dxa"/>
            <w:shd w:val="clear" w:color="auto" w:fill="auto"/>
            <w:vAlign w:val="center"/>
            <w:hideMark/>
          </w:tcPr>
          <w:p w14:paraId="587D0A4B" w14:textId="77777777" w:rsidR="0051605D" w:rsidRPr="0051605D" w:rsidRDefault="0051605D" w:rsidP="0051605D">
            <w:pPr>
              <w:rPr>
                <w:snapToGrid w:val="0"/>
              </w:rPr>
            </w:pPr>
            <w:r w:rsidRPr="0051605D">
              <w:rPr>
                <w:snapToGrid w:val="0"/>
              </w:rPr>
              <w:t>НИОКР</w:t>
            </w:r>
          </w:p>
        </w:tc>
        <w:tc>
          <w:tcPr>
            <w:tcW w:w="1630" w:type="dxa"/>
            <w:shd w:val="clear" w:color="auto" w:fill="auto"/>
            <w:vAlign w:val="center"/>
          </w:tcPr>
          <w:p w14:paraId="5000B3B1"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45FA5BFA"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30A75505" w14:textId="77777777" w:rsidR="0051605D" w:rsidRPr="0051605D" w:rsidRDefault="0051605D" w:rsidP="0051605D">
            <w:pPr>
              <w:jc w:val="center"/>
              <w:rPr>
                <w:snapToGrid w:val="0"/>
              </w:rPr>
            </w:pPr>
            <w:r w:rsidRPr="0051605D">
              <w:rPr>
                <w:snapToGrid w:val="0"/>
              </w:rPr>
              <w:t>0</w:t>
            </w:r>
          </w:p>
        </w:tc>
      </w:tr>
      <w:tr w:rsidR="0051605D" w:rsidRPr="0051605D" w14:paraId="2F44AC15" w14:textId="77777777" w:rsidTr="0051605D">
        <w:trPr>
          <w:trHeight w:val="602"/>
          <w:jc w:val="center"/>
        </w:trPr>
        <w:tc>
          <w:tcPr>
            <w:tcW w:w="681" w:type="dxa"/>
            <w:shd w:val="clear" w:color="auto" w:fill="auto"/>
            <w:vAlign w:val="center"/>
            <w:hideMark/>
          </w:tcPr>
          <w:p w14:paraId="1BE6B118" w14:textId="77777777" w:rsidR="0051605D" w:rsidRPr="0051605D" w:rsidRDefault="0051605D" w:rsidP="0051605D">
            <w:pPr>
              <w:jc w:val="center"/>
              <w:rPr>
                <w:snapToGrid w:val="0"/>
              </w:rPr>
            </w:pPr>
            <w:r w:rsidRPr="0051605D">
              <w:rPr>
                <w:snapToGrid w:val="0"/>
              </w:rPr>
              <w:t>36</w:t>
            </w:r>
          </w:p>
        </w:tc>
        <w:tc>
          <w:tcPr>
            <w:tcW w:w="4011" w:type="dxa"/>
            <w:shd w:val="clear" w:color="auto" w:fill="auto"/>
            <w:vAlign w:val="center"/>
            <w:hideMark/>
          </w:tcPr>
          <w:p w14:paraId="7C24A51B" w14:textId="77777777" w:rsidR="0051605D" w:rsidRPr="0051605D" w:rsidRDefault="0051605D" w:rsidP="0051605D">
            <w:pPr>
              <w:rPr>
                <w:snapToGrid w:val="0"/>
              </w:rPr>
            </w:pPr>
            <w:r w:rsidRPr="0051605D">
              <w:rPr>
                <w:snapToGrid w:val="0"/>
              </w:rPr>
              <w:t>Прочие</w:t>
            </w:r>
          </w:p>
        </w:tc>
        <w:tc>
          <w:tcPr>
            <w:tcW w:w="1630" w:type="dxa"/>
            <w:shd w:val="clear" w:color="auto" w:fill="auto"/>
            <w:vAlign w:val="center"/>
          </w:tcPr>
          <w:p w14:paraId="24DEF046"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17B483D3"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0331F9B1" w14:textId="77777777" w:rsidR="0051605D" w:rsidRPr="0051605D" w:rsidRDefault="0051605D" w:rsidP="0051605D">
            <w:pPr>
              <w:jc w:val="center"/>
              <w:rPr>
                <w:snapToGrid w:val="0"/>
              </w:rPr>
            </w:pPr>
            <w:r w:rsidRPr="0051605D">
              <w:rPr>
                <w:snapToGrid w:val="0"/>
              </w:rPr>
              <w:t>0</w:t>
            </w:r>
          </w:p>
        </w:tc>
      </w:tr>
      <w:tr w:rsidR="0051605D" w:rsidRPr="0051605D" w14:paraId="0B2A744B" w14:textId="77777777" w:rsidTr="0051605D">
        <w:trPr>
          <w:trHeight w:val="602"/>
          <w:jc w:val="center"/>
        </w:trPr>
        <w:tc>
          <w:tcPr>
            <w:tcW w:w="681" w:type="dxa"/>
            <w:shd w:val="clear" w:color="auto" w:fill="auto"/>
            <w:vAlign w:val="center"/>
            <w:hideMark/>
          </w:tcPr>
          <w:p w14:paraId="788A5E9F" w14:textId="77777777" w:rsidR="0051605D" w:rsidRPr="0051605D" w:rsidRDefault="0051605D" w:rsidP="0051605D">
            <w:pPr>
              <w:jc w:val="center"/>
              <w:rPr>
                <w:snapToGrid w:val="0"/>
              </w:rPr>
            </w:pPr>
            <w:r w:rsidRPr="0051605D">
              <w:rPr>
                <w:snapToGrid w:val="0"/>
              </w:rPr>
              <w:t>37</w:t>
            </w:r>
          </w:p>
        </w:tc>
        <w:tc>
          <w:tcPr>
            <w:tcW w:w="4011" w:type="dxa"/>
            <w:shd w:val="clear" w:color="auto" w:fill="auto"/>
            <w:vAlign w:val="center"/>
            <w:hideMark/>
          </w:tcPr>
          <w:p w14:paraId="6F5CE50E" w14:textId="77777777" w:rsidR="0051605D" w:rsidRPr="0051605D" w:rsidRDefault="0051605D" w:rsidP="0051605D">
            <w:pPr>
              <w:rPr>
                <w:snapToGrid w:val="0"/>
              </w:rPr>
            </w:pPr>
            <w:r w:rsidRPr="0051605D">
              <w:rPr>
                <w:snapToGrid w:val="0"/>
              </w:rPr>
              <w:t>Сальдо прочих доходов и расходов</w:t>
            </w:r>
          </w:p>
        </w:tc>
        <w:tc>
          <w:tcPr>
            <w:tcW w:w="1630" w:type="dxa"/>
            <w:shd w:val="clear" w:color="auto" w:fill="auto"/>
            <w:vAlign w:val="center"/>
          </w:tcPr>
          <w:p w14:paraId="59CC4E7C" w14:textId="77777777" w:rsidR="0051605D" w:rsidRPr="0051605D" w:rsidRDefault="0051605D" w:rsidP="0051605D">
            <w:pPr>
              <w:jc w:val="center"/>
              <w:rPr>
                <w:snapToGrid w:val="0"/>
              </w:rPr>
            </w:pPr>
            <w:r w:rsidRPr="0051605D">
              <w:rPr>
                <w:snapToGrid w:val="0"/>
              </w:rPr>
              <w:t>0</w:t>
            </w:r>
          </w:p>
        </w:tc>
        <w:tc>
          <w:tcPr>
            <w:tcW w:w="1630" w:type="dxa"/>
            <w:shd w:val="clear" w:color="auto" w:fill="auto"/>
            <w:vAlign w:val="center"/>
          </w:tcPr>
          <w:p w14:paraId="0DEBC364"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28B38CBA" w14:textId="77777777" w:rsidR="0051605D" w:rsidRPr="0051605D" w:rsidRDefault="0051605D" w:rsidP="0051605D">
            <w:pPr>
              <w:jc w:val="center"/>
              <w:rPr>
                <w:snapToGrid w:val="0"/>
              </w:rPr>
            </w:pPr>
            <w:r w:rsidRPr="0051605D">
              <w:rPr>
                <w:snapToGrid w:val="0"/>
              </w:rPr>
              <w:t>0</w:t>
            </w:r>
          </w:p>
        </w:tc>
      </w:tr>
      <w:tr w:rsidR="0051605D" w:rsidRPr="0051605D" w14:paraId="29667B6F" w14:textId="77777777" w:rsidTr="0051605D">
        <w:trPr>
          <w:trHeight w:val="602"/>
          <w:jc w:val="center"/>
        </w:trPr>
        <w:tc>
          <w:tcPr>
            <w:tcW w:w="681" w:type="dxa"/>
            <w:shd w:val="clear" w:color="auto" w:fill="auto"/>
            <w:vAlign w:val="center"/>
            <w:hideMark/>
          </w:tcPr>
          <w:p w14:paraId="76BC27FA" w14:textId="77777777" w:rsidR="0051605D" w:rsidRPr="0051605D" w:rsidRDefault="0051605D" w:rsidP="0051605D">
            <w:pPr>
              <w:jc w:val="center"/>
              <w:rPr>
                <w:snapToGrid w:val="0"/>
              </w:rPr>
            </w:pPr>
            <w:r w:rsidRPr="0051605D">
              <w:rPr>
                <w:snapToGrid w:val="0"/>
              </w:rPr>
              <w:t>38</w:t>
            </w:r>
          </w:p>
        </w:tc>
        <w:tc>
          <w:tcPr>
            <w:tcW w:w="4011" w:type="dxa"/>
            <w:shd w:val="clear" w:color="auto" w:fill="auto"/>
            <w:vAlign w:val="center"/>
            <w:hideMark/>
          </w:tcPr>
          <w:p w14:paraId="2B568DA5" w14:textId="77777777" w:rsidR="0051605D" w:rsidRPr="0051605D" w:rsidRDefault="0051605D" w:rsidP="0051605D">
            <w:pPr>
              <w:rPr>
                <w:snapToGrid w:val="0"/>
              </w:rPr>
            </w:pPr>
            <w:r w:rsidRPr="0051605D">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3284B51B" w14:textId="77777777" w:rsidR="0051605D" w:rsidRPr="0051605D" w:rsidRDefault="0051605D" w:rsidP="0051605D">
            <w:pPr>
              <w:jc w:val="center"/>
              <w:rPr>
                <w:snapToGrid w:val="0"/>
              </w:rPr>
            </w:pPr>
            <w:r w:rsidRPr="0051605D">
              <w:rPr>
                <w:snapToGrid w:val="0"/>
              </w:rPr>
              <w:t>6 249</w:t>
            </w:r>
          </w:p>
        </w:tc>
        <w:tc>
          <w:tcPr>
            <w:tcW w:w="1630" w:type="dxa"/>
            <w:shd w:val="clear" w:color="auto" w:fill="auto"/>
            <w:vAlign w:val="center"/>
          </w:tcPr>
          <w:p w14:paraId="28248F32" w14:textId="77777777" w:rsidR="0051605D" w:rsidRPr="0051605D" w:rsidRDefault="0051605D" w:rsidP="0051605D">
            <w:pPr>
              <w:jc w:val="center"/>
              <w:rPr>
                <w:snapToGrid w:val="0"/>
              </w:rPr>
            </w:pPr>
            <w:r w:rsidRPr="0051605D">
              <w:rPr>
                <w:snapToGrid w:val="0"/>
              </w:rPr>
              <w:t>6 048</w:t>
            </w:r>
          </w:p>
        </w:tc>
        <w:tc>
          <w:tcPr>
            <w:tcW w:w="1787" w:type="dxa"/>
            <w:shd w:val="clear" w:color="auto" w:fill="auto"/>
            <w:vAlign w:val="center"/>
          </w:tcPr>
          <w:p w14:paraId="1D964875" w14:textId="77777777" w:rsidR="0051605D" w:rsidRPr="0051605D" w:rsidRDefault="0051605D" w:rsidP="0051605D">
            <w:pPr>
              <w:jc w:val="center"/>
              <w:rPr>
                <w:snapToGrid w:val="0"/>
              </w:rPr>
            </w:pPr>
            <w:r w:rsidRPr="0051605D">
              <w:rPr>
                <w:snapToGrid w:val="0"/>
              </w:rPr>
              <w:t>-201</w:t>
            </w:r>
          </w:p>
        </w:tc>
      </w:tr>
      <w:tr w:rsidR="0051605D" w:rsidRPr="0051605D" w14:paraId="59D4AC1A" w14:textId="77777777" w:rsidTr="0051605D">
        <w:trPr>
          <w:trHeight w:val="602"/>
          <w:jc w:val="center"/>
        </w:trPr>
        <w:tc>
          <w:tcPr>
            <w:tcW w:w="681" w:type="dxa"/>
            <w:shd w:val="clear" w:color="auto" w:fill="auto"/>
            <w:vAlign w:val="center"/>
            <w:hideMark/>
          </w:tcPr>
          <w:p w14:paraId="5B9A1D60" w14:textId="77777777" w:rsidR="0051605D" w:rsidRPr="0051605D" w:rsidRDefault="0051605D" w:rsidP="0051605D">
            <w:pPr>
              <w:jc w:val="center"/>
              <w:rPr>
                <w:snapToGrid w:val="0"/>
              </w:rPr>
            </w:pPr>
            <w:r w:rsidRPr="0051605D">
              <w:rPr>
                <w:snapToGrid w:val="0"/>
              </w:rPr>
              <w:t>39</w:t>
            </w:r>
          </w:p>
        </w:tc>
        <w:tc>
          <w:tcPr>
            <w:tcW w:w="4011" w:type="dxa"/>
            <w:shd w:val="clear" w:color="auto" w:fill="auto"/>
            <w:vAlign w:val="center"/>
            <w:hideMark/>
          </w:tcPr>
          <w:p w14:paraId="4265D3BA" w14:textId="77777777" w:rsidR="0051605D" w:rsidRPr="0051605D" w:rsidRDefault="0051605D" w:rsidP="0051605D">
            <w:pPr>
              <w:rPr>
                <w:snapToGrid w:val="0"/>
              </w:rPr>
            </w:pPr>
            <w:r w:rsidRPr="0051605D">
              <w:rPr>
                <w:snapToGrid w:val="0"/>
              </w:rPr>
              <w:t>Объем бюджетного финансирования</w:t>
            </w:r>
          </w:p>
        </w:tc>
        <w:tc>
          <w:tcPr>
            <w:tcW w:w="1630" w:type="dxa"/>
            <w:shd w:val="clear" w:color="auto" w:fill="auto"/>
            <w:vAlign w:val="center"/>
          </w:tcPr>
          <w:p w14:paraId="577856F8" w14:textId="77777777" w:rsidR="0051605D" w:rsidRPr="0051605D" w:rsidRDefault="0051605D" w:rsidP="0051605D">
            <w:pPr>
              <w:jc w:val="center"/>
              <w:rPr>
                <w:snapToGrid w:val="0"/>
                <w:lang w:val="en-US"/>
              </w:rPr>
            </w:pPr>
            <w:r w:rsidRPr="0051605D">
              <w:rPr>
                <w:snapToGrid w:val="0"/>
              </w:rPr>
              <w:t>0</w:t>
            </w:r>
          </w:p>
        </w:tc>
        <w:tc>
          <w:tcPr>
            <w:tcW w:w="1630" w:type="dxa"/>
            <w:shd w:val="clear" w:color="auto" w:fill="auto"/>
            <w:vAlign w:val="center"/>
          </w:tcPr>
          <w:p w14:paraId="3EAD3E1D" w14:textId="77777777" w:rsidR="0051605D" w:rsidRPr="0051605D" w:rsidRDefault="0051605D" w:rsidP="0051605D">
            <w:pPr>
              <w:jc w:val="center"/>
              <w:rPr>
                <w:snapToGrid w:val="0"/>
              </w:rPr>
            </w:pPr>
            <w:r w:rsidRPr="0051605D">
              <w:rPr>
                <w:snapToGrid w:val="0"/>
              </w:rPr>
              <w:t>0</w:t>
            </w:r>
          </w:p>
        </w:tc>
        <w:tc>
          <w:tcPr>
            <w:tcW w:w="1787" w:type="dxa"/>
            <w:shd w:val="clear" w:color="auto" w:fill="auto"/>
            <w:vAlign w:val="center"/>
          </w:tcPr>
          <w:p w14:paraId="1734A618" w14:textId="77777777" w:rsidR="0051605D" w:rsidRPr="0051605D" w:rsidRDefault="0051605D" w:rsidP="0051605D">
            <w:pPr>
              <w:jc w:val="center"/>
              <w:rPr>
                <w:snapToGrid w:val="0"/>
              </w:rPr>
            </w:pPr>
            <w:r w:rsidRPr="0051605D">
              <w:rPr>
                <w:snapToGrid w:val="0"/>
              </w:rPr>
              <w:t>0</w:t>
            </w:r>
          </w:p>
        </w:tc>
      </w:tr>
      <w:tr w:rsidR="0051605D" w:rsidRPr="0051605D" w14:paraId="0B381C0C" w14:textId="77777777" w:rsidTr="0051605D">
        <w:trPr>
          <w:trHeight w:val="602"/>
          <w:jc w:val="center"/>
        </w:trPr>
        <w:tc>
          <w:tcPr>
            <w:tcW w:w="681" w:type="dxa"/>
            <w:shd w:val="clear" w:color="auto" w:fill="auto"/>
            <w:vAlign w:val="center"/>
          </w:tcPr>
          <w:p w14:paraId="4EDB42ED" w14:textId="77777777" w:rsidR="0051605D" w:rsidRPr="0051605D" w:rsidRDefault="0051605D" w:rsidP="0051605D">
            <w:pPr>
              <w:jc w:val="center"/>
              <w:rPr>
                <w:snapToGrid w:val="0"/>
                <w:lang w:val="en-US"/>
              </w:rPr>
            </w:pPr>
            <w:r w:rsidRPr="0051605D">
              <w:rPr>
                <w:snapToGrid w:val="0"/>
                <w:lang w:val="en-US"/>
              </w:rPr>
              <w:t>40</w:t>
            </w:r>
          </w:p>
        </w:tc>
        <w:tc>
          <w:tcPr>
            <w:tcW w:w="4011" w:type="dxa"/>
            <w:shd w:val="clear" w:color="auto" w:fill="auto"/>
            <w:vAlign w:val="center"/>
          </w:tcPr>
          <w:p w14:paraId="4CA36400" w14:textId="77777777" w:rsidR="0051605D" w:rsidRPr="0051605D" w:rsidRDefault="0051605D" w:rsidP="0051605D">
            <w:pPr>
              <w:rPr>
                <w:snapToGrid w:val="0"/>
              </w:rPr>
            </w:pPr>
            <w:r w:rsidRPr="0051605D">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33402F0A" w14:textId="77777777" w:rsidR="0051605D" w:rsidRPr="0051605D" w:rsidRDefault="0051605D" w:rsidP="0051605D">
            <w:pPr>
              <w:jc w:val="center"/>
              <w:rPr>
                <w:snapToGrid w:val="0"/>
              </w:rPr>
            </w:pPr>
            <w:r w:rsidRPr="0051605D">
              <w:rPr>
                <w:snapToGrid w:val="0"/>
              </w:rPr>
              <w:t>6 249</w:t>
            </w:r>
          </w:p>
        </w:tc>
        <w:tc>
          <w:tcPr>
            <w:tcW w:w="1630" w:type="dxa"/>
            <w:shd w:val="clear" w:color="auto" w:fill="auto"/>
            <w:vAlign w:val="center"/>
          </w:tcPr>
          <w:p w14:paraId="405960B5" w14:textId="77777777" w:rsidR="0051605D" w:rsidRPr="0051605D" w:rsidRDefault="0051605D" w:rsidP="0051605D">
            <w:pPr>
              <w:jc w:val="center"/>
              <w:rPr>
                <w:snapToGrid w:val="0"/>
              </w:rPr>
            </w:pPr>
            <w:r w:rsidRPr="0051605D">
              <w:rPr>
                <w:snapToGrid w:val="0"/>
              </w:rPr>
              <w:t>6 048</w:t>
            </w:r>
          </w:p>
        </w:tc>
        <w:tc>
          <w:tcPr>
            <w:tcW w:w="1787" w:type="dxa"/>
            <w:shd w:val="clear" w:color="auto" w:fill="auto"/>
            <w:vAlign w:val="center"/>
          </w:tcPr>
          <w:p w14:paraId="3FDFE3EF" w14:textId="77777777" w:rsidR="0051605D" w:rsidRPr="0051605D" w:rsidRDefault="0051605D" w:rsidP="0051605D">
            <w:pPr>
              <w:jc w:val="center"/>
              <w:rPr>
                <w:snapToGrid w:val="0"/>
              </w:rPr>
            </w:pPr>
            <w:r w:rsidRPr="0051605D">
              <w:rPr>
                <w:snapToGrid w:val="0"/>
              </w:rPr>
              <w:t>-201</w:t>
            </w:r>
          </w:p>
        </w:tc>
      </w:tr>
      <w:tr w:rsidR="0051605D" w:rsidRPr="0051605D" w14:paraId="045722B3" w14:textId="77777777" w:rsidTr="0051605D">
        <w:trPr>
          <w:trHeight w:val="602"/>
          <w:jc w:val="center"/>
        </w:trPr>
        <w:tc>
          <w:tcPr>
            <w:tcW w:w="681" w:type="dxa"/>
            <w:shd w:val="clear" w:color="auto" w:fill="auto"/>
            <w:vAlign w:val="center"/>
          </w:tcPr>
          <w:p w14:paraId="0298B222" w14:textId="77777777" w:rsidR="0051605D" w:rsidRPr="0051605D" w:rsidRDefault="0051605D" w:rsidP="0051605D">
            <w:pPr>
              <w:jc w:val="center"/>
              <w:rPr>
                <w:snapToGrid w:val="0"/>
                <w:lang w:val="en-US"/>
              </w:rPr>
            </w:pPr>
            <w:r w:rsidRPr="0051605D">
              <w:rPr>
                <w:snapToGrid w:val="0"/>
                <w:lang w:val="en-US"/>
              </w:rPr>
              <w:t>41</w:t>
            </w:r>
          </w:p>
        </w:tc>
        <w:tc>
          <w:tcPr>
            <w:tcW w:w="4011" w:type="dxa"/>
            <w:shd w:val="clear" w:color="auto" w:fill="auto"/>
            <w:vAlign w:val="center"/>
          </w:tcPr>
          <w:p w14:paraId="36F6778D" w14:textId="77777777" w:rsidR="0051605D" w:rsidRPr="0051605D" w:rsidRDefault="0051605D" w:rsidP="0051605D">
            <w:pPr>
              <w:rPr>
                <w:snapToGrid w:val="0"/>
              </w:rPr>
            </w:pPr>
            <w:r w:rsidRPr="0051605D">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285534B8" w14:textId="77777777" w:rsidR="0051605D" w:rsidRPr="0051605D" w:rsidRDefault="0051605D" w:rsidP="0051605D">
            <w:pPr>
              <w:jc w:val="center"/>
              <w:rPr>
                <w:snapToGrid w:val="0"/>
              </w:rPr>
            </w:pPr>
            <w:r w:rsidRPr="0051605D">
              <w:rPr>
                <w:snapToGrid w:val="0"/>
              </w:rPr>
              <w:t>104,16</w:t>
            </w:r>
          </w:p>
        </w:tc>
        <w:tc>
          <w:tcPr>
            <w:tcW w:w="1630" w:type="dxa"/>
            <w:shd w:val="clear" w:color="auto" w:fill="auto"/>
            <w:vAlign w:val="center"/>
          </w:tcPr>
          <w:p w14:paraId="67D42ED0" w14:textId="77777777" w:rsidR="0051605D" w:rsidRPr="0051605D" w:rsidRDefault="0051605D" w:rsidP="0051605D">
            <w:pPr>
              <w:jc w:val="center"/>
              <w:rPr>
                <w:snapToGrid w:val="0"/>
              </w:rPr>
            </w:pPr>
            <w:r w:rsidRPr="0051605D">
              <w:rPr>
                <w:snapToGrid w:val="0"/>
              </w:rPr>
              <w:t>106,11</w:t>
            </w:r>
          </w:p>
        </w:tc>
        <w:tc>
          <w:tcPr>
            <w:tcW w:w="1787" w:type="dxa"/>
            <w:shd w:val="clear" w:color="auto" w:fill="auto"/>
            <w:vAlign w:val="center"/>
          </w:tcPr>
          <w:p w14:paraId="5214D5B3" w14:textId="77777777" w:rsidR="0051605D" w:rsidRPr="0051605D" w:rsidRDefault="0051605D" w:rsidP="0051605D">
            <w:pPr>
              <w:jc w:val="center"/>
              <w:rPr>
                <w:snapToGrid w:val="0"/>
              </w:rPr>
            </w:pPr>
            <w:r w:rsidRPr="0051605D">
              <w:rPr>
                <w:snapToGrid w:val="0"/>
              </w:rPr>
              <w:t>1,95</w:t>
            </w:r>
          </w:p>
        </w:tc>
      </w:tr>
    </w:tbl>
    <w:p w14:paraId="1DDAEB5F" w14:textId="77777777" w:rsidR="0051605D" w:rsidRPr="0051605D" w:rsidRDefault="0051605D" w:rsidP="0051605D">
      <w:pPr>
        <w:jc w:val="both"/>
        <w:rPr>
          <w:snapToGrid w:val="0"/>
          <w:sz w:val="28"/>
          <w:szCs w:val="28"/>
        </w:rPr>
      </w:pPr>
    </w:p>
    <w:p w14:paraId="6B627C0D" w14:textId="77777777" w:rsidR="0051605D" w:rsidRPr="0051605D" w:rsidRDefault="0051605D" w:rsidP="0051605D">
      <w:pPr>
        <w:jc w:val="both"/>
        <w:rPr>
          <w:snapToGrid w:val="0"/>
          <w:sz w:val="28"/>
          <w:szCs w:val="28"/>
        </w:rPr>
      </w:pPr>
    </w:p>
    <w:p w14:paraId="6097E015" w14:textId="77777777" w:rsidR="0051605D" w:rsidRDefault="0051605D" w:rsidP="0051605D">
      <w:pPr>
        <w:tabs>
          <w:tab w:val="left" w:pos="5580"/>
          <w:tab w:val="left" w:pos="9498"/>
        </w:tabs>
        <w:ind w:right="-569" w:firstLine="426"/>
        <w:sectPr w:rsidR="0051605D" w:rsidSect="00545033">
          <w:pgSz w:w="11906" w:h="16838"/>
          <w:pgMar w:top="851" w:right="851" w:bottom="851" w:left="851" w:header="709" w:footer="709" w:gutter="0"/>
          <w:cols w:space="708"/>
          <w:titlePg/>
          <w:docGrid w:linePitch="360"/>
        </w:sectPr>
      </w:pPr>
    </w:p>
    <w:p w14:paraId="3D7C781F" w14:textId="63254719" w:rsidR="0051605D" w:rsidRPr="00D00103" w:rsidRDefault="0051605D" w:rsidP="0051605D">
      <w:pPr>
        <w:tabs>
          <w:tab w:val="left" w:pos="5580"/>
          <w:tab w:val="left" w:pos="9498"/>
        </w:tabs>
        <w:ind w:left="-3625" w:right="-569" w:firstLine="10146"/>
      </w:pPr>
      <w:r w:rsidRPr="00D00103">
        <w:lastRenderedPageBreak/>
        <w:t>Приложение</w:t>
      </w:r>
      <w:r>
        <w:t xml:space="preserve"> № 11</w:t>
      </w:r>
      <w:r w:rsidRPr="00D00103">
        <w:t xml:space="preserve"> к протоколу № </w:t>
      </w:r>
      <w:r>
        <w:t>55</w:t>
      </w:r>
    </w:p>
    <w:p w14:paraId="6B1905B7" w14:textId="77777777" w:rsidR="0051605D" w:rsidRPr="00D00103" w:rsidRDefault="0051605D" w:rsidP="0051605D">
      <w:pPr>
        <w:tabs>
          <w:tab w:val="left" w:pos="5580"/>
          <w:tab w:val="left" w:pos="9498"/>
        </w:tabs>
        <w:ind w:left="-3625" w:right="-569" w:firstLine="10146"/>
      </w:pPr>
      <w:r w:rsidRPr="00D00103">
        <w:t>заседания правления Региональной</w:t>
      </w:r>
    </w:p>
    <w:p w14:paraId="39FD301F" w14:textId="77777777" w:rsidR="0051605D" w:rsidRPr="00D00103" w:rsidRDefault="0051605D" w:rsidP="0051605D">
      <w:pPr>
        <w:tabs>
          <w:tab w:val="left" w:pos="5580"/>
          <w:tab w:val="left" w:pos="9498"/>
        </w:tabs>
        <w:ind w:left="-3625" w:right="-569" w:firstLine="10146"/>
      </w:pPr>
      <w:r w:rsidRPr="00D00103">
        <w:t>энергетической комиссии</w:t>
      </w:r>
    </w:p>
    <w:p w14:paraId="412BEBCE" w14:textId="77777777" w:rsidR="0051605D" w:rsidRDefault="0051605D" w:rsidP="0051605D">
      <w:pPr>
        <w:tabs>
          <w:tab w:val="left" w:pos="5580"/>
          <w:tab w:val="left" w:pos="9498"/>
        </w:tabs>
        <w:ind w:left="-3625" w:right="-569" w:firstLine="10146"/>
      </w:pPr>
      <w:r w:rsidRPr="00D00103">
        <w:t xml:space="preserve">Кузбасса от </w:t>
      </w:r>
      <w:r>
        <w:t>28</w:t>
      </w:r>
      <w:r w:rsidRPr="00D00103">
        <w:t>.0</w:t>
      </w:r>
      <w:r>
        <w:t>9</w:t>
      </w:r>
      <w:r w:rsidRPr="00D00103">
        <w:t>.202</w:t>
      </w:r>
      <w:r>
        <w:t>3</w:t>
      </w:r>
    </w:p>
    <w:p w14:paraId="7DEF9F4A" w14:textId="77777777" w:rsidR="0051605D" w:rsidRPr="0051605D" w:rsidRDefault="0051605D" w:rsidP="0051605D">
      <w:pPr>
        <w:tabs>
          <w:tab w:val="left" w:pos="426"/>
          <w:tab w:val="right" w:leader="dot" w:pos="9356"/>
        </w:tabs>
        <w:rPr>
          <w:b/>
          <w:snapToGrid w:val="0"/>
          <w:sz w:val="28"/>
          <w:szCs w:val="28"/>
          <w:lang w:val="en-US"/>
        </w:rPr>
      </w:pPr>
    </w:p>
    <w:p w14:paraId="6CBEC51A" w14:textId="77777777" w:rsidR="0051605D" w:rsidRPr="0051605D" w:rsidRDefault="0051605D" w:rsidP="0051605D">
      <w:pPr>
        <w:jc w:val="center"/>
        <w:rPr>
          <w:snapToGrid w:val="0"/>
          <w:sz w:val="28"/>
          <w:szCs w:val="28"/>
        </w:rPr>
      </w:pPr>
      <w:r w:rsidRPr="0051605D">
        <w:rPr>
          <w:snapToGrid w:val="0"/>
          <w:sz w:val="28"/>
          <w:szCs w:val="28"/>
        </w:rPr>
        <w:t>Экспертное заключение</w:t>
      </w:r>
    </w:p>
    <w:p w14:paraId="6D9C73F3" w14:textId="77777777" w:rsidR="0051605D" w:rsidRPr="0051605D" w:rsidRDefault="0051605D" w:rsidP="0051605D">
      <w:pPr>
        <w:jc w:val="center"/>
        <w:rPr>
          <w:snapToGrid w:val="0"/>
          <w:sz w:val="28"/>
          <w:szCs w:val="28"/>
        </w:rPr>
      </w:pPr>
      <w:r w:rsidRPr="0051605D">
        <w:rPr>
          <w:snapToGrid w:val="0"/>
          <w:sz w:val="28"/>
          <w:szCs w:val="28"/>
        </w:rPr>
        <w:t>Региональной энергетической комиссии Кузбасса</w:t>
      </w:r>
    </w:p>
    <w:p w14:paraId="4B826708" w14:textId="1F5E8845" w:rsidR="0051605D" w:rsidRPr="0051605D" w:rsidRDefault="0051605D" w:rsidP="0051605D">
      <w:pPr>
        <w:jc w:val="center"/>
        <w:rPr>
          <w:sz w:val="28"/>
          <w:szCs w:val="28"/>
        </w:rPr>
      </w:pPr>
      <w:r w:rsidRPr="0051605D">
        <w:rPr>
          <w:snapToGrid w:val="0"/>
          <w:sz w:val="28"/>
          <w:szCs w:val="28"/>
        </w:rPr>
        <w:t xml:space="preserve">по материалам, представленным ООО «Тринити», для установления розничных цен на сжиженный газ, реализуемый населению </w:t>
      </w:r>
      <w:r w:rsidRPr="0051605D">
        <w:rPr>
          <w:snapToGrid w:val="0"/>
          <w:sz w:val="28"/>
          <w:szCs w:val="28"/>
        </w:rPr>
        <w:br/>
        <w:t>для бытовых нужд,</w:t>
      </w:r>
      <w:r w:rsidRPr="0051605D">
        <w:rPr>
          <w:bCs/>
          <w:snapToGrid w:val="0"/>
          <w:color w:val="000000"/>
          <w:kern w:val="32"/>
          <w:sz w:val="28"/>
          <w:szCs w:val="28"/>
        </w:rPr>
        <w:t xml:space="preserve"> с доставкой до потребителя</w:t>
      </w:r>
      <w:r w:rsidRPr="0051605D">
        <w:rPr>
          <w:snapToGrid w:val="0"/>
          <w:sz w:val="28"/>
          <w:szCs w:val="28"/>
        </w:rPr>
        <w:t xml:space="preserve"> на 2023 год</w:t>
      </w:r>
    </w:p>
    <w:p w14:paraId="64B7739F" w14:textId="77777777" w:rsidR="0051605D" w:rsidRPr="0051605D" w:rsidRDefault="0051605D" w:rsidP="0051605D">
      <w:pPr>
        <w:tabs>
          <w:tab w:val="left" w:pos="426"/>
          <w:tab w:val="right" w:leader="dot" w:pos="9356"/>
        </w:tabs>
        <w:rPr>
          <w:b/>
          <w:snapToGrid w:val="0"/>
          <w:sz w:val="28"/>
          <w:szCs w:val="28"/>
        </w:rPr>
      </w:pPr>
    </w:p>
    <w:p w14:paraId="6CDB932B" w14:textId="77777777" w:rsidR="0051605D" w:rsidRPr="0051605D" w:rsidRDefault="0051605D" w:rsidP="0051605D">
      <w:pPr>
        <w:keepNext/>
        <w:tabs>
          <w:tab w:val="left" w:pos="284"/>
        </w:tabs>
        <w:jc w:val="center"/>
        <w:outlineLvl w:val="0"/>
        <w:rPr>
          <w:rFonts w:cs="Arial"/>
          <w:b/>
          <w:bCs/>
          <w:snapToGrid w:val="0"/>
          <w:kern w:val="32"/>
          <w:sz w:val="28"/>
          <w:szCs w:val="32"/>
          <w:lang w:eastAsia="en-US"/>
        </w:rPr>
      </w:pPr>
      <w:r w:rsidRPr="0051605D">
        <w:rPr>
          <w:rFonts w:cs="Arial"/>
          <w:b/>
          <w:bCs/>
          <w:snapToGrid w:val="0"/>
          <w:kern w:val="32"/>
          <w:sz w:val="28"/>
          <w:szCs w:val="32"/>
          <w:lang w:eastAsia="en-US"/>
        </w:rPr>
        <w:t>Общая характеристика предприятия</w:t>
      </w:r>
    </w:p>
    <w:p w14:paraId="3EA9D4DA" w14:textId="77777777" w:rsidR="0051605D" w:rsidRPr="0051605D" w:rsidRDefault="0051605D" w:rsidP="0051605D">
      <w:pPr>
        <w:ind w:firstLine="709"/>
        <w:jc w:val="center"/>
        <w:rPr>
          <w:b/>
          <w:snapToGrid w:val="0"/>
          <w:sz w:val="28"/>
          <w:szCs w:val="28"/>
          <w:u w:val="single"/>
        </w:rPr>
      </w:pPr>
    </w:p>
    <w:p w14:paraId="14578F55" w14:textId="77777777" w:rsidR="0051605D" w:rsidRPr="0051605D" w:rsidRDefault="0051605D" w:rsidP="0051605D">
      <w:pPr>
        <w:ind w:firstLine="709"/>
        <w:jc w:val="both"/>
        <w:rPr>
          <w:sz w:val="28"/>
          <w:szCs w:val="28"/>
        </w:rPr>
      </w:pPr>
      <w:r w:rsidRPr="0051605D">
        <w:rPr>
          <w:sz w:val="28"/>
          <w:szCs w:val="28"/>
        </w:rPr>
        <w:t>Полное наименование организации – Общество с ограниченной ответственностью «Тринити».</w:t>
      </w:r>
    </w:p>
    <w:p w14:paraId="7E226513" w14:textId="77777777" w:rsidR="0051605D" w:rsidRPr="0051605D" w:rsidRDefault="0051605D" w:rsidP="0051605D">
      <w:pPr>
        <w:ind w:firstLine="709"/>
        <w:jc w:val="both"/>
        <w:rPr>
          <w:sz w:val="28"/>
          <w:szCs w:val="28"/>
        </w:rPr>
      </w:pPr>
      <w:r w:rsidRPr="0051605D">
        <w:rPr>
          <w:sz w:val="28"/>
          <w:szCs w:val="28"/>
        </w:rPr>
        <w:t>Сокращенное наименование организации – ООО «Тринити».</w:t>
      </w:r>
    </w:p>
    <w:p w14:paraId="088C88C2" w14:textId="77777777" w:rsidR="0051605D" w:rsidRPr="0051605D" w:rsidRDefault="0051605D" w:rsidP="0051605D">
      <w:pPr>
        <w:ind w:firstLine="709"/>
        <w:jc w:val="both"/>
        <w:rPr>
          <w:sz w:val="28"/>
          <w:szCs w:val="28"/>
        </w:rPr>
      </w:pPr>
      <w:r w:rsidRPr="0051605D">
        <w:rPr>
          <w:sz w:val="28"/>
          <w:szCs w:val="28"/>
        </w:rPr>
        <w:t>Юридический адрес: 654084, Кемеровская область, г. Новокузнецк, шоссе Кузнецкое, 37.</w:t>
      </w:r>
    </w:p>
    <w:p w14:paraId="126741E3" w14:textId="77777777" w:rsidR="0051605D" w:rsidRPr="0051605D" w:rsidRDefault="0051605D" w:rsidP="0051605D">
      <w:pPr>
        <w:ind w:firstLine="709"/>
        <w:jc w:val="both"/>
        <w:rPr>
          <w:sz w:val="28"/>
          <w:szCs w:val="28"/>
        </w:rPr>
      </w:pPr>
      <w:r w:rsidRPr="0051605D">
        <w:rPr>
          <w:sz w:val="28"/>
          <w:szCs w:val="28"/>
        </w:rPr>
        <w:t>Фактический адрес: 654084, Кемеровская область, г. Новокузнецк, шоссе Кузнецкое, 37.</w:t>
      </w:r>
    </w:p>
    <w:p w14:paraId="1E5758EA" w14:textId="77777777" w:rsidR="0051605D" w:rsidRPr="0051605D" w:rsidRDefault="0051605D" w:rsidP="0051605D">
      <w:pPr>
        <w:ind w:firstLine="709"/>
        <w:jc w:val="both"/>
        <w:rPr>
          <w:sz w:val="28"/>
          <w:szCs w:val="28"/>
        </w:rPr>
      </w:pPr>
      <w:r w:rsidRPr="0051605D">
        <w:rPr>
          <w:sz w:val="28"/>
          <w:szCs w:val="28"/>
        </w:rPr>
        <w:t>Должность, фамилия, имя, отчество руководителя – директор Кононыхина Анна Владимировна.</w:t>
      </w:r>
    </w:p>
    <w:p w14:paraId="17FACC5F" w14:textId="77777777" w:rsidR="0051605D" w:rsidRPr="0051605D" w:rsidRDefault="0051605D" w:rsidP="0051605D">
      <w:pPr>
        <w:ind w:firstLine="709"/>
        <w:jc w:val="both"/>
        <w:rPr>
          <w:sz w:val="28"/>
          <w:szCs w:val="28"/>
        </w:rPr>
      </w:pPr>
      <w:r w:rsidRPr="0051605D">
        <w:rPr>
          <w:sz w:val="28"/>
          <w:szCs w:val="28"/>
        </w:rPr>
        <w:t>Должность, фамилия, имя, отчество контактного лица предприятия, рабочий телефон – Кольцова Е.Ю., телефон: 8-905-993-58-88.</w:t>
      </w:r>
    </w:p>
    <w:p w14:paraId="0B7F174E" w14:textId="77777777" w:rsidR="0051605D" w:rsidRPr="0051605D" w:rsidRDefault="0051605D" w:rsidP="0051605D">
      <w:pPr>
        <w:ind w:firstLine="709"/>
        <w:jc w:val="both"/>
        <w:rPr>
          <w:sz w:val="28"/>
          <w:szCs w:val="28"/>
        </w:rPr>
      </w:pPr>
      <w:r w:rsidRPr="0051605D">
        <w:rPr>
          <w:sz w:val="28"/>
          <w:szCs w:val="28"/>
        </w:rPr>
        <w:t xml:space="preserve">ООО «Тринити» осуществляет свою деятельность в соответствии </w:t>
      </w:r>
      <w:r w:rsidRPr="0051605D">
        <w:rPr>
          <w:sz w:val="28"/>
          <w:szCs w:val="28"/>
        </w:rPr>
        <w:br/>
        <w:t>с действующим на территории Российской Федерации законодательством, Уставом предприятия.</w:t>
      </w:r>
    </w:p>
    <w:p w14:paraId="25ADC70E" w14:textId="77777777" w:rsidR="0051605D" w:rsidRPr="0051605D" w:rsidRDefault="0051605D" w:rsidP="0051605D">
      <w:pPr>
        <w:ind w:firstLine="709"/>
        <w:jc w:val="both"/>
        <w:rPr>
          <w:sz w:val="28"/>
          <w:szCs w:val="28"/>
        </w:rPr>
      </w:pPr>
      <w:r w:rsidRPr="0051605D">
        <w:rPr>
          <w:sz w:val="28"/>
          <w:szCs w:val="28"/>
        </w:rPr>
        <w:t xml:space="preserve">Основным видом производственной деятельности компании является розничная торговля сжиженным газом в баллонах, газообразным топливом </w:t>
      </w:r>
      <w:r w:rsidRPr="0051605D">
        <w:rPr>
          <w:sz w:val="28"/>
          <w:szCs w:val="28"/>
        </w:rPr>
        <w:br/>
        <w:t>и горюче-смазочными материалами.</w:t>
      </w:r>
    </w:p>
    <w:p w14:paraId="16BA3503" w14:textId="77777777" w:rsidR="0051605D" w:rsidRPr="0051605D" w:rsidRDefault="0051605D" w:rsidP="0051605D">
      <w:pPr>
        <w:ind w:firstLine="709"/>
        <w:jc w:val="both"/>
        <w:rPr>
          <w:sz w:val="28"/>
          <w:szCs w:val="28"/>
        </w:rPr>
      </w:pPr>
      <w:r w:rsidRPr="0051605D">
        <w:rPr>
          <w:sz w:val="28"/>
          <w:szCs w:val="28"/>
        </w:rPr>
        <w:t xml:space="preserve">ООО «Тринити» применяет общую систему налогообложения </w:t>
      </w:r>
      <w:r w:rsidRPr="0051605D">
        <w:rPr>
          <w:sz w:val="28"/>
          <w:szCs w:val="28"/>
        </w:rPr>
        <w:br/>
        <w:t xml:space="preserve">и обеспечивает раздельный учет по осуществляемым видам предпринимательской деятельности. Расходы, которые невозможно отнести непосредственно на конкретный вид предпринимательской деятельности, подлежат распределению пропорционально доли дохода от данного вида деятельности.  </w:t>
      </w:r>
    </w:p>
    <w:p w14:paraId="00906E2A" w14:textId="77777777" w:rsidR="0051605D" w:rsidRPr="0051605D" w:rsidRDefault="0051605D" w:rsidP="0051605D">
      <w:pPr>
        <w:ind w:firstLine="709"/>
        <w:jc w:val="both"/>
        <w:rPr>
          <w:sz w:val="28"/>
          <w:szCs w:val="28"/>
        </w:rPr>
      </w:pPr>
      <w:r w:rsidRPr="0051605D">
        <w:rPr>
          <w:sz w:val="28"/>
          <w:szCs w:val="28"/>
        </w:rPr>
        <w:t>В соответствии с прогнозом социально-экономического развития Российской Федерации на 2024 год и на плановый период 2025 и 2026 годов, опубликованным на официальном сайте Минэкономразвития России 22.09.2023, экспертами применялись следующие индексы:</w:t>
      </w:r>
    </w:p>
    <w:p w14:paraId="3FDEEBF8" w14:textId="77777777" w:rsidR="0051605D" w:rsidRPr="0051605D" w:rsidRDefault="0051605D" w:rsidP="0051605D">
      <w:pPr>
        <w:ind w:firstLine="709"/>
        <w:jc w:val="both"/>
        <w:rPr>
          <w:sz w:val="28"/>
          <w:szCs w:val="28"/>
        </w:rPr>
      </w:pPr>
      <w:r w:rsidRPr="0051605D">
        <w:rPr>
          <w:sz w:val="28"/>
          <w:szCs w:val="28"/>
        </w:rPr>
        <w:t>ИПЦ – 1,058 (2023/2022), 1,072 (2024/2023);</w:t>
      </w:r>
    </w:p>
    <w:p w14:paraId="660F5119" w14:textId="77777777" w:rsidR="0051605D" w:rsidRPr="0051605D" w:rsidRDefault="0051605D" w:rsidP="0051605D">
      <w:pPr>
        <w:ind w:firstLine="709"/>
        <w:jc w:val="both"/>
        <w:rPr>
          <w:sz w:val="28"/>
          <w:szCs w:val="28"/>
        </w:rPr>
      </w:pPr>
      <w:r w:rsidRPr="0051605D">
        <w:rPr>
          <w:sz w:val="28"/>
          <w:szCs w:val="28"/>
        </w:rPr>
        <w:t xml:space="preserve">ИЦП на обеспечение электрической энергией, газом и паром – </w:t>
      </w:r>
      <w:r w:rsidRPr="0051605D">
        <w:rPr>
          <w:sz w:val="28"/>
          <w:szCs w:val="28"/>
        </w:rPr>
        <w:br/>
        <w:t>1,120 (2023/2022), 1,056 (2024/2023);</w:t>
      </w:r>
    </w:p>
    <w:p w14:paraId="74A726BD" w14:textId="77777777" w:rsidR="0051605D" w:rsidRPr="0051605D" w:rsidRDefault="0051605D" w:rsidP="0051605D">
      <w:pPr>
        <w:ind w:firstLine="709"/>
        <w:jc w:val="both"/>
        <w:rPr>
          <w:sz w:val="28"/>
          <w:szCs w:val="28"/>
        </w:rPr>
      </w:pPr>
      <w:r w:rsidRPr="0051605D">
        <w:rPr>
          <w:sz w:val="28"/>
          <w:szCs w:val="28"/>
        </w:rPr>
        <w:t>ИЦП на водоснабжение – 1,083 (2023/2022), 1,044 (2024/2023);</w:t>
      </w:r>
    </w:p>
    <w:p w14:paraId="4B8607C3" w14:textId="77777777" w:rsidR="0051605D" w:rsidRPr="0051605D" w:rsidRDefault="0051605D" w:rsidP="0051605D">
      <w:pPr>
        <w:ind w:firstLine="709"/>
        <w:jc w:val="both"/>
        <w:rPr>
          <w:sz w:val="28"/>
          <w:szCs w:val="28"/>
        </w:rPr>
      </w:pPr>
      <w:r w:rsidRPr="0051605D">
        <w:rPr>
          <w:sz w:val="28"/>
          <w:szCs w:val="28"/>
        </w:rPr>
        <w:t>ИЦП на транспорт – 1,090 (2023/2022), 1,061 (2024/2023);</w:t>
      </w:r>
    </w:p>
    <w:p w14:paraId="6FE49B47" w14:textId="77777777" w:rsidR="0051605D" w:rsidRPr="0051605D" w:rsidRDefault="0051605D" w:rsidP="0051605D">
      <w:pPr>
        <w:ind w:firstLine="709"/>
        <w:jc w:val="both"/>
        <w:rPr>
          <w:sz w:val="28"/>
          <w:szCs w:val="28"/>
        </w:rPr>
      </w:pPr>
      <w:r w:rsidRPr="0051605D">
        <w:rPr>
          <w:sz w:val="28"/>
          <w:szCs w:val="28"/>
        </w:rPr>
        <w:t>ИЦП на производство нефтепродуктов (на Санкт-Петербургской международной товарно – сырьевой бирже сжиженный углеводородный газ относится к нефтепродуктам) – 1,077 (2024/2023).</w:t>
      </w:r>
    </w:p>
    <w:p w14:paraId="3025F206" w14:textId="77777777" w:rsidR="0051605D" w:rsidRPr="0051605D" w:rsidRDefault="0051605D" w:rsidP="0051605D">
      <w:pPr>
        <w:ind w:firstLine="709"/>
        <w:jc w:val="both"/>
        <w:rPr>
          <w:sz w:val="28"/>
          <w:szCs w:val="28"/>
        </w:rPr>
      </w:pPr>
    </w:p>
    <w:p w14:paraId="3AC29424" w14:textId="77777777" w:rsidR="0051605D" w:rsidRPr="0051605D" w:rsidRDefault="0051605D" w:rsidP="0051605D">
      <w:pPr>
        <w:ind w:firstLine="709"/>
        <w:jc w:val="both"/>
        <w:rPr>
          <w:b/>
          <w:szCs w:val="20"/>
        </w:rPr>
      </w:pPr>
    </w:p>
    <w:p w14:paraId="55B9F940" w14:textId="77777777" w:rsidR="0051605D" w:rsidRPr="0051605D" w:rsidRDefault="0051605D" w:rsidP="0051605D">
      <w:pPr>
        <w:keepNext/>
        <w:tabs>
          <w:tab w:val="left" w:pos="284"/>
        </w:tabs>
        <w:jc w:val="center"/>
        <w:outlineLvl w:val="0"/>
        <w:rPr>
          <w:rFonts w:cs="Arial"/>
          <w:b/>
          <w:bCs/>
          <w:snapToGrid w:val="0"/>
          <w:kern w:val="32"/>
          <w:sz w:val="28"/>
          <w:szCs w:val="32"/>
          <w:lang w:eastAsia="en-US"/>
        </w:rPr>
      </w:pPr>
      <w:r w:rsidRPr="0051605D">
        <w:rPr>
          <w:rFonts w:cs="Arial"/>
          <w:b/>
          <w:bCs/>
          <w:snapToGrid w:val="0"/>
          <w:kern w:val="32"/>
          <w:sz w:val="28"/>
          <w:szCs w:val="32"/>
          <w:lang w:eastAsia="en-US"/>
        </w:rPr>
        <w:t>Нормативно правовая база</w:t>
      </w:r>
    </w:p>
    <w:p w14:paraId="5A9BF3BA" w14:textId="77777777" w:rsidR="0051605D" w:rsidRPr="0051605D" w:rsidRDefault="0051605D" w:rsidP="0051605D">
      <w:pPr>
        <w:ind w:firstLine="709"/>
        <w:rPr>
          <w:snapToGrid w:val="0"/>
          <w:sz w:val="28"/>
          <w:szCs w:val="28"/>
          <w:lang w:eastAsia="en-US"/>
        </w:rPr>
      </w:pPr>
    </w:p>
    <w:p w14:paraId="2BE1FA7E"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Гражданский кодекс Российской Федерации.</w:t>
      </w:r>
    </w:p>
    <w:p w14:paraId="17537809"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Налоговый кодекс Российской Федерации.</w:t>
      </w:r>
    </w:p>
    <w:p w14:paraId="7830B6F3"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Трудовой Кодекс Российской Федерации.</w:t>
      </w:r>
    </w:p>
    <w:p w14:paraId="7FE785A1"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Федеральный Закон от 17.08.1995 № 147-ФЗ «О естественных монополиях».</w:t>
      </w:r>
    </w:p>
    <w:p w14:paraId="6FFE6D58"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 xml:space="preserve"> Постановление Правительства РФ от 06.07.1998 № 700 </w:t>
      </w:r>
      <w:r w:rsidRPr="0051605D">
        <w:rPr>
          <w:snapToGrid w:val="0"/>
          <w:sz w:val="28"/>
          <w:szCs w:val="28"/>
        </w:rPr>
        <w:br/>
        <w:t xml:space="preserve">«О введении раздельного учета затрат по регулируемым видам деятельности </w:t>
      </w:r>
      <w:r w:rsidRPr="0051605D">
        <w:rPr>
          <w:snapToGrid w:val="0"/>
          <w:sz w:val="28"/>
          <w:szCs w:val="28"/>
        </w:rPr>
        <w:br/>
        <w:t>в энергетике».</w:t>
      </w:r>
    </w:p>
    <w:p w14:paraId="0EB5AC8D" w14:textId="77777777" w:rsidR="0051605D" w:rsidRPr="0051605D" w:rsidRDefault="0051605D" w:rsidP="008D5A0D">
      <w:pPr>
        <w:numPr>
          <w:ilvl w:val="0"/>
          <w:numId w:val="6"/>
        </w:numPr>
        <w:tabs>
          <w:tab w:val="left" w:pos="1134"/>
          <w:tab w:val="left" w:pos="9900"/>
        </w:tabs>
        <w:ind w:left="0" w:firstLine="709"/>
        <w:jc w:val="both"/>
        <w:rPr>
          <w:snapToGrid w:val="0"/>
          <w:sz w:val="28"/>
          <w:szCs w:val="28"/>
        </w:rPr>
      </w:pPr>
      <w:r w:rsidRPr="0051605D">
        <w:rPr>
          <w:snapToGrid w:val="0"/>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6AA96022" w14:textId="77777777" w:rsidR="0051605D" w:rsidRPr="0051605D" w:rsidRDefault="0051605D" w:rsidP="008D5A0D">
      <w:pPr>
        <w:numPr>
          <w:ilvl w:val="0"/>
          <w:numId w:val="6"/>
        </w:numPr>
        <w:tabs>
          <w:tab w:val="left" w:pos="1134"/>
        </w:tabs>
        <w:ind w:left="0" w:firstLine="709"/>
        <w:jc w:val="both"/>
        <w:rPr>
          <w:snapToGrid w:val="0"/>
          <w:sz w:val="28"/>
          <w:szCs w:val="28"/>
        </w:rPr>
      </w:pPr>
      <w:r w:rsidRPr="0051605D">
        <w:rPr>
          <w:snapToGrid w:val="0"/>
          <w:sz w:val="28"/>
          <w:szCs w:val="28"/>
        </w:rPr>
        <w:t xml:space="preserve">Прочие законы и подзаконные акты, методические разработки </w:t>
      </w:r>
      <w:r w:rsidRPr="0051605D">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7ED9DA0E" w14:textId="77777777" w:rsidR="0051605D" w:rsidRPr="0051605D" w:rsidRDefault="0051605D" w:rsidP="0051605D">
      <w:pPr>
        <w:tabs>
          <w:tab w:val="left" w:pos="851"/>
          <w:tab w:val="left" w:pos="1134"/>
        </w:tabs>
        <w:ind w:firstLine="709"/>
        <w:jc w:val="both"/>
        <w:rPr>
          <w:snapToGrid w:val="0"/>
          <w:szCs w:val="28"/>
        </w:rPr>
      </w:pPr>
      <w:r w:rsidRPr="0051605D">
        <w:rPr>
          <w:snapToGrid w:val="0"/>
          <w:sz w:val="28"/>
          <w:szCs w:val="28"/>
        </w:rPr>
        <w:t>Вся нормативно – методическая основа используется в редакции, действующей на момент проведения экспертизы.</w:t>
      </w:r>
    </w:p>
    <w:p w14:paraId="068F45E6" w14:textId="77777777" w:rsidR="0051605D" w:rsidRPr="0051605D" w:rsidRDefault="0051605D" w:rsidP="0051605D">
      <w:pPr>
        <w:ind w:firstLine="709"/>
        <w:rPr>
          <w:snapToGrid w:val="0"/>
          <w:sz w:val="28"/>
          <w:szCs w:val="28"/>
        </w:rPr>
      </w:pPr>
    </w:p>
    <w:p w14:paraId="417930F1" w14:textId="77777777" w:rsidR="0051605D" w:rsidRPr="0051605D" w:rsidRDefault="0051605D" w:rsidP="0051605D">
      <w:pPr>
        <w:keepNext/>
        <w:tabs>
          <w:tab w:val="left" w:pos="284"/>
        </w:tabs>
        <w:jc w:val="center"/>
        <w:outlineLvl w:val="0"/>
        <w:rPr>
          <w:rFonts w:cs="Arial"/>
          <w:b/>
          <w:bCs/>
          <w:snapToGrid w:val="0"/>
          <w:kern w:val="32"/>
          <w:sz w:val="28"/>
          <w:szCs w:val="32"/>
          <w:lang w:eastAsia="en-US"/>
        </w:rPr>
      </w:pPr>
      <w:r w:rsidRPr="0051605D">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615763B7" w14:textId="77777777" w:rsidR="0051605D" w:rsidRPr="0051605D" w:rsidRDefault="0051605D" w:rsidP="0051605D">
      <w:pPr>
        <w:ind w:firstLine="709"/>
        <w:jc w:val="both"/>
        <w:rPr>
          <w:snapToGrid w:val="0"/>
          <w:sz w:val="28"/>
          <w:szCs w:val="28"/>
        </w:rPr>
      </w:pPr>
    </w:p>
    <w:p w14:paraId="70995F56" w14:textId="77777777" w:rsidR="0051605D" w:rsidRPr="0051605D" w:rsidRDefault="0051605D" w:rsidP="0051605D">
      <w:pPr>
        <w:ind w:firstLine="709"/>
        <w:jc w:val="both"/>
        <w:rPr>
          <w:snapToGrid w:val="0"/>
          <w:sz w:val="28"/>
          <w:szCs w:val="28"/>
        </w:rPr>
      </w:pPr>
      <w:r w:rsidRPr="0051605D">
        <w:rPr>
          <w:snapToGrid w:val="0"/>
          <w:sz w:val="28"/>
          <w:szCs w:val="28"/>
        </w:rPr>
        <w:t xml:space="preserve">ООО «Тринити» обратилось в Региональную энергетическую комиссию Кузбасса с заявлением от 27.07.2023 № б/н (вх. от 27.07.2023 </w:t>
      </w:r>
      <w:r w:rsidRPr="0051605D">
        <w:rPr>
          <w:snapToGrid w:val="0"/>
          <w:sz w:val="28"/>
          <w:szCs w:val="28"/>
        </w:rPr>
        <w:br/>
        <w:t xml:space="preserve">№ 4227) об установлении розничных цен на сжиженный газ, реализуемый населению для бытовых нужд с доставкой до потребителя на 2024 год </w:t>
      </w:r>
      <w:r w:rsidRPr="0051605D">
        <w:rPr>
          <w:snapToGrid w:val="0"/>
          <w:sz w:val="28"/>
          <w:szCs w:val="28"/>
        </w:rPr>
        <w:br/>
        <w:t xml:space="preserve">на уровне предыдущего периода регулирования 65,65 руб./кг (постановление </w:t>
      </w:r>
      <w:r w:rsidRPr="0051605D">
        <w:rPr>
          <w:snapToGrid w:val="0"/>
          <w:sz w:val="28"/>
          <w:szCs w:val="28"/>
        </w:rPr>
        <w:br/>
        <w:t>РЭК Кузбасса от 28.06.2022 № 168). Пакет расчетно-обосновывающих документов не был представлен.</w:t>
      </w:r>
    </w:p>
    <w:p w14:paraId="46EB49BF" w14:textId="77777777" w:rsidR="0051605D" w:rsidRPr="0051605D" w:rsidRDefault="0051605D" w:rsidP="0051605D">
      <w:pPr>
        <w:ind w:firstLine="709"/>
        <w:jc w:val="both"/>
        <w:rPr>
          <w:snapToGrid w:val="0"/>
          <w:sz w:val="28"/>
          <w:szCs w:val="28"/>
        </w:rPr>
      </w:pPr>
      <w:r w:rsidRPr="0051605D">
        <w:rPr>
          <w:snapToGrid w:val="0"/>
          <w:sz w:val="28"/>
          <w:szCs w:val="28"/>
        </w:rPr>
        <w:t xml:space="preserve">Экспертами проведен расчет цены газа на основании имеющихся </w:t>
      </w:r>
      <w:r w:rsidRPr="0051605D">
        <w:rPr>
          <w:snapToGrid w:val="0"/>
          <w:sz w:val="28"/>
          <w:szCs w:val="28"/>
        </w:rPr>
        <w:br/>
        <w:t xml:space="preserve">в распоряжении органа регулирования документов на период регулирования - 2022 год, </w:t>
      </w:r>
      <w:r w:rsidRPr="0051605D">
        <w:rPr>
          <w:rFonts w:hint="eastAsia"/>
          <w:snapToGrid w:val="0"/>
          <w:sz w:val="28"/>
          <w:szCs w:val="28"/>
        </w:rPr>
        <w:t>с</w:t>
      </w:r>
      <w:r w:rsidRPr="0051605D">
        <w:rPr>
          <w:snapToGrid w:val="0"/>
          <w:sz w:val="28"/>
          <w:szCs w:val="28"/>
        </w:rPr>
        <w:t xml:space="preserve"> применением </w:t>
      </w:r>
      <w:r w:rsidRPr="0051605D">
        <w:rPr>
          <w:rFonts w:hint="eastAsia"/>
          <w:snapToGrid w:val="0"/>
          <w:sz w:val="28"/>
          <w:szCs w:val="28"/>
        </w:rPr>
        <w:t>прогнозн</w:t>
      </w:r>
      <w:r w:rsidRPr="0051605D">
        <w:rPr>
          <w:snapToGrid w:val="0"/>
          <w:sz w:val="28"/>
          <w:szCs w:val="28"/>
        </w:rPr>
        <w:t xml:space="preserve">ых индексов </w:t>
      </w:r>
      <w:r w:rsidRPr="0051605D">
        <w:rPr>
          <w:rFonts w:hint="eastAsia"/>
          <w:snapToGrid w:val="0"/>
          <w:sz w:val="28"/>
          <w:szCs w:val="28"/>
        </w:rPr>
        <w:t>социально</w:t>
      </w:r>
      <w:r w:rsidRPr="0051605D">
        <w:rPr>
          <w:snapToGrid w:val="0"/>
          <w:sz w:val="28"/>
          <w:szCs w:val="28"/>
        </w:rPr>
        <w:t>-</w:t>
      </w:r>
      <w:r w:rsidRPr="0051605D">
        <w:rPr>
          <w:rFonts w:hint="eastAsia"/>
          <w:snapToGrid w:val="0"/>
          <w:sz w:val="28"/>
          <w:szCs w:val="28"/>
        </w:rPr>
        <w:t>экономического</w:t>
      </w:r>
      <w:r w:rsidRPr="0051605D">
        <w:rPr>
          <w:snapToGrid w:val="0"/>
          <w:sz w:val="28"/>
          <w:szCs w:val="28"/>
        </w:rPr>
        <w:t xml:space="preserve"> </w:t>
      </w:r>
      <w:r w:rsidRPr="0051605D">
        <w:rPr>
          <w:rFonts w:hint="eastAsia"/>
          <w:snapToGrid w:val="0"/>
          <w:sz w:val="28"/>
          <w:szCs w:val="28"/>
        </w:rPr>
        <w:t>развития</w:t>
      </w:r>
      <w:r w:rsidRPr="0051605D">
        <w:rPr>
          <w:snapToGrid w:val="0"/>
          <w:sz w:val="28"/>
          <w:szCs w:val="28"/>
        </w:rPr>
        <w:t xml:space="preserve"> </w:t>
      </w:r>
      <w:r w:rsidRPr="0051605D">
        <w:rPr>
          <w:rFonts w:hint="eastAsia"/>
          <w:snapToGrid w:val="0"/>
          <w:sz w:val="28"/>
          <w:szCs w:val="28"/>
        </w:rPr>
        <w:t>Российской</w:t>
      </w:r>
      <w:r w:rsidRPr="0051605D">
        <w:rPr>
          <w:snapToGrid w:val="0"/>
          <w:sz w:val="28"/>
          <w:szCs w:val="28"/>
        </w:rPr>
        <w:t xml:space="preserve"> </w:t>
      </w:r>
      <w:r w:rsidRPr="0051605D">
        <w:rPr>
          <w:rFonts w:hint="eastAsia"/>
          <w:snapToGrid w:val="0"/>
          <w:sz w:val="28"/>
          <w:szCs w:val="28"/>
        </w:rPr>
        <w:t>Федерации</w:t>
      </w:r>
      <w:r w:rsidRPr="0051605D">
        <w:rPr>
          <w:snapToGrid w:val="0"/>
          <w:sz w:val="28"/>
          <w:szCs w:val="28"/>
        </w:rPr>
        <w:t xml:space="preserve">, </w:t>
      </w:r>
      <w:r w:rsidRPr="0051605D">
        <w:rPr>
          <w:rFonts w:hint="eastAsia"/>
          <w:snapToGrid w:val="0"/>
          <w:sz w:val="28"/>
          <w:szCs w:val="28"/>
        </w:rPr>
        <w:t>опубликованно</w:t>
      </w:r>
      <w:r w:rsidRPr="0051605D">
        <w:rPr>
          <w:snapToGrid w:val="0"/>
          <w:sz w:val="28"/>
          <w:szCs w:val="28"/>
        </w:rPr>
        <w:t xml:space="preserve">го </w:t>
      </w:r>
      <w:r w:rsidRPr="0051605D">
        <w:rPr>
          <w:rFonts w:hint="eastAsia"/>
          <w:snapToGrid w:val="0"/>
          <w:sz w:val="28"/>
          <w:szCs w:val="28"/>
        </w:rPr>
        <w:t>на</w:t>
      </w:r>
      <w:r w:rsidRPr="0051605D">
        <w:rPr>
          <w:snapToGrid w:val="0"/>
          <w:sz w:val="28"/>
          <w:szCs w:val="28"/>
        </w:rPr>
        <w:t xml:space="preserve"> </w:t>
      </w:r>
      <w:r w:rsidRPr="0051605D">
        <w:rPr>
          <w:rFonts w:hint="eastAsia"/>
          <w:snapToGrid w:val="0"/>
          <w:sz w:val="28"/>
          <w:szCs w:val="28"/>
        </w:rPr>
        <w:t>официальном</w:t>
      </w:r>
      <w:r w:rsidRPr="0051605D">
        <w:rPr>
          <w:snapToGrid w:val="0"/>
          <w:sz w:val="28"/>
          <w:szCs w:val="28"/>
        </w:rPr>
        <w:t xml:space="preserve"> </w:t>
      </w:r>
      <w:r w:rsidRPr="0051605D">
        <w:rPr>
          <w:rFonts w:hint="eastAsia"/>
          <w:snapToGrid w:val="0"/>
          <w:sz w:val="28"/>
          <w:szCs w:val="28"/>
        </w:rPr>
        <w:t>сайте</w:t>
      </w:r>
      <w:r w:rsidRPr="0051605D">
        <w:rPr>
          <w:snapToGrid w:val="0"/>
          <w:sz w:val="28"/>
          <w:szCs w:val="28"/>
        </w:rPr>
        <w:t xml:space="preserve"> </w:t>
      </w:r>
      <w:r w:rsidRPr="0051605D">
        <w:rPr>
          <w:rFonts w:hint="eastAsia"/>
          <w:snapToGrid w:val="0"/>
          <w:sz w:val="28"/>
          <w:szCs w:val="28"/>
        </w:rPr>
        <w:t>Минэкономразвития</w:t>
      </w:r>
      <w:r w:rsidRPr="0051605D">
        <w:rPr>
          <w:snapToGrid w:val="0"/>
          <w:sz w:val="28"/>
          <w:szCs w:val="28"/>
        </w:rPr>
        <w:t xml:space="preserve"> </w:t>
      </w:r>
      <w:r w:rsidRPr="0051605D">
        <w:rPr>
          <w:rFonts w:hint="eastAsia"/>
          <w:snapToGrid w:val="0"/>
          <w:sz w:val="28"/>
          <w:szCs w:val="28"/>
        </w:rPr>
        <w:t>России</w:t>
      </w:r>
      <w:r w:rsidRPr="0051605D">
        <w:rPr>
          <w:snapToGrid w:val="0"/>
          <w:sz w:val="28"/>
          <w:szCs w:val="28"/>
        </w:rPr>
        <w:t xml:space="preserve"> от 22.09.2023 по статьям расходов. </w:t>
      </w:r>
    </w:p>
    <w:p w14:paraId="4B79069E" w14:textId="77777777" w:rsidR="0051605D" w:rsidRPr="0051605D" w:rsidRDefault="0051605D" w:rsidP="0051605D">
      <w:pPr>
        <w:ind w:firstLine="709"/>
        <w:jc w:val="both"/>
        <w:rPr>
          <w:snapToGrid w:val="0"/>
          <w:sz w:val="28"/>
          <w:szCs w:val="28"/>
        </w:rPr>
      </w:pPr>
      <w:r w:rsidRPr="0051605D">
        <w:rPr>
          <w:snapToGrid w:val="0"/>
          <w:sz w:val="28"/>
          <w:szCs w:val="28"/>
        </w:rPr>
        <w:t xml:space="preserve">Письмом РЭК Кузбасса (исх. от 25.09.2023 № М-2-51/2748-02) был направлен предварительный расчет цены сжиженного газа, реализуемого населению для бытовых нужд с доставкой до потребителя. </w:t>
      </w:r>
    </w:p>
    <w:p w14:paraId="7CFFBA41" w14:textId="77777777" w:rsidR="0051605D" w:rsidRPr="0051605D" w:rsidRDefault="0051605D" w:rsidP="0051605D">
      <w:pPr>
        <w:ind w:firstLine="709"/>
        <w:jc w:val="both"/>
        <w:rPr>
          <w:snapToGrid w:val="0"/>
          <w:sz w:val="28"/>
          <w:szCs w:val="28"/>
        </w:rPr>
      </w:pPr>
    </w:p>
    <w:p w14:paraId="79994E2A" w14:textId="77777777" w:rsidR="0051605D" w:rsidRPr="0051605D" w:rsidRDefault="0051605D" w:rsidP="0051605D">
      <w:pPr>
        <w:ind w:firstLine="709"/>
        <w:jc w:val="both"/>
        <w:rPr>
          <w:snapToGrid w:val="0"/>
          <w:sz w:val="28"/>
          <w:szCs w:val="28"/>
        </w:rPr>
      </w:pPr>
    </w:p>
    <w:p w14:paraId="09589985" w14:textId="77777777" w:rsidR="0051605D" w:rsidRPr="0051605D" w:rsidRDefault="0051605D" w:rsidP="0051605D">
      <w:pPr>
        <w:ind w:firstLine="709"/>
        <w:jc w:val="both"/>
        <w:rPr>
          <w:snapToGrid w:val="0"/>
          <w:sz w:val="28"/>
          <w:szCs w:val="28"/>
        </w:rPr>
      </w:pPr>
    </w:p>
    <w:p w14:paraId="27064B53" w14:textId="77777777" w:rsidR="0051605D" w:rsidRPr="0051605D" w:rsidRDefault="0051605D" w:rsidP="0051605D">
      <w:pPr>
        <w:keepNext/>
        <w:tabs>
          <w:tab w:val="left" w:pos="284"/>
        </w:tabs>
        <w:jc w:val="center"/>
        <w:outlineLvl w:val="0"/>
        <w:rPr>
          <w:rFonts w:cs="Arial"/>
          <w:b/>
          <w:bCs/>
          <w:snapToGrid w:val="0"/>
          <w:kern w:val="32"/>
          <w:sz w:val="28"/>
          <w:szCs w:val="32"/>
          <w:lang w:eastAsia="en-US"/>
        </w:rPr>
      </w:pPr>
      <w:r w:rsidRPr="0051605D">
        <w:rPr>
          <w:rFonts w:cs="Arial"/>
          <w:b/>
          <w:bCs/>
          <w:snapToGrid w:val="0"/>
          <w:kern w:val="32"/>
          <w:sz w:val="28"/>
          <w:szCs w:val="32"/>
          <w:lang w:eastAsia="en-US"/>
        </w:rPr>
        <w:t xml:space="preserve">Оценка достоверности данных, приведенных в предложениях </w:t>
      </w:r>
      <w:r w:rsidRPr="0051605D">
        <w:rPr>
          <w:rFonts w:cs="Arial"/>
          <w:b/>
          <w:bCs/>
          <w:snapToGrid w:val="0"/>
          <w:kern w:val="32"/>
          <w:sz w:val="28"/>
          <w:szCs w:val="32"/>
          <w:lang w:eastAsia="en-US"/>
        </w:rPr>
        <w:br/>
        <w:t>об установлении тарифов и (или) их предельных уровней</w:t>
      </w:r>
    </w:p>
    <w:p w14:paraId="378477FC" w14:textId="77777777" w:rsidR="0051605D" w:rsidRPr="0051605D" w:rsidRDefault="0051605D" w:rsidP="0051605D">
      <w:pPr>
        <w:ind w:firstLine="709"/>
        <w:jc w:val="both"/>
        <w:rPr>
          <w:snapToGrid w:val="0"/>
          <w:sz w:val="28"/>
          <w:szCs w:val="28"/>
        </w:rPr>
      </w:pPr>
    </w:p>
    <w:p w14:paraId="6FFBC74D" w14:textId="77777777" w:rsidR="0051605D" w:rsidRPr="0051605D" w:rsidRDefault="0051605D" w:rsidP="0051605D">
      <w:pPr>
        <w:ind w:firstLine="709"/>
        <w:jc w:val="both"/>
        <w:rPr>
          <w:snapToGrid w:val="0"/>
          <w:sz w:val="28"/>
          <w:szCs w:val="28"/>
        </w:rPr>
      </w:pPr>
      <w:r w:rsidRPr="0051605D">
        <w:rPr>
          <w:snapToGrid w:val="0"/>
          <w:sz w:val="28"/>
          <w:szCs w:val="28"/>
        </w:rPr>
        <w:lastRenderedPageBreak/>
        <w:t xml:space="preserve">Экспертами рассматривались и принимались во внимание </w:t>
      </w:r>
      <w:r w:rsidRPr="0051605D">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1605D">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919BD20" w14:textId="77777777" w:rsidR="0051605D" w:rsidRPr="0051605D" w:rsidRDefault="0051605D" w:rsidP="0051605D">
      <w:pPr>
        <w:ind w:firstLine="709"/>
        <w:jc w:val="both"/>
        <w:rPr>
          <w:snapToGrid w:val="0"/>
          <w:sz w:val="28"/>
          <w:szCs w:val="28"/>
        </w:rPr>
      </w:pPr>
      <w:r w:rsidRPr="0051605D">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«Тринити» информации для определения величины экономически обоснованных расходов по регулируемым РЭК Кузбасса видам деятельности на 2024 год.</w:t>
      </w:r>
    </w:p>
    <w:p w14:paraId="5B793AAE" w14:textId="77777777" w:rsidR="0051605D" w:rsidRPr="0051605D" w:rsidRDefault="0051605D" w:rsidP="0051605D">
      <w:pPr>
        <w:ind w:firstLine="709"/>
        <w:jc w:val="both"/>
        <w:rPr>
          <w:snapToGrid w:val="0"/>
          <w:sz w:val="28"/>
          <w:szCs w:val="28"/>
        </w:rPr>
      </w:pPr>
    </w:p>
    <w:p w14:paraId="54CD1F0B" w14:textId="77777777" w:rsidR="0051605D" w:rsidRPr="0051605D" w:rsidRDefault="0051605D" w:rsidP="0051605D">
      <w:pPr>
        <w:ind w:firstLine="709"/>
        <w:jc w:val="both"/>
        <w:rPr>
          <w:snapToGrid w:val="0"/>
          <w:sz w:val="28"/>
          <w:szCs w:val="28"/>
        </w:rPr>
      </w:pPr>
    </w:p>
    <w:p w14:paraId="5C2CD02C" w14:textId="77777777" w:rsidR="0051605D" w:rsidRPr="0051605D" w:rsidRDefault="0051605D" w:rsidP="0051605D">
      <w:pPr>
        <w:keepNext/>
        <w:tabs>
          <w:tab w:val="left" w:pos="284"/>
        </w:tabs>
        <w:jc w:val="center"/>
        <w:outlineLvl w:val="0"/>
        <w:rPr>
          <w:rFonts w:cs="Arial"/>
          <w:b/>
          <w:bCs/>
          <w:snapToGrid w:val="0"/>
          <w:kern w:val="32"/>
          <w:sz w:val="28"/>
          <w:szCs w:val="32"/>
          <w:lang w:eastAsia="en-US"/>
        </w:rPr>
      </w:pPr>
      <w:r w:rsidRPr="0051605D">
        <w:rPr>
          <w:rFonts w:cs="Arial"/>
          <w:b/>
          <w:bCs/>
          <w:snapToGrid w:val="0"/>
          <w:kern w:val="32"/>
          <w:sz w:val="28"/>
          <w:szCs w:val="32"/>
          <w:lang w:eastAsia="en-US"/>
        </w:rPr>
        <w:t xml:space="preserve"> Анализ расходов ООО «Тринити»</w:t>
      </w:r>
      <w:r w:rsidRPr="0051605D">
        <w:rPr>
          <w:rFonts w:cs="Arial"/>
          <w:b/>
          <w:bCs/>
          <w:snapToGrid w:val="0"/>
          <w:kern w:val="32"/>
          <w:sz w:val="28"/>
          <w:szCs w:val="32"/>
          <w:lang w:eastAsia="en-US"/>
        </w:rPr>
        <w:br/>
      </w:r>
    </w:p>
    <w:p w14:paraId="3E3B0665"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Объем приобретаемого сжиженного газа населением</w:t>
      </w:r>
    </w:p>
    <w:p w14:paraId="7971256F" w14:textId="77777777" w:rsidR="0051605D" w:rsidRPr="0051605D" w:rsidRDefault="0051605D" w:rsidP="0051605D">
      <w:pPr>
        <w:rPr>
          <w:snapToGrid w:val="0"/>
          <w:sz w:val="28"/>
          <w:szCs w:val="28"/>
          <w:lang w:eastAsia="en-US"/>
        </w:rPr>
      </w:pPr>
    </w:p>
    <w:p w14:paraId="04B5FDE0" w14:textId="77777777" w:rsidR="0051605D" w:rsidRPr="0051605D" w:rsidRDefault="0051605D" w:rsidP="0051605D">
      <w:pPr>
        <w:autoSpaceDE w:val="0"/>
        <w:autoSpaceDN w:val="0"/>
        <w:adjustRightInd w:val="0"/>
        <w:ind w:firstLine="851"/>
        <w:jc w:val="both"/>
        <w:rPr>
          <w:snapToGrid w:val="0"/>
          <w:sz w:val="28"/>
          <w:szCs w:val="28"/>
        </w:rPr>
      </w:pPr>
      <w:r w:rsidRPr="0051605D">
        <w:rPr>
          <w:snapToGrid w:val="0"/>
          <w:sz w:val="28"/>
          <w:szCs w:val="28"/>
        </w:rPr>
        <w:t>Плановый объем реализации газа для ООО «Тринити» на 2024 год принят на уровне установленных плановых значений 2022 года и составит 280 тонн.</w:t>
      </w:r>
    </w:p>
    <w:p w14:paraId="54D9393D" w14:textId="77777777" w:rsidR="0051605D" w:rsidRPr="0051605D" w:rsidRDefault="0051605D" w:rsidP="0051605D">
      <w:pPr>
        <w:keepNext/>
        <w:keepLines/>
        <w:jc w:val="center"/>
        <w:outlineLvl w:val="1"/>
        <w:rPr>
          <w:rFonts w:eastAsia="Calibri"/>
          <w:b/>
          <w:sz w:val="28"/>
          <w:szCs w:val="28"/>
          <w:lang w:eastAsia="en-US"/>
        </w:rPr>
      </w:pPr>
    </w:p>
    <w:p w14:paraId="2C75C236"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Фонд оплаты труда</w:t>
      </w:r>
    </w:p>
    <w:p w14:paraId="3CA85E6B" w14:textId="77777777" w:rsidR="0051605D" w:rsidRPr="0051605D" w:rsidRDefault="0051605D" w:rsidP="0051605D">
      <w:pPr>
        <w:autoSpaceDE w:val="0"/>
        <w:autoSpaceDN w:val="0"/>
        <w:adjustRightInd w:val="0"/>
        <w:ind w:firstLine="851"/>
        <w:jc w:val="both"/>
        <w:rPr>
          <w:snapToGrid w:val="0"/>
          <w:sz w:val="28"/>
          <w:szCs w:val="28"/>
          <w:highlight w:val="yellow"/>
          <w:lang w:eastAsia="en-US"/>
        </w:rPr>
      </w:pPr>
    </w:p>
    <w:p w14:paraId="223B0FAE"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Cs/>
          <w:snapToGrid w:val="0"/>
          <w:sz w:val="28"/>
          <w:szCs w:val="28"/>
          <w:lang w:eastAsia="en-US"/>
        </w:rPr>
        <w:t xml:space="preserve">1 416 </w:t>
      </w:r>
      <w:r w:rsidRPr="0051605D">
        <w:rPr>
          <w:bCs/>
          <w:snapToGrid w:val="0"/>
          <w:sz w:val="28"/>
          <w:szCs w:val="28"/>
        </w:rPr>
        <w:t>тыс. руб.</w:t>
      </w:r>
    </w:p>
    <w:p w14:paraId="4ED553C3"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rPr>
        <w:t xml:space="preserve">Средняя заработная плата на 2022 год утверждена на уровне </w:t>
      </w:r>
      <w:r w:rsidRPr="0051605D">
        <w:rPr>
          <w:snapToGrid w:val="0"/>
          <w:sz w:val="28"/>
          <w:szCs w:val="28"/>
        </w:rPr>
        <w:br/>
      </w:r>
      <w:r w:rsidRPr="0051605D">
        <w:rPr>
          <w:snapToGrid w:val="0"/>
          <w:sz w:val="28"/>
          <w:szCs w:val="28"/>
          <w:lang w:eastAsia="en-US"/>
        </w:rPr>
        <w:t xml:space="preserve">28 101 руб./мес. С учетом индексации экономически обоснованная заработная плата на 2024 год составила 31 872 руб./мес. (28 101 руб./мес. × 1,058 × 1,072). </w:t>
      </w:r>
    </w:p>
    <w:p w14:paraId="68FB399A" w14:textId="77777777" w:rsidR="0051605D" w:rsidRPr="0051605D" w:rsidRDefault="0051605D" w:rsidP="0051605D">
      <w:pPr>
        <w:ind w:firstLine="709"/>
        <w:contextualSpacing/>
        <w:jc w:val="both"/>
        <w:rPr>
          <w:snapToGrid w:val="0"/>
          <w:sz w:val="28"/>
          <w:szCs w:val="28"/>
        </w:rPr>
      </w:pPr>
      <w:r w:rsidRPr="0051605D">
        <w:rPr>
          <w:snapToGrid w:val="0"/>
          <w:sz w:val="28"/>
          <w:szCs w:val="28"/>
          <w:lang w:eastAsia="en-US"/>
        </w:rPr>
        <w:t xml:space="preserve">Экономически обоснованный фонд оплаты труда на 2024 год составляет </w:t>
      </w:r>
      <w:r w:rsidRPr="0051605D">
        <w:rPr>
          <w:b/>
          <w:bCs/>
          <w:snapToGrid w:val="0"/>
          <w:sz w:val="28"/>
          <w:szCs w:val="28"/>
          <w:lang w:eastAsia="en-US"/>
        </w:rPr>
        <w:t>1 606 тыс. руб.</w:t>
      </w:r>
      <w:r w:rsidRPr="0051605D">
        <w:rPr>
          <w:snapToGrid w:val="0"/>
          <w:sz w:val="28"/>
          <w:szCs w:val="28"/>
          <w:lang w:eastAsia="en-US"/>
        </w:rPr>
        <w:t xml:space="preserve"> (31 872 руб./мес. × 4,2 чел. (численность сотрудников, занятых в регулируемой деятельности) × 12 мес.). </w:t>
      </w:r>
    </w:p>
    <w:p w14:paraId="08DDBA04" w14:textId="77777777" w:rsidR="0051605D" w:rsidRPr="0051605D" w:rsidRDefault="0051605D" w:rsidP="0051605D">
      <w:pPr>
        <w:tabs>
          <w:tab w:val="left" w:pos="1890"/>
        </w:tabs>
        <w:ind w:firstLine="709"/>
        <w:jc w:val="both"/>
        <w:rPr>
          <w:snapToGrid w:val="0"/>
          <w:sz w:val="28"/>
          <w:szCs w:val="28"/>
        </w:rPr>
      </w:pPr>
    </w:p>
    <w:p w14:paraId="3D35E29A"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Налоги на фонд оплаты труда</w:t>
      </w:r>
    </w:p>
    <w:p w14:paraId="5742FBCB" w14:textId="77777777" w:rsidR="0051605D" w:rsidRPr="0051605D" w:rsidRDefault="0051605D" w:rsidP="0051605D">
      <w:pPr>
        <w:autoSpaceDE w:val="0"/>
        <w:autoSpaceDN w:val="0"/>
        <w:adjustRightInd w:val="0"/>
        <w:ind w:firstLine="851"/>
        <w:jc w:val="center"/>
        <w:rPr>
          <w:snapToGrid w:val="0"/>
          <w:sz w:val="28"/>
          <w:szCs w:val="28"/>
          <w:lang w:eastAsia="en-US"/>
        </w:rPr>
      </w:pPr>
    </w:p>
    <w:p w14:paraId="3FC29062"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Cs/>
          <w:snapToGrid w:val="0"/>
          <w:sz w:val="28"/>
          <w:szCs w:val="28"/>
          <w:lang w:eastAsia="en-US"/>
        </w:rPr>
        <w:t xml:space="preserve">428 </w:t>
      </w:r>
      <w:r w:rsidRPr="0051605D">
        <w:rPr>
          <w:bCs/>
          <w:snapToGrid w:val="0"/>
          <w:sz w:val="28"/>
          <w:szCs w:val="28"/>
        </w:rPr>
        <w:t>тыс. руб.</w:t>
      </w:r>
    </w:p>
    <w:p w14:paraId="2629E030" w14:textId="77777777" w:rsidR="0051605D" w:rsidRPr="0051605D" w:rsidRDefault="0051605D" w:rsidP="0051605D">
      <w:pPr>
        <w:ind w:firstLine="709"/>
        <w:jc w:val="both"/>
        <w:rPr>
          <w:snapToGrid w:val="0"/>
          <w:sz w:val="28"/>
          <w:szCs w:val="28"/>
        </w:rPr>
      </w:pPr>
      <w:r w:rsidRPr="0051605D">
        <w:rPr>
          <w:snapToGrid w:val="0"/>
          <w:sz w:val="28"/>
          <w:szCs w:val="28"/>
        </w:rPr>
        <w:t>В расходы по статье «налоги на ФОТ» включаются:</w:t>
      </w:r>
    </w:p>
    <w:p w14:paraId="2F8A4A16" w14:textId="77777777" w:rsidR="0051605D" w:rsidRPr="0051605D" w:rsidRDefault="0051605D" w:rsidP="0051605D">
      <w:pPr>
        <w:ind w:firstLine="709"/>
        <w:jc w:val="both"/>
        <w:rPr>
          <w:sz w:val="28"/>
          <w:szCs w:val="28"/>
        </w:rPr>
      </w:pPr>
      <w:r w:rsidRPr="0051605D">
        <w:rPr>
          <w:snapToGrid w:val="0"/>
          <w:sz w:val="28"/>
          <w:szCs w:val="28"/>
        </w:rPr>
        <w:t xml:space="preserve">- сумма страховых взносов в соответствии с п. 3 ст. 425 Налогового кодекса Российской Федерации (часть вторая) от 05.08.2000 № 117-ФЗ </w:t>
      </w:r>
      <w:r w:rsidRPr="0051605D">
        <w:rPr>
          <w:snapToGrid w:val="0"/>
          <w:sz w:val="28"/>
          <w:szCs w:val="28"/>
        </w:rPr>
        <w:br/>
        <w:t xml:space="preserve">на обязательное пенсионное страхование, на обязательное социальное страхование на случай временной нетрудоспособности и в связи </w:t>
      </w:r>
      <w:r w:rsidRPr="0051605D">
        <w:rPr>
          <w:snapToGrid w:val="0"/>
          <w:sz w:val="28"/>
          <w:szCs w:val="28"/>
        </w:rPr>
        <w:br/>
        <w:t xml:space="preserve">с материнством, на обязательное медицинское страхование страхования (30 %); </w:t>
      </w:r>
    </w:p>
    <w:p w14:paraId="6748EDC1" w14:textId="77777777" w:rsidR="0051605D" w:rsidRPr="0051605D" w:rsidRDefault="0051605D" w:rsidP="0051605D">
      <w:pPr>
        <w:ind w:firstLine="709"/>
        <w:jc w:val="both"/>
        <w:rPr>
          <w:snapToGrid w:val="0"/>
          <w:sz w:val="28"/>
          <w:szCs w:val="28"/>
        </w:rPr>
      </w:pPr>
      <w:r w:rsidRPr="0051605D">
        <w:rPr>
          <w:snapToGrid w:val="0"/>
          <w:sz w:val="28"/>
          <w:szCs w:val="28"/>
        </w:rPr>
        <w:lastRenderedPageBreak/>
        <w:t xml:space="preserve">-  сумма страховых взносов в соответствии со ст. 428 НК Налогового кодекса Российской Федерации (часть вторая) от 05.08.2000 № 117-ФЗ </w:t>
      </w:r>
      <w:r w:rsidRPr="0051605D">
        <w:rPr>
          <w:snapToGrid w:val="0"/>
          <w:sz w:val="28"/>
          <w:szCs w:val="28"/>
        </w:rPr>
        <w:br/>
        <w:t>(в зависимости от опасности или вредности труда, в данном случае 0 %);</w:t>
      </w:r>
    </w:p>
    <w:p w14:paraId="73D5F50E" w14:textId="77777777" w:rsidR="0051605D" w:rsidRPr="0051605D" w:rsidRDefault="0051605D" w:rsidP="0051605D">
      <w:pPr>
        <w:ind w:firstLine="709"/>
        <w:jc w:val="both"/>
        <w:rPr>
          <w:snapToGrid w:val="0"/>
          <w:sz w:val="28"/>
          <w:szCs w:val="28"/>
        </w:rPr>
      </w:pPr>
      <w:r w:rsidRPr="0051605D">
        <w:rPr>
          <w:snapToGrid w:val="0"/>
          <w:sz w:val="28"/>
          <w:szCs w:val="28"/>
        </w:rPr>
        <w:t xml:space="preserve">- сумма страховых взносов на обязательное социальное страхование </w:t>
      </w:r>
      <w:r w:rsidRPr="0051605D">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(уведомление отсутствует).</w:t>
      </w:r>
    </w:p>
    <w:p w14:paraId="72270229" w14:textId="77777777" w:rsidR="0051605D" w:rsidRPr="0051605D" w:rsidRDefault="0051605D" w:rsidP="0051605D">
      <w:pPr>
        <w:ind w:firstLine="709"/>
        <w:jc w:val="both"/>
        <w:rPr>
          <w:snapToGrid w:val="0"/>
          <w:sz w:val="28"/>
          <w:szCs w:val="28"/>
        </w:rPr>
      </w:pPr>
      <w:r w:rsidRPr="0051605D">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в минимальном размере) = 30,2 %.</w:t>
      </w:r>
    </w:p>
    <w:p w14:paraId="5D8AC445"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 xml:space="preserve">По данной статье эксперты предлагают экономически обоснованные расходы на 2024 год в размере </w:t>
      </w:r>
      <w:r w:rsidRPr="0051605D">
        <w:rPr>
          <w:b/>
          <w:bCs/>
          <w:snapToGrid w:val="0"/>
          <w:sz w:val="28"/>
          <w:szCs w:val="28"/>
        </w:rPr>
        <w:t>485 тыс. руб.</w:t>
      </w:r>
      <w:r w:rsidRPr="0051605D">
        <w:rPr>
          <w:snapToGrid w:val="0"/>
          <w:sz w:val="28"/>
          <w:szCs w:val="28"/>
        </w:rPr>
        <w:t xml:space="preserve"> (1 606 тыс. руб. × 30,2%).</w:t>
      </w:r>
    </w:p>
    <w:p w14:paraId="2F988221" w14:textId="77777777" w:rsidR="0051605D" w:rsidRPr="0051605D" w:rsidRDefault="0051605D" w:rsidP="0051605D">
      <w:pPr>
        <w:ind w:firstLine="709"/>
        <w:contextualSpacing/>
        <w:jc w:val="both"/>
        <w:rPr>
          <w:snapToGrid w:val="0"/>
          <w:sz w:val="28"/>
          <w:szCs w:val="28"/>
        </w:rPr>
      </w:pPr>
    </w:p>
    <w:p w14:paraId="08C4F785"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Затраты на материалы</w:t>
      </w:r>
    </w:p>
    <w:p w14:paraId="07586064" w14:textId="77777777" w:rsidR="0051605D" w:rsidRPr="0051605D" w:rsidRDefault="0051605D" w:rsidP="0051605D">
      <w:pPr>
        <w:rPr>
          <w:snapToGrid w:val="0"/>
          <w:sz w:val="28"/>
          <w:szCs w:val="28"/>
          <w:lang w:eastAsia="en-US"/>
        </w:rPr>
      </w:pPr>
    </w:p>
    <w:p w14:paraId="6476A335"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Cs/>
          <w:snapToGrid w:val="0"/>
          <w:sz w:val="28"/>
          <w:szCs w:val="28"/>
          <w:lang w:eastAsia="en-US"/>
        </w:rPr>
        <w:t xml:space="preserve">204 </w:t>
      </w:r>
      <w:r w:rsidRPr="0051605D">
        <w:rPr>
          <w:bCs/>
          <w:snapToGrid w:val="0"/>
          <w:sz w:val="28"/>
          <w:szCs w:val="28"/>
        </w:rPr>
        <w:t>тыс. руб.</w:t>
      </w:r>
    </w:p>
    <w:p w14:paraId="36602203"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t xml:space="preserve">С учетом индексации экономически обоснованные расходы на 2024 год составляют </w:t>
      </w:r>
      <w:r w:rsidRPr="0051605D">
        <w:rPr>
          <w:b/>
          <w:bCs/>
          <w:snapToGrid w:val="0"/>
          <w:sz w:val="28"/>
          <w:szCs w:val="28"/>
          <w:lang w:eastAsia="en-US"/>
        </w:rPr>
        <w:t>232 тыс. руб.</w:t>
      </w:r>
      <w:r w:rsidRPr="0051605D">
        <w:rPr>
          <w:snapToGrid w:val="0"/>
          <w:sz w:val="28"/>
          <w:szCs w:val="28"/>
          <w:lang w:eastAsia="en-US"/>
        </w:rPr>
        <w:t xml:space="preserve"> (204 тыс. руб. × 1,058 × 1,072).</w:t>
      </w:r>
    </w:p>
    <w:p w14:paraId="2105AD4D" w14:textId="77777777" w:rsidR="0051605D" w:rsidRPr="0051605D" w:rsidRDefault="0051605D" w:rsidP="0051605D">
      <w:pPr>
        <w:ind w:firstLine="709"/>
        <w:rPr>
          <w:snapToGrid w:val="0"/>
          <w:sz w:val="28"/>
          <w:szCs w:val="28"/>
          <w:lang w:eastAsia="en-US"/>
        </w:rPr>
      </w:pPr>
    </w:p>
    <w:p w14:paraId="71D61F23"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Приобретение газа для последующей реализации населению</w:t>
      </w:r>
    </w:p>
    <w:p w14:paraId="3E757C73" w14:textId="77777777" w:rsidR="0051605D" w:rsidRPr="0051605D" w:rsidRDefault="0051605D" w:rsidP="0051605D">
      <w:pPr>
        <w:ind w:firstLine="709"/>
        <w:rPr>
          <w:iCs/>
          <w:snapToGrid w:val="0"/>
          <w:sz w:val="28"/>
          <w:szCs w:val="28"/>
          <w:highlight w:val="yellow"/>
          <w:lang w:eastAsia="en-US"/>
        </w:rPr>
      </w:pPr>
    </w:p>
    <w:p w14:paraId="3C340FA2" w14:textId="77777777" w:rsidR="0051605D" w:rsidRPr="0051605D" w:rsidRDefault="0051605D" w:rsidP="0051605D">
      <w:pPr>
        <w:ind w:firstLine="709"/>
        <w:jc w:val="both"/>
        <w:rPr>
          <w:snapToGrid w:val="0"/>
          <w:sz w:val="28"/>
          <w:szCs w:val="28"/>
          <w:lang w:eastAsia="en-US"/>
        </w:rPr>
      </w:pPr>
      <w:r w:rsidRPr="0051605D">
        <w:rPr>
          <w:snapToGrid w:val="0"/>
          <w:sz w:val="28"/>
          <w:szCs w:val="28"/>
          <w:lang w:eastAsia="en-US"/>
        </w:rPr>
        <w:t xml:space="preserve">Плановый объем реализации газа для ООО «Тринити» составил </w:t>
      </w:r>
      <w:r w:rsidRPr="0051605D">
        <w:rPr>
          <w:snapToGrid w:val="0"/>
          <w:sz w:val="28"/>
          <w:szCs w:val="28"/>
          <w:lang w:eastAsia="en-US"/>
        </w:rPr>
        <w:br/>
        <w:t xml:space="preserve">280 тонн. </w:t>
      </w:r>
    </w:p>
    <w:p w14:paraId="34489B1C" w14:textId="77777777" w:rsidR="0051605D" w:rsidRPr="0051605D" w:rsidRDefault="0051605D" w:rsidP="0051605D">
      <w:pPr>
        <w:ind w:firstLine="709"/>
        <w:jc w:val="both"/>
        <w:rPr>
          <w:snapToGrid w:val="0"/>
          <w:sz w:val="28"/>
          <w:szCs w:val="28"/>
          <w:lang w:eastAsia="en-US"/>
        </w:rPr>
      </w:pPr>
      <w:r w:rsidRPr="0051605D">
        <w:rPr>
          <w:snapToGrid w:val="0"/>
          <w:sz w:val="28"/>
          <w:szCs w:val="28"/>
          <w:lang w:eastAsia="en-US"/>
        </w:rPr>
        <w:t>В соответствии с пунктом 30.1. Методических указаний, эксперты рассчитали среднегодовое значение единицы сжиженного газа по состоянию на 01.09.2023 в размере 9 027 руб./т (без НДС).</w:t>
      </w:r>
    </w:p>
    <w:p w14:paraId="6073522B" w14:textId="77777777" w:rsidR="0051605D" w:rsidRPr="0051605D" w:rsidRDefault="0051605D" w:rsidP="0051605D">
      <w:pPr>
        <w:ind w:firstLine="709"/>
        <w:jc w:val="both"/>
        <w:rPr>
          <w:snapToGrid w:val="0"/>
          <w:sz w:val="28"/>
          <w:szCs w:val="28"/>
          <w:lang w:eastAsia="en-US"/>
        </w:rPr>
      </w:pPr>
      <w:r w:rsidRPr="0051605D">
        <w:rPr>
          <w:snapToGrid w:val="0"/>
          <w:sz w:val="28"/>
          <w:szCs w:val="28"/>
          <w:lang w:eastAsia="en-US"/>
        </w:rPr>
        <w:t>Железнодорожный тариф на транспортировку грузов ЖД транспортом до ст. Обнорская г. Новокузнецк с 01.01.2023 (https://gnpholding.gazprom.ru/processed-gas-products/lpg/tariff/) 7 844 руб./т без НДС.</w:t>
      </w:r>
    </w:p>
    <w:p w14:paraId="43242306" w14:textId="77777777" w:rsidR="0051605D" w:rsidRPr="0051605D" w:rsidRDefault="0051605D" w:rsidP="0051605D">
      <w:pPr>
        <w:ind w:firstLine="709"/>
        <w:jc w:val="both"/>
        <w:rPr>
          <w:b/>
          <w:bCs/>
          <w:snapToGrid w:val="0"/>
          <w:sz w:val="28"/>
          <w:szCs w:val="28"/>
          <w:lang w:eastAsia="en-US"/>
        </w:rPr>
      </w:pPr>
      <w:r w:rsidRPr="0051605D">
        <w:rPr>
          <w:snapToGrid w:val="0"/>
          <w:sz w:val="28"/>
          <w:szCs w:val="28"/>
          <w:lang w:eastAsia="en-US"/>
        </w:rPr>
        <w:t xml:space="preserve">Экономически обоснованные расходы по данной статье составляют: </w:t>
      </w:r>
      <w:r w:rsidRPr="0051605D">
        <w:rPr>
          <w:snapToGrid w:val="0"/>
          <w:sz w:val="28"/>
          <w:szCs w:val="28"/>
          <w:lang w:eastAsia="en-US"/>
        </w:rPr>
        <w:br/>
        <w:t xml:space="preserve">((9 027 руб./т (оптовая цена газа без НДС) × 1,077 (ИПЦ на газ) + 7 844 руб./т (ж/д тариф) × 1,061 (ИПЦ транспорт) × 280 т ÷ 1000 = </w:t>
      </w:r>
      <w:r w:rsidRPr="0051605D">
        <w:rPr>
          <w:b/>
          <w:bCs/>
          <w:snapToGrid w:val="0"/>
          <w:sz w:val="28"/>
          <w:szCs w:val="28"/>
          <w:lang w:eastAsia="en-US"/>
        </w:rPr>
        <w:t>5 053 тыс. руб.</w:t>
      </w:r>
      <w:r w:rsidRPr="0051605D">
        <w:rPr>
          <w:snapToGrid w:val="0"/>
          <w:sz w:val="28"/>
          <w:szCs w:val="28"/>
          <w:lang w:eastAsia="en-US"/>
        </w:rPr>
        <w:t xml:space="preserve">, </w:t>
      </w:r>
      <w:r w:rsidRPr="0051605D">
        <w:rPr>
          <w:snapToGrid w:val="0"/>
          <w:sz w:val="28"/>
          <w:szCs w:val="28"/>
          <w:lang w:eastAsia="en-US"/>
        </w:rPr>
        <w:br/>
        <w:t>и предлагается к включению в плановую выручку от реализации сжиженного газа населению на 2024 год.</w:t>
      </w:r>
    </w:p>
    <w:p w14:paraId="5C606A21" w14:textId="77777777" w:rsidR="0051605D" w:rsidRPr="0051605D" w:rsidRDefault="0051605D" w:rsidP="0051605D">
      <w:pPr>
        <w:ind w:firstLine="709"/>
        <w:jc w:val="both"/>
        <w:rPr>
          <w:snapToGrid w:val="0"/>
          <w:color w:val="FF0000"/>
          <w:sz w:val="28"/>
          <w:szCs w:val="28"/>
          <w:lang w:eastAsia="en-US"/>
        </w:rPr>
      </w:pPr>
    </w:p>
    <w:p w14:paraId="79D462BB"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Газ на собственные технологические нужды</w:t>
      </w:r>
    </w:p>
    <w:p w14:paraId="63DC8B9B" w14:textId="77777777" w:rsidR="0051605D" w:rsidRPr="0051605D" w:rsidRDefault="0051605D" w:rsidP="0051605D">
      <w:pPr>
        <w:autoSpaceDE w:val="0"/>
        <w:autoSpaceDN w:val="0"/>
        <w:adjustRightInd w:val="0"/>
        <w:ind w:firstLine="709"/>
        <w:jc w:val="both"/>
        <w:rPr>
          <w:snapToGrid w:val="0"/>
          <w:sz w:val="28"/>
          <w:szCs w:val="28"/>
          <w:lang w:eastAsia="en-US"/>
        </w:rPr>
      </w:pPr>
    </w:p>
    <w:p w14:paraId="1EE493E6" w14:textId="77777777" w:rsidR="0051605D" w:rsidRPr="0051605D" w:rsidRDefault="0051605D" w:rsidP="0051605D">
      <w:pPr>
        <w:tabs>
          <w:tab w:val="left" w:pos="1890"/>
        </w:tabs>
        <w:ind w:firstLine="709"/>
        <w:jc w:val="both"/>
        <w:rPr>
          <w:bCs/>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Cs/>
          <w:snapToGrid w:val="0"/>
          <w:sz w:val="28"/>
          <w:szCs w:val="28"/>
          <w:lang w:eastAsia="en-US"/>
        </w:rPr>
        <w:t xml:space="preserve">659 </w:t>
      </w:r>
      <w:r w:rsidRPr="0051605D">
        <w:rPr>
          <w:bCs/>
          <w:snapToGrid w:val="0"/>
          <w:sz w:val="28"/>
          <w:szCs w:val="28"/>
        </w:rPr>
        <w:t>тыс. руб.</w:t>
      </w:r>
    </w:p>
    <w:p w14:paraId="420AA92F"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Объем газа на 2022 год 19,2 т.</w:t>
      </w:r>
    </w:p>
    <w:p w14:paraId="2E09469E" w14:textId="77777777" w:rsidR="0051605D" w:rsidRPr="0051605D" w:rsidRDefault="0051605D" w:rsidP="0051605D">
      <w:pPr>
        <w:tabs>
          <w:tab w:val="left" w:pos="1890"/>
        </w:tabs>
        <w:ind w:firstLine="709"/>
        <w:jc w:val="both"/>
        <w:rPr>
          <w:snapToGrid w:val="0"/>
          <w:sz w:val="28"/>
          <w:szCs w:val="28"/>
          <w:lang w:eastAsia="en-US"/>
        </w:rPr>
      </w:pPr>
      <w:r w:rsidRPr="0051605D">
        <w:rPr>
          <w:snapToGrid w:val="0"/>
          <w:sz w:val="28"/>
          <w:szCs w:val="28"/>
          <w:lang w:eastAsia="en-US"/>
        </w:rPr>
        <w:lastRenderedPageBreak/>
        <w:t xml:space="preserve">С учетом индексации экономически обоснованные по данной статье расходы на 2023 год составляют </w:t>
      </w:r>
      <w:r w:rsidRPr="0051605D">
        <w:rPr>
          <w:b/>
          <w:bCs/>
          <w:snapToGrid w:val="0"/>
          <w:sz w:val="28"/>
          <w:szCs w:val="28"/>
          <w:lang w:eastAsia="en-US"/>
        </w:rPr>
        <w:t>347 тыс. руб.</w:t>
      </w:r>
      <w:r w:rsidRPr="0051605D">
        <w:rPr>
          <w:snapToGrid w:val="0"/>
          <w:sz w:val="28"/>
          <w:szCs w:val="28"/>
          <w:lang w:eastAsia="en-US"/>
        </w:rPr>
        <w:t xml:space="preserve"> ((9 027 руб./т (оптовая цена газа без НДС) × 1,077 (ИПЦ на газ) + 7 844 руб./т (ж/д тариф) × 1,061 (ИПЦ транспорт) × 19,2 т ÷ 1000).</w:t>
      </w:r>
    </w:p>
    <w:p w14:paraId="34E6ED5F" w14:textId="77777777" w:rsidR="0051605D" w:rsidRPr="0051605D" w:rsidRDefault="0051605D" w:rsidP="0051605D">
      <w:pPr>
        <w:tabs>
          <w:tab w:val="left" w:pos="1890"/>
        </w:tabs>
        <w:ind w:firstLine="709"/>
        <w:jc w:val="both"/>
        <w:rPr>
          <w:snapToGrid w:val="0"/>
          <w:sz w:val="28"/>
          <w:szCs w:val="28"/>
          <w:lang w:eastAsia="en-US"/>
        </w:rPr>
      </w:pPr>
    </w:p>
    <w:p w14:paraId="1A2D246A"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Амортизация основных средств</w:t>
      </w:r>
    </w:p>
    <w:p w14:paraId="50DAB43F" w14:textId="77777777" w:rsidR="0051605D" w:rsidRPr="0051605D" w:rsidRDefault="0051605D" w:rsidP="0051605D">
      <w:pPr>
        <w:autoSpaceDE w:val="0"/>
        <w:autoSpaceDN w:val="0"/>
        <w:adjustRightInd w:val="0"/>
        <w:ind w:firstLine="709"/>
        <w:jc w:val="both"/>
        <w:rPr>
          <w:snapToGrid w:val="0"/>
          <w:sz w:val="28"/>
          <w:szCs w:val="28"/>
          <w:lang w:eastAsia="en-US"/>
        </w:rPr>
      </w:pPr>
    </w:p>
    <w:p w14:paraId="7141C880"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Cs/>
          <w:snapToGrid w:val="0"/>
          <w:sz w:val="28"/>
          <w:szCs w:val="28"/>
          <w:lang w:eastAsia="en-US"/>
        </w:rPr>
        <w:t xml:space="preserve">886 </w:t>
      </w:r>
      <w:r w:rsidRPr="0051605D">
        <w:rPr>
          <w:bCs/>
          <w:snapToGrid w:val="0"/>
          <w:sz w:val="28"/>
          <w:szCs w:val="28"/>
        </w:rPr>
        <w:t>тыс. руб.</w:t>
      </w:r>
    </w:p>
    <w:p w14:paraId="03B5BAC2" w14:textId="77777777" w:rsidR="0051605D" w:rsidRPr="0051605D" w:rsidRDefault="0051605D" w:rsidP="0051605D">
      <w:pPr>
        <w:tabs>
          <w:tab w:val="left" w:pos="0"/>
        </w:tabs>
        <w:ind w:firstLine="709"/>
        <w:contextualSpacing/>
        <w:jc w:val="both"/>
        <w:rPr>
          <w:snapToGrid w:val="0"/>
          <w:sz w:val="28"/>
          <w:szCs w:val="28"/>
        </w:rPr>
      </w:pPr>
      <w:r w:rsidRPr="0051605D">
        <w:rPr>
          <w:snapToGrid w:val="0"/>
          <w:sz w:val="28"/>
          <w:szCs w:val="28"/>
        </w:rPr>
        <w:t xml:space="preserve">Экономически обоснованная величина амортизационных отчислений на 2024 год составит </w:t>
      </w:r>
      <w:r w:rsidRPr="0051605D">
        <w:rPr>
          <w:b/>
          <w:bCs/>
          <w:snapToGrid w:val="0"/>
          <w:sz w:val="28"/>
          <w:szCs w:val="28"/>
        </w:rPr>
        <w:t xml:space="preserve">886 тыс. руб. </w:t>
      </w:r>
    </w:p>
    <w:p w14:paraId="6DCA5973" w14:textId="77777777" w:rsidR="0051605D" w:rsidRPr="0051605D" w:rsidRDefault="0051605D" w:rsidP="0051605D">
      <w:pPr>
        <w:tabs>
          <w:tab w:val="left" w:pos="0"/>
        </w:tabs>
        <w:ind w:firstLine="709"/>
        <w:contextualSpacing/>
        <w:jc w:val="both"/>
        <w:rPr>
          <w:snapToGrid w:val="0"/>
          <w:sz w:val="28"/>
          <w:szCs w:val="28"/>
        </w:rPr>
      </w:pPr>
    </w:p>
    <w:p w14:paraId="06D67ABB"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Арендная плата</w:t>
      </w:r>
    </w:p>
    <w:p w14:paraId="6D2F056A" w14:textId="77777777" w:rsidR="0051605D" w:rsidRPr="0051605D" w:rsidRDefault="0051605D" w:rsidP="0051605D">
      <w:pPr>
        <w:rPr>
          <w:snapToGrid w:val="0"/>
          <w:sz w:val="28"/>
          <w:szCs w:val="28"/>
          <w:lang w:eastAsia="en-US"/>
        </w:rPr>
      </w:pPr>
    </w:p>
    <w:p w14:paraId="3FEF972A"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Cs/>
          <w:snapToGrid w:val="0"/>
          <w:sz w:val="28"/>
          <w:szCs w:val="28"/>
          <w:lang w:eastAsia="en-US"/>
        </w:rPr>
        <w:t xml:space="preserve">270 </w:t>
      </w:r>
      <w:r w:rsidRPr="0051605D">
        <w:rPr>
          <w:bCs/>
          <w:snapToGrid w:val="0"/>
          <w:sz w:val="28"/>
          <w:szCs w:val="28"/>
        </w:rPr>
        <w:t>тыс. руб.</w:t>
      </w:r>
    </w:p>
    <w:p w14:paraId="6586F036" w14:textId="77777777" w:rsidR="0051605D" w:rsidRPr="0051605D" w:rsidRDefault="0051605D" w:rsidP="0051605D">
      <w:pPr>
        <w:tabs>
          <w:tab w:val="left" w:pos="1890"/>
        </w:tabs>
        <w:ind w:firstLine="851"/>
        <w:jc w:val="both"/>
        <w:rPr>
          <w:snapToGrid w:val="0"/>
          <w:sz w:val="28"/>
          <w:szCs w:val="28"/>
        </w:rPr>
      </w:pPr>
      <w:r w:rsidRPr="0051605D">
        <w:rPr>
          <w:snapToGrid w:val="0"/>
          <w:sz w:val="28"/>
          <w:szCs w:val="28"/>
        </w:rPr>
        <w:t xml:space="preserve">Предоставленные договора аренды в 2021 году включают автопролонгацию, в связи с этим индексация не предусмотрена. </w:t>
      </w:r>
    </w:p>
    <w:p w14:paraId="04BA2C2D" w14:textId="77777777" w:rsidR="0051605D" w:rsidRPr="0051605D" w:rsidRDefault="0051605D" w:rsidP="0051605D">
      <w:pPr>
        <w:ind w:firstLine="851"/>
        <w:jc w:val="both"/>
        <w:rPr>
          <w:snapToGrid w:val="0"/>
          <w:sz w:val="28"/>
          <w:szCs w:val="28"/>
        </w:rPr>
      </w:pPr>
      <w:r w:rsidRPr="0051605D">
        <w:rPr>
          <w:snapToGrid w:val="0"/>
          <w:sz w:val="28"/>
          <w:szCs w:val="28"/>
          <w:lang w:eastAsia="en-US"/>
        </w:rPr>
        <w:t xml:space="preserve">Экономически обоснованные расходы по данной статье на 2024 год составляют </w:t>
      </w:r>
      <w:r w:rsidRPr="0051605D">
        <w:rPr>
          <w:b/>
          <w:bCs/>
          <w:snapToGrid w:val="0"/>
          <w:sz w:val="28"/>
          <w:szCs w:val="28"/>
        </w:rPr>
        <w:t xml:space="preserve">270 тыс. руб. </w:t>
      </w:r>
    </w:p>
    <w:p w14:paraId="753D64AE" w14:textId="77777777" w:rsidR="0051605D" w:rsidRPr="0051605D" w:rsidRDefault="0051605D" w:rsidP="0051605D">
      <w:pPr>
        <w:tabs>
          <w:tab w:val="left" w:pos="0"/>
        </w:tabs>
        <w:ind w:firstLine="709"/>
        <w:contextualSpacing/>
        <w:jc w:val="both"/>
        <w:rPr>
          <w:snapToGrid w:val="0"/>
          <w:sz w:val="28"/>
          <w:szCs w:val="28"/>
        </w:rPr>
      </w:pPr>
    </w:p>
    <w:p w14:paraId="4F4C591A"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Страховые платежи</w:t>
      </w:r>
    </w:p>
    <w:p w14:paraId="3F0317E2" w14:textId="77777777" w:rsidR="0051605D" w:rsidRPr="0051605D" w:rsidRDefault="0051605D" w:rsidP="0051605D">
      <w:pPr>
        <w:rPr>
          <w:snapToGrid w:val="0"/>
          <w:sz w:val="28"/>
          <w:szCs w:val="28"/>
          <w:lang w:eastAsia="en-US"/>
        </w:rPr>
      </w:pPr>
    </w:p>
    <w:p w14:paraId="74B7FFFB" w14:textId="77777777" w:rsidR="0051605D" w:rsidRPr="0051605D" w:rsidRDefault="0051605D" w:rsidP="0051605D">
      <w:pPr>
        <w:tabs>
          <w:tab w:val="left" w:pos="1890"/>
        </w:tabs>
        <w:ind w:firstLine="709"/>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Cs/>
          <w:snapToGrid w:val="0"/>
          <w:sz w:val="28"/>
          <w:szCs w:val="28"/>
          <w:lang w:eastAsia="en-US"/>
        </w:rPr>
        <w:t xml:space="preserve">1 </w:t>
      </w:r>
      <w:r w:rsidRPr="0051605D">
        <w:rPr>
          <w:bCs/>
          <w:snapToGrid w:val="0"/>
          <w:sz w:val="28"/>
          <w:szCs w:val="28"/>
        </w:rPr>
        <w:t>тыс. руб.</w:t>
      </w:r>
    </w:p>
    <w:p w14:paraId="51E439F1" w14:textId="77777777" w:rsidR="0051605D" w:rsidRPr="0051605D" w:rsidRDefault="0051605D" w:rsidP="0051605D">
      <w:pPr>
        <w:ind w:firstLine="851"/>
        <w:jc w:val="both"/>
        <w:rPr>
          <w:snapToGrid w:val="0"/>
          <w:sz w:val="28"/>
          <w:szCs w:val="28"/>
        </w:rPr>
      </w:pPr>
      <w:r w:rsidRPr="0051605D">
        <w:rPr>
          <w:snapToGrid w:val="0"/>
          <w:sz w:val="28"/>
          <w:szCs w:val="28"/>
          <w:lang w:eastAsia="en-US"/>
        </w:rPr>
        <w:t xml:space="preserve">Экономически обоснованные расходы по данной статье на 2024 год составляют </w:t>
      </w:r>
      <w:r w:rsidRPr="0051605D">
        <w:rPr>
          <w:b/>
          <w:bCs/>
          <w:snapToGrid w:val="0"/>
          <w:sz w:val="28"/>
          <w:szCs w:val="28"/>
        </w:rPr>
        <w:t xml:space="preserve">1 тыс. руб. </w:t>
      </w:r>
    </w:p>
    <w:p w14:paraId="3B8FB2D6" w14:textId="77777777" w:rsidR="0051605D" w:rsidRPr="0051605D" w:rsidRDefault="0051605D" w:rsidP="0051605D">
      <w:pPr>
        <w:ind w:firstLine="709"/>
        <w:jc w:val="both"/>
        <w:rPr>
          <w:snapToGrid w:val="0"/>
          <w:sz w:val="28"/>
          <w:szCs w:val="28"/>
          <w:lang w:eastAsia="en-US"/>
        </w:rPr>
      </w:pPr>
    </w:p>
    <w:p w14:paraId="12CC7EE2"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Налог на имущество</w:t>
      </w:r>
    </w:p>
    <w:p w14:paraId="4A2C4DFC" w14:textId="77777777" w:rsidR="0051605D" w:rsidRPr="0051605D" w:rsidRDefault="0051605D" w:rsidP="0051605D">
      <w:pPr>
        <w:rPr>
          <w:snapToGrid w:val="0"/>
          <w:sz w:val="28"/>
          <w:szCs w:val="28"/>
          <w:lang w:eastAsia="en-US"/>
        </w:rPr>
      </w:pPr>
    </w:p>
    <w:p w14:paraId="20B8AAFE" w14:textId="77777777" w:rsidR="0051605D" w:rsidRPr="0051605D" w:rsidRDefault="0051605D" w:rsidP="0051605D">
      <w:pPr>
        <w:tabs>
          <w:tab w:val="left" w:pos="1890"/>
        </w:tabs>
        <w:ind w:firstLine="851"/>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Cs/>
          <w:snapToGrid w:val="0"/>
          <w:sz w:val="28"/>
          <w:szCs w:val="28"/>
        </w:rPr>
        <w:t>21 тыс. руб.</w:t>
      </w:r>
      <w:r w:rsidRPr="0051605D">
        <w:rPr>
          <w:snapToGrid w:val="0"/>
          <w:sz w:val="28"/>
          <w:szCs w:val="28"/>
        </w:rPr>
        <w:t xml:space="preserve"> </w:t>
      </w:r>
    </w:p>
    <w:p w14:paraId="6784A212" w14:textId="77777777" w:rsidR="0051605D" w:rsidRPr="0051605D" w:rsidRDefault="0051605D" w:rsidP="0051605D">
      <w:pPr>
        <w:ind w:firstLine="851"/>
        <w:jc w:val="both"/>
        <w:rPr>
          <w:snapToGrid w:val="0"/>
          <w:sz w:val="28"/>
          <w:szCs w:val="28"/>
        </w:rPr>
      </w:pPr>
      <w:r w:rsidRPr="0051605D">
        <w:rPr>
          <w:snapToGrid w:val="0"/>
          <w:sz w:val="28"/>
          <w:szCs w:val="28"/>
          <w:lang w:eastAsia="en-US"/>
        </w:rPr>
        <w:t xml:space="preserve">Экономически обоснованные расходы по данной статье на 2024 год составляют </w:t>
      </w:r>
      <w:r w:rsidRPr="0051605D">
        <w:rPr>
          <w:b/>
          <w:bCs/>
          <w:snapToGrid w:val="0"/>
          <w:sz w:val="28"/>
          <w:szCs w:val="28"/>
        </w:rPr>
        <w:t>21 тыс. руб.</w:t>
      </w:r>
    </w:p>
    <w:p w14:paraId="664A7789" w14:textId="77777777" w:rsidR="0051605D" w:rsidRPr="0051605D" w:rsidRDefault="0051605D" w:rsidP="0051605D">
      <w:pPr>
        <w:ind w:firstLine="709"/>
        <w:jc w:val="both"/>
        <w:rPr>
          <w:snapToGrid w:val="0"/>
          <w:sz w:val="28"/>
          <w:szCs w:val="28"/>
          <w:lang w:eastAsia="en-US"/>
        </w:rPr>
      </w:pPr>
    </w:p>
    <w:p w14:paraId="51D8AB4B" w14:textId="77777777" w:rsidR="0051605D" w:rsidRPr="0051605D" w:rsidRDefault="0051605D" w:rsidP="0051605D">
      <w:pPr>
        <w:ind w:firstLine="709"/>
        <w:jc w:val="both"/>
        <w:rPr>
          <w:snapToGrid w:val="0"/>
          <w:sz w:val="28"/>
          <w:szCs w:val="28"/>
          <w:lang w:eastAsia="en-US"/>
        </w:rPr>
      </w:pPr>
    </w:p>
    <w:p w14:paraId="00304500"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Услуги сторонних организаций</w:t>
      </w:r>
    </w:p>
    <w:p w14:paraId="56D3C1ED" w14:textId="77777777" w:rsidR="0051605D" w:rsidRPr="0051605D" w:rsidRDefault="0051605D" w:rsidP="0051605D">
      <w:pPr>
        <w:rPr>
          <w:snapToGrid w:val="0"/>
          <w:sz w:val="28"/>
          <w:szCs w:val="28"/>
          <w:lang w:eastAsia="en-US"/>
        </w:rPr>
      </w:pPr>
    </w:p>
    <w:p w14:paraId="14C39265" w14:textId="77777777" w:rsidR="0051605D" w:rsidRPr="0051605D" w:rsidRDefault="0051605D" w:rsidP="0051605D">
      <w:pPr>
        <w:tabs>
          <w:tab w:val="left" w:pos="1890"/>
        </w:tabs>
        <w:ind w:firstLine="851"/>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
          <w:bCs/>
          <w:snapToGrid w:val="0"/>
          <w:sz w:val="28"/>
          <w:szCs w:val="28"/>
        </w:rPr>
        <w:t>3 191 тыс. руб.</w:t>
      </w:r>
      <w:r w:rsidRPr="0051605D">
        <w:rPr>
          <w:snapToGrid w:val="0"/>
          <w:sz w:val="28"/>
          <w:szCs w:val="28"/>
        </w:rPr>
        <w:t xml:space="preserve"> </w:t>
      </w:r>
    </w:p>
    <w:p w14:paraId="2DD3E0C5" w14:textId="77777777" w:rsidR="0051605D" w:rsidRPr="0051605D" w:rsidRDefault="0051605D" w:rsidP="0051605D">
      <w:pPr>
        <w:ind w:firstLine="851"/>
        <w:jc w:val="both"/>
        <w:rPr>
          <w:snapToGrid w:val="0"/>
          <w:sz w:val="28"/>
          <w:szCs w:val="28"/>
        </w:rPr>
      </w:pPr>
      <w:r w:rsidRPr="0051605D">
        <w:rPr>
          <w:snapToGrid w:val="0"/>
          <w:sz w:val="28"/>
          <w:szCs w:val="28"/>
          <w:lang w:eastAsia="en-US"/>
        </w:rPr>
        <w:t xml:space="preserve">С учетом индексации экономически обоснованные расходы по данной статье на 2023 год составляют </w:t>
      </w:r>
      <w:r w:rsidRPr="0051605D">
        <w:rPr>
          <w:b/>
          <w:bCs/>
          <w:snapToGrid w:val="0"/>
          <w:sz w:val="28"/>
          <w:szCs w:val="28"/>
        </w:rPr>
        <w:t xml:space="preserve">3 618 тыс. руб. </w:t>
      </w:r>
      <w:r w:rsidRPr="0051605D">
        <w:rPr>
          <w:snapToGrid w:val="0"/>
          <w:sz w:val="28"/>
          <w:szCs w:val="28"/>
        </w:rPr>
        <w:t>(3 191 тыс. руб. × 1,058 × 1,072).</w:t>
      </w:r>
    </w:p>
    <w:p w14:paraId="3462A242" w14:textId="77777777" w:rsidR="0051605D" w:rsidRPr="0051605D" w:rsidRDefault="0051605D" w:rsidP="0051605D">
      <w:pPr>
        <w:ind w:firstLine="709"/>
        <w:rPr>
          <w:snapToGrid w:val="0"/>
          <w:sz w:val="28"/>
          <w:szCs w:val="28"/>
          <w:lang w:eastAsia="en-US"/>
        </w:rPr>
      </w:pPr>
    </w:p>
    <w:p w14:paraId="46F79CC3"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Другие затраты</w:t>
      </w:r>
    </w:p>
    <w:p w14:paraId="2445B610" w14:textId="77777777" w:rsidR="0051605D" w:rsidRPr="0051605D" w:rsidRDefault="0051605D" w:rsidP="0051605D">
      <w:pPr>
        <w:rPr>
          <w:snapToGrid w:val="0"/>
          <w:sz w:val="28"/>
          <w:szCs w:val="28"/>
          <w:lang w:eastAsia="en-US"/>
        </w:rPr>
      </w:pPr>
    </w:p>
    <w:p w14:paraId="216659C2" w14:textId="77777777" w:rsidR="0051605D" w:rsidRPr="0051605D" w:rsidRDefault="0051605D" w:rsidP="0051605D">
      <w:pPr>
        <w:tabs>
          <w:tab w:val="left" w:pos="1890"/>
        </w:tabs>
        <w:ind w:firstLine="851"/>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r>
      <w:r w:rsidRPr="0051605D">
        <w:rPr>
          <w:b/>
          <w:bCs/>
          <w:snapToGrid w:val="0"/>
          <w:sz w:val="28"/>
          <w:szCs w:val="28"/>
        </w:rPr>
        <w:t>50 тыс. руб.</w:t>
      </w:r>
      <w:r w:rsidRPr="0051605D">
        <w:rPr>
          <w:snapToGrid w:val="0"/>
          <w:sz w:val="28"/>
          <w:szCs w:val="28"/>
        </w:rPr>
        <w:t xml:space="preserve"> </w:t>
      </w:r>
    </w:p>
    <w:p w14:paraId="6E8E2810" w14:textId="77777777" w:rsidR="0051605D" w:rsidRPr="0051605D" w:rsidRDefault="0051605D" w:rsidP="0051605D">
      <w:pPr>
        <w:ind w:firstLine="851"/>
        <w:jc w:val="both"/>
        <w:rPr>
          <w:snapToGrid w:val="0"/>
          <w:sz w:val="28"/>
          <w:szCs w:val="28"/>
        </w:rPr>
      </w:pPr>
      <w:r w:rsidRPr="0051605D">
        <w:rPr>
          <w:snapToGrid w:val="0"/>
          <w:sz w:val="28"/>
          <w:szCs w:val="28"/>
          <w:lang w:eastAsia="en-US"/>
        </w:rPr>
        <w:t xml:space="preserve">С учетом индексации экономически обоснованные расходы по данной статье на 2023 год составляют </w:t>
      </w:r>
      <w:r w:rsidRPr="0051605D">
        <w:rPr>
          <w:b/>
          <w:bCs/>
          <w:snapToGrid w:val="0"/>
          <w:sz w:val="28"/>
          <w:szCs w:val="28"/>
        </w:rPr>
        <w:t xml:space="preserve">57 тыс. руб. </w:t>
      </w:r>
      <w:r w:rsidRPr="0051605D">
        <w:rPr>
          <w:snapToGrid w:val="0"/>
          <w:sz w:val="28"/>
          <w:szCs w:val="28"/>
        </w:rPr>
        <w:t>(50 тыс. руб. × 1,058 × 1,072).</w:t>
      </w:r>
    </w:p>
    <w:p w14:paraId="5EA3DDAE" w14:textId="77777777" w:rsidR="0051605D" w:rsidRPr="0051605D" w:rsidRDefault="0051605D" w:rsidP="0051605D">
      <w:pPr>
        <w:ind w:firstLine="709"/>
        <w:rPr>
          <w:snapToGrid w:val="0"/>
          <w:sz w:val="28"/>
          <w:szCs w:val="28"/>
          <w:lang w:eastAsia="en-US"/>
        </w:rPr>
      </w:pPr>
    </w:p>
    <w:p w14:paraId="4F7C3D64"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Сальдо прочих доходов и расходов</w:t>
      </w:r>
    </w:p>
    <w:p w14:paraId="6C4C15B8" w14:textId="77777777" w:rsidR="0051605D" w:rsidRPr="0051605D" w:rsidRDefault="0051605D" w:rsidP="0051605D">
      <w:pPr>
        <w:rPr>
          <w:snapToGrid w:val="0"/>
          <w:sz w:val="28"/>
          <w:szCs w:val="28"/>
          <w:lang w:eastAsia="en-US"/>
        </w:rPr>
      </w:pPr>
    </w:p>
    <w:p w14:paraId="3DEA1F5E" w14:textId="77777777" w:rsidR="0051605D" w:rsidRPr="0051605D" w:rsidRDefault="0051605D" w:rsidP="0051605D">
      <w:pPr>
        <w:tabs>
          <w:tab w:val="left" w:pos="1890"/>
        </w:tabs>
        <w:ind w:firstLine="851"/>
        <w:jc w:val="both"/>
        <w:rPr>
          <w:snapToGrid w:val="0"/>
          <w:sz w:val="28"/>
          <w:szCs w:val="28"/>
        </w:rPr>
      </w:pPr>
      <w:r w:rsidRPr="0051605D">
        <w:rPr>
          <w:snapToGrid w:val="0"/>
          <w:sz w:val="28"/>
          <w:szCs w:val="28"/>
        </w:rPr>
        <w:t>По данной статье расходы, запланированные на 2022 год, составляют</w:t>
      </w:r>
      <w:r w:rsidRPr="0051605D">
        <w:rPr>
          <w:snapToGrid w:val="0"/>
          <w:sz w:val="28"/>
          <w:szCs w:val="28"/>
        </w:rPr>
        <w:br/>
        <w:t>(-</w:t>
      </w:r>
      <w:r w:rsidRPr="0051605D">
        <w:rPr>
          <w:b/>
          <w:bCs/>
          <w:snapToGrid w:val="0"/>
          <w:sz w:val="28"/>
          <w:szCs w:val="28"/>
        </w:rPr>
        <w:t>60) тыс. руб.</w:t>
      </w:r>
      <w:r w:rsidRPr="0051605D">
        <w:rPr>
          <w:snapToGrid w:val="0"/>
          <w:sz w:val="28"/>
          <w:szCs w:val="28"/>
        </w:rPr>
        <w:t xml:space="preserve"> </w:t>
      </w:r>
    </w:p>
    <w:p w14:paraId="59C225CD" w14:textId="77777777" w:rsidR="0051605D" w:rsidRPr="0051605D" w:rsidRDefault="0051605D" w:rsidP="0051605D">
      <w:pPr>
        <w:ind w:firstLine="851"/>
        <w:jc w:val="both"/>
        <w:rPr>
          <w:snapToGrid w:val="0"/>
          <w:sz w:val="28"/>
          <w:szCs w:val="28"/>
        </w:rPr>
      </w:pPr>
      <w:r w:rsidRPr="0051605D">
        <w:rPr>
          <w:snapToGrid w:val="0"/>
          <w:sz w:val="28"/>
          <w:szCs w:val="28"/>
          <w:lang w:eastAsia="en-US"/>
        </w:rPr>
        <w:t>С учетом индексации экономически обоснованные расходы по данной статье составляют (</w:t>
      </w:r>
      <w:r w:rsidRPr="0051605D">
        <w:rPr>
          <w:snapToGrid w:val="0"/>
          <w:sz w:val="28"/>
          <w:szCs w:val="28"/>
        </w:rPr>
        <w:t>-</w:t>
      </w:r>
      <w:r w:rsidRPr="0051605D">
        <w:rPr>
          <w:b/>
          <w:bCs/>
          <w:snapToGrid w:val="0"/>
          <w:sz w:val="28"/>
          <w:szCs w:val="28"/>
        </w:rPr>
        <w:t xml:space="preserve"> 68) тыс. руб. </w:t>
      </w:r>
      <w:r w:rsidRPr="0051605D">
        <w:rPr>
          <w:snapToGrid w:val="0"/>
          <w:sz w:val="28"/>
          <w:szCs w:val="28"/>
        </w:rPr>
        <w:t>(- 60 тыс. руб. × 1,058 × 1,072).</w:t>
      </w:r>
    </w:p>
    <w:p w14:paraId="0830FC59" w14:textId="77777777" w:rsidR="0051605D" w:rsidRPr="0051605D" w:rsidRDefault="0051605D" w:rsidP="0051605D">
      <w:pPr>
        <w:ind w:firstLine="851"/>
        <w:jc w:val="both"/>
        <w:rPr>
          <w:snapToGrid w:val="0"/>
          <w:sz w:val="28"/>
          <w:szCs w:val="28"/>
        </w:rPr>
      </w:pPr>
    </w:p>
    <w:p w14:paraId="5A4D91C3" w14:textId="77777777" w:rsidR="0051605D" w:rsidRPr="0051605D" w:rsidRDefault="0051605D" w:rsidP="0051605D">
      <w:pPr>
        <w:keepNext/>
        <w:keepLines/>
        <w:jc w:val="center"/>
        <w:outlineLvl w:val="1"/>
        <w:rPr>
          <w:rFonts w:eastAsia="Calibri"/>
          <w:b/>
          <w:sz w:val="28"/>
          <w:szCs w:val="28"/>
          <w:lang w:eastAsia="en-US"/>
        </w:rPr>
      </w:pPr>
      <w:r w:rsidRPr="0051605D">
        <w:rPr>
          <w:rFonts w:eastAsia="Calibri"/>
          <w:b/>
          <w:sz w:val="28"/>
          <w:szCs w:val="28"/>
          <w:lang w:eastAsia="en-US"/>
        </w:rPr>
        <w:t xml:space="preserve">Выручка по реализации сжиженного газа населению в баллонах </w:t>
      </w:r>
    </w:p>
    <w:p w14:paraId="6CDDBEDA" w14:textId="77777777" w:rsidR="0051605D" w:rsidRPr="0051605D" w:rsidRDefault="0051605D" w:rsidP="0051605D">
      <w:pPr>
        <w:ind w:firstLine="851"/>
        <w:jc w:val="both"/>
        <w:rPr>
          <w:snapToGrid w:val="0"/>
          <w:sz w:val="28"/>
          <w:szCs w:val="28"/>
        </w:rPr>
      </w:pPr>
    </w:p>
    <w:p w14:paraId="11EFA94F" w14:textId="77777777" w:rsidR="0051605D" w:rsidRPr="0051605D" w:rsidRDefault="0051605D" w:rsidP="0051605D">
      <w:pPr>
        <w:ind w:firstLine="851"/>
        <w:jc w:val="both"/>
        <w:rPr>
          <w:snapToGrid w:val="0"/>
          <w:sz w:val="28"/>
          <w:szCs w:val="28"/>
        </w:rPr>
      </w:pPr>
      <w:r w:rsidRPr="0051605D">
        <w:rPr>
          <w:snapToGrid w:val="0"/>
          <w:sz w:val="28"/>
          <w:szCs w:val="28"/>
        </w:rPr>
        <w:t xml:space="preserve">Выручка по реализации сжиженного газа населению в баллонах </w:t>
      </w:r>
      <w:r w:rsidRPr="0051605D">
        <w:rPr>
          <w:snapToGrid w:val="0"/>
          <w:sz w:val="28"/>
          <w:szCs w:val="28"/>
        </w:rPr>
        <w:br/>
        <w:t xml:space="preserve">на 2024 год составила </w:t>
      </w:r>
      <w:r w:rsidRPr="0051605D">
        <w:rPr>
          <w:b/>
          <w:bCs/>
          <w:snapToGrid w:val="0"/>
          <w:sz w:val="28"/>
          <w:szCs w:val="28"/>
        </w:rPr>
        <w:t>12 508 тыс. руб.</w:t>
      </w:r>
      <w:r w:rsidRPr="0051605D">
        <w:rPr>
          <w:snapToGrid w:val="0"/>
          <w:sz w:val="28"/>
          <w:szCs w:val="28"/>
        </w:rPr>
        <w:t xml:space="preserve"> </w:t>
      </w:r>
    </w:p>
    <w:p w14:paraId="323EF5C5" w14:textId="77777777" w:rsidR="0051605D" w:rsidRPr="0051605D" w:rsidRDefault="0051605D" w:rsidP="0051605D">
      <w:pPr>
        <w:ind w:firstLine="851"/>
        <w:jc w:val="both"/>
        <w:rPr>
          <w:snapToGrid w:val="0"/>
          <w:sz w:val="28"/>
          <w:szCs w:val="28"/>
        </w:rPr>
      </w:pPr>
    </w:p>
    <w:p w14:paraId="346757A4" w14:textId="77777777" w:rsidR="0051605D" w:rsidRPr="0051605D" w:rsidRDefault="0051605D" w:rsidP="0051605D">
      <w:pPr>
        <w:ind w:firstLine="851"/>
        <w:jc w:val="both"/>
        <w:rPr>
          <w:snapToGrid w:val="0"/>
          <w:sz w:val="28"/>
          <w:szCs w:val="28"/>
        </w:rPr>
      </w:pPr>
      <w:r w:rsidRPr="0051605D">
        <w:rPr>
          <w:snapToGrid w:val="0"/>
          <w:sz w:val="28"/>
          <w:szCs w:val="28"/>
        </w:rPr>
        <w:t xml:space="preserve">Розничная цена на реализацию сжиженного газа по регулируемому виду деятельности составила без НДС </w:t>
      </w:r>
      <w:r w:rsidRPr="0051605D">
        <w:rPr>
          <w:b/>
          <w:bCs/>
          <w:snapToGrid w:val="0"/>
          <w:sz w:val="28"/>
          <w:szCs w:val="28"/>
        </w:rPr>
        <w:t>44,67 руб./кг</w:t>
      </w:r>
      <w:r w:rsidRPr="0051605D">
        <w:rPr>
          <w:snapToGrid w:val="0"/>
          <w:sz w:val="28"/>
          <w:szCs w:val="28"/>
        </w:rPr>
        <w:t xml:space="preserve"> (12 508 тыс. руб. ÷ </w:t>
      </w:r>
      <w:r w:rsidRPr="0051605D">
        <w:rPr>
          <w:snapToGrid w:val="0"/>
          <w:sz w:val="28"/>
          <w:szCs w:val="28"/>
        </w:rPr>
        <w:br/>
        <w:t>280 т).</w:t>
      </w:r>
    </w:p>
    <w:p w14:paraId="7B99F695" w14:textId="77777777" w:rsidR="0051605D" w:rsidRPr="0051605D" w:rsidRDefault="0051605D" w:rsidP="0051605D">
      <w:pPr>
        <w:ind w:firstLine="851"/>
        <w:jc w:val="both"/>
        <w:rPr>
          <w:snapToGrid w:val="0"/>
          <w:sz w:val="28"/>
          <w:szCs w:val="28"/>
        </w:rPr>
      </w:pPr>
    </w:p>
    <w:p w14:paraId="5C95A152" w14:textId="77777777" w:rsidR="0051605D" w:rsidRPr="0051605D" w:rsidRDefault="0051605D" w:rsidP="0051605D">
      <w:pPr>
        <w:ind w:firstLine="851"/>
        <w:jc w:val="both"/>
        <w:rPr>
          <w:snapToGrid w:val="0"/>
          <w:sz w:val="28"/>
          <w:szCs w:val="28"/>
        </w:rPr>
      </w:pPr>
      <w:r w:rsidRPr="0051605D">
        <w:rPr>
          <w:snapToGrid w:val="0"/>
          <w:sz w:val="28"/>
          <w:szCs w:val="28"/>
        </w:rPr>
        <w:t xml:space="preserve">В соответствии с пунктом 6 статьи 168 Налогового кодекса Российской Федерации (часть вторая), при реализации товаров (работ, услуг) населению по розничным ценам (тарифам) соответствующая сумма налога </w:t>
      </w:r>
      <w:r w:rsidRPr="0051605D">
        <w:rPr>
          <w:snapToGrid w:val="0"/>
          <w:sz w:val="28"/>
          <w:szCs w:val="28"/>
        </w:rPr>
        <w:br/>
        <w:t>на добавленную стоимость (НДС) включается в указанные цены (тарифы).</w:t>
      </w:r>
    </w:p>
    <w:p w14:paraId="735AB5E8" w14:textId="77777777" w:rsidR="0051605D" w:rsidRPr="0051605D" w:rsidRDefault="0051605D" w:rsidP="0051605D">
      <w:pPr>
        <w:ind w:firstLine="851"/>
        <w:jc w:val="both"/>
        <w:rPr>
          <w:snapToGrid w:val="0"/>
          <w:sz w:val="28"/>
          <w:szCs w:val="28"/>
        </w:rPr>
      </w:pPr>
      <w:r w:rsidRPr="0051605D">
        <w:rPr>
          <w:snapToGrid w:val="0"/>
          <w:sz w:val="28"/>
          <w:szCs w:val="28"/>
        </w:rPr>
        <w:t xml:space="preserve">Розничная цена на реализацию сжиженного газа по регулируемому виду деятельности составила с НДС </w:t>
      </w:r>
      <w:r w:rsidRPr="0051605D">
        <w:rPr>
          <w:b/>
          <w:bCs/>
          <w:snapToGrid w:val="0"/>
          <w:sz w:val="28"/>
          <w:szCs w:val="28"/>
        </w:rPr>
        <w:t>53,61 руб./кг</w:t>
      </w:r>
      <w:r w:rsidRPr="0051605D">
        <w:rPr>
          <w:snapToGrid w:val="0"/>
          <w:sz w:val="28"/>
          <w:szCs w:val="28"/>
        </w:rPr>
        <w:t xml:space="preserve"> (44,67 руб./кг × 1,2).</w:t>
      </w:r>
    </w:p>
    <w:p w14:paraId="7A016D6E" w14:textId="77777777" w:rsidR="0051605D" w:rsidRPr="0051605D" w:rsidRDefault="0051605D" w:rsidP="0051605D">
      <w:pPr>
        <w:ind w:firstLine="851"/>
        <w:jc w:val="both"/>
        <w:rPr>
          <w:snapToGrid w:val="0"/>
          <w:sz w:val="28"/>
          <w:szCs w:val="28"/>
        </w:rPr>
      </w:pPr>
      <w:r w:rsidRPr="0051605D">
        <w:rPr>
          <w:b/>
          <w:bCs/>
          <w:snapToGrid w:val="0"/>
          <w:sz w:val="28"/>
          <w:szCs w:val="28"/>
        </w:rPr>
        <w:t>Рост цены</w:t>
      </w:r>
      <w:r w:rsidRPr="0051605D">
        <w:rPr>
          <w:snapToGrid w:val="0"/>
          <w:sz w:val="28"/>
          <w:szCs w:val="28"/>
        </w:rPr>
        <w:t xml:space="preserve"> составил (-</w:t>
      </w:r>
      <w:r w:rsidRPr="0051605D">
        <w:rPr>
          <w:b/>
          <w:bCs/>
          <w:snapToGrid w:val="0"/>
          <w:sz w:val="28"/>
          <w:szCs w:val="28"/>
        </w:rPr>
        <w:t>17 %)</w:t>
      </w:r>
      <w:r w:rsidRPr="0051605D">
        <w:rPr>
          <w:snapToGrid w:val="0"/>
          <w:sz w:val="28"/>
          <w:szCs w:val="28"/>
        </w:rPr>
        <w:t xml:space="preserve"> и обусловлен снижением уровня оптовой цены на сжиженный газ на Санкт-Петербургской Международной Товарно-сырьевой Бирже.</w:t>
      </w:r>
    </w:p>
    <w:p w14:paraId="23D00162" w14:textId="77777777" w:rsidR="0051605D" w:rsidRPr="0051605D" w:rsidRDefault="0051605D" w:rsidP="0051605D">
      <w:pPr>
        <w:ind w:firstLine="851"/>
        <w:jc w:val="both"/>
        <w:rPr>
          <w:snapToGrid w:val="0"/>
          <w:sz w:val="28"/>
          <w:szCs w:val="28"/>
        </w:rPr>
      </w:pPr>
    </w:p>
    <w:p w14:paraId="7DD1E025" w14:textId="77777777" w:rsidR="0051605D" w:rsidRPr="0051605D" w:rsidRDefault="0051605D" w:rsidP="0051605D">
      <w:pPr>
        <w:ind w:firstLine="851"/>
        <w:jc w:val="both"/>
        <w:rPr>
          <w:snapToGrid w:val="0"/>
          <w:sz w:val="28"/>
          <w:szCs w:val="28"/>
        </w:rPr>
      </w:pPr>
      <w:r w:rsidRPr="0051605D">
        <w:rPr>
          <w:snapToGrid w:val="0"/>
          <w:sz w:val="28"/>
          <w:szCs w:val="28"/>
        </w:rPr>
        <w:t xml:space="preserve">Калькуляция плановых расходов по реализации сжиженного газа </w:t>
      </w:r>
      <w:r w:rsidRPr="0051605D">
        <w:rPr>
          <w:snapToGrid w:val="0"/>
          <w:sz w:val="28"/>
          <w:szCs w:val="28"/>
        </w:rPr>
        <w:br/>
        <w:t>по регулируемому виду деятельности (прогнозные расходы на период регулирования) представлена в таблице 1.</w:t>
      </w:r>
    </w:p>
    <w:p w14:paraId="7790D995" w14:textId="77777777" w:rsidR="0051605D" w:rsidRPr="0051605D" w:rsidRDefault="0051605D" w:rsidP="0051605D">
      <w:pPr>
        <w:ind w:firstLine="851"/>
        <w:jc w:val="both"/>
        <w:rPr>
          <w:snapToGrid w:val="0"/>
          <w:sz w:val="28"/>
          <w:szCs w:val="28"/>
        </w:rPr>
      </w:pPr>
    </w:p>
    <w:p w14:paraId="0AF829EF" w14:textId="77777777" w:rsidR="0051605D" w:rsidRPr="0051605D" w:rsidRDefault="0051605D" w:rsidP="0051605D">
      <w:pPr>
        <w:ind w:firstLine="851"/>
        <w:jc w:val="right"/>
        <w:rPr>
          <w:snapToGrid w:val="0"/>
          <w:sz w:val="28"/>
          <w:szCs w:val="28"/>
        </w:rPr>
      </w:pPr>
      <w:r w:rsidRPr="0051605D">
        <w:rPr>
          <w:snapToGrid w:val="0"/>
          <w:sz w:val="28"/>
          <w:szCs w:val="28"/>
        </w:rPr>
        <w:br w:type="page"/>
        <w:t>Таблица 1</w:t>
      </w:r>
    </w:p>
    <w:p w14:paraId="6D6D7297" w14:textId="77777777" w:rsidR="0051605D" w:rsidRPr="0051605D" w:rsidRDefault="0051605D" w:rsidP="0051605D">
      <w:pPr>
        <w:ind w:firstLine="851"/>
        <w:jc w:val="center"/>
        <w:rPr>
          <w:snapToGrid w:val="0"/>
          <w:sz w:val="28"/>
          <w:szCs w:val="28"/>
        </w:rPr>
      </w:pPr>
    </w:p>
    <w:p w14:paraId="1AD1F09C" w14:textId="77777777" w:rsidR="0051605D" w:rsidRPr="0051605D" w:rsidRDefault="0051605D" w:rsidP="0051605D">
      <w:pPr>
        <w:jc w:val="center"/>
        <w:rPr>
          <w:snapToGrid w:val="0"/>
          <w:sz w:val="28"/>
          <w:szCs w:val="28"/>
        </w:rPr>
      </w:pPr>
      <w:r w:rsidRPr="0051605D">
        <w:rPr>
          <w:snapToGrid w:val="0"/>
          <w:sz w:val="28"/>
          <w:szCs w:val="28"/>
        </w:rPr>
        <w:t xml:space="preserve">Калькуляция плановых расходов по реализации сжиженного газа </w:t>
      </w:r>
      <w:r w:rsidRPr="0051605D">
        <w:rPr>
          <w:snapToGrid w:val="0"/>
          <w:sz w:val="28"/>
          <w:szCs w:val="28"/>
        </w:rPr>
        <w:br/>
        <w:t>по регулируемому виду деятельности</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51605D" w:rsidRPr="0051605D" w14:paraId="3DBDD86F" w14:textId="77777777" w:rsidTr="009B7886">
        <w:trPr>
          <w:trHeight w:val="300"/>
        </w:trPr>
        <w:tc>
          <w:tcPr>
            <w:tcW w:w="674" w:type="dxa"/>
            <w:tcBorders>
              <w:top w:val="nil"/>
              <w:left w:val="nil"/>
              <w:right w:val="nil"/>
            </w:tcBorders>
            <w:shd w:val="clear" w:color="auto" w:fill="auto"/>
            <w:vAlign w:val="center"/>
            <w:hideMark/>
          </w:tcPr>
          <w:p w14:paraId="03085DED" w14:textId="77777777" w:rsidR="0051605D" w:rsidRPr="0051605D" w:rsidRDefault="0051605D" w:rsidP="0051605D">
            <w:pPr>
              <w:jc w:val="center"/>
              <w:rPr>
                <w:snapToGrid w:val="0"/>
              </w:rPr>
            </w:pPr>
          </w:p>
        </w:tc>
        <w:tc>
          <w:tcPr>
            <w:tcW w:w="3970" w:type="dxa"/>
            <w:tcBorders>
              <w:top w:val="nil"/>
              <w:left w:val="nil"/>
              <w:right w:val="nil"/>
            </w:tcBorders>
            <w:shd w:val="clear" w:color="auto" w:fill="auto"/>
            <w:vAlign w:val="center"/>
            <w:hideMark/>
          </w:tcPr>
          <w:p w14:paraId="73080AFC" w14:textId="77777777" w:rsidR="0051605D" w:rsidRPr="0051605D" w:rsidRDefault="0051605D" w:rsidP="0051605D">
            <w:pPr>
              <w:jc w:val="center"/>
              <w:rPr>
                <w:snapToGrid w:val="0"/>
              </w:rPr>
            </w:pPr>
          </w:p>
        </w:tc>
        <w:tc>
          <w:tcPr>
            <w:tcW w:w="1614" w:type="dxa"/>
            <w:tcBorders>
              <w:top w:val="nil"/>
              <w:left w:val="nil"/>
              <w:right w:val="nil"/>
            </w:tcBorders>
            <w:shd w:val="clear" w:color="auto" w:fill="auto"/>
            <w:vAlign w:val="center"/>
            <w:hideMark/>
          </w:tcPr>
          <w:p w14:paraId="169A671A" w14:textId="77777777" w:rsidR="0051605D" w:rsidRPr="0051605D" w:rsidRDefault="0051605D" w:rsidP="0051605D">
            <w:pPr>
              <w:jc w:val="center"/>
              <w:rPr>
                <w:snapToGrid w:val="0"/>
              </w:rPr>
            </w:pPr>
          </w:p>
        </w:tc>
        <w:tc>
          <w:tcPr>
            <w:tcW w:w="1614" w:type="dxa"/>
            <w:tcBorders>
              <w:top w:val="nil"/>
              <w:left w:val="nil"/>
              <w:right w:val="nil"/>
            </w:tcBorders>
            <w:shd w:val="clear" w:color="auto" w:fill="auto"/>
            <w:vAlign w:val="center"/>
            <w:hideMark/>
          </w:tcPr>
          <w:p w14:paraId="3C721D19" w14:textId="77777777" w:rsidR="0051605D" w:rsidRPr="0051605D" w:rsidRDefault="0051605D" w:rsidP="0051605D">
            <w:pPr>
              <w:jc w:val="center"/>
              <w:rPr>
                <w:snapToGrid w:val="0"/>
              </w:rPr>
            </w:pPr>
          </w:p>
        </w:tc>
        <w:tc>
          <w:tcPr>
            <w:tcW w:w="1769" w:type="dxa"/>
            <w:tcBorders>
              <w:top w:val="nil"/>
              <w:left w:val="nil"/>
              <w:right w:val="nil"/>
            </w:tcBorders>
            <w:shd w:val="clear" w:color="auto" w:fill="auto"/>
            <w:vAlign w:val="center"/>
            <w:hideMark/>
          </w:tcPr>
          <w:p w14:paraId="00D31AF5" w14:textId="77777777" w:rsidR="0051605D" w:rsidRPr="0051605D" w:rsidRDefault="0051605D" w:rsidP="0051605D">
            <w:pPr>
              <w:jc w:val="right"/>
              <w:rPr>
                <w:snapToGrid w:val="0"/>
              </w:rPr>
            </w:pPr>
            <w:r w:rsidRPr="0051605D">
              <w:rPr>
                <w:snapToGrid w:val="0"/>
              </w:rPr>
              <w:t>тыс. руб.</w:t>
            </w:r>
          </w:p>
        </w:tc>
      </w:tr>
      <w:tr w:rsidR="0051605D" w:rsidRPr="0051605D" w14:paraId="0628AF60" w14:textId="77777777" w:rsidTr="009B7886">
        <w:trPr>
          <w:trHeight w:val="1290"/>
        </w:trPr>
        <w:tc>
          <w:tcPr>
            <w:tcW w:w="674" w:type="dxa"/>
            <w:shd w:val="clear" w:color="auto" w:fill="auto"/>
            <w:vAlign w:val="center"/>
            <w:hideMark/>
          </w:tcPr>
          <w:p w14:paraId="3724F357" w14:textId="77777777" w:rsidR="0051605D" w:rsidRPr="0051605D" w:rsidRDefault="0051605D" w:rsidP="0051605D">
            <w:pPr>
              <w:jc w:val="center"/>
              <w:rPr>
                <w:snapToGrid w:val="0"/>
              </w:rPr>
            </w:pPr>
            <w:r w:rsidRPr="0051605D">
              <w:rPr>
                <w:snapToGrid w:val="0"/>
              </w:rPr>
              <w:t>№ стр.</w:t>
            </w:r>
          </w:p>
        </w:tc>
        <w:tc>
          <w:tcPr>
            <w:tcW w:w="3970" w:type="dxa"/>
            <w:shd w:val="clear" w:color="auto" w:fill="auto"/>
            <w:vAlign w:val="center"/>
            <w:hideMark/>
          </w:tcPr>
          <w:p w14:paraId="1F982DD2" w14:textId="77777777" w:rsidR="0051605D" w:rsidRPr="0051605D" w:rsidRDefault="0051605D" w:rsidP="0051605D">
            <w:pPr>
              <w:jc w:val="center"/>
              <w:rPr>
                <w:snapToGrid w:val="0"/>
              </w:rPr>
            </w:pPr>
            <w:r w:rsidRPr="0051605D">
              <w:rPr>
                <w:snapToGrid w:val="0"/>
              </w:rPr>
              <w:t>Наименование показателя</w:t>
            </w:r>
          </w:p>
        </w:tc>
        <w:tc>
          <w:tcPr>
            <w:tcW w:w="1614" w:type="dxa"/>
            <w:shd w:val="clear" w:color="auto" w:fill="auto"/>
            <w:vAlign w:val="center"/>
            <w:hideMark/>
          </w:tcPr>
          <w:p w14:paraId="2C228345" w14:textId="77777777" w:rsidR="0051605D" w:rsidRPr="0051605D" w:rsidRDefault="0051605D" w:rsidP="0051605D">
            <w:pPr>
              <w:jc w:val="center"/>
              <w:rPr>
                <w:snapToGrid w:val="0"/>
              </w:rPr>
            </w:pPr>
            <w:r w:rsidRPr="0051605D">
              <w:rPr>
                <w:snapToGrid w:val="0"/>
              </w:rPr>
              <w:t>Утверждено на 2023 год</w:t>
            </w:r>
          </w:p>
        </w:tc>
        <w:tc>
          <w:tcPr>
            <w:tcW w:w="1614" w:type="dxa"/>
            <w:shd w:val="clear" w:color="auto" w:fill="auto"/>
            <w:vAlign w:val="center"/>
            <w:hideMark/>
          </w:tcPr>
          <w:p w14:paraId="4312A776" w14:textId="77777777" w:rsidR="0051605D" w:rsidRPr="0051605D" w:rsidRDefault="0051605D" w:rsidP="0051605D">
            <w:pPr>
              <w:jc w:val="center"/>
              <w:rPr>
                <w:snapToGrid w:val="0"/>
              </w:rPr>
            </w:pPr>
            <w:r w:rsidRPr="0051605D">
              <w:rPr>
                <w:snapToGrid w:val="0"/>
              </w:rPr>
              <w:t>Предложение экспертов на 2024 год</w:t>
            </w:r>
          </w:p>
        </w:tc>
        <w:tc>
          <w:tcPr>
            <w:tcW w:w="1769" w:type="dxa"/>
            <w:shd w:val="clear" w:color="auto" w:fill="auto"/>
            <w:vAlign w:val="center"/>
            <w:hideMark/>
          </w:tcPr>
          <w:p w14:paraId="3DAF38F4" w14:textId="77777777" w:rsidR="0051605D" w:rsidRPr="0051605D" w:rsidRDefault="0051605D" w:rsidP="0051605D">
            <w:pPr>
              <w:jc w:val="center"/>
              <w:rPr>
                <w:snapToGrid w:val="0"/>
              </w:rPr>
            </w:pPr>
            <w:r w:rsidRPr="0051605D">
              <w:rPr>
                <w:snapToGrid w:val="0"/>
              </w:rPr>
              <w:t>Корректировка</w:t>
            </w:r>
          </w:p>
        </w:tc>
      </w:tr>
      <w:tr w:rsidR="0051605D" w:rsidRPr="0051605D" w14:paraId="4653F8C3" w14:textId="77777777" w:rsidTr="009B7886">
        <w:trPr>
          <w:trHeight w:val="315"/>
        </w:trPr>
        <w:tc>
          <w:tcPr>
            <w:tcW w:w="674" w:type="dxa"/>
            <w:shd w:val="clear" w:color="auto" w:fill="auto"/>
            <w:vAlign w:val="center"/>
            <w:hideMark/>
          </w:tcPr>
          <w:p w14:paraId="61DCBB55" w14:textId="77777777" w:rsidR="0051605D" w:rsidRPr="0051605D" w:rsidRDefault="0051605D" w:rsidP="0051605D">
            <w:pPr>
              <w:jc w:val="center"/>
              <w:rPr>
                <w:snapToGrid w:val="0"/>
              </w:rPr>
            </w:pPr>
            <w:r w:rsidRPr="0051605D">
              <w:rPr>
                <w:snapToGrid w:val="0"/>
              </w:rPr>
              <w:t>1</w:t>
            </w:r>
          </w:p>
        </w:tc>
        <w:tc>
          <w:tcPr>
            <w:tcW w:w="3970" w:type="dxa"/>
            <w:shd w:val="clear" w:color="auto" w:fill="auto"/>
            <w:vAlign w:val="center"/>
            <w:hideMark/>
          </w:tcPr>
          <w:p w14:paraId="6C0B9454" w14:textId="77777777" w:rsidR="0051605D" w:rsidRPr="0051605D" w:rsidRDefault="0051605D" w:rsidP="0051605D">
            <w:pPr>
              <w:rPr>
                <w:snapToGrid w:val="0"/>
              </w:rPr>
            </w:pPr>
            <w:r w:rsidRPr="0051605D">
              <w:rPr>
                <w:snapToGrid w:val="0"/>
              </w:rPr>
              <w:t>Объем реализации сжиженного газа, всего, тонн</w:t>
            </w:r>
          </w:p>
        </w:tc>
        <w:tc>
          <w:tcPr>
            <w:tcW w:w="1614" w:type="dxa"/>
            <w:shd w:val="clear" w:color="auto" w:fill="auto"/>
            <w:vAlign w:val="center"/>
            <w:hideMark/>
          </w:tcPr>
          <w:p w14:paraId="13463C4D" w14:textId="77777777" w:rsidR="0051605D" w:rsidRPr="0051605D" w:rsidRDefault="0051605D" w:rsidP="0051605D">
            <w:pPr>
              <w:jc w:val="center"/>
              <w:rPr>
                <w:snapToGrid w:val="0"/>
              </w:rPr>
            </w:pPr>
            <w:r w:rsidRPr="0051605D">
              <w:rPr>
                <w:snapToGrid w:val="0"/>
              </w:rPr>
              <w:t>2 354</w:t>
            </w:r>
          </w:p>
        </w:tc>
        <w:tc>
          <w:tcPr>
            <w:tcW w:w="1614" w:type="dxa"/>
            <w:shd w:val="clear" w:color="auto" w:fill="auto"/>
            <w:vAlign w:val="center"/>
            <w:hideMark/>
          </w:tcPr>
          <w:p w14:paraId="08840B1A" w14:textId="77777777" w:rsidR="0051605D" w:rsidRPr="0051605D" w:rsidRDefault="0051605D" w:rsidP="0051605D">
            <w:pPr>
              <w:jc w:val="center"/>
              <w:rPr>
                <w:snapToGrid w:val="0"/>
              </w:rPr>
            </w:pPr>
            <w:r w:rsidRPr="0051605D">
              <w:rPr>
                <w:snapToGrid w:val="0"/>
              </w:rPr>
              <w:t>2 355</w:t>
            </w:r>
          </w:p>
        </w:tc>
        <w:tc>
          <w:tcPr>
            <w:tcW w:w="1769" w:type="dxa"/>
            <w:shd w:val="clear" w:color="auto" w:fill="auto"/>
            <w:vAlign w:val="center"/>
            <w:hideMark/>
          </w:tcPr>
          <w:p w14:paraId="4CAA8F9B" w14:textId="77777777" w:rsidR="0051605D" w:rsidRPr="0051605D" w:rsidRDefault="0051605D" w:rsidP="0051605D">
            <w:pPr>
              <w:jc w:val="center"/>
              <w:rPr>
                <w:snapToGrid w:val="0"/>
              </w:rPr>
            </w:pPr>
            <w:r w:rsidRPr="0051605D">
              <w:rPr>
                <w:snapToGrid w:val="0"/>
              </w:rPr>
              <w:t>0</w:t>
            </w:r>
          </w:p>
        </w:tc>
      </w:tr>
      <w:tr w:rsidR="0051605D" w:rsidRPr="0051605D" w14:paraId="7F047D4C" w14:textId="77777777" w:rsidTr="009B7886">
        <w:trPr>
          <w:trHeight w:val="315"/>
        </w:trPr>
        <w:tc>
          <w:tcPr>
            <w:tcW w:w="674" w:type="dxa"/>
            <w:shd w:val="clear" w:color="auto" w:fill="auto"/>
            <w:vAlign w:val="center"/>
            <w:hideMark/>
          </w:tcPr>
          <w:p w14:paraId="1E7B274F" w14:textId="77777777" w:rsidR="0051605D" w:rsidRPr="0051605D" w:rsidRDefault="0051605D" w:rsidP="0051605D">
            <w:pPr>
              <w:jc w:val="center"/>
              <w:rPr>
                <w:snapToGrid w:val="0"/>
              </w:rPr>
            </w:pPr>
            <w:r w:rsidRPr="0051605D">
              <w:rPr>
                <w:snapToGrid w:val="0"/>
              </w:rPr>
              <w:t>2</w:t>
            </w:r>
          </w:p>
        </w:tc>
        <w:tc>
          <w:tcPr>
            <w:tcW w:w="3970" w:type="dxa"/>
            <w:shd w:val="clear" w:color="auto" w:fill="auto"/>
            <w:vAlign w:val="center"/>
            <w:hideMark/>
          </w:tcPr>
          <w:p w14:paraId="759FCCB3" w14:textId="77777777" w:rsidR="0051605D" w:rsidRPr="0051605D" w:rsidRDefault="0051605D" w:rsidP="0051605D">
            <w:pPr>
              <w:rPr>
                <w:snapToGrid w:val="0"/>
              </w:rPr>
            </w:pPr>
            <w:r w:rsidRPr="0051605D">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0E7CE86A" w14:textId="77777777" w:rsidR="0051605D" w:rsidRPr="0051605D" w:rsidRDefault="0051605D" w:rsidP="0051605D">
            <w:pPr>
              <w:jc w:val="center"/>
              <w:rPr>
                <w:snapToGrid w:val="0"/>
              </w:rPr>
            </w:pPr>
            <w:r w:rsidRPr="0051605D">
              <w:rPr>
                <w:snapToGrid w:val="0"/>
              </w:rPr>
              <w:t>280</w:t>
            </w:r>
          </w:p>
        </w:tc>
        <w:tc>
          <w:tcPr>
            <w:tcW w:w="1614" w:type="dxa"/>
            <w:shd w:val="clear" w:color="auto" w:fill="auto"/>
            <w:vAlign w:val="center"/>
            <w:hideMark/>
          </w:tcPr>
          <w:p w14:paraId="68ECE7DF" w14:textId="77777777" w:rsidR="0051605D" w:rsidRPr="0051605D" w:rsidRDefault="0051605D" w:rsidP="0051605D">
            <w:pPr>
              <w:jc w:val="center"/>
              <w:rPr>
                <w:snapToGrid w:val="0"/>
              </w:rPr>
            </w:pPr>
            <w:r w:rsidRPr="0051605D">
              <w:rPr>
                <w:snapToGrid w:val="0"/>
              </w:rPr>
              <w:t>280</w:t>
            </w:r>
          </w:p>
        </w:tc>
        <w:tc>
          <w:tcPr>
            <w:tcW w:w="1769" w:type="dxa"/>
            <w:shd w:val="clear" w:color="auto" w:fill="auto"/>
            <w:vAlign w:val="center"/>
            <w:hideMark/>
          </w:tcPr>
          <w:p w14:paraId="63884D25" w14:textId="77777777" w:rsidR="0051605D" w:rsidRPr="0051605D" w:rsidRDefault="0051605D" w:rsidP="0051605D">
            <w:pPr>
              <w:jc w:val="center"/>
              <w:rPr>
                <w:snapToGrid w:val="0"/>
              </w:rPr>
            </w:pPr>
            <w:r w:rsidRPr="0051605D">
              <w:rPr>
                <w:snapToGrid w:val="0"/>
              </w:rPr>
              <w:t>0</w:t>
            </w:r>
          </w:p>
        </w:tc>
      </w:tr>
      <w:tr w:rsidR="0051605D" w:rsidRPr="0051605D" w14:paraId="06D17D3A" w14:textId="77777777" w:rsidTr="009B7886">
        <w:trPr>
          <w:trHeight w:val="630"/>
        </w:trPr>
        <w:tc>
          <w:tcPr>
            <w:tcW w:w="674" w:type="dxa"/>
            <w:shd w:val="clear" w:color="auto" w:fill="auto"/>
            <w:vAlign w:val="center"/>
            <w:hideMark/>
          </w:tcPr>
          <w:p w14:paraId="6A47CC49" w14:textId="77777777" w:rsidR="0051605D" w:rsidRPr="0051605D" w:rsidRDefault="0051605D" w:rsidP="0051605D">
            <w:pPr>
              <w:jc w:val="center"/>
              <w:rPr>
                <w:snapToGrid w:val="0"/>
              </w:rPr>
            </w:pPr>
            <w:r w:rsidRPr="0051605D">
              <w:rPr>
                <w:snapToGrid w:val="0"/>
              </w:rPr>
              <w:t>3</w:t>
            </w:r>
          </w:p>
        </w:tc>
        <w:tc>
          <w:tcPr>
            <w:tcW w:w="3970" w:type="dxa"/>
            <w:shd w:val="clear" w:color="auto" w:fill="auto"/>
            <w:vAlign w:val="center"/>
            <w:hideMark/>
          </w:tcPr>
          <w:p w14:paraId="5F74FA23" w14:textId="77777777" w:rsidR="0051605D" w:rsidRPr="0051605D" w:rsidRDefault="0051605D" w:rsidP="0051605D">
            <w:pPr>
              <w:rPr>
                <w:snapToGrid w:val="0"/>
              </w:rPr>
            </w:pPr>
            <w:r w:rsidRPr="0051605D">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25AD06F4" w14:textId="77777777" w:rsidR="0051605D" w:rsidRPr="0051605D" w:rsidRDefault="0051605D" w:rsidP="0051605D">
            <w:pPr>
              <w:jc w:val="center"/>
              <w:rPr>
                <w:snapToGrid w:val="0"/>
              </w:rPr>
            </w:pPr>
            <w:r w:rsidRPr="0051605D">
              <w:rPr>
                <w:snapToGrid w:val="0"/>
              </w:rPr>
              <w:t>15 063</w:t>
            </w:r>
          </w:p>
        </w:tc>
        <w:tc>
          <w:tcPr>
            <w:tcW w:w="1614" w:type="dxa"/>
            <w:shd w:val="clear" w:color="auto" w:fill="auto"/>
            <w:vAlign w:val="center"/>
            <w:hideMark/>
          </w:tcPr>
          <w:p w14:paraId="79F08A3D" w14:textId="77777777" w:rsidR="0051605D" w:rsidRPr="0051605D" w:rsidRDefault="0051605D" w:rsidP="0051605D">
            <w:pPr>
              <w:jc w:val="center"/>
              <w:rPr>
                <w:snapToGrid w:val="0"/>
              </w:rPr>
            </w:pPr>
            <w:r w:rsidRPr="0051605D">
              <w:rPr>
                <w:snapToGrid w:val="0"/>
              </w:rPr>
              <w:t>12 576</w:t>
            </w:r>
          </w:p>
        </w:tc>
        <w:tc>
          <w:tcPr>
            <w:tcW w:w="1769" w:type="dxa"/>
            <w:shd w:val="clear" w:color="auto" w:fill="auto"/>
            <w:vAlign w:val="center"/>
            <w:hideMark/>
          </w:tcPr>
          <w:p w14:paraId="1BF450EE" w14:textId="77777777" w:rsidR="0051605D" w:rsidRPr="0051605D" w:rsidRDefault="0051605D" w:rsidP="0051605D">
            <w:pPr>
              <w:jc w:val="center"/>
              <w:rPr>
                <w:snapToGrid w:val="0"/>
              </w:rPr>
            </w:pPr>
            <w:r w:rsidRPr="0051605D">
              <w:rPr>
                <w:snapToGrid w:val="0"/>
              </w:rPr>
              <w:t>-2 487</w:t>
            </w:r>
          </w:p>
        </w:tc>
      </w:tr>
      <w:tr w:rsidR="0051605D" w:rsidRPr="0051605D" w14:paraId="71D2E457" w14:textId="77777777" w:rsidTr="009B7886">
        <w:trPr>
          <w:trHeight w:val="315"/>
        </w:trPr>
        <w:tc>
          <w:tcPr>
            <w:tcW w:w="674" w:type="dxa"/>
            <w:shd w:val="clear" w:color="auto" w:fill="auto"/>
            <w:vAlign w:val="center"/>
            <w:hideMark/>
          </w:tcPr>
          <w:p w14:paraId="2DBDC77A" w14:textId="77777777" w:rsidR="0051605D" w:rsidRPr="0051605D" w:rsidRDefault="0051605D" w:rsidP="0051605D">
            <w:pPr>
              <w:jc w:val="center"/>
              <w:rPr>
                <w:snapToGrid w:val="0"/>
              </w:rPr>
            </w:pPr>
            <w:r w:rsidRPr="0051605D">
              <w:rPr>
                <w:snapToGrid w:val="0"/>
              </w:rPr>
              <w:t>4</w:t>
            </w:r>
          </w:p>
        </w:tc>
        <w:tc>
          <w:tcPr>
            <w:tcW w:w="3970" w:type="dxa"/>
            <w:shd w:val="clear" w:color="auto" w:fill="auto"/>
            <w:vAlign w:val="center"/>
            <w:hideMark/>
          </w:tcPr>
          <w:p w14:paraId="649A7001" w14:textId="77777777" w:rsidR="0051605D" w:rsidRPr="0051605D" w:rsidRDefault="0051605D" w:rsidP="0051605D">
            <w:pPr>
              <w:rPr>
                <w:snapToGrid w:val="0"/>
              </w:rPr>
            </w:pPr>
            <w:r w:rsidRPr="0051605D">
              <w:rPr>
                <w:snapToGrid w:val="0"/>
              </w:rPr>
              <w:t>Фонд оплаты труда (ФОТ)</w:t>
            </w:r>
          </w:p>
        </w:tc>
        <w:tc>
          <w:tcPr>
            <w:tcW w:w="1614" w:type="dxa"/>
            <w:shd w:val="clear" w:color="auto" w:fill="auto"/>
            <w:vAlign w:val="center"/>
            <w:hideMark/>
          </w:tcPr>
          <w:p w14:paraId="13C7CAA8" w14:textId="77777777" w:rsidR="0051605D" w:rsidRPr="0051605D" w:rsidRDefault="0051605D" w:rsidP="0051605D">
            <w:pPr>
              <w:jc w:val="center"/>
              <w:rPr>
                <w:snapToGrid w:val="0"/>
              </w:rPr>
            </w:pPr>
            <w:r w:rsidRPr="0051605D">
              <w:rPr>
                <w:snapToGrid w:val="0"/>
              </w:rPr>
              <w:t>1 473</w:t>
            </w:r>
          </w:p>
        </w:tc>
        <w:tc>
          <w:tcPr>
            <w:tcW w:w="1614" w:type="dxa"/>
            <w:shd w:val="clear" w:color="auto" w:fill="auto"/>
            <w:vAlign w:val="center"/>
            <w:hideMark/>
          </w:tcPr>
          <w:p w14:paraId="72B63EE8" w14:textId="77777777" w:rsidR="0051605D" w:rsidRPr="0051605D" w:rsidRDefault="0051605D" w:rsidP="0051605D">
            <w:pPr>
              <w:jc w:val="center"/>
              <w:rPr>
                <w:snapToGrid w:val="0"/>
              </w:rPr>
            </w:pPr>
            <w:r w:rsidRPr="0051605D">
              <w:rPr>
                <w:snapToGrid w:val="0"/>
              </w:rPr>
              <w:t>1 606</w:t>
            </w:r>
          </w:p>
        </w:tc>
        <w:tc>
          <w:tcPr>
            <w:tcW w:w="1769" w:type="dxa"/>
            <w:shd w:val="clear" w:color="auto" w:fill="auto"/>
            <w:vAlign w:val="center"/>
            <w:hideMark/>
          </w:tcPr>
          <w:p w14:paraId="54984D1B" w14:textId="77777777" w:rsidR="0051605D" w:rsidRPr="0051605D" w:rsidRDefault="0051605D" w:rsidP="0051605D">
            <w:pPr>
              <w:jc w:val="center"/>
              <w:rPr>
                <w:snapToGrid w:val="0"/>
              </w:rPr>
            </w:pPr>
            <w:r w:rsidRPr="0051605D">
              <w:rPr>
                <w:snapToGrid w:val="0"/>
              </w:rPr>
              <w:t>133</w:t>
            </w:r>
          </w:p>
        </w:tc>
      </w:tr>
      <w:tr w:rsidR="0051605D" w:rsidRPr="0051605D" w14:paraId="068734DE" w14:textId="77777777" w:rsidTr="009B7886">
        <w:trPr>
          <w:trHeight w:val="315"/>
        </w:trPr>
        <w:tc>
          <w:tcPr>
            <w:tcW w:w="674" w:type="dxa"/>
            <w:shd w:val="clear" w:color="auto" w:fill="auto"/>
            <w:vAlign w:val="center"/>
            <w:hideMark/>
          </w:tcPr>
          <w:p w14:paraId="428ECE26" w14:textId="77777777" w:rsidR="0051605D" w:rsidRPr="0051605D" w:rsidRDefault="0051605D" w:rsidP="0051605D">
            <w:pPr>
              <w:jc w:val="center"/>
              <w:rPr>
                <w:snapToGrid w:val="0"/>
              </w:rPr>
            </w:pPr>
          </w:p>
        </w:tc>
        <w:tc>
          <w:tcPr>
            <w:tcW w:w="3970" w:type="dxa"/>
            <w:shd w:val="clear" w:color="auto" w:fill="auto"/>
            <w:vAlign w:val="center"/>
            <w:hideMark/>
          </w:tcPr>
          <w:p w14:paraId="7B875B0C" w14:textId="77777777" w:rsidR="0051605D" w:rsidRPr="0051605D" w:rsidRDefault="0051605D" w:rsidP="0051605D">
            <w:pPr>
              <w:rPr>
                <w:snapToGrid w:val="0"/>
              </w:rPr>
            </w:pPr>
            <w:r w:rsidRPr="0051605D">
              <w:rPr>
                <w:snapToGrid w:val="0"/>
              </w:rPr>
              <w:t>Численность персонала по регулируемому виду деятельности, чел.</w:t>
            </w:r>
          </w:p>
        </w:tc>
        <w:tc>
          <w:tcPr>
            <w:tcW w:w="1614" w:type="dxa"/>
            <w:shd w:val="clear" w:color="auto" w:fill="auto"/>
            <w:vAlign w:val="center"/>
            <w:hideMark/>
          </w:tcPr>
          <w:p w14:paraId="12BCD3FF" w14:textId="77777777" w:rsidR="0051605D" w:rsidRPr="0051605D" w:rsidRDefault="0051605D" w:rsidP="0051605D">
            <w:pPr>
              <w:jc w:val="center"/>
              <w:rPr>
                <w:snapToGrid w:val="0"/>
              </w:rPr>
            </w:pPr>
            <w:r w:rsidRPr="0051605D">
              <w:rPr>
                <w:snapToGrid w:val="0"/>
              </w:rPr>
              <w:t>4,20</w:t>
            </w:r>
          </w:p>
        </w:tc>
        <w:tc>
          <w:tcPr>
            <w:tcW w:w="1614" w:type="dxa"/>
            <w:shd w:val="clear" w:color="auto" w:fill="auto"/>
            <w:vAlign w:val="center"/>
            <w:hideMark/>
          </w:tcPr>
          <w:p w14:paraId="711DA232" w14:textId="77777777" w:rsidR="0051605D" w:rsidRPr="0051605D" w:rsidRDefault="0051605D" w:rsidP="0051605D">
            <w:pPr>
              <w:jc w:val="center"/>
              <w:rPr>
                <w:snapToGrid w:val="0"/>
              </w:rPr>
            </w:pPr>
            <w:r w:rsidRPr="0051605D">
              <w:rPr>
                <w:snapToGrid w:val="0"/>
              </w:rPr>
              <w:t>4,20</w:t>
            </w:r>
          </w:p>
        </w:tc>
        <w:tc>
          <w:tcPr>
            <w:tcW w:w="1769" w:type="dxa"/>
            <w:shd w:val="clear" w:color="auto" w:fill="auto"/>
            <w:vAlign w:val="center"/>
            <w:hideMark/>
          </w:tcPr>
          <w:p w14:paraId="18E439B9" w14:textId="77777777" w:rsidR="0051605D" w:rsidRPr="0051605D" w:rsidRDefault="0051605D" w:rsidP="0051605D">
            <w:pPr>
              <w:jc w:val="center"/>
              <w:rPr>
                <w:snapToGrid w:val="0"/>
              </w:rPr>
            </w:pPr>
            <w:r w:rsidRPr="0051605D">
              <w:rPr>
                <w:snapToGrid w:val="0"/>
              </w:rPr>
              <w:t>0</w:t>
            </w:r>
          </w:p>
        </w:tc>
      </w:tr>
      <w:tr w:rsidR="0051605D" w:rsidRPr="0051605D" w14:paraId="230EA9E1" w14:textId="77777777" w:rsidTr="009B7886">
        <w:trPr>
          <w:trHeight w:val="315"/>
        </w:trPr>
        <w:tc>
          <w:tcPr>
            <w:tcW w:w="674" w:type="dxa"/>
            <w:shd w:val="clear" w:color="auto" w:fill="auto"/>
            <w:vAlign w:val="center"/>
            <w:hideMark/>
          </w:tcPr>
          <w:p w14:paraId="0C03E724" w14:textId="77777777" w:rsidR="0051605D" w:rsidRPr="0051605D" w:rsidRDefault="0051605D" w:rsidP="0051605D">
            <w:pPr>
              <w:jc w:val="center"/>
              <w:rPr>
                <w:snapToGrid w:val="0"/>
              </w:rPr>
            </w:pPr>
          </w:p>
        </w:tc>
        <w:tc>
          <w:tcPr>
            <w:tcW w:w="3970" w:type="dxa"/>
            <w:shd w:val="clear" w:color="auto" w:fill="auto"/>
            <w:vAlign w:val="center"/>
            <w:hideMark/>
          </w:tcPr>
          <w:p w14:paraId="0CC7164A" w14:textId="77777777" w:rsidR="0051605D" w:rsidRPr="0051605D" w:rsidRDefault="0051605D" w:rsidP="0051605D">
            <w:pPr>
              <w:rPr>
                <w:snapToGrid w:val="0"/>
              </w:rPr>
            </w:pPr>
            <w:r w:rsidRPr="0051605D">
              <w:rPr>
                <w:snapToGrid w:val="0"/>
              </w:rPr>
              <w:t>Средняя заработная плата, руб./мес.</w:t>
            </w:r>
          </w:p>
        </w:tc>
        <w:tc>
          <w:tcPr>
            <w:tcW w:w="1614" w:type="dxa"/>
            <w:shd w:val="clear" w:color="auto" w:fill="auto"/>
            <w:vAlign w:val="center"/>
            <w:hideMark/>
          </w:tcPr>
          <w:p w14:paraId="4CAECFED" w14:textId="77777777" w:rsidR="0051605D" w:rsidRPr="0051605D" w:rsidRDefault="0051605D" w:rsidP="0051605D">
            <w:pPr>
              <w:jc w:val="center"/>
              <w:rPr>
                <w:snapToGrid w:val="0"/>
              </w:rPr>
            </w:pPr>
            <w:r w:rsidRPr="0051605D">
              <w:rPr>
                <w:snapToGrid w:val="0"/>
              </w:rPr>
              <w:t>29 225</w:t>
            </w:r>
          </w:p>
        </w:tc>
        <w:tc>
          <w:tcPr>
            <w:tcW w:w="1614" w:type="dxa"/>
            <w:shd w:val="clear" w:color="auto" w:fill="auto"/>
            <w:vAlign w:val="center"/>
            <w:hideMark/>
          </w:tcPr>
          <w:p w14:paraId="696B9608" w14:textId="77777777" w:rsidR="0051605D" w:rsidRPr="0051605D" w:rsidRDefault="0051605D" w:rsidP="0051605D">
            <w:pPr>
              <w:jc w:val="center"/>
              <w:rPr>
                <w:snapToGrid w:val="0"/>
              </w:rPr>
            </w:pPr>
            <w:r w:rsidRPr="0051605D">
              <w:rPr>
                <w:snapToGrid w:val="0"/>
              </w:rPr>
              <w:t>31 872</w:t>
            </w:r>
          </w:p>
        </w:tc>
        <w:tc>
          <w:tcPr>
            <w:tcW w:w="1769" w:type="dxa"/>
            <w:shd w:val="clear" w:color="auto" w:fill="auto"/>
            <w:vAlign w:val="center"/>
            <w:hideMark/>
          </w:tcPr>
          <w:p w14:paraId="5F679010" w14:textId="77777777" w:rsidR="0051605D" w:rsidRPr="0051605D" w:rsidRDefault="0051605D" w:rsidP="0051605D">
            <w:pPr>
              <w:jc w:val="center"/>
              <w:rPr>
                <w:snapToGrid w:val="0"/>
              </w:rPr>
            </w:pPr>
            <w:r w:rsidRPr="0051605D">
              <w:rPr>
                <w:snapToGrid w:val="0"/>
              </w:rPr>
              <w:t>2 647</w:t>
            </w:r>
          </w:p>
        </w:tc>
      </w:tr>
      <w:tr w:rsidR="0051605D" w:rsidRPr="0051605D" w14:paraId="6918759D" w14:textId="77777777" w:rsidTr="009B7886">
        <w:trPr>
          <w:trHeight w:val="315"/>
        </w:trPr>
        <w:tc>
          <w:tcPr>
            <w:tcW w:w="674" w:type="dxa"/>
            <w:shd w:val="clear" w:color="auto" w:fill="auto"/>
            <w:vAlign w:val="center"/>
            <w:hideMark/>
          </w:tcPr>
          <w:p w14:paraId="0497DE14" w14:textId="77777777" w:rsidR="0051605D" w:rsidRPr="0051605D" w:rsidRDefault="0051605D" w:rsidP="0051605D">
            <w:pPr>
              <w:jc w:val="center"/>
              <w:rPr>
                <w:snapToGrid w:val="0"/>
              </w:rPr>
            </w:pPr>
            <w:r w:rsidRPr="0051605D">
              <w:rPr>
                <w:snapToGrid w:val="0"/>
              </w:rPr>
              <w:t>5</w:t>
            </w:r>
          </w:p>
        </w:tc>
        <w:tc>
          <w:tcPr>
            <w:tcW w:w="3970" w:type="dxa"/>
            <w:shd w:val="clear" w:color="auto" w:fill="auto"/>
            <w:vAlign w:val="center"/>
            <w:hideMark/>
          </w:tcPr>
          <w:p w14:paraId="512F67BA" w14:textId="77777777" w:rsidR="0051605D" w:rsidRPr="0051605D" w:rsidRDefault="0051605D" w:rsidP="0051605D">
            <w:pPr>
              <w:rPr>
                <w:snapToGrid w:val="0"/>
              </w:rPr>
            </w:pPr>
            <w:r w:rsidRPr="0051605D">
              <w:rPr>
                <w:snapToGrid w:val="0"/>
              </w:rPr>
              <w:t>Налоги на ФОТ</w:t>
            </w:r>
          </w:p>
        </w:tc>
        <w:tc>
          <w:tcPr>
            <w:tcW w:w="1614" w:type="dxa"/>
            <w:shd w:val="clear" w:color="auto" w:fill="auto"/>
            <w:vAlign w:val="center"/>
            <w:hideMark/>
          </w:tcPr>
          <w:p w14:paraId="22AB28D5" w14:textId="77777777" w:rsidR="0051605D" w:rsidRPr="0051605D" w:rsidRDefault="0051605D" w:rsidP="0051605D">
            <w:pPr>
              <w:jc w:val="center"/>
              <w:rPr>
                <w:snapToGrid w:val="0"/>
              </w:rPr>
            </w:pPr>
            <w:r w:rsidRPr="0051605D">
              <w:rPr>
                <w:snapToGrid w:val="0"/>
              </w:rPr>
              <w:t>445</w:t>
            </w:r>
          </w:p>
        </w:tc>
        <w:tc>
          <w:tcPr>
            <w:tcW w:w="1614" w:type="dxa"/>
            <w:shd w:val="clear" w:color="auto" w:fill="auto"/>
            <w:vAlign w:val="center"/>
            <w:hideMark/>
          </w:tcPr>
          <w:p w14:paraId="1B4A3A30" w14:textId="77777777" w:rsidR="0051605D" w:rsidRPr="0051605D" w:rsidRDefault="0051605D" w:rsidP="0051605D">
            <w:pPr>
              <w:jc w:val="center"/>
              <w:rPr>
                <w:snapToGrid w:val="0"/>
              </w:rPr>
            </w:pPr>
            <w:r w:rsidRPr="0051605D">
              <w:rPr>
                <w:snapToGrid w:val="0"/>
              </w:rPr>
              <w:t>485</w:t>
            </w:r>
          </w:p>
        </w:tc>
        <w:tc>
          <w:tcPr>
            <w:tcW w:w="1769" w:type="dxa"/>
            <w:shd w:val="clear" w:color="auto" w:fill="auto"/>
            <w:vAlign w:val="center"/>
            <w:hideMark/>
          </w:tcPr>
          <w:p w14:paraId="09A70FDE" w14:textId="77777777" w:rsidR="0051605D" w:rsidRPr="0051605D" w:rsidRDefault="0051605D" w:rsidP="0051605D">
            <w:pPr>
              <w:jc w:val="center"/>
              <w:rPr>
                <w:snapToGrid w:val="0"/>
              </w:rPr>
            </w:pPr>
            <w:r w:rsidRPr="0051605D">
              <w:rPr>
                <w:snapToGrid w:val="0"/>
              </w:rPr>
              <w:t>40</w:t>
            </w:r>
          </w:p>
        </w:tc>
      </w:tr>
      <w:tr w:rsidR="0051605D" w:rsidRPr="0051605D" w14:paraId="3D3893FF" w14:textId="77777777" w:rsidTr="009B7886">
        <w:trPr>
          <w:trHeight w:val="315"/>
        </w:trPr>
        <w:tc>
          <w:tcPr>
            <w:tcW w:w="674" w:type="dxa"/>
            <w:shd w:val="clear" w:color="auto" w:fill="auto"/>
            <w:vAlign w:val="center"/>
            <w:hideMark/>
          </w:tcPr>
          <w:p w14:paraId="6A64EA30" w14:textId="77777777" w:rsidR="0051605D" w:rsidRPr="0051605D" w:rsidRDefault="0051605D" w:rsidP="0051605D">
            <w:pPr>
              <w:jc w:val="center"/>
              <w:rPr>
                <w:snapToGrid w:val="0"/>
              </w:rPr>
            </w:pPr>
            <w:r w:rsidRPr="0051605D">
              <w:rPr>
                <w:snapToGrid w:val="0"/>
              </w:rPr>
              <w:t>6</w:t>
            </w:r>
          </w:p>
        </w:tc>
        <w:tc>
          <w:tcPr>
            <w:tcW w:w="3970" w:type="dxa"/>
            <w:shd w:val="clear" w:color="auto" w:fill="auto"/>
            <w:vAlign w:val="center"/>
            <w:hideMark/>
          </w:tcPr>
          <w:p w14:paraId="3C7931B1" w14:textId="77777777" w:rsidR="0051605D" w:rsidRPr="0051605D" w:rsidRDefault="0051605D" w:rsidP="0051605D">
            <w:pPr>
              <w:rPr>
                <w:snapToGrid w:val="0"/>
              </w:rPr>
            </w:pPr>
            <w:r w:rsidRPr="0051605D">
              <w:rPr>
                <w:snapToGrid w:val="0"/>
              </w:rPr>
              <w:t>Материальные затраты (сумма стр. 07 - 10), в том числе:</w:t>
            </w:r>
          </w:p>
        </w:tc>
        <w:tc>
          <w:tcPr>
            <w:tcW w:w="1614" w:type="dxa"/>
            <w:shd w:val="clear" w:color="auto" w:fill="auto"/>
            <w:vAlign w:val="center"/>
            <w:hideMark/>
          </w:tcPr>
          <w:p w14:paraId="10742F9E" w14:textId="77777777" w:rsidR="0051605D" w:rsidRPr="0051605D" w:rsidRDefault="0051605D" w:rsidP="0051605D">
            <w:pPr>
              <w:jc w:val="center"/>
              <w:rPr>
                <w:snapToGrid w:val="0"/>
              </w:rPr>
            </w:pPr>
            <w:r w:rsidRPr="0051605D">
              <w:rPr>
                <w:snapToGrid w:val="0"/>
              </w:rPr>
              <w:t>8 596</w:t>
            </w:r>
          </w:p>
        </w:tc>
        <w:tc>
          <w:tcPr>
            <w:tcW w:w="1614" w:type="dxa"/>
            <w:shd w:val="clear" w:color="auto" w:fill="auto"/>
            <w:vAlign w:val="center"/>
            <w:hideMark/>
          </w:tcPr>
          <w:p w14:paraId="54536B7B" w14:textId="77777777" w:rsidR="0051605D" w:rsidRPr="0051605D" w:rsidRDefault="0051605D" w:rsidP="0051605D">
            <w:pPr>
              <w:jc w:val="center"/>
              <w:rPr>
                <w:snapToGrid w:val="0"/>
              </w:rPr>
            </w:pPr>
            <w:r w:rsidRPr="0051605D">
              <w:rPr>
                <w:snapToGrid w:val="0"/>
              </w:rPr>
              <w:t>5 632</w:t>
            </w:r>
          </w:p>
        </w:tc>
        <w:tc>
          <w:tcPr>
            <w:tcW w:w="1769" w:type="dxa"/>
            <w:shd w:val="clear" w:color="auto" w:fill="auto"/>
            <w:vAlign w:val="center"/>
            <w:hideMark/>
          </w:tcPr>
          <w:p w14:paraId="1F4F3889" w14:textId="77777777" w:rsidR="0051605D" w:rsidRPr="0051605D" w:rsidRDefault="0051605D" w:rsidP="0051605D">
            <w:pPr>
              <w:jc w:val="center"/>
              <w:rPr>
                <w:snapToGrid w:val="0"/>
              </w:rPr>
            </w:pPr>
            <w:r w:rsidRPr="0051605D">
              <w:rPr>
                <w:snapToGrid w:val="0"/>
              </w:rPr>
              <w:t>-2 964</w:t>
            </w:r>
          </w:p>
        </w:tc>
      </w:tr>
      <w:tr w:rsidR="0051605D" w:rsidRPr="0051605D" w14:paraId="20871AF2" w14:textId="77777777" w:rsidTr="009B7886">
        <w:trPr>
          <w:trHeight w:val="315"/>
        </w:trPr>
        <w:tc>
          <w:tcPr>
            <w:tcW w:w="674" w:type="dxa"/>
            <w:shd w:val="clear" w:color="auto" w:fill="auto"/>
            <w:vAlign w:val="center"/>
            <w:hideMark/>
          </w:tcPr>
          <w:p w14:paraId="3E926844" w14:textId="77777777" w:rsidR="0051605D" w:rsidRPr="0051605D" w:rsidRDefault="0051605D" w:rsidP="0051605D">
            <w:pPr>
              <w:jc w:val="center"/>
              <w:rPr>
                <w:snapToGrid w:val="0"/>
              </w:rPr>
            </w:pPr>
            <w:r w:rsidRPr="0051605D">
              <w:rPr>
                <w:snapToGrid w:val="0"/>
              </w:rPr>
              <w:t>7</w:t>
            </w:r>
          </w:p>
        </w:tc>
        <w:tc>
          <w:tcPr>
            <w:tcW w:w="3970" w:type="dxa"/>
            <w:shd w:val="clear" w:color="auto" w:fill="auto"/>
            <w:vAlign w:val="center"/>
            <w:hideMark/>
          </w:tcPr>
          <w:p w14:paraId="11B6CF40" w14:textId="77777777" w:rsidR="0051605D" w:rsidRPr="0051605D" w:rsidRDefault="0051605D" w:rsidP="0051605D">
            <w:pPr>
              <w:rPr>
                <w:snapToGrid w:val="0"/>
              </w:rPr>
            </w:pPr>
            <w:r w:rsidRPr="0051605D">
              <w:rPr>
                <w:snapToGrid w:val="0"/>
              </w:rPr>
              <w:t>Материалы</w:t>
            </w:r>
          </w:p>
        </w:tc>
        <w:tc>
          <w:tcPr>
            <w:tcW w:w="1614" w:type="dxa"/>
            <w:shd w:val="clear" w:color="auto" w:fill="auto"/>
            <w:vAlign w:val="center"/>
            <w:hideMark/>
          </w:tcPr>
          <w:p w14:paraId="2D3975DC" w14:textId="77777777" w:rsidR="0051605D" w:rsidRPr="0051605D" w:rsidRDefault="0051605D" w:rsidP="0051605D">
            <w:pPr>
              <w:jc w:val="center"/>
              <w:rPr>
                <w:snapToGrid w:val="0"/>
              </w:rPr>
            </w:pPr>
            <w:r w:rsidRPr="0051605D">
              <w:rPr>
                <w:snapToGrid w:val="0"/>
              </w:rPr>
              <w:t>212</w:t>
            </w:r>
          </w:p>
        </w:tc>
        <w:tc>
          <w:tcPr>
            <w:tcW w:w="1614" w:type="dxa"/>
            <w:shd w:val="clear" w:color="auto" w:fill="auto"/>
            <w:vAlign w:val="center"/>
            <w:hideMark/>
          </w:tcPr>
          <w:p w14:paraId="106B47D3" w14:textId="77777777" w:rsidR="0051605D" w:rsidRPr="0051605D" w:rsidRDefault="0051605D" w:rsidP="0051605D">
            <w:pPr>
              <w:jc w:val="center"/>
              <w:rPr>
                <w:snapToGrid w:val="0"/>
              </w:rPr>
            </w:pPr>
            <w:r w:rsidRPr="0051605D">
              <w:rPr>
                <w:snapToGrid w:val="0"/>
              </w:rPr>
              <w:t>232</w:t>
            </w:r>
          </w:p>
        </w:tc>
        <w:tc>
          <w:tcPr>
            <w:tcW w:w="1769" w:type="dxa"/>
            <w:shd w:val="clear" w:color="auto" w:fill="auto"/>
            <w:vAlign w:val="center"/>
            <w:hideMark/>
          </w:tcPr>
          <w:p w14:paraId="7EAF2764" w14:textId="77777777" w:rsidR="0051605D" w:rsidRPr="0051605D" w:rsidRDefault="0051605D" w:rsidP="0051605D">
            <w:pPr>
              <w:jc w:val="center"/>
              <w:rPr>
                <w:snapToGrid w:val="0"/>
              </w:rPr>
            </w:pPr>
            <w:r w:rsidRPr="0051605D">
              <w:rPr>
                <w:snapToGrid w:val="0"/>
              </w:rPr>
              <w:t>20</w:t>
            </w:r>
          </w:p>
        </w:tc>
      </w:tr>
      <w:tr w:rsidR="0051605D" w:rsidRPr="0051605D" w14:paraId="0A7397C9" w14:textId="77777777" w:rsidTr="009B7886">
        <w:trPr>
          <w:trHeight w:val="315"/>
        </w:trPr>
        <w:tc>
          <w:tcPr>
            <w:tcW w:w="674" w:type="dxa"/>
            <w:shd w:val="clear" w:color="auto" w:fill="auto"/>
            <w:vAlign w:val="center"/>
            <w:hideMark/>
          </w:tcPr>
          <w:p w14:paraId="7A2173E0" w14:textId="77777777" w:rsidR="0051605D" w:rsidRPr="0051605D" w:rsidRDefault="0051605D" w:rsidP="0051605D">
            <w:pPr>
              <w:jc w:val="center"/>
              <w:rPr>
                <w:snapToGrid w:val="0"/>
              </w:rPr>
            </w:pPr>
            <w:r w:rsidRPr="0051605D">
              <w:rPr>
                <w:snapToGrid w:val="0"/>
              </w:rPr>
              <w:t>8</w:t>
            </w:r>
          </w:p>
        </w:tc>
        <w:tc>
          <w:tcPr>
            <w:tcW w:w="3970" w:type="dxa"/>
            <w:shd w:val="clear" w:color="auto" w:fill="auto"/>
            <w:vAlign w:val="center"/>
            <w:hideMark/>
          </w:tcPr>
          <w:p w14:paraId="706760E4" w14:textId="77777777" w:rsidR="0051605D" w:rsidRPr="0051605D" w:rsidRDefault="0051605D" w:rsidP="0051605D">
            <w:pPr>
              <w:rPr>
                <w:snapToGrid w:val="0"/>
              </w:rPr>
            </w:pPr>
            <w:r w:rsidRPr="0051605D">
              <w:rPr>
                <w:snapToGrid w:val="0"/>
              </w:rPr>
              <w:t>Приобретение газа для последующей реализации населению</w:t>
            </w:r>
          </w:p>
        </w:tc>
        <w:tc>
          <w:tcPr>
            <w:tcW w:w="1614" w:type="dxa"/>
            <w:shd w:val="clear" w:color="auto" w:fill="auto"/>
            <w:vAlign w:val="center"/>
            <w:hideMark/>
          </w:tcPr>
          <w:p w14:paraId="48FD093B" w14:textId="77777777" w:rsidR="0051605D" w:rsidRPr="0051605D" w:rsidRDefault="0051605D" w:rsidP="0051605D">
            <w:pPr>
              <w:jc w:val="center"/>
              <w:rPr>
                <w:snapToGrid w:val="0"/>
              </w:rPr>
            </w:pPr>
            <w:r w:rsidRPr="0051605D">
              <w:rPr>
                <w:snapToGrid w:val="0"/>
              </w:rPr>
              <w:t>7 833</w:t>
            </w:r>
          </w:p>
        </w:tc>
        <w:tc>
          <w:tcPr>
            <w:tcW w:w="1614" w:type="dxa"/>
            <w:shd w:val="clear" w:color="auto" w:fill="auto"/>
            <w:vAlign w:val="center"/>
            <w:hideMark/>
          </w:tcPr>
          <w:p w14:paraId="2E5806C2" w14:textId="77777777" w:rsidR="0051605D" w:rsidRPr="0051605D" w:rsidRDefault="0051605D" w:rsidP="0051605D">
            <w:pPr>
              <w:jc w:val="center"/>
              <w:rPr>
                <w:snapToGrid w:val="0"/>
              </w:rPr>
            </w:pPr>
            <w:r w:rsidRPr="0051605D">
              <w:rPr>
                <w:snapToGrid w:val="0"/>
              </w:rPr>
              <w:t>5 053</w:t>
            </w:r>
          </w:p>
        </w:tc>
        <w:tc>
          <w:tcPr>
            <w:tcW w:w="1769" w:type="dxa"/>
            <w:shd w:val="clear" w:color="auto" w:fill="auto"/>
            <w:vAlign w:val="center"/>
            <w:hideMark/>
          </w:tcPr>
          <w:p w14:paraId="020810A7" w14:textId="77777777" w:rsidR="0051605D" w:rsidRPr="0051605D" w:rsidRDefault="0051605D" w:rsidP="0051605D">
            <w:pPr>
              <w:jc w:val="center"/>
              <w:rPr>
                <w:snapToGrid w:val="0"/>
              </w:rPr>
            </w:pPr>
            <w:r w:rsidRPr="0051605D">
              <w:rPr>
                <w:snapToGrid w:val="0"/>
              </w:rPr>
              <w:t>-2 780</w:t>
            </w:r>
          </w:p>
        </w:tc>
      </w:tr>
      <w:tr w:rsidR="0051605D" w:rsidRPr="0051605D" w14:paraId="35CC574B" w14:textId="77777777" w:rsidTr="009B7886">
        <w:trPr>
          <w:trHeight w:val="315"/>
        </w:trPr>
        <w:tc>
          <w:tcPr>
            <w:tcW w:w="674" w:type="dxa"/>
            <w:shd w:val="clear" w:color="auto" w:fill="auto"/>
            <w:vAlign w:val="center"/>
            <w:hideMark/>
          </w:tcPr>
          <w:p w14:paraId="0F92A795" w14:textId="77777777" w:rsidR="0051605D" w:rsidRPr="0051605D" w:rsidRDefault="0051605D" w:rsidP="0051605D">
            <w:pPr>
              <w:jc w:val="center"/>
              <w:rPr>
                <w:snapToGrid w:val="0"/>
              </w:rPr>
            </w:pPr>
            <w:r w:rsidRPr="0051605D">
              <w:rPr>
                <w:snapToGrid w:val="0"/>
              </w:rPr>
              <w:t>9</w:t>
            </w:r>
          </w:p>
        </w:tc>
        <w:tc>
          <w:tcPr>
            <w:tcW w:w="3970" w:type="dxa"/>
            <w:shd w:val="clear" w:color="auto" w:fill="auto"/>
            <w:vAlign w:val="center"/>
            <w:hideMark/>
          </w:tcPr>
          <w:p w14:paraId="0833B406" w14:textId="77777777" w:rsidR="0051605D" w:rsidRPr="0051605D" w:rsidRDefault="0051605D" w:rsidP="0051605D">
            <w:pPr>
              <w:rPr>
                <w:snapToGrid w:val="0"/>
              </w:rPr>
            </w:pPr>
            <w:r w:rsidRPr="0051605D">
              <w:rPr>
                <w:snapToGrid w:val="0"/>
              </w:rPr>
              <w:t>Газ на собственные и технологические нужды</w:t>
            </w:r>
          </w:p>
        </w:tc>
        <w:tc>
          <w:tcPr>
            <w:tcW w:w="1614" w:type="dxa"/>
            <w:shd w:val="clear" w:color="auto" w:fill="auto"/>
            <w:vAlign w:val="center"/>
            <w:hideMark/>
          </w:tcPr>
          <w:p w14:paraId="428DF78D" w14:textId="77777777" w:rsidR="0051605D" w:rsidRPr="0051605D" w:rsidRDefault="0051605D" w:rsidP="0051605D">
            <w:pPr>
              <w:jc w:val="center"/>
              <w:rPr>
                <w:snapToGrid w:val="0"/>
              </w:rPr>
            </w:pPr>
            <w:r w:rsidRPr="0051605D">
              <w:rPr>
                <w:snapToGrid w:val="0"/>
              </w:rPr>
              <w:t>551</w:t>
            </w:r>
          </w:p>
        </w:tc>
        <w:tc>
          <w:tcPr>
            <w:tcW w:w="1614" w:type="dxa"/>
            <w:shd w:val="clear" w:color="auto" w:fill="auto"/>
            <w:vAlign w:val="center"/>
            <w:hideMark/>
          </w:tcPr>
          <w:p w14:paraId="5B5EA23E" w14:textId="77777777" w:rsidR="0051605D" w:rsidRPr="0051605D" w:rsidRDefault="0051605D" w:rsidP="0051605D">
            <w:pPr>
              <w:jc w:val="center"/>
              <w:rPr>
                <w:snapToGrid w:val="0"/>
              </w:rPr>
            </w:pPr>
            <w:r w:rsidRPr="0051605D">
              <w:rPr>
                <w:snapToGrid w:val="0"/>
              </w:rPr>
              <w:t>347</w:t>
            </w:r>
          </w:p>
        </w:tc>
        <w:tc>
          <w:tcPr>
            <w:tcW w:w="1769" w:type="dxa"/>
            <w:shd w:val="clear" w:color="auto" w:fill="auto"/>
            <w:vAlign w:val="center"/>
            <w:hideMark/>
          </w:tcPr>
          <w:p w14:paraId="588307BA" w14:textId="77777777" w:rsidR="0051605D" w:rsidRPr="0051605D" w:rsidRDefault="0051605D" w:rsidP="0051605D">
            <w:pPr>
              <w:jc w:val="center"/>
              <w:rPr>
                <w:snapToGrid w:val="0"/>
              </w:rPr>
            </w:pPr>
            <w:r w:rsidRPr="0051605D">
              <w:rPr>
                <w:snapToGrid w:val="0"/>
              </w:rPr>
              <w:t>-204</w:t>
            </w:r>
          </w:p>
        </w:tc>
      </w:tr>
      <w:tr w:rsidR="0051605D" w:rsidRPr="0051605D" w14:paraId="46A17DA0" w14:textId="77777777" w:rsidTr="009B7886">
        <w:trPr>
          <w:trHeight w:val="315"/>
        </w:trPr>
        <w:tc>
          <w:tcPr>
            <w:tcW w:w="674" w:type="dxa"/>
            <w:shd w:val="clear" w:color="auto" w:fill="auto"/>
            <w:vAlign w:val="center"/>
            <w:hideMark/>
          </w:tcPr>
          <w:p w14:paraId="7B3DA139" w14:textId="77777777" w:rsidR="0051605D" w:rsidRPr="0051605D" w:rsidRDefault="0051605D" w:rsidP="0051605D">
            <w:pPr>
              <w:jc w:val="center"/>
              <w:rPr>
                <w:snapToGrid w:val="0"/>
              </w:rPr>
            </w:pPr>
            <w:r w:rsidRPr="0051605D">
              <w:rPr>
                <w:snapToGrid w:val="0"/>
              </w:rPr>
              <w:t>10</w:t>
            </w:r>
          </w:p>
        </w:tc>
        <w:tc>
          <w:tcPr>
            <w:tcW w:w="3970" w:type="dxa"/>
            <w:shd w:val="clear" w:color="auto" w:fill="auto"/>
            <w:vAlign w:val="center"/>
            <w:hideMark/>
          </w:tcPr>
          <w:p w14:paraId="065F04C4" w14:textId="77777777" w:rsidR="0051605D" w:rsidRPr="0051605D" w:rsidRDefault="0051605D" w:rsidP="0051605D">
            <w:pPr>
              <w:rPr>
                <w:snapToGrid w:val="0"/>
              </w:rPr>
            </w:pPr>
            <w:r w:rsidRPr="0051605D">
              <w:rPr>
                <w:snapToGrid w:val="0"/>
              </w:rPr>
              <w:t>Прочие</w:t>
            </w:r>
          </w:p>
        </w:tc>
        <w:tc>
          <w:tcPr>
            <w:tcW w:w="1614" w:type="dxa"/>
            <w:shd w:val="clear" w:color="auto" w:fill="auto"/>
            <w:vAlign w:val="center"/>
            <w:hideMark/>
          </w:tcPr>
          <w:p w14:paraId="06468CD4"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5B954847"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0902AC87" w14:textId="77777777" w:rsidR="0051605D" w:rsidRPr="0051605D" w:rsidRDefault="0051605D" w:rsidP="0051605D">
            <w:pPr>
              <w:jc w:val="center"/>
              <w:rPr>
                <w:snapToGrid w:val="0"/>
              </w:rPr>
            </w:pPr>
            <w:r w:rsidRPr="0051605D">
              <w:rPr>
                <w:snapToGrid w:val="0"/>
              </w:rPr>
              <w:t>0</w:t>
            </w:r>
          </w:p>
        </w:tc>
      </w:tr>
      <w:tr w:rsidR="0051605D" w:rsidRPr="0051605D" w14:paraId="24E6E69F" w14:textId="77777777" w:rsidTr="009B7886">
        <w:trPr>
          <w:trHeight w:val="315"/>
        </w:trPr>
        <w:tc>
          <w:tcPr>
            <w:tcW w:w="674" w:type="dxa"/>
            <w:shd w:val="clear" w:color="auto" w:fill="auto"/>
            <w:vAlign w:val="center"/>
            <w:hideMark/>
          </w:tcPr>
          <w:p w14:paraId="3C5D4103" w14:textId="77777777" w:rsidR="0051605D" w:rsidRPr="0051605D" w:rsidRDefault="0051605D" w:rsidP="0051605D">
            <w:pPr>
              <w:jc w:val="center"/>
              <w:rPr>
                <w:snapToGrid w:val="0"/>
              </w:rPr>
            </w:pPr>
            <w:r w:rsidRPr="0051605D">
              <w:rPr>
                <w:snapToGrid w:val="0"/>
              </w:rPr>
              <w:t>11</w:t>
            </w:r>
          </w:p>
        </w:tc>
        <w:tc>
          <w:tcPr>
            <w:tcW w:w="3970" w:type="dxa"/>
            <w:shd w:val="clear" w:color="auto" w:fill="auto"/>
            <w:vAlign w:val="center"/>
            <w:hideMark/>
          </w:tcPr>
          <w:p w14:paraId="6093DA6B" w14:textId="77777777" w:rsidR="0051605D" w:rsidRPr="0051605D" w:rsidRDefault="0051605D" w:rsidP="0051605D">
            <w:pPr>
              <w:rPr>
                <w:snapToGrid w:val="0"/>
              </w:rPr>
            </w:pPr>
            <w:r w:rsidRPr="0051605D">
              <w:rPr>
                <w:snapToGrid w:val="0"/>
              </w:rPr>
              <w:t>Амортизация основных средств</w:t>
            </w:r>
          </w:p>
        </w:tc>
        <w:tc>
          <w:tcPr>
            <w:tcW w:w="1614" w:type="dxa"/>
            <w:shd w:val="clear" w:color="auto" w:fill="auto"/>
            <w:vAlign w:val="center"/>
            <w:hideMark/>
          </w:tcPr>
          <w:p w14:paraId="232F1BE8" w14:textId="77777777" w:rsidR="0051605D" w:rsidRPr="0051605D" w:rsidRDefault="0051605D" w:rsidP="0051605D">
            <w:pPr>
              <w:jc w:val="center"/>
              <w:rPr>
                <w:snapToGrid w:val="0"/>
              </w:rPr>
            </w:pPr>
            <w:r w:rsidRPr="0051605D">
              <w:rPr>
                <w:snapToGrid w:val="0"/>
              </w:rPr>
              <w:t>886</w:t>
            </w:r>
          </w:p>
        </w:tc>
        <w:tc>
          <w:tcPr>
            <w:tcW w:w="1614" w:type="dxa"/>
            <w:shd w:val="clear" w:color="auto" w:fill="auto"/>
            <w:vAlign w:val="center"/>
            <w:hideMark/>
          </w:tcPr>
          <w:p w14:paraId="614E4F5F" w14:textId="77777777" w:rsidR="0051605D" w:rsidRPr="0051605D" w:rsidRDefault="0051605D" w:rsidP="0051605D">
            <w:pPr>
              <w:jc w:val="center"/>
              <w:rPr>
                <w:snapToGrid w:val="0"/>
              </w:rPr>
            </w:pPr>
            <w:r w:rsidRPr="0051605D">
              <w:rPr>
                <w:snapToGrid w:val="0"/>
              </w:rPr>
              <w:t>886</w:t>
            </w:r>
          </w:p>
        </w:tc>
        <w:tc>
          <w:tcPr>
            <w:tcW w:w="1769" w:type="dxa"/>
            <w:shd w:val="clear" w:color="auto" w:fill="auto"/>
            <w:vAlign w:val="center"/>
            <w:hideMark/>
          </w:tcPr>
          <w:p w14:paraId="1447E347" w14:textId="77777777" w:rsidR="0051605D" w:rsidRPr="0051605D" w:rsidRDefault="0051605D" w:rsidP="0051605D">
            <w:pPr>
              <w:jc w:val="center"/>
              <w:rPr>
                <w:snapToGrid w:val="0"/>
              </w:rPr>
            </w:pPr>
            <w:r w:rsidRPr="0051605D">
              <w:rPr>
                <w:snapToGrid w:val="0"/>
              </w:rPr>
              <w:t>0</w:t>
            </w:r>
          </w:p>
        </w:tc>
      </w:tr>
      <w:tr w:rsidR="0051605D" w:rsidRPr="0051605D" w14:paraId="236C9913" w14:textId="77777777" w:rsidTr="009B7886">
        <w:trPr>
          <w:trHeight w:val="315"/>
        </w:trPr>
        <w:tc>
          <w:tcPr>
            <w:tcW w:w="674" w:type="dxa"/>
            <w:shd w:val="clear" w:color="auto" w:fill="auto"/>
            <w:vAlign w:val="center"/>
            <w:hideMark/>
          </w:tcPr>
          <w:p w14:paraId="492A34B5" w14:textId="77777777" w:rsidR="0051605D" w:rsidRPr="0051605D" w:rsidRDefault="0051605D" w:rsidP="0051605D">
            <w:pPr>
              <w:jc w:val="center"/>
              <w:rPr>
                <w:snapToGrid w:val="0"/>
              </w:rPr>
            </w:pPr>
            <w:r w:rsidRPr="0051605D">
              <w:rPr>
                <w:snapToGrid w:val="0"/>
              </w:rPr>
              <w:t>12</w:t>
            </w:r>
          </w:p>
        </w:tc>
        <w:tc>
          <w:tcPr>
            <w:tcW w:w="3970" w:type="dxa"/>
            <w:shd w:val="clear" w:color="auto" w:fill="auto"/>
            <w:vAlign w:val="center"/>
            <w:hideMark/>
          </w:tcPr>
          <w:p w14:paraId="7334E083" w14:textId="77777777" w:rsidR="0051605D" w:rsidRPr="0051605D" w:rsidRDefault="0051605D" w:rsidP="0051605D">
            <w:pPr>
              <w:rPr>
                <w:snapToGrid w:val="0"/>
              </w:rPr>
            </w:pPr>
            <w:r w:rsidRPr="0051605D">
              <w:rPr>
                <w:snapToGrid w:val="0"/>
              </w:rPr>
              <w:t>Прочие затраты (сумма стр. 13 + 16 + 17 + 21 + 28 + 29 + 30), в том числе:</w:t>
            </w:r>
          </w:p>
        </w:tc>
        <w:tc>
          <w:tcPr>
            <w:tcW w:w="1614" w:type="dxa"/>
            <w:shd w:val="clear" w:color="auto" w:fill="auto"/>
            <w:vAlign w:val="center"/>
            <w:hideMark/>
          </w:tcPr>
          <w:p w14:paraId="4E95FCD9" w14:textId="77777777" w:rsidR="0051605D" w:rsidRPr="0051605D" w:rsidRDefault="0051605D" w:rsidP="0051605D">
            <w:pPr>
              <w:jc w:val="center"/>
              <w:rPr>
                <w:snapToGrid w:val="0"/>
              </w:rPr>
            </w:pPr>
            <w:r w:rsidRPr="0051605D">
              <w:rPr>
                <w:snapToGrid w:val="0"/>
              </w:rPr>
              <w:t>3 663</w:t>
            </w:r>
          </w:p>
        </w:tc>
        <w:tc>
          <w:tcPr>
            <w:tcW w:w="1614" w:type="dxa"/>
            <w:shd w:val="clear" w:color="auto" w:fill="auto"/>
            <w:vAlign w:val="center"/>
            <w:hideMark/>
          </w:tcPr>
          <w:p w14:paraId="6B11E307" w14:textId="77777777" w:rsidR="0051605D" w:rsidRPr="0051605D" w:rsidRDefault="0051605D" w:rsidP="0051605D">
            <w:pPr>
              <w:jc w:val="center"/>
              <w:rPr>
                <w:snapToGrid w:val="0"/>
              </w:rPr>
            </w:pPr>
            <w:r w:rsidRPr="0051605D">
              <w:rPr>
                <w:snapToGrid w:val="0"/>
              </w:rPr>
              <w:t>3 967</w:t>
            </w:r>
          </w:p>
        </w:tc>
        <w:tc>
          <w:tcPr>
            <w:tcW w:w="1769" w:type="dxa"/>
            <w:shd w:val="clear" w:color="auto" w:fill="auto"/>
            <w:vAlign w:val="center"/>
            <w:hideMark/>
          </w:tcPr>
          <w:p w14:paraId="283F6759" w14:textId="77777777" w:rsidR="0051605D" w:rsidRPr="0051605D" w:rsidRDefault="0051605D" w:rsidP="0051605D">
            <w:pPr>
              <w:jc w:val="center"/>
              <w:rPr>
                <w:snapToGrid w:val="0"/>
              </w:rPr>
            </w:pPr>
            <w:r w:rsidRPr="0051605D">
              <w:rPr>
                <w:snapToGrid w:val="0"/>
              </w:rPr>
              <w:t>304</w:t>
            </w:r>
          </w:p>
        </w:tc>
      </w:tr>
      <w:tr w:rsidR="0051605D" w:rsidRPr="0051605D" w14:paraId="171BCB17" w14:textId="77777777" w:rsidTr="009B7886">
        <w:trPr>
          <w:trHeight w:val="315"/>
        </w:trPr>
        <w:tc>
          <w:tcPr>
            <w:tcW w:w="674" w:type="dxa"/>
            <w:shd w:val="clear" w:color="auto" w:fill="auto"/>
            <w:vAlign w:val="center"/>
            <w:hideMark/>
          </w:tcPr>
          <w:p w14:paraId="18393C48" w14:textId="77777777" w:rsidR="0051605D" w:rsidRPr="0051605D" w:rsidRDefault="0051605D" w:rsidP="0051605D">
            <w:pPr>
              <w:jc w:val="center"/>
              <w:rPr>
                <w:snapToGrid w:val="0"/>
              </w:rPr>
            </w:pPr>
            <w:r w:rsidRPr="0051605D">
              <w:rPr>
                <w:snapToGrid w:val="0"/>
              </w:rPr>
              <w:t>13</w:t>
            </w:r>
          </w:p>
        </w:tc>
        <w:tc>
          <w:tcPr>
            <w:tcW w:w="3970" w:type="dxa"/>
            <w:shd w:val="clear" w:color="auto" w:fill="auto"/>
            <w:vAlign w:val="center"/>
            <w:hideMark/>
          </w:tcPr>
          <w:p w14:paraId="66CA497B" w14:textId="77777777" w:rsidR="0051605D" w:rsidRPr="0051605D" w:rsidRDefault="0051605D" w:rsidP="0051605D">
            <w:pPr>
              <w:rPr>
                <w:snapToGrid w:val="0"/>
              </w:rPr>
            </w:pPr>
            <w:r w:rsidRPr="0051605D">
              <w:rPr>
                <w:snapToGrid w:val="0"/>
              </w:rPr>
              <w:t>Аренда (лизинг) (сумма стр. 14 - 15), в том числе:</w:t>
            </w:r>
          </w:p>
        </w:tc>
        <w:tc>
          <w:tcPr>
            <w:tcW w:w="1614" w:type="dxa"/>
            <w:shd w:val="clear" w:color="auto" w:fill="auto"/>
            <w:vAlign w:val="center"/>
            <w:hideMark/>
          </w:tcPr>
          <w:p w14:paraId="7971DDC7" w14:textId="77777777" w:rsidR="0051605D" w:rsidRPr="0051605D" w:rsidRDefault="0051605D" w:rsidP="0051605D">
            <w:pPr>
              <w:jc w:val="center"/>
              <w:rPr>
                <w:snapToGrid w:val="0"/>
              </w:rPr>
            </w:pPr>
            <w:r w:rsidRPr="0051605D">
              <w:rPr>
                <w:snapToGrid w:val="0"/>
              </w:rPr>
              <w:t>270</w:t>
            </w:r>
          </w:p>
        </w:tc>
        <w:tc>
          <w:tcPr>
            <w:tcW w:w="1614" w:type="dxa"/>
            <w:shd w:val="clear" w:color="auto" w:fill="auto"/>
            <w:vAlign w:val="center"/>
            <w:hideMark/>
          </w:tcPr>
          <w:p w14:paraId="2056234A" w14:textId="77777777" w:rsidR="0051605D" w:rsidRPr="0051605D" w:rsidRDefault="0051605D" w:rsidP="0051605D">
            <w:pPr>
              <w:jc w:val="center"/>
              <w:rPr>
                <w:snapToGrid w:val="0"/>
              </w:rPr>
            </w:pPr>
            <w:r w:rsidRPr="0051605D">
              <w:rPr>
                <w:snapToGrid w:val="0"/>
              </w:rPr>
              <w:t>270</w:t>
            </w:r>
          </w:p>
        </w:tc>
        <w:tc>
          <w:tcPr>
            <w:tcW w:w="1769" w:type="dxa"/>
            <w:shd w:val="clear" w:color="auto" w:fill="auto"/>
            <w:vAlign w:val="center"/>
            <w:hideMark/>
          </w:tcPr>
          <w:p w14:paraId="23949B70" w14:textId="77777777" w:rsidR="0051605D" w:rsidRPr="0051605D" w:rsidRDefault="0051605D" w:rsidP="0051605D">
            <w:pPr>
              <w:jc w:val="center"/>
              <w:rPr>
                <w:snapToGrid w:val="0"/>
              </w:rPr>
            </w:pPr>
            <w:r w:rsidRPr="0051605D">
              <w:rPr>
                <w:snapToGrid w:val="0"/>
              </w:rPr>
              <w:t>0</w:t>
            </w:r>
          </w:p>
        </w:tc>
      </w:tr>
      <w:tr w:rsidR="0051605D" w:rsidRPr="0051605D" w14:paraId="7A9FA915" w14:textId="77777777" w:rsidTr="009B7886">
        <w:trPr>
          <w:trHeight w:val="315"/>
        </w:trPr>
        <w:tc>
          <w:tcPr>
            <w:tcW w:w="674" w:type="dxa"/>
            <w:shd w:val="clear" w:color="auto" w:fill="auto"/>
            <w:vAlign w:val="center"/>
            <w:hideMark/>
          </w:tcPr>
          <w:p w14:paraId="204AFC10" w14:textId="77777777" w:rsidR="0051605D" w:rsidRPr="0051605D" w:rsidRDefault="0051605D" w:rsidP="0051605D">
            <w:pPr>
              <w:jc w:val="center"/>
              <w:rPr>
                <w:snapToGrid w:val="0"/>
              </w:rPr>
            </w:pPr>
            <w:r w:rsidRPr="0051605D">
              <w:rPr>
                <w:snapToGrid w:val="0"/>
              </w:rPr>
              <w:t>14</w:t>
            </w:r>
          </w:p>
        </w:tc>
        <w:tc>
          <w:tcPr>
            <w:tcW w:w="3970" w:type="dxa"/>
            <w:shd w:val="clear" w:color="auto" w:fill="auto"/>
            <w:vAlign w:val="center"/>
            <w:hideMark/>
          </w:tcPr>
          <w:p w14:paraId="77B4A8F5" w14:textId="77777777" w:rsidR="0051605D" w:rsidRPr="0051605D" w:rsidRDefault="0051605D" w:rsidP="0051605D">
            <w:pPr>
              <w:rPr>
                <w:snapToGrid w:val="0"/>
              </w:rPr>
            </w:pPr>
            <w:r w:rsidRPr="0051605D">
              <w:rPr>
                <w:snapToGrid w:val="0"/>
              </w:rPr>
              <w:t>Аренда (лизинг) здания, транспорта</w:t>
            </w:r>
          </w:p>
        </w:tc>
        <w:tc>
          <w:tcPr>
            <w:tcW w:w="1614" w:type="dxa"/>
            <w:shd w:val="clear" w:color="auto" w:fill="auto"/>
            <w:vAlign w:val="center"/>
            <w:hideMark/>
          </w:tcPr>
          <w:p w14:paraId="68C2B337" w14:textId="77777777" w:rsidR="0051605D" w:rsidRPr="0051605D" w:rsidRDefault="0051605D" w:rsidP="0051605D">
            <w:pPr>
              <w:jc w:val="center"/>
              <w:rPr>
                <w:snapToGrid w:val="0"/>
              </w:rPr>
            </w:pPr>
            <w:r w:rsidRPr="0051605D">
              <w:rPr>
                <w:snapToGrid w:val="0"/>
              </w:rPr>
              <w:t>270</w:t>
            </w:r>
          </w:p>
        </w:tc>
        <w:tc>
          <w:tcPr>
            <w:tcW w:w="1614" w:type="dxa"/>
            <w:shd w:val="clear" w:color="auto" w:fill="auto"/>
            <w:vAlign w:val="center"/>
            <w:hideMark/>
          </w:tcPr>
          <w:p w14:paraId="10623AB2" w14:textId="77777777" w:rsidR="0051605D" w:rsidRPr="0051605D" w:rsidRDefault="0051605D" w:rsidP="0051605D">
            <w:pPr>
              <w:jc w:val="center"/>
              <w:rPr>
                <w:snapToGrid w:val="0"/>
              </w:rPr>
            </w:pPr>
            <w:r w:rsidRPr="0051605D">
              <w:rPr>
                <w:snapToGrid w:val="0"/>
              </w:rPr>
              <w:t>270</w:t>
            </w:r>
          </w:p>
        </w:tc>
        <w:tc>
          <w:tcPr>
            <w:tcW w:w="1769" w:type="dxa"/>
            <w:shd w:val="clear" w:color="auto" w:fill="auto"/>
            <w:vAlign w:val="center"/>
            <w:hideMark/>
          </w:tcPr>
          <w:p w14:paraId="23727FDB" w14:textId="77777777" w:rsidR="0051605D" w:rsidRPr="0051605D" w:rsidRDefault="0051605D" w:rsidP="0051605D">
            <w:pPr>
              <w:jc w:val="center"/>
              <w:rPr>
                <w:snapToGrid w:val="0"/>
              </w:rPr>
            </w:pPr>
            <w:r w:rsidRPr="0051605D">
              <w:rPr>
                <w:snapToGrid w:val="0"/>
              </w:rPr>
              <w:t>0</w:t>
            </w:r>
          </w:p>
        </w:tc>
      </w:tr>
      <w:tr w:rsidR="0051605D" w:rsidRPr="0051605D" w14:paraId="11C1434A" w14:textId="77777777" w:rsidTr="009B7886">
        <w:trPr>
          <w:trHeight w:val="315"/>
        </w:trPr>
        <w:tc>
          <w:tcPr>
            <w:tcW w:w="674" w:type="dxa"/>
            <w:shd w:val="clear" w:color="auto" w:fill="auto"/>
            <w:vAlign w:val="center"/>
            <w:hideMark/>
          </w:tcPr>
          <w:p w14:paraId="5A267121" w14:textId="77777777" w:rsidR="0051605D" w:rsidRPr="0051605D" w:rsidRDefault="0051605D" w:rsidP="0051605D">
            <w:pPr>
              <w:jc w:val="center"/>
              <w:rPr>
                <w:snapToGrid w:val="0"/>
              </w:rPr>
            </w:pPr>
            <w:r w:rsidRPr="0051605D">
              <w:rPr>
                <w:snapToGrid w:val="0"/>
              </w:rPr>
              <w:t>15</w:t>
            </w:r>
          </w:p>
        </w:tc>
        <w:tc>
          <w:tcPr>
            <w:tcW w:w="3970" w:type="dxa"/>
            <w:shd w:val="clear" w:color="auto" w:fill="auto"/>
            <w:vAlign w:val="center"/>
            <w:hideMark/>
          </w:tcPr>
          <w:p w14:paraId="0FCEEB6A" w14:textId="77777777" w:rsidR="0051605D" w:rsidRPr="0051605D" w:rsidRDefault="0051605D" w:rsidP="0051605D">
            <w:pPr>
              <w:rPr>
                <w:snapToGrid w:val="0"/>
              </w:rPr>
            </w:pPr>
            <w:r w:rsidRPr="0051605D">
              <w:rPr>
                <w:snapToGrid w:val="0"/>
              </w:rPr>
              <w:t>Аренда (лизинг) прочего имущества</w:t>
            </w:r>
          </w:p>
        </w:tc>
        <w:tc>
          <w:tcPr>
            <w:tcW w:w="1614" w:type="dxa"/>
            <w:shd w:val="clear" w:color="auto" w:fill="auto"/>
            <w:vAlign w:val="center"/>
            <w:hideMark/>
          </w:tcPr>
          <w:p w14:paraId="1029EE9E"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33B3E436"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1746CA08" w14:textId="77777777" w:rsidR="0051605D" w:rsidRPr="0051605D" w:rsidRDefault="0051605D" w:rsidP="0051605D">
            <w:pPr>
              <w:jc w:val="center"/>
              <w:rPr>
                <w:snapToGrid w:val="0"/>
              </w:rPr>
            </w:pPr>
            <w:r w:rsidRPr="0051605D">
              <w:rPr>
                <w:snapToGrid w:val="0"/>
              </w:rPr>
              <w:t>0</w:t>
            </w:r>
          </w:p>
        </w:tc>
      </w:tr>
      <w:tr w:rsidR="0051605D" w:rsidRPr="0051605D" w14:paraId="73E9AF4F" w14:textId="77777777" w:rsidTr="009B7886">
        <w:trPr>
          <w:trHeight w:val="315"/>
        </w:trPr>
        <w:tc>
          <w:tcPr>
            <w:tcW w:w="674" w:type="dxa"/>
            <w:shd w:val="clear" w:color="auto" w:fill="auto"/>
            <w:vAlign w:val="center"/>
            <w:hideMark/>
          </w:tcPr>
          <w:p w14:paraId="3E3F3211" w14:textId="77777777" w:rsidR="0051605D" w:rsidRPr="0051605D" w:rsidRDefault="0051605D" w:rsidP="0051605D">
            <w:pPr>
              <w:jc w:val="center"/>
              <w:rPr>
                <w:snapToGrid w:val="0"/>
              </w:rPr>
            </w:pPr>
            <w:r w:rsidRPr="0051605D">
              <w:rPr>
                <w:snapToGrid w:val="0"/>
              </w:rPr>
              <w:t>16</w:t>
            </w:r>
          </w:p>
        </w:tc>
        <w:tc>
          <w:tcPr>
            <w:tcW w:w="3970" w:type="dxa"/>
            <w:shd w:val="clear" w:color="auto" w:fill="auto"/>
            <w:vAlign w:val="center"/>
            <w:hideMark/>
          </w:tcPr>
          <w:p w14:paraId="19709B42" w14:textId="77777777" w:rsidR="0051605D" w:rsidRPr="0051605D" w:rsidRDefault="0051605D" w:rsidP="0051605D">
            <w:pPr>
              <w:rPr>
                <w:snapToGrid w:val="0"/>
              </w:rPr>
            </w:pPr>
            <w:r w:rsidRPr="0051605D">
              <w:rPr>
                <w:snapToGrid w:val="0"/>
              </w:rPr>
              <w:t>Страховые платежи</w:t>
            </w:r>
          </w:p>
        </w:tc>
        <w:tc>
          <w:tcPr>
            <w:tcW w:w="1614" w:type="dxa"/>
            <w:shd w:val="clear" w:color="auto" w:fill="auto"/>
            <w:vAlign w:val="center"/>
            <w:hideMark/>
          </w:tcPr>
          <w:p w14:paraId="1000E7BB" w14:textId="77777777" w:rsidR="0051605D" w:rsidRPr="0051605D" w:rsidRDefault="0051605D" w:rsidP="0051605D">
            <w:pPr>
              <w:jc w:val="center"/>
              <w:rPr>
                <w:snapToGrid w:val="0"/>
              </w:rPr>
            </w:pPr>
            <w:r w:rsidRPr="0051605D">
              <w:rPr>
                <w:snapToGrid w:val="0"/>
              </w:rPr>
              <w:t>1</w:t>
            </w:r>
          </w:p>
        </w:tc>
        <w:tc>
          <w:tcPr>
            <w:tcW w:w="1614" w:type="dxa"/>
            <w:shd w:val="clear" w:color="auto" w:fill="auto"/>
            <w:vAlign w:val="center"/>
            <w:hideMark/>
          </w:tcPr>
          <w:p w14:paraId="0DC69F9E" w14:textId="77777777" w:rsidR="0051605D" w:rsidRPr="0051605D" w:rsidRDefault="0051605D" w:rsidP="0051605D">
            <w:pPr>
              <w:jc w:val="center"/>
              <w:rPr>
                <w:snapToGrid w:val="0"/>
              </w:rPr>
            </w:pPr>
            <w:r w:rsidRPr="0051605D">
              <w:rPr>
                <w:snapToGrid w:val="0"/>
              </w:rPr>
              <w:t>1</w:t>
            </w:r>
          </w:p>
        </w:tc>
        <w:tc>
          <w:tcPr>
            <w:tcW w:w="1769" w:type="dxa"/>
            <w:shd w:val="clear" w:color="auto" w:fill="auto"/>
            <w:vAlign w:val="center"/>
            <w:hideMark/>
          </w:tcPr>
          <w:p w14:paraId="17E62A19" w14:textId="77777777" w:rsidR="0051605D" w:rsidRPr="0051605D" w:rsidRDefault="0051605D" w:rsidP="0051605D">
            <w:pPr>
              <w:jc w:val="center"/>
              <w:rPr>
                <w:snapToGrid w:val="0"/>
              </w:rPr>
            </w:pPr>
            <w:r w:rsidRPr="0051605D">
              <w:rPr>
                <w:snapToGrid w:val="0"/>
              </w:rPr>
              <w:t>0</w:t>
            </w:r>
          </w:p>
        </w:tc>
      </w:tr>
      <w:tr w:rsidR="0051605D" w:rsidRPr="0051605D" w14:paraId="7AF84F65" w14:textId="77777777" w:rsidTr="009B7886">
        <w:trPr>
          <w:trHeight w:val="315"/>
        </w:trPr>
        <w:tc>
          <w:tcPr>
            <w:tcW w:w="674" w:type="dxa"/>
            <w:shd w:val="clear" w:color="auto" w:fill="auto"/>
            <w:vAlign w:val="center"/>
            <w:hideMark/>
          </w:tcPr>
          <w:p w14:paraId="66F76CAC" w14:textId="77777777" w:rsidR="0051605D" w:rsidRPr="0051605D" w:rsidRDefault="0051605D" w:rsidP="0051605D">
            <w:pPr>
              <w:jc w:val="center"/>
              <w:rPr>
                <w:snapToGrid w:val="0"/>
              </w:rPr>
            </w:pPr>
            <w:r w:rsidRPr="0051605D">
              <w:rPr>
                <w:snapToGrid w:val="0"/>
              </w:rPr>
              <w:t>17</w:t>
            </w:r>
          </w:p>
        </w:tc>
        <w:tc>
          <w:tcPr>
            <w:tcW w:w="3970" w:type="dxa"/>
            <w:shd w:val="clear" w:color="auto" w:fill="auto"/>
            <w:vAlign w:val="center"/>
            <w:hideMark/>
          </w:tcPr>
          <w:p w14:paraId="3D10EFCE" w14:textId="77777777" w:rsidR="0051605D" w:rsidRPr="0051605D" w:rsidRDefault="0051605D" w:rsidP="0051605D">
            <w:pPr>
              <w:rPr>
                <w:snapToGrid w:val="0"/>
              </w:rPr>
            </w:pPr>
            <w:r w:rsidRPr="0051605D">
              <w:rPr>
                <w:snapToGrid w:val="0"/>
              </w:rPr>
              <w:t>Налоги, включаемые в себестоимость (сумма стр. 18 - 20), в том числе:</w:t>
            </w:r>
          </w:p>
        </w:tc>
        <w:tc>
          <w:tcPr>
            <w:tcW w:w="1614" w:type="dxa"/>
            <w:shd w:val="clear" w:color="auto" w:fill="auto"/>
            <w:vAlign w:val="center"/>
            <w:hideMark/>
          </w:tcPr>
          <w:p w14:paraId="4DCC8C33" w14:textId="77777777" w:rsidR="0051605D" w:rsidRPr="0051605D" w:rsidRDefault="0051605D" w:rsidP="0051605D">
            <w:pPr>
              <w:jc w:val="center"/>
              <w:rPr>
                <w:snapToGrid w:val="0"/>
              </w:rPr>
            </w:pPr>
            <w:r w:rsidRPr="0051605D">
              <w:rPr>
                <w:snapToGrid w:val="0"/>
              </w:rPr>
              <w:t>21</w:t>
            </w:r>
          </w:p>
        </w:tc>
        <w:tc>
          <w:tcPr>
            <w:tcW w:w="1614" w:type="dxa"/>
            <w:shd w:val="clear" w:color="auto" w:fill="auto"/>
            <w:vAlign w:val="center"/>
            <w:hideMark/>
          </w:tcPr>
          <w:p w14:paraId="3B2B5C9D" w14:textId="77777777" w:rsidR="0051605D" w:rsidRPr="0051605D" w:rsidRDefault="0051605D" w:rsidP="0051605D">
            <w:pPr>
              <w:jc w:val="center"/>
              <w:rPr>
                <w:snapToGrid w:val="0"/>
              </w:rPr>
            </w:pPr>
            <w:r w:rsidRPr="0051605D">
              <w:rPr>
                <w:snapToGrid w:val="0"/>
              </w:rPr>
              <w:t>21</w:t>
            </w:r>
          </w:p>
        </w:tc>
        <w:tc>
          <w:tcPr>
            <w:tcW w:w="1769" w:type="dxa"/>
            <w:shd w:val="clear" w:color="auto" w:fill="auto"/>
            <w:vAlign w:val="center"/>
            <w:hideMark/>
          </w:tcPr>
          <w:p w14:paraId="098CD5F2" w14:textId="77777777" w:rsidR="0051605D" w:rsidRPr="0051605D" w:rsidRDefault="0051605D" w:rsidP="0051605D">
            <w:pPr>
              <w:jc w:val="center"/>
              <w:rPr>
                <w:snapToGrid w:val="0"/>
              </w:rPr>
            </w:pPr>
            <w:r w:rsidRPr="0051605D">
              <w:rPr>
                <w:snapToGrid w:val="0"/>
              </w:rPr>
              <w:t>0</w:t>
            </w:r>
          </w:p>
        </w:tc>
      </w:tr>
      <w:tr w:rsidR="0051605D" w:rsidRPr="0051605D" w14:paraId="49ED59FF" w14:textId="77777777" w:rsidTr="009B7886">
        <w:trPr>
          <w:trHeight w:val="315"/>
        </w:trPr>
        <w:tc>
          <w:tcPr>
            <w:tcW w:w="674" w:type="dxa"/>
            <w:shd w:val="clear" w:color="auto" w:fill="auto"/>
            <w:vAlign w:val="center"/>
            <w:hideMark/>
          </w:tcPr>
          <w:p w14:paraId="230AD585" w14:textId="77777777" w:rsidR="0051605D" w:rsidRPr="0051605D" w:rsidRDefault="0051605D" w:rsidP="0051605D">
            <w:pPr>
              <w:jc w:val="center"/>
              <w:rPr>
                <w:snapToGrid w:val="0"/>
              </w:rPr>
            </w:pPr>
            <w:r w:rsidRPr="0051605D">
              <w:rPr>
                <w:snapToGrid w:val="0"/>
              </w:rPr>
              <w:t>18</w:t>
            </w:r>
          </w:p>
        </w:tc>
        <w:tc>
          <w:tcPr>
            <w:tcW w:w="3970" w:type="dxa"/>
            <w:shd w:val="clear" w:color="auto" w:fill="auto"/>
            <w:vAlign w:val="center"/>
            <w:hideMark/>
          </w:tcPr>
          <w:p w14:paraId="71AE24A8" w14:textId="77777777" w:rsidR="0051605D" w:rsidRPr="0051605D" w:rsidRDefault="0051605D" w:rsidP="0051605D">
            <w:pPr>
              <w:rPr>
                <w:snapToGrid w:val="0"/>
              </w:rPr>
            </w:pPr>
            <w:r w:rsidRPr="0051605D">
              <w:rPr>
                <w:snapToGrid w:val="0"/>
              </w:rPr>
              <w:t>Налог на землю и имущество</w:t>
            </w:r>
          </w:p>
        </w:tc>
        <w:tc>
          <w:tcPr>
            <w:tcW w:w="1614" w:type="dxa"/>
            <w:shd w:val="clear" w:color="auto" w:fill="auto"/>
            <w:vAlign w:val="center"/>
            <w:hideMark/>
          </w:tcPr>
          <w:p w14:paraId="40C13CF7" w14:textId="77777777" w:rsidR="0051605D" w:rsidRPr="0051605D" w:rsidRDefault="0051605D" w:rsidP="0051605D">
            <w:pPr>
              <w:jc w:val="center"/>
              <w:rPr>
                <w:snapToGrid w:val="0"/>
              </w:rPr>
            </w:pPr>
            <w:r w:rsidRPr="0051605D">
              <w:rPr>
                <w:snapToGrid w:val="0"/>
              </w:rPr>
              <w:t>21</w:t>
            </w:r>
          </w:p>
        </w:tc>
        <w:tc>
          <w:tcPr>
            <w:tcW w:w="1614" w:type="dxa"/>
            <w:shd w:val="clear" w:color="auto" w:fill="auto"/>
            <w:vAlign w:val="center"/>
            <w:hideMark/>
          </w:tcPr>
          <w:p w14:paraId="504C93FD" w14:textId="77777777" w:rsidR="0051605D" w:rsidRPr="0051605D" w:rsidRDefault="0051605D" w:rsidP="0051605D">
            <w:pPr>
              <w:jc w:val="center"/>
              <w:rPr>
                <w:snapToGrid w:val="0"/>
              </w:rPr>
            </w:pPr>
            <w:r w:rsidRPr="0051605D">
              <w:rPr>
                <w:snapToGrid w:val="0"/>
              </w:rPr>
              <w:t>21</w:t>
            </w:r>
          </w:p>
        </w:tc>
        <w:tc>
          <w:tcPr>
            <w:tcW w:w="1769" w:type="dxa"/>
            <w:shd w:val="clear" w:color="auto" w:fill="auto"/>
            <w:vAlign w:val="center"/>
            <w:hideMark/>
          </w:tcPr>
          <w:p w14:paraId="24D63CF5" w14:textId="77777777" w:rsidR="0051605D" w:rsidRPr="0051605D" w:rsidRDefault="0051605D" w:rsidP="0051605D">
            <w:pPr>
              <w:jc w:val="center"/>
              <w:rPr>
                <w:snapToGrid w:val="0"/>
              </w:rPr>
            </w:pPr>
            <w:r w:rsidRPr="0051605D">
              <w:rPr>
                <w:snapToGrid w:val="0"/>
              </w:rPr>
              <w:t>0</w:t>
            </w:r>
          </w:p>
        </w:tc>
      </w:tr>
      <w:tr w:rsidR="0051605D" w:rsidRPr="0051605D" w14:paraId="56941378" w14:textId="77777777" w:rsidTr="009B7886">
        <w:trPr>
          <w:trHeight w:val="315"/>
        </w:trPr>
        <w:tc>
          <w:tcPr>
            <w:tcW w:w="674" w:type="dxa"/>
            <w:shd w:val="clear" w:color="auto" w:fill="auto"/>
            <w:vAlign w:val="center"/>
            <w:hideMark/>
          </w:tcPr>
          <w:p w14:paraId="31A2610E" w14:textId="77777777" w:rsidR="0051605D" w:rsidRPr="0051605D" w:rsidRDefault="0051605D" w:rsidP="0051605D">
            <w:pPr>
              <w:jc w:val="center"/>
              <w:rPr>
                <w:snapToGrid w:val="0"/>
              </w:rPr>
            </w:pPr>
            <w:r w:rsidRPr="0051605D">
              <w:rPr>
                <w:snapToGrid w:val="0"/>
              </w:rPr>
              <w:t>19</w:t>
            </w:r>
          </w:p>
        </w:tc>
        <w:tc>
          <w:tcPr>
            <w:tcW w:w="3970" w:type="dxa"/>
            <w:shd w:val="clear" w:color="auto" w:fill="auto"/>
            <w:vAlign w:val="center"/>
            <w:hideMark/>
          </w:tcPr>
          <w:p w14:paraId="3D72329F" w14:textId="77777777" w:rsidR="0051605D" w:rsidRPr="0051605D" w:rsidRDefault="0051605D" w:rsidP="0051605D">
            <w:pPr>
              <w:rPr>
                <w:snapToGrid w:val="0"/>
              </w:rPr>
            </w:pPr>
            <w:r w:rsidRPr="0051605D">
              <w:rPr>
                <w:snapToGrid w:val="0"/>
              </w:rPr>
              <w:t>Налог на загрязнение окружающей среды</w:t>
            </w:r>
          </w:p>
        </w:tc>
        <w:tc>
          <w:tcPr>
            <w:tcW w:w="1614" w:type="dxa"/>
            <w:shd w:val="clear" w:color="auto" w:fill="auto"/>
            <w:vAlign w:val="center"/>
            <w:hideMark/>
          </w:tcPr>
          <w:p w14:paraId="610CE41D"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46980B05"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51EB9A87" w14:textId="77777777" w:rsidR="0051605D" w:rsidRPr="0051605D" w:rsidRDefault="0051605D" w:rsidP="0051605D">
            <w:pPr>
              <w:jc w:val="center"/>
              <w:rPr>
                <w:snapToGrid w:val="0"/>
              </w:rPr>
            </w:pPr>
            <w:r w:rsidRPr="0051605D">
              <w:rPr>
                <w:snapToGrid w:val="0"/>
              </w:rPr>
              <w:t>0</w:t>
            </w:r>
          </w:p>
        </w:tc>
      </w:tr>
      <w:tr w:rsidR="0051605D" w:rsidRPr="0051605D" w14:paraId="56E76E43" w14:textId="77777777" w:rsidTr="009B7886">
        <w:trPr>
          <w:trHeight w:val="315"/>
        </w:trPr>
        <w:tc>
          <w:tcPr>
            <w:tcW w:w="674" w:type="dxa"/>
            <w:shd w:val="clear" w:color="auto" w:fill="auto"/>
            <w:vAlign w:val="center"/>
            <w:hideMark/>
          </w:tcPr>
          <w:p w14:paraId="09BBC80D" w14:textId="77777777" w:rsidR="0051605D" w:rsidRPr="0051605D" w:rsidRDefault="0051605D" w:rsidP="0051605D">
            <w:pPr>
              <w:jc w:val="center"/>
              <w:rPr>
                <w:snapToGrid w:val="0"/>
              </w:rPr>
            </w:pPr>
            <w:r w:rsidRPr="0051605D">
              <w:rPr>
                <w:snapToGrid w:val="0"/>
              </w:rPr>
              <w:t>20</w:t>
            </w:r>
          </w:p>
        </w:tc>
        <w:tc>
          <w:tcPr>
            <w:tcW w:w="3970" w:type="dxa"/>
            <w:shd w:val="clear" w:color="auto" w:fill="auto"/>
            <w:vAlign w:val="center"/>
            <w:hideMark/>
          </w:tcPr>
          <w:p w14:paraId="03F64BF4" w14:textId="77777777" w:rsidR="0051605D" w:rsidRPr="0051605D" w:rsidRDefault="0051605D" w:rsidP="0051605D">
            <w:pPr>
              <w:rPr>
                <w:snapToGrid w:val="0"/>
              </w:rPr>
            </w:pPr>
            <w:r w:rsidRPr="0051605D">
              <w:rPr>
                <w:snapToGrid w:val="0"/>
              </w:rPr>
              <w:t>Единый транспортный налог</w:t>
            </w:r>
          </w:p>
        </w:tc>
        <w:tc>
          <w:tcPr>
            <w:tcW w:w="1614" w:type="dxa"/>
            <w:shd w:val="clear" w:color="auto" w:fill="auto"/>
            <w:vAlign w:val="center"/>
            <w:hideMark/>
          </w:tcPr>
          <w:p w14:paraId="1ACC9015"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34C03133"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4C2C3483" w14:textId="77777777" w:rsidR="0051605D" w:rsidRPr="0051605D" w:rsidRDefault="0051605D" w:rsidP="0051605D">
            <w:pPr>
              <w:jc w:val="center"/>
              <w:rPr>
                <w:snapToGrid w:val="0"/>
              </w:rPr>
            </w:pPr>
            <w:r w:rsidRPr="0051605D">
              <w:rPr>
                <w:snapToGrid w:val="0"/>
              </w:rPr>
              <w:t>0</w:t>
            </w:r>
          </w:p>
        </w:tc>
      </w:tr>
      <w:tr w:rsidR="0051605D" w:rsidRPr="0051605D" w14:paraId="14275893" w14:textId="77777777" w:rsidTr="009B7886">
        <w:trPr>
          <w:trHeight w:val="315"/>
        </w:trPr>
        <w:tc>
          <w:tcPr>
            <w:tcW w:w="674" w:type="dxa"/>
            <w:shd w:val="clear" w:color="auto" w:fill="auto"/>
            <w:vAlign w:val="center"/>
            <w:hideMark/>
          </w:tcPr>
          <w:p w14:paraId="077DF708" w14:textId="77777777" w:rsidR="0051605D" w:rsidRPr="0051605D" w:rsidRDefault="0051605D" w:rsidP="0051605D">
            <w:pPr>
              <w:jc w:val="center"/>
              <w:rPr>
                <w:snapToGrid w:val="0"/>
              </w:rPr>
            </w:pPr>
            <w:r w:rsidRPr="0051605D">
              <w:rPr>
                <w:snapToGrid w:val="0"/>
              </w:rPr>
              <w:t>21</w:t>
            </w:r>
          </w:p>
        </w:tc>
        <w:tc>
          <w:tcPr>
            <w:tcW w:w="3970" w:type="dxa"/>
            <w:shd w:val="clear" w:color="auto" w:fill="auto"/>
            <w:vAlign w:val="center"/>
            <w:hideMark/>
          </w:tcPr>
          <w:p w14:paraId="067A9699" w14:textId="77777777" w:rsidR="0051605D" w:rsidRPr="0051605D" w:rsidRDefault="0051605D" w:rsidP="0051605D">
            <w:pPr>
              <w:rPr>
                <w:snapToGrid w:val="0"/>
              </w:rPr>
            </w:pPr>
            <w:r w:rsidRPr="0051605D">
              <w:rPr>
                <w:snapToGrid w:val="0"/>
              </w:rPr>
              <w:t>Услуги сторонних организаций (сумма стр. 22 - 27), в том числе:</w:t>
            </w:r>
          </w:p>
        </w:tc>
        <w:tc>
          <w:tcPr>
            <w:tcW w:w="1614" w:type="dxa"/>
            <w:shd w:val="clear" w:color="auto" w:fill="auto"/>
            <w:vAlign w:val="center"/>
            <w:hideMark/>
          </w:tcPr>
          <w:p w14:paraId="27F010E6" w14:textId="77777777" w:rsidR="0051605D" w:rsidRPr="0051605D" w:rsidRDefault="0051605D" w:rsidP="0051605D">
            <w:pPr>
              <w:jc w:val="center"/>
              <w:rPr>
                <w:snapToGrid w:val="0"/>
              </w:rPr>
            </w:pPr>
            <w:r w:rsidRPr="0051605D">
              <w:rPr>
                <w:snapToGrid w:val="0"/>
              </w:rPr>
              <w:t>3 319</w:t>
            </w:r>
          </w:p>
        </w:tc>
        <w:tc>
          <w:tcPr>
            <w:tcW w:w="1614" w:type="dxa"/>
            <w:shd w:val="clear" w:color="auto" w:fill="auto"/>
            <w:vAlign w:val="center"/>
            <w:hideMark/>
          </w:tcPr>
          <w:p w14:paraId="3FC50C90" w14:textId="77777777" w:rsidR="0051605D" w:rsidRPr="0051605D" w:rsidRDefault="0051605D" w:rsidP="0051605D">
            <w:pPr>
              <w:jc w:val="center"/>
              <w:rPr>
                <w:snapToGrid w:val="0"/>
              </w:rPr>
            </w:pPr>
            <w:r w:rsidRPr="0051605D">
              <w:rPr>
                <w:snapToGrid w:val="0"/>
              </w:rPr>
              <w:t>3 618</w:t>
            </w:r>
          </w:p>
        </w:tc>
        <w:tc>
          <w:tcPr>
            <w:tcW w:w="1769" w:type="dxa"/>
            <w:shd w:val="clear" w:color="auto" w:fill="auto"/>
            <w:vAlign w:val="center"/>
            <w:hideMark/>
          </w:tcPr>
          <w:p w14:paraId="057FD552" w14:textId="77777777" w:rsidR="0051605D" w:rsidRPr="0051605D" w:rsidRDefault="0051605D" w:rsidP="0051605D">
            <w:pPr>
              <w:jc w:val="center"/>
              <w:rPr>
                <w:snapToGrid w:val="0"/>
              </w:rPr>
            </w:pPr>
            <w:r w:rsidRPr="0051605D">
              <w:rPr>
                <w:snapToGrid w:val="0"/>
              </w:rPr>
              <w:t>299</w:t>
            </w:r>
          </w:p>
        </w:tc>
      </w:tr>
      <w:tr w:rsidR="0051605D" w:rsidRPr="0051605D" w14:paraId="3F6D7126" w14:textId="77777777" w:rsidTr="009B7886">
        <w:trPr>
          <w:trHeight w:val="315"/>
        </w:trPr>
        <w:tc>
          <w:tcPr>
            <w:tcW w:w="674" w:type="dxa"/>
            <w:shd w:val="clear" w:color="auto" w:fill="auto"/>
            <w:vAlign w:val="center"/>
            <w:hideMark/>
          </w:tcPr>
          <w:p w14:paraId="447DB234" w14:textId="77777777" w:rsidR="0051605D" w:rsidRPr="0051605D" w:rsidRDefault="0051605D" w:rsidP="0051605D">
            <w:pPr>
              <w:jc w:val="center"/>
              <w:rPr>
                <w:snapToGrid w:val="0"/>
              </w:rPr>
            </w:pPr>
            <w:r w:rsidRPr="0051605D">
              <w:rPr>
                <w:snapToGrid w:val="0"/>
              </w:rPr>
              <w:t>22</w:t>
            </w:r>
          </w:p>
        </w:tc>
        <w:tc>
          <w:tcPr>
            <w:tcW w:w="3970" w:type="dxa"/>
            <w:shd w:val="clear" w:color="auto" w:fill="auto"/>
            <w:vAlign w:val="center"/>
            <w:hideMark/>
          </w:tcPr>
          <w:p w14:paraId="252A5493" w14:textId="77777777" w:rsidR="0051605D" w:rsidRPr="0051605D" w:rsidRDefault="0051605D" w:rsidP="0051605D">
            <w:pPr>
              <w:rPr>
                <w:snapToGrid w:val="0"/>
              </w:rPr>
            </w:pPr>
            <w:r w:rsidRPr="0051605D">
              <w:rPr>
                <w:snapToGrid w:val="0"/>
              </w:rPr>
              <w:t>Услуги средств связи</w:t>
            </w:r>
          </w:p>
        </w:tc>
        <w:tc>
          <w:tcPr>
            <w:tcW w:w="1614" w:type="dxa"/>
            <w:shd w:val="clear" w:color="auto" w:fill="auto"/>
            <w:vAlign w:val="center"/>
            <w:hideMark/>
          </w:tcPr>
          <w:p w14:paraId="63FB6384" w14:textId="77777777" w:rsidR="0051605D" w:rsidRPr="0051605D" w:rsidRDefault="0051605D" w:rsidP="0051605D">
            <w:pPr>
              <w:jc w:val="center"/>
              <w:rPr>
                <w:snapToGrid w:val="0"/>
              </w:rPr>
            </w:pPr>
            <w:r w:rsidRPr="0051605D">
              <w:rPr>
                <w:snapToGrid w:val="0"/>
              </w:rPr>
              <w:t>4</w:t>
            </w:r>
          </w:p>
        </w:tc>
        <w:tc>
          <w:tcPr>
            <w:tcW w:w="1614" w:type="dxa"/>
            <w:shd w:val="clear" w:color="auto" w:fill="auto"/>
            <w:vAlign w:val="center"/>
            <w:hideMark/>
          </w:tcPr>
          <w:p w14:paraId="3E25B02C" w14:textId="77777777" w:rsidR="0051605D" w:rsidRPr="0051605D" w:rsidRDefault="0051605D" w:rsidP="0051605D">
            <w:pPr>
              <w:jc w:val="center"/>
              <w:rPr>
                <w:snapToGrid w:val="0"/>
              </w:rPr>
            </w:pPr>
            <w:r w:rsidRPr="0051605D">
              <w:rPr>
                <w:snapToGrid w:val="0"/>
              </w:rPr>
              <w:t>4</w:t>
            </w:r>
          </w:p>
        </w:tc>
        <w:tc>
          <w:tcPr>
            <w:tcW w:w="1769" w:type="dxa"/>
            <w:shd w:val="clear" w:color="auto" w:fill="auto"/>
            <w:vAlign w:val="center"/>
            <w:hideMark/>
          </w:tcPr>
          <w:p w14:paraId="46E44D11" w14:textId="77777777" w:rsidR="0051605D" w:rsidRPr="0051605D" w:rsidRDefault="0051605D" w:rsidP="0051605D">
            <w:pPr>
              <w:jc w:val="center"/>
              <w:rPr>
                <w:snapToGrid w:val="0"/>
              </w:rPr>
            </w:pPr>
            <w:r w:rsidRPr="0051605D">
              <w:rPr>
                <w:snapToGrid w:val="0"/>
              </w:rPr>
              <w:t>0</w:t>
            </w:r>
          </w:p>
        </w:tc>
      </w:tr>
      <w:tr w:rsidR="0051605D" w:rsidRPr="0051605D" w14:paraId="21663504" w14:textId="77777777" w:rsidTr="009B7886">
        <w:trPr>
          <w:trHeight w:val="315"/>
        </w:trPr>
        <w:tc>
          <w:tcPr>
            <w:tcW w:w="674" w:type="dxa"/>
            <w:shd w:val="clear" w:color="auto" w:fill="auto"/>
            <w:vAlign w:val="center"/>
            <w:hideMark/>
          </w:tcPr>
          <w:p w14:paraId="649A8ED4" w14:textId="77777777" w:rsidR="0051605D" w:rsidRPr="0051605D" w:rsidRDefault="0051605D" w:rsidP="0051605D">
            <w:pPr>
              <w:jc w:val="center"/>
              <w:rPr>
                <w:snapToGrid w:val="0"/>
              </w:rPr>
            </w:pPr>
            <w:r w:rsidRPr="0051605D">
              <w:rPr>
                <w:snapToGrid w:val="0"/>
              </w:rPr>
              <w:t>23</w:t>
            </w:r>
          </w:p>
        </w:tc>
        <w:tc>
          <w:tcPr>
            <w:tcW w:w="3970" w:type="dxa"/>
            <w:shd w:val="clear" w:color="auto" w:fill="auto"/>
            <w:vAlign w:val="center"/>
            <w:hideMark/>
          </w:tcPr>
          <w:p w14:paraId="1866348F" w14:textId="77777777" w:rsidR="0051605D" w:rsidRPr="0051605D" w:rsidRDefault="0051605D" w:rsidP="0051605D">
            <w:pPr>
              <w:rPr>
                <w:snapToGrid w:val="0"/>
              </w:rPr>
            </w:pPr>
            <w:r w:rsidRPr="0051605D">
              <w:rPr>
                <w:snapToGrid w:val="0"/>
              </w:rPr>
              <w:t>Транспортные услуги</w:t>
            </w:r>
          </w:p>
        </w:tc>
        <w:tc>
          <w:tcPr>
            <w:tcW w:w="1614" w:type="dxa"/>
            <w:shd w:val="clear" w:color="auto" w:fill="auto"/>
            <w:vAlign w:val="center"/>
            <w:hideMark/>
          </w:tcPr>
          <w:p w14:paraId="23FB07C0" w14:textId="77777777" w:rsidR="0051605D" w:rsidRPr="0051605D" w:rsidRDefault="0051605D" w:rsidP="0051605D">
            <w:pPr>
              <w:jc w:val="center"/>
              <w:rPr>
                <w:snapToGrid w:val="0"/>
              </w:rPr>
            </w:pPr>
            <w:r w:rsidRPr="0051605D">
              <w:rPr>
                <w:snapToGrid w:val="0"/>
              </w:rPr>
              <w:t>2 695</w:t>
            </w:r>
          </w:p>
        </w:tc>
        <w:tc>
          <w:tcPr>
            <w:tcW w:w="1614" w:type="dxa"/>
            <w:shd w:val="clear" w:color="auto" w:fill="auto"/>
            <w:vAlign w:val="center"/>
            <w:hideMark/>
          </w:tcPr>
          <w:p w14:paraId="70651442" w14:textId="77777777" w:rsidR="0051605D" w:rsidRPr="0051605D" w:rsidRDefault="0051605D" w:rsidP="0051605D">
            <w:pPr>
              <w:jc w:val="center"/>
              <w:rPr>
                <w:snapToGrid w:val="0"/>
              </w:rPr>
            </w:pPr>
            <w:r w:rsidRPr="0051605D">
              <w:rPr>
                <w:snapToGrid w:val="0"/>
              </w:rPr>
              <w:t>2 938</w:t>
            </w:r>
          </w:p>
        </w:tc>
        <w:tc>
          <w:tcPr>
            <w:tcW w:w="1769" w:type="dxa"/>
            <w:shd w:val="clear" w:color="auto" w:fill="auto"/>
            <w:vAlign w:val="center"/>
            <w:hideMark/>
          </w:tcPr>
          <w:p w14:paraId="70C71B10" w14:textId="77777777" w:rsidR="0051605D" w:rsidRPr="0051605D" w:rsidRDefault="0051605D" w:rsidP="0051605D">
            <w:pPr>
              <w:jc w:val="center"/>
              <w:rPr>
                <w:snapToGrid w:val="0"/>
              </w:rPr>
            </w:pPr>
            <w:r w:rsidRPr="0051605D">
              <w:rPr>
                <w:snapToGrid w:val="0"/>
              </w:rPr>
              <w:t>243</w:t>
            </w:r>
          </w:p>
        </w:tc>
      </w:tr>
      <w:tr w:rsidR="0051605D" w:rsidRPr="0051605D" w14:paraId="7D5BB88A" w14:textId="77777777" w:rsidTr="009B7886">
        <w:trPr>
          <w:trHeight w:val="315"/>
        </w:trPr>
        <w:tc>
          <w:tcPr>
            <w:tcW w:w="674" w:type="dxa"/>
            <w:shd w:val="clear" w:color="auto" w:fill="auto"/>
            <w:vAlign w:val="center"/>
            <w:hideMark/>
          </w:tcPr>
          <w:p w14:paraId="690CAC33" w14:textId="77777777" w:rsidR="0051605D" w:rsidRPr="0051605D" w:rsidRDefault="0051605D" w:rsidP="0051605D">
            <w:pPr>
              <w:jc w:val="center"/>
              <w:rPr>
                <w:snapToGrid w:val="0"/>
              </w:rPr>
            </w:pPr>
            <w:r w:rsidRPr="0051605D">
              <w:rPr>
                <w:snapToGrid w:val="0"/>
              </w:rPr>
              <w:t>24</w:t>
            </w:r>
          </w:p>
        </w:tc>
        <w:tc>
          <w:tcPr>
            <w:tcW w:w="3970" w:type="dxa"/>
            <w:shd w:val="clear" w:color="auto" w:fill="auto"/>
            <w:vAlign w:val="center"/>
            <w:hideMark/>
          </w:tcPr>
          <w:p w14:paraId="263700E3" w14:textId="77777777" w:rsidR="0051605D" w:rsidRPr="0051605D" w:rsidRDefault="0051605D" w:rsidP="0051605D">
            <w:pPr>
              <w:rPr>
                <w:snapToGrid w:val="0"/>
              </w:rPr>
            </w:pPr>
            <w:r w:rsidRPr="0051605D">
              <w:rPr>
                <w:snapToGrid w:val="0"/>
              </w:rPr>
              <w:t>Оплата вневедомственной охраны</w:t>
            </w:r>
          </w:p>
        </w:tc>
        <w:tc>
          <w:tcPr>
            <w:tcW w:w="1614" w:type="dxa"/>
            <w:shd w:val="clear" w:color="auto" w:fill="auto"/>
            <w:vAlign w:val="center"/>
            <w:hideMark/>
          </w:tcPr>
          <w:p w14:paraId="2729CE92"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09E6832B"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6B42D113" w14:textId="77777777" w:rsidR="0051605D" w:rsidRPr="0051605D" w:rsidRDefault="0051605D" w:rsidP="0051605D">
            <w:pPr>
              <w:jc w:val="center"/>
              <w:rPr>
                <w:snapToGrid w:val="0"/>
              </w:rPr>
            </w:pPr>
            <w:r w:rsidRPr="0051605D">
              <w:rPr>
                <w:snapToGrid w:val="0"/>
              </w:rPr>
              <w:t>0</w:t>
            </w:r>
          </w:p>
        </w:tc>
      </w:tr>
      <w:tr w:rsidR="0051605D" w:rsidRPr="0051605D" w14:paraId="7C87D21B" w14:textId="77777777" w:rsidTr="009B7886">
        <w:trPr>
          <w:trHeight w:val="315"/>
        </w:trPr>
        <w:tc>
          <w:tcPr>
            <w:tcW w:w="674" w:type="dxa"/>
            <w:shd w:val="clear" w:color="auto" w:fill="auto"/>
            <w:vAlign w:val="center"/>
            <w:hideMark/>
          </w:tcPr>
          <w:p w14:paraId="42C3830A" w14:textId="77777777" w:rsidR="0051605D" w:rsidRPr="0051605D" w:rsidRDefault="0051605D" w:rsidP="0051605D">
            <w:pPr>
              <w:jc w:val="center"/>
              <w:rPr>
                <w:snapToGrid w:val="0"/>
              </w:rPr>
            </w:pPr>
            <w:r w:rsidRPr="0051605D">
              <w:rPr>
                <w:snapToGrid w:val="0"/>
              </w:rPr>
              <w:t>25</w:t>
            </w:r>
          </w:p>
        </w:tc>
        <w:tc>
          <w:tcPr>
            <w:tcW w:w="3970" w:type="dxa"/>
            <w:shd w:val="clear" w:color="auto" w:fill="auto"/>
            <w:vAlign w:val="center"/>
            <w:hideMark/>
          </w:tcPr>
          <w:p w14:paraId="6186E8AD" w14:textId="77777777" w:rsidR="0051605D" w:rsidRPr="0051605D" w:rsidRDefault="0051605D" w:rsidP="0051605D">
            <w:pPr>
              <w:rPr>
                <w:snapToGrid w:val="0"/>
              </w:rPr>
            </w:pPr>
            <w:r w:rsidRPr="0051605D">
              <w:rPr>
                <w:snapToGrid w:val="0"/>
              </w:rPr>
              <w:t>Аудиторские и консалтинговые услуги</w:t>
            </w:r>
          </w:p>
        </w:tc>
        <w:tc>
          <w:tcPr>
            <w:tcW w:w="1614" w:type="dxa"/>
            <w:shd w:val="clear" w:color="auto" w:fill="auto"/>
            <w:vAlign w:val="center"/>
            <w:hideMark/>
          </w:tcPr>
          <w:p w14:paraId="0F993115"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02FCAC41"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3268E0E0" w14:textId="77777777" w:rsidR="0051605D" w:rsidRPr="0051605D" w:rsidRDefault="0051605D" w:rsidP="0051605D">
            <w:pPr>
              <w:jc w:val="center"/>
              <w:rPr>
                <w:snapToGrid w:val="0"/>
              </w:rPr>
            </w:pPr>
            <w:r w:rsidRPr="0051605D">
              <w:rPr>
                <w:snapToGrid w:val="0"/>
              </w:rPr>
              <w:t>0</w:t>
            </w:r>
          </w:p>
        </w:tc>
      </w:tr>
      <w:tr w:rsidR="0051605D" w:rsidRPr="0051605D" w14:paraId="45B7A0A0" w14:textId="77777777" w:rsidTr="009B7886">
        <w:trPr>
          <w:trHeight w:val="315"/>
        </w:trPr>
        <w:tc>
          <w:tcPr>
            <w:tcW w:w="674" w:type="dxa"/>
            <w:shd w:val="clear" w:color="auto" w:fill="auto"/>
            <w:vAlign w:val="center"/>
            <w:hideMark/>
          </w:tcPr>
          <w:p w14:paraId="019459C3" w14:textId="77777777" w:rsidR="0051605D" w:rsidRPr="0051605D" w:rsidRDefault="0051605D" w:rsidP="0051605D">
            <w:pPr>
              <w:jc w:val="center"/>
              <w:rPr>
                <w:snapToGrid w:val="0"/>
              </w:rPr>
            </w:pPr>
            <w:r w:rsidRPr="0051605D">
              <w:rPr>
                <w:snapToGrid w:val="0"/>
              </w:rPr>
              <w:t>26</w:t>
            </w:r>
          </w:p>
        </w:tc>
        <w:tc>
          <w:tcPr>
            <w:tcW w:w="3970" w:type="dxa"/>
            <w:shd w:val="clear" w:color="auto" w:fill="auto"/>
            <w:vAlign w:val="center"/>
            <w:hideMark/>
          </w:tcPr>
          <w:p w14:paraId="33443C5F" w14:textId="77777777" w:rsidR="0051605D" w:rsidRPr="0051605D" w:rsidRDefault="0051605D" w:rsidP="0051605D">
            <w:pPr>
              <w:rPr>
                <w:snapToGrid w:val="0"/>
              </w:rPr>
            </w:pPr>
            <w:r w:rsidRPr="0051605D">
              <w:rPr>
                <w:snapToGrid w:val="0"/>
              </w:rPr>
              <w:t>Информационно-вычислительные услуги</w:t>
            </w:r>
          </w:p>
        </w:tc>
        <w:tc>
          <w:tcPr>
            <w:tcW w:w="1614" w:type="dxa"/>
            <w:shd w:val="clear" w:color="auto" w:fill="auto"/>
            <w:vAlign w:val="center"/>
            <w:hideMark/>
          </w:tcPr>
          <w:p w14:paraId="5BCCDAA2" w14:textId="77777777" w:rsidR="0051605D" w:rsidRPr="0051605D" w:rsidRDefault="0051605D" w:rsidP="0051605D">
            <w:pPr>
              <w:jc w:val="center"/>
              <w:rPr>
                <w:snapToGrid w:val="0"/>
              </w:rPr>
            </w:pPr>
            <w:r w:rsidRPr="0051605D">
              <w:rPr>
                <w:snapToGrid w:val="0"/>
              </w:rPr>
              <w:t>21</w:t>
            </w:r>
          </w:p>
        </w:tc>
        <w:tc>
          <w:tcPr>
            <w:tcW w:w="1614" w:type="dxa"/>
            <w:shd w:val="clear" w:color="auto" w:fill="auto"/>
            <w:vAlign w:val="center"/>
            <w:hideMark/>
          </w:tcPr>
          <w:p w14:paraId="5CEC6130" w14:textId="77777777" w:rsidR="0051605D" w:rsidRPr="0051605D" w:rsidRDefault="0051605D" w:rsidP="0051605D">
            <w:pPr>
              <w:jc w:val="center"/>
              <w:rPr>
                <w:snapToGrid w:val="0"/>
              </w:rPr>
            </w:pPr>
            <w:r w:rsidRPr="0051605D">
              <w:rPr>
                <w:snapToGrid w:val="0"/>
              </w:rPr>
              <w:t>23</w:t>
            </w:r>
          </w:p>
        </w:tc>
        <w:tc>
          <w:tcPr>
            <w:tcW w:w="1769" w:type="dxa"/>
            <w:shd w:val="clear" w:color="auto" w:fill="auto"/>
            <w:vAlign w:val="center"/>
            <w:hideMark/>
          </w:tcPr>
          <w:p w14:paraId="735958FC" w14:textId="77777777" w:rsidR="0051605D" w:rsidRPr="0051605D" w:rsidRDefault="0051605D" w:rsidP="0051605D">
            <w:pPr>
              <w:jc w:val="center"/>
              <w:rPr>
                <w:snapToGrid w:val="0"/>
              </w:rPr>
            </w:pPr>
            <w:r w:rsidRPr="0051605D">
              <w:rPr>
                <w:snapToGrid w:val="0"/>
              </w:rPr>
              <w:t>2</w:t>
            </w:r>
          </w:p>
        </w:tc>
      </w:tr>
      <w:tr w:rsidR="0051605D" w:rsidRPr="0051605D" w14:paraId="0B1EE911" w14:textId="77777777" w:rsidTr="009B7886">
        <w:trPr>
          <w:trHeight w:val="315"/>
        </w:trPr>
        <w:tc>
          <w:tcPr>
            <w:tcW w:w="674" w:type="dxa"/>
            <w:shd w:val="clear" w:color="auto" w:fill="auto"/>
            <w:vAlign w:val="center"/>
            <w:hideMark/>
          </w:tcPr>
          <w:p w14:paraId="3099F550" w14:textId="77777777" w:rsidR="0051605D" w:rsidRPr="0051605D" w:rsidRDefault="0051605D" w:rsidP="0051605D">
            <w:pPr>
              <w:jc w:val="center"/>
              <w:rPr>
                <w:snapToGrid w:val="0"/>
              </w:rPr>
            </w:pPr>
            <w:r w:rsidRPr="0051605D">
              <w:rPr>
                <w:snapToGrid w:val="0"/>
              </w:rPr>
              <w:t>27</w:t>
            </w:r>
          </w:p>
        </w:tc>
        <w:tc>
          <w:tcPr>
            <w:tcW w:w="3970" w:type="dxa"/>
            <w:shd w:val="clear" w:color="auto" w:fill="auto"/>
            <w:vAlign w:val="center"/>
            <w:hideMark/>
          </w:tcPr>
          <w:p w14:paraId="1D64DA14" w14:textId="77777777" w:rsidR="0051605D" w:rsidRPr="0051605D" w:rsidRDefault="0051605D" w:rsidP="0051605D">
            <w:pPr>
              <w:rPr>
                <w:snapToGrid w:val="0"/>
              </w:rPr>
            </w:pPr>
            <w:r w:rsidRPr="0051605D">
              <w:rPr>
                <w:snapToGrid w:val="0"/>
              </w:rPr>
              <w:t>Прочие</w:t>
            </w:r>
          </w:p>
        </w:tc>
        <w:tc>
          <w:tcPr>
            <w:tcW w:w="1614" w:type="dxa"/>
            <w:shd w:val="clear" w:color="auto" w:fill="auto"/>
            <w:vAlign w:val="center"/>
            <w:hideMark/>
          </w:tcPr>
          <w:p w14:paraId="410EE6D7" w14:textId="77777777" w:rsidR="0051605D" w:rsidRPr="0051605D" w:rsidRDefault="0051605D" w:rsidP="0051605D">
            <w:pPr>
              <w:jc w:val="center"/>
              <w:rPr>
                <w:snapToGrid w:val="0"/>
              </w:rPr>
            </w:pPr>
            <w:r w:rsidRPr="0051605D">
              <w:rPr>
                <w:snapToGrid w:val="0"/>
              </w:rPr>
              <w:t>599</w:t>
            </w:r>
          </w:p>
        </w:tc>
        <w:tc>
          <w:tcPr>
            <w:tcW w:w="1614" w:type="dxa"/>
            <w:shd w:val="clear" w:color="auto" w:fill="auto"/>
            <w:vAlign w:val="center"/>
            <w:hideMark/>
          </w:tcPr>
          <w:p w14:paraId="73BA9B12" w14:textId="77777777" w:rsidR="0051605D" w:rsidRPr="0051605D" w:rsidRDefault="0051605D" w:rsidP="0051605D">
            <w:pPr>
              <w:jc w:val="center"/>
              <w:rPr>
                <w:snapToGrid w:val="0"/>
              </w:rPr>
            </w:pPr>
            <w:r w:rsidRPr="0051605D">
              <w:rPr>
                <w:snapToGrid w:val="0"/>
              </w:rPr>
              <w:t>653</w:t>
            </w:r>
          </w:p>
        </w:tc>
        <w:tc>
          <w:tcPr>
            <w:tcW w:w="1769" w:type="dxa"/>
            <w:shd w:val="clear" w:color="auto" w:fill="auto"/>
            <w:vAlign w:val="center"/>
            <w:hideMark/>
          </w:tcPr>
          <w:p w14:paraId="58DC00FE" w14:textId="77777777" w:rsidR="0051605D" w:rsidRPr="0051605D" w:rsidRDefault="0051605D" w:rsidP="0051605D">
            <w:pPr>
              <w:jc w:val="center"/>
              <w:rPr>
                <w:snapToGrid w:val="0"/>
              </w:rPr>
            </w:pPr>
            <w:r w:rsidRPr="0051605D">
              <w:rPr>
                <w:snapToGrid w:val="0"/>
              </w:rPr>
              <w:t>54</w:t>
            </w:r>
          </w:p>
        </w:tc>
      </w:tr>
      <w:tr w:rsidR="0051605D" w:rsidRPr="0051605D" w14:paraId="61FDF2EA" w14:textId="77777777" w:rsidTr="009B7886">
        <w:trPr>
          <w:trHeight w:val="315"/>
        </w:trPr>
        <w:tc>
          <w:tcPr>
            <w:tcW w:w="674" w:type="dxa"/>
            <w:shd w:val="clear" w:color="auto" w:fill="auto"/>
            <w:vAlign w:val="center"/>
            <w:hideMark/>
          </w:tcPr>
          <w:p w14:paraId="3BDFEE05" w14:textId="77777777" w:rsidR="0051605D" w:rsidRPr="0051605D" w:rsidRDefault="0051605D" w:rsidP="0051605D">
            <w:pPr>
              <w:jc w:val="center"/>
              <w:rPr>
                <w:snapToGrid w:val="0"/>
              </w:rPr>
            </w:pPr>
            <w:r w:rsidRPr="0051605D">
              <w:rPr>
                <w:snapToGrid w:val="0"/>
              </w:rPr>
              <w:t>28</w:t>
            </w:r>
          </w:p>
        </w:tc>
        <w:tc>
          <w:tcPr>
            <w:tcW w:w="3970" w:type="dxa"/>
            <w:shd w:val="clear" w:color="auto" w:fill="auto"/>
            <w:vAlign w:val="center"/>
            <w:hideMark/>
          </w:tcPr>
          <w:p w14:paraId="18BAFC2D" w14:textId="77777777" w:rsidR="0051605D" w:rsidRPr="0051605D" w:rsidRDefault="0051605D" w:rsidP="0051605D">
            <w:pPr>
              <w:rPr>
                <w:snapToGrid w:val="0"/>
              </w:rPr>
            </w:pPr>
            <w:r w:rsidRPr="0051605D">
              <w:rPr>
                <w:snapToGrid w:val="0"/>
              </w:rPr>
              <w:t>Капитальный ремонт</w:t>
            </w:r>
          </w:p>
        </w:tc>
        <w:tc>
          <w:tcPr>
            <w:tcW w:w="1614" w:type="dxa"/>
            <w:shd w:val="clear" w:color="auto" w:fill="auto"/>
            <w:vAlign w:val="center"/>
            <w:hideMark/>
          </w:tcPr>
          <w:p w14:paraId="58691354"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52175435"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64065529" w14:textId="77777777" w:rsidR="0051605D" w:rsidRPr="0051605D" w:rsidRDefault="0051605D" w:rsidP="0051605D">
            <w:pPr>
              <w:jc w:val="center"/>
              <w:rPr>
                <w:snapToGrid w:val="0"/>
              </w:rPr>
            </w:pPr>
            <w:r w:rsidRPr="0051605D">
              <w:rPr>
                <w:snapToGrid w:val="0"/>
              </w:rPr>
              <w:t>0</w:t>
            </w:r>
          </w:p>
        </w:tc>
      </w:tr>
      <w:tr w:rsidR="0051605D" w:rsidRPr="0051605D" w14:paraId="24D2C926" w14:textId="77777777" w:rsidTr="009B7886">
        <w:trPr>
          <w:trHeight w:val="315"/>
        </w:trPr>
        <w:tc>
          <w:tcPr>
            <w:tcW w:w="674" w:type="dxa"/>
            <w:shd w:val="clear" w:color="auto" w:fill="auto"/>
            <w:vAlign w:val="center"/>
            <w:hideMark/>
          </w:tcPr>
          <w:p w14:paraId="665CDFDC" w14:textId="77777777" w:rsidR="0051605D" w:rsidRPr="0051605D" w:rsidRDefault="0051605D" w:rsidP="0051605D">
            <w:pPr>
              <w:jc w:val="center"/>
              <w:rPr>
                <w:snapToGrid w:val="0"/>
              </w:rPr>
            </w:pPr>
            <w:r w:rsidRPr="0051605D">
              <w:rPr>
                <w:snapToGrid w:val="0"/>
              </w:rPr>
              <w:t>29</w:t>
            </w:r>
          </w:p>
        </w:tc>
        <w:tc>
          <w:tcPr>
            <w:tcW w:w="3970" w:type="dxa"/>
            <w:shd w:val="clear" w:color="auto" w:fill="auto"/>
            <w:vAlign w:val="center"/>
            <w:hideMark/>
          </w:tcPr>
          <w:p w14:paraId="1404E77F" w14:textId="77777777" w:rsidR="0051605D" w:rsidRPr="0051605D" w:rsidRDefault="0051605D" w:rsidP="0051605D">
            <w:pPr>
              <w:rPr>
                <w:snapToGrid w:val="0"/>
              </w:rPr>
            </w:pPr>
            <w:r w:rsidRPr="0051605D">
              <w:rPr>
                <w:snapToGrid w:val="0"/>
              </w:rPr>
              <w:t>Пусконаладочные работы</w:t>
            </w:r>
          </w:p>
        </w:tc>
        <w:tc>
          <w:tcPr>
            <w:tcW w:w="1614" w:type="dxa"/>
            <w:shd w:val="clear" w:color="auto" w:fill="auto"/>
            <w:vAlign w:val="center"/>
            <w:hideMark/>
          </w:tcPr>
          <w:p w14:paraId="1B31AE2F"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5BF3F9A5"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39BD0E1A" w14:textId="77777777" w:rsidR="0051605D" w:rsidRPr="0051605D" w:rsidRDefault="0051605D" w:rsidP="0051605D">
            <w:pPr>
              <w:jc w:val="center"/>
              <w:rPr>
                <w:snapToGrid w:val="0"/>
              </w:rPr>
            </w:pPr>
            <w:r w:rsidRPr="0051605D">
              <w:rPr>
                <w:snapToGrid w:val="0"/>
              </w:rPr>
              <w:t>0</w:t>
            </w:r>
          </w:p>
        </w:tc>
      </w:tr>
      <w:tr w:rsidR="0051605D" w:rsidRPr="0051605D" w14:paraId="2980935B" w14:textId="77777777" w:rsidTr="009B7886">
        <w:trPr>
          <w:trHeight w:val="315"/>
        </w:trPr>
        <w:tc>
          <w:tcPr>
            <w:tcW w:w="674" w:type="dxa"/>
            <w:shd w:val="clear" w:color="auto" w:fill="auto"/>
            <w:vAlign w:val="center"/>
            <w:hideMark/>
          </w:tcPr>
          <w:p w14:paraId="457B7824" w14:textId="77777777" w:rsidR="0051605D" w:rsidRPr="0051605D" w:rsidRDefault="0051605D" w:rsidP="0051605D">
            <w:pPr>
              <w:jc w:val="center"/>
              <w:rPr>
                <w:snapToGrid w:val="0"/>
              </w:rPr>
            </w:pPr>
            <w:r w:rsidRPr="0051605D">
              <w:rPr>
                <w:snapToGrid w:val="0"/>
              </w:rPr>
              <w:t>30</w:t>
            </w:r>
          </w:p>
        </w:tc>
        <w:tc>
          <w:tcPr>
            <w:tcW w:w="3970" w:type="dxa"/>
            <w:shd w:val="clear" w:color="auto" w:fill="auto"/>
            <w:vAlign w:val="center"/>
            <w:hideMark/>
          </w:tcPr>
          <w:p w14:paraId="2CBCE5E8" w14:textId="77777777" w:rsidR="0051605D" w:rsidRPr="0051605D" w:rsidRDefault="0051605D" w:rsidP="0051605D">
            <w:pPr>
              <w:rPr>
                <w:snapToGrid w:val="0"/>
              </w:rPr>
            </w:pPr>
            <w:r w:rsidRPr="0051605D">
              <w:rPr>
                <w:snapToGrid w:val="0"/>
              </w:rPr>
              <w:t>Другие затраты (сумма стр. 31 - 36), в том числе:</w:t>
            </w:r>
          </w:p>
        </w:tc>
        <w:tc>
          <w:tcPr>
            <w:tcW w:w="1614" w:type="dxa"/>
            <w:shd w:val="clear" w:color="auto" w:fill="auto"/>
            <w:vAlign w:val="center"/>
            <w:hideMark/>
          </w:tcPr>
          <w:p w14:paraId="65CCAD2D" w14:textId="77777777" w:rsidR="0051605D" w:rsidRPr="0051605D" w:rsidRDefault="0051605D" w:rsidP="0051605D">
            <w:pPr>
              <w:jc w:val="center"/>
              <w:rPr>
                <w:snapToGrid w:val="0"/>
              </w:rPr>
            </w:pPr>
            <w:r w:rsidRPr="0051605D">
              <w:rPr>
                <w:snapToGrid w:val="0"/>
              </w:rPr>
              <w:t>52</w:t>
            </w:r>
          </w:p>
        </w:tc>
        <w:tc>
          <w:tcPr>
            <w:tcW w:w="1614" w:type="dxa"/>
            <w:shd w:val="clear" w:color="auto" w:fill="auto"/>
            <w:vAlign w:val="center"/>
            <w:hideMark/>
          </w:tcPr>
          <w:p w14:paraId="781C8484" w14:textId="77777777" w:rsidR="0051605D" w:rsidRPr="0051605D" w:rsidRDefault="0051605D" w:rsidP="0051605D">
            <w:pPr>
              <w:jc w:val="center"/>
              <w:rPr>
                <w:snapToGrid w:val="0"/>
              </w:rPr>
            </w:pPr>
            <w:r w:rsidRPr="0051605D">
              <w:rPr>
                <w:snapToGrid w:val="0"/>
              </w:rPr>
              <w:t>57</w:t>
            </w:r>
          </w:p>
        </w:tc>
        <w:tc>
          <w:tcPr>
            <w:tcW w:w="1769" w:type="dxa"/>
            <w:shd w:val="clear" w:color="auto" w:fill="auto"/>
            <w:vAlign w:val="center"/>
            <w:hideMark/>
          </w:tcPr>
          <w:p w14:paraId="7914AEBD" w14:textId="77777777" w:rsidR="0051605D" w:rsidRPr="0051605D" w:rsidRDefault="0051605D" w:rsidP="0051605D">
            <w:pPr>
              <w:jc w:val="center"/>
              <w:rPr>
                <w:snapToGrid w:val="0"/>
              </w:rPr>
            </w:pPr>
            <w:r w:rsidRPr="0051605D">
              <w:rPr>
                <w:snapToGrid w:val="0"/>
              </w:rPr>
              <w:t>5</w:t>
            </w:r>
          </w:p>
        </w:tc>
      </w:tr>
      <w:tr w:rsidR="0051605D" w:rsidRPr="0051605D" w14:paraId="77244E5B" w14:textId="77777777" w:rsidTr="009B7886">
        <w:trPr>
          <w:trHeight w:val="315"/>
        </w:trPr>
        <w:tc>
          <w:tcPr>
            <w:tcW w:w="674" w:type="dxa"/>
            <w:shd w:val="clear" w:color="auto" w:fill="auto"/>
            <w:vAlign w:val="center"/>
            <w:hideMark/>
          </w:tcPr>
          <w:p w14:paraId="44A1C5ED" w14:textId="77777777" w:rsidR="0051605D" w:rsidRPr="0051605D" w:rsidRDefault="0051605D" w:rsidP="0051605D">
            <w:pPr>
              <w:jc w:val="center"/>
              <w:rPr>
                <w:snapToGrid w:val="0"/>
              </w:rPr>
            </w:pPr>
            <w:r w:rsidRPr="0051605D">
              <w:rPr>
                <w:snapToGrid w:val="0"/>
              </w:rPr>
              <w:t>31</w:t>
            </w:r>
          </w:p>
        </w:tc>
        <w:tc>
          <w:tcPr>
            <w:tcW w:w="3970" w:type="dxa"/>
            <w:shd w:val="clear" w:color="auto" w:fill="auto"/>
            <w:vAlign w:val="center"/>
            <w:hideMark/>
          </w:tcPr>
          <w:p w14:paraId="0D32F3F6" w14:textId="77777777" w:rsidR="0051605D" w:rsidRPr="0051605D" w:rsidRDefault="0051605D" w:rsidP="0051605D">
            <w:pPr>
              <w:rPr>
                <w:snapToGrid w:val="0"/>
              </w:rPr>
            </w:pPr>
            <w:r w:rsidRPr="0051605D">
              <w:rPr>
                <w:snapToGrid w:val="0"/>
              </w:rPr>
              <w:t>Представительские расходы</w:t>
            </w:r>
          </w:p>
        </w:tc>
        <w:tc>
          <w:tcPr>
            <w:tcW w:w="1614" w:type="dxa"/>
            <w:shd w:val="clear" w:color="auto" w:fill="auto"/>
            <w:vAlign w:val="center"/>
            <w:hideMark/>
          </w:tcPr>
          <w:p w14:paraId="76C5D631"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1EB70DFD"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6FA063DF" w14:textId="77777777" w:rsidR="0051605D" w:rsidRPr="0051605D" w:rsidRDefault="0051605D" w:rsidP="0051605D">
            <w:pPr>
              <w:jc w:val="center"/>
              <w:rPr>
                <w:snapToGrid w:val="0"/>
              </w:rPr>
            </w:pPr>
            <w:r w:rsidRPr="0051605D">
              <w:rPr>
                <w:snapToGrid w:val="0"/>
              </w:rPr>
              <w:t>0</w:t>
            </w:r>
          </w:p>
        </w:tc>
      </w:tr>
      <w:tr w:rsidR="0051605D" w:rsidRPr="0051605D" w14:paraId="443F97A6" w14:textId="77777777" w:rsidTr="009B7886">
        <w:trPr>
          <w:trHeight w:val="315"/>
        </w:trPr>
        <w:tc>
          <w:tcPr>
            <w:tcW w:w="674" w:type="dxa"/>
            <w:shd w:val="clear" w:color="auto" w:fill="auto"/>
            <w:vAlign w:val="center"/>
            <w:hideMark/>
          </w:tcPr>
          <w:p w14:paraId="46DEEC13" w14:textId="77777777" w:rsidR="0051605D" w:rsidRPr="0051605D" w:rsidRDefault="0051605D" w:rsidP="0051605D">
            <w:pPr>
              <w:jc w:val="center"/>
              <w:rPr>
                <w:snapToGrid w:val="0"/>
              </w:rPr>
            </w:pPr>
            <w:r w:rsidRPr="0051605D">
              <w:rPr>
                <w:snapToGrid w:val="0"/>
              </w:rPr>
              <w:t>32</w:t>
            </w:r>
          </w:p>
        </w:tc>
        <w:tc>
          <w:tcPr>
            <w:tcW w:w="3970" w:type="dxa"/>
            <w:shd w:val="clear" w:color="auto" w:fill="auto"/>
            <w:vAlign w:val="center"/>
            <w:hideMark/>
          </w:tcPr>
          <w:p w14:paraId="711367D8" w14:textId="77777777" w:rsidR="0051605D" w:rsidRPr="0051605D" w:rsidRDefault="0051605D" w:rsidP="0051605D">
            <w:pPr>
              <w:rPr>
                <w:snapToGrid w:val="0"/>
              </w:rPr>
            </w:pPr>
            <w:r w:rsidRPr="0051605D">
              <w:rPr>
                <w:snapToGrid w:val="0"/>
              </w:rPr>
              <w:t>Командировочные расходы</w:t>
            </w:r>
          </w:p>
        </w:tc>
        <w:tc>
          <w:tcPr>
            <w:tcW w:w="1614" w:type="dxa"/>
            <w:shd w:val="clear" w:color="auto" w:fill="auto"/>
            <w:vAlign w:val="center"/>
            <w:hideMark/>
          </w:tcPr>
          <w:p w14:paraId="1083CC99"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2B4CB844"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3945C266" w14:textId="77777777" w:rsidR="0051605D" w:rsidRPr="0051605D" w:rsidRDefault="0051605D" w:rsidP="0051605D">
            <w:pPr>
              <w:jc w:val="center"/>
              <w:rPr>
                <w:snapToGrid w:val="0"/>
              </w:rPr>
            </w:pPr>
            <w:r w:rsidRPr="0051605D">
              <w:rPr>
                <w:snapToGrid w:val="0"/>
              </w:rPr>
              <w:t>0</w:t>
            </w:r>
          </w:p>
        </w:tc>
      </w:tr>
      <w:tr w:rsidR="0051605D" w:rsidRPr="0051605D" w14:paraId="5CCFDFCC" w14:textId="77777777" w:rsidTr="009B7886">
        <w:trPr>
          <w:trHeight w:val="315"/>
        </w:trPr>
        <w:tc>
          <w:tcPr>
            <w:tcW w:w="674" w:type="dxa"/>
            <w:shd w:val="clear" w:color="auto" w:fill="auto"/>
            <w:vAlign w:val="center"/>
            <w:hideMark/>
          </w:tcPr>
          <w:p w14:paraId="56A997EA" w14:textId="77777777" w:rsidR="0051605D" w:rsidRPr="0051605D" w:rsidRDefault="0051605D" w:rsidP="0051605D">
            <w:pPr>
              <w:jc w:val="center"/>
              <w:rPr>
                <w:snapToGrid w:val="0"/>
              </w:rPr>
            </w:pPr>
            <w:r w:rsidRPr="0051605D">
              <w:rPr>
                <w:snapToGrid w:val="0"/>
              </w:rPr>
              <w:t>33</w:t>
            </w:r>
          </w:p>
        </w:tc>
        <w:tc>
          <w:tcPr>
            <w:tcW w:w="3970" w:type="dxa"/>
            <w:shd w:val="clear" w:color="auto" w:fill="auto"/>
            <w:vAlign w:val="center"/>
            <w:hideMark/>
          </w:tcPr>
          <w:p w14:paraId="4335D954" w14:textId="77777777" w:rsidR="0051605D" w:rsidRPr="0051605D" w:rsidRDefault="0051605D" w:rsidP="0051605D">
            <w:pPr>
              <w:rPr>
                <w:snapToGrid w:val="0"/>
              </w:rPr>
            </w:pPr>
            <w:r w:rsidRPr="0051605D">
              <w:rPr>
                <w:snapToGrid w:val="0"/>
              </w:rPr>
              <w:t>Охрана труда, подготовка кадров</w:t>
            </w:r>
          </w:p>
        </w:tc>
        <w:tc>
          <w:tcPr>
            <w:tcW w:w="1614" w:type="dxa"/>
            <w:shd w:val="clear" w:color="auto" w:fill="auto"/>
            <w:vAlign w:val="center"/>
            <w:hideMark/>
          </w:tcPr>
          <w:p w14:paraId="03DF45E2" w14:textId="77777777" w:rsidR="0051605D" w:rsidRPr="0051605D" w:rsidRDefault="0051605D" w:rsidP="0051605D">
            <w:pPr>
              <w:jc w:val="center"/>
              <w:rPr>
                <w:snapToGrid w:val="0"/>
              </w:rPr>
            </w:pPr>
            <w:r w:rsidRPr="0051605D">
              <w:rPr>
                <w:snapToGrid w:val="0"/>
              </w:rPr>
              <w:t>42</w:t>
            </w:r>
          </w:p>
        </w:tc>
        <w:tc>
          <w:tcPr>
            <w:tcW w:w="1614" w:type="dxa"/>
            <w:shd w:val="clear" w:color="auto" w:fill="auto"/>
            <w:vAlign w:val="center"/>
            <w:hideMark/>
          </w:tcPr>
          <w:p w14:paraId="2788A4D4" w14:textId="77777777" w:rsidR="0051605D" w:rsidRPr="0051605D" w:rsidRDefault="0051605D" w:rsidP="0051605D">
            <w:pPr>
              <w:jc w:val="center"/>
              <w:rPr>
                <w:snapToGrid w:val="0"/>
              </w:rPr>
            </w:pPr>
            <w:r w:rsidRPr="0051605D">
              <w:rPr>
                <w:snapToGrid w:val="0"/>
              </w:rPr>
              <w:t>45</w:t>
            </w:r>
          </w:p>
        </w:tc>
        <w:tc>
          <w:tcPr>
            <w:tcW w:w="1769" w:type="dxa"/>
            <w:shd w:val="clear" w:color="auto" w:fill="auto"/>
            <w:vAlign w:val="center"/>
            <w:hideMark/>
          </w:tcPr>
          <w:p w14:paraId="4028158F" w14:textId="77777777" w:rsidR="0051605D" w:rsidRPr="0051605D" w:rsidRDefault="0051605D" w:rsidP="0051605D">
            <w:pPr>
              <w:jc w:val="center"/>
              <w:rPr>
                <w:snapToGrid w:val="0"/>
              </w:rPr>
            </w:pPr>
            <w:r w:rsidRPr="0051605D">
              <w:rPr>
                <w:snapToGrid w:val="0"/>
              </w:rPr>
              <w:t>3</w:t>
            </w:r>
          </w:p>
        </w:tc>
      </w:tr>
      <w:tr w:rsidR="0051605D" w:rsidRPr="0051605D" w14:paraId="607CD170" w14:textId="77777777" w:rsidTr="009B7886">
        <w:trPr>
          <w:trHeight w:val="315"/>
        </w:trPr>
        <w:tc>
          <w:tcPr>
            <w:tcW w:w="674" w:type="dxa"/>
            <w:shd w:val="clear" w:color="auto" w:fill="auto"/>
            <w:vAlign w:val="center"/>
            <w:hideMark/>
          </w:tcPr>
          <w:p w14:paraId="2DC96E93" w14:textId="77777777" w:rsidR="0051605D" w:rsidRPr="0051605D" w:rsidRDefault="0051605D" w:rsidP="0051605D">
            <w:pPr>
              <w:jc w:val="center"/>
              <w:rPr>
                <w:snapToGrid w:val="0"/>
              </w:rPr>
            </w:pPr>
            <w:r w:rsidRPr="0051605D">
              <w:rPr>
                <w:snapToGrid w:val="0"/>
              </w:rPr>
              <w:t>34</w:t>
            </w:r>
          </w:p>
        </w:tc>
        <w:tc>
          <w:tcPr>
            <w:tcW w:w="3970" w:type="dxa"/>
            <w:shd w:val="clear" w:color="auto" w:fill="auto"/>
            <w:vAlign w:val="center"/>
            <w:hideMark/>
          </w:tcPr>
          <w:p w14:paraId="23A3D299" w14:textId="77777777" w:rsidR="0051605D" w:rsidRPr="0051605D" w:rsidRDefault="0051605D" w:rsidP="0051605D">
            <w:pPr>
              <w:rPr>
                <w:snapToGrid w:val="0"/>
              </w:rPr>
            </w:pPr>
            <w:r w:rsidRPr="0051605D">
              <w:rPr>
                <w:snapToGrid w:val="0"/>
              </w:rPr>
              <w:t>Канцелярские и почтово-телеграфные расходы</w:t>
            </w:r>
          </w:p>
        </w:tc>
        <w:tc>
          <w:tcPr>
            <w:tcW w:w="1614" w:type="dxa"/>
            <w:shd w:val="clear" w:color="auto" w:fill="auto"/>
            <w:vAlign w:val="center"/>
            <w:hideMark/>
          </w:tcPr>
          <w:p w14:paraId="5ED2FF36" w14:textId="77777777" w:rsidR="0051605D" w:rsidRPr="0051605D" w:rsidRDefault="0051605D" w:rsidP="0051605D">
            <w:pPr>
              <w:jc w:val="center"/>
              <w:rPr>
                <w:snapToGrid w:val="0"/>
              </w:rPr>
            </w:pPr>
            <w:r w:rsidRPr="0051605D">
              <w:rPr>
                <w:snapToGrid w:val="0"/>
              </w:rPr>
              <w:t>10</w:t>
            </w:r>
          </w:p>
        </w:tc>
        <w:tc>
          <w:tcPr>
            <w:tcW w:w="1614" w:type="dxa"/>
            <w:shd w:val="clear" w:color="auto" w:fill="auto"/>
            <w:vAlign w:val="center"/>
            <w:hideMark/>
          </w:tcPr>
          <w:p w14:paraId="5F95AD55" w14:textId="77777777" w:rsidR="0051605D" w:rsidRPr="0051605D" w:rsidRDefault="0051605D" w:rsidP="0051605D">
            <w:pPr>
              <w:jc w:val="center"/>
              <w:rPr>
                <w:snapToGrid w:val="0"/>
              </w:rPr>
            </w:pPr>
            <w:r w:rsidRPr="0051605D">
              <w:rPr>
                <w:snapToGrid w:val="0"/>
              </w:rPr>
              <w:t>11</w:t>
            </w:r>
          </w:p>
        </w:tc>
        <w:tc>
          <w:tcPr>
            <w:tcW w:w="1769" w:type="dxa"/>
            <w:shd w:val="clear" w:color="auto" w:fill="auto"/>
            <w:vAlign w:val="center"/>
            <w:hideMark/>
          </w:tcPr>
          <w:p w14:paraId="0C27733E" w14:textId="77777777" w:rsidR="0051605D" w:rsidRPr="0051605D" w:rsidRDefault="0051605D" w:rsidP="0051605D">
            <w:pPr>
              <w:jc w:val="center"/>
              <w:rPr>
                <w:snapToGrid w:val="0"/>
              </w:rPr>
            </w:pPr>
            <w:r w:rsidRPr="0051605D">
              <w:rPr>
                <w:snapToGrid w:val="0"/>
              </w:rPr>
              <w:t>1</w:t>
            </w:r>
          </w:p>
        </w:tc>
      </w:tr>
      <w:tr w:rsidR="0051605D" w:rsidRPr="0051605D" w14:paraId="2086DEE3" w14:textId="77777777" w:rsidTr="009B7886">
        <w:trPr>
          <w:trHeight w:val="315"/>
        </w:trPr>
        <w:tc>
          <w:tcPr>
            <w:tcW w:w="674" w:type="dxa"/>
            <w:shd w:val="clear" w:color="auto" w:fill="auto"/>
            <w:vAlign w:val="center"/>
            <w:hideMark/>
          </w:tcPr>
          <w:p w14:paraId="2F7B8D35" w14:textId="77777777" w:rsidR="0051605D" w:rsidRPr="0051605D" w:rsidRDefault="0051605D" w:rsidP="0051605D">
            <w:pPr>
              <w:jc w:val="center"/>
              <w:rPr>
                <w:snapToGrid w:val="0"/>
              </w:rPr>
            </w:pPr>
            <w:r w:rsidRPr="0051605D">
              <w:rPr>
                <w:snapToGrid w:val="0"/>
              </w:rPr>
              <w:t>35</w:t>
            </w:r>
          </w:p>
        </w:tc>
        <w:tc>
          <w:tcPr>
            <w:tcW w:w="3970" w:type="dxa"/>
            <w:shd w:val="clear" w:color="auto" w:fill="auto"/>
            <w:vAlign w:val="center"/>
            <w:hideMark/>
          </w:tcPr>
          <w:p w14:paraId="31E4E3BA" w14:textId="77777777" w:rsidR="0051605D" w:rsidRPr="0051605D" w:rsidRDefault="0051605D" w:rsidP="0051605D">
            <w:pPr>
              <w:rPr>
                <w:snapToGrid w:val="0"/>
              </w:rPr>
            </w:pPr>
            <w:r w:rsidRPr="0051605D">
              <w:rPr>
                <w:snapToGrid w:val="0"/>
              </w:rPr>
              <w:t>НИОКР</w:t>
            </w:r>
          </w:p>
        </w:tc>
        <w:tc>
          <w:tcPr>
            <w:tcW w:w="1614" w:type="dxa"/>
            <w:shd w:val="clear" w:color="auto" w:fill="auto"/>
            <w:vAlign w:val="center"/>
            <w:hideMark/>
          </w:tcPr>
          <w:p w14:paraId="35011643"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05BFCAF4"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29D9B87A" w14:textId="77777777" w:rsidR="0051605D" w:rsidRPr="0051605D" w:rsidRDefault="0051605D" w:rsidP="0051605D">
            <w:pPr>
              <w:jc w:val="center"/>
              <w:rPr>
                <w:snapToGrid w:val="0"/>
              </w:rPr>
            </w:pPr>
            <w:r w:rsidRPr="0051605D">
              <w:rPr>
                <w:snapToGrid w:val="0"/>
              </w:rPr>
              <w:t>0</w:t>
            </w:r>
          </w:p>
        </w:tc>
      </w:tr>
      <w:tr w:rsidR="0051605D" w:rsidRPr="0051605D" w14:paraId="295ADE3B" w14:textId="77777777" w:rsidTr="009B7886">
        <w:trPr>
          <w:trHeight w:val="315"/>
        </w:trPr>
        <w:tc>
          <w:tcPr>
            <w:tcW w:w="674" w:type="dxa"/>
            <w:shd w:val="clear" w:color="auto" w:fill="auto"/>
            <w:vAlign w:val="center"/>
            <w:hideMark/>
          </w:tcPr>
          <w:p w14:paraId="712177A3" w14:textId="77777777" w:rsidR="0051605D" w:rsidRPr="0051605D" w:rsidRDefault="0051605D" w:rsidP="0051605D">
            <w:pPr>
              <w:jc w:val="center"/>
              <w:rPr>
                <w:snapToGrid w:val="0"/>
              </w:rPr>
            </w:pPr>
            <w:r w:rsidRPr="0051605D">
              <w:rPr>
                <w:snapToGrid w:val="0"/>
              </w:rPr>
              <w:t>36</w:t>
            </w:r>
          </w:p>
        </w:tc>
        <w:tc>
          <w:tcPr>
            <w:tcW w:w="3970" w:type="dxa"/>
            <w:shd w:val="clear" w:color="auto" w:fill="auto"/>
            <w:vAlign w:val="center"/>
            <w:hideMark/>
          </w:tcPr>
          <w:p w14:paraId="2BF7ABDE" w14:textId="77777777" w:rsidR="0051605D" w:rsidRPr="0051605D" w:rsidRDefault="0051605D" w:rsidP="0051605D">
            <w:pPr>
              <w:rPr>
                <w:snapToGrid w:val="0"/>
              </w:rPr>
            </w:pPr>
            <w:r w:rsidRPr="0051605D">
              <w:rPr>
                <w:snapToGrid w:val="0"/>
              </w:rPr>
              <w:t>Прочие</w:t>
            </w:r>
          </w:p>
        </w:tc>
        <w:tc>
          <w:tcPr>
            <w:tcW w:w="1614" w:type="dxa"/>
            <w:shd w:val="clear" w:color="auto" w:fill="auto"/>
            <w:vAlign w:val="center"/>
            <w:hideMark/>
          </w:tcPr>
          <w:p w14:paraId="57891CAB"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421DAEBA"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07C4F0E9" w14:textId="77777777" w:rsidR="0051605D" w:rsidRPr="0051605D" w:rsidRDefault="0051605D" w:rsidP="0051605D">
            <w:pPr>
              <w:jc w:val="center"/>
              <w:rPr>
                <w:snapToGrid w:val="0"/>
              </w:rPr>
            </w:pPr>
            <w:r w:rsidRPr="0051605D">
              <w:rPr>
                <w:snapToGrid w:val="0"/>
              </w:rPr>
              <w:t>0</w:t>
            </w:r>
          </w:p>
        </w:tc>
      </w:tr>
      <w:tr w:rsidR="0051605D" w:rsidRPr="0051605D" w14:paraId="25B2BA7C" w14:textId="77777777" w:rsidTr="009B7886">
        <w:trPr>
          <w:trHeight w:val="315"/>
        </w:trPr>
        <w:tc>
          <w:tcPr>
            <w:tcW w:w="674" w:type="dxa"/>
            <w:shd w:val="clear" w:color="auto" w:fill="auto"/>
            <w:vAlign w:val="center"/>
            <w:hideMark/>
          </w:tcPr>
          <w:p w14:paraId="1E0C5122" w14:textId="77777777" w:rsidR="0051605D" w:rsidRPr="0051605D" w:rsidRDefault="0051605D" w:rsidP="0051605D">
            <w:pPr>
              <w:jc w:val="center"/>
              <w:rPr>
                <w:snapToGrid w:val="0"/>
              </w:rPr>
            </w:pPr>
            <w:r w:rsidRPr="0051605D">
              <w:rPr>
                <w:snapToGrid w:val="0"/>
              </w:rPr>
              <w:t>37</w:t>
            </w:r>
          </w:p>
        </w:tc>
        <w:tc>
          <w:tcPr>
            <w:tcW w:w="3970" w:type="dxa"/>
            <w:shd w:val="clear" w:color="auto" w:fill="auto"/>
            <w:vAlign w:val="center"/>
            <w:hideMark/>
          </w:tcPr>
          <w:p w14:paraId="599134B4" w14:textId="77777777" w:rsidR="0051605D" w:rsidRPr="0051605D" w:rsidRDefault="0051605D" w:rsidP="0051605D">
            <w:pPr>
              <w:rPr>
                <w:snapToGrid w:val="0"/>
              </w:rPr>
            </w:pPr>
            <w:r w:rsidRPr="0051605D">
              <w:rPr>
                <w:snapToGrid w:val="0"/>
              </w:rPr>
              <w:t>Сальдо прочих доходов и расходов</w:t>
            </w:r>
          </w:p>
        </w:tc>
        <w:tc>
          <w:tcPr>
            <w:tcW w:w="1614" w:type="dxa"/>
            <w:shd w:val="clear" w:color="auto" w:fill="auto"/>
            <w:vAlign w:val="center"/>
            <w:hideMark/>
          </w:tcPr>
          <w:p w14:paraId="329FD5CD" w14:textId="77777777" w:rsidR="0051605D" w:rsidRPr="0051605D" w:rsidRDefault="0051605D" w:rsidP="0051605D">
            <w:pPr>
              <w:jc w:val="center"/>
              <w:rPr>
                <w:snapToGrid w:val="0"/>
              </w:rPr>
            </w:pPr>
            <w:r w:rsidRPr="0051605D">
              <w:rPr>
                <w:snapToGrid w:val="0"/>
              </w:rPr>
              <w:t>-62</w:t>
            </w:r>
          </w:p>
        </w:tc>
        <w:tc>
          <w:tcPr>
            <w:tcW w:w="1614" w:type="dxa"/>
            <w:shd w:val="clear" w:color="auto" w:fill="auto"/>
            <w:vAlign w:val="center"/>
            <w:hideMark/>
          </w:tcPr>
          <w:p w14:paraId="38D9EF57" w14:textId="77777777" w:rsidR="0051605D" w:rsidRPr="0051605D" w:rsidRDefault="0051605D" w:rsidP="0051605D">
            <w:pPr>
              <w:jc w:val="center"/>
              <w:rPr>
                <w:snapToGrid w:val="0"/>
              </w:rPr>
            </w:pPr>
            <w:r w:rsidRPr="0051605D">
              <w:rPr>
                <w:snapToGrid w:val="0"/>
              </w:rPr>
              <w:t>-68</w:t>
            </w:r>
          </w:p>
        </w:tc>
        <w:tc>
          <w:tcPr>
            <w:tcW w:w="1769" w:type="dxa"/>
            <w:shd w:val="clear" w:color="auto" w:fill="auto"/>
            <w:vAlign w:val="center"/>
            <w:hideMark/>
          </w:tcPr>
          <w:p w14:paraId="1BBFBC97" w14:textId="77777777" w:rsidR="0051605D" w:rsidRPr="0051605D" w:rsidRDefault="0051605D" w:rsidP="0051605D">
            <w:pPr>
              <w:jc w:val="center"/>
              <w:rPr>
                <w:snapToGrid w:val="0"/>
              </w:rPr>
            </w:pPr>
            <w:r w:rsidRPr="0051605D">
              <w:rPr>
                <w:snapToGrid w:val="0"/>
              </w:rPr>
              <w:t>-6</w:t>
            </w:r>
          </w:p>
        </w:tc>
      </w:tr>
      <w:tr w:rsidR="0051605D" w:rsidRPr="0051605D" w14:paraId="3E432058" w14:textId="77777777" w:rsidTr="009B7886">
        <w:trPr>
          <w:trHeight w:val="600"/>
        </w:trPr>
        <w:tc>
          <w:tcPr>
            <w:tcW w:w="674" w:type="dxa"/>
            <w:shd w:val="clear" w:color="auto" w:fill="auto"/>
            <w:vAlign w:val="center"/>
            <w:hideMark/>
          </w:tcPr>
          <w:p w14:paraId="54A8E16A" w14:textId="77777777" w:rsidR="0051605D" w:rsidRPr="0051605D" w:rsidRDefault="0051605D" w:rsidP="0051605D">
            <w:pPr>
              <w:jc w:val="center"/>
              <w:rPr>
                <w:snapToGrid w:val="0"/>
              </w:rPr>
            </w:pPr>
            <w:r w:rsidRPr="0051605D">
              <w:rPr>
                <w:snapToGrid w:val="0"/>
              </w:rPr>
              <w:t>38</w:t>
            </w:r>
          </w:p>
        </w:tc>
        <w:tc>
          <w:tcPr>
            <w:tcW w:w="3970" w:type="dxa"/>
            <w:shd w:val="clear" w:color="auto" w:fill="auto"/>
            <w:vAlign w:val="center"/>
            <w:hideMark/>
          </w:tcPr>
          <w:p w14:paraId="6DDC8C73" w14:textId="77777777" w:rsidR="0051605D" w:rsidRPr="0051605D" w:rsidRDefault="0051605D" w:rsidP="0051605D">
            <w:pPr>
              <w:rPr>
                <w:snapToGrid w:val="0"/>
              </w:rPr>
            </w:pPr>
            <w:r w:rsidRPr="0051605D">
              <w:rPr>
                <w:snapToGrid w:val="0"/>
              </w:rPr>
              <w:t>Выручка от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41051C07" w14:textId="77777777" w:rsidR="0051605D" w:rsidRPr="0051605D" w:rsidRDefault="0051605D" w:rsidP="0051605D">
            <w:pPr>
              <w:jc w:val="center"/>
              <w:rPr>
                <w:snapToGrid w:val="0"/>
              </w:rPr>
            </w:pPr>
            <w:r w:rsidRPr="0051605D">
              <w:rPr>
                <w:snapToGrid w:val="0"/>
              </w:rPr>
              <w:t>15 001</w:t>
            </w:r>
          </w:p>
        </w:tc>
        <w:tc>
          <w:tcPr>
            <w:tcW w:w="1614" w:type="dxa"/>
            <w:shd w:val="clear" w:color="auto" w:fill="auto"/>
            <w:vAlign w:val="center"/>
            <w:hideMark/>
          </w:tcPr>
          <w:p w14:paraId="7C1102F2" w14:textId="77777777" w:rsidR="0051605D" w:rsidRPr="0051605D" w:rsidRDefault="0051605D" w:rsidP="0051605D">
            <w:pPr>
              <w:jc w:val="center"/>
              <w:rPr>
                <w:snapToGrid w:val="0"/>
              </w:rPr>
            </w:pPr>
            <w:r w:rsidRPr="0051605D">
              <w:rPr>
                <w:snapToGrid w:val="0"/>
              </w:rPr>
              <w:t>12 508</w:t>
            </w:r>
          </w:p>
        </w:tc>
        <w:tc>
          <w:tcPr>
            <w:tcW w:w="1769" w:type="dxa"/>
            <w:shd w:val="clear" w:color="auto" w:fill="auto"/>
            <w:vAlign w:val="center"/>
            <w:hideMark/>
          </w:tcPr>
          <w:p w14:paraId="33AAE5EA" w14:textId="77777777" w:rsidR="0051605D" w:rsidRPr="0051605D" w:rsidRDefault="0051605D" w:rsidP="0051605D">
            <w:pPr>
              <w:jc w:val="center"/>
              <w:rPr>
                <w:snapToGrid w:val="0"/>
              </w:rPr>
            </w:pPr>
            <w:r w:rsidRPr="0051605D">
              <w:rPr>
                <w:snapToGrid w:val="0"/>
              </w:rPr>
              <w:t>-2 493</w:t>
            </w:r>
          </w:p>
        </w:tc>
      </w:tr>
      <w:tr w:rsidR="0051605D" w:rsidRPr="0051605D" w14:paraId="039B19B5" w14:textId="77777777" w:rsidTr="009B7886">
        <w:trPr>
          <w:trHeight w:val="600"/>
        </w:trPr>
        <w:tc>
          <w:tcPr>
            <w:tcW w:w="674" w:type="dxa"/>
            <w:shd w:val="clear" w:color="auto" w:fill="auto"/>
            <w:vAlign w:val="center"/>
            <w:hideMark/>
          </w:tcPr>
          <w:p w14:paraId="303C9DBF" w14:textId="77777777" w:rsidR="0051605D" w:rsidRPr="0051605D" w:rsidRDefault="0051605D" w:rsidP="0051605D">
            <w:pPr>
              <w:jc w:val="center"/>
              <w:rPr>
                <w:snapToGrid w:val="0"/>
              </w:rPr>
            </w:pPr>
            <w:r w:rsidRPr="0051605D">
              <w:rPr>
                <w:snapToGrid w:val="0"/>
              </w:rPr>
              <w:t>39</w:t>
            </w:r>
          </w:p>
        </w:tc>
        <w:tc>
          <w:tcPr>
            <w:tcW w:w="3970" w:type="dxa"/>
            <w:shd w:val="clear" w:color="auto" w:fill="auto"/>
            <w:vAlign w:val="center"/>
            <w:hideMark/>
          </w:tcPr>
          <w:p w14:paraId="207C70B2" w14:textId="77777777" w:rsidR="0051605D" w:rsidRPr="0051605D" w:rsidRDefault="0051605D" w:rsidP="0051605D">
            <w:pPr>
              <w:rPr>
                <w:snapToGrid w:val="0"/>
              </w:rPr>
            </w:pPr>
            <w:r w:rsidRPr="0051605D">
              <w:rPr>
                <w:snapToGrid w:val="0"/>
              </w:rPr>
              <w:t>Объем бюджетного финансирования</w:t>
            </w:r>
          </w:p>
        </w:tc>
        <w:tc>
          <w:tcPr>
            <w:tcW w:w="1614" w:type="dxa"/>
            <w:shd w:val="clear" w:color="auto" w:fill="auto"/>
            <w:vAlign w:val="center"/>
            <w:hideMark/>
          </w:tcPr>
          <w:p w14:paraId="60FC1B01" w14:textId="77777777" w:rsidR="0051605D" w:rsidRPr="0051605D" w:rsidRDefault="0051605D" w:rsidP="0051605D">
            <w:pPr>
              <w:jc w:val="center"/>
              <w:rPr>
                <w:snapToGrid w:val="0"/>
              </w:rPr>
            </w:pPr>
            <w:r w:rsidRPr="0051605D">
              <w:rPr>
                <w:snapToGrid w:val="0"/>
              </w:rPr>
              <w:t>0</w:t>
            </w:r>
          </w:p>
        </w:tc>
        <w:tc>
          <w:tcPr>
            <w:tcW w:w="1614" w:type="dxa"/>
            <w:shd w:val="clear" w:color="auto" w:fill="auto"/>
            <w:vAlign w:val="center"/>
            <w:hideMark/>
          </w:tcPr>
          <w:p w14:paraId="42A4D3FF" w14:textId="77777777" w:rsidR="0051605D" w:rsidRPr="0051605D" w:rsidRDefault="0051605D" w:rsidP="0051605D">
            <w:pPr>
              <w:jc w:val="center"/>
              <w:rPr>
                <w:snapToGrid w:val="0"/>
              </w:rPr>
            </w:pPr>
            <w:r w:rsidRPr="0051605D">
              <w:rPr>
                <w:snapToGrid w:val="0"/>
              </w:rPr>
              <w:t>0</w:t>
            </w:r>
          </w:p>
        </w:tc>
        <w:tc>
          <w:tcPr>
            <w:tcW w:w="1769" w:type="dxa"/>
            <w:shd w:val="clear" w:color="auto" w:fill="auto"/>
            <w:vAlign w:val="center"/>
            <w:hideMark/>
          </w:tcPr>
          <w:p w14:paraId="4865C749" w14:textId="77777777" w:rsidR="0051605D" w:rsidRPr="0051605D" w:rsidRDefault="0051605D" w:rsidP="0051605D">
            <w:pPr>
              <w:jc w:val="center"/>
              <w:rPr>
                <w:snapToGrid w:val="0"/>
              </w:rPr>
            </w:pPr>
            <w:r w:rsidRPr="0051605D">
              <w:rPr>
                <w:snapToGrid w:val="0"/>
              </w:rPr>
              <w:t>0</w:t>
            </w:r>
          </w:p>
        </w:tc>
      </w:tr>
      <w:tr w:rsidR="0051605D" w:rsidRPr="0051605D" w14:paraId="561EB777" w14:textId="77777777" w:rsidTr="009B7886">
        <w:trPr>
          <w:trHeight w:val="600"/>
        </w:trPr>
        <w:tc>
          <w:tcPr>
            <w:tcW w:w="674" w:type="dxa"/>
            <w:shd w:val="clear" w:color="auto" w:fill="auto"/>
            <w:vAlign w:val="center"/>
            <w:hideMark/>
          </w:tcPr>
          <w:p w14:paraId="7035F497" w14:textId="77777777" w:rsidR="0051605D" w:rsidRPr="0051605D" w:rsidRDefault="0051605D" w:rsidP="0051605D">
            <w:pPr>
              <w:jc w:val="center"/>
              <w:rPr>
                <w:snapToGrid w:val="0"/>
              </w:rPr>
            </w:pPr>
            <w:r w:rsidRPr="0051605D">
              <w:rPr>
                <w:snapToGrid w:val="0"/>
              </w:rPr>
              <w:t>40</w:t>
            </w:r>
          </w:p>
        </w:tc>
        <w:tc>
          <w:tcPr>
            <w:tcW w:w="3970" w:type="dxa"/>
            <w:shd w:val="clear" w:color="auto" w:fill="auto"/>
            <w:vAlign w:val="center"/>
            <w:hideMark/>
          </w:tcPr>
          <w:p w14:paraId="60F53BC4" w14:textId="77777777" w:rsidR="0051605D" w:rsidRPr="0051605D" w:rsidRDefault="0051605D" w:rsidP="0051605D">
            <w:pPr>
              <w:rPr>
                <w:snapToGrid w:val="0"/>
              </w:rPr>
            </w:pPr>
            <w:r w:rsidRPr="0051605D">
              <w:rPr>
                <w:snapToGrid w:val="0"/>
              </w:rPr>
              <w:t>Выручка от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3B02B23C" w14:textId="77777777" w:rsidR="0051605D" w:rsidRPr="0051605D" w:rsidRDefault="0051605D" w:rsidP="0051605D">
            <w:pPr>
              <w:jc w:val="center"/>
              <w:rPr>
                <w:snapToGrid w:val="0"/>
              </w:rPr>
            </w:pPr>
            <w:r w:rsidRPr="0051605D">
              <w:rPr>
                <w:snapToGrid w:val="0"/>
              </w:rPr>
              <w:t>15 001</w:t>
            </w:r>
          </w:p>
        </w:tc>
        <w:tc>
          <w:tcPr>
            <w:tcW w:w="1614" w:type="dxa"/>
            <w:shd w:val="clear" w:color="auto" w:fill="auto"/>
            <w:vAlign w:val="center"/>
            <w:hideMark/>
          </w:tcPr>
          <w:p w14:paraId="717C6E14" w14:textId="77777777" w:rsidR="0051605D" w:rsidRPr="0051605D" w:rsidRDefault="0051605D" w:rsidP="0051605D">
            <w:pPr>
              <w:jc w:val="center"/>
              <w:rPr>
                <w:snapToGrid w:val="0"/>
              </w:rPr>
            </w:pPr>
            <w:r w:rsidRPr="0051605D">
              <w:rPr>
                <w:snapToGrid w:val="0"/>
              </w:rPr>
              <w:t>12 508</w:t>
            </w:r>
          </w:p>
        </w:tc>
        <w:tc>
          <w:tcPr>
            <w:tcW w:w="1769" w:type="dxa"/>
            <w:shd w:val="clear" w:color="auto" w:fill="auto"/>
            <w:vAlign w:val="center"/>
            <w:hideMark/>
          </w:tcPr>
          <w:p w14:paraId="4D97DDA4" w14:textId="77777777" w:rsidR="0051605D" w:rsidRPr="0051605D" w:rsidRDefault="0051605D" w:rsidP="0051605D">
            <w:pPr>
              <w:jc w:val="center"/>
              <w:rPr>
                <w:snapToGrid w:val="0"/>
              </w:rPr>
            </w:pPr>
            <w:r w:rsidRPr="0051605D">
              <w:rPr>
                <w:snapToGrid w:val="0"/>
              </w:rPr>
              <w:t>-2 493</w:t>
            </w:r>
          </w:p>
        </w:tc>
      </w:tr>
      <w:tr w:rsidR="0051605D" w:rsidRPr="0051605D" w14:paraId="510F9B0F" w14:textId="77777777" w:rsidTr="009B7886">
        <w:trPr>
          <w:trHeight w:val="600"/>
        </w:trPr>
        <w:tc>
          <w:tcPr>
            <w:tcW w:w="674" w:type="dxa"/>
            <w:shd w:val="clear" w:color="auto" w:fill="auto"/>
            <w:vAlign w:val="center"/>
            <w:hideMark/>
          </w:tcPr>
          <w:p w14:paraId="737136BB" w14:textId="77777777" w:rsidR="0051605D" w:rsidRPr="0051605D" w:rsidRDefault="0051605D" w:rsidP="0051605D">
            <w:pPr>
              <w:jc w:val="center"/>
              <w:rPr>
                <w:snapToGrid w:val="0"/>
              </w:rPr>
            </w:pPr>
            <w:r w:rsidRPr="0051605D">
              <w:rPr>
                <w:snapToGrid w:val="0"/>
              </w:rPr>
              <w:t>41</w:t>
            </w:r>
          </w:p>
        </w:tc>
        <w:tc>
          <w:tcPr>
            <w:tcW w:w="3970" w:type="dxa"/>
            <w:shd w:val="clear" w:color="auto" w:fill="auto"/>
            <w:vAlign w:val="center"/>
            <w:hideMark/>
          </w:tcPr>
          <w:p w14:paraId="594D905B" w14:textId="77777777" w:rsidR="0051605D" w:rsidRPr="0051605D" w:rsidRDefault="0051605D" w:rsidP="0051605D">
            <w:pPr>
              <w:rPr>
                <w:snapToGrid w:val="0"/>
              </w:rPr>
            </w:pPr>
            <w:r w:rsidRPr="0051605D">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0FA7C69B" w14:textId="77777777" w:rsidR="0051605D" w:rsidRPr="0051605D" w:rsidRDefault="0051605D" w:rsidP="0051605D">
            <w:pPr>
              <w:jc w:val="center"/>
              <w:rPr>
                <w:snapToGrid w:val="0"/>
              </w:rPr>
            </w:pPr>
            <w:r w:rsidRPr="0051605D">
              <w:rPr>
                <w:snapToGrid w:val="0"/>
              </w:rPr>
              <w:t>64,29</w:t>
            </w:r>
          </w:p>
        </w:tc>
        <w:tc>
          <w:tcPr>
            <w:tcW w:w="1614" w:type="dxa"/>
            <w:shd w:val="clear" w:color="auto" w:fill="auto"/>
            <w:vAlign w:val="center"/>
            <w:hideMark/>
          </w:tcPr>
          <w:p w14:paraId="327AF017" w14:textId="77777777" w:rsidR="0051605D" w:rsidRPr="0051605D" w:rsidRDefault="0051605D" w:rsidP="0051605D">
            <w:pPr>
              <w:jc w:val="center"/>
              <w:rPr>
                <w:snapToGrid w:val="0"/>
              </w:rPr>
            </w:pPr>
            <w:r w:rsidRPr="0051605D">
              <w:rPr>
                <w:snapToGrid w:val="0"/>
              </w:rPr>
              <w:t>53,61</w:t>
            </w:r>
          </w:p>
        </w:tc>
        <w:tc>
          <w:tcPr>
            <w:tcW w:w="1769" w:type="dxa"/>
            <w:shd w:val="clear" w:color="auto" w:fill="auto"/>
            <w:vAlign w:val="center"/>
            <w:hideMark/>
          </w:tcPr>
          <w:p w14:paraId="31597CA5" w14:textId="77777777" w:rsidR="0051605D" w:rsidRPr="0051605D" w:rsidRDefault="0051605D" w:rsidP="0051605D">
            <w:pPr>
              <w:jc w:val="center"/>
              <w:rPr>
                <w:snapToGrid w:val="0"/>
              </w:rPr>
            </w:pPr>
            <w:r w:rsidRPr="0051605D">
              <w:rPr>
                <w:snapToGrid w:val="0"/>
              </w:rPr>
              <w:t>-10,68</w:t>
            </w:r>
          </w:p>
        </w:tc>
      </w:tr>
    </w:tbl>
    <w:p w14:paraId="5EBC7579" w14:textId="77777777" w:rsidR="0051605D" w:rsidRPr="0051605D" w:rsidRDefault="0051605D" w:rsidP="0051605D">
      <w:pPr>
        <w:jc w:val="right"/>
        <w:rPr>
          <w:snapToGrid w:val="0"/>
        </w:rPr>
      </w:pPr>
      <w:r w:rsidRPr="0051605D">
        <w:rPr>
          <w:snapToGrid w:val="0"/>
        </w:rPr>
        <w:t>Рост цены -17 %.</w:t>
      </w:r>
    </w:p>
    <w:p w14:paraId="7EF399CA" w14:textId="77777777" w:rsidR="0051605D" w:rsidRPr="0051605D" w:rsidRDefault="0051605D" w:rsidP="0051605D">
      <w:pPr>
        <w:jc w:val="both"/>
        <w:rPr>
          <w:snapToGrid w:val="0"/>
          <w:sz w:val="28"/>
          <w:szCs w:val="28"/>
        </w:rPr>
      </w:pPr>
    </w:p>
    <w:p w14:paraId="42DD7B3F" w14:textId="77777777" w:rsidR="0051605D" w:rsidRPr="0051605D" w:rsidRDefault="0051605D" w:rsidP="0051605D">
      <w:pPr>
        <w:ind w:firstLine="851"/>
        <w:jc w:val="right"/>
        <w:rPr>
          <w:snapToGrid w:val="0"/>
          <w:sz w:val="28"/>
          <w:szCs w:val="28"/>
        </w:rPr>
      </w:pPr>
    </w:p>
    <w:p w14:paraId="20178CC8" w14:textId="77777777" w:rsidR="00EC5160" w:rsidRDefault="00EC5160" w:rsidP="0051605D">
      <w:pPr>
        <w:tabs>
          <w:tab w:val="left" w:pos="5580"/>
          <w:tab w:val="left" w:pos="9498"/>
        </w:tabs>
        <w:ind w:right="-569" w:firstLine="426"/>
        <w:sectPr w:rsidR="00EC5160" w:rsidSect="00545033">
          <w:pgSz w:w="11906" w:h="16838"/>
          <w:pgMar w:top="851" w:right="851" w:bottom="851" w:left="851" w:header="709" w:footer="709" w:gutter="0"/>
          <w:cols w:space="708"/>
          <w:titlePg/>
          <w:docGrid w:linePitch="360"/>
        </w:sectPr>
      </w:pPr>
    </w:p>
    <w:p w14:paraId="587569E7" w14:textId="6673258A" w:rsidR="00EC5160" w:rsidRPr="00D00103" w:rsidRDefault="00EC5160" w:rsidP="00EC5160">
      <w:pPr>
        <w:tabs>
          <w:tab w:val="left" w:pos="5580"/>
          <w:tab w:val="left" w:pos="9498"/>
        </w:tabs>
        <w:ind w:left="-3625" w:right="-569" w:firstLine="8870"/>
      </w:pPr>
      <w:r w:rsidRPr="00D00103">
        <w:t>Приложение</w:t>
      </w:r>
      <w:r>
        <w:t xml:space="preserve"> № 12</w:t>
      </w:r>
      <w:r w:rsidRPr="00D00103">
        <w:t xml:space="preserve"> к протоколу № </w:t>
      </w:r>
      <w:r>
        <w:t>55</w:t>
      </w:r>
    </w:p>
    <w:p w14:paraId="2B6CA839" w14:textId="77777777" w:rsidR="00EC5160" w:rsidRPr="00D00103" w:rsidRDefault="00EC5160" w:rsidP="00EC5160">
      <w:pPr>
        <w:tabs>
          <w:tab w:val="left" w:pos="5580"/>
          <w:tab w:val="left" w:pos="9498"/>
        </w:tabs>
        <w:ind w:left="-3625" w:right="-569" w:firstLine="8870"/>
      </w:pPr>
      <w:r w:rsidRPr="00D00103">
        <w:t>заседания правления Региональной</w:t>
      </w:r>
    </w:p>
    <w:p w14:paraId="027E5C5E" w14:textId="77777777" w:rsidR="00EC5160" w:rsidRPr="00D00103" w:rsidRDefault="00EC5160" w:rsidP="00EC5160">
      <w:pPr>
        <w:tabs>
          <w:tab w:val="left" w:pos="5580"/>
          <w:tab w:val="left" w:pos="9498"/>
        </w:tabs>
        <w:ind w:left="-3625" w:right="-569" w:firstLine="8870"/>
      </w:pPr>
      <w:r w:rsidRPr="00D00103">
        <w:t>энергетической комиссии</w:t>
      </w:r>
    </w:p>
    <w:p w14:paraId="44AA2477" w14:textId="77777777" w:rsidR="00EC5160" w:rsidRDefault="00EC5160" w:rsidP="00EC5160">
      <w:pPr>
        <w:tabs>
          <w:tab w:val="left" w:pos="5580"/>
          <w:tab w:val="left" w:pos="9498"/>
        </w:tabs>
        <w:ind w:left="-3625" w:right="-569" w:firstLine="8870"/>
      </w:pPr>
      <w:r w:rsidRPr="00D00103">
        <w:t xml:space="preserve">Кузбасса от </w:t>
      </w:r>
      <w:r>
        <w:t>28</w:t>
      </w:r>
      <w:r w:rsidRPr="00D00103">
        <w:t>.0</w:t>
      </w:r>
      <w:r>
        <w:t>9</w:t>
      </w:r>
      <w:r w:rsidRPr="00D00103">
        <w:t>.202</w:t>
      </w:r>
      <w:r>
        <w:t>3</w:t>
      </w:r>
    </w:p>
    <w:p w14:paraId="546C43E4" w14:textId="77777777" w:rsidR="00EC5160" w:rsidRDefault="00EC5160" w:rsidP="00EC5160">
      <w:pPr>
        <w:ind w:firstLine="8870"/>
        <w:jc w:val="center"/>
        <w:rPr>
          <w:b/>
          <w:color w:val="000000"/>
          <w:kern w:val="32"/>
          <w:sz w:val="28"/>
          <w:szCs w:val="28"/>
        </w:rPr>
      </w:pPr>
    </w:p>
    <w:p w14:paraId="42808F8D" w14:textId="45471E90" w:rsidR="00EC5160" w:rsidRPr="00215A4F" w:rsidRDefault="00EC5160" w:rsidP="00EC5160">
      <w:pPr>
        <w:jc w:val="center"/>
        <w:rPr>
          <w:b/>
          <w:sz w:val="28"/>
          <w:szCs w:val="28"/>
        </w:rPr>
      </w:pPr>
      <w:r w:rsidRPr="00215A4F">
        <w:rPr>
          <w:b/>
          <w:color w:val="000000"/>
          <w:kern w:val="32"/>
          <w:sz w:val="28"/>
          <w:szCs w:val="28"/>
        </w:rPr>
        <w:t>Розничные</w:t>
      </w:r>
      <w:r w:rsidRPr="00215A4F">
        <w:rPr>
          <w:b/>
          <w:color w:val="000000"/>
          <w:kern w:val="32"/>
          <w:sz w:val="28"/>
          <w:szCs w:val="28"/>
          <w:lang w:val="x-none"/>
        </w:rPr>
        <w:t xml:space="preserve"> цен</w:t>
      </w:r>
      <w:r w:rsidRPr="00215A4F">
        <w:rPr>
          <w:b/>
          <w:color w:val="000000"/>
          <w:kern w:val="32"/>
          <w:sz w:val="28"/>
          <w:szCs w:val="28"/>
        </w:rPr>
        <w:t>ы</w:t>
      </w:r>
      <w:r w:rsidRPr="00215A4F">
        <w:rPr>
          <w:b/>
          <w:color w:val="000000"/>
          <w:kern w:val="32"/>
          <w:sz w:val="28"/>
          <w:szCs w:val="28"/>
          <w:lang w:val="x-none"/>
        </w:rPr>
        <w:t xml:space="preserve"> </w:t>
      </w:r>
      <w:r>
        <w:rPr>
          <w:b/>
          <w:color w:val="000000"/>
          <w:kern w:val="32"/>
          <w:sz w:val="28"/>
          <w:szCs w:val="28"/>
        </w:rPr>
        <w:t xml:space="preserve">ООО «Тринити» </w:t>
      </w:r>
      <w:r w:rsidRPr="00215A4F">
        <w:rPr>
          <w:b/>
          <w:color w:val="000000"/>
          <w:kern w:val="32"/>
          <w:sz w:val="28"/>
          <w:szCs w:val="28"/>
          <w:lang w:val="x-none"/>
        </w:rPr>
        <w:t>на сжиженный газ, реализуемый населению</w:t>
      </w:r>
      <w:r>
        <w:rPr>
          <w:b/>
          <w:color w:val="000000"/>
          <w:kern w:val="32"/>
          <w:sz w:val="28"/>
          <w:szCs w:val="28"/>
        </w:rPr>
        <w:t xml:space="preserve"> </w:t>
      </w:r>
      <w:r w:rsidRPr="00215A4F">
        <w:rPr>
          <w:b/>
          <w:color w:val="000000"/>
          <w:kern w:val="32"/>
          <w:sz w:val="28"/>
          <w:szCs w:val="28"/>
          <w:lang w:val="x-none"/>
        </w:rPr>
        <w:t>для бытовых нужд</w:t>
      </w:r>
      <w:r w:rsidRPr="00215A4F">
        <w:rPr>
          <w:b/>
          <w:color w:val="000000"/>
          <w:kern w:val="32"/>
          <w:sz w:val="28"/>
          <w:szCs w:val="28"/>
        </w:rPr>
        <w:t xml:space="preserve">, </w:t>
      </w:r>
      <w:r>
        <w:rPr>
          <w:b/>
          <w:color w:val="000000"/>
          <w:kern w:val="32"/>
          <w:sz w:val="28"/>
          <w:szCs w:val="28"/>
        </w:rPr>
        <w:t xml:space="preserve">с доставкой до потребителя </w:t>
      </w:r>
      <w:r>
        <w:rPr>
          <w:b/>
          <w:color w:val="000000"/>
          <w:kern w:val="32"/>
          <w:sz w:val="28"/>
          <w:szCs w:val="28"/>
        </w:rPr>
        <w:br/>
      </w:r>
      <w:r w:rsidRPr="00215A4F">
        <w:rPr>
          <w:b/>
          <w:color w:val="000000"/>
          <w:kern w:val="32"/>
          <w:sz w:val="28"/>
          <w:szCs w:val="28"/>
          <w:lang w:val="x-none"/>
        </w:rPr>
        <w:t xml:space="preserve">на </w:t>
      </w:r>
      <w:r w:rsidRPr="00215A4F">
        <w:rPr>
          <w:b/>
          <w:color w:val="000000"/>
          <w:kern w:val="32"/>
          <w:sz w:val="28"/>
          <w:szCs w:val="28"/>
        </w:rPr>
        <w:t>период с 01.01.202</w:t>
      </w:r>
      <w:r>
        <w:rPr>
          <w:b/>
          <w:color w:val="000000"/>
          <w:kern w:val="32"/>
          <w:sz w:val="28"/>
          <w:szCs w:val="28"/>
        </w:rPr>
        <w:t xml:space="preserve">4 </w:t>
      </w:r>
      <w:r w:rsidRPr="00215A4F">
        <w:rPr>
          <w:b/>
          <w:color w:val="000000"/>
          <w:kern w:val="32"/>
          <w:sz w:val="28"/>
          <w:szCs w:val="28"/>
        </w:rPr>
        <w:t>по 31.12.202</w:t>
      </w:r>
      <w:r>
        <w:rPr>
          <w:b/>
          <w:color w:val="000000"/>
          <w:kern w:val="32"/>
          <w:sz w:val="28"/>
          <w:szCs w:val="28"/>
        </w:rPr>
        <w:t>4</w:t>
      </w:r>
    </w:p>
    <w:p w14:paraId="590FE538" w14:textId="77777777" w:rsidR="00EC5160" w:rsidRDefault="00EC5160" w:rsidP="00EC5160">
      <w:pPr>
        <w:jc w:val="center"/>
        <w:rPr>
          <w:sz w:val="28"/>
          <w:szCs w:val="28"/>
        </w:rPr>
      </w:pPr>
    </w:p>
    <w:p w14:paraId="51D97CBE" w14:textId="77777777" w:rsidR="00EC5160" w:rsidRDefault="00EC5160" w:rsidP="00EC5160">
      <w:pPr>
        <w:jc w:val="center"/>
        <w:rPr>
          <w:sz w:val="28"/>
          <w:szCs w:val="28"/>
        </w:rPr>
      </w:pPr>
    </w:p>
    <w:p w14:paraId="1F937857" w14:textId="77777777" w:rsidR="00EC5160" w:rsidRDefault="00EC5160" w:rsidP="00EC5160">
      <w:pPr>
        <w:jc w:val="right"/>
        <w:rPr>
          <w:sz w:val="28"/>
          <w:szCs w:val="28"/>
        </w:rPr>
      </w:pPr>
      <w:r w:rsidRPr="007D6D1D">
        <w:t xml:space="preserve">руб./кг </w:t>
      </w:r>
      <w:r>
        <w:t xml:space="preserve">(с </w:t>
      </w:r>
      <w:r w:rsidRPr="007D6D1D">
        <w:t>НДС</w:t>
      </w:r>
      <w:r>
        <w:t>)</w:t>
      </w:r>
    </w:p>
    <w:tbl>
      <w:tblPr>
        <w:tblW w:w="10029" w:type="dxa"/>
        <w:tblInd w:w="-318" w:type="dxa"/>
        <w:tblLook w:val="04A0" w:firstRow="1" w:lastRow="0" w:firstColumn="1" w:lastColumn="0" w:noHBand="0" w:noVBand="1"/>
      </w:tblPr>
      <w:tblGrid>
        <w:gridCol w:w="540"/>
        <w:gridCol w:w="5131"/>
        <w:gridCol w:w="4358"/>
      </w:tblGrid>
      <w:tr w:rsidR="00EC5160" w:rsidRPr="00092F83" w14:paraId="02909588" w14:textId="77777777" w:rsidTr="009B7886">
        <w:trPr>
          <w:trHeight w:val="536"/>
        </w:trPr>
        <w:tc>
          <w:tcPr>
            <w:tcW w:w="540" w:type="dxa"/>
            <w:vMerge w:val="restart"/>
            <w:tcBorders>
              <w:top w:val="single" w:sz="4" w:space="0" w:color="auto"/>
              <w:left w:val="single" w:sz="4" w:space="0" w:color="auto"/>
              <w:right w:val="single" w:sz="4" w:space="0" w:color="auto"/>
            </w:tcBorders>
            <w:vAlign w:val="center"/>
          </w:tcPr>
          <w:p w14:paraId="777C69FC" w14:textId="77777777" w:rsidR="00EC5160" w:rsidRPr="002D3BAF" w:rsidRDefault="00EC5160" w:rsidP="009B7886">
            <w:pPr>
              <w:jc w:val="center"/>
            </w:pPr>
            <w:r>
              <w:t>№ п/п</w:t>
            </w:r>
          </w:p>
        </w:tc>
        <w:tc>
          <w:tcPr>
            <w:tcW w:w="5131" w:type="dxa"/>
            <w:vMerge w:val="restart"/>
            <w:tcBorders>
              <w:top w:val="single" w:sz="4" w:space="0" w:color="auto"/>
              <w:left w:val="single" w:sz="4" w:space="0" w:color="auto"/>
              <w:right w:val="single" w:sz="4" w:space="0" w:color="auto"/>
            </w:tcBorders>
            <w:shd w:val="clear" w:color="auto" w:fill="auto"/>
            <w:vAlign w:val="center"/>
            <w:hideMark/>
          </w:tcPr>
          <w:p w14:paraId="7AFAD437" w14:textId="77777777" w:rsidR="00EC5160" w:rsidRPr="002D3BAF" w:rsidRDefault="00EC5160" w:rsidP="009B7886">
            <w:pPr>
              <w:jc w:val="center"/>
            </w:pPr>
            <w:r w:rsidRPr="002D3BAF">
              <w:t>Наименование муниципального образования</w:t>
            </w:r>
          </w:p>
        </w:tc>
        <w:tc>
          <w:tcPr>
            <w:tcW w:w="4358" w:type="dxa"/>
            <w:tcBorders>
              <w:top w:val="single" w:sz="4" w:space="0" w:color="auto"/>
              <w:left w:val="nil"/>
              <w:bottom w:val="single" w:sz="4" w:space="0" w:color="auto"/>
              <w:right w:val="single" w:sz="4" w:space="0" w:color="auto"/>
            </w:tcBorders>
            <w:shd w:val="clear" w:color="auto" w:fill="auto"/>
            <w:vAlign w:val="center"/>
          </w:tcPr>
          <w:p w14:paraId="03AC42F0" w14:textId="77777777" w:rsidR="00EC5160" w:rsidRPr="002D3BAF" w:rsidRDefault="00EC5160" w:rsidP="009B7886">
            <w:pPr>
              <w:jc w:val="center"/>
            </w:pPr>
            <w:r w:rsidRPr="002D3BAF">
              <w:t>Период</w:t>
            </w:r>
          </w:p>
        </w:tc>
      </w:tr>
      <w:tr w:rsidR="00EC5160" w:rsidRPr="00092F83" w14:paraId="0D73AB40" w14:textId="77777777" w:rsidTr="009B7886">
        <w:trPr>
          <w:trHeight w:val="593"/>
        </w:trPr>
        <w:tc>
          <w:tcPr>
            <w:tcW w:w="540" w:type="dxa"/>
            <w:vMerge/>
            <w:tcBorders>
              <w:left w:val="single" w:sz="4" w:space="0" w:color="auto"/>
              <w:bottom w:val="single" w:sz="4" w:space="0" w:color="auto"/>
              <w:right w:val="single" w:sz="4" w:space="0" w:color="auto"/>
            </w:tcBorders>
          </w:tcPr>
          <w:p w14:paraId="7FC5398D" w14:textId="77777777" w:rsidR="00EC5160" w:rsidRPr="002D3BAF" w:rsidRDefault="00EC5160" w:rsidP="009B7886"/>
        </w:tc>
        <w:tc>
          <w:tcPr>
            <w:tcW w:w="5131" w:type="dxa"/>
            <w:vMerge/>
            <w:tcBorders>
              <w:left w:val="single" w:sz="4" w:space="0" w:color="auto"/>
              <w:bottom w:val="single" w:sz="4" w:space="0" w:color="auto"/>
              <w:right w:val="single" w:sz="4" w:space="0" w:color="auto"/>
            </w:tcBorders>
            <w:shd w:val="clear" w:color="auto" w:fill="auto"/>
            <w:vAlign w:val="center"/>
          </w:tcPr>
          <w:p w14:paraId="4C3DCA70" w14:textId="77777777" w:rsidR="00EC5160" w:rsidRPr="002D3BAF" w:rsidRDefault="00EC5160" w:rsidP="009B7886"/>
        </w:tc>
        <w:tc>
          <w:tcPr>
            <w:tcW w:w="4358" w:type="dxa"/>
            <w:tcBorders>
              <w:top w:val="single" w:sz="4" w:space="0" w:color="auto"/>
              <w:left w:val="nil"/>
              <w:bottom w:val="single" w:sz="4" w:space="0" w:color="auto"/>
              <w:right w:val="single" w:sz="4" w:space="0" w:color="auto"/>
            </w:tcBorders>
            <w:shd w:val="clear" w:color="auto" w:fill="auto"/>
            <w:vAlign w:val="center"/>
          </w:tcPr>
          <w:p w14:paraId="798C10F6" w14:textId="77777777" w:rsidR="00EC5160" w:rsidRPr="007D6D1D" w:rsidRDefault="00EC5160" w:rsidP="009B7886">
            <w:pPr>
              <w:jc w:val="center"/>
            </w:pPr>
            <w:r w:rsidRPr="007D6D1D">
              <w:t>с 01.01.202</w:t>
            </w:r>
            <w:r>
              <w:t>4</w:t>
            </w:r>
            <w:r w:rsidRPr="007D6D1D">
              <w:t xml:space="preserve"> по 31.12.202</w:t>
            </w:r>
            <w:r>
              <w:t>4</w:t>
            </w:r>
          </w:p>
        </w:tc>
      </w:tr>
      <w:tr w:rsidR="00EC5160" w:rsidRPr="00092F83" w14:paraId="0460AC75" w14:textId="77777777" w:rsidTr="009B7886">
        <w:trPr>
          <w:trHeight w:val="466"/>
        </w:trPr>
        <w:tc>
          <w:tcPr>
            <w:tcW w:w="540" w:type="dxa"/>
            <w:tcBorders>
              <w:top w:val="nil"/>
              <w:left w:val="single" w:sz="4" w:space="0" w:color="auto"/>
              <w:bottom w:val="single" w:sz="4" w:space="0" w:color="auto"/>
              <w:right w:val="single" w:sz="4" w:space="0" w:color="auto"/>
            </w:tcBorders>
            <w:vAlign w:val="center"/>
          </w:tcPr>
          <w:p w14:paraId="297D6FB9" w14:textId="77777777" w:rsidR="00EC5160" w:rsidRPr="00D22481" w:rsidRDefault="00EC5160" w:rsidP="009B7886">
            <w:pPr>
              <w:jc w:val="center"/>
            </w:pPr>
            <w:r>
              <w:t>1</w:t>
            </w:r>
          </w:p>
        </w:tc>
        <w:tc>
          <w:tcPr>
            <w:tcW w:w="5131" w:type="dxa"/>
            <w:tcBorders>
              <w:top w:val="nil"/>
              <w:left w:val="single" w:sz="4" w:space="0" w:color="auto"/>
              <w:bottom w:val="single" w:sz="4" w:space="0" w:color="auto"/>
              <w:right w:val="single" w:sz="4" w:space="0" w:color="auto"/>
            </w:tcBorders>
            <w:shd w:val="clear" w:color="auto" w:fill="auto"/>
            <w:vAlign w:val="center"/>
            <w:hideMark/>
          </w:tcPr>
          <w:p w14:paraId="4C33CBE5" w14:textId="77777777" w:rsidR="00EC5160" w:rsidRPr="002D3BAF" w:rsidRDefault="00EC5160" w:rsidP="009B7886">
            <w:r w:rsidRPr="00D22481">
              <w:t>Новокузнецкий городской округ</w:t>
            </w:r>
          </w:p>
        </w:tc>
        <w:tc>
          <w:tcPr>
            <w:tcW w:w="4358" w:type="dxa"/>
            <w:tcBorders>
              <w:top w:val="nil"/>
              <w:left w:val="nil"/>
              <w:bottom w:val="single" w:sz="4" w:space="0" w:color="auto"/>
              <w:right w:val="single" w:sz="4" w:space="0" w:color="auto"/>
            </w:tcBorders>
            <w:shd w:val="clear" w:color="auto" w:fill="auto"/>
            <w:vAlign w:val="center"/>
            <w:hideMark/>
          </w:tcPr>
          <w:p w14:paraId="7A21F92A" w14:textId="77777777" w:rsidR="00EC5160" w:rsidRPr="002D3BAF" w:rsidRDefault="00EC5160" w:rsidP="009B7886">
            <w:pPr>
              <w:jc w:val="center"/>
            </w:pPr>
            <w:r>
              <w:t>53,61</w:t>
            </w:r>
          </w:p>
        </w:tc>
      </w:tr>
      <w:tr w:rsidR="00EC5160" w:rsidRPr="00092F83" w14:paraId="10C04984" w14:textId="77777777" w:rsidTr="009B7886">
        <w:trPr>
          <w:trHeight w:val="466"/>
        </w:trPr>
        <w:tc>
          <w:tcPr>
            <w:tcW w:w="540" w:type="dxa"/>
            <w:tcBorders>
              <w:top w:val="nil"/>
              <w:left w:val="single" w:sz="4" w:space="0" w:color="auto"/>
              <w:bottom w:val="single" w:sz="4" w:space="0" w:color="auto"/>
              <w:right w:val="single" w:sz="4" w:space="0" w:color="auto"/>
            </w:tcBorders>
            <w:vAlign w:val="center"/>
          </w:tcPr>
          <w:p w14:paraId="0BC4C313" w14:textId="77777777" w:rsidR="00EC5160" w:rsidRPr="00D22481" w:rsidRDefault="00EC5160" w:rsidP="009B7886">
            <w:pPr>
              <w:jc w:val="center"/>
            </w:pPr>
            <w:r>
              <w:t>2</w:t>
            </w:r>
          </w:p>
        </w:tc>
        <w:tc>
          <w:tcPr>
            <w:tcW w:w="5131" w:type="dxa"/>
            <w:tcBorders>
              <w:top w:val="nil"/>
              <w:left w:val="single" w:sz="4" w:space="0" w:color="auto"/>
              <w:bottom w:val="single" w:sz="4" w:space="0" w:color="auto"/>
              <w:right w:val="single" w:sz="4" w:space="0" w:color="auto"/>
            </w:tcBorders>
            <w:shd w:val="clear" w:color="auto" w:fill="auto"/>
            <w:vAlign w:val="center"/>
            <w:hideMark/>
          </w:tcPr>
          <w:p w14:paraId="167C56B8" w14:textId="77777777" w:rsidR="00EC5160" w:rsidRPr="002D3BAF" w:rsidRDefault="00EC5160" w:rsidP="009B7886">
            <w:r w:rsidRPr="00D22481">
              <w:t xml:space="preserve">Новокузнецкий муниципальный </w:t>
            </w:r>
            <w:r>
              <w:t>округ</w:t>
            </w:r>
          </w:p>
        </w:tc>
        <w:tc>
          <w:tcPr>
            <w:tcW w:w="4358" w:type="dxa"/>
            <w:tcBorders>
              <w:top w:val="nil"/>
              <w:left w:val="nil"/>
              <w:bottom w:val="single" w:sz="4" w:space="0" w:color="auto"/>
              <w:right w:val="single" w:sz="4" w:space="0" w:color="auto"/>
            </w:tcBorders>
            <w:shd w:val="clear" w:color="auto" w:fill="auto"/>
            <w:vAlign w:val="center"/>
            <w:hideMark/>
          </w:tcPr>
          <w:p w14:paraId="3B1787C4" w14:textId="77777777" w:rsidR="00EC5160" w:rsidRPr="002D3BAF" w:rsidRDefault="00EC5160" w:rsidP="009B7886">
            <w:pPr>
              <w:jc w:val="center"/>
            </w:pPr>
            <w:r>
              <w:t>53,61</w:t>
            </w:r>
          </w:p>
        </w:tc>
      </w:tr>
      <w:tr w:rsidR="00EC5160" w:rsidRPr="00092F83" w14:paraId="1B69B29E" w14:textId="77777777" w:rsidTr="009B7886">
        <w:trPr>
          <w:trHeight w:val="466"/>
        </w:trPr>
        <w:tc>
          <w:tcPr>
            <w:tcW w:w="540" w:type="dxa"/>
            <w:tcBorders>
              <w:top w:val="nil"/>
              <w:left w:val="single" w:sz="4" w:space="0" w:color="auto"/>
              <w:bottom w:val="single" w:sz="4" w:space="0" w:color="auto"/>
              <w:right w:val="single" w:sz="4" w:space="0" w:color="auto"/>
            </w:tcBorders>
            <w:vAlign w:val="center"/>
          </w:tcPr>
          <w:p w14:paraId="3BD1023A" w14:textId="77777777" w:rsidR="00EC5160" w:rsidRPr="00D22481" w:rsidRDefault="00EC5160" w:rsidP="009B7886">
            <w:pPr>
              <w:jc w:val="center"/>
            </w:pPr>
            <w:r>
              <w:t>3</w:t>
            </w:r>
          </w:p>
        </w:tc>
        <w:tc>
          <w:tcPr>
            <w:tcW w:w="5131" w:type="dxa"/>
            <w:tcBorders>
              <w:top w:val="nil"/>
              <w:left w:val="single" w:sz="4" w:space="0" w:color="auto"/>
              <w:bottom w:val="single" w:sz="4" w:space="0" w:color="auto"/>
              <w:right w:val="single" w:sz="4" w:space="0" w:color="auto"/>
            </w:tcBorders>
            <w:shd w:val="clear" w:color="auto" w:fill="auto"/>
            <w:vAlign w:val="center"/>
            <w:hideMark/>
          </w:tcPr>
          <w:p w14:paraId="5C4F4A87" w14:textId="77777777" w:rsidR="00EC5160" w:rsidRPr="002D3BAF" w:rsidRDefault="00EC5160" w:rsidP="009B7886">
            <w:r w:rsidRPr="00D22481">
              <w:t>Таштагольский муниципальный район</w:t>
            </w:r>
          </w:p>
        </w:tc>
        <w:tc>
          <w:tcPr>
            <w:tcW w:w="4358" w:type="dxa"/>
            <w:tcBorders>
              <w:top w:val="nil"/>
              <w:left w:val="nil"/>
              <w:bottom w:val="single" w:sz="4" w:space="0" w:color="auto"/>
              <w:right w:val="single" w:sz="4" w:space="0" w:color="auto"/>
            </w:tcBorders>
            <w:shd w:val="clear" w:color="auto" w:fill="auto"/>
            <w:vAlign w:val="center"/>
            <w:hideMark/>
          </w:tcPr>
          <w:p w14:paraId="68EB069D" w14:textId="77777777" w:rsidR="00EC5160" w:rsidRPr="002D3BAF" w:rsidRDefault="00EC5160" w:rsidP="009B7886">
            <w:pPr>
              <w:jc w:val="center"/>
            </w:pPr>
            <w:r>
              <w:t>53,61</w:t>
            </w:r>
          </w:p>
        </w:tc>
      </w:tr>
      <w:tr w:rsidR="00EC5160" w:rsidRPr="00092F83" w14:paraId="1FAF5E96" w14:textId="77777777" w:rsidTr="009B7886">
        <w:trPr>
          <w:trHeight w:val="466"/>
        </w:trPr>
        <w:tc>
          <w:tcPr>
            <w:tcW w:w="540" w:type="dxa"/>
            <w:tcBorders>
              <w:top w:val="nil"/>
              <w:left w:val="single" w:sz="4" w:space="0" w:color="auto"/>
              <w:bottom w:val="single" w:sz="4" w:space="0" w:color="auto"/>
              <w:right w:val="single" w:sz="4" w:space="0" w:color="auto"/>
            </w:tcBorders>
            <w:vAlign w:val="center"/>
          </w:tcPr>
          <w:p w14:paraId="40F61B5C" w14:textId="77777777" w:rsidR="00EC5160" w:rsidRPr="00D22481" w:rsidRDefault="00EC5160" w:rsidP="009B7886">
            <w:pPr>
              <w:jc w:val="center"/>
            </w:pPr>
            <w:r>
              <w:t>4</w:t>
            </w:r>
          </w:p>
        </w:tc>
        <w:tc>
          <w:tcPr>
            <w:tcW w:w="5131" w:type="dxa"/>
            <w:tcBorders>
              <w:top w:val="nil"/>
              <w:left w:val="single" w:sz="4" w:space="0" w:color="auto"/>
              <w:bottom w:val="single" w:sz="4" w:space="0" w:color="auto"/>
              <w:right w:val="single" w:sz="4" w:space="0" w:color="auto"/>
            </w:tcBorders>
            <w:shd w:val="clear" w:color="auto" w:fill="auto"/>
            <w:vAlign w:val="center"/>
            <w:hideMark/>
          </w:tcPr>
          <w:p w14:paraId="3C846898" w14:textId="77777777" w:rsidR="00EC5160" w:rsidRPr="002D3BAF" w:rsidRDefault="00EC5160" w:rsidP="009B7886">
            <w:r w:rsidRPr="00D22481">
              <w:t>Прокопьевский муниципальный округ</w:t>
            </w:r>
          </w:p>
        </w:tc>
        <w:tc>
          <w:tcPr>
            <w:tcW w:w="4358" w:type="dxa"/>
            <w:tcBorders>
              <w:top w:val="nil"/>
              <w:left w:val="nil"/>
              <w:bottom w:val="single" w:sz="4" w:space="0" w:color="auto"/>
              <w:right w:val="single" w:sz="4" w:space="0" w:color="auto"/>
            </w:tcBorders>
            <w:shd w:val="clear" w:color="auto" w:fill="auto"/>
            <w:vAlign w:val="center"/>
            <w:hideMark/>
          </w:tcPr>
          <w:p w14:paraId="3EAD76B2" w14:textId="77777777" w:rsidR="00EC5160" w:rsidRPr="002D3BAF" w:rsidRDefault="00EC5160" w:rsidP="009B7886">
            <w:pPr>
              <w:jc w:val="center"/>
            </w:pPr>
            <w:r>
              <w:t>53,61</w:t>
            </w:r>
          </w:p>
        </w:tc>
      </w:tr>
    </w:tbl>
    <w:p w14:paraId="25CC64C1" w14:textId="77777777" w:rsidR="00EC5160" w:rsidRPr="00917A8E" w:rsidRDefault="00EC5160" w:rsidP="00EC5160">
      <w:pPr>
        <w:jc w:val="center"/>
        <w:rPr>
          <w:sz w:val="28"/>
          <w:szCs w:val="28"/>
        </w:rPr>
      </w:pPr>
    </w:p>
    <w:p w14:paraId="2D4205CC" w14:textId="77777777" w:rsidR="00EC5160" w:rsidRDefault="00EC5160" w:rsidP="00EC5160">
      <w:pPr>
        <w:rPr>
          <w:color w:val="000000"/>
          <w:sz w:val="28"/>
          <w:szCs w:val="28"/>
        </w:rPr>
      </w:pPr>
    </w:p>
    <w:p w14:paraId="58E53A1A" w14:textId="77777777" w:rsidR="00EC5160" w:rsidRDefault="00EC5160" w:rsidP="00EC5160">
      <w:pPr>
        <w:rPr>
          <w:color w:val="000000"/>
          <w:sz w:val="28"/>
          <w:szCs w:val="28"/>
        </w:rPr>
      </w:pPr>
    </w:p>
    <w:p w14:paraId="49A0ABCA" w14:textId="77777777" w:rsidR="00D47B2F" w:rsidRDefault="00D47B2F" w:rsidP="0051605D">
      <w:pPr>
        <w:tabs>
          <w:tab w:val="left" w:pos="5580"/>
          <w:tab w:val="left" w:pos="9498"/>
        </w:tabs>
        <w:ind w:right="-569" w:firstLine="426"/>
        <w:sectPr w:rsidR="00D47B2F" w:rsidSect="00F6295E">
          <w:headerReference w:type="default" r:id="rId31"/>
          <w:headerReference w:type="first" r:id="rId32"/>
          <w:pgSz w:w="11906" w:h="16838" w:code="9"/>
          <w:pgMar w:top="567" w:right="851" w:bottom="426" w:left="1560" w:header="680" w:footer="709" w:gutter="0"/>
          <w:cols w:space="708"/>
          <w:titlePg/>
          <w:docGrid w:linePitch="360"/>
        </w:sectPr>
      </w:pPr>
    </w:p>
    <w:p w14:paraId="33EB47F7" w14:textId="2080FFE5" w:rsidR="00D47B2F" w:rsidRPr="00D00103" w:rsidRDefault="00D47B2F" w:rsidP="00D47B2F">
      <w:pPr>
        <w:tabs>
          <w:tab w:val="left" w:pos="5580"/>
          <w:tab w:val="left" w:pos="9498"/>
        </w:tabs>
        <w:ind w:left="-3625" w:right="-569" w:firstLine="8870"/>
      </w:pPr>
      <w:r w:rsidRPr="00D00103">
        <w:t>Приложение</w:t>
      </w:r>
      <w:r>
        <w:t xml:space="preserve"> № 13</w:t>
      </w:r>
      <w:r w:rsidRPr="00D00103">
        <w:t xml:space="preserve"> к протоколу № </w:t>
      </w:r>
      <w:r>
        <w:t>55</w:t>
      </w:r>
    </w:p>
    <w:p w14:paraId="64349191" w14:textId="77777777" w:rsidR="00D47B2F" w:rsidRPr="00D00103" w:rsidRDefault="00D47B2F" w:rsidP="00D47B2F">
      <w:pPr>
        <w:tabs>
          <w:tab w:val="left" w:pos="5580"/>
          <w:tab w:val="left" w:pos="9498"/>
        </w:tabs>
        <w:ind w:left="-3625" w:right="-569" w:firstLine="8870"/>
      </w:pPr>
      <w:r w:rsidRPr="00D00103">
        <w:t>заседания правления Региональной</w:t>
      </w:r>
    </w:p>
    <w:p w14:paraId="4FC1426A" w14:textId="77777777" w:rsidR="00D47B2F" w:rsidRPr="00D00103" w:rsidRDefault="00D47B2F" w:rsidP="00D47B2F">
      <w:pPr>
        <w:tabs>
          <w:tab w:val="left" w:pos="5580"/>
          <w:tab w:val="left" w:pos="9498"/>
        </w:tabs>
        <w:ind w:left="-3625" w:right="-569" w:firstLine="8870"/>
      </w:pPr>
      <w:r w:rsidRPr="00D00103">
        <w:t>энергетической комиссии</w:t>
      </w:r>
    </w:p>
    <w:p w14:paraId="441DB513" w14:textId="77777777" w:rsidR="00D47B2F" w:rsidRDefault="00D47B2F" w:rsidP="00D47B2F">
      <w:pPr>
        <w:tabs>
          <w:tab w:val="left" w:pos="5580"/>
          <w:tab w:val="left" w:pos="9498"/>
        </w:tabs>
        <w:ind w:left="-3625" w:right="-569" w:firstLine="8870"/>
      </w:pPr>
      <w:r w:rsidRPr="00D00103">
        <w:t xml:space="preserve">Кузбасса от </w:t>
      </w:r>
      <w:r>
        <w:t>28</w:t>
      </w:r>
      <w:r w:rsidRPr="00D00103">
        <w:t>.0</w:t>
      </w:r>
      <w:r>
        <w:t>9</w:t>
      </w:r>
      <w:r w:rsidRPr="00D00103">
        <w:t>.202</w:t>
      </w:r>
      <w:r>
        <w:t>3</w:t>
      </w:r>
    </w:p>
    <w:p w14:paraId="2ED7F207" w14:textId="77777777" w:rsidR="00D47B2F" w:rsidRPr="00D47B2F" w:rsidRDefault="00D47B2F" w:rsidP="00D47B2F">
      <w:pPr>
        <w:tabs>
          <w:tab w:val="left" w:pos="426"/>
          <w:tab w:val="right" w:leader="dot" w:pos="9356"/>
        </w:tabs>
        <w:rPr>
          <w:b/>
          <w:snapToGrid w:val="0"/>
          <w:sz w:val="28"/>
          <w:szCs w:val="28"/>
        </w:rPr>
      </w:pPr>
    </w:p>
    <w:p w14:paraId="2D6CC299" w14:textId="77777777" w:rsidR="00D47B2F" w:rsidRPr="00D47B2F" w:rsidRDefault="00D47B2F" w:rsidP="00D47B2F">
      <w:pPr>
        <w:jc w:val="center"/>
        <w:rPr>
          <w:snapToGrid w:val="0"/>
          <w:sz w:val="28"/>
          <w:szCs w:val="28"/>
        </w:rPr>
      </w:pPr>
      <w:r w:rsidRPr="00D47B2F">
        <w:rPr>
          <w:snapToGrid w:val="0"/>
          <w:sz w:val="28"/>
          <w:szCs w:val="28"/>
        </w:rPr>
        <w:t>Экспертное заключение</w:t>
      </w:r>
    </w:p>
    <w:p w14:paraId="40722912" w14:textId="77777777" w:rsidR="00D47B2F" w:rsidRPr="00D47B2F" w:rsidRDefault="00D47B2F" w:rsidP="00D47B2F">
      <w:pPr>
        <w:jc w:val="center"/>
        <w:rPr>
          <w:snapToGrid w:val="0"/>
          <w:sz w:val="28"/>
          <w:szCs w:val="28"/>
        </w:rPr>
      </w:pPr>
      <w:r w:rsidRPr="00D47B2F">
        <w:rPr>
          <w:snapToGrid w:val="0"/>
          <w:sz w:val="28"/>
          <w:szCs w:val="28"/>
        </w:rPr>
        <w:t>Региональной энергетической комиссии Кузбасса</w:t>
      </w:r>
    </w:p>
    <w:p w14:paraId="769E67EF" w14:textId="77777777" w:rsidR="00D47B2F" w:rsidRPr="00D47B2F" w:rsidRDefault="00D47B2F" w:rsidP="00D47B2F">
      <w:pPr>
        <w:jc w:val="center"/>
        <w:rPr>
          <w:snapToGrid w:val="0"/>
          <w:sz w:val="28"/>
          <w:szCs w:val="28"/>
        </w:rPr>
      </w:pPr>
      <w:r w:rsidRPr="00D47B2F">
        <w:rPr>
          <w:snapToGrid w:val="0"/>
          <w:sz w:val="28"/>
          <w:szCs w:val="28"/>
        </w:rPr>
        <w:t xml:space="preserve">по материалам, представленным ООО «Тисульрайгаз», для установления </w:t>
      </w:r>
      <w:r w:rsidRPr="00D47B2F">
        <w:rPr>
          <w:snapToGrid w:val="0"/>
          <w:sz w:val="28"/>
          <w:szCs w:val="28"/>
        </w:rPr>
        <w:br/>
        <w:t>цен на сжиженный газ в баллонах, реализуемый населению для бытовых нужд с доставкой до потребителя, на 2024 год</w:t>
      </w:r>
    </w:p>
    <w:p w14:paraId="68C2E565" w14:textId="77777777" w:rsidR="00D47B2F" w:rsidRPr="00D47B2F" w:rsidRDefault="00D47B2F" w:rsidP="00D47B2F">
      <w:pPr>
        <w:tabs>
          <w:tab w:val="left" w:pos="426"/>
          <w:tab w:val="right" w:leader="dot" w:pos="9356"/>
        </w:tabs>
        <w:rPr>
          <w:b/>
          <w:snapToGrid w:val="0"/>
          <w:sz w:val="28"/>
          <w:szCs w:val="28"/>
        </w:rPr>
      </w:pPr>
    </w:p>
    <w:p w14:paraId="17E73999"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Общая характеристика предприятия</w:t>
      </w:r>
    </w:p>
    <w:p w14:paraId="1C995742" w14:textId="77777777" w:rsidR="00D47B2F" w:rsidRPr="00D47B2F" w:rsidRDefault="00D47B2F" w:rsidP="00D47B2F">
      <w:pPr>
        <w:ind w:firstLine="709"/>
        <w:jc w:val="center"/>
        <w:rPr>
          <w:b/>
          <w:snapToGrid w:val="0"/>
          <w:sz w:val="28"/>
          <w:szCs w:val="28"/>
          <w:u w:val="single"/>
        </w:rPr>
      </w:pPr>
    </w:p>
    <w:p w14:paraId="41B54D0D" w14:textId="77777777" w:rsidR="00D47B2F" w:rsidRPr="00D47B2F" w:rsidRDefault="00D47B2F" w:rsidP="00D47B2F">
      <w:pPr>
        <w:ind w:firstLine="709"/>
        <w:jc w:val="both"/>
        <w:rPr>
          <w:sz w:val="28"/>
          <w:szCs w:val="28"/>
        </w:rPr>
      </w:pPr>
      <w:r w:rsidRPr="00D47B2F">
        <w:rPr>
          <w:sz w:val="28"/>
          <w:szCs w:val="28"/>
        </w:rPr>
        <w:t>Полное наименование организации – Общество с ограниченной ответственностью «Тисульрайгаз».</w:t>
      </w:r>
    </w:p>
    <w:p w14:paraId="6359CFE6" w14:textId="77777777" w:rsidR="00D47B2F" w:rsidRPr="00D47B2F" w:rsidRDefault="00D47B2F" w:rsidP="00D47B2F">
      <w:pPr>
        <w:ind w:firstLine="709"/>
        <w:jc w:val="both"/>
        <w:rPr>
          <w:sz w:val="28"/>
          <w:szCs w:val="28"/>
        </w:rPr>
      </w:pPr>
      <w:r w:rsidRPr="00D47B2F">
        <w:rPr>
          <w:sz w:val="28"/>
          <w:szCs w:val="28"/>
        </w:rPr>
        <w:t>Сокращенное наименование организации – ООО «Тисульрайгаз».</w:t>
      </w:r>
    </w:p>
    <w:p w14:paraId="0789A524" w14:textId="77777777" w:rsidR="00D47B2F" w:rsidRPr="00D47B2F" w:rsidRDefault="00D47B2F" w:rsidP="00D47B2F">
      <w:pPr>
        <w:ind w:firstLine="709"/>
        <w:jc w:val="both"/>
        <w:rPr>
          <w:sz w:val="28"/>
          <w:szCs w:val="28"/>
        </w:rPr>
      </w:pPr>
      <w:r w:rsidRPr="00D47B2F">
        <w:rPr>
          <w:sz w:val="28"/>
          <w:szCs w:val="28"/>
        </w:rPr>
        <w:t>Юридический адрес: 652210 Кемеровская Область, Тисульский район, поселок городского типа Тисуль, Весенняя улица, 27 А.</w:t>
      </w:r>
    </w:p>
    <w:p w14:paraId="46910FD9" w14:textId="77777777" w:rsidR="00D47B2F" w:rsidRPr="00D47B2F" w:rsidRDefault="00D47B2F" w:rsidP="00D47B2F">
      <w:pPr>
        <w:ind w:firstLine="709"/>
        <w:jc w:val="both"/>
        <w:rPr>
          <w:sz w:val="28"/>
          <w:szCs w:val="28"/>
        </w:rPr>
      </w:pPr>
      <w:r w:rsidRPr="00D47B2F">
        <w:rPr>
          <w:sz w:val="28"/>
          <w:szCs w:val="28"/>
        </w:rPr>
        <w:t>Фактический адрес: 652210 Кемеровская Область, Тисульский район, поселок городского типа Тисуль, Весенняя улица, 27 А.</w:t>
      </w:r>
    </w:p>
    <w:p w14:paraId="4619D365" w14:textId="77777777" w:rsidR="00D47B2F" w:rsidRPr="00D47B2F" w:rsidRDefault="00D47B2F" w:rsidP="00D47B2F">
      <w:pPr>
        <w:ind w:firstLine="709"/>
        <w:jc w:val="both"/>
        <w:rPr>
          <w:sz w:val="28"/>
          <w:szCs w:val="28"/>
        </w:rPr>
      </w:pPr>
      <w:r w:rsidRPr="00D47B2F">
        <w:rPr>
          <w:sz w:val="28"/>
          <w:szCs w:val="28"/>
        </w:rPr>
        <w:t>Должность, фамилия, имя, отчество руководителя – Генеральный директор Зарипов Евгений Фанизович.</w:t>
      </w:r>
    </w:p>
    <w:p w14:paraId="67CFA22E" w14:textId="77777777" w:rsidR="00D47B2F" w:rsidRPr="00D47B2F" w:rsidRDefault="00D47B2F" w:rsidP="00D47B2F">
      <w:pPr>
        <w:ind w:firstLine="709"/>
        <w:jc w:val="both"/>
        <w:rPr>
          <w:sz w:val="28"/>
          <w:szCs w:val="28"/>
        </w:rPr>
      </w:pPr>
      <w:r w:rsidRPr="00D47B2F">
        <w:rPr>
          <w:sz w:val="28"/>
          <w:szCs w:val="28"/>
        </w:rPr>
        <w:t>Должность, фамилия, имя, отчество контактного лица предприятия, рабочий телефон – Ивина Ольга Алексеевна, телефон: 8-923-482-74-15.</w:t>
      </w:r>
    </w:p>
    <w:p w14:paraId="238DAC68" w14:textId="77777777" w:rsidR="00D47B2F" w:rsidRPr="00D47B2F" w:rsidRDefault="00D47B2F" w:rsidP="00D47B2F">
      <w:pPr>
        <w:ind w:firstLine="709"/>
        <w:jc w:val="both"/>
        <w:rPr>
          <w:sz w:val="28"/>
          <w:szCs w:val="28"/>
        </w:rPr>
      </w:pPr>
      <w:r w:rsidRPr="00D47B2F">
        <w:rPr>
          <w:sz w:val="28"/>
          <w:szCs w:val="28"/>
        </w:rPr>
        <w:t>ООО «Тисульрайгаз» применяет упрощенную систему налогообложения.</w:t>
      </w:r>
    </w:p>
    <w:p w14:paraId="0D1BE8A0" w14:textId="77777777" w:rsidR="00D47B2F" w:rsidRPr="00D47B2F" w:rsidRDefault="00D47B2F" w:rsidP="00D47B2F">
      <w:pPr>
        <w:ind w:firstLine="709"/>
        <w:jc w:val="both"/>
        <w:rPr>
          <w:sz w:val="28"/>
          <w:szCs w:val="28"/>
        </w:rPr>
      </w:pPr>
      <w:r w:rsidRPr="00D47B2F">
        <w:rPr>
          <w:sz w:val="28"/>
          <w:szCs w:val="28"/>
        </w:rPr>
        <w:t xml:space="preserve">ООО «Тисульрайгаз» осуществляет свою деятельность в соответствии </w:t>
      </w:r>
      <w:r w:rsidRPr="00D47B2F">
        <w:rPr>
          <w:sz w:val="28"/>
          <w:szCs w:val="28"/>
        </w:rPr>
        <w:br/>
        <w:t>с действующим на территории Российской Федерации законодательством, Уставом предприятия.</w:t>
      </w:r>
    </w:p>
    <w:p w14:paraId="02B8099C" w14:textId="77777777" w:rsidR="00D47B2F" w:rsidRPr="00D47B2F" w:rsidRDefault="00D47B2F" w:rsidP="00D47B2F">
      <w:pPr>
        <w:ind w:firstLine="709"/>
        <w:jc w:val="both"/>
        <w:rPr>
          <w:sz w:val="28"/>
          <w:szCs w:val="28"/>
        </w:rPr>
      </w:pPr>
      <w:r w:rsidRPr="00D47B2F">
        <w:rPr>
          <w:sz w:val="28"/>
          <w:szCs w:val="28"/>
        </w:rPr>
        <w:t>В соответствии с учредительными документами основным видом деятельности предприятия является розничная торговля бытовым жидким котельным топливом, газом в баллонах, углем.</w:t>
      </w:r>
    </w:p>
    <w:p w14:paraId="69556416" w14:textId="77777777" w:rsidR="00D47B2F" w:rsidRPr="00D47B2F" w:rsidRDefault="00D47B2F" w:rsidP="00D47B2F">
      <w:pPr>
        <w:ind w:firstLine="709"/>
        <w:jc w:val="both"/>
        <w:rPr>
          <w:sz w:val="28"/>
          <w:szCs w:val="28"/>
        </w:rPr>
      </w:pPr>
      <w:r w:rsidRPr="00D47B2F">
        <w:rPr>
          <w:sz w:val="28"/>
          <w:szCs w:val="28"/>
        </w:rPr>
        <w:t xml:space="preserve">Коэффициент распределения затрат на потребительский рынок </w:t>
      </w:r>
      <w:r w:rsidRPr="00D47B2F">
        <w:rPr>
          <w:sz w:val="28"/>
          <w:szCs w:val="28"/>
        </w:rPr>
        <w:br/>
        <w:t xml:space="preserve">в соответствии с объемом потребления газа населением составляет 0,991 </w:t>
      </w:r>
      <w:r w:rsidRPr="00D47B2F">
        <w:rPr>
          <w:sz w:val="28"/>
          <w:szCs w:val="28"/>
        </w:rPr>
        <w:br/>
        <w:t>(96,55 т объема реализации населению ÷ 97,44 т общего объема реализации).</w:t>
      </w:r>
    </w:p>
    <w:p w14:paraId="0BED859A" w14:textId="77777777" w:rsidR="00D47B2F" w:rsidRPr="00D47B2F" w:rsidRDefault="00D47B2F" w:rsidP="00D47B2F">
      <w:pPr>
        <w:ind w:firstLine="709"/>
        <w:jc w:val="both"/>
        <w:rPr>
          <w:sz w:val="28"/>
          <w:szCs w:val="28"/>
        </w:rPr>
      </w:pPr>
      <w:r w:rsidRPr="00D47B2F">
        <w:rPr>
          <w:sz w:val="28"/>
          <w:szCs w:val="28"/>
        </w:rPr>
        <w:t>В соответствии с прогнозом социально-экономического развития Российской Федерации на 2024 год и на плановый период 2025 и 2026  годов, опубликованным на официальном сайте Минэкономразвития России 22.09.2023, экспертами применялись следующие индексы:</w:t>
      </w:r>
    </w:p>
    <w:p w14:paraId="322B14C0" w14:textId="77777777" w:rsidR="00D47B2F" w:rsidRPr="00D47B2F" w:rsidRDefault="00D47B2F" w:rsidP="00D47B2F">
      <w:pPr>
        <w:ind w:firstLine="709"/>
        <w:jc w:val="both"/>
        <w:rPr>
          <w:sz w:val="28"/>
          <w:szCs w:val="28"/>
        </w:rPr>
      </w:pPr>
      <w:r w:rsidRPr="00D47B2F">
        <w:rPr>
          <w:sz w:val="28"/>
          <w:szCs w:val="28"/>
        </w:rPr>
        <w:t>ИПЦ – 1,058 (2023/2022), 1,072 (2024/2023);</w:t>
      </w:r>
    </w:p>
    <w:p w14:paraId="39C7DF3E" w14:textId="77777777" w:rsidR="00D47B2F" w:rsidRPr="00D47B2F" w:rsidRDefault="00D47B2F" w:rsidP="00D47B2F">
      <w:pPr>
        <w:ind w:firstLine="709"/>
        <w:jc w:val="both"/>
        <w:rPr>
          <w:sz w:val="28"/>
          <w:szCs w:val="28"/>
        </w:rPr>
      </w:pPr>
      <w:r w:rsidRPr="00D47B2F">
        <w:rPr>
          <w:sz w:val="28"/>
          <w:szCs w:val="28"/>
        </w:rPr>
        <w:t xml:space="preserve">ИЦП на обеспечение электрической энергией, газом и паром – </w:t>
      </w:r>
    </w:p>
    <w:p w14:paraId="43CC3107" w14:textId="77777777" w:rsidR="00D47B2F" w:rsidRPr="00D47B2F" w:rsidRDefault="00D47B2F" w:rsidP="00D47B2F">
      <w:pPr>
        <w:jc w:val="both"/>
        <w:rPr>
          <w:sz w:val="28"/>
          <w:szCs w:val="28"/>
        </w:rPr>
      </w:pPr>
      <w:r w:rsidRPr="00D47B2F">
        <w:rPr>
          <w:sz w:val="28"/>
          <w:szCs w:val="28"/>
        </w:rPr>
        <w:t>1,120 (2023/2022), 1,056 (2024/2023);</w:t>
      </w:r>
    </w:p>
    <w:p w14:paraId="0B81BBC7" w14:textId="77777777" w:rsidR="00D47B2F" w:rsidRPr="00D47B2F" w:rsidRDefault="00D47B2F" w:rsidP="00D47B2F">
      <w:pPr>
        <w:ind w:firstLine="709"/>
        <w:jc w:val="both"/>
        <w:rPr>
          <w:sz w:val="28"/>
          <w:szCs w:val="28"/>
        </w:rPr>
      </w:pPr>
      <w:r w:rsidRPr="00D47B2F">
        <w:rPr>
          <w:sz w:val="28"/>
          <w:szCs w:val="28"/>
        </w:rPr>
        <w:t>ИПЦ на транспорт 1,061 (2024/2023);</w:t>
      </w:r>
    </w:p>
    <w:p w14:paraId="0B0D79CB" w14:textId="77777777" w:rsidR="00D47B2F" w:rsidRPr="00D47B2F" w:rsidRDefault="00D47B2F" w:rsidP="00D47B2F">
      <w:pPr>
        <w:ind w:firstLine="709"/>
        <w:jc w:val="both"/>
        <w:rPr>
          <w:sz w:val="28"/>
          <w:szCs w:val="28"/>
        </w:rPr>
      </w:pPr>
      <w:r w:rsidRPr="00D47B2F">
        <w:rPr>
          <w:sz w:val="28"/>
          <w:szCs w:val="28"/>
        </w:rPr>
        <w:t>ИЦП на производство нефтепродуктов (на Санкт-Петербургской международной товарно – сырьевой бирже сжиженный углеводородный газ относится к нефтепродуктам) – 1,077 (2024/2023).</w:t>
      </w:r>
    </w:p>
    <w:p w14:paraId="1F061293"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p>
    <w:p w14:paraId="47036339"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Нормативно правовая база</w:t>
      </w:r>
    </w:p>
    <w:p w14:paraId="68026908" w14:textId="77777777" w:rsidR="00D47B2F" w:rsidRPr="00D47B2F" w:rsidRDefault="00D47B2F" w:rsidP="00D47B2F">
      <w:pPr>
        <w:ind w:firstLine="709"/>
        <w:rPr>
          <w:snapToGrid w:val="0"/>
          <w:sz w:val="28"/>
          <w:szCs w:val="28"/>
          <w:lang w:eastAsia="en-US"/>
        </w:rPr>
      </w:pPr>
    </w:p>
    <w:p w14:paraId="3F844441"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Гражданский кодекс Российской Федерации.</w:t>
      </w:r>
    </w:p>
    <w:p w14:paraId="503B3E1D"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Налоговый кодекс Российской Федерации.</w:t>
      </w:r>
    </w:p>
    <w:p w14:paraId="0BCAC9D6"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Трудовой Кодекс Российской Федерации.</w:t>
      </w:r>
    </w:p>
    <w:p w14:paraId="7DADCE69"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Федеральный Закон от 17.08.1995 № 147-ФЗ «О естественных монополиях».</w:t>
      </w:r>
    </w:p>
    <w:p w14:paraId="0FD490C7"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 xml:space="preserve"> Постановление Правительства РФ от 06.07.1998 № 700 </w:t>
      </w:r>
      <w:r w:rsidRPr="00D47B2F">
        <w:rPr>
          <w:snapToGrid w:val="0"/>
          <w:sz w:val="28"/>
          <w:szCs w:val="28"/>
        </w:rPr>
        <w:br/>
        <w:t xml:space="preserve">«О введении раздельного учета затрат по регулируемым видам деятельности </w:t>
      </w:r>
      <w:r w:rsidRPr="00D47B2F">
        <w:rPr>
          <w:snapToGrid w:val="0"/>
          <w:sz w:val="28"/>
          <w:szCs w:val="28"/>
        </w:rPr>
        <w:br/>
        <w:t>в энергетике».</w:t>
      </w:r>
    </w:p>
    <w:p w14:paraId="68C2D4DE" w14:textId="77777777" w:rsidR="00D47B2F" w:rsidRPr="00D47B2F" w:rsidRDefault="00D47B2F" w:rsidP="008D5A0D">
      <w:pPr>
        <w:numPr>
          <w:ilvl w:val="0"/>
          <w:numId w:val="6"/>
        </w:numPr>
        <w:autoSpaceDE w:val="0"/>
        <w:autoSpaceDN w:val="0"/>
        <w:adjustRightInd w:val="0"/>
        <w:ind w:left="0" w:firstLine="709"/>
        <w:jc w:val="both"/>
        <w:rPr>
          <w:snapToGrid w:val="0"/>
          <w:sz w:val="28"/>
          <w:szCs w:val="28"/>
        </w:rPr>
      </w:pPr>
      <w:r w:rsidRPr="00D47B2F">
        <w:rPr>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156D39CB" w14:textId="77777777" w:rsidR="00D47B2F" w:rsidRPr="00D47B2F" w:rsidRDefault="00D47B2F" w:rsidP="008D5A0D">
      <w:pPr>
        <w:numPr>
          <w:ilvl w:val="0"/>
          <w:numId w:val="6"/>
        </w:numPr>
        <w:tabs>
          <w:tab w:val="left" w:pos="1134"/>
        </w:tabs>
        <w:ind w:left="0" w:firstLine="709"/>
        <w:jc w:val="both"/>
        <w:rPr>
          <w:snapToGrid w:val="0"/>
          <w:sz w:val="28"/>
          <w:szCs w:val="28"/>
        </w:rPr>
      </w:pPr>
      <w:r w:rsidRPr="00D47B2F">
        <w:rPr>
          <w:snapToGrid w:val="0"/>
          <w:sz w:val="28"/>
          <w:szCs w:val="28"/>
        </w:rPr>
        <w:t xml:space="preserve">Прочие законы и подзаконные акты, методические разработки </w:t>
      </w:r>
      <w:r w:rsidRPr="00D47B2F">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1A4EDEDD" w14:textId="77777777" w:rsidR="00D47B2F" w:rsidRPr="00D47B2F" w:rsidRDefault="00D47B2F" w:rsidP="00D47B2F">
      <w:pPr>
        <w:tabs>
          <w:tab w:val="left" w:pos="851"/>
          <w:tab w:val="left" w:pos="1134"/>
        </w:tabs>
        <w:ind w:firstLine="709"/>
        <w:jc w:val="both"/>
        <w:rPr>
          <w:snapToGrid w:val="0"/>
          <w:szCs w:val="28"/>
        </w:rPr>
      </w:pPr>
      <w:r w:rsidRPr="00D47B2F">
        <w:rPr>
          <w:snapToGrid w:val="0"/>
          <w:sz w:val="28"/>
          <w:szCs w:val="28"/>
        </w:rPr>
        <w:t>Вся нормативно – методическая основа используется в редакции, действующей на момент проведения экспертизы.</w:t>
      </w:r>
    </w:p>
    <w:p w14:paraId="5EC88E03" w14:textId="77777777" w:rsidR="00D47B2F" w:rsidRPr="00D47B2F" w:rsidRDefault="00D47B2F" w:rsidP="00D47B2F">
      <w:pPr>
        <w:ind w:firstLine="709"/>
        <w:rPr>
          <w:snapToGrid w:val="0"/>
          <w:sz w:val="28"/>
          <w:szCs w:val="28"/>
        </w:rPr>
      </w:pPr>
    </w:p>
    <w:p w14:paraId="4EFCFF1A"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5AD36581" w14:textId="77777777" w:rsidR="00D47B2F" w:rsidRPr="00D47B2F" w:rsidRDefault="00D47B2F" w:rsidP="00D47B2F">
      <w:pPr>
        <w:ind w:firstLine="709"/>
        <w:jc w:val="both"/>
        <w:rPr>
          <w:snapToGrid w:val="0"/>
          <w:sz w:val="28"/>
          <w:szCs w:val="28"/>
        </w:rPr>
      </w:pPr>
    </w:p>
    <w:p w14:paraId="7AE9F6A1" w14:textId="77777777" w:rsidR="00D47B2F" w:rsidRPr="00D47B2F" w:rsidRDefault="00D47B2F" w:rsidP="00D47B2F">
      <w:pPr>
        <w:autoSpaceDE w:val="0"/>
        <w:autoSpaceDN w:val="0"/>
        <w:adjustRightInd w:val="0"/>
        <w:ind w:firstLine="709"/>
        <w:jc w:val="both"/>
        <w:rPr>
          <w:snapToGrid w:val="0"/>
          <w:sz w:val="28"/>
          <w:szCs w:val="28"/>
          <w:lang w:eastAsia="zh-CN"/>
        </w:rPr>
      </w:pPr>
      <w:r w:rsidRPr="00D47B2F">
        <w:rPr>
          <w:snapToGrid w:val="0"/>
          <w:sz w:val="28"/>
          <w:szCs w:val="28"/>
        </w:rPr>
        <w:t xml:space="preserve">ООО «Тисульрайгаз» обратилось в Региональную энергетическую комиссию Кузбасса с заявлением исх. от 30.06.2023 № 12 (вх. от 25.07.2023 № 4163) и представило пакет обосновывающих документов (1 том) для установления тарифов на сжиженный газ в баллонах, реализуемый населению для бытовых нужд, на 2024 год ООО «Тисульрайгаз».  На основании заявления открыто дело «Об установлении тарифов на газ сжиженный в баллонах, реализуемый населению для бытовых нужд, </w:t>
      </w:r>
      <w:r w:rsidRPr="00D47B2F">
        <w:rPr>
          <w:snapToGrid w:val="0"/>
          <w:sz w:val="28"/>
          <w:szCs w:val="28"/>
        </w:rPr>
        <w:br/>
        <w:t xml:space="preserve">с доставкой до потребителя на 2024 год для ООО «Тисульрайгаз» </w:t>
      </w:r>
      <w:r w:rsidRPr="00D47B2F">
        <w:rPr>
          <w:snapToGrid w:val="0"/>
          <w:sz w:val="28"/>
          <w:szCs w:val="28"/>
        </w:rPr>
        <w:br/>
        <w:t>№ РЭК/130-ТРГ-2024 от 27.07.2023.</w:t>
      </w:r>
    </w:p>
    <w:p w14:paraId="7CA7667C" w14:textId="77777777" w:rsidR="00D47B2F" w:rsidRPr="00D47B2F" w:rsidRDefault="00D47B2F" w:rsidP="00D47B2F">
      <w:pPr>
        <w:ind w:firstLine="709"/>
        <w:jc w:val="both"/>
        <w:rPr>
          <w:snapToGrid w:val="0"/>
          <w:sz w:val="28"/>
          <w:szCs w:val="28"/>
        </w:rPr>
      </w:pPr>
      <w:r w:rsidRPr="00D47B2F">
        <w:rPr>
          <w:snapToGrid w:val="0"/>
          <w:sz w:val="28"/>
          <w:szCs w:val="28"/>
        </w:rPr>
        <w:t xml:space="preserve">Материалы ООО «Тисульрайгаз» по расчету тарифов </w:t>
      </w:r>
      <w:r w:rsidRPr="00D47B2F">
        <w:rPr>
          <w:snapToGrid w:val="0"/>
          <w:sz w:val="28"/>
          <w:szCs w:val="28"/>
        </w:rPr>
        <w:br/>
        <w:t xml:space="preserve">на 2024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D47B2F">
        <w:rPr>
          <w:sz w:val="28"/>
          <w:szCs w:val="28"/>
        </w:rPr>
        <w:t xml:space="preserve">приказом ФАС России </w:t>
      </w:r>
      <w:r w:rsidRPr="00D47B2F">
        <w:rPr>
          <w:sz w:val="28"/>
          <w:szCs w:val="28"/>
        </w:rPr>
        <w:br/>
        <w:t>от 07.08.2019 № 1072/19</w:t>
      </w:r>
      <w:r w:rsidRPr="00D47B2F">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D13A7BF" w14:textId="77777777" w:rsidR="00D47B2F" w:rsidRPr="00D47B2F" w:rsidRDefault="00D47B2F" w:rsidP="00D47B2F">
      <w:pPr>
        <w:ind w:firstLine="709"/>
        <w:jc w:val="both"/>
        <w:rPr>
          <w:snapToGrid w:val="0"/>
          <w:sz w:val="28"/>
          <w:szCs w:val="28"/>
        </w:rPr>
      </w:pPr>
    </w:p>
    <w:p w14:paraId="3617183D" w14:textId="77777777" w:rsidR="00D47B2F" w:rsidRPr="00D47B2F" w:rsidRDefault="00D47B2F" w:rsidP="00D47B2F">
      <w:pPr>
        <w:ind w:firstLine="709"/>
        <w:jc w:val="both"/>
        <w:rPr>
          <w:snapToGrid w:val="0"/>
          <w:sz w:val="28"/>
          <w:szCs w:val="28"/>
        </w:rPr>
      </w:pPr>
    </w:p>
    <w:p w14:paraId="2F09AB70" w14:textId="77777777" w:rsidR="00D47B2F" w:rsidRPr="00D47B2F" w:rsidRDefault="00D47B2F" w:rsidP="00D47B2F">
      <w:pPr>
        <w:ind w:firstLine="709"/>
        <w:jc w:val="both"/>
        <w:rPr>
          <w:snapToGrid w:val="0"/>
          <w:sz w:val="28"/>
          <w:szCs w:val="28"/>
        </w:rPr>
      </w:pPr>
    </w:p>
    <w:p w14:paraId="2102A1E9"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p>
    <w:p w14:paraId="7D0A2049" w14:textId="77777777" w:rsidR="00D47B2F" w:rsidRPr="00D47B2F" w:rsidRDefault="00D47B2F" w:rsidP="00D47B2F">
      <w:pPr>
        <w:ind w:firstLine="709"/>
        <w:jc w:val="both"/>
        <w:rPr>
          <w:snapToGrid w:val="0"/>
          <w:sz w:val="28"/>
          <w:szCs w:val="28"/>
        </w:rPr>
      </w:pPr>
    </w:p>
    <w:p w14:paraId="08859D04" w14:textId="77777777" w:rsidR="00D47B2F" w:rsidRPr="00D47B2F" w:rsidRDefault="00D47B2F" w:rsidP="00D47B2F">
      <w:pPr>
        <w:ind w:firstLine="709"/>
        <w:jc w:val="both"/>
        <w:rPr>
          <w:snapToGrid w:val="0"/>
          <w:sz w:val="28"/>
          <w:szCs w:val="28"/>
        </w:rPr>
      </w:pPr>
      <w:r w:rsidRPr="00D47B2F">
        <w:rPr>
          <w:snapToGrid w:val="0"/>
          <w:sz w:val="28"/>
          <w:szCs w:val="28"/>
        </w:rPr>
        <w:t xml:space="preserve">Экспертами рассматривались и принимались во внимание </w:t>
      </w:r>
      <w:r w:rsidRPr="00D47B2F">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D47B2F">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8E545BF" w14:textId="77777777" w:rsidR="00D47B2F" w:rsidRPr="00D47B2F" w:rsidRDefault="00D47B2F" w:rsidP="00D47B2F">
      <w:pPr>
        <w:ind w:firstLine="709"/>
        <w:jc w:val="both"/>
        <w:rPr>
          <w:snapToGrid w:val="0"/>
          <w:sz w:val="28"/>
          <w:szCs w:val="28"/>
        </w:rPr>
      </w:pPr>
      <w:r w:rsidRPr="00D47B2F">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«Тисульрайгаз» информации для определения величины экономически обоснованных расходов по регулируемым РЭК Кузбасса видам деятельности на 2024 год.</w:t>
      </w:r>
    </w:p>
    <w:p w14:paraId="5EB17911" w14:textId="77777777" w:rsidR="00D47B2F" w:rsidRPr="00D47B2F" w:rsidRDefault="00D47B2F" w:rsidP="00D47B2F">
      <w:pPr>
        <w:ind w:firstLine="709"/>
        <w:jc w:val="both"/>
        <w:rPr>
          <w:snapToGrid w:val="0"/>
          <w:sz w:val="28"/>
          <w:szCs w:val="28"/>
        </w:rPr>
      </w:pPr>
    </w:p>
    <w:p w14:paraId="597E625B"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 xml:space="preserve"> Анализ расходов ООО «Тисульрайгаз» </w:t>
      </w:r>
      <w:r w:rsidRPr="00D47B2F">
        <w:rPr>
          <w:rFonts w:cs="Arial"/>
          <w:b/>
          <w:bCs/>
          <w:snapToGrid w:val="0"/>
          <w:kern w:val="32"/>
          <w:sz w:val="28"/>
          <w:szCs w:val="32"/>
          <w:lang w:eastAsia="en-US"/>
        </w:rPr>
        <w:br/>
      </w:r>
    </w:p>
    <w:p w14:paraId="60902D73"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Объем приобретаемого сжиженного газа населением</w:t>
      </w:r>
    </w:p>
    <w:p w14:paraId="162C804D" w14:textId="77777777" w:rsidR="00D47B2F" w:rsidRPr="00D47B2F" w:rsidRDefault="00D47B2F" w:rsidP="00D47B2F">
      <w:pPr>
        <w:rPr>
          <w:snapToGrid w:val="0"/>
          <w:sz w:val="28"/>
          <w:szCs w:val="28"/>
          <w:lang w:eastAsia="en-US"/>
        </w:rPr>
      </w:pPr>
    </w:p>
    <w:p w14:paraId="4442D68D" w14:textId="77777777" w:rsidR="00D47B2F" w:rsidRPr="00D47B2F" w:rsidRDefault="00D47B2F" w:rsidP="00D47B2F">
      <w:pPr>
        <w:autoSpaceDE w:val="0"/>
        <w:autoSpaceDN w:val="0"/>
        <w:adjustRightInd w:val="0"/>
        <w:ind w:firstLine="851"/>
        <w:jc w:val="both"/>
        <w:rPr>
          <w:snapToGrid w:val="0"/>
          <w:sz w:val="28"/>
          <w:szCs w:val="28"/>
        </w:rPr>
      </w:pPr>
      <w:r w:rsidRPr="00D47B2F">
        <w:rPr>
          <w:snapToGrid w:val="0"/>
          <w:sz w:val="28"/>
          <w:szCs w:val="28"/>
        </w:rPr>
        <w:t>В соответствии с калькуляцией плановых расходов по реализации сжиженного газа (стр. 11 том 1) плановый объем реализации газа на 2024 год составит 90 тонн.</w:t>
      </w:r>
    </w:p>
    <w:p w14:paraId="532DAB20" w14:textId="77777777" w:rsidR="00D47B2F" w:rsidRPr="00D47B2F" w:rsidRDefault="00D47B2F" w:rsidP="00D47B2F">
      <w:pPr>
        <w:autoSpaceDE w:val="0"/>
        <w:autoSpaceDN w:val="0"/>
        <w:adjustRightInd w:val="0"/>
        <w:ind w:firstLine="851"/>
        <w:jc w:val="both"/>
        <w:rPr>
          <w:snapToGrid w:val="0"/>
          <w:sz w:val="28"/>
          <w:szCs w:val="28"/>
        </w:rPr>
      </w:pPr>
    </w:p>
    <w:p w14:paraId="1A0AC48B"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Фонд оплаты труда</w:t>
      </w:r>
    </w:p>
    <w:p w14:paraId="2A22BAC6" w14:textId="77777777" w:rsidR="00D47B2F" w:rsidRPr="00D47B2F" w:rsidRDefault="00D47B2F" w:rsidP="00D47B2F">
      <w:pPr>
        <w:autoSpaceDE w:val="0"/>
        <w:autoSpaceDN w:val="0"/>
        <w:adjustRightInd w:val="0"/>
        <w:ind w:firstLine="851"/>
        <w:jc w:val="both"/>
        <w:rPr>
          <w:snapToGrid w:val="0"/>
          <w:sz w:val="28"/>
          <w:szCs w:val="28"/>
          <w:highlight w:val="yellow"/>
          <w:lang w:eastAsia="en-US"/>
        </w:rPr>
      </w:pPr>
    </w:p>
    <w:p w14:paraId="11641334"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4 226 тыс. руб.</w:t>
      </w:r>
      <w:r w:rsidRPr="00D47B2F">
        <w:rPr>
          <w:snapToGrid w:val="0"/>
          <w:sz w:val="28"/>
          <w:szCs w:val="28"/>
        </w:rPr>
        <w:t xml:space="preserve"> </w:t>
      </w:r>
    </w:p>
    <w:p w14:paraId="47415A21"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Экспертами были рассмотрены и проанализированы следующие представленные материалы:</w:t>
      </w:r>
    </w:p>
    <w:p w14:paraId="312B6C38" w14:textId="77777777" w:rsidR="00D47B2F" w:rsidRPr="00D47B2F" w:rsidRDefault="00D47B2F" w:rsidP="00D47B2F">
      <w:pPr>
        <w:tabs>
          <w:tab w:val="left" w:pos="1890"/>
        </w:tabs>
        <w:ind w:firstLine="709"/>
        <w:jc w:val="both"/>
        <w:rPr>
          <w:snapToGrid w:val="0"/>
          <w:sz w:val="28"/>
          <w:szCs w:val="28"/>
          <w:lang w:eastAsia="en-US"/>
        </w:rPr>
      </w:pPr>
      <w:r w:rsidRPr="00D47B2F">
        <w:rPr>
          <w:snapToGrid w:val="0"/>
          <w:sz w:val="28"/>
          <w:szCs w:val="28"/>
          <w:lang w:eastAsia="en-US"/>
        </w:rPr>
        <w:t xml:space="preserve">Расчет затрат на оплату труда по категориям работающих за 2022 год </w:t>
      </w:r>
      <w:r w:rsidRPr="00D47B2F">
        <w:rPr>
          <w:snapToGrid w:val="0"/>
          <w:sz w:val="28"/>
          <w:szCs w:val="28"/>
          <w:lang w:eastAsia="en-US"/>
        </w:rPr>
        <w:br/>
        <w:t xml:space="preserve">с указанием фактической численности в соответствии с расчетом затрат </w:t>
      </w:r>
      <w:r w:rsidRPr="00D47B2F">
        <w:rPr>
          <w:snapToGrid w:val="0"/>
          <w:sz w:val="28"/>
          <w:szCs w:val="28"/>
          <w:lang w:eastAsia="en-US"/>
        </w:rPr>
        <w:br/>
        <w:t xml:space="preserve">на оплату труда по категориям работающих за 2022 год (стр. 50 том 1), </w:t>
      </w:r>
      <w:r w:rsidRPr="00D47B2F">
        <w:rPr>
          <w:snapToGrid w:val="0"/>
          <w:sz w:val="28"/>
          <w:szCs w:val="28"/>
          <w:lang w:eastAsia="en-US"/>
        </w:rPr>
        <w:br/>
        <w:t>в количестве 10 человек.</w:t>
      </w:r>
    </w:p>
    <w:p w14:paraId="69E37E14" w14:textId="77777777" w:rsidR="00D47B2F" w:rsidRPr="00D47B2F" w:rsidRDefault="00D47B2F" w:rsidP="00D47B2F">
      <w:pPr>
        <w:tabs>
          <w:tab w:val="left" w:pos="1890"/>
        </w:tabs>
        <w:ind w:firstLine="709"/>
        <w:jc w:val="both"/>
        <w:rPr>
          <w:snapToGrid w:val="0"/>
          <w:sz w:val="28"/>
          <w:szCs w:val="28"/>
          <w:lang w:eastAsia="en-US"/>
        </w:rPr>
      </w:pPr>
      <w:r w:rsidRPr="00D47B2F">
        <w:rPr>
          <w:snapToGrid w:val="0"/>
          <w:sz w:val="28"/>
          <w:szCs w:val="28"/>
          <w:lang w:eastAsia="en-US"/>
        </w:rPr>
        <w:t>Оборотно-сальдовая ведомость за 2022 год по счету 20 в разрезе оплаты труда (стр. 88 том 1).</w:t>
      </w:r>
    </w:p>
    <w:p w14:paraId="5768A805" w14:textId="77777777" w:rsidR="00D47B2F" w:rsidRPr="00D47B2F" w:rsidRDefault="00D47B2F" w:rsidP="00D47B2F">
      <w:pPr>
        <w:tabs>
          <w:tab w:val="left" w:pos="1890"/>
        </w:tabs>
        <w:ind w:firstLine="709"/>
        <w:jc w:val="both"/>
        <w:rPr>
          <w:snapToGrid w:val="0"/>
          <w:sz w:val="28"/>
          <w:szCs w:val="28"/>
          <w:lang w:eastAsia="en-US"/>
        </w:rPr>
      </w:pPr>
      <w:r w:rsidRPr="00D47B2F">
        <w:rPr>
          <w:snapToGrid w:val="0"/>
          <w:sz w:val="28"/>
          <w:szCs w:val="28"/>
          <w:lang w:eastAsia="en-US"/>
        </w:rPr>
        <w:t xml:space="preserve">Средняя заработная плата за 2022 год в соответствии </w:t>
      </w:r>
      <w:r w:rsidRPr="00D47B2F">
        <w:rPr>
          <w:snapToGrid w:val="0"/>
          <w:sz w:val="28"/>
          <w:szCs w:val="28"/>
          <w:lang w:eastAsia="en-US"/>
        </w:rPr>
        <w:br/>
        <w:t>с представленными оборотно-сальдовыми ведомостями и коэффициента</w:t>
      </w:r>
      <w:r w:rsidRPr="00D47B2F">
        <w:rPr>
          <w:bCs/>
          <w:snapToGrid w:val="0"/>
          <w:sz w:val="28"/>
          <w:szCs w:val="28"/>
        </w:rPr>
        <w:t xml:space="preserve"> распределения затрат на потребительский рынок</w:t>
      </w:r>
      <w:r w:rsidRPr="00D47B2F">
        <w:rPr>
          <w:snapToGrid w:val="0"/>
          <w:sz w:val="28"/>
          <w:szCs w:val="28"/>
          <w:lang w:eastAsia="en-US"/>
        </w:rPr>
        <w:t xml:space="preserve"> составила </w:t>
      </w:r>
      <w:r w:rsidRPr="00D47B2F">
        <w:rPr>
          <w:snapToGrid w:val="0"/>
          <w:sz w:val="28"/>
          <w:szCs w:val="28"/>
          <w:lang w:eastAsia="en-US"/>
        </w:rPr>
        <w:br/>
        <w:t xml:space="preserve">29 083 рублей/месяц (3 490 тыс. руб. × 0,991 ÷ 12 мес. ÷ 10 чел.). С учетом индексации экономически обоснованная заработная плата на 2024 год составила </w:t>
      </w:r>
      <w:r w:rsidRPr="00D47B2F">
        <w:rPr>
          <w:b/>
          <w:bCs/>
          <w:snapToGrid w:val="0"/>
          <w:sz w:val="28"/>
          <w:szCs w:val="28"/>
          <w:lang w:eastAsia="en-US"/>
        </w:rPr>
        <w:t>32 986 руб./мес.</w:t>
      </w:r>
      <w:r w:rsidRPr="00D47B2F">
        <w:rPr>
          <w:snapToGrid w:val="0"/>
          <w:sz w:val="28"/>
          <w:szCs w:val="28"/>
          <w:lang w:eastAsia="en-US"/>
        </w:rPr>
        <w:t xml:space="preserve"> (29 083 руб./мес. × 1,058 × 1,072). </w:t>
      </w:r>
    </w:p>
    <w:p w14:paraId="6502B117" w14:textId="77777777" w:rsidR="00D47B2F" w:rsidRPr="00D47B2F" w:rsidRDefault="00D47B2F" w:rsidP="00D47B2F">
      <w:pPr>
        <w:ind w:firstLine="709"/>
        <w:contextualSpacing/>
        <w:jc w:val="both"/>
        <w:rPr>
          <w:snapToGrid w:val="0"/>
          <w:sz w:val="28"/>
          <w:szCs w:val="28"/>
          <w:lang w:eastAsia="en-US"/>
        </w:rPr>
      </w:pPr>
      <w:r w:rsidRPr="00D47B2F">
        <w:rPr>
          <w:snapToGrid w:val="0"/>
          <w:sz w:val="28"/>
          <w:szCs w:val="28"/>
          <w:lang w:eastAsia="en-US"/>
        </w:rPr>
        <w:t xml:space="preserve">Экономически обоснованный фонд оплаты труда на 2024 год составляет </w:t>
      </w:r>
      <w:r w:rsidRPr="00D47B2F">
        <w:rPr>
          <w:b/>
          <w:bCs/>
          <w:snapToGrid w:val="0"/>
          <w:sz w:val="28"/>
          <w:szCs w:val="28"/>
          <w:lang w:eastAsia="en-US"/>
        </w:rPr>
        <w:t>3 958 тыс. руб.</w:t>
      </w:r>
      <w:r w:rsidRPr="00D47B2F">
        <w:rPr>
          <w:snapToGrid w:val="0"/>
          <w:sz w:val="28"/>
          <w:szCs w:val="28"/>
          <w:lang w:eastAsia="en-US"/>
        </w:rPr>
        <w:t xml:space="preserve"> (32 986 руб./мес. × 10 чел. × 12 мес.). </w:t>
      </w:r>
    </w:p>
    <w:p w14:paraId="3350A110" w14:textId="77777777" w:rsidR="00D47B2F" w:rsidRPr="00D47B2F" w:rsidRDefault="00D47B2F" w:rsidP="00D47B2F">
      <w:pPr>
        <w:ind w:firstLine="709"/>
        <w:jc w:val="both"/>
        <w:rPr>
          <w:snapToGrid w:val="0"/>
          <w:sz w:val="28"/>
          <w:szCs w:val="28"/>
        </w:rPr>
      </w:pPr>
      <w:r w:rsidRPr="00D47B2F">
        <w:rPr>
          <w:snapToGrid w:val="0"/>
          <w:sz w:val="28"/>
          <w:szCs w:val="28"/>
        </w:rPr>
        <w:t xml:space="preserve">Расходы в размере </w:t>
      </w:r>
      <w:r w:rsidRPr="00D47B2F">
        <w:rPr>
          <w:b/>
          <w:bCs/>
          <w:snapToGrid w:val="0"/>
          <w:sz w:val="28"/>
          <w:szCs w:val="28"/>
          <w:lang w:eastAsia="en-US"/>
        </w:rPr>
        <w:t xml:space="preserve">268 </w:t>
      </w:r>
      <w:r w:rsidRPr="00D47B2F">
        <w:rPr>
          <w:b/>
          <w:bCs/>
          <w:snapToGrid w:val="0"/>
          <w:sz w:val="28"/>
          <w:szCs w:val="28"/>
        </w:rPr>
        <w:t>тыс. руб.</w:t>
      </w:r>
      <w:r w:rsidRPr="00D47B2F">
        <w:rPr>
          <w:snapToGrid w:val="0"/>
          <w:sz w:val="28"/>
          <w:szCs w:val="28"/>
        </w:rPr>
        <w:t xml:space="preserve">, не подтвержденные предприятием документально, подлежат исключению из плановой выручки на 2024 год, </w:t>
      </w:r>
      <w:r w:rsidRPr="00D47B2F">
        <w:rPr>
          <w:snapToGrid w:val="0"/>
          <w:sz w:val="28"/>
          <w:szCs w:val="28"/>
        </w:rPr>
        <w:br/>
        <w:t>как экономически необоснованные.</w:t>
      </w:r>
    </w:p>
    <w:p w14:paraId="373FB742" w14:textId="77777777" w:rsidR="00D47B2F" w:rsidRPr="00D47B2F" w:rsidRDefault="00D47B2F" w:rsidP="00D47B2F">
      <w:pPr>
        <w:ind w:firstLine="709"/>
        <w:contextualSpacing/>
        <w:jc w:val="both"/>
        <w:rPr>
          <w:snapToGrid w:val="0"/>
          <w:sz w:val="28"/>
          <w:szCs w:val="28"/>
        </w:rPr>
      </w:pPr>
    </w:p>
    <w:p w14:paraId="22662DA7"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Налоги на фонд оплаты труда</w:t>
      </w:r>
    </w:p>
    <w:p w14:paraId="44F22EDE" w14:textId="77777777" w:rsidR="00D47B2F" w:rsidRPr="00D47B2F" w:rsidRDefault="00D47B2F" w:rsidP="00D47B2F">
      <w:pPr>
        <w:rPr>
          <w:snapToGrid w:val="0"/>
          <w:sz w:val="28"/>
          <w:szCs w:val="28"/>
          <w:lang w:eastAsia="en-US"/>
        </w:rPr>
      </w:pPr>
    </w:p>
    <w:p w14:paraId="19FCD444"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1 276 тыс. руб.</w:t>
      </w:r>
      <w:r w:rsidRPr="00D47B2F">
        <w:rPr>
          <w:snapToGrid w:val="0"/>
          <w:sz w:val="28"/>
          <w:szCs w:val="28"/>
        </w:rPr>
        <w:t xml:space="preserve"> </w:t>
      </w:r>
    </w:p>
    <w:p w14:paraId="1367F179" w14:textId="77777777" w:rsidR="00D47B2F" w:rsidRPr="00D47B2F" w:rsidRDefault="00D47B2F" w:rsidP="00D47B2F">
      <w:pPr>
        <w:ind w:firstLine="709"/>
        <w:jc w:val="both"/>
        <w:rPr>
          <w:snapToGrid w:val="0"/>
          <w:sz w:val="28"/>
          <w:szCs w:val="28"/>
        </w:rPr>
      </w:pPr>
      <w:r w:rsidRPr="00D47B2F">
        <w:rPr>
          <w:snapToGrid w:val="0"/>
          <w:sz w:val="28"/>
          <w:szCs w:val="28"/>
        </w:rPr>
        <w:t>В расходы по статье «налоги на ФОТ» включаются:</w:t>
      </w:r>
    </w:p>
    <w:p w14:paraId="15A76E59" w14:textId="77777777" w:rsidR="00D47B2F" w:rsidRPr="00D47B2F" w:rsidRDefault="00D47B2F" w:rsidP="00D47B2F">
      <w:pPr>
        <w:ind w:firstLine="709"/>
        <w:jc w:val="both"/>
        <w:rPr>
          <w:snapToGrid w:val="0"/>
          <w:sz w:val="28"/>
          <w:szCs w:val="28"/>
        </w:rPr>
      </w:pPr>
      <w:r w:rsidRPr="00D47B2F">
        <w:rPr>
          <w:snapToGrid w:val="0"/>
          <w:sz w:val="28"/>
          <w:szCs w:val="28"/>
        </w:rPr>
        <w:t xml:space="preserve">- сумма страховых взносов в соответствии с п. 3 ст. 425 Налогового кодекса Российской Федерации (часть вторая) от 05.08.2000 № 117-ФЗ </w:t>
      </w:r>
      <w:r w:rsidRPr="00D47B2F">
        <w:rPr>
          <w:snapToGrid w:val="0"/>
          <w:sz w:val="28"/>
          <w:szCs w:val="28"/>
        </w:rPr>
        <w:br/>
        <w:t xml:space="preserve">на обязательное пенсионное страхование, на обязательное социальное страхование на случай временной нетрудоспособности и в связи </w:t>
      </w:r>
      <w:r w:rsidRPr="00D47B2F">
        <w:rPr>
          <w:snapToGrid w:val="0"/>
          <w:sz w:val="28"/>
          <w:szCs w:val="28"/>
        </w:rPr>
        <w:br/>
        <w:t xml:space="preserve">с материнством, на обязательное медицинское страхование страхования (30 %); </w:t>
      </w:r>
    </w:p>
    <w:p w14:paraId="5341196F" w14:textId="77777777" w:rsidR="00D47B2F" w:rsidRPr="00D47B2F" w:rsidRDefault="00D47B2F" w:rsidP="00D47B2F">
      <w:pPr>
        <w:ind w:firstLine="709"/>
        <w:jc w:val="both"/>
        <w:rPr>
          <w:snapToGrid w:val="0"/>
          <w:sz w:val="28"/>
          <w:szCs w:val="28"/>
        </w:rPr>
      </w:pPr>
      <w:r w:rsidRPr="00D47B2F">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D47B2F">
        <w:rPr>
          <w:snapToGrid w:val="0"/>
          <w:sz w:val="28"/>
          <w:szCs w:val="28"/>
        </w:rPr>
        <w:br/>
        <w:t>(в зависимости от опасности или вредности труда, в данном случае 0 %);</w:t>
      </w:r>
    </w:p>
    <w:p w14:paraId="03798DA5" w14:textId="77777777" w:rsidR="00D47B2F" w:rsidRPr="00D47B2F" w:rsidRDefault="00D47B2F" w:rsidP="00D47B2F">
      <w:pPr>
        <w:ind w:firstLine="709"/>
        <w:jc w:val="both"/>
        <w:rPr>
          <w:snapToGrid w:val="0"/>
          <w:sz w:val="28"/>
          <w:szCs w:val="28"/>
        </w:rPr>
      </w:pPr>
      <w:r w:rsidRPr="00D47B2F">
        <w:rPr>
          <w:snapToGrid w:val="0"/>
          <w:sz w:val="28"/>
          <w:szCs w:val="28"/>
        </w:rPr>
        <w:t xml:space="preserve">- сумма страховых взносов на обязательное социальное страхование </w:t>
      </w:r>
      <w:r w:rsidRPr="00D47B2F">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693BB001"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Предприятие представило расчет за 2023 год социальных налогов </w:t>
      </w:r>
      <w:r w:rsidRPr="00D47B2F">
        <w:rPr>
          <w:snapToGrid w:val="0"/>
          <w:sz w:val="28"/>
          <w:szCs w:val="28"/>
        </w:rPr>
        <w:br/>
        <w:t xml:space="preserve">на численных на заработную плату (стр. 172 том 1), из которого видно, </w:t>
      </w:r>
      <w:r w:rsidRPr="00D47B2F">
        <w:rPr>
          <w:snapToGrid w:val="0"/>
          <w:sz w:val="28"/>
          <w:szCs w:val="28"/>
        </w:rPr>
        <w:br/>
        <w:t xml:space="preserve">что предприятием оплачиваются страховые взносы на обязательное социальное страхование от несчастных случаев на производстве </w:t>
      </w:r>
      <w:r w:rsidRPr="00D47B2F">
        <w:rPr>
          <w:snapToGrid w:val="0"/>
          <w:sz w:val="28"/>
          <w:szCs w:val="28"/>
        </w:rPr>
        <w:br/>
        <w:t>и профессиональных заболеваний в размере 0,2 % от ФОТ.</w:t>
      </w:r>
    </w:p>
    <w:p w14:paraId="31DC17FE" w14:textId="77777777" w:rsidR="00D47B2F" w:rsidRPr="00D47B2F" w:rsidRDefault="00D47B2F" w:rsidP="00D47B2F">
      <w:pPr>
        <w:ind w:firstLine="709"/>
        <w:jc w:val="both"/>
        <w:rPr>
          <w:snapToGrid w:val="0"/>
          <w:sz w:val="28"/>
          <w:szCs w:val="28"/>
        </w:rPr>
      </w:pPr>
      <w:r w:rsidRPr="00D47B2F">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639127E3"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эксперты предлагают расходы в размере </w:t>
      </w:r>
      <w:r w:rsidRPr="00D47B2F">
        <w:rPr>
          <w:snapToGrid w:val="0"/>
          <w:sz w:val="28"/>
          <w:szCs w:val="28"/>
        </w:rPr>
        <w:br/>
      </w:r>
      <w:r w:rsidRPr="00D47B2F">
        <w:rPr>
          <w:b/>
          <w:bCs/>
          <w:snapToGrid w:val="0"/>
          <w:sz w:val="28"/>
          <w:szCs w:val="28"/>
        </w:rPr>
        <w:t>1 195 тыс. руб.</w:t>
      </w:r>
      <w:r w:rsidRPr="00D47B2F">
        <w:rPr>
          <w:snapToGrid w:val="0"/>
          <w:sz w:val="28"/>
          <w:szCs w:val="28"/>
        </w:rPr>
        <w:t xml:space="preserve"> (3 958 тыс. руб. × 30,2%).</w:t>
      </w:r>
    </w:p>
    <w:p w14:paraId="52B42DA5" w14:textId="77777777" w:rsidR="00D47B2F" w:rsidRPr="00D47B2F" w:rsidRDefault="00D47B2F" w:rsidP="00D47B2F">
      <w:pPr>
        <w:ind w:firstLine="709"/>
        <w:jc w:val="both"/>
        <w:rPr>
          <w:snapToGrid w:val="0"/>
          <w:sz w:val="28"/>
          <w:szCs w:val="28"/>
        </w:rPr>
      </w:pPr>
      <w:r w:rsidRPr="00D47B2F">
        <w:rPr>
          <w:snapToGrid w:val="0"/>
          <w:sz w:val="28"/>
          <w:szCs w:val="28"/>
        </w:rPr>
        <w:t xml:space="preserve">Расходы в размере </w:t>
      </w:r>
      <w:r w:rsidRPr="00D47B2F">
        <w:rPr>
          <w:b/>
          <w:bCs/>
          <w:snapToGrid w:val="0"/>
          <w:sz w:val="28"/>
          <w:szCs w:val="28"/>
          <w:lang w:eastAsia="en-US"/>
        </w:rPr>
        <w:t xml:space="preserve">81 </w:t>
      </w:r>
      <w:r w:rsidRPr="00D47B2F">
        <w:rPr>
          <w:b/>
          <w:bCs/>
          <w:snapToGrid w:val="0"/>
          <w:sz w:val="28"/>
          <w:szCs w:val="28"/>
        </w:rPr>
        <w:t>тыс. руб.</w:t>
      </w:r>
      <w:r w:rsidRPr="00D47B2F">
        <w:rPr>
          <w:snapToGrid w:val="0"/>
          <w:sz w:val="28"/>
          <w:szCs w:val="28"/>
        </w:rPr>
        <w:t xml:space="preserve">, не подтвержденные предприятием документально, подлежат исключению из плановой выручки на 2024 год, </w:t>
      </w:r>
      <w:r w:rsidRPr="00D47B2F">
        <w:rPr>
          <w:snapToGrid w:val="0"/>
          <w:sz w:val="28"/>
          <w:szCs w:val="28"/>
        </w:rPr>
        <w:br/>
        <w:t>как экономически необоснованные.</w:t>
      </w:r>
    </w:p>
    <w:p w14:paraId="6547E848" w14:textId="77777777" w:rsidR="00D47B2F" w:rsidRPr="00D47B2F" w:rsidRDefault="00D47B2F" w:rsidP="00D47B2F">
      <w:pPr>
        <w:ind w:firstLine="709"/>
        <w:contextualSpacing/>
        <w:jc w:val="both"/>
        <w:rPr>
          <w:snapToGrid w:val="0"/>
          <w:sz w:val="28"/>
          <w:szCs w:val="28"/>
        </w:rPr>
      </w:pPr>
    </w:p>
    <w:p w14:paraId="12A70E17"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Затраты на материалы</w:t>
      </w:r>
    </w:p>
    <w:p w14:paraId="2DD44C77" w14:textId="77777777" w:rsidR="00D47B2F" w:rsidRPr="00D47B2F" w:rsidRDefault="00D47B2F" w:rsidP="00D47B2F">
      <w:pPr>
        <w:rPr>
          <w:snapToGrid w:val="0"/>
          <w:sz w:val="28"/>
          <w:szCs w:val="28"/>
          <w:lang w:eastAsia="en-US"/>
        </w:rPr>
      </w:pPr>
    </w:p>
    <w:p w14:paraId="44864F57"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584 тыс. руб.</w:t>
      </w:r>
      <w:r w:rsidRPr="00D47B2F">
        <w:rPr>
          <w:snapToGrid w:val="0"/>
          <w:sz w:val="28"/>
          <w:szCs w:val="28"/>
        </w:rPr>
        <w:t xml:space="preserve"> </w:t>
      </w:r>
    </w:p>
    <w:p w14:paraId="6F9E9BD6"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2CD5BC7"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Расход ГСМ по ООО «Тисульрайгаз» за 2022 год (стр. 46 том 1). Оборотно-сальдовая ведомость за 2022 год по счету 20 в разрезе затрат </w:t>
      </w:r>
      <w:r w:rsidRPr="00D47B2F">
        <w:rPr>
          <w:snapToGrid w:val="0"/>
          <w:sz w:val="28"/>
          <w:szCs w:val="28"/>
        </w:rPr>
        <w:br/>
        <w:t xml:space="preserve">на ГСМ (стр. 88 том 1) на сумму 287 тыс. руб. С учетом индексации </w:t>
      </w:r>
      <w:r w:rsidRPr="00D47B2F">
        <w:rPr>
          <w:snapToGrid w:val="0"/>
          <w:sz w:val="28"/>
          <w:szCs w:val="28"/>
        </w:rPr>
        <w:br/>
        <w:t xml:space="preserve">и </w:t>
      </w:r>
      <w:r w:rsidRPr="00D47B2F">
        <w:rPr>
          <w:bCs/>
          <w:snapToGrid w:val="0"/>
          <w:sz w:val="28"/>
          <w:szCs w:val="28"/>
        </w:rPr>
        <w:t>коэффициента распределения затрат 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323 тыс. руб.</w:t>
      </w:r>
      <w:r w:rsidRPr="00D47B2F">
        <w:rPr>
          <w:snapToGrid w:val="0"/>
          <w:sz w:val="28"/>
          <w:szCs w:val="28"/>
        </w:rPr>
        <w:t xml:space="preserve"> </w:t>
      </w:r>
      <w:r w:rsidRPr="00D47B2F">
        <w:rPr>
          <w:snapToGrid w:val="0"/>
          <w:sz w:val="28"/>
          <w:szCs w:val="28"/>
        </w:rPr>
        <w:br/>
        <w:t>(287 тыс. руб. × 0,991 × 1,058 × 1,072).</w:t>
      </w:r>
    </w:p>
    <w:p w14:paraId="0B469EAA"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Перечень израсходованных запчастей за 2022 год ООО «Тисульрайгаз» (стр. 48 том 1). Оборотно-сальдовая ведомость за 2022 год по счету 20 </w:t>
      </w:r>
      <w:r w:rsidRPr="00D47B2F">
        <w:rPr>
          <w:snapToGrid w:val="0"/>
          <w:sz w:val="28"/>
          <w:szCs w:val="28"/>
        </w:rPr>
        <w:br/>
        <w:t xml:space="preserve">в разрезе запчасти (стр. 88 том 1) на сумму 119 тыс. руб. С учетом индексации и </w:t>
      </w:r>
      <w:r w:rsidRPr="00D47B2F">
        <w:rPr>
          <w:bCs/>
          <w:snapToGrid w:val="0"/>
          <w:sz w:val="28"/>
          <w:szCs w:val="28"/>
        </w:rPr>
        <w:t>коэффициента распределения затрат 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134 тыс. руб.</w:t>
      </w:r>
      <w:r w:rsidRPr="00D47B2F">
        <w:rPr>
          <w:snapToGrid w:val="0"/>
          <w:sz w:val="28"/>
          <w:szCs w:val="28"/>
        </w:rPr>
        <w:t xml:space="preserve"> </w:t>
      </w:r>
      <w:r w:rsidRPr="00D47B2F">
        <w:rPr>
          <w:snapToGrid w:val="0"/>
          <w:sz w:val="28"/>
          <w:szCs w:val="28"/>
        </w:rPr>
        <w:br/>
        <w:t>(119 тыс. руб. × 0,991 × 1,058 × 1,072).</w:t>
      </w:r>
    </w:p>
    <w:p w14:paraId="2F418A2B"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МБП при замене населению (стр. 88 том 1) (заглушки, кольца уплотнительные, прокладка резиновая и т.д.) на сумму 4 тыс. руб. С учетом индексации </w:t>
      </w:r>
      <w:r w:rsidRPr="00D47B2F">
        <w:rPr>
          <w:snapToGrid w:val="0"/>
          <w:sz w:val="28"/>
          <w:szCs w:val="28"/>
        </w:rPr>
        <w:br/>
        <w:t xml:space="preserve">и </w:t>
      </w:r>
      <w:r w:rsidRPr="00D47B2F">
        <w:rPr>
          <w:bCs/>
          <w:snapToGrid w:val="0"/>
          <w:sz w:val="28"/>
          <w:szCs w:val="28"/>
        </w:rPr>
        <w:t>коэффициента распределения затрат 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4 тыс. руб.</w:t>
      </w:r>
      <w:r w:rsidRPr="00D47B2F">
        <w:rPr>
          <w:snapToGrid w:val="0"/>
          <w:sz w:val="28"/>
          <w:szCs w:val="28"/>
        </w:rPr>
        <w:t xml:space="preserve"> </w:t>
      </w:r>
      <w:r w:rsidRPr="00D47B2F">
        <w:rPr>
          <w:snapToGrid w:val="0"/>
          <w:sz w:val="28"/>
          <w:szCs w:val="28"/>
        </w:rPr>
        <w:br/>
        <w:t>(4 тыс. руб. × 0,991 × 1,058 × 1,072).</w:t>
      </w:r>
    </w:p>
    <w:p w14:paraId="005E661F"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Перечень израсходованных запчастей за 2022 год ООО «Тисульрайгаз» (стр. 43 том 1). Оборотно-сальдовая ведомость за 2022 год по счету 20 </w:t>
      </w:r>
      <w:r w:rsidRPr="00D47B2F">
        <w:rPr>
          <w:snapToGrid w:val="0"/>
          <w:sz w:val="28"/>
          <w:szCs w:val="28"/>
        </w:rPr>
        <w:br/>
        <w:t xml:space="preserve">в разрезе материалы в гараж (стр. 88 том 1), на сумму 75 тыс. руб. С учетом индексации и </w:t>
      </w:r>
      <w:r w:rsidRPr="00D47B2F">
        <w:rPr>
          <w:bCs/>
          <w:snapToGrid w:val="0"/>
          <w:sz w:val="28"/>
          <w:szCs w:val="28"/>
        </w:rPr>
        <w:t>коэффициента распределения затрат 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84 тыс. руб.</w:t>
      </w:r>
      <w:r w:rsidRPr="00D47B2F">
        <w:rPr>
          <w:snapToGrid w:val="0"/>
          <w:sz w:val="28"/>
          <w:szCs w:val="28"/>
        </w:rPr>
        <w:t xml:space="preserve"> </w:t>
      </w:r>
      <w:r w:rsidRPr="00D47B2F">
        <w:rPr>
          <w:snapToGrid w:val="0"/>
          <w:sz w:val="28"/>
          <w:szCs w:val="28"/>
        </w:rPr>
        <w:br/>
        <w:t>(75 тыс. руб. × 0,991 × 1,058 × 1,072).</w:t>
      </w:r>
    </w:p>
    <w:p w14:paraId="40806637"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по счету 20 в разрезе списан брак (газ) (стр. 88 том 1) на сумму 2 тыс. руб. С учетом индексации </w:t>
      </w:r>
      <w:r w:rsidRPr="00D47B2F">
        <w:rPr>
          <w:snapToGrid w:val="0"/>
          <w:sz w:val="28"/>
          <w:szCs w:val="28"/>
        </w:rPr>
        <w:br/>
        <w:t xml:space="preserve">и </w:t>
      </w:r>
      <w:r w:rsidRPr="00D47B2F">
        <w:rPr>
          <w:bCs/>
          <w:snapToGrid w:val="0"/>
          <w:sz w:val="28"/>
          <w:szCs w:val="28"/>
        </w:rPr>
        <w:t>коэффициента распределения затрат 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2 тыс. руб.</w:t>
      </w:r>
      <w:r w:rsidRPr="00D47B2F">
        <w:rPr>
          <w:snapToGrid w:val="0"/>
          <w:sz w:val="28"/>
          <w:szCs w:val="28"/>
        </w:rPr>
        <w:t xml:space="preserve">  </w:t>
      </w:r>
      <w:r w:rsidRPr="00D47B2F">
        <w:rPr>
          <w:snapToGrid w:val="0"/>
          <w:sz w:val="28"/>
          <w:szCs w:val="28"/>
        </w:rPr>
        <w:br/>
        <w:t>(2 тыс. руб. × 0,991 × 1,058 × 1,072).</w:t>
      </w:r>
    </w:p>
    <w:p w14:paraId="18DE133E"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по счету 20 в разрезе электротехнического оборудования (навигатора) (газ) (стр. 88 том 1) </w:t>
      </w:r>
      <w:r w:rsidRPr="00D47B2F">
        <w:rPr>
          <w:snapToGrid w:val="0"/>
          <w:sz w:val="28"/>
          <w:szCs w:val="28"/>
        </w:rPr>
        <w:br/>
        <w:t xml:space="preserve">на сумму 5 тыс. руб. С учетом индексации и </w:t>
      </w:r>
      <w:r w:rsidRPr="00D47B2F">
        <w:rPr>
          <w:bCs/>
          <w:snapToGrid w:val="0"/>
          <w:sz w:val="28"/>
          <w:szCs w:val="28"/>
        </w:rPr>
        <w:t>коэффициента распределения затрат 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6 тыс. руб.</w:t>
      </w:r>
      <w:r w:rsidRPr="00D47B2F">
        <w:rPr>
          <w:snapToGrid w:val="0"/>
          <w:sz w:val="28"/>
          <w:szCs w:val="28"/>
        </w:rPr>
        <w:t xml:space="preserve"> (5 тыс. руб. × 0,991 × 1,058 × 1,072).</w:t>
      </w:r>
    </w:p>
    <w:p w14:paraId="1A94E96C"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Предложение экспертов составляет </w:t>
      </w:r>
      <w:r w:rsidRPr="00D47B2F">
        <w:rPr>
          <w:b/>
          <w:bCs/>
          <w:snapToGrid w:val="0"/>
          <w:sz w:val="28"/>
          <w:szCs w:val="28"/>
          <w:lang w:eastAsia="en-US"/>
        </w:rPr>
        <w:t>553 тыс. руб.</w:t>
      </w:r>
      <w:r w:rsidRPr="00D47B2F">
        <w:rPr>
          <w:snapToGrid w:val="0"/>
          <w:sz w:val="28"/>
          <w:szCs w:val="28"/>
          <w:lang w:eastAsia="en-US"/>
        </w:rPr>
        <w:t xml:space="preserve"> (323 тыс. руб. + </w:t>
      </w:r>
      <w:r w:rsidRPr="00D47B2F">
        <w:rPr>
          <w:snapToGrid w:val="0"/>
          <w:sz w:val="28"/>
          <w:szCs w:val="28"/>
          <w:lang w:eastAsia="en-US"/>
        </w:rPr>
        <w:br/>
        <w:t xml:space="preserve">134 тыс. руб. + 4 тыс. руб. + 84 тыс. руб. + 2 тыс. руб. + 6 тыс. руб.). </w:t>
      </w:r>
    </w:p>
    <w:p w14:paraId="5DCB9B0A" w14:textId="77777777" w:rsidR="00D47B2F" w:rsidRPr="00D47B2F" w:rsidRDefault="00D47B2F" w:rsidP="00D47B2F">
      <w:pPr>
        <w:ind w:firstLine="709"/>
        <w:jc w:val="both"/>
        <w:rPr>
          <w:snapToGrid w:val="0"/>
          <w:sz w:val="28"/>
          <w:szCs w:val="28"/>
        </w:rPr>
      </w:pPr>
      <w:r w:rsidRPr="00D47B2F">
        <w:rPr>
          <w:snapToGrid w:val="0"/>
          <w:sz w:val="28"/>
          <w:szCs w:val="28"/>
        </w:rPr>
        <w:t xml:space="preserve">Расходы в размере </w:t>
      </w:r>
      <w:r w:rsidRPr="00D47B2F">
        <w:rPr>
          <w:b/>
          <w:bCs/>
          <w:snapToGrid w:val="0"/>
          <w:sz w:val="28"/>
          <w:szCs w:val="28"/>
          <w:lang w:eastAsia="en-US"/>
        </w:rPr>
        <w:t xml:space="preserve">31 </w:t>
      </w:r>
      <w:r w:rsidRPr="00D47B2F">
        <w:rPr>
          <w:b/>
          <w:bCs/>
          <w:snapToGrid w:val="0"/>
          <w:sz w:val="28"/>
          <w:szCs w:val="28"/>
        </w:rPr>
        <w:t>тыс. руб.</w:t>
      </w:r>
      <w:r w:rsidRPr="00D47B2F">
        <w:rPr>
          <w:snapToGrid w:val="0"/>
          <w:sz w:val="28"/>
          <w:szCs w:val="28"/>
        </w:rPr>
        <w:t xml:space="preserve">, не подтвержденные предприятием документально, подлежат исключению из плановой выручки на 2024 год, </w:t>
      </w:r>
      <w:r w:rsidRPr="00D47B2F">
        <w:rPr>
          <w:snapToGrid w:val="0"/>
          <w:sz w:val="28"/>
          <w:szCs w:val="28"/>
        </w:rPr>
        <w:br/>
        <w:t>как экономически необоснованные.</w:t>
      </w:r>
    </w:p>
    <w:p w14:paraId="6707C16C" w14:textId="77777777" w:rsidR="00D47B2F" w:rsidRPr="00D47B2F" w:rsidRDefault="00D47B2F" w:rsidP="00D47B2F">
      <w:pPr>
        <w:ind w:firstLine="709"/>
        <w:rPr>
          <w:snapToGrid w:val="0"/>
          <w:sz w:val="28"/>
          <w:szCs w:val="28"/>
          <w:lang w:eastAsia="en-US"/>
        </w:rPr>
      </w:pPr>
    </w:p>
    <w:p w14:paraId="2F943091"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Приобретение газа для последующей реализации населению</w:t>
      </w:r>
    </w:p>
    <w:p w14:paraId="6317E677" w14:textId="77777777" w:rsidR="00D47B2F" w:rsidRPr="00D47B2F" w:rsidRDefault="00D47B2F" w:rsidP="00D47B2F">
      <w:pPr>
        <w:ind w:firstLine="709"/>
        <w:rPr>
          <w:i/>
          <w:snapToGrid w:val="0"/>
          <w:sz w:val="28"/>
          <w:szCs w:val="28"/>
          <w:lang w:eastAsia="en-US"/>
        </w:rPr>
      </w:pPr>
    </w:p>
    <w:p w14:paraId="26F1617D"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Предприятием заявлены расходы на приобретение сжиженного газа </w:t>
      </w:r>
      <w:r w:rsidRPr="00D47B2F">
        <w:rPr>
          <w:snapToGrid w:val="0"/>
          <w:sz w:val="28"/>
          <w:szCs w:val="28"/>
          <w:lang w:eastAsia="en-US"/>
        </w:rPr>
        <w:br/>
        <w:t xml:space="preserve">в размере </w:t>
      </w:r>
      <w:r w:rsidRPr="00D47B2F">
        <w:rPr>
          <w:b/>
          <w:bCs/>
          <w:snapToGrid w:val="0"/>
          <w:sz w:val="28"/>
          <w:szCs w:val="28"/>
          <w:lang w:eastAsia="en-US"/>
        </w:rPr>
        <w:t>3 018 тыс. руб.</w:t>
      </w:r>
      <w:r w:rsidRPr="00D47B2F">
        <w:rPr>
          <w:snapToGrid w:val="0"/>
          <w:sz w:val="28"/>
          <w:szCs w:val="28"/>
          <w:lang w:eastAsia="en-US"/>
        </w:rPr>
        <w:t xml:space="preserve"> Плановый объем реализации газа по предложениям предприятия составит 90 тонн. </w:t>
      </w:r>
    </w:p>
    <w:p w14:paraId="1535AE5D"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Предприятие приобретает сжиженный углеводородный газ </w:t>
      </w:r>
      <w:r w:rsidRPr="00D47B2F">
        <w:rPr>
          <w:snapToGrid w:val="0"/>
          <w:sz w:val="28"/>
          <w:szCs w:val="28"/>
          <w:lang w:eastAsia="en-US"/>
        </w:rPr>
        <w:br/>
        <w:t xml:space="preserve">у АО «Кузбассгазификация», на основании договора на поставку сжиженного газа в баллонах пропан-бутан технический (ПБТ) № ПБ-13/2023 </w:t>
      </w:r>
      <w:r w:rsidRPr="00D47B2F">
        <w:rPr>
          <w:snapToGrid w:val="0"/>
          <w:sz w:val="28"/>
          <w:szCs w:val="28"/>
          <w:lang w:eastAsia="en-US"/>
        </w:rPr>
        <w:br/>
        <w:t xml:space="preserve">от 26.08.2022, действующего до 26.08.2023 без автопролонгации </w:t>
      </w:r>
      <w:r w:rsidRPr="00D47B2F">
        <w:rPr>
          <w:snapToGrid w:val="0"/>
          <w:sz w:val="28"/>
          <w:szCs w:val="28"/>
          <w:lang w:eastAsia="en-US"/>
        </w:rPr>
        <w:br/>
        <w:t>(стр. 91 том 1).</w:t>
      </w:r>
    </w:p>
    <w:p w14:paraId="476ED0DE"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В соответствии с пунктом 30.1. Методических указаний, эксперты рассчитали среднегодовое значение единицы сжиженного газа по состоянию на 01.09.2023 в размере 10 832 руб./т (с НДС).</w:t>
      </w:r>
    </w:p>
    <w:p w14:paraId="014FBF80"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Экономически обоснованные расходы по данной статье составляют: </w:t>
      </w:r>
      <w:r w:rsidRPr="00D47B2F">
        <w:rPr>
          <w:snapToGrid w:val="0"/>
          <w:sz w:val="28"/>
          <w:szCs w:val="28"/>
          <w:lang w:eastAsia="en-US"/>
        </w:rPr>
        <w:br/>
        <w:t xml:space="preserve">10 832 руб./т × 90 т × 1,077 (ИПЦ на газ) ÷ 1000 = </w:t>
      </w:r>
      <w:r w:rsidRPr="00D47B2F">
        <w:rPr>
          <w:b/>
          <w:bCs/>
          <w:snapToGrid w:val="0"/>
          <w:sz w:val="28"/>
          <w:szCs w:val="28"/>
          <w:lang w:eastAsia="en-US"/>
        </w:rPr>
        <w:t>1 050 тыс. руб.</w:t>
      </w:r>
      <w:r w:rsidRPr="00D47B2F">
        <w:rPr>
          <w:snapToGrid w:val="0"/>
          <w:sz w:val="28"/>
          <w:szCs w:val="28"/>
          <w:lang w:eastAsia="en-US"/>
        </w:rPr>
        <w:t xml:space="preserve">, </w:t>
      </w:r>
      <w:r w:rsidRPr="00D47B2F">
        <w:rPr>
          <w:snapToGrid w:val="0"/>
          <w:sz w:val="28"/>
          <w:szCs w:val="28"/>
          <w:lang w:eastAsia="en-US"/>
        </w:rPr>
        <w:br/>
        <w:t>и предлагается к включению в плановую выручку от реализации сжиженного газа населению на 2024 год.</w:t>
      </w:r>
    </w:p>
    <w:p w14:paraId="6B7245B9" w14:textId="77777777" w:rsidR="00D47B2F" w:rsidRPr="00D47B2F" w:rsidRDefault="00D47B2F" w:rsidP="00D47B2F">
      <w:pPr>
        <w:ind w:firstLine="709"/>
        <w:jc w:val="both"/>
        <w:rPr>
          <w:snapToGrid w:val="0"/>
          <w:sz w:val="28"/>
          <w:szCs w:val="28"/>
        </w:rPr>
      </w:pPr>
      <w:r w:rsidRPr="00D47B2F">
        <w:rPr>
          <w:snapToGrid w:val="0"/>
          <w:sz w:val="28"/>
          <w:szCs w:val="28"/>
        </w:rPr>
        <w:t xml:space="preserve">Расходы в размере </w:t>
      </w:r>
      <w:r w:rsidRPr="00D47B2F">
        <w:rPr>
          <w:b/>
          <w:bCs/>
          <w:snapToGrid w:val="0"/>
          <w:sz w:val="28"/>
          <w:szCs w:val="28"/>
          <w:lang w:eastAsia="en-US"/>
        </w:rPr>
        <w:t xml:space="preserve">1 968 </w:t>
      </w:r>
      <w:r w:rsidRPr="00D47B2F">
        <w:rPr>
          <w:b/>
          <w:bCs/>
          <w:snapToGrid w:val="0"/>
          <w:sz w:val="28"/>
          <w:szCs w:val="28"/>
        </w:rPr>
        <w:t>тыс. руб.</w:t>
      </w:r>
      <w:r w:rsidRPr="00D47B2F">
        <w:rPr>
          <w:snapToGrid w:val="0"/>
          <w:sz w:val="28"/>
          <w:szCs w:val="28"/>
        </w:rPr>
        <w:t xml:space="preserve">, не подтвержденные предприятием документально, подлежат исключению из плановой выручки на 2024 год, </w:t>
      </w:r>
      <w:r w:rsidRPr="00D47B2F">
        <w:rPr>
          <w:snapToGrid w:val="0"/>
          <w:sz w:val="28"/>
          <w:szCs w:val="28"/>
        </w:rPr>
        <w:br/>
        <w:t>как экономически необоснованные.</w:t>
      </w:r>
    </w:p>
    <w:p w14:paraId="19E9BB34" w14:textId="77777777" w:rsidR="00D47B2F" w:rsidRPr="00D47B2F" w:rsidRDefault="00D47B2F" w:rsidP="00D47B2F">
      <w:pPr>
        <w:ind w:firstLine="709"/>
        <w:rPr>
          <w:snapToGrid w:val="0"/>
          <w:sz w:val="28"/>
          <w:szCs w:val="28"/>
          <w:lang w:eastAsia="en-US"/>
        </w:rPr>
      </w:pPr>
    </w:p>
    <w:p w14:paraId="36BF759C"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Арендная плата</w:t>
      </w:r>
    </w:p>
    <w:p w14:paraId="6A0FB298" w14:textId="77777777" w:rsidR="00D47B2F" w:rsidRPr="00D47B2F" w:rsidRDefault="00D47B2F" w:rsidP="00D47B2F">
      <w:pPr>
        <w:tabs>
          <w:tab w:val="left" w:pos="1890"/>
        </w:tabs>
        <w:ind w:firstLine="709"/>
        <w:jc w:val="both"/>
        <w:rPr>
          <w:snapToGrid w:val="0"/>
          <w:sz w:val="28"/>
          <w:szCs w:val="28"/>
        </w:rPr>
      </w:pPr>
    </w:p>
    <w:p w14:paraId="774351A6" w14:textId="77777777" w:rsidR="00D47B2F" w:rsidRPr="00D47B2F" w:rsidRDefault="00D47B2F" w:rsidP="00D47B2F">
      <w:pPr>
        <w:tabs>
          <w:tab w:val="left" w:pos="1890"/>
        </w:tabs>
        <w:ind w:firstLine="709"/>
        <w:jc w:val="both"/>
        <w:rPr>
          <w:b/>
          <w:bCs/>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1 260 тыс. руб.</w:t>
      </w:r>
      <w:r w:rsidRPr="00D47B2F">
        <w:rPr>
          <w:snapToGrid w:val="0"/>
          <w:sz w:val="28"/>
          <w:szCs w:val="28"/>
        </w:rPr>
        <w:t xml:space="preserve"> </w:t>
      </w:r>
    </w:p>
    <w:p w14:paraId="6CA044BD"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B79F52E"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Договор аренды транспортного средства б/н от 27.06.2023, заключенный с Гранкиным Иваном Ивановичем на аренду трактора </w:t>
      </w:r>
      <w:r w:rsidRPr="00D47B2F">
        <w:rPr>
          <w:snapToGrid w:val="0"/>
          <w:sz w:val="28"/>
          <w:szCs w:val="28"/>
        </w:rPr>
        <w:br/>
        <w:t xml:space="preserve">ЮМЗ-6АКЛ, регистрационный знак КС 8280 42, действующий с 01.01.2024 до 31.12.2024 без автопролонгации (стр. 77 том 1)  на сумму 180 тыс. руб. </w:t>
      </w:r>
      <w:r w:rsidRPr="00D47B2F">
        <w:rPr>
          <w:snapToGrid w:val="0"/>
          <w:sz w:val="28"/>
          <w:szCs w:val="28"/>
        </w:rPr>
        <w:br/>
        <w:t xml:space="preserve">С учетом </w:t>
      </w:r>
      <w:r w:rsidRPr="00D47B2F">
        <w:rPr>
          <w:bCs/>
          <w:snapToGrid w:val="0"/>
          <w:sz w:val="28"/>
          <w:szCs w:val="28"/>
        </w:rPr>
        <w:t>коэффициента распределения затрат 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178 тыс. руб</w:t>
      </w:r>
      <w:r w:rsidRPr="00D47B2F">
        <w:rPr>
          <w:snapToGrid w:val="0"/>
          <w:sz w:val="28"/>
          <w:szCs w:val="28"/>
        </w:rPr>
        <w:t xml:space="preserve">. </w:t>
      </w:r>
      <w:r w:rsidRPr="00D47B2F">
        <w:rPr>
          <w:snapToGrid w:val="0"/>
          <w:sz w:val="28"/>
          <w:szCs w:val="28"/>
        </w:rPr>
        <w:br/>
        <w:t xml:space="preserve">(180 тыс. руб. × 0,991). </w:t>
      </w:r>
    </w:p>
    <w:p w14:paraId="70BFBC8D"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Договор аренды транспортного средства б/н от 27.06.2023, Договор аренды транспортного средства б/н от 27.06.2023, заключенный с Гранкиным Иваном Ивановичем на аренду легкового автомобиля TOYOTA RAV 4, </w:t>
      </w:r>
      <w:r w:rsidRPr="00D47B2F">
        <w:rPr>
          <w:snapToGrid w:val="0"/>
          <w:sz w:val="28"/>
          <w:szCs w:val="28"/>
        </w:rPr>
        <w:br/>
        <w:t xml:space="preserve">2017 года выпуска, регистрационный знак О 442 ЕТ 142, действующий </w:t>
      </w:r>
      <w:r w:rsidRPr="00D47B2F">
        <w:rPr>
          <w:snapToGrid w:val="0"/>
          <w:sz w:val="28"/>
          <w:szCs w:val="28"/>
        </w:rPr>
        <w:br/>
        <w:t xml:space="preserve">с 01.01.2024 до 31.12.2024 без автопролонгации (стр. 76 том 1) на сумму </w:t>
      </w:r>
      <w:r w:rsidRPr="00D47B2F">
        <w:rPr>
          <w:snapToGrid w:val="0"/>
          <w:sz w:val="28"/>
          <w:szCs w:val="28"/>
        </w:rPr>
        <w:br/>
        <w:t xml:space="preserve">180 тыс. руб. С учетом </w:t>
      </w:r>
      <w:r w:rsidRPr="00D47B2F">
        <w:rPr>
          <w:bCs/>
          <w:snapToGrid w:val="0"/>
          <w:sz w:val="28"/>
          <w:szCs w:val="28"/>
        </w:rPr>
        <w:t xml:space="preserve">коэффициента распределения затрат </w:t>
      </w:r>
      <w:r w:rsidRPr="00D47B2F">
        <w:rPr>
          <w:bCs/>
          <w:snapToGrid w:val="0"/>
          <w:sz w:val="28"/>
          <w:szCs w:val="28"/>
        </w:rPr>
        <w:br/>
        <w:t>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178 тыс. руб</w:t>
      </w:r>
      <w:r w:rsidRPr="00D47B2F">
        <w:rPr>
          <w:snapToGrid w:val="0"/>
          <w:sz w:val="28"/>
          <w:szCs w:val="28"/>
        </w:rPr>
        <w:t xml:space="preserve">. (180 тыс. руб. × 0,991). </w:t>
      </w:r>
    </w:p>
    <w:p w14:paraId="06B15B12"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Договор аренды транспортного средства б/н от 27.06.2023, заключенный с Гранкиным Иваном Ивановичем на аренду легкового автомобиля CITROEN CYAIRCROSS, 2013 года выпуска, регистрационный знак О 862 ВК 142, действующий с 01.01.2023 до 31.12.2023 </w:t>
      </w:r>
      <w:r w:rsidRPr="00D47B2F">
        <w:rPr>
          <w:snapToGrid w:val="0"/>
          <w:sz w:val="28"/>
          <w:szCs w:val="28"/>
        </w:rPr>
        <w:br/>
        <w:t xml:space="preserve">без автопролонгации (стр. 78 том 1).на сумму 360 тыс. руб. С учетом </w:t>
      </w:r>
      <w:r w:rsidRPr="00D47B2F">
        <w:rPr>
          <w:bCs/>
          <w:snapToGrid w:val="0"/>
          <w:sz w:val="28"/>
          <w:szCs w:val="28"/>
        </w:rPr>
        <w:t>коэффициента распределения затрат 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357 тыс. руб</w:t>
      </w:r>
      <w:r w:rsidRPr="00D47B2F">
        <w:rPr>
          <w:snapToGrid w:val="0"/>
          <w:sz w:val="28"/>
          <w:szCs w:val="28"/>
        </w:rPr>
        <w:t xml:space="preserve">. </w:t>
      </w:r>
      <w:r w:rsidRPr="00D47B2F">
        <w:rPr>
          <w:snapToGrid w:val="0"/>
          <w:sz w:val="28"/>
          <w:szCs w:val="28"/>
        </w:rPr>
        <w:br/>
        <w:t xml:space="preserve">(360 тыс. руб. × 0,991). </w:t>
      </w:r>
    </w:p>
    <w:p w14:paraId="5CFF801A"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Договор аренды нежилых помещений б/н, заключенный с Гранкиным Иваном Ивановичем на аренду нежилого помещения по адресу: Кемеровская обл., Тисульский район, п.г.т. Тисуль, ул. Весенняя, 27А, действующий </w:t>
      </w:r>
      <w:r w:rsidRPr="00D47B2F">
        <w:rPr>
          <w:snapToGrid w:val="0"/>
          <w:sz w:val="28"/>
          <w:szCs w:val="28"/>
        </w:rPr>
        <w:br/>
        <w:t xml:space="preserve">с 01.01.2024 до 31.01.2024 г. без автопролонгации (стр. 79 том 1) на сумму </w:t>
      </w:r>
      <w:r w:rsidRPr="00D47B2F">
        <w:rPr>
          <w:snapToGrid w:val="0"/>
          <w:sz w:val="28"/>
          <w:szCs w:val="28"/>
        </w:rPr>
        <w:br/>
        <w:t xml:space="preserve">540 тыс. руб. С учетом </w:t>
      </w:r>
      <w:r w:rsidRPr="00D47B2F">
        <w:rPr>
          <w:bCs/>
          <w:snapToGrid w:val="0"/>
          <w:sz w:val="28"/>
          <w:szCs w:val="28"/>
        </w:rPr>
        <w:t xml:space="preserve">коэффициента распределения затрат </w:t>
      </w:r>
      <w:r w:rsidRPr="00D47B2F">
        <w:rPr>
          <w:bCs/>
          <w:snapToGrid w:val="0"/>
          <w:sz w:val="28"/>
          <w:szCs w:val="28"/>
        </w:rPr>
        <w:br/>
        <w:t>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535 тыс. руб</w:t>
      </w:r>
      <w:r w:rsidRPr="00D47B2F">
        <w:rPr>
          <w:snapToGrid w:val="0"/>
          <w:sz w:val="28"/>
          <w:szCs w:val="28"/>
        </w:rPr>
        <w:t xml:space="preserve">. (540 тыс. руб. × 0,991). </w:t>
      </w:r>
    </w:p>
    <w:p w14:paraId="50E258FC"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Предложение экспертов составляет </w:t>
      </w:r>
      <w:r w:rsidRPr="00D47B2F">
        <w:rPr>
          <w:b/>
          <w:bCs/>
          <w:snapToGrid w:val="0"/>
          <w:sz w:val="28"/>
          <w:szCs w:val="28"/>
          <w:lang w:eastAsia="en-US"/>
        </w:rPr>
        <w:t>1 248 тыс. руб.</w:t>
      </w:r>
      <w:r w:rsidRPr="00D47B2F">
        <w:rPr>
          <w:snapToGrid w:val="0"/>
          <w:sz w:val="28"/>
          <w:szCs w:val="28"/>
          <w:lang w:eastAsia="en-US"/>
        </w:rPr>
        <w:t xml:space="preserve"> (178 тыс. руб. + </w:t>
      </w:r>
      <w:r w:rsidRPr="00D47B2F">
        <w:rPr>
          <w:snapToGrid w:val="0"/>
          <w:sz w:val="28"/>
          <w:szCs w:val="28"/>
          <w:lang w:eastAsia="en-US"/>
        </w:rPr>
        <w:br/>
        <w:t>178</w:t>
      </w:r>
      <w:r w:rsidRPr="00D47B2F">
        <w:rPr>
          <w:snapToGrid w:val="0"/>
          <w:color w:val="FF0000"/>
          <w:sz w:val="28"/>
          <w:szCs w:val="28"/>
          <w:lang w:eastAsia="en-US"/>
        </w:rPr>
        <w:t xml:space="preserve"> </w:t>
      </w:r>
      <w:r w:rsidRPr="00D47B2F">
        <w:rPr>
          <w:snapToGrid w:val="0"/>
          <w:sz w:val="28"/>
          <w:szCs w:val="28"/>
          <w:lang w:eastAsia="en-US"/>
        </w:rPr>
        <w:t xml:space="preserve">тыс. руб. + 357 тыс. руб. + 535 тыс. руб.). </w:t>
      </w:r>
    </w:p>
    <w:p w14:paraId="167C98D6" w14:textId="77777777" w:rsidR="00D47B2F" w:rsidRPr="00D47B2F" w:rsidRDefault="00D47B2F" w:rsidP="00D47B2F">
      <w:pPr>
        <w:ind w:firstLine="709"/>
        <w:jc w:val="both"/>
        <w:rPr>
          <w:snapToGrid w:val="0"/>
          <w:sz w:val="28"/>
          <w:szCs w:val="28"/>
        </w:rPr>
      </w:pPr>
      <w:r w:rsidRPr="00D47B2F">
        <w:rPr>
          <w:snapToGrid w:val="0"/>
          <w:sz w:val="28"/>
          <w:szCs w:val="28"/>
        </w:rPr>
        <w:t xml:space="preserve">Расходы в размере </w:t>
      </w:r>
      <w:r w:rsidRPr="00D47B2F">
        <w:rPr>
          <w:b/>
          <w:bCs/>
          <w:snapToGrid w:val="0"/>
          <w:sz w:val="28"/>
          <w:szCs w:val="28"/>
          <w:lang w:eastAsia="en-US"/>
        </w:rPr>
        <w:t xml:space="preserve">12 </w:t>
      </w:r>
      <w:r w:rsidRPr="00D47B2F">
        <w:rPr>
          <w:b/>
          <w:bCs/>
          <w:snapToGrid w:val="0"/>
          <w:sz w:val="28"/>
          <w:szCs w:val="28"/>
        </w:rPr>
        <w:t>тыс. руб.</w:t>
      </w:r>
      <w:r w:rsidRPr="00D47B2F">
        <w:rPr>
          <w:snapToGrid w:val="0"/>
          <w:sz w:val="28"/>
          <w:szCs w:val="28"/>
        </w:rPr>
        <w:t xml:space="preserve">, не подтвержденные предприятием документально, подлежат исключению из плановой выручки на 2024 год, </w:t>
      </w:r>
      <w:r w:rsidRPr="00D47B2F">
        <w:rPr>
          <w:snapToGrid w:val="0"/>
          <w:sz w:val="28"/>
          <w:szCs w:val="28"/>
        </w:rPr>
        <w:br/>
        <w:t>как экономически необоснованные.</w:t>
      </w:r>
    </w:p>
    <w:p w14:paraId="450002B0" w14:textId="77777777" w:rsidR="00D47B2F" w:rsidRPr="00D47B2F" w:rsidRDefault="00D47B2F" w:rsidP="00D47B2F">
      <w:pPr>
        <w:ind w:firstLine="851"/>
        <w:jc w:val="both"/>
        <w:rPr>
          <w:snapToGrid w:val="0"/>
          <w:sz w:val="28"/>
          <w:szCs w:val="28"/>
        </w:rPr>
      </w:pPr>
    </w:p>
    <w:p w14:paraId="2C73F594"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Страховые платежи</w:t>
      </w:r>
    </w:p>
    <w:p w14:paraId="77A0E7DC" w14:textId="77777777" w:rsidR="00D47B2F" w:rsidRPr="00D47B2F" w:rsidRDefault="00D47B2F" w:rsidP="00D47B2F">
      <w:pPr>
        <w:ind w:firstLine="851"/>
        <w:jc w:val="both"/>
        <w:rPr>
          <w:snapToGrid w:val="0"/>
          <w:sz w:val="28"/>
          <w:szCs w:val="28"/>
        </w:rPr>
      </w:pPr>
    </w:p>
    <w:p w14:paraId="72EBCC7E" w14:textId="77777777" w:rsidR="00D47B2F" w:rsidRPr="00D47B2F" w:rsidRDefault="00D47B2F" w:rsidP="00D47B2F">
      <w:pPr>
        <w:tabs>
          <w:tab w:val="left" w:pos="1890"/>
        </w:tabs>
        <w:ind w:firstLine="851"/>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18 тыс. руб.</w:t>
      </w:r>
      <w:r w:rsidRPr="00D47B2F">
        <w:rPr>
          <w:snapToGrid w:val="0"/>
          <w:sz w:val="28"/>
          <w:szCs w:val="28"/>
        </w:rPr>
        <w:t xml:space="preserve"> </w:t>
      </w:r>
    </w:p>
    <w:p w14:paraId="5B10FB6D" w14:textId="77777777" w:rsidR="00D47B2F" w:rsidRPr="00D47B2F" w:rsidRDefault="00D47B2F" w:rsidP="00D47B2F">
      <w:pPr>
        <w:tabs>
          <w:tab w:val="left" w:pos="1890"/>
        </w:tabs>
        <w:ind w:firstLine="851"/>
        <w:jc w:val="both"/>
        <w:rPr>
          <w:snapToGrid w:val="0"/>
          <w:sz w:val="28"/>
          <w:szCs w:val="28"/>
        </w:rPr>
      </w:pPr>
      <w:r w:rsidRPr="00D47B2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58A75F7"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затрат на ОСАГО (стр. 88 том 1) на сумму 15 тыс. руб. С учетом </w:t>
      </w:r>
      <w:r w:rsidRPr="00D47B2F">
        <w:rPr>
          <w:bCs/>
          <w:snapToGrid w:val="0"/>
          <w:sz w:val="28"/>
          <w:szCs w:val="28"/>
        </w:rPr>
        <w:t>коэффициента распределения затрат на потребительский рынок</w:t>
      </w:r>
      <w:r w:rsidRPr="00D47B2F">
        <w:rPr>
          <w:b/>
          <w:snapToGrid w:val="0"/>
          <w:sz w:val="28"/>
          <w:szCs w:val="28"/>
        </w:rPr>
        <w:t xml:space="preserve"> </w:t>
      </w:r>
      <w:r w:rsidRPr="00D47B2F">
        <w:rPr>
          <w:snapToGrid w:val="0"/>
          <w:sz w:val="28"/>
          <w:szCs w:val="28"/>
        </w:rPr>
        <w:t xml:space="preserve">экономически обоснованный размер затрат составляет </w:t>
      </w:r>
      <w:r w:rsidRPr="00D47B2F">
        <w:rPr>
          <w:b/>
          <w:bCs/>
          <w:snapToGrid w:val="0"/>
          <w:sz w:val="28"/>
          <w:szCs w:val="28"/>
        </w:rPr>
        <w:t>15 тыс. руб.</w:t>
      </w:r>
      <w:r w:rsidRPr="00D47B2F">
        <w:rPr>
          <w:snapToGrid w:val="0"/>
          <w:sz w:val="28"/>
          <w:szCs w:val="28"/>
        </w:rPr>
        <w:t xml:space="preserve"> (15 тыс. руб. × 0,991).</w:t>
      </w:r>
    </w:p>
    <w:p w14:paraId="1BDC57C1" w14:textId="77777777" w:rsidR="00D47B2F" w:rsidRPr="00D47B2F" w:rsidRDefault="00D47B2F" w:rsidP="00D47B2F">
      <w:pPr>
        <w:ind w:firstLine="851"/>
        <w:jc w:val="both"/>
        <w:rPr>
          <w:snapToGrid w:val="0"/>
          <w:sz w:val="28"/>
          <w:szCs w:val="28"/>
        </w:rPr>
      </w:pPr>
      <w:r w:rsidRPr="00D47B2F">
        <w:rPr>
          <w:snapToGrid w:val="0"/>
          <w:sz w:val="28"/>
          <w:szCs w:val="28"/>
        </w:rPr>
        <w:t>Так как в договорах аренды транспортных средств (</w:t>
      </w:r>
      <w:r w:rsidRPr="00D47B2F">
        <w:rPr>
          <w:snapToGrid w:val="0"/>
          <w:sz w:val="28"/>
          <w:szCs w:val="28"/>
          <w:lang w:val="en-US"/>
        </w:rPr>
        <w:t>CITROEN</w:t>
      </w:r>
      <w:r w:rsidRPr="00D47B2F">
        <w:rPr>
          <w:snapToGrid w:val="0"/>
          <w:sz w:val="28"/>
          <w:szCs w:val="28"/>
        </w:rPr>
        <w:t xml:space="preserve"> </w:t>
      </w:r>
      <w:r w:rsidRPr="00D47B2F">
        <w:rPr>
          <w:snapToGrid w:val="0"/>
          <w:sz w:val="28"/>
          <w:szCs w:val="28"/>
          <w:lang w:val="en-US"/>
        </w:rPr>
        <w:t>CYAIRCROSS</w:t>
      </w:r>
      <w:r w:rsidRPr="00D47B2F">
        <w:rPr>
          <w:snapToGrid w:val="0"/>
          <w:sz w:val="28"/>
          <w:szCs w:val="28"/>
        </w:rPr>
        <w:t xml:space="preserve"> и </w:t>
      </w:r>
      <w:r w:rsidRPr="00D47B2F">
        <w:rPr>
          <w:snapToGrid w:val="0"/>
          <w:sz w:val="28"/>
          <w:szCs w:val="28"/>
          <w:lang w:val="en-US"/>
        </w:rPr>
        <w:t>TOYOTA</w:t>
      </w:r>
      <w:r w:rsidRPr="00D47B2F">
        <w:rPr>
          <w:snapToGrid w:val="0"/>
          <w:sz w:val="28"/>
          <w:szCs w:val="28"/>
        </w:rPr>
        <w:t xml:space="preserve"> </w:t>
      </w:r>
      <w:r w:rsidRPr="00D47B2F">
        <w:rPr>
          <w:snapToGrid w:val="0"/>
          <w:sz w:val="28"/>
          <w:szCs w:val="28"/>
          <w:lang w:val="en-US"/>
        </w:rPr>
        <w:t>RAV</w:t>
      </w:r>
      <w:r w:rsidRPr="00D47B2F">
        <w:rPr>
          <w:snapToGrid w:val="0"/>
          <w:sz w:val="28"/>
          <w:szCs w:val="28"/>
        </w:rPr>
        <w:t xml:space="preserve"> 4) прописано, что ОСАГО оплачивает арендатор – предложение экспертов составляет </w:t>
      </w:r>
      <w:r w:rsidRPr="00D47B2F">
        <w:rPr>
          <w:b/>
          <w:bCs/>
          <w:snapToGrid w:val="0"/>
          <w:sz w:val="28"/>
          <w:szCs w:val="28"/>
        </w:rPr>
        <w:t>15 тыс. руб.</w:t>
      </w:r>
      <w:r w:rsidRPr="00D47B2F">
        <w:rPr>
          <w:snapToGrid w:val="0"/>
          <w:sz w:val="28"/>
          <w:szCs w:val="28"/>
        </w:rPr>
        <w:t xml:space="preserve"> </w:t>
      </w:r>
    </w:p>
    <w:p w14:paraId="6F1F447A" w14:textId="77777777" w:rsidR="00D47B2F" w:rsidRPr="00D47B2F" w:rsidRDefault="00D47B2F" w:rsidP="00D47B2F">
      <w:pPr>
        <w:ind w:firstLine="709"/>
        <w:jc w:val="both"/>
        <w:rPr>
          <w:snapToGrid w:val="0"/>
          <w:sz w:val="28"/>
          <w:szCs w:val="28"/>
        </w:rPr>
      </w:pPr>
      <w:r w:rsidRPr="00D47B2F">
        <w:rPr>
          <w:snapToGrid w:val="0"/>
          <w:sz w:val="28"/>
          <w:szCs w:val="28"/>
        </w:rPr>
        <w:t xml:space="preserve">Расходы в размере </w:t>
      </w:r>
      <w:r w:rsidRPr="00D47B2F">
        <w:rPr>
          <w:b/>
          <w:bCs/>
          <w:snapToGrid w:val="0"/>
          <w:sz w:val="28"/>
          <w:szCs w:val="28"/>
          <w:lang w:eastAsia="en-US"/>
        </w:rPr>
        <w:t xml:space="preserve">3 </w:t>
      </w:r>
      <w:r w:rsidRPr="00D47B2F">
        <w:rPr>
          <w:b/>
          <w:bCs/>
          <w:snapToGrid w:val="0"/>
          <w:sz w:val="28"/>
          <w:szCs w:val="28"/>
        </w:rPr>
        <w:t>тыс. руб.</w:t>
      </w:r>
      <w:r w:rsidRPr="00D47B2F">
        <w:rPr>
          <w:snapToGrid w:val="0"/>
          <w:sz w:val="28"/>
          <w:szCs w:val="28"/>
        </w:rPr>
        <w:t xml:space="preserve">, не подтвержденные предприятием документально, подлежат исключению из плановой выручки на 2024 год, </w:t>
      </w:r>
      <w:r w:rsidRPr="00D47B2F">
        <w:rPr>
          <w:snapToGrid w:val="0"/>
          <w:sz w:val="28"/>
          <w:szCs w:val="28"/>
        </w:rPr>
        <w:br/>
        <w:t>как экономически необоснованные.</w:t>
      </w:r>
    </w:p>
    <w:p w14:paraId="1D92F375" w14:textId="77777777" w:rsidR="00D47B2F" w:rsidRPr="00D47B2F" w:rsidRDefault="00D47B2F" w:rsidP="00D47B2F">
      <w:pPr>
        <w:ind w:firstLine="709"/>
        <w:contextualSpacing/>
        <w:jc w:val="both"/>
        <w:rPr>
          <w:snapToGrid w:val="0"/>
          <w:sz w:val="28"/>
          <w:szCs w:val="28"/>
        </w:rPr>
      </w:pPr>
    </w:p>
    <w:p w14:paraId="2992A227"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Налог на землю, налог на имущество</w:t>
      </w:r>
    </w:p>
    <w:p w14:paraId="7963730D" w14:textId="77777777" w:rsidR="00D47B2F" w:rsidRPr="00D47B2F" w:rsidRDefault="00D47B2F" w:rsidP="00D47B2F">
      <w:pPr>
        <w:ind w:firstLine="993"/>
        <w:jc w:val="both"/>
        <w:rPr>
          <w:snapToGrid w:val="0"/>
          <w:sz w:val="28"/>
          <w:szCs w:val="28"/>
          <w:lang w:eastAsia="en-US"/>
        </w:rPr>
      </w:pPr>
    </w:p>
    <w:p w14:paraId="7741C576"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41 тыс. руб.</w:t>
      </w:r>
      <w:r w:rsidRPr="00D47B2F">
        <w:rPr>
          <w:snapToGrid w:val="0"/>
          <w:sz w:val="28"/>
          <w:szCs w:val="28"/>
        </w:rPr>
        <w:t xml:space="preserve"> </w:t>
      </w:r>
    </w:p>
    <w:p w14:paraId="314136EE"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По договорам аренды нежилых помещений б/н, заключенный с Гранкиным Иваном Ивановичем на аренду нежилого помещения по адресу: Кемеровская обл., Тисульский район, п.г.т. Тисуль, </w:t>
      </w:r>
      <w:r w:rsidRPr="00D47B2F">
        <w:rPr>
          <w:snapToGrid w:val="0"/>
          <w:sz w:val="28"/>
          <w:szCs w:val="28"/>
          <w:lang w:eastAsia="en-US"/>
        </w:rPr>
        <w:br/>
        <w:t>ул. Весенняя, 27А (стр. 79 том 1), прописано, что налоги оплачивает арендатор.</w:t>
      </w:r>
    </w:p>
    <w:p w14:paraId="2DE51411"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ООО «Тисульрайгаз» предоставил: </w:t>
      </w:r>
    </w:p>
    <w:p w14:paraId="483F8E37"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Налоговое уведомление № 36619330 от 01.09.2022 в разрезе налога на землю (стр. 95 том 1) на сумму </w:t>
      </w:r>
      <w:r w:rsidRPr="00D47B2F">
        <w:rPr>
          <w:b/>
          <w:bCs/>
          <w:snapToGrid w:val="0"/>
          <w:sz w:val="28"/>
          <w:szCs w:val="28"/>
          <w:lang w:eastAsia="en-US"/>
        </w:rPr>
        <w:t>31 тыс. руб.</w:t>
      </w:r>
    </w:p>
    <w:p w14:paraId="493FBD1B"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Налоговое уведомление № 36619330 от 01.09.2022 в разрезе налога на имущество (стр. 95 том 1) на сумму </w:t>
      </w:r>
      <w:r w:rsidRPr="00D47B2F">
        <w:rPr>
          <w:b/>
          <w:bCs/>
          <w:snapToGrid w:val="0"/>
          <w:sz w:val="28"/>
          <w:szCs w:val="28"/>
          <w:lang w:eastAsia="en-US"/>
        </w:rPr>
        <w:t>3тыс. руб.</w:t>
      </w:r>
    </w:p>
    <w:p w14:paraId="2D468894"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Эксперты предлагают принять затраты по данной статье </w:t>
      </w:r>
      <w:r w:rsidRPr="00D47B2F">
        <w:rPr>
          <w:b/>
          <w:bCs/>
          <w:snapToGrid w:val="0"/>
          <w:sz w:val="28"/>
          <w:szCs w:val="28"/>
          <w:lang w:eastAsia="en-US"/>
        </w:rPr>
        <w:t>33 тыс. руб.</w:t>
      </w:r>
      <w:r w:rsidRPr="00D47B2F">
        <w:rPr>
          <w:snapToGrid w:val="0"/>
          <w:sz w:val="28"/>
          <w:szCs w:val="28"/>
          <w:lang w:eastAsia="en-US"/>
        </w:rPr>
        <w:t xml:space="preserve"> ((31 тыс. руб. + 3 тыс. руб.) × 0,991).</w:t>
      </w:r>
    </w:p>
    <w:p w14:paraId="05F27275" w14:textId="77777777" w:rsidR="00D47B2F" w:rsidRPr="00D47B2F" w:rsidRDefault="00D47B2F" w:rsidP="00D47B2F">
      <w:pPr>
        <w:ind w:firstLine="709"/>
        <w:jc w:val="both"/>
        <w:rPr>
          <w:snapToGrid w:val="0"/>
          <w:sz w:val="28"/>
          <w:szCs w:val="28"/>
        </w:rPr>
      </w:pPr>
      <w:r w:rsidRPr="00D47B2F">
        <w:rPr>
          <w:snapToGrid w:val="0"/>
          <w:sz w:val="28"/>
          <w:szCs w:val="28"/>
        </w:rPr>
        <w:t xml:space="preserve">Расходы в размере </w:t>
      </w:r>
      <w:r w:rsidRPr="00D47B2F">
        <w:rPr>
          <w:b/>
          <w:bCs/>
          <w:snapToGrid w:val="0"/>
          <w:sz w:val="28"/>
          <w:szCs w:val="28"/>
          <w:lang w:eastAsia="en-US"/>
        </w:rPr>
        <w:t xml:space="preserve">8 </w:t>
      </w:r>
      <w:r w:rsidRPr="00D47B2F">
        <w:rPr>
          <w:b/>
          <w:bCs/>
          <w:snapToGrid w:val="0"/>
          <w:sz w:val="28"/>
          <w:szCs w:val="28"/>
        </w:rPr>
        <w:t>тыс. руб.</w:t>
      </w:r>
      <w:r w:rsidRPr="00D47B2F">
        <w:rPr>
          <w:snapToGrid w:val="0"/>
          <w:sz w:val="28"/>
          <w:szCs w:val="28"/>
        </w:rPr>
        <w:t xml:space="preserve">, не подтвержденные предприятием документально, подлежат исключению из плановой выручки на 2024 год, </w:t>
      </w:r>
      <w:r w:rsidRPr="00D47B2F">
        <w:rPr>
          <w:snapToGrid w:val="0"/>
          <w:sz w:val="28"/>
          <w:szCs w:val="28"/>
        </w:rPr>
        <w:br/>
        <w:t>как экономически необоснованные.</w:t>
      </w:r>
    </w:p>
    <w:p w14:paraId="411D9A11" w14:textId="77777777" w:rsidR="00D47B2F" w:rsidRPr="00D47B2F" w:rsidRDefault="00D47B2F" w:rsidP="00D47B2F">
      <w:pPr>
        <w:ind w:firstLine="993"/>
        <w:jc w:val="both"/>
        <w:rPr>
          <w:snapToGrid w:val="0"/>
          <w:sz w:val="28"/>
          <w:szCs w:val="28"/>
          <w:lang w:eastAsia="en-US"/>
        </w:rPr>
      </w:pPr>
    </w:p>
    <w:p w14:paraId="27AC546C"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Единый транспортный налог</w:t>
      </w:r>
    </w:p>
    <w:p w14:paraId="192F6956" w14:textId="77777777" w:rsidR="00D47B2F" w:rsidRPr="00D47B2F" w:rsidRDefault="00D47B2F" w:rsidP="00D47B2F">
      <w:pPr>
        <w:ind w:firstLine="993"/>
        <w:jc w:val="both"/>
        <w:rPr>
          <w:snapToGrid w:val="0"/>
          <w:sz w:val="28"/>
          <w:szCs w:val="28"/>
          <w:lang w:eastAsia="en-US"/>
        </w:rPr>
      </w:pPr>
    </w:p>
    <w:p w14:paraId="4AE8C143"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18 тыс. руб.</w:t>
      </w:r>
      <w:r w:rsidRPr="00D47B2F">
        <w:rPr>
          <w:snapToGrid w:val="0"/>
          <w:sz w:val="28"/>
          <w:szCs w:val="28"/>
        </w:rPr>
        <w:t xml:space="preserve"> </w:t>
      </w:r>
    </w:p>
    <w:p w14:paraId="5E4B09F2"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FC96440"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lang w:eastAsia="en-US"/>
        </w:rPr>
        <w:t xml:space="preserve">Сообщение об исчисленной налоговым органом сумме транспортного налога № 3428550 от 22.04.2023 г. в разрезе КТ 60201 (стр. 96 том 1) </w:t>
      </w:r>
      <w:r w:rsidRPr="00D47B2F">
        <w:rPr>
          <w:snapToGrid w:val="0"/>
          <w:sz w:val="28"/>
          <w:szCs w:val="28"/>
          <w:lang w:eastAsia="en-US"/>
        </w:rPr>
        <w:br/>
        <w:t xml:space="preserve">на сумму </w:t>
      </w:r>
      <w:r w:rsidRPr="00D47B2F">
        <w:rPr>
          <w:b/>
          <w:bCs/>
          <w:snapToGrid w:val="0"/>
          <w:sz w:val="28"/>
          <w:szCs w:val="28"/>
          <w:lang w:eastAsia="en-US"/>
        </w:rPr>
        <w:t>5 тыс. руб.</w:t>
      </w:r>
      <w:r w:rsidRPr="00D47B2F">
        <w:rPr>
          <w:snapToGrid w:val="0"/>
          <w:sz w:val="28"/>
          <w:szCs w:val="28"/>
        </w:rPr>
        <w:t xml:space="preserve"> </w:t>
      </w:r>
    </w:p>
    <w:p w14:paraId="6C17D532"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Сообщение об исчисленной налоговым органом сумме транспортного налога № 3428550 от 22.04.2023 г. в разрезе ГАЗ 3307 (стр. 96 том 1)</w:t>
      </w:r>
      <w:r w:rsidRPr="00D47B2F">
        <w:rPr>
          <w:snapToGrid w:val="0"/>
          <w:sz w:val="28"/>
          <w:szCs w:val="28"/>
          <w:lang w:eastAsia="en-US"/>
        </w:rPr>
        <w:br/>
        <w:t xml:space="preserve">на сумму </w:t>
      </w:r>
      <w:r w:rsidRPr="00D47B2F">
        <w:rPr>
          <w:b/>
          <w:bCs/>
          <w:snapToGrid w:val="0"/>
          <w:sz w:val="28"/>
          <w:szCs w:val="28"/>
          <w:lang w:eastAsia="en-US"/>
        </w:rPr>
        <w:t>4 тыс. руб.</w:t>
      </w:r>
      <w:r w:rsidRPr="00D47B2F">
        <w:rPr>
          <w:snapToGrid w:val="0"/>
          <w:sz w:val="28"/>
          <w:szCs w:val="28"/>
        </w:rPr>
        <w:t xml:space="preserve"> </w:t>
      </w:r>
    </w:p>
    <w:p w14:paraId="695AD95F" w14:textId="77777777" w:rsidR="00D47B2F" w:rsidRPr="00D47B2F" w:rsidRDefault="00D47B2F" w:rsidP="00D47B2F">
      <w:pPr>
        <w:ind w:firstLine="709"/>
        <w:jc w:val="both"/>
        <w:rPr>
          <w:snapToGrid w:val="0"/>
          <w:sz w:val="28"/>
          <w:szCs w:val="28"/>
        </w:rPr>
      </w:pPr>
      <w:r w:rsidRPr="00D47B2F">
        <w:rPr>
          <w:snapToGrid w:val="0"/>
          <w:sz w:val="28"/>
          <w:szCs w:val="28"/>
          <w:lang w:eastAsia="en-US"/>
        </w:rPr>
        <w:t xml:space="preserve">В договорах аренды транспортных средств </w:t>
      </w:r>
      <w:r w:rsidRPr="00D47B2F">
        <w:rPr>
          <w:snapToGrid w:val="0"/>
          <w:sz w:val="28"/>
          <w:szCs w:val="28"/>
          <w:lang w:val="en-US"/>
        </w:rPr>
        <w:t>CITROEN</w:t>
      </w:r>
      <w:r w:rsidRPr="00D47B2F">
        <w:rPr>
          <w:snapToGrid w:val="0"/>
          <w:sz w:val="28"/>
          <w:szCs w:val="28"/>
        </w:rPr>
        <w:t xml:space="preserve"> </w:t>
      </w:r>
      <w:r w:rsidRPr="00D47B2F">
        <w:rPr>
          <w:snapToGrid w:val="0"/>
          <w:sz w:val="28"/>
          <w:szCs w:val="28"/>
          <w:lang w:val="en-US"/>
        </w:rPr>
        <w:t>CYAIRCROSS</w:t>
      </w:r>
      <w:r w:rsidRPr="00D47B2F">
        <w:rPr>
          <w:snapToGrid w:val="0"/>
          <w:sz w:val="28"/>
          <w:szCs w:val="28"/>
        </w:rPr>
        <w:t xml:space="preserve">, </w:t>
      </w:r>
      <w:r w:rsidRPr="00D47B2F">
        <w:rPr>
          <w:snapToGrid w:val="0"/>
          <w:sz w:val="28"/>
          <w:szCs w:val="28"/>
          <w:lang w:val="en-US"/>
        </w:rPr>
        <w:t>TOYOTA</w:t>
      </w:r>
      <w:r w:rsidRPr="00D47B2F">
        <w:rPr>
          <w:snapToGrid w:val="0"/>
          <w:sz w:val="28"/>
          <w:szCs w:val="28"/>
        </w:rPr>
        <w:t xml:space="preserve"> </w:t>
      </w:r>
      <w:r w:rsidRPr="00D47B2F">
        <w:rPr>
          <w:snapToGrid w:val="0"/>
          <w:sz w:val="28"/>
          <w:szCs w:val="28"/>
          <w:lang w:val="en-US"/>
        </w:rPr>
        <w:t>RAV</w:t>
      </w:r>
      <w:r w:rsidRPr="00D47B2F">
        <w:rPr>
          <w:snapToGrid w:val="0"/>
          <w:sz w:val="28"/>
          <w:szCs w:val="28"/>
        </w:rPr>
        <w:t xml:space="preserve"> 4, трактор колесный ЮМЗ – 6АКЛ прописано, что налоги оплачивает арендатор. Предприятием предоставлены:</w:t>
      </w:r>
    </w:p>
    <w:p w14:paraId="5D51F53D"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Налоговое уведомление № 36619330 от 01.09.2022 в разрезе транспортного налога на ЮМЗ-6АКЛ (стр. 95 том 1) на сумму </w:t>
      </w:r>
      <w:r w:rsidRPr="00D47B2F">
        <w:rPr>
          <w:b/>
          <w:bCs/>
          <w:snapToGrid w:val="0"/>
          <w:sz w:val="28"/>
          <w:szCs w:val="28"/>
          <w:lang w:eastAsia="en-US"/>
        </w:rPr>
        <w:t>1 тыс. руб.</w:t>
      </w:r>
      <w:r w:rsidRPr="00D47B2F">
        <w:rPr>
          <w:snapToGrid w:val="0"/>
          <w:sz w:val="28"/>
          <w:szCs w:val="28"/>
          <w:lang w:eastAsia="en-US"/>
        </w:rPr>
        <w:t xml:space="preserve"> </w:t>
      </w:r>
    </w:p>
    <w:p w14:paraId="2C3A1C4C"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Налоговое уведомление № 36619330 от 01.09.2022 в разрезе транспортного налога на CITROEN CYAIRCROSS (стр. 95 том 1) на сумму </w:t>
      </w:r>
      <w:r w:rsidRPr="00D47B2F">
        <w:rPr>
          <w:snapToGrid w:val="0"/>
          <w:sz w:val="28"/>
          <w:szCs w:val="28"/>
          <w:lang w:eastAsia="en-US"/>
        </w:rPr>
        <w:br/>
      </w:r>
      <w:r w:rsidRPr="00D47B2F">
        <w:rPr>
          <w:b/>
          <w:bCs/>
          <w:snapToGrid w:val="0"/>
          <w:sz w:val="28"/>
          <w:szCs w:val="28"/>
          <w:lang w:eastAsia="en-US"/>
        </w:rPr>
        <w:t>2 тыс. руб.</w:t>
      </w:r>
      <w:r w:rsidRPr="00D47B2F">
        <w:rPr>
          <w:snapToGrid w:val="0"/>
          <w:sz w:val="28"/>
          <w:szCs w:val="28"/>
          <w:lang w:eastAsia="en-US"/>
        </w:rPr>
        <w:t xml:space="preserve"> </w:t>
      </w:r>
    </w:p>
    <w:p w14:paraId="4C5C621B"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Налоговое уведомление № 36619330 от 01.09.2022 в разрезе транспортного налога на TOYOTA RAV 4 (стр. 95 том 1) на сумму </w:t>
      </w:r>
      <w:r w:rsidRPr="00D47B2F">
        <w:rPr>
          <w:snapToGrid w:val="0"/>
          <w:sz w:val="28"/>
          <w:szCs w:val="28"/>
          <w:lang w:eastAsia="en-US"/>
        </w:rPr>
        <w:br/>
      </w:r>
      <w:r w:rsidRPr="00D47B2F">
        <w:rPr>
          <w:b/>
          <w:bCs/>
          <w:snapToGrid w:val="0"/>
          <w:sz w:val="28"/>
          <w:szCs w:val="28"/>
          <w:lang w:eastAsia="en-US"/>
        </w:rPr>
        <w:t>2 тыс. руб.</w:t>
      </w:r>
    </w:p>
    <w:p w14:paraId="0F2C7F20" w14:textId="77777777" w:rsidR="00D47B2F" w:rsidRPr="00D47B2F" w:rsidRDefault="00D47B2F" w:rsidP="00D47B2F">
      <w:pPr>
        <w:ind w:firstLine="709"/>
        <w:jc w:val="both"/>
        <w:rPr>
          <w:snapToGrid w:val="0"/>
          <w:sz w:val="28"/>
          <w:szCs w:val="28"/>
          <w:lang w:eastAsia="en-US"/>
        </w:rPr>
      </w:pPr>
      <w:r w:rsidRPr="00D47B2F">
        <w:rPr>
          <w:snapToGrid w:val="0"/>
          <w:sz w:val="28"/>
          <w:szCs w:val="28"/>
        </w:rPr>
        <w:t>С учетом доли на потребительский рынок экономически обоснованный размер затрат</w:t>
      </w:r>
      <w:r w:rsidRPr="00D47B2F">
        <w:rPr>
          <w:snapToGrid w:val="0"/>
          <w:sz w:val="28"/>
          <w:szCs w:val="28"/>
          <w:lang w:eastAsia="en-US"/>
        </w:rPr>
        <w:t xml:space="preserve"> по данной статье составляет </w:t>
      </w:r>
      <w:r w:rsidRPr="00D47B2F">
        <w:rPr>
          <w:b/>
          <w:bCs/>
          <w:snapToGrid w:val="0"/>
          <w:sz w:val="28"/>
          <w:szCs w:val="28"/>
          <w:lang w:eastAsia="en-US"/>
        </w:rPr>
        <w:t>14 тыс. руб.</w:t>
      </w:r>
      <w:r w:rsidRPr="00D47B2F">
        <w:rPr>
          <w:snapToGrid w:val="0"/>
          <w:sz w:val="28"/>
          <w:szCs w:val="28"/>
          <w:lang w:eastAsia="en-US"/>
        </w:rPr>
        <w:t xml:space="preserve"> ((5 тыс. руб. + </w:t>
      </w:r>
      <w:r w:rsidRPr="00D47B2F">
        <w:rPr>
          <w:snapToGrid w:val="0"/>
          <w:sz w:val="28"/>
          <w:szCs w:val="28"/>
          <w:lang w:eastAsia="en-US"/>
        </w:rPr>
        <w:br/>
        <w:t>4 тыс. руб. + 1 тыс. руб. + 2 тыс. руб. + 2 тыс. руб.) × 0,991).</w:t>
      </w:r>
    </w:p>
    <w:p w14:paraId="3915B5E2" w14:textId="77777777" w:rsidR="00D47B2F" w:rsidRPr="00D47B2F" w:rsidRDefault="00D47B2F" w:rsidP="00D47B2F">
      <w:pPr>
        <w:ind w:firstLine="709"/>
        <w:jc w:val="both"/>
        <w:rPr>
          <w:snapToGrid w:val="0"/>
          <w:sz w:val="28"/>
          <w:szCs w:val="28"/>
        </w:rPr>
      </w:pPr>
      <w:r w:rsidRPr="00D47B2F">
        <w:rPr>
          <w:snapToGrid w:val="0"/>
          <w:sz w:val="28"/>
          <w:szCs w:val="28"/>
        </w:rPr>
        <w:t xml:space="preserve">Расходы в размере </w:t>
      </w:r>
      <w:r w:rsidRPr="00D47B2F">
        <w:rPr>
          <w:b/>
          <w:bCs/>
          <w:snapToGrid w:val="0"/>
          <w:sz w:val="28"/>
          <w:szCs w:val="28"/>
          <w:lang w:eastAsia="en-US"/>
        </w:rPr>
        <w:t xml:space="preserve">4 </w:t>
      </w:r>
      <w:r w:rsidRPr="00D47B2F">
        <w:rPr>
          <w:b/>
          <w:bCs/>
          <w:snapToGrid w:val="0"/>
          <w:sz w:val="28"/>
          <w:szCs w:val="28"/>
        </w:rPr>
        <w:t>тыс. руб.</w:t>
      </w:r>
      <w:r w:rsidRPr="00D47B2F">
        <w:rPr>
          <w:snapToGrid w:val="0"/>
          <w:sz w:val="28"/>
          <w:szCs w:val="28"/>
        </w:rPr>
        <w:t xml:space="preserve">, не подтвержденные предприятием документально, подлежат исключению из плановой выручки на 2024 год, </w:t>
      </w:r>
      <w:r w:rsidRPr="00D47B2F">
        <w:rPr>
          <w:snapToGrid w:val="0"/>
          <w:sz w:val="28"/>
          <w:szCs w:val="28"/>
        </w:rPr>
        <w:br/>
        <w:t>как экономически необоснованные.</w:t>
      </w:r>
    </w:p>
    <w:p w14:paraId="10EF6EFA" w14:textId="77777777" w:rsidR="00D47B2F" w:rsidRPr="00D47B2F" w:rsidRDefault="00D47B2F" w:rsidP="00D47B2F">
      <w:pPr>
        <w:rPr>
          <w:snapToGrid w:val="0"/>
          <w:sz w:val="28"/>
          <w:szCs w:val="28"/>
          <w:lang w:eastAsia="en-US"/>
        </w:rPr>
      </w:pPr>
    </w:p>
    <w:p w14:paraId="4C81386C"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Услуги сторонних организаций</w:t>
      </w:r>
    </w:p>
    <w:p w14:paraId="145E6BA4" w14:textId="77777777" w:rsidR="00D47B2F" w:rsidRPr="00D47B2F" w:rsidRDefault="00D47B2F" w:rsidP="00D47B2F">
      <w:pPr>
        <w:rPr>
          <w:snapToGrid w:val="0"/>
          <w:sz w:val="28"/>
          <w:szCs w:val="28"/>
          <w:lang w:eastAsia="en-US"/>
        </w:rPr>
      </w:pPr>
    </w:p>
    <w:p w14:paraId="05543558"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1 459 тыс. руб.</w:t>
      </w:r>
      <w:r w:rsidRPr="00D47B2F">
        <w:rPr>
          <w:snapToGrid w:val="0"/>
          <w:sz w:val="28"/>
          <w:szCs w:val="28"/>
        </w:rPr>
        <w:t xml:space="preserve"> </w:t>
      </w:r>
    </w:p>
    <w:p w14:paraId="0A8F1E61"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F8D2590"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услуги связи (стр. 88 том 1) на сумму 47 тыс. руб. С учетом индексации </w:t>
      </w:r>
      <w:r w:rsidRPr="00D47B2F">
        <w:rPr>
          <w:snapToGrid w:val="0"/>
          <w:sz w:val="28"/>
          <w:szCs w:val="28"/>
        </w:rPr>
        <w:br/>
        <w:t xml:space="preserve">и </w:t>
      </w:r>
      <w:r w:rsidRPr="00D47B2F">
        <w:rPr>
          <w:bCs/>
          <w:snapToGrid w:val="0"/>
          <w:sz w:val="28"/>
          <w:szCs w:val="28"/>
        </w:rPr>
        <w:t>коэффициента распределения затрат 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53 тыс. руб.</w:t>
      </w:r>
      <w:r w:rsidRPr="00D47B2F">
        <w:rPr>
          <w:snapToGrid w:val="0"/>
          <w:sz w:val="28"/>
          <w:szCs w:val="28"/>
        </w:rPr>
        <w:t xml:space="preserve"> </w:t>
      </w:r>
      <w:r w:rsidRPr="00D47B2F">
        <w:rPr>
          <w:snapToGrid w:val="0"/>
          <w:sz w:val="28"/>
          <w:szCs w:val="28"/>
        </w:rPr>
        <w:br/>
        <w:t>(47 тыс. руб. × 0,991 × 1,058 × 1,072).</w:t>
      </w:r>
    </w:p>
    <w:p w14:paraId="54E6D33D"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затрат на услуги по обращению с ТКО (стр. 88 том 1) на сумму 1 тыс. руб. </w:t>
      </w:r>
      <w:r w:rsidRPr="00D47B2F">
        <w:rPr>
          <w:snapToGrid w:val="0"/>
          <w:sz w:val="28"/>
          <w:szCs w:val="28"/>
        </w:rPr>
        <w:br/>
        <w:t xml:space="preserve">С учетом индексации и </w:t>
      </w:r>
      <w:r w:rsidRPr="00D47B2F">
        <w:rPr>
          <w:bCs/>
          <w:snapToGrid w:val="0"/>
          <w:sz w:val="28"/>
          <w:szCs w:val="28"/>
        </w:rPr>
        <w:t xml:space="preserve">коэффициента распределения затрат </w:t>
      </w:r>
      <w:r w:rsidRPr="00D47B2F">
        <w:rPr>
          <w:bCs/>
          <w:snapToGrid w:val="0"/>
          <w:sz w:val="28"/>
          <w:szCs w:val="28"/>
        </w:rPr>
        <w:br/>
        <w:t>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1 тыс. руб.</w:t>
      </w:r>
      <w:r w:rsidRPr="00D47B2F">
        <w:rPr>
          <w:snapToGrid w:val="0"/>
          <w:sz w:val="28"/>
          <w:szCs w:val="28"/>
        </w:rPr>
        <w:t xml:space="preserve"> (1 тыс. руб. × 0,991 × 1,058 × 1,072).</w:t>
      </w:r>
    </w:p>
    <w:p w14:paraId="3642A167"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медицинских осмотров водителей (стр. 88 том 1) </w:t>
      </w:r>
      <w:bookmarkStart w:id="34" w:name="_Hlk115880954"/>
      <w:r w:rsidRPr="00D47B2F">
        <w:rPr>
          <w:snapToGrid w:val="0"/>
          <w:sz w:val="28"/>
          <w:szCs w:val="28"/>
        </w:rPr>
        <w:t xml:space="preserve">на сумму 3 тыс. руб. </w:t>
      </w:r>
      <w:r w:rsidRPr="00D47B2F">
        <w:rPr>
          <w:snapToGrid w:val="0"/>
          <w:sz w:val="28"/>
          <w:szCs w:val="28"/>
        </w:rPr>
        <w:br/>
        <w:t xml:space="preserve">С учетом индексации и </w:t>
      </w:r>
      <w:r w:rsidRPr="00D47B2F">
        <w:rPr>
          <w:bCs/>
          <w:snapToGrid w:val="0"/>
          <w:sz w:val="28"/>
          <w:szCs w:val="28"/>
        </w:rPr>
        <w:t xml:space="preserve">коэффициента распределения затрат </w:t>
      </w:r>
      <w:r w:rsidRPr="00D47B2F">
        <w:rPr>
          <w:bCs/>
          <w:snapToGrid w:val="0"/>
          <w:sz w:val="28"/>
          <w:szCs w:val="28"/>
        </w:rPr>
        <w:br/>
        <w:t>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3 тыс. руб.</w:t>
      </w:r>
      <w:r w:rsidRPr="00D47B2F">
        <w:rPr>
          <w:snapToGrid w:val="0"/>
          <w:sz w:val="28"/>
          <w:szCs w:val="28"/>
        </w:rPr>
        <w:t xml:space="preserve"> (41 тыс. руб. × 0,991 × 1,058 × 1,072).</w:t>
      </w:r>
      <w:bookmarkEnd w:id="34"/>
    </w:p>
    <w:p w14:paraId="3536C8E1"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электрической энергия (стр. 88 том 1) на сумму 86 тыс. руб. </w:t>
      </w:r>
      <w:r w:rsidRPr="00D47B2F">
        <w:rPr>
          <w:snapToGrid w:val="0"/>
          <w:sz w:val="28"/>
          <w:szCs w:val="28"/>
        </w:rPr>
        <w:br/>
        <w:t xml:space="preserve">С учетом индексации и </w:t>
      </w:r>
      <w:r w:rsidRPr="00D47B2F">
        <w:rPr>
          <w:bCs/>
          <w:snapToGrid w:val="0"/>
          <w:sz w:val="28"/>
          <w:szCs w:val="28"/>
        </w:rPr>
        <w:t xml:space="preserve">коэффициента распределения затрат </w:t>
      </w:r>
      <w:r w:rsidRPr="00D47B2F">
        <w:rPr>
          <w:bCs/>
          <w:snapToGrid w:val="0"/>
          <w:sz w:val="28"/>
          <w:szCs w:val="28"/>
        </w:rPr>
        <w:br/>
        <w:t>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101 тыс. руб.</w:t>
      </w:r>
      <w:r w:rsidRPr="00D47B2F">
        <w:rPr>
          <w:snapToGrid w:val="0"/>
          <w:sz w:val="28"/>
          <w:szCs w:val="28"/>
        </w:rPr>
        <w:t xml:space="preserve"> (81 тыс. руб. × 0,991 × 1,120 × 1,056).</w:t>
      </w:r>
    </w:p>
    <w:p w14:paraId="11C53F20"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обслуживание ККМ (стр. 88 том 1) на сумму 28 тыс. руб. </w:t>
      </w:r>
      <w:r w:rsidRPr="00D47B2F">
        <w:rPr>
          <w:snapToGrid w:val="0"/>
          <w:sz w:val="28"/>
          <w:szCs w:val="28"/>
        </w:rPr>
        <w:br/>
        <w:t xml:space="preserve">С учетом индексации и </w:t>
      </w:r>
      <w:r w:rsidRPr="00D47B2F">
        <w:rPr>
          <w:bCs/>
          <w:snapToGrid w:val="0"/>
          <w:sz w:val="28"/>
          <w:szCs w:val="28"/>
        </w:rPr>
        <w:t xml:space="preserve">коэффициента распределения затрат </w:t>
      </w:r>
      <w:r w:rsidRPr="00D47B2F">
        <w:rPr>
          <w:bCs/>
          <w:snapToGrid w:val="0"/>
          <w:sz w:val="28"/>
          <w:szCs w:val="28"/>
        </w:rPr>
        <w:br/>
        <w:t>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31 тыс. руб.</w:t>
      </w:r>
      <w:r w:rsidRPr="00D47B2F">
        <w:rPr>
          <w:snapToGrid w:val="0"/>
          <w:sz w:val="28"/>
          <w:szCs w:val="28"/>
        </w:rPr>
        <w:t xml:space="preserve"> (21 тыс. руб. × 0,991 × 1,058 × 1,072).</w:t>
      </w:r>
    </w:p>
    <w:p w14:paraId="57136ADE"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w:t>
      </w:r>
      <w:r w:rsidRPr="00D47B2F">
        <w:rPr>
          <w:snapToGrid w:val="0"/>
          <w:sz w:val="28"/>
          <w:szCs w:val="28"/>
        </w:rPr>
        <w:br/>
        <w:t xml:space="preserve">тех. обслуживание (стр. 88 том 1) на сумму 2 тыс. руб. С учетом индексации </w:t>
      </w:r>
      <w:r w:rsidRPr="00D47B2F">
        <w:rPr>
          <w:snapToGrid w:val="0"/>
          <w:sz w:val="28"/>
          <w:szCs w:val="28"/>
        </w:rPr>
        <w:br/>
        <w:t xml:space="preserve">и </w:t>
      </w:r>
      <w:r w:rsidRPr="00D47B2F">
        <w:rPr>
          <w:bCs/>
          <w:snapToGrid w:val="0"/>
          <w:sz w:val="28"/>
          <w:szCs w:val="28"/>
        </w:rPr>
        <w:t>коэффициента распределения затрат 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2 тыс. руб.</w:t>
      </w:r>
      <w:r w:rsidRPr="00D47B2F">
        <w:rPr>
          <w:snapToGrid w:val="0"/>
          <w:sz w:val="28"/>
          <w:szCs w:val="28"/>
        </w:rPr>
        <w:t xml:space="preserve"> </w:t>
      </w:r>
      <w:r w:rsidRPr="00D47B2F">
        <w:rPr>
          <w:snapToGrid w:val="0"/>
          <w:sz w:val="28"/>
          <w:szCs w:val="28"/>
        </w:rPr>
        <w:br/>
        <w:t>(7 тыс. руб. × 0,991 × 1,058 × 1,072).</w:t>
      </w:r>
    </w:p>
    <w:p w14:paraId="1EF7A1FD"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Железнодорожный тариф на транспортировку грузов ЖД транспортом до ст. Клещиха г. Новосибирск с 01.01.2023 (https://gnpholding.gazprom.ru/processed-gas-products/lpg/tariff/), 8 253 руб./т </w:t>
      </w:r>
      <w:r w:rsidRPr="00D47B2F">
        <w:rPr>
          <w:snapToGrid w:val="0"/>
          <w:sz w:val="28"/>
          <w:szCs w:val="28"/>
        </w:rPr>
        <w:br/>
        <w:t xml:space="preserve">с НДС. С учетом индексации экономически обоснованный размер затрат составляет </w:t>
      </w:r>
      <w:r w:rsidRPr="00D47B2F">
        <w:rPr>
          <w:b/>
          <w:bCs/>
          <w:snapToGrid w:val="0"/>
          <w:sz w:val="28"/>
          <w:szCs w:val="28"/>
        </w:rPr>
        <w:t>788 тыс. руб.</w:t>
      </w:r>
      <w:r w:rsidRPr="00D47B2F">
        <w:rPr>
          <w:snapToGrid w:val="0"/>
          <w:sz w:val="28"/>
          <w:szCs w:val="28"/>
        </w:rPr>
        <w:t xml:space="preserve"> (8 253 руб./т × 90 т × 1,054).</w:t>
      </w:r>
    </w:p>
    <w:p w14:paraId="1D0E2A7F" w14:textId="77777777" w:rsidR="00D47B2F" w:rsidRPr="00D47B2F" w:rsidRDefault="00D47B2F" w:rsidP="00D47B2F">
      <w:pPr>
        <w:tabs>
          <w:tab w:val="left" w:pos="1890"/>
        </w:tabs>
        <w:ind w:firstLine="709"/>
        <w:jc w:val="both"/>
        <w:rPr>
          <w:b/>
          <w:bCs/>
          <w:snapToGrid w:val="0"/>
          <w:sz w:val="28"/>
          <w:szCs w:val="28"/>
        </w:rPr>
      </w:pPr>
      <w:r w:rsidRPr="00D47B2F">
        <w:rPr>
          <w:snapToGrid w:val="0"/>
          <w:sz w:val="28"/>
          <w:szCs w:val="28"/>
        </w:rPr>
        <w:t xml:space="preserve">Договор от 28.06.2023 № 1 заключенный с ИП Зарипов Е.Ф. </w:t>
      </w:r>
      <w:r w:rsidRPr="00D47B2F">
        <w:rPr>
          <w:snapToGrid w:val="0"/>
          <w:sz w:val="28"/>
          <w:szCs w:val="28"/>
        </w:rPr>
        <w:br/>
        <w:t xml:space="preserve">на перевозку грузов от поставщика в объеме 90 т., действующий </w:t>
      </w:r>
      <w:r w:rsidRPr="00D47B2F">
        <w:rPr>
          <w:snapToGrid w:val="0"/>
          <w:sz w:val="28"/>
          <w:szCs w:val="28"/>
        </w:rPr>
        <w:br/>
        <w:t xml:space="preserve">с 01.01.2024 с автопролонгацией (стр. 99 том 1) на сумму </w:t>
      </w:r>
      <w:r w:rsidRPr="00D47B2F">
        <w:rPr>
          <w:b/>
          <w:bCs/>
          <w:snapToGrid w:val="0"/>
          <w:sz w:val="28"/>
          <w:szCs w:val="28"/>
        </w:rPr>
        <w:t>490 тыс. руб.</w:t>
      </w:r>
    </w:p>
    <w:p w14:paraId="43811DD5"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Предложение экспертов составляет </w:t>
      </w:r>
      <w:r w:rsidRPr="00D47B2F">
        <w:rPr>
          <w:b/>
          <w:bCs/>
          <w:snapToGrid w:val="0"/>
          <w:sz w:val="28"/>
          <w:szCs w:val="28"/>
          <w:lang w:eastAsia="en-US"/>
        </w:rPr>
        <w:t>1 469 тыс. руб.</w:t>
      </w:r>
      <w:r w:rsidRPr="00D47B2F">
        <w:rPr>
          <w:snapToGrid w:val="0"/>
          <w:sz w:val="28"/>
          <w:szCs w:val="28"/>
          <w:lang w:eastAsia="en-US"/>
        </w:rPr>
        <w:t xml:space="preserve"> (53 тыс. руб. + </w:t>
      </w:r>
      <w:r w:rsidRPr="00D47B2F">
        <w:rPr>
          <w:snapToGrid w:val="0"/>
          <w:sz w:val="28"/>
          <w:szCs w:val="28"/>
          <w:lang w:eastAsia="en-US"/>
        </w:rPr>
        <w:br/>
        <w:t xml:space="preserve">1 тыс. руб. + 3 тыс. руб. + 101 тыс. руб. + 31 тыс. руб. + 2 тыс. руб. + </w:t>
      </w:r>
      <w:r w:rsidRPr="00D47B2F">
        <w:rPr>
          <w:snapToGrid w:val="0"/>
          <w:sz w:val="28"/>
          <w:szCs w:val="28"/>
          <w:lang w:eastAsia="en-US"/>
        </w:rPr>
        <w:br/>
        <w:t xml:space="preserve">788 тыс. руб. + 490 тыс. руб.). </w:t>
      </w:r>
    </w:p>
    <w:p w14:paraId="4B624A19" w14:textId="77777777" w:rsidR="00D47B2F" w:rsidRPr="00D47B2F" w:rsidRDefault="00D47B2F" w:rsidP="00D47B2F">
      <w:pPr>
        <w:ind w:firstLine="709"/>
        <w:contextualSpacing/>
        <w:jc w:val="both"/>
        <w:rPr>
          <w:snapToGrid w:val="0"/>
          <w:sz w:val="28"/>
          <w:szCs w:val="28"/>
        </w:rPr>
      </w:pPr>
      <w:r w:rsidRPr="00D47B2F">
        <w:rPr>
          <w:snapToGrid w:val="0"/>
          <w:sz w:val="28"/>
          <w:szCs w:val="28"/>
        </w:rPr>
        <w:t xml:space="preserve">В связи с тем, что предложение предприятия на 2024 год по уровню затрат на услуги сторонних организаций составляет </w:t>
      </w:r>
      <w:r w:rsidRPr="00D47B2F">
        <w:rPr>
          <w:b/>
          <w:bCs/>
          <w:snapToGrid w:val="0"/>
          <w:sz w:val="28"/>
          <w:szCs w:val="28"/>
        </w:rPr>
        <w:t>1 459 тыс. руб.</w:t>
      </w:r>
      <w:r w:rsidRPr="00D47B2F">
        <w:rPr>
          <w:snapToGrid w:val="0"/>
          <w:sz w:val="28"/>
          <w:szCs w:val="28"/>
        </w:rPr>
        <w:t xml:space="preserve">, с целью соблюдения баланса интересов производителей и потребителей газа, указанная величина признается экспертами экономически обоснованной </w:t>
      </w:r>
      <w:r w:rsidRPr="00D47B2F">
        <w:rPr>
          <w:snapToGrid w:val="0"/>
          <w:sz w:val="28"/>
          <w:szCs w:val="28"/>
        </w:rPr>
        <w:br/>
        <w:t>и предлагается к учету при расчете плановой выручки.</w:t>
      </w:r>
    </w:p>
    <w:p w14:paraId="14C17322" w14:textId="77777777" w:rsidR="00D47B2F" w:rsidRPr="00D47B2F" w:rsidRDefault="00D47B2F" w:rsidP="00D47B2F">
      <w:pPr>
        <w:ind w:firstLine="709"/>
        <w:jc w:val="both"/>
        <w:rPr>
          <w:snapToGrid w:val="0"/>
          <w:sz w:val="28"/>
          <w:szCs w:val="28"/>
        </w:rPr>
      </w:pPr>
      <w:r w:rsidRPr="00D47B2F">
        <w:rPr>
          <w:snapToGrid w:val="0"/>
          <w:sz w:val="28"/>
          <w:szCs w:val="28"/>
          <w:lang w:eastAsia="en-US"/>
        </w:rPr>
        <w:t>Корректировка затрат относительно предложений предприятия отсутствует.</w:t>
      </w:r>
    </w:p>
    <w:p w14:paraId="5C6A8EDB" w14:textId="77777777" w:rsidR="00D47B2F" w:rsidRPr="00D47B2F" w:rsidRDefault="00D47B2F" w:rsidP="00D47B2F">
      <w:pPr>
        <w:ind w:firstLine="709"/>
        <w:jc w:val="both"/>
        <w:rPr>
          <w:snapToGrid w:val="0"/>
          <w:sz w:val="28"/>
          <w:szCs w:val="28"/>
          <w:lang w:eastAsia="en-US"/>
        </w:rPr>
      </w:pPr>
    </w:p>
    <w:p w14:paraId="7EF7478A"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Другие затраты</w:t>
      </w:r>
    </w:p>
    <w:p w14:paraId="6F806D1F" w14:textId="77777777" w:rsidR="00D47B2F" w:rsidRPr="00D47B2F" w:rsidRDefault="00D47B2F" w:rsidP="00D47B2F">
      <w:pPr>
        <w:rPr>
          <w:snapToGrid w:val="0"/>
          <w:sz w:val="28"/>
          <w:szCs w:val="28"/>
          <w:lang w:eastAsia="en-US"/>
        </w:rPr>
      </w:pPr>
    </w:p>
    <w:p w14:paraId="2CE71EFF"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466 тыс. руб.</w:t>
      </w:r>
      <w:r w:rsidRPr="00D47B2F">
        <w:rPr>
          <w:snapToGrid w:val="0"/>
          <w:sz w:val="28"/>
          <w:szCs w:val="28"/>
        </w:rPr>
        <w:t xml:space="preserve"> </w:t>
      </w:r>
    </w:p>
    <w:p w14:paraId="399CE34B"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2C89919"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почтовые расходы (стр. 88 том 1) на сумму 5 тыс. руб. С учетом индексации </w:t>
      </w:r>
      <w:r w:rsidRPr="00D47B2F">
        <w:rPr>
          <w:snapToGrid w:val="0"/>
          <w:sz w:val="28"/>
          <w:szCs w:val="28"/>
        </w:rPr>
        <w:br/>
        <w:t xml:space="preserve">и </w:t>
      </w:r>
      <w:r w:rsidRPr="00D47B2F">
        <w:rPr>
          <w:bCs/>
          <w:snapToGrid w:val="0"/>
          <w:sz w:val="28"/>
          <w:szCs w:val="28"/>
        </w:rPr>
        <w:t>коэффициента распределения затрат 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6 тыс. руб.</w:t>
      </w:r>
      <w:r w:rsidRPr="00D47B2F">
        <w:rPr>
          <w:snapToGrid w:val="0"/>
          <w:sz w:val="28"/>
          <w:szCs w:val="28"/>
        </w:rPr>
        <w:t xml:space="preserve"> </w:t>
      </w:r>
      <w:r w:rsidRPr="00D47B2F">
        <w:rPr>
          <w:snapToGrid w:val="0"/>
          <w:sz w:val="28"/>
          <w:szCs w:val="28"/>
        </w:rPr>
        <w:br/>
        <w:t>(5 тыс. руб. × 0,991 × 1,058 × 1,072).</w:t>
      </w:r>
    </w:p>
    <w:p w14:paraId="74A640A6"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заправки картриджа (стр. 88 том 1) на сумму 2 тыс. руб. С учетом индексации и </w:t>
      </w:r>
      <w:r w:rsidRPr="00D47B2F">
        <w:rPr>
          <w:bCs/>
          <w:snapToGrid w:val="0"/>
          <w:sz w:val="28"/>
          <w:szCs w:val="28"/>
        </w:rPr>
        <w:t>коэффициента распределения затрат 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2 тыс. руб.</w:t>
      </w:r>
      <w:r w:rsidRPr="00D47B2F">
        <w:rPr>
          <w:snapToGrid w:val="0"/>
          <w:sz w:val="28"/>
          <w:szCs w:val="28"/>
        </w:rPr>
        <w:t xml:space="preserve"> </w:t>
      </w:r>
      <w:r w:rsidRPr="00D47B2F">
        <w:rPr>
          <w:snapToGrid w:val="0"/>
          <w:sz w:val="28"/>
          <w:szCs w:val="28"/>
        </w:rPr>
        <w:br/>
        <w:t>(2 тыс. руб. × 0,991 × 1,058 × 1,072).</w:t>
      </w:r>
    </w:p>
    <w:p w14:paraId="290B2814"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мойки автомобиля (стр. 88 том 1) на сумму 2 тыс. руб. С учетом индексации и </w:t>
      </w:r>
      <w:r w:rsidRPr="00D47B2F">
        <w:rPr>
          <w:bCs/>
          <w:snapToGrid w:val="0"/>
          <w:sz w:val="28"/>
          <w:szCs w:val="28"/>
        </w:rPr>
        <w:t>коэффициента распределения затрат 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2 тыс. руб.</w:t>
      </w:r>
      <w:r w:rsidRPr="00D47B2F">
        <w:rPr>
          <w:snapToGrid w:val="0"/>
          <w:sz w:val="28"/>
          <w:szCs w:val="28"/>
        </w:rPr>
        <w:t xml:space="preserve"> </w:t>
      </w:r>
      <w:r w:rsidRPr="00D47B2F">
        <w:rPr>
          <w:snapToGrid w:val="0"/>
          <w:sz w:val="28"/>
          <w:szCs w:val="28"/>
        </w:rPr>
        <w:br/>
        <w:t>(2 тыс. руб. × 0,991 × 1,058 × 1,072).</w:t>
      </w:r>
    </w:p>
    <w:p w14:paraId="2C0D3FD7"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промсанитария (стр. 88 том 1) на сумму 6 тыс. руб. С учетом индексации и </w:t>
      </w:r>
      <w:r w:rsidRPr="00D47B2F">
        <w:rPr>
          <w:bCs/>
          <w:snapToGrid w:val="0"/>
          <w:sz w:val="28"/>
          <w:szCs w:val="28"/>
        </w:rPr>
        <w:t>коэффициента распределения затрат 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7 тыс. руб.</w:t>
      </w:r>
      <w:r w:rsidRPr="00D47B2F">
        <w:rPr>
          <w:snapToGrid w:val="0"/>
          <w:sz w:val="28"/>
          <w:szCs w:val="28"/>
        </w:rPr>
        <w:t xml:space="preserve"> </w:t>
      </w:r>
      <w:r w:rsidRPr="00D47B2F">
        <w:rPr>
          <w:snapToGrid w:val="0"/>
          <w:sz w:val="28"/>
          <w:szCs w:val="28"/>
        </w:rPr>
        <w:br/>
        <w:t>(6 тыс. руб. × 0,991 × 1,058 × 1,072).</w:t>
      </w:r>
    </w:p>
    <w:p w14:paraId="1356D3E7"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электронная сдача отчетности (стр. 88 том 1) на сумму 5 тыс. руб. С учетом индексации и </w:t>
      </w:r>
      <w:r w:rsidRPr="00D47B2F">
        <w:rPr>
          <w:bCs/>
          <w:snapToGrid w:val="0"/>
          <w:sz w:val="28"/>
          <w:szCs w:val="28"/>
        </w:rPr>
        <w:t>коэффициента распределения затрат 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6 тыс. руб.</w:t>
      </w:r>
      <w:r w:rsidRPr="00D47B2F">
        <w:rPr>
          <w:snapToGrid w:val="0"/>
          <w:sz w:val="28"/>
          <w:szCs w:val="28"/>
        </w:rPr>
        <w:t xml:space="preserve"> </w:t>
      </w:r>
      <w:r w:rsidRPr="00D47B2F">
        <w:rPr>
          <w:snapToGrid w:val="0"/>
          <w:sz w:val="28"/>
          <w:szCs w:val="28"/>
        </w:rPr>
        <w:br/>
        <w:t>(5 тыс. руб. × 0,991 × 1,058 × 1,47.</w:t>
      </w:r>
    </w:p>
    <w:p w14:paraId="050C129F"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затрат на услуги банка (стр. 88 том 1) на сумму 29 тыс. руб. С учетом индексации и </w:t>
      </w:r>
      <w:r w:rsidRPr="00D47B2F">
        <w:rPr>
          <w:bCs/>
          <w:snapToGrid w:val="0"/>
          <w:sz w:val="28"/>
          <w:szCs w:val="28"/>
        </w:rPr>
        <w:t>коэффициента распределения затрат 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33 тыс. руб.</w:t>
      </w:r>
      <w:r w:rsidRPr="00D47B2F">
        <w:rPr>
          <w:snapToGrid w:val="0"/>
          <w:sz w:val="28"/>
          <w:szCs w:val="28"/>
        </w:rPr>
        <w:t xml:space="preserve"> </w:t>
      </w:r>
      <w:r w:rsidRPr="00D47B2F">
        <w:rPr>
          <w:snapToGrid w:val="0"/>
          <w:sz w:val="28"/>
          <w:szCs w:val="28"/>
        </w:rPr>
        <w:br/>
        <w:t>(29 тыс. руб. × 0,991 × 1,058 × 1,072).</w:t>
      </w:r>
    </w:p>
    <w:p w14:paraId="3B331F1A"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20 в разрезе канцелярии (стр. 88 том 1) на сумму 3 тыс. руб. С учетом индексации и </w:t>
      </w:r>
      <w:r w:rsidRPr="00D47B2F">
        <w:rPr>
          <w:bCs/>
          <w:snapToGrid w:val="0"/>
          <w:sz w:val="28"/>
          <w:szCs w:val="28"/>
        </w:rPr>
        <w:t>коэффициента распределения затрат на потребительский рынок</w:t>
      </w:r>
      <w:r w:rsidRPr="00D47B2F">
        <w:rPr>
          <w:snapToGrid w:val="0"/>
          <w:sz w:val="28"/>
          <w:szCs w:val="28"/>
        </w:rPr>
        <w:t xml:space="preserve"> экономически обоснованный размер затрат составляет </w:t>
      </w:r>
      <w:r w:rsidRPr="00D47B2F">
        <w:rPr>
          <w:b/>
          <w:bCs/>
          <w:snapToGrid w:val="0"/>
          <w:sz w:val="28"/>
          <w:szCs w:val="28"/>
        </w:rPr>
        <w:t>3 тыс. руб.</w:t>
      </w:r>
      <w:r w:rsidRPr="00D47B2F">
        <w:rPr>
          <w:snapToGrid w:val="0"/>
          <w:sz w:val="28"/>
          <w:szCs w:val="28"/>
        </w:rPr>
        <w:t xml:space="preserve"> </w:t>
      </w:r>
      <w:r w:rsidRPr="00D47B2F">
        <w:rPr>
          <w:snapToGrid w:val="0"/>
          <w:sz w:val="28"/>
          <w:szCs w:val="28"/>
        </w:rPr>
        <w:br/>
        <w:t>(3 тыс. руб. × 0,991 × 1,058 × 1,072).</w:t>
      </w:r>
    </w:p>
    <w:p w14:paraId="333CEAE8" w14:textId="77777777" w:rsidR="00D47B2F" w:rsidRPr="00D47B2F" w:rsidRDefault="00D47B2F" w:rsidP="00D47B2F">
      <w:pPr>
        <w:ind w:firstLine="709"/>
        <w:rPr>
          <w:snapToGrid w:val="0"/>
          <w:sz w:val="28"/>
          <w:szCs w:val="28"/>
        </w:rPr>
      </w:pPr>
    </w:p>
    <w:p w14:paraId="430CA48B" w14:textId="77777777" w:rsidR="00D47B2F" w:rsidRPr="00D47B2F" w:rsidRDefault="00D47B2F" w:rsidP="00D47B2F">
      <w:pPr>
        <w:ind w:firstLine="709"/>
        <w:jc w:val="both"/>
        <w:rPr>
          <w:snapToGrid w:val="0"/>
          <w:sz w:val="28"/>
          <w:szCs w:val="28"/>
        </w:rPr>
      </w:pPr>
      <w:r w:rsidRPr="00D47B2F">
        <w:rPr>
          <w:snapToGrid w:val="0"/>
          <w:sz w:val="28"/>
          <w:szCs w:val="28"/>
        </w:rPr>
        <w:t xml:space="preserve">Предприятие находится на упрощенной системе налогообложения </w:t>
      </w:r>
      <w:r w:rsidRPr="00D47B2F">
        <w:rPr>
          <w:snapToGrid w:val="0"/>
          <w:sz w:val="28"/>
          <w:szCs w:val="28"/>
        </w:rPr>
        <w:br/>
        <w:t xml:space="preserve">(6 % от доходов). Эксперты рассчитали величину налога: 9 880 тыс. руб. (плановая выручка предприятия на 2024 год) × 6 % ÷ 2 = </w:t>
      </w:r>
      <w:r w:rsidRPr="00D47B2F">
        <w:rPr>
          <w:b/>
          <w:bCs/>
          <w:snapToGrid w:val="0"/>
          <w:sz w:val="28"/>
          <w:szCs w:val="28"/>
        </w:rPr>
        <w:t>296 тыс. руб.</w:t>
      </w:r>
    </w:p>
    <w:p w14:paraId="57112F4D" w14:textId="77777777" w:rsidR="00D47B2F" w:rsidRPr="00D47B2F" w:rsidRDefault="00D47B2F" w:rsidP="00D47B2F">
      <w:pPr>
        <w:ind w:firstLine="709"/>
        <w:rPr>
          <w:snapToGrid w:val="0"/>
          <w:sz w:val="28"/>
          <w:szCs w:val="28"/>
        </w:rPr>
      </w:pPr>
    </w:p>
    <w:p w14:paraId="49508FC3"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Предложение экспертов составляет </w:t>
      </w:r>
      <w:r w:rsidRPr="00D47B2F">
        <w:rPr>
          <w:b/>
          <w:bCs/>
          <w:snapToGrid w:val="0"/>
          <w:sz w:val="28"/>
          <w:szCs w:val="28"/>
          <w:lang w:eastAsia="en-US"/>
        </w:rPr>
        <w:t>355 тыс. руб.</w:t>
      </w:r>
      <w:r w:rsidRPr="00D47B2F">
        <w:rPr>
          <w:snapToGrid w:val="0"/>
          <w:sz w:val="28"/>
          <w:szCs w:val="28"/>
          <w:lang w:eastAsia="en-US"/>
        </w:rPr>
        <w:t xml:space="preserve"> (6 тыс. руб. + </w:t>
      </w:r>
      <w:r w:rsidRPr="00D47B2F">
        <w:rPr>
          <w:snapToGrid w:val="0"/>
          <w:sz w:val="28"/>
          <w:szCs w:val="28"/>
          <w:lang w:eastAsia="en-US"/>
        </w:rPr>
        <w:br/>
        <w:t xml:space="preserve">2 тыс. руб. + 2 тыс. руб. + 7 тыс. руб. + 6 тыс. руб. + 33 тыс. руб. + </w:t>
      </w:r>
      <w:r w:rsidRPr="00D47B2F">
        <w:rPr>
          <w:snapToGrid w:val="0"/>
          <w:sz w:val="28"/>
          <w:szCs w:val="28"/>
          <w:lang w:eastAsia="en-US"/>
        </w:rPr>
        <w:br/>
        <w:t xml:space="preserve">3 тыс. руб. + 296 тыс. руб.). </w:t>
      </w:r>
    </w:p>
    <w:p w14:paraId="32A8102C" w14:textId="77777777" w:rsidR="00D47B2F" w:rsidRPr="00D47B2F" w:rsidRDefault="00D47B2F" w:rsidP="00D47B2F">
      <w:pPr>
        <w:ind w:firstLine="709"/>
        <w:jc w:val="both"/>
        <w:rPr>
          <w:snapToGrid w:val="0"/>
          <w:sz w:val="28"/>
          <w:szCs w:val="28"/>
        </w:rPr>
      </w:pPr>
      <w:r w:rsidRPr="00D47B2F">
        <w:rPr>
          <w:snapToGrid w:val="0"/>
          <w:sz w:val="28"/>
          <w:szCs w:val="28"/>
        </w:rPr>
        <w:t>Расходы в размере</w:t>
      </w:r>
      <w:r w:rsidRPr="00D47B2F">
        <w:rPr>
          <w:b/>
          <w:bCs/>
          <w:snapToGrid w:val="0"/>
          <w:sz w:val="28"/>
          <w:szCs w:val="28"/>
        </w:rPr>
        <w:t xml:space="preserve"> 111 тыс. руб.</w:t>
      </w:r>
      <w:r w:rsidRPr="00D47B2F">
        <w:rPr>
          <w:snapToGrid w:val="0"/>
          <w:sz w:val="28"/>
          <w:szCs w:val="28"/>
        </w:rPr>
        <w:t xml:space="preserve">, не подтвержденные предприятием документально, подлежат исключению из плановой выручки на 2024 год, </w:t>
      </w:r>
      <w:r w:rsidRPr="00D47B2F">
        <w:rPr>
          <w:snapToGrid w:val="0"/>
          <w:sz w:val="28"/>
          <w:szCs w:val="28"/>
        </w:rPr>
        <w:br/>
        <w:t>как экономически необоснованные.</w:t>
      </w:r>
    </w:p>
    <w:p w14:paraId="748123C6" w14:textId="77777777" w:rsidR="00D47B2F" w:rsidRPr="00D47B2F" w:rsidRDefault="00D47B2F" w:rsidP="00D47B2F">
      <w:pPr>
        <w:ind w:firstLine="709"/>
        <w:jc w:val="both"/>
        <w:rPr>
          <w:snapToGrid w:val="0"/>
          <w:sz w:val="28"/>
          <w:szCs w:val="28"/>
        </w:rPr>
      </w:pPr>
    </w:p>
    <w:p w14:paraId="19466130"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 xml:space="preserve">Выручка по реализации сжиженного газа населению в баллонах </w:t>
      </w:r>
    </w:p>
    <w:p w14:paraId="3C0B2476" w14:textId="77777777" w:rsidR="00D47B2F" w:rsidRPr="00D47B2F" w:rsidRDefault="00D47B2F" w:rsidP="00D47B2F">
      <w:pPr>
        <w:ind w:firstLine="851"/>
        <w:jc w:val="both"/>
        <w:rPr>
          <w:snapToGrid w:val="0"/>
          <w:sz w:val="28"/>
          <w:szCs w:val="28"/>
        </w:rPr>
      </w:pPr>
    </w:p>
    <w:p w14:paraId="12829B49" w14:textId="77777777" w:rsidR="00D47B2F" w:rsidRPr="00D47B2F" w:rsidRDefault="00D47B2F" w:rsidP="00D47B2F">
      <w:pPr>
        <w:ind w:firstLine="851"/>
        <w:jc w:val="both"/>
        <w:rPr>
          <w:snapToGrid w:val="0"/>
          <w:sz w:val="28"/>
          <w:szCs w:val="28"/>
        </w:rPr>
      </w:pPr>
      <w:r w:rsidRPr="00D47B2F">
        <w:rPr>
          <w:snapToGrid w:val="0"/>
          <w:sz w:val="28"/>
          <w:szCs w:val="28"/>
        </w:rPr>
        <w:t xml:space="preserve">Выручка по реализации сжиженного газа населению в баллонах </w:t>
      </w:r>
      <w:r w:rsidRPr="00D47B2F">
        <w:rPr>
          <w:snapToGrid w:val="0"/>
          <w:sz w:val="28"/>
          <w:szCs w:val="28"/>
        </w:rPr>
        <w:br/>
      </w:r>
      <w:r w:rsidRPr="00D47B2F">
        <w:rPr>
          <w:bCs/>
          <w:snapToGrid w:val="0"/>
          <w:color w:val="000000"/>
          <w:kern w:val="32"/>
          <w:sz w:val="28"/>
          <w:szCs w:val="28"/>
        </w:rPr>
        <w:t xml:space="preserve">с доставкой до потребителя </w:t>
      </w:r>
      <w:r w:rsidRPr="00D47B2F">
        <w:rPr>
          <w:snapToGrid w:val="0"/>
          <w:sz w:val="28"/>
          <w:szCs w:val="28"/>
        </w:rPr>
        <w:t xml:space="preserve">на 2024 год составила </w:t>
      </w:r>
      <w:r w:rsidRPr="00D47B2F">
        <w:rPr>
          <w:b/>
          <w:bCs/>
          <w:snapToGrid w:val="0"/>
          <w:sz w:val="28"/>
          <w:szCs w:val="28"/>
        </w:rPr>
        <w:t xml:space="preserve">9 880 </w:t>
      </w:r>
      <w:r w:rsidRPr="00D47B2F">
        <w:rPr>
          <w:snapToGrid w:val="0"/>
          <w:sz w:val="28"/>
          <w:szCs w:val="28"/>
        </w:rPr>
        <w:t>тыс. руб. Корректировка предложения предприятия составила 2 486 тыс. руб.</w:t>
      </w:r>
    </w:p>
    <w:p w14:paraId="378BFFE2" w14:textId="77777777" w:rsidR="00D47B2F" w:rsidRPr="00D47B2F" w:rsidRDefault="00D47B2F" w:rsidP="00D47B2F">
      <w:pPr>
        <w:ind w:firstLine="851"/>
        <w:jc w:val="both"/>
        <w:rPr>
          <w:snapToGrid w:val="0"/>
          <w:sz w:val="28"/>
          <w:szCs w:val="28"/>
        </w:rPr>
      </w:pPr>
      <w:r w:rsidRPr="00D47B2F">
        <w:rPr>
          <w:snapToGrid w:val="0"/>
          <w:sz w:val="28"/>
          <w:szCs w:val="28"/>
        </w:rPr>
        <w:t xml:space="preserve"> </w:t>
      </w:r>
    </w:p>
    <w:p w14:paraId="10E45C11" w14:textId="77777777" w:rsidR="00D47B2F" w:rsidRPr="00D47B2F" w:rsidRDefault="00D47B2F" w:rsidP="00D47B2F">
      <w:pPr>
        <w:ind w:firstLine="851"/>
        <w:jc w:val="both"/>
        <w:rPr>
          <w:snapToGrid w:val="0"/>
          <w:sz w:val="28"/>
          <w:szCs w:val="28"/>
        </w:rPr>
      </w:pPr>
      <w:r w:rsidRPr="00D47B2F">
        <w:rPr>
          <w:b/>
          <w:bCs/>
          <w:snapToGrid w:val="0"/>
          <w:sz w:val="28"/>
          <w:szCs w:val="28"/>
        </w:rPr>
        <w:t>Розничная цена</w:t>
      </w:r>
      <w:r w:rsidRPr="00D47B2F">
        <w:rPr>
          <w:snapToGrid w:val="0"/>
          <w:sz w:val="28"/>
          <w:szCs w:val="28"/>
        </w:rPr>
        <w:t xml:space="preserve"> на реализацию сжиженного газа по регулируемому виду деятельности составила </w:t>
      </w:r>
      <w:r w:rsidRPr="00D47B2F">
        <w:rPr>
          <w:b/>
          <w:bCs/>
          <w:snapToGrid w:val="0"/>
          <w:sz w:val="28"/>
          <w:szCs w:val="28"/>
        </w:rPr>
        <w:t>109,78 руб./кг</w:t>
      </w:r>
      <w:r w:rsidRPr="00D47B2F">
        <w:rPr>
          <w:snapToGrid w:val="0"/>
          <w:sz w:val="28"/>
          <w:szCs w:val="28"/>
        </w:rPr>
        <w:t xml:space="preserve"> (НДС не облагается) </w:t>
      </w:r>
      <w:r w:rsidRPr="00D47B2F">
        <w:rPr>
          <w:snapToGrid w:val="0"/>
          <w:sz w:val="28"/>
          <w:szCs w:val="28"/>
        </w:rPr>
        <w:br/>
        <w:t>(9 880 тыс. руб. ÷ 90 т).</w:t>
      </w:r>
    </w:p>
    <w:p w14:paraId="23ACBF49" w14:textId="77777777" w:rsidR="00D47B2F" w:rsidRPr="00D47B2F" w:rsidRDefault="00D47B2F" w:rsidP="00D47B2F">
      <w:pPr>
        <w:ind w:firstLine="851"/>
        <w:jc w:val="both"/>
        <w:rPr>
          <w:snapToGrid w:val="0"/>
          <w:sz w:val="28"/>
          <w:szCs w:val="28"/>
        </w:rPr>
      </w:pPr>
    </w:p>
    <w:p w14:paraId="35331575" w14:textId="77777777" w:rsidR="00D47B2F" w:rsidRPr="00D47B2F" w:rsidRDefault="00D47B2F" w:rsidP="00D47B2F">
      <w:pPr>
        <w:ind w:firstLine="851"/>
        <w:jc w:val="both"/>
        <w:rPr>
          <w:snapToGrid w:val="0"/>
          <w:sz w:val="28"/>
          <w:szCs w:val="28"/>
        </w:rPr>
      </w:pPr>
      <w:r w:rsidRPr="00D47B2F">
        <w:rPr>
          <w:b/>
          <w:bCs/>
          <w:snapToGrid w:val="0"/>
          <w:sz w:val="28"/>
          <w:szCs w:val="28"/>
        </w:rPr>
        <w:t>Снижение цены</w:t>
      </w:r>
      <w:r w:rsidRPr="00D47B2F">
        <w:rPr>
          <w:snapToGrid w:val="0"/>
          <w:sz w:val="28"/>
          <w:szCs w:val="28"/>
        </w:rPr>
        <w:t xml:space="preserve"> </w:t>
      </w:r>
      <w:r w:rsidRPr="00D47B2F">
        <w:rPr>
          <w:b/>
          <w:bCs/>
          <w:snapToGrid w:val="0"/>
          <w:sz w:val="28"/>
          <w:szCs w:val="28"/>
        </w:rPr>
        <w:t xml:space="preserve">на 18 % </w:t>
      </w:r>
      <w:r w:rsidRPr="00D47B2F">
        <w:rPr>
          <w:snapToGrid w:val="0"/>
          <w:sz w:val="28"/>
          <w:szCs w:val="28"/>
        </w:rPr>
        <w:t xml:space="preserve">обусловлено отсутствием выпадающих расходов и снижение оптовой стоимости газа. </w:t>
      </w:r>
    </w:p>
    <w:p w14:paraId="03CAFD5A" w14:textId="77777777" w:rsidR="00D47B2F" w:rsidRPr="00D47B2F" w:rsidRDefault="00D47B2F" w:rsidP="00D47B2F">
      <w:pPr>
        <w:tabs>
          <w:tab w:val="left" w:pos="5610"/>
        </w:tabs>
        <w:ind w:firstLine="851"/>
        <w:jc w:val="both"/>
        <w:rPr>
          <w:snapToGrid w:val="0"/>
          <w:sz w:val="28"/>
          <w:szCs w:val="28"/>
        </w:rPr>
      </w:pPr>
      <w:r w:rsidRPr="00D47B2F">
        <w:rPr>
          <w:snapToGrid w:val="0"/>
          <w:sz w:val="28"/>
          <w:szCs w:val="28"/>
        </w:rPr>
        <w:tab/>
      </w:r>
    </w:p>
    <w:p w14:paraId="1D6622FD" w14:textId="77777777" w:rsidR="00D47B2F" w:rsidRPr="00D47B2F" w:rsidRDefault="00D47B2F" w:rsidP="00D47B2F">
      <w:pPr>
        <w:ind w:firstLine="851"/>
        <w:jc w:val="both"/>
        <w:rPr>
          <w:snapToGrid w:val="0"/>
          <w:sz w:val="28"/>
          <w:szCs w:val="28"/>
        </w:rPr>
      </w:pPr>
      <w:r w:rsidRPr="00D47B2F">
        <w:rPr>
          <w:snapToGrid w:val="0"/>
          <w:sz w:val="28"/>
          <w:szCs w:val="28"/>
        </w:rPr>
        <w:t xml:space="preserve">Калькуляция плановых расходов по реализации сжиженного газа </w:t>
      </w:r>
      <w:r w:rsidRPr="00D47B2F">
        <w:rPr>
          <w:snapToGrid w:val="0"/>
          <w:sz w:val="28"/>
          <w:szCs w:val="28"/>
        </w:rPr>
        <w:br/>
        <w:t>по регулируемому виду деятельности (прогнозные расходы на период регулирования) представлена в таблице 1.</w:t>
      </w:r>
    </w:p>
    <w:p w14:paraId="72590DB6" w14:textId="77777777" w:rsidR="00D47B2F" w:rsidRPr="00D47B2F" w:rsidRDefault="00D47B2F" w:rsidP="00D47B2F">
      <w:pPr>
        <w:ind w:firstLine="851"/>
        <w:jc w:val="right"/>
        <w:rPr>
          <w:snapToGrid w:val="0"/>
          <w:sz w:val="28"/>
          <w:szCs w:val="28"/>
        </w:rPr>
      </w:pPr>
      <w:r w:rsidRPr="00D47B2F">
        <w:rPr>
          <w:snapToGrid w:val="0"/>
          <w:sz w:val="28"/>
          <w:szCs w:val="28"/>
        </w:rPr>
        <w:br w:type="page"/>
        <w:t>Таблица 1</w:t>
      </w:r>
    </w:p>
    <w:p w14:paraId="5D6FFC19" w14:textId="77777777" w:rsidR="00D47B2F" w:rsidRPr="00D47B2F" w:rsidRDefault="00D47B2F" w:rsidP="00D47B2F">
      <w:pPr>
        <w:ind w:firstLine="851"/>
        <w:jc w:val="center"/>
        <w:rPr>
          <w:snapToGrid w:val="0"/>
          <w:sz w:val="28"/>
          <w:szCs w:val="28"/>
        </w:rPr>
      </w:pPr>
    </w:p>
    <w:p w14:paraId="2C272406" w14:textId="77777777" w:rsidR="00D47B2F" w:rsidRPr="00D47B2F" w:rsidRDefault="00D47B2F" w:rsidP="00D47B2F">
      <w:pPr>
        <w:jc w:val="center"/>
        <w:rPr>
          <w:snapToGrid w:val="0"/>
          <w:sz w:val="28"/>
          <w:szCs w:val="28"/>
        </w:rPr>
      </w:pPr>
      <w:r w:rsidRPr="00D47B2F">
        <w:rPr>
          <w:snapToGrid w:val="0"/>
          <w:sz w:val="28"/>
          <w:szCs w:val="28"/>
        </w:rPr>
        <w:t xml:space="preserve">Калькуляция плановых расходов по реализации сжиженного газа </w:t>
      </w:r>
      <w:r w:rsidRPr="00D47B2F">
        <w:rPr>
          <w:snapToGrid w:val="0"/>
          <w:sz w:val="28"/>
          <w:szCs w:val="28"/>
        </w:rPr>
        <w:br/>
        <w:t>по регулируемому виду деятельности</w:t>
      </w:r>
    </w:p>
    <w:p w14:paraId="749DC4F5" w14:textId="77777777" w:rsidR="00D47B2F" w:rsidRPr="00D47B2F" w:rsidRDefault="00D47B2F" w:rsidP="00D47B2F">
      <w:pPr>
        <w:ind w:firstLine="851"/>
        <w:jc w:val="both"/>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837"/>
        <w:gridCol w:w="1610"/>
        <w:gridCol w:w="1610"/>
        <w:gridCol w:w="1765"/>
      </w:tblGrid>
      <w:tr w:rsidR="00D47B2F" w:rsidRPr="00D47B2F" w14:paraId="516FC50E" w14:textId="77777777" w:rsidTr="009B7886">
        <w:trPr>
          <w:trHeight w:val="300"/>
          <w:jc w:val="center"/>
        </w:trPr>
        <w:tc>
          <w:tcPr>
            <w:tcW w:w="676" w:type="dxa"/>
            <w:tcBorders>
              <w:top w:val="nil"/>
              <w:left w:val="nil"/>
              <w:right w:val="nil"/>
            </w:tcBorders>
            <w:shd w:val="clear" w:color="auto" w:fill="auto"/>
            <w:vAlign w:val="center"/>
            <w:hideMark/>
          </w:tcPr>
          <w:p w14:paraId="6399CF7B" w14:textId="77777777" w:rsidR="00D47B2F" w:rsidRPr="00D47B2F" w:rsidRDefault="00D47B2F" w:rsidP="00D47B2F">
            <w:pPr>
              <w:jc w:val="center"/>
              <w:rPr>
                <w:snapToGrid w:val="0"/>
                <w:sz w:val="22"/>
                <w:szCs w:val="22"/>
              </w:rPr>
            </w:pPr>
          </w:p>
        </w:tc>
        <w:tc>
          <w:tcPr>
            <w:tcW w:w="3897" w:type="dxa"/>
            <w:tcBorders>
              <w:top w:val="nil"/>
              <w:left w:val="nil"/>
              <w:right w:val="nil"/>
            </w:tcBorders>
            <w:shd w:val="clear" w:color="auto" w:fill="auto"/>
            <w:vAlign w:val="center"/>
            <w:hideMark/>
          </w:tcPr>
          <w:p w14:paraId="1EB991DB" w14:textId="77777777" w:rsidR="00D47B2F" w:rsidRPr="00D47B2F" w:rsidRDefault="00D47B2F" w:rsidP="00D47B2F">
            <w:pPr>
              <w:jc w:val="center"/>
              <w:rPr>
                <w:snapToGrid w:val="0"/>
                <w:sz w:val="22"/>
                <w:szCs w:val="22"/>
              </w:rPr>
            </w:pPr>
          </w:p>
        </w:tc>
        <w:tc>
          <w:tcPr>
            <w:tcW w:w="1614" w:type="dxa"/>
            <w:tcBorders>
              <w:top w:val="nil"/>
              <w:left w:val="nil"/>
              <w:right w:val="nil"/>
            </w:tcBorders>
            <w:shd w:val="clear" w:color="auto" w:fill="auto"/>
            <w:vAlign w:val="center"/>
            <w:hideMark/>
          </w:tcPr>
          <w:p w14:paraId="501D2ED0" w14:textId="77777777" w:rsidR="00D47B2F" w:rsidRPr="00D47B2F" w:rsidRDefault="00D47B2F" w:rsidP="00D47B2F">
            <w:pPr>
              <w:jc w:val="center"/>
              <w:rPr>
                <w:snapToGrid w:val="0"/>
                <w:sz w:val="22"/>
                <w:szCs w:val="22"/>
              </w:rPr>
            </w:pPr>
          </w:p>
        </w:tc>
        <w:tc>
          <w:tcPr>
            <w:tcW w:w="1614" w:type="dxa"/>
            <w:tcBorders>
              <w:top w:val="nil"/>
              <w:left w:val="nil"/>
              <w:right w:val="nil"/>
            </w:tcBorders>
            <w:shd w:val="clear" w:color="auto" w:fill="auto"/>
            <w:vAlign w:val="center"/>
            <w:hideMark/>
          </w:tcPr>
          <w:p w14:paraId="0A99BA82" w14:textId="77777777" w:rsidR="00D47B2F" w:rsidRPr="00D47B2F" w:rsidRDefault="00D47B2F" w:rsidP="00D47B2F">
            <w:pPr>
              <w:jc w:val="center"/>
              <w:rPr>
                <w:snapToGrid w:val="0"/>
                <w:sz w:val="22"/>
                <w:szCs w:val="22"/>
              </w:rPr>
            </w:pPr>
          </w:p>
        </w:tc>
        <w:tc>
          <w:tcPr>
            <w:tcW w:w="1769" w:type="dxa"/>
            <w:tcBorders>
              <w:top w:val="nil"/>
              <w:left w:val="nil"/>
              <w:right w:val="nil"/>
            </w:tcBorders>
            <w:shd w:val="clear" w:color="auto" w:fill="auto"/>
            <w:vAlign w:val="center"/>
            <w:hideMark/>
          </w:tcPr>
          <w:p w14:paraId="4694B1A4" w14:textId="77777777" w:rsidR="00D47B2F" w:rsidRPr="00D47B2F" w:rsidRDefault="00D47B2F" w:rsidP="00D47B2F">
            <w:pPr>
              <w:jc w:val="right"/>
              <w:rPr>
                <w:snapToGrid w:val="0"/>
                <w:sz w:val="22"/>
                <w:szCs w:val="22"/>
              </w:rPr>
            </w:pPr>
            <w:r w:rsidRPr="00D47B2F">
              <w:rPr>
                <w:snapToGrid w:val="0"/>
                <w:sz w:val="22"/>
                <w:szCs w:val="22"/>
              </w:rPr>
              <w:t>тыс. руб.</w:t>
            </w:r>
          </w:p>
        </w:tc>
      </w:tr>
      <w:tr w:rsidR="00D47B2F" w:rsidRPr="00D47B2F" w14:paraId="4A4CC2A1" w14:textId="77777777" w:rsidTr="009B7886">
        <w:trPr>
          <w:trHeight w:val="1290"/>
          <w:jc w:val="center"/>
        </w:trPr>
        <w:tc>
          <w:tcPr>
            <w:tcW w:w="676" w:type="dxa"/>
            <w:shd w:val="clear" w:color="auto" w:fill="auto"/>
            <w:vAlign w:val="center"/>
            <w:hideMark/>
          </w:tcPr>
          <w:p w14:paraId="47E79A2E" w14:textId="77777777" w:rsidR="00D47B2F" w:rsidRPr="00D47B2F" w:rsidRDefault="00D47B2F" w:rsidP="00D47B2F">
            <w:pPr>
              <w:jc w:val="center"/>
              <w:rPr>
                <w:snapToGrid w:val="0"/>
                <w:sz w:val="22"/>
                <w:szCs w:val="22"/>
              </w:rPr>
            </w:pPr>
            <w:r w:rsidRPr="00D47B2F">
              <w:rPr>
                <w:snapToGrid w:val="0"/>
                <w:sz w:val="22"/>
                <w:szCs w:val="22"/>
              </w:rPr>
              <w:t>№ стр.</w:t>
            </w:r>
          </w:p>
        </w:tc>
        <w:tc>
          <w:tcPr>
            <w:tcW w:w="3897" w:type="dxa"/>
            <w:shd w:val="clear" w:color="auto" w:fill="auto"/>
            <w:vAlign w:val="center"/>
            <w:hideMark/>
          </w:tcPr>
          <w:p w14:paraId="1B12A65D" w14:textId="77777777" w:rsidR="00D47B2F" w:rsidRPr="00D47B2F" w:rsidRDefault="00D47B2F" w:rsidP="00D47B2F">
            <w:pPr>
              <w:jc w:val="center"/>
              <w:rPr>
                <w:snapToGrid w:val="0"/>
                <w:sz w:val="22"/>
                <w:szCs w:val="22"/>
              </w:rPr>
            </w:pPr>
            <w:r w:rsidRPr="00D47B2F">
              <w:rPr>
                <w:snapToGrid w:val="0"/>
                <w:sz w:val="22"/>
                <w:szCs w:val="22"/>
              </w:rPr>
              <w:t>Наименование показателя</w:t>
            </w:r>
          </w:p>
        </w:tc>
        <w:tc>
          <w:tcPr>
            <w:tcW w:w="1614" w:type="dxa"/>
            <w:shd w:val="clear" w:color="auto" w:fill="auto"/>
            <w:vAlign w:val="center"/>
            <w:hideMark/>
          </w:tcPr>
          <w:p w14:paraId="3584F47C" w14:textId="77777777" w:rsidR="00D47B2F" w:rsidRPr="00D47B2F" w:rsidRDefault="00D47B2F" w:rsidP="00D47B2F">
            <w:pPr>
              <w:jc w:val="center"/>
              <w:rPr>
                <w:snapToGrid w:val="0"/>
                <w:sz w:val="22"/>
                <w:szCs w:val="22"/>
              </w:rPr>
            </w:pPr>
            <w:r w:rsidRPr="00D47B2F">
              <w:rPr>
                <w:snapToGrid w:val="0"/>
                <w:sz w:val="22"/>
                <w:szCs w:val="22"/>
              </w:rPr>
              <w:t>Предложение предприятия на 2024 год</w:t>
            </w:r>
          </w:p>
        </w:tc>
        <w:tc>
          <w:tcPr>
            <w:tcW w:w="1614" w:type="dxa"/>
            <w:shd w:val="clear" w:color="auto" w:fill="auto"/>
            <w:vAlign w:val="center"/>
            <w:hideMark/>
          </w:tcPr>
          <w:p w14:paraId="48A40373" w14:textId="77777777" w:rsidR="00D47B2F" w:rsidRPr="00D47B2F" w:rsidRDefault="00D47B2F" w:rsidP="00D47B2F">
            <w:pPr>
              <w:jc w:val="center"/>
              <w:rPr>
                <w:snapToGrid w:val="0"/>
                <w:sz w:val="22"/>
                <w:szCs w:val="22"/>
              </w:rPr>
            </w:pPr>
            <w:r w:rsidRPr="00D47B2F">
              <w:rPr>
                <w:snapToGrid w:val="0"/>
                <w:sz w:val="22"/>
                <w:szCs w:val="22"/>
              </w:rPr>
              <w:t>Предложение экспертов на 2024 год</w:t>
            </w:r>
          </w:p>
        </w:tc>
        <w:tc>
          <w:tcPr>
            <w:tcW w:w="1769" w:type="dxa"/>
            <w:shd w:val="clear" w:color="auto" w:fill="auto"/>
            <w:vAlign w:val="center"/>
            <w:hideMark/>
          </w:tcPr>
          <w:p w14:paraId="57253AC7" w14:textId="77777777" w:rsidR="00D47B2F" w:rsidRPr="00D47B2F" w:rsidRDefault="00D47B2F" w:rsidP="00D47B2F">
            <w:pPr>
              <w:jc w:val="center"/>
              <w:rPr>
                <w:snapToGrid w:val="0"/>
                <w:sz w:val="22"/>
                <w:szCs w:val="22"/>
              </w:rPr>
            </w:pPr>
            <w:r w:rsidRPr="00D47B2F">
              <w:rPr>
                <w:snapToGrid w:val="0"/>
                <w:sz w:val="22"/>
                <w:szCs w:val="22"/>
              </w:rPr>
              <w:t>Корректировка</w:t>
            </w:r>
          </w:p>
        </w:tc>
      </w:tr>
      <w:tr w:rsidR="00D47B2F" w:rsidRPr="00D47B2F" w14:paraId="03A0930A" w14:textId="77777777" w:rsidTr="009B7886">
        <w:trPr>
          <w:trHeight w:val="315"/>
          <w:jc w:val="center"/>
        </w:trPr>
        <w:tc>
          <w:tcPr>
            <w:tcW w:w="676" w:type="dxa"/>
            <w:shd w:val="clear" w:color="auto" w:fill="auto"/>
            <w:vAlign w:val="center"/>
            <w:hideMark/>
          </w:tcPr>
          <w:p w14:paraId="7DD36843" w14:textId="77777777" w:rsidR="00D47B2F" w:rsidRPr="00D47B2F" w:rsidRDefault="00D47B2F" w:rsidP="00D47B2F">
            <w:pPr>
              <w:jc w:val="center"/>
              <w:rPr>
                <w:snapToGrid w:val="0"/>
                <w:sz w:val="22"/>
                <w:szCs w:val="22"/>
              </w:rPr>
            </w:pPr>
            <w:r w:rsidRPr="00D47B2F">
              <w:rPr>
                <w:snapToGrid w:val="0"/>
                <w:sz w:val="22"/>
                <w:szCs w:val="22"/>
              </w:rPr>
              <w:t>1</w:t>
            </w:r>
          </w:p>
        </w:tc>
        <w:tc>
          <w:tcPr>
            <w:tcW w:w="3897" w:type="dxa"/>
            <w:shd w:val="clear" w:color="auto" w:fill="auto"/>
            <w:vAlign w:val="center"/>
            <w:hideMark/>
          </w:tcPr>
          <w:p w14:paraId="3253C103" w14:textId="77777777" w:rsidR="00D47B2F" w:rsidRPr="00D47B2F" w:rsidRDefault="00D47B2F" w:rsidP="00D47B2F">
            <w:pPr>
              <w:rPr>
                <w:snapToGrid w:val="0"/>
                <w:sz w:val="22"/>
                <w:szCs w:val="22"/>
              </w:rPr>
            </w:pPr>
            <w:r w:rsidRPr="00D47B2F">
              <w:rPr>
                <w:snapToGrid w:val="0"/>
                <w:sz w:val="22"/>
                <w:szCs w:val="22"/>
              </w:rPr>
              <w:t>Объем реализации сжиженного газа, всего, тонн</w:t>
            </w:r>
          </w:p>
        </w:tc>
        <w:tc>
          <w:tcPr>
            <w:tcW w:w="1614" w:type="dxa"/>
            <w:shd w:val="clear" w:color="auto" w:fill="auto"/>
            <w:vAlign w:val="center"/>
            <w:hideMark/>
          </w:tcPr>
          <w:p w14:paraId="52204E81" w14:textId="77777777" w:rsidR="00D47B2F" w:rsidRPr="00D47B2F" w:rsidRDefault="00D47B2F" w:rsidP="00D47B2F">
            <w:pPr>
              <w:jc w:val="center"/>
              <w:rPr>
                <w:snapToGrid w:val="0"/>
              </w:rPr>
            </w:pPr>
            <w:r w:rsidRPr="00D47B2F">
              <w:rPr>
                <w:snapToGrid w:val="0"/>
              </w:rPr>
              <w:t>90,81</w:t>
            </w:r>
          </w:p>
        </w:tc>
        <w:tc>
          <w:tcPr>
            <w:tcW w:w="1614" w:type="dxa"/>
            <w:shd w:val="clear" w:color="auto" w:fill="auto"/>
            <w:vAlign w:val="center"/>
            <w:hideMark/>
          </w:tcPr>
          <w:p w14:paraId="3C709077" w14:textId="77777777" w:rsidR="00D47B2F" w:rsidRPr="00D47B2F" w:rsidRDefault="00D47B2F" w:rsidP="00D47B2F">
            <w:pPr>
              <w:jc w:val="center"/>
              <w:rPr>
                <w:snapToGrid w:val="0"/>
              </w:rPr>
            </w:pPr>
            <w:r w:rsidRPr="00D47B2F">
              <w:rPr>
                <w:snapToGrid w:val="0"/>
              </w:rPr>
              <w:t>90,81</w:t>
            </w:r>
          </w:p>
        </w:tc>
        <w:tc>
          <w:tcPr>
            <w:tcW w:w="1769" w:type="dxa"/>
            <w:shd w:val="clear" w:color="auto" w:fill="auto"/>
            <w:vAlign w:val="center"/>
            <w:hideMark/>
          </w:tcPr>
          <w:p w14:paraId="45630AC2" w14:textId="77777777" w:rsidR="00D47B2F" w:rsidRPr="00D47B2F" w:rsidRDefault="00D47B2F" w:rsidP="00D47B2F">
            <w:pPr>
              <w:jc w:val="center"/>
              <w:rPr>
                <w:snapToGrid w:val="0"/>
              </w:rPr>
            </w:pPr>
            <w:r w:rsidRPr="00D47B2F">
              <w:rPr>
                <w:snapToGrid w:val="0"/>
              </w:rPr>
              <w:t>0</w:t>
            </w:r>
          </w:p>
        </w:tc>
      </w:tr>
      <w:tr w:rsidR="00D47B2F" w:rsidRPr="00D47B2F" w14:paraId="405307E3" w14:textId="77777777" w:rsidTr="009B7886">
        <w:trPr>
          <w:trHeight w:val="315"/>
          <w:jc w:val="center"/>
        </w:trPr>
        <w:tc>
          <w:tcPr>
            <w:tcW w:w="676" w:type="dxa"/>
            <w:shd w:val="clear" w:color="auto" w:fill="auto"/>
            <w:vAlign w:val="center"/>
            <w:hideMark/>
          </w:tcPr>
          <w:p w14:paraId="4235A2F3" w14:textId="77777777" w:rsidR="00D47B2F" w:rsidRPr="00D47B2F" w:rsidRDefault="00D47B2F" w:rsidP="00D47B2F">
            <w:pPr>
              <w:jc w:val="center"/>
              <w:rPr>
                <w:snapToGrid w:val="0"/>
                <w:sz w:val="22"/>
                <w:szCs w:val="22"/>
              </w:rPr>
            </w:pPr>
            <w:r w:rsidRPr="00D47B2F">
              <w:rPr>
                <w:snapToGrid w:val="0"/>
                <w:sz w:val="22"/>
                <w:szCs w:val="22"/>
              </w:rPr>
              <w:t>2</w:t>
            </w:r>
          </w:p>
        </w:tc>
        <w:tc>
          <w:tcPr>
            <w:tcW w:w="3897" w:type="dxa"/>
            <w:shd w:val="clear" w:color="auto" w:fill="auto"/>
            <w:vAlign w:val="center"/>
            <w:hideMark/>
          </w:tcPr>
          <w:p w14:paraId="1EB92696" w14:textId="77777777" w:rsidR="00D47B2F" w:rsidRPr="00D47B2F" w:rsidRDefault="00D47B2F" w:rsidP="00D47B2F">
            <w:pPr>
              <w:rPr>
                <w:snapToGrid w:val="0"/>
                <w:sz w:val="22"/>
                <w:szCs w:val="22"/>
              </w:rPr>
            </w:pPr>
            <w:r w:rsidRPr="00D47B2F">
              <w:rPr>
                <w:snapToGrid w:val="0"/>
                <w:sz w:val="22"/>
                <w:szCs w:val="22"/>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400A07F5" w14:textId="77777777" w:rsidR="00D47B2F" w:rsidRPr="00D47B2F" w:rsidRDefault="00D47B2F" w:rsidP="00D47B2F">
            <w:pPr>
              <w:jc w:val="center"/>
              <w:rPr>
                <w:snapToGrid w:val="0"/>
              </w:rPr>
            </w:pPr>
            <w:r w:rsidRPr="00D47B2F">
              <w:rPr>
                <w:snapToGrid w:val="0"/>
              </w:rPr>
              <w:t>90</w:t>
            </w:r>
          </w:p>
        </w:tc>
        <w:tc>
          <w:tcPr>
            <w:tcW w:w="1614" w:type="dxa"/>
            <w:shd w:val="clear" w:color="auto" w:fill="auto"/>
            <w:vAlign w:val="center"/>
            <w:hideMark/>
          </w:tcPr>
          <w:p w14:paraId="5BE01612" w14:textId="77777777" w:rsidR="00D47B2F" w:rsidRPr="00D47B2F" w:rsidRDefault="00D47B2F" w:rsidP="00D47B2F">
            <w:pPr>
              <w:jc w:val="center"/>
              <w:rPr>
                <w:snapToGrid w:val="0"/>
              </w:rPr>
            </w:pPr>
            <w:r w:rsidRPr="00D47B2F">
              <w:rPr>
                <w:snapToGrid w:val="0"/>
              </w:rPr>
              <w:t>90</w:t>
            </w:r>
          </w:p>
        </w:tc>
        <w:tc>
          <w:tcPr>
            <w:tcW w:w="1769" w:type="dxa"/>
            <w:shd w:val="clear" w:color="auto" w:fill="auto"/>
            <w:vAlign w:val="center"/>
            <w:hideMark/>
          </w:tcPr>
          <w:p w14:paraId="3EBBA919" w14:textId="77777777" w:rsidR="00D47B2F" w:rsidRPr="00D47B2F" w:rsidRDefault="00D47B2F" w:rsidP="00D47B2F">
            <w:pPr>
              <w:jc w:val="center"/>
              <w:rPr>
                <w:snapToGrid w:val="0"/>
              </w:rPr>
            </w:pPr>
            <w:r w:rsidRPr="00D47B2F">
              <w:rPr>
                <w:snapToGrid w:val="0"/>
              </w:rPr>
              <w:t>0</w:t>
            </w:r>
          </w:p>
        </w:tc>
      </w:tr>
      <w:tr w:rsidR="00D47B2F" w:rsidRPr="00D47B2F" w14:paraId="3DEAB299" w14:textId="77777777" w:rsidTr="009B7886">
        <w:trPr>
          <w:trHeight w:val="630"/>
          <w:jc w:val="center"/>
        </w:trPr>
        <w:tc>
          <w:tcPr>
            <w:tcW w:w="676" w:type="dxa"/>
            <w:shd w:val="clear" w:color="auto" w:fill="auto"/>
            <w:vAlign w:val="center"/>
            <w:hideMark/>
          </w:tcPr>
          <w:p w14:paraId="4C626735" w14:textId="77777777" w:rsidR="00D47B2F" w:rsidRPr="00D47B2F" w:rsidRDefault="00D47B2F" w:rsidP="00D47B2F">
            <w:pPr>
              <w:jc w:val="center"/>
              <w:rPr>
                <w:snapToGrid w:val="0"/>
                <w:sz w:val="22"/>
                <w:szCs w:val="22"/>
              </w:rPr>
            </w:pPr>
            <w:r w:rsidRPr="00D47B2F">
              <w:rPr>
                <w:snapToGrid w:val="0"/>
                <w:sz w:val="22"/>
                <w:szCs w:val="22"/>
              </w:rPr>
              <w:t>3</w:t>
            </w:r>
          </w:p>
        </w:tc>
        <w:tc>
          <w:tcPr>
            <w:tcW w:w="3897" w:type="dxa"/>
            <w:shd w:val="clear" w:color="auto" w:fill="auto"/>
            <w:vAlign w:val="center"/>
            <w:hideMark/>
          </w:tcPr>
          <w:p w14:paraId="761E2AA0" w14:textId="77777777" w:rsidR="00D47B2F" w:rsidRPr="00D47B2F" w:rsidRDefault="00D47B2F" w:rsidP="00D47B2F">
            <w:pPr>
              <w:rPr>
                <w:snapToGrid w:val="0"/>
                <w:sz w:val="22"/>
                <w:szCs w:val="22"/>
              </w:rPr>
            </w:pPr>
            <w:r w:rsidRPr="00D47B2F">
              <w:rPr>
                <w:snapToGrid w:val="0"/>
                <w:sz w:val="22"/>
                <w:szCs w:val="22"/>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7E563C2D" w14:textId="77777777" w:rsidR="00D47B2F" w:rsidRPr="00D47B2F" w:rsidRDefault="00D47B2F" w:rsidP="00D47B2F">
            <w:pPr>
              <w:jc w:val="center"/>
              <w:rPr>
                <w:snapToGrid w:val="0"/>
              </w:rPr>
            </w:pPr>
            <w:r w:rsidRPr="00D47B2F">
              <w:rPr>
                <w:snapToGrid w:val="0"/>
              </w:rPr>
              <w:t>12366</w:t>
            </w:r>
          </w:p>
        </w:tc>
        <w:tc>
          <w:tcPr>
            <w:tcW w:w="1614" w:type="dxa"/>
            <w:shd w:val="clear" w:color="auto" w:fill="auto"/>
            <w:vAlign w:val="center"/>
            <w:hideMark/>
          </w:tcPr>
          <w:p w14:paraId="4D4F7485" w14:textId="77777777" w:rsidR="00D47B2F" w:rsidRPr="00D47B2F" w:rsidRDefault="00D47B2F" w:rsidP="00D47B2F">
            <w:pPr>
              <w:jc w:val="center"/>
              <w:rPr>
                <w:snapToGrid w:val="0"/>
              </w:rPr>
            </w:pPr>
            <w:r w:rsidRPr="00D47B2F">
              <w:rPr>
                <w:snapToGrid w:val="0"/>
              </w:rPr>
              <w:t>9880</w:t>
            </w:r>
          </w:p>
        </w:tc>
        <w:tc>
          <w:tcPr>
            <w:tcW w:w="1769" w:type="dxa"/>
            <w:shd w:val="clear" w:color="auto" w:fill="auto"/>
            <w:vAlign w:val="center"/>
            <w:hideMark/>
          </w:tcPr>
          <w:p w14:paraId="7C35FAFD" w14:textId="77777777" w:rsidR="00D47B2F" w:rsidRPr="00D47B2F" w:rsidRDefault="00D47B2F" w:rsidP="00D47B2F">
            <w:pPr>
              <w:jc w:val="center"/>
              <w:rPr>
                <w:snapToGrid w:val="0"/>
              </w:rPr>
            </w:pPr>
            <w:r w:rsidRPr="00D47B2F">
              <w:rPr>
                <w:snapToGrid w:val="0"/>
              </w:rPr>
              <w:t>-2486</w:t>
            </w:r>
          </w:p>
        </w:tc>
      </w:tr>
      <w:tr w:rsidR="00D47B2F" w:rsidRPr="00D47B2F" w14:paraId="2D3BADC2" w14:textId="77777777" w:rsidTr="009B7886">
        <w:trPr>
          <w:trHeight w:val="315"/>
          <w:jc w:val="center"/>
        </w:trPr>
        <w:tc>
          <w:tcPr>
            <w:tcW w:w="676" w:type="dxa"/>
            <w:shd w:val="clear" w:color="auto" w:fill="auto"/>
            <w:vAlign w:val="center"/>
            <w:hideMark/>
          </w:tcPr>
          <w:p w14:paraId="6FD266A1" w14:textId="77777777" w:rsidR="00D47B2F" w:rsidRPr="00D47B2F" w:rsidRDefault="00D47B2F" w:rsidP="00D47B2F">
            <w:pPr>
              <w:jc w:val="center"/>
              <w:rPr>
                <w:snapToGrid w:val="0"/>
                <w:sz w:val="22"/>
                <w:szCs w:val="22"/>
              </w:rPr>
            </w:pPr>
            <w:r w:rsidRPr="00D47B2F">
              <w:rPr>
                <w:snapToGrid w:val="0"/>
                <w:sz w:val="22"/>
                <w:szCs w:val="22"/>
              </w:rPr>
              <w:t>4</w:t>
            </w:r>
          </w:p>
        </w:tc>
        <w:tc>
          <w:tcPr>
            <w:tcW w:w="3897" w:type="dxa"/>
            <w:shd w:val="clear" w:color="auto" w:fill="auto"/>
            <w:vAlign w:val="center"/>
            <w:hideMark/>
          </w:tcPr>
          <w:p w14:paraId="75B82087" w14:textId="77777777" w:rsidR="00D47B2F" w:rsidRPr="00D47B2F" w:rsidRDefault="00D47B2F" w:rsidP="00D47B2F">
            <w:pPr>
              <w:rPr>
                <w:snapToGrid w:val="0"/>
                <w:sz w:val="22"/>
                <w:szCs w:val="22"/>
              </w:rPr>
            </w:pPr>
            <w:r w:rsidRPr="00D47B2F">
              <w:rPr>
                <w:snapToGrid w:val="0"/>
                <w:sz w:val="22"/>
                <w:szCs w:val="22"/>
              </w:rPr>
              <w:t>Фонд оплаты труда (ФОТ)</w:t>
            </w:r>
          </w:p>
        </w:tc>
        <w:tc>
          <w:tcPr>
            <w:tcW w:w="1614" w:type="dxa"/>
            <w:shd w:val="clear" w:color="auto" w:fill="auto"/>
            <w:vAlign w:val="center"/>
            <w:hideMark/>
          </w:tcPr>
          <w:p w14:paraId="33C4C691" w14:textId="77777777" w:rsidR="00D47B2F" w:rsidRPr="00D47B2F" w:rsidRDefault="00D47B2F" w:rsidP="00D47B2F">
            <w:pPr>
              <w:jc w:val="center"/>
              <w:rPr>
                <w:snapToGrid w:val="0"/>
              </w:rPr>
            </w:pPr>
            <w:r w:rsidRPr="00D47B2F">
              <w:rPr>
                <w:snapToGrid w:val="0"/>
              </w:rPr>
              <w:t>4226</w:t>
            </w:r>
          </w:p>
        </w:tc>
        <w:tc>
          <w:tcPr>
            <w:tcW w:w="1614" w:type="dxa"/>
            <w:shd w:val="clear" w:color="auto" w:fill="auto"/>
            <w:vAlign w:val="center"/>
            <w:hideMark/>
          </w:tcPr>
          <w:p w14:paraId="1F027554" w14:textId="77777777" w:rsidR="00D47B2F" w:rsidRPr="00D47B2F" w:rsidRDefault="00D47B2F" w:rsidP="00D47B2F">
            <w:pPr>
              <w:jc w:val="center"/>
              <w:rPr>
                <w:snapToGrid w:val="0"/>
              </w:rPr>
            </w:pPr>
            <w:r w:rsidRPr="00D47B2F">
              <w:rPr>
                <w:snapToGrid w:val="0"/>
              </w:rPr>
              <w:t>3958</w:t>
            </w:r>
          </w:p>
        </w:tc>
        <w:tc>
          <w:tcPr>
            <w:tcW w:w="1769" w:type="dxa"/>
            <w:shd w:val="clear" w:color="auto" w:fill="auto"/>
            <w:vAlign w:val="center"/>
            <w:hideMark/>
          </w:tcPr>
          <w:p w14:paraId="3C5BEA63" w14:textId="77777777" w:rsidR="00D47B2F" w:rsidRPr="00D47B2F" w:rsidRDefault="00D47B2F" w:rsidP="00D47B2F">
            <w:pPr>
              <w:jc w:val="center"/>
              <w:rPr>
                <w:snapToGrid w:val="0"/>
              </w:rPr>
            </w:pPr>
            <w:r w:rsidRPr="00D47B2F">
              <w:rPr>
                <w:snapToGrid w:val="0"/>
              </w:rPr>
              <w:t>-268</w:t>
            </w:r>
          </w:p>
        </w:tc>
      </w:tr>
      <w:tr w:rsidR="00D47B2F" w:rsidRPr="00D47B2F" w14:paraId="28C43D06" w14:textId="77777777" w:rsidTr="009B7886">
        <w:trPr>
          <w:trHeight w:val="315"/>
          <w:jc w:val="center"/>
        </w:trPr>
        <w:tc>
          <w:tcPr>
            <w:tcW w:w="676" w:type="dxa"/>
            <w:shd w:val="clear" w:color="auto" w:fill="auto"/>
            <w:vAlign w:val="center"/>
            <w:hideMark/>
          </w:tcPr>
          <w:p w14:paraId="6585C47D" w14:textId="77777777" w:rsidR="00D47B2F" w:rsidRPr="00D47B2F" w:rsidRDefault="00D47B2F" w:rsidP="00D47B2F">
            <w:pPr>
              <w:jc w:val="center"/>
              <w:rPr>
                <w:snapToGrid w:val="0"/>
                <w:sz w:val="22"/>
                <w:szCs w:val="22"/>
              </w:rPr>
            </w:pPr>
          </w:p>
        </w:tc>
        <w:tc>
          <w:tcPr>
            <w:tcW w:w="3897" w:type="dxa"/>
            <w:shd w:val="clear" w:color="auto" w:fill="auto"/>
            <w:vAlign w:val="center"/>
            <w:hideMark/>
          </w:tcPr>
          <w:p w14:paraId="57CFE785" w14:textId="77777777" w:rsidR="00D47B2F" w:rsidRPr="00D47B2F" w:rsidRDefault="00D47B2F" w:rsidP="00D47B2F">
            <w:pPr>
              <w:rPr>
                <w:snapToGrid w:val="0"/>
                <w:sz w:val="22"/>
                <w:szCs w:val="22"/>
              </w:rPr>
            </w:pPr>
            <w:r w:rsidRPr="00D47B2F">
              <w:rPr>
                <w:snapToGrid w:val="0"/>
                <w:sz w:val="22"/>
                <w:szCs w:val="22"/>
              </w:rPr>
              <w:t>Численность персонала по регулируемому виду деятельности, чел.</w:t>
            </w:r>
          </w:p>
        </w:tc>
        <w:tc>
          <w:tcPr>
            <w:tcW w:w="1614" w:type="dxa"/>
            <w:shd w:val="clear" w:color="auto" w:fill="auto"/>
            <w:vAlign w:val="center"/>
            <w:hideMark/>
          </w:tcPr>
          <w:p w14:paraId="5DF1B9AC" w14:textId="77777777" w:rsidR="00D47B2F" w:rsidRPr="00D47B2F" w:rsidRDefault="00D47B2F" w:rsidP="00D47B2F">
            <w:pPr>
              <w:jc w:val="center"/>
              <w:rPr>
                <w:snapToGrid w:val="0"/>
              </w:rPr>
            </w:pPr>
            <w:r w:rsidRPr="00D47B2F">
              <w:rPr>
                <w:snapToGrid w:val="0"/>
              </w:rPr>
              <w:t>10</w:t>
            </w:r>
          </w:p>
        </w:tc>
        <w:tc>
          <w:tcPr>
            <w:tcW w:w="1614" w:type="dxa"/>
            <w:shd w:val="clear" w:color="auto" w:fill="auto"/>
            <w:vAlign w:val="center"/>
            <w:hideMark/>
          </w:tcPr>
          <w:p w14:paraId="1D6CEBF4" w14:textId="77777777" w:rsidR="00D47B2F" w:rsidRPr="00D47B2F" w:rsidRDefault="00D47B2F" w:rsidP="00D47B2F">
            <w:pPr>
              <w:jc w:val="center"/>
              <w:rPr>
                <w:snapToGrid w:val="0"/>
              </w:rPr>
            </w:pPr>
            <w:r w:rsidRPr="00D47B2F">
              <w:rPr>
                <w:snapToGrid w:val="0"/>
              </w:rPr>
              <w:t>10</w:t>
            </w:r>
          </w:p>
        </w:tc>
        <w:tc>
          <w:tcPr>
            <w:tcW w:w="1769" w:type="dxa"/>
            <w:shd w:val="clear" w:color="auto" w:fill="auto"/>
            <w:vAlign w:val="center"/>
            <w:hideMark/>
          </w:tcPr>
          <w:p w14:paraId="76A4BBC4" w14:textId="77777777" w:rsidR="00D47B2F" w:rsidRPr="00D47B2F" w:rsidRDefault="00D47B2F" w:rsidP="00D47B2F">
            <w:pPr>
              <w:jc w:val="center"/>
              <w:rPr>
                <w:snapToGrid w:val="0"/>
              </w:rPr>
            </w:pPr>
            <w:r w:rsidRPr="00D47B2F">
              <w:rPr>
                <w:snapToGrid w:val="0"/>
              </w:rPr>
              <w:t>0</w:t>
            </w:r>
          </w:p>
        </w:tc>
      </w:tr>
      <w:tr w:rsidR="00D47B2F" w:rsidRPr="00D47B2F" w14:paraId="00534F7A" w14:textId="77777777" w:rsidTr="009B7886">
        <w:trPr>
          <w:trHeight w:val="315"/>
          <w:jc w:val="center"/>
        </w:trPr>
        <w:tc>
          <w:tcPr>
            <w:tcW w:w="676" w:type="dxa"/>
            <w:shd w:val="clear" w:color="auto" w:fill="auto"/>
            <w:vAlign w:val="center"/>
            <w:hideMark/>
          </w:tcPr>
          <w:p w14:paraId="0B65DB89" w14:textId="77777777" w:rsidR="00D47B2F" w:rsidRPr="00D47B2F" w:rsidRDefault="00D47B2F" w:rsidP="00D47B2F">
            <w:pPr>
              <w:jc w:val="center"/>
              <w:rPr>
                <w:snapToGrid w:val="0"/>
                <w:sz w:val="22"/>
                <w:szCs w:val="22"/>
              </w:rPr>
            </w:pPr>
          </w:p>
        </w:tc>
        <w:tc>
          <w:tcPr>
            <w:tcW w:w="3897" w:type="dxa"/>
            <w:shd w:val="clear" w:color="auto" w:fill="auto"/>
            <w:vAlign w:val="center"/>
            <w:hideMark/>
          </w:tcPr>
          <w:p w14:paraId="5DA3CDC4" w14:textId="77777777" w:rsidR="00D47B2F" w:rsidRPr="00D47B2F" w:rsidRDefault="00D47B2F" w:rsidP="00D47B2F">
            <w:pPr>
              <w:rPr>
                <w:snapToGrid w:val="0"/>
                <w:sz w:val="22"/>
                <w:szCs w:val="22"/>
              </w:rPr>
            </w:pPr>
            <w:r w:rsidRPr="00D47B2F">
              <w:rPr>
                <w:snapToGrid w:val="0"/>
                <w:sz w:val="22"/>
                <w:szCs w:val="22"/>
              </w:rPr>
              <w:t>Средняя заработная плата, руб./мес.</w:t>
            </w:r>
          </w:p>
        </w:tc>
        <w:tc>
          <w:tcPr>
            <w:tcW w:w="1614" w:type="dxa"/>
            <w:shd w:val="clear" w:color="auto" w:fill="auto"/>
            <w:vAlign w:val="center"/>
            <w:hideMark/>
          </w:tcPr>
          <w:p w14:paraId="7019BE7A" w14:textId="77777777" w:rsidR="00D47B2F" w:rsidRPr="00D47B2F" w:rsidRDefault="00D47B2F" w:rsidP="00D47B2F">
            <w:pPr>
              <w:jc w:val="center"/>
              <w:rPr>
                <w:snapToGrid w:val="0"/>
              </w:rPr>
            </w:pPr>
            <w:r w:rsidRPr="00D47B2F">
              <w:rPr>
                <w:snapToGrid w:val="0"/>
              </w:rPr>
              <w:t>35217</w:t>
            </w:r>
          </w:p>
        </w:tc>
        <w:tc>
          <w:tcPr>
            <w:tcW w:w="1614" w:type="dxa"/>
            <w:shd w:val="clear" w:color="auto" w:fill="auto"/>
            <w:vAlign w:val="center"/>
            <w:hideMark/>
          </w:tcPr>
          <w:p w14:paraId="26AD4C34" w14:textId="77777777" w:rsidR="00D47B2F" w:rsidRPr="00D47B2F" w:rsidRDefault="00D47B2F" w:rsidP="00D47B2F">
            <w:pPr>
              <w:jc w:val="center"/>
              <w:rPr>
                <w:snapToGrid w:val="0"/>
              </w:rPr>
            </w:pPr>
            <w:r w:rsidRPr="00D47B2F">
              <w:rPr>
                <w:snapToGrid w:val="0"/>
              </w:rPr>
              <w:t>32986</w:t>
            </w:r>
          </w:p>
        </w:tc>
        <w:tc>
          <w:tcPr>
            <w:tcW w:w="1769" w:type="dxa"/>
            <w:shd w:val="clear" w:color="auto" w:fill="auto"/>
            <w:vAlign w:val="center"/>
            <w:hideMark/>
          </w:tcPr>
          <w:p w14:paraId="6151205C" w14:textId="77777777" w:rsidR="00D47B2F" w:rsidRPr="00D47B2F" w:rsidRDefault="00D47B2F" w:rsidP="00D47B2F">
            <w:pPr>
              <w:jc w:val="center"/>
              <w:rPr>
                <w:snapToGrid w:val="0"/>
              </w:rPr>
            </w:pPr>
            <w:r w:rsidRPr="00D47B2F">
              <w:rPr>
                <w:snapToGrid w:val="0"/>
              </w:rPr>
              <w:t>-2231</w:t>
            </w:r>
          </w:p>
        </w:tc>
      </w:tr>
      <w:tr w:rsidR="00D47B2F" w:rsidRPr="00D47B2F" w14:paraId="029B1079" w14:textId="77777777" w:rsidTr="009B7886">
        <w:trPr>
          <w:trHeight w:val="315"/>
          <w:jc w:val="center"/>
        </w:trPr>
        <w:tc>
          <w:tcPr>
            <w:tcW w:w="676" w:type="dxa"/>
            <w:shd w:val="clear" w:color="auto" w:fill="auto"/>
            <w:vAlign w:val="center"/>
            <w:hideMark/>
          </w:tcPr>
          <w:p w14:paraId="171CBDEF" w14:textId="77777777" w:rsidR="00D47B2F" w:rsidRPr="00D47B2F" w:rsidRDefault="00D47B2F" w:rsidP="00D47B2F">
            <w:pPr>
              <w:jc w:val="center"/>
              <w:rPr>
                <w:snapToGrid w:val="0"/>
                <w:sz w:val="22"/>
                <w:szCs w:val="22"/>
              </w:rPr>
            </w:pPr>
            <w:r w:rsidRPr="00D47B2F">
              <w:rPr>
                <w:snapToGrid w:val="0"/>
                <w:sz w:val="22"/>
                <w:szCs w:val="22"/>
              </w:rPr>
              <w:t>5</w:t>
            </w:r>
          </w:p>
        </w:tc>
        <w:tc>
          <w:tcPr>
            <w:tcW w:w="3897" w:type="dxa"/>
            <w:shd w:val="clear" w:color="auto" w:fill="auto"/>
            <w:vAlign w:val="center"/>
            <w:hideMark/>
          </w:tcPr>
          <w:p w14:paraId="44AF3FA9" w14:textId="77777777" w:rsidR="00D47B2F" w:rsidRPr="00D47B2F" w:rsidRDefault="00D47B2F" w:rsidP="00D47B2F">
            <w:pPr>
              <w:rPr>
                <w:snapToGrid w:val="0"/>
                <w:sz w:val="22"/>
                <w:szCs w:val="22"/>
              </w:rPr>
            </w:pPr>
            <w:r w:rsidRPr="00D47B2F">
              <w:rPr>
                <w:snapToGrid w:val="0"/>
                <w:sz w:val="22"/>
                <w:szCs w:val="22"/>
              </w:rPr>
              <w:t>Налоги на ФОТ</w:t>
            </w:r>
          </w:p>
        </w:tc>
        <w:tc>
          <w:tcPr>
            <w:tcW w:w="1614" w:type="dxa"/>
            <w:shd w:val="clear" w:color="auto" w:fill="auto"/>
            <w:vAlign w:val="center"/>
            <w:hideMark/>
          </w:tcPr>
          <w:p w14:paraId="122A0355" w14:textId="77777777" w:rsidR="00D47B2F" w:rsidRPr="00D47B2F" w:rsidRDefault="00D47B2F" w:rsidP="00D47B2F">
            <w:pPr>
              <w:jc w:val="center"/>
              <w:rPr>
                <w:snapToGrid w:val="0"/>
              </w:rPr>
            </w:pPr>
            <w:r w:rsidRPr="00D47B2F">
              <w:rPr>
                <w:snapToGrid w:val="0"/>
              </w:rPr>
              <w:t>1276</w:t>
            </w:r>
          </w:p>
        </w:tc>
        <w:tc>
          <w:tcPr>
            <w:tcW w:w="1614" w:type="dxa"/>
            <w:shd w:val="clear" w:color="auto" w:fill="auto"/>
            <w:vAlign w:val="center"/>
            <w:hideMark/>
          </w:tcPr>
          <w:p w14:paraId="70CE7DC3" w14:textId="77777777" w:rsidR="00D47B2F" w:rsidRPr="00D47B2F" w:rsidRDefault="00D47B2F" w:rsidP="00D47B2F">
            <w:pPr>
              <w:jc w:val="center"/>
              <w:rPr>
                <w:snapToGrid w:val="0"/>
              </w:rPr>
            </w:pPr>
            <w:r w:rsidRPr="00D47B2F">
              <w:rPr>
                <w:snapToGrid w:val="0"/>
              </w:rPr>
              <w:t>1195</w:t>
            </w:r>
          </w:p>
        </w:tc>
        <w:tc>
          <w:tcPr>
            <w:tcW w:w="1769" w:type="dxa"/>
            <w:shd w:val="clear" w:color="auto" w:fill="auto"/>
            <w:vAlign w:val="center"/>
            <w:hideMark/>
          </w:tcPr>
          <w:p w14:paraId="3CBB9049" w14:textId="77777777" w:rsidR="00D47B2F" w:rsidRPr="00D47B2F" w:rsidRDefault="00D47B2F" w:rsidP="00D47B2F">
            <w:pPr>
              <w:jc w:val="center"/>
              <w:rPr>
                <w:snapToGrid w:val="0"/>
              </w:rPr>
            </w:pPr>
            <w:r w:rsidRPr="00D47B2F">
              <w:rPr>
                <w:snapToGrid w:val="0"/>
              </w:rPr>
              <w:t>-81</w:t>
            </w:r>
          </w:p>
        </w:tc>
      </w:tr>
      <w:tr w:rsidR="00D47B2F" w:rsidRPr="00D47B2F" w14:paraId="6046DEFB" w14:textId="77777777" w:rsidTr="009B7886">
        <w:trPr>
          <w:trHeight w:val="315"/>
          <w:jc w:val="center"/>
        </w:trPr>
        <w:tc>
          <w:tcPr>
            <w:tcW w:w="676" w:type="dxa"/>
            <w:shd w:val="clear" w:color="auto" w:fill="auto"/>
            <w:vAlign w:val="center"/>
            <w:hideMark/>
          </w:tcPr>
          <w:p w14:paraId="11D39E2B" w14:textId="77777777" w:rsidR="00D47B2F" w:rsidRPr="00D47B2F" w:rsidRDefault="00D47B2F" w:rsidP="00D47B2F">
            <w:pPr>
              <w:jc w:val="center"/>
              <w:rPr>
                <w:snapToGrid w:val="0"/>
                <w:sz w:val="22"/>
                <w:szCs w:val="22"/>
              </w:rPr>
            </w:pPr>
            <w:r w:rsidRPr="00D47B2F">
              <w:rPr>
                <w:snapToGrid w:val="0"/>
                <w:sz w:val="22"/>
                <w:szCs w:val="22"/>
              </w:rPr>
              <w:t>6</w:t>
            </w:r>
          </w:p>
        </w:tc>
        <w:tc>
          <w:tcPr>
            <w:tcW w:w="3897" w:type="dxa"/>
            <w:shd w:val="clear" w:color="auto" w:fill="auto"/>
            <w:vAlign w:val="center"/>
            <w:hideMark/>
          </w:tcPr>
          <w:p w14:paraId="7E67918A" w14:textId="77777777" w:rsidR="00D47B2F" w:rsidRPr="00D47B2F" w:rsidRDefault="00D47B2F" w:rsidP="00D47B2F">
            <w:pPr>
              <w:rPr>
                <w:snapToGrid w:val="0"/>
                <w:sz w:val="22"/>
                <w:szCs w:val="22"/>
              </w:rPr>
            </w:pPr>
            <w:r w:rsidRPr="00D47B2F">
              <w:rPr>
                <w:snapToGrid w:val="0"/>
                <w:sz w:val="22"/>
                <w:szCs w:val="22"/>
              </w:rPr>
              <w:t>Материальные затраты (сумма стр. 07 - 10), в том числе:</w:t>
            </w:r>
          </w:p>
        </w:tc>
        <w:tc>
          <w:tcPr>
            <w:tcW w:w="1614" w:type="dxa"/>
            <w:shd w:val="clear" w:color="auto" w:fill="auto"/>
            <w:vAlign w:val="center"/>
            <w:hideMark/>
          </w:tcPr>
          <w:p w14:paraId="66475BA2" w14:textId="77777777" w:rsidR="00D47B2F" w:rsidRPr="00D47B2F" w:rsidRDefault="00D47B2F" w:rsidP="00D47B2F">
            <w:pPr>
              <w:jc w:val="center"/>
              <w:rPr>
                <w:snapToGrid w:val="0"/>
              </w:rPr>
            </w:pPr>
            <w:r w:rsidRPr="00D47B2F">
              <w:rPr>
                <w:snapToGrid w:val="0"/>
              </w:rPr>
              <w:t>3602</w:t>
            </w:r>
          </w:p>
        </w:tc>
        <w:tc>
          <w:tcPr>
            <w:tcW w:w="1614" w:type="dxa"/>
            <w:shd w:val="clear" w:color="auto" w:fill="auto"/>
            <w:vAlign w:val="center"/>
            <w:hideMark/>
          </w:tcPr>
          <w:p w14:paraId="5A934378" w14:textId="77777777" w:rsidR="00D47B2F" w:rsidRPr="00D47B2F" w:rsidRDefault="00D47B2F" w:rsidP="00D47B2F">
            <w:pPr>
              <w:jc w:val="center"/>
              <w:rPr>
                <w:snapToGrid w:val="0"/>
              </w:rPr>
            </w:pPr>
            <w:r w:rsidRPr="00D47B2F">
              <w:rPr>
                <w:snapToGrid w:val="0"/>
              </w:rPr>
              <w:t>1603</w:t>
            </w:r>
          </w:p>
        </w:tc>
        <w:tc>
          <w:tcPr>
            <w:tcW w:w="1769" w:type="dxa"/>
            <w:shd w:val="clear" w:color="auto" w:fill="auto"/>
            <w:vAlign w:val="center"/>
            <w:hideMark/>
          </w:tcPr>
          <w:p w14:paraId="5E9048D4" w14:textId="77777777" w:rsidR="00D47B2F" w:rsidRPr="00D47B2F" w:rsidRDefault="00D47B2F" w:rsidP="00D47B2F">
            <w:pPr>
              <w:jc w:val="center"/>
              <w:rPr>
                <w:snapToGrid w:val="0"/>
              </w:rPr>
            </w:pPr>
            <w:r w:rsidRPr="00D47B2F">
              <w:rPr>
                <w:snapToGrid w:val="0"/>
              </w:rPr>
              <w:t>-1999</w:t>
            </w:r>
          </w:p>
        </w:tc>
      </w:tr>
      <w:tr w:rsidR="00D47B2F" w:rsidRPr="00D47B2F" w14:paraId="382F155E" w14:textId="77777777" w:rsidTr="009B7886">
        <w:trPr>
          <w:trHeight w:val="315"/>
          <w:jc w:val="center"/>
        </w:trPr>
        <w:tc>
          <w:tcPr>
            <w:tcW w:w="676" w:type="dxa"/>
            <w:shd w:val="clear" w:color="auto" w:fill="auto"/>
            <w:vAlign w:val="center"/>
            <w:hideMark/>
          </w:tcPr>
          <w:p w14:paraId="19E52797" w14:textId="77777777" w:rsidR="00D47B2F" w:rsidRPr="00D47B2F" w:rsidRDefault="00D47B2F" w:rsidP="00D47B2F">
            <w:pPr>
              <w:jc w:val="center"/>
              <w:rPr>
                <w:snapToGrid w:val="0"/>
                <w:sz w:val="22"/>
                <w:szCs w:val="22"/>
              </w:rPr>
            </w:pPr>
            <w:r w:rsidRPr="00D47B2F">
              <w:rPr>
                <w:snapToGrid w:val="0"/>
                <w:sz w:val="22"/>
                <w:szCs w:val="22"/>
              </w:rPr>
              <w:t>7</w:t>
            </w:r>
          </w:p>
        </w:tc>
        <w:tc>
          <w:tcPr>
            <w:tcW w:w="3897" w:type="dxa"/>
            <w:shd w:val="clear" w:color="auto" w:fill="auto"/>
            <w:vAlign w:val="center"/>
            <w:hideMark/>
          </w:tcPr>
          <w:p w14:paraId="072C8E9F" w14:textId="77777777" w:rsidR="00D47B2F" w:rsidRPr="00D47B2F" w:rsidRDefault="00D47B2F" w:rsidP="00D47B2F">
            <w:pPr>
              <w:rPr>
                <w:snapToGrid w:val="0"/>
                <w:sz w:val="22"/>
                <w:szCs w:val="22"/>
              </w:rPr>
            </w:pPr>
            <w:r w:rsidRPr="00D47B2F">
              <w:rPr>
                <w:snapToGrid w:val="0"/>
                <w:sz w:val="22"/>
                <w:szCs w:val="22"/>
              </w:rPr>
              <w:t>Материалы</w:t>
            </w:r>
          </w:p>
        </w:tc>
        <w:tc>
          <w:tcPr>
            <w:tcW w:w="1614" w:type="dxa"/>
            <w:shd w:val="clear" w:color="auto" w:fill="auto"/>
            <w:vAlign w:val="center"/>
            <w:hideMark/>
          </w:tcPr>
          <w:p w14:paraId="5368172B" w14:textId="77777777" w:rsidR="00D47B2F" w:rsidRPr="00D47B2F" w:rsidRDefault="00D47B2F" w:rsidP="00D47B2F">
            <w:pPr>
              <w:jc w:val="center"/>
              <w:rPr>
                <w:snapToGrid w:val="0"/>
              </w:rPr>
            </w:pPr>
            <w:r w:rsidRPr="00D47B2F">
              <w:rPr>
                <w:snapToGrid w:val="0"/>
              </w:rPr>
              <w:t>584</w:t>
            </w:r>
          </w:p>
        </w:tc>
        <w:tc>
          <w:tcPr>
            <w:tcW w:w="1614" w:type="dxa"/>
            <w:shd w:val="clear" w:color="auto" w:fill="auto"/>
            <w:vAlign w:val="center"/>
            <w:hideMark/>
          </w:tcPr>
          <w:p w14:paraId="5B4DA94E" w14:textId="77777777" w:rsidR="00D47B2F" w:rsidRPr="00D47B2F" w:rsidRDefault="00D47B2F" w:rsidP="00D47B2F">
            <w:pPr>
              <w:jc w:val="center"/>
              <w:rPr>
                <w:snapToGrid w:val="0"/>
              </w:rPr>
            </w:pPr>
            <w:r w:rsidRPr="00D47B2F">
              <w:rPr>
                <w:snapToGrid w:val="0"/>
              </w:rPr>
              <w:t>553</w:t>
            </w:r>
          </w:p>
        </w:tc>
        <w:tc>
          <w:tcPr>
            <w:tcW w:w="1769" w:type="dxa"/>
            <w:shd w:val="clear" w:color="auto" w:fill="auto"/>
            <w:vAlign w:val="center"/>
            <w:hideMark/>
          </w:tcPr>
          <w:p w14:paraId="4D6509A0" w14:textId="77777777" w:rsidR="00D47B2F" w:rsidRPr="00D47B2F" w:rsidRDefault="00D47B2F" w:rsidP="00D47B2F">
            <w:pPr>
              <w:jc w:val="center"/>
              <w:rPr>
                <w:snapToGrid w:val="0"/>
              </w:rPr>
            </w:pPr>
            <w:r w:rsidRPr="00D47B2F">
              <w:rPr>
                <w:snapToGrid w:val="0"/>
              </w:rPr>
              <w:t>-31</w:t>
            </w:r>
          </w:p>
        </w:tc>
      </w:tr>
      <w:tr w:rsidR="00D47B2F" w:rsidRPr="00D47B2F" w14:paraId="7B7FD41D" w14:textId="77777777" w:rsidTr="009B7886">
        <w:trPr>
          <w:trHeight w:val="315"/>
          <w:jc w:val="center"/>
        </w:trPr>
        <w:tc>
          <w:tcPr>
            <w:tcW w:w="676" w:type="dxa"/>
            <w:shd w:val="clear" w:color="auto" w:fill="auto"/>
            <w:vAlign w:val="center"/>
            <w:hideMark/>
          </w:tcPr>
          <w:p w14:paraId="0153939D" w14:textId="77777777" w:rsidR="00D47B2F" w:rsidRPr="00D47B2F" w:rsidRDefault="00D47B2F" w:rsidP="00D47B2F">
            <w:pPr>
              <w:jc w:val="center"/>
              <w:rPr>
                <w:snapToGrid w:val="0"/>
                <w:sz w:val="22"/>
                <w:szCs w:val="22"/>
              </w:rPr>
            </w:pPr>
            <w:r w:rsidRPr="00D47B2F">
              <w:rPr>
                <w:snapToGrid w:val="0"/>
                <w:sz w:val="22"/>
                <w:szCs w:val="22"/>
              </w:rPr>
              <w:t>8</w:t>
            </w:r>
          </w:p>
        </w:tc>
        <w:tc>
          <w:tcPr>
            <w:tcW w:w="3897" w:type="dxa"/>
            <w:shd w:val="clear" w:color="auto" w:fill="auto"/>
            <w:vAlign w:val="center"/>
            <w:hideMark/>
          </w:tcPr>
          <w:p w14:paraId="7E52A70D" w14:textId="77777777" w:rsidR="00D47B2F" w:rsidRPr="00D47B2F" w:rsidRDefault="00D47B2F" w:rsidP="00D47B2F">
            <w:pPr>
              <w:rPr>
                <w:snapToGrid w:val="0"/>
                <w:sz w:val="22"/>
                <w:szCs w:val="22"/>
              </w:rPr>
            </w:pPr>
            <w:r w:rsidRPr="00D47B2F">
              <w:rPr>
                <w:snapToGrid w:val="0"/>
                <w:sz w:val="22"/>
                <w:szCs w:val="22"/>
              </w:rPr>
              <w:t>Приобретение газа для последующей реализации населению</w:t>
            </w:r>
          </w:p>
        </w:tc>
        <w:tc>
          <w:tcPr>
            <w:tcW w:w="1614" w:type="dxa"/>
            <w:shd w:val="clear" w:color="auto" w:fill="auto"/>
            <w:vAlign w:val="center"/>
            <w:hideMark/>
          </w:tcPr>
          <w:p w14:paraId="43DFA6B1" w14:textId="77777777" w:rsidR="00D47B2F" w:rsidRPr="00D47B2F" w:rsidRDefault="00D47B2F" w:rsidP="00D47B2F">
            <w:pPr>
              <w:jc w:val="center"/>
              <w:rPr>
                <w:snapToGrid w:val="0"/>
              </w:rPr>
            </w:pPr>
            <w:r w:rsidRPr="00D47B2F">
              <w:rPr>
                <w:snapToGrid w:val="0"/>
              </w:rPr>
              <w:t>3018</w:t>
            </w:r>
          </w:p>
        </w:tc>
        <w:tc>
          <w:tcPr>
            <w:tcW w:w="1614" w:type="dxa"/>
            <w:shd w:val="clear" w:color="auto" w:fill="auto"/>
            <w:vAlign w:val="center"/>
            <w:hideMark/>
          </w:tcPr>
          <w:p w14:paraId="760ABB2D" w14:textId="77777777" w:rsidR="00D47B2F" w:rsidRPr="00D47B2F" w:rsidRDefault="00D47B2F" w:rsidP="00D47B2F">
            <w:pPr>
              <w:jc w:val="center"/>
              <w:rPr>
                <w:snapToGrid w:val="0"/>
              </w:rPr>
            </w:pPr>
            <w:r w:rsidRPr="00D47B2F">
              <w:rPr>
                <w:snapToGrid w:val="0"/>
              </w:rPr>
              <w:t>1050</w:t>
            </w:r>
          </w:p>
        </w:tc>
        <w:tc>
          <w:tcPr>
            <w:tcW w:w="1769" w:type="dxa"/>
            <w:shd w:val="clear" w:color="auto" w:fill="auto"/>
            <w:vAlign w:val="center"/>
            <w:hideMark/>
          </w:tcPr>
          <w:p w14:paraId="14BB9640" w14:textId="77777777" w:rsidR="00D47B2F" w:rsidRPr="00D47B2F" w:rsidRDefault="00D47B2F" w:rsidP="00D47B2F">
            <w:pPr>
              <w:jc w:val="center"/>
              <w:rPr>
                <w:snapToGrid w:val="0"/>
              </w:rPr>
            </w:pPr>
            <w:r w:rsidRPr="00D47B2F">
              <w:rPr>
                <w:snapToGrid w:val="0"/>
              </w:rPr>
              <w:t>-1968</w:t>
            </w:r>
          </w:p>
        </w:tc>
      </w:tr>
      <w:tr w:rsidR="00D47B2F" w:rsidRPr="00D47B2F" w14:paraId="37595120" w14:textId="77777777" w:rsidTr="009B7886">
        <w:trPr>
          <w:trHeight w:val="315"/>
          <w:jc w:val="center"/>
        </w:trPr>
        <w:tc>
          <w:tcPr>
            <w:tcW w:w="676" w:type="dxa"/>
            <w:shd w:val="clear" w:color="auto" w:fill="auto"/>
            <w:vAlign w:val="center"/>
            <w:hideMark/>
          </w:tcPr>
          <w:p w14:paraId="71F94595" w14:textId="77777777" w:rsidR="00D47B2F" w:rsidRPr="00D47B2F" w:rsidRDefault="00D47B2F" w:rsidP="00D47B2F">
            <w:pPr>
              <w:jc w:val="center"/>
              <w:rPr>
                <w:snapToGrid w:val="0"/>
                <w:sz w:val="22"/>
                <w:szCs w:val="22"/>
              </w:rPr>
            </w:pPr>
            <w:r w:rsidRPr="00D47B2F">
              <w:rPr>
                <w:snapToGrid w:val="0"/>
                <w:sz w:val="22"/>
                <w:szCs w:val="22"/>
              </w:rPr>
              <w:t>9</w:t>
            </w:r>
          </w:p>
        </w:tc>
        <w:tc>
          <w:tcPr>
            <w:tcW w:w="3897" w:type="dxa"/>
            <w:shd w:val="clear" w:color="auto" w:fill="auto"/>
            <w:vAlign w:val="center"/>
            <w:hideMark/>
          </w:tcPr>
          <w:p w14:paraId="02EF5873" w14:textId="77777777" w:rsidR="00D47B2F" w:rsidRPr="00D47B2F" w:rsidRDefault="00D47B2F" w:rsidP="00D47B2F">
            <w:pPr>
              <w:rPr>
                <w:snapToGrid w:val="0"/>
                <w:sz w:val="22"/>
                <w:szCs w:val="22"/>
              </w:rPr>
            </w:pPr>
            <w:r w:rsidRPr="00D47B2F">
              <w:rPr>
                <w:snapToGrid w:val="0"/>
                <w:sz w:val="22"/>
                <w:szCs w:val="22"/>
              </w:rPr>
              <w:t>Технологические (эксплуатационные) потери газа</w:t>
            </w:r>
          </w:p>
        </w:tc>
        <w:tc>
          <w:tcPr>
            <w:tcW w:w="1614" w:type="dxa"/>
            <w:shd w:val="clear" w:color="auto" w:fill="auto"/>
            <w:vAlign w:val="center"/>
            <w:hideMark/>
          </w:tcPr>
          <w:p w14:paraId="3320D5DF"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0DB9984B"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24143C48" w14:textId="77777777" w:rsidR="00D47B2F" w:rsidRPr="00D47B2F" w:rsidRDefault="00D47B2F" w:rsidP="00D47B2F">
            <w:pPr>
              <w:jc w:val="center"/>
              <w:rPr>
                <w:snapToGrid w:val="0"/>
              </w:rPr>
            </w:pPr>
            <w:r w:rsidRPr="00D47B2F">
              <w:rPr>
                <w:snapToGrid w:val="0"/>
              </w:rPr>
              <w:t>0</w:t>
            </w:r>
          </w:p>
        </w:tc>
      </w:tr>
      <w:tr w:rsidR="00D47B2F" w:rsidRPr="00D47B2F" w14:paraId="0FF038B8" w14:textId="77777777" w:rsidTr="009B7886">
        <w:trPr>
          <w:trHeight w:val="315"/>
          <w:jc w:val="center"/>
        </w:trPr>
        <w:tc>
          <w:tcPr>
            <w:tcW w:w="676" w:type="dxa"/>
            <w:shd w:val="clear" w:color="auto" w:fill="auto"/>
            <w:vAlign w:val="center"/>
            <w:hideMark/>
          </w:tcPr>
          <w:p w14:paraId="788A1096" w14:textId="77777777" w:rsidR="00D47B2F" w:rsidRPr="00D47B2F" w:rsidRDefault="00D47B2F" w:rsidP="00D47B2F">
            <w:pPr>
              <w:jc w:val="center"/>
              <w:rPr>
                <w:snapToGrid w:val="0"/>
                <w:sz w:val="22"/>
                <w:szCs w:val="22"/>
              </w:rPr>
            </w:pPr>
            <w:r w:rsidRPr="00D47B2F">
              <w:rPr>
                <w:snapToGrid w:val="0"/>
                <w:sz w:val="22"/>
                <w:szCs w:val="22"/>
              </w:rPr>
              <w:t>10</w:t>
            </w:r>
          </w:p>
        </w:tc>
        <w:tc>
          <w:tcPr>
            <w:tcW w:w="3897" w:type="dxa"/>
            <w:shd w:val="clear" w:color="auto" w:fill="auto"/>
            <w:vAlign w:val="center"/>
            <w:hideMark/>
          </w:tcPr>
          <w:p w14:paraId="63AB5422" w14:textId="77777777" w:rsidR="00D47B2F" w:rsidRPr="00D47B2F" w:rsidRDefault="00D47B2F" w:rsidP="00D47B2F">
            <w:pPr>
              <w:rPr>
                <w:snapToGrid w:val="0"/>
                <w:sz w:val="22"/>
                <w:szCs w:val="22"/>
              </w:rPr>
            </w:pPr>
            <w:r w:rsidRPr="00D47B2F">
              <w:rPr>
                <w:snapToGrid w:val="0"/>
                <w:sz w:val="22"/>
                <w:szCs w:val="22"/>
              </w:rPr>
              <w:t>Прочие</w:t>
            </w:r>
          </w:p>
        </w:tc>
        <w:tc>
          <w:tcPr>
            <w:tcW w:w="1614" w:type="dxa"/>
            <w:shd w:val="clear" w:color="auto" w:fill="auto"/>
            <w:vAlign w:val="center"/>
            <w:hideMark/>
          </w:tcPr>
          <w:p w14:paraId="3EC7901E"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08F09ABB"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116CA485" w14:textId="77777777" w:rsidR="00D47B2F" w:rsidRPr="00D47B2F" w:rsidRDefault="00D47B2F" w:rsidP="00D47B2F">
            <w:pPr>
              <w:jc w:val="center"/>
              <w:rPr>
                <w:snapToGrid w:val="0"/>
              </w:rPr>
            </w:pPr>
            <w:r w:rsidRPr="00D47B2F">
              <w:rPr>
                <w:snapToGrid w:val="0"/>
              </w:rPr>
              <w:t>0</w:t>
            </w:r>
          </w:p>
        </w:tc>
      </w:tr>
      <w:tr w:rsidR="00D47B2F" w:rsidRPr="00D47B2F" w14:paraId="5C9D7F2B" w14:textId="77777777" w:rsidTr="009B7886">
        <w:trPr>
          <w:trHeight w:val="315"/>
          <w:jc w:val="center"/>
        </w:trPr>
        <w:tc>
          <w:tcPr>
            <w:tcW w:w="676" w:type="dxa"/>
            <w:shd w:val="clear" w:color="auto" w:fill="auto"/>
            <w:vAlign w:val="center"/>
            <w:hideMark/>
          </w:tcPr>
          <w:p w14:paraId="0DBC9961" w14:textId="77777777" w:rsidR="00D47B2F" w:rsidRPr="00D47B2F" w:rsidRDefault="00D47B2F" w:rsidP="00D47B2F">
            <w:pPr>
              <w:jc w:val="center"/>
              <w:rPr>
                <w:snapToGrid w:val="0"/>
                <w:sz w:val="22"/>
                <w:szCs w:val="22"/>
              </w:rPr>
            </w:pPr>
            <w:r w:rsidRPr="00D47B2F">
              <w:rPr>
                <w:snapToGrid w:val="0"/>
                <w:sz w:val="22"/>
                <w:szCs w:val="22"/>
              </w:rPr>
              <w:t>11</w:t>
            </w:r>
          </w:p>
        </w:tc>
        <w:tc>
          <w:tcPr>
            <w:tcW w:w="3897" w:type="dxa"/>
            <w:shd w:val="clear" w:color="auto" w:fill="auto"/>
            <w:vAlign w:val="center"/>
            <w:hideMark/>
          </w:tcPr>
          <w:p w14:paraId="1754CA00" w14:textId="77777777" w:rsidR="00D47B2F" w:rsidRPr="00D47B2F" w:rsidRDefault="00D47B2F" w:rsidP="00D47B2F">
            <w:pPr>
              <w:rPr>
                <w:snapToGrid w:val="0"/>
                <w:sz w:val="22"/>
                <w:szCs w:val="22"/>
              </w:rPr>
            </w:pPr>
            <w:r w:rsidRPr="00D47B2F">
              <w:rPr>
                <w:snapToGrid w:val="0"/>
                <w:sz w:val="22"/>
                <w:szCs w:val="22"/>
              </w:rPr>
              <w:t>Амортизация основных средств</w:t>
            </w:r>
          </w:p>
        </w:tc>
        <w:tc>
          <w:tcPr>
            <w:tcW w:w="1614" w:type="dxa"/>
            <w:shd w:val="clear" w:color="auto" w:fill="auto"/>
            <w:vAlign w:val="center"/>
            <w:hideMark/>
          </w:tcPr>
          <w:p w14:paraId="2AD61879"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7275B5D1"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28CD074B" w14:textId="77777777" w:rsidR="00D47B2F" w:rsidRPr="00D47B2F" w:rsidRDefault="00D47B2F" w:rsidP="00D47B2F">
            <w:pPr>
              <w:jc w:val="center"/>
              <w:rPr>
                <w:snapToGrid w:val="0"/>
              </w:rPr>
            </w:pPr>
            <w:r w:rsidRPr="00D47B2F">
              <w:rPr>
                <w:snapToGrid w:val="0"/>
              </w:rPr>
              <w:t>0</w:t>
            </w:r>
          </w:p>
        </w:tc>
      </w:tr>
      <w:tr w:rsidR="00D47B2F" w:rsidRPr="00D47B2F" w14:paraId="7C94D45C" w14:textId="77777777" w:rsidTr="009B7886">
        <w:trPr>
          <w:trHeight w:val="315"/>
          <w:jc w:val="center"/>
        </w:trPr>
        <w:tc>
          <w:tcPr>
            <w:tcW w:w="676" w:type="dxa"/>
            <w:shd w:val="clear" w:color="auto" w:fill="auto"/>
            <w:vAlign w:val="center"/>
            <w:hideMark/>
          </w:tcPr>
          <w:p w14:paraId="212473EF" w14:textId="77777777" w:rsidR="00D47B2F" w:rsidRPr="00D47B2F" w:rsidRDefault="00D47B2F" w:rsidP="00D47B2F">
            <w:pPr>
              <w:jc w:val="center"/>
              <w:rPr>
                <w:snapToGrid w:val="0"/>
                <w:sz w:val="22"/>
                <w:szCs w:val="22"/>
              </w:rPr>
            </w:pPr>
            <w:r w:rsidRPr="00D47B2F">
              <w:rPr>
                <w:snapToGrid w:val="0"/>
                <w:sz w:val="22"/>
                <w:szCs w:val="22"/>
              </w:rPr>
              <w:t>12</w:t>
            </w:r>
          </w:p>
        </w:tc>
        <w:tc>
          <w:tcPr>
            <w:tcW w:w="3897" w:type="dxa"/>
            <w:shd w:val="clear" w:color="auto" w:fill="auto"/>
            <w:vAlign w:val="center"/>
            <w:hideMark/>
          </w:tcPr>
          <w:p w14:paraId="0E804D1A" w14:textId="77777777" w:rsidR="00D47B2F" w:rsidRPr="00D47B2F" w:rsidRDefault="00D47B2F" w:rsidP="00D47B2F">
            <w:pPr>
              <w:rPr>
                <w:snapToGrid w:val="0"/>
                <w:sz w:val="22"/>
                <w:szCs w:val="22"/>
              </w:rPr>
            </w:pPr>
            <w:r w:rsidRPr="00D47B2F">
              <w:rPr>
                <w:snapToGrid w:val="0"/>
                <w:sz w:val="22"/>
                <w:szCs w:val="22"/>
              </w:rPr>
              <w:t>Прочие затраты (сумма стр. 13 + 16 + 17 + 21 + 28 + 29 + 30), в том числе:</w:t>
            </w:r>
          </w:p>
        </w:tc>
        <w:tc>
          <w:tcPr>
            <w:tcW w:w="1614" w:type="dxa"/>
            <w:shd w:val="clear" w:color="auto" w:fill="auto"/>
            <w:vAlign w:val="center"/>
            <w:hideMark/>
          </w:tcPr>
          <w:p w14:paraId="6B1A978A" w14:textId="77777777" w:rsidR="00D47B2F" w:rsidRPr="00D47B2F" w:rsidRDefault="00D47B2F" w:rsidP="00D47B2F">
            <w:pPr>
              <w:jc w:val="center"/>
              <w:rPr>
                <w:snapToGrid w:val="0"/>
              </w:rPr>
            </w:pPr>
            <w:r w:rsidRPr="00D47B2F">
              <w:rPr>
                <w:snapToGrid w:val="0"/>
              </w:rPr>
              <w:t>3262</w:t>
            </w:r>
          </w:p>
        </w:tc>
        <w:tc>
          <w:tcPr>
            <w:tcW w:w="1614" w:type="dxa"/>
            <w:shd w:val="clear" w:color="auto" w:fill="auto"/>
            <w:vAlign w:val="center"/>
            <w:hideMark/>
          </w:tcPr>
          <w:p w14:paraId="763472B4" w14:textId="77777777" w:rsidR="00D47B2F" w:rsidRPr="00D47B2F" w:rsidRDefault="00D47B2F" w:rsidP="00D47B2F">
            <w:pPr>
              <w:jc w:val="center"/>
              <w:rPr>
                <w:snapToGrid w:val="0"/>
              </w:rPr>
            </w:pPr>
            <w:r w:rsidRPr="00D47B2F">
              <w:rPr>
                <w:snapToGrid w:val="0"/>
              </w:rPr>
              <w:t>3124</w:t>
            </w:r>
          </w:p>
        </w:tc>
        <w:tc>
          <w:tcPr>
            <w:tcW w:w="1769" w:type="dxa"/>
            <w:shd w:val="clear" w:color="auto" w:fill="auto"/>
            <w:vAlign w:val="center"/>
            <w:hideMark/>
          </w:tcPr>
          <w:p w14:paraId="5521610B" w14:textId="77777777" w:rsidR="00D47B2F" w:rsidRPr="00D47B2F" w:rsidRDefault="00D47B2F" w:rsidP="00D47B2F">
            <w:pPr>
              <w:jc w:val="center"/>
              <w:rPr>
                <w:snapToGrid w:val="0"/>
              </w:rPr>
            </w:pPr>
            <w:r w:rsidRPr="00D47B2F">
              <w:rPr>
                <w:snapToGrid w:val="0"/>
              </w:rPr>
              <w:t>-138</w:t>
            </w:r>
          </w:p>
        </w:tc>
      </w:tr>
      <w:tr w:rsidR="00D47B2F" w:rsidRPr="00D47B2F" w14:paraId="4DB559D9" w14:textId="77777777" w:rsidTr="009B7886">
        <w:trPr>
          <w:trHeight w:val="315"/>
          <w:jc w:val="center"/>
        </w:trPr>
        <w:tc>
          <w:tcPr>
            <w:tcW w:w="676" w:type="dxa"/>
            <w:shd w:val="clear" w:color="auto" w:fill="auto"/>
            <w:vAlign w:val="center"/>
            <w:hideMark/>
          </w:tcPr>
          <w:p w14:paraId="74A3C6CE" w14:textId="77777777" w:rsidR="00D47B2F" w:rsidRPr="00D47B2F" w:rsidRDefault="00D47B2F" w:rsidP="00D47B2F">
            <w:pPr>
              <w:jc w:val="center"/>
              <w:rPr>
                <w:snapToGrid w:val="0"/>
                <w:sz w:val="22"/>
                <w:szCs w:val="22"/>
              </w:rPr>
            </w:pPr>
            <w:r w:rsidRPr="00D47B2F">
              <w:rPr>
                <w:snapToGrid w:val="0"/>
                <w:sz w:val="22"/>
                <w:szCs w:val="22"/>
              </w:rPr>
              <w:t>13</w:t>
            </w:r>
          </w:p>
        </w:tc>
        <w:tc>
          <w:tcPr>
            <w:tcW w:w="3897" w:type="dxa"/>
            <w:shd w:val="clear" w:color="auto" w:fill="auto"/>
            <w:vAlign w:val="center"/>
            <w:hideMark/>
          </w:tcPr>
          <w:p w14:paraId="4A0EB091" w14:textId="77777777" w:rsidR="00D47B2F" w:rsidRPr="00D47B2F" w:rsidRDefault="00D47B2F" w:rsidP="00D47B2F">
            <w:pPr>
              <w:rPr>
                <w:snapToGrid w:val="0"/>
                <w:sz w:val="22"/>
                <w:szCs w:val="22"/>
              </w:rPr>
            </w:pPr>
            <w:r w:rsidRPr="00D47B2F">
              <w:rPr>
                <w:snapToGrid w:val="0"/>
                <w:sz w:val="22"/>
                <w:szCs w:val="22"/>
              </w:rPr>
              <w:t>Аренда (лизинг) (сумма стр. 14 - 15), в том числе:</w:t>
            </w:r>
          </w:p>
        </w:tc>
        <w:tc>
          <w:tcPr>
            <w:tcW w:w="1614" w:type="dxa"/>
            <w:shd w:val="clear" w:color="auto" w:fill="auto"/>
            <w:vAlign w:val="center"/>
            <w:hideMark/>
          </w:tcPr>
          <w:p w14:paraId="30987B86" w14:textId="77777777" w:rsidR="00D47B2F" w:rsidRPr="00D47B2F" w:rsidRDefault="00D47B2F" w:rsidP="00D47B2F">
            <w:pPr>
              <w:jc w:val="center"/>
              <w:rPr>
                <w:snapToGrid w:val="0"/>
              </w:rPr>
            </w:pPr>
            <w:r w:rsidRPr="00D47B2F">
              <w:rPr>
                <w:snapToGrid w:val="0"/>
              </w:rPr>
              <w:t>1260</w:t>
            </w:r>
          </w:p>
        </w:tc>
        <w:tc>
          <w:tcPr>
            <w:tcW w:w="1614" w:type="dxa"/>
            <w:shd w:val="clear" w:color="auto" w:fill="auto"/>
            <w:vAlign w:val="center"/>
            <w:hideMark/>
          </w:tcPr>
          <w:p w14:paraId="64C79D24" w14:textId="77777777" w:rsidR="00D47B2F" w:rsidRPr="00D47B2F" w:rsidRDefault="00D47B2F" w:rsidP="00D47B2F">
            <w:pPr>
              <w:jc w:val="center"/>
              <w:rPr>
                <w:snapToGrid w:val="0"/>
              </w:rPr>
            </w:pPr>
            <w:r w:rsidRPr="00D47B2F">
              <w:rPr>
                <w:snapToGrid w:val="0"/>
              </w:rPr>
              <w:t>1248</w:t>
            </w:r>
          </w:p>
        </w:tc>
        <w:tc>
          <w:tcPr>
            <w:tcW w:w="1769" w:type="dxa"/>
            <w:shd w:val="clear" w:color="auto" w:fill="auto"/>
            <w:vAlign w:val="center"/>
            <w:hideMark/>
          </w:tcPr>
          <w:p w14:paraId="58E469A2" w14:textId="77777777" w:rsidR="00D47B2F" w:rsidRPr="00D47B2F" w:rsidRDefault="00D47B2F" w:rsidP="00D47B2F">
            <w:pPr>
              <w:jc w:val="center"/>
              <w:rPr>
                <w:snapToGrid w:val="0"/>
              </w:rPr>
            </w:pPr>
            <w:r w:rsidRPr="00D47B2F">
              <w:rPr>
                <w:snapToGrid w:val="0"/>
              </w:rPr>
              <w:t>-12</w:t>
            </w:r>
          </w:p>
        </w:tc>
      </w:tr>
      <w:tr w:rsidR="00D47B2F" w:rsidRPr="00D47B2F" w14:paraId="22A2CC3B" w14:textId="77777777" w:rsidTr="009B7886">
        <w:trPr>
          <w:trHeight w:val="315"/>
          <w:jc w:val="center"/>
        </w:trPr>
        <w:tc>
          <w:tcPr>
            <w:tcW w:w="676" w:type="dxa"/>
            <w:shd w:val="clear" w:color="auto" w:fill="auto"/>
            <w:vAlign w:val="center"/>
            <w:hideMark/>
          </w:tcPr>
          <w:p w14:paraId="4144A62F" w14:textId="77777777" w:rsidR="00D47B2F" w:rsidRPr="00D47B2F" w:rsidRDefault="00D47B2F" w:rsidP="00D47B2F">
            <w:pPr>
              <w:jc w:val="center"/>
              <w:rPr>
                <w:snapToGrid w:val="0"/>
                <w:sz w:val="22"/>
                <w:szCs w:val="22"/>
              </w:rPr>
            </w:pPr>
            <w:r w:rsidRPr="00D47B2F">
              <w:rPr>
                <w:snapToGrid w:val="0"/>
                <w:sz w:val="22"/>
                <w:szCs w:val="22"/>
              </w:rPr>
              <w:t>14</w:t>
            </w:r>
          </w:p>
        </w:tc>
        <w:tc>
          <w:tcPr>
            <w:tcW w:w="3897" w:type="dxa"/>
            <w:shd w:val="clear" w:color="auto" w:fill="auto"/>
            <w:vAlign w:val="center"/>
            <w:hideMark/>
          </w:tcPr>
          <w:p w14:paraId="01A83670" w14:textId="77777777" w:rsidR="00D47B2F" w:rsidRPr="00D47B2F" w:rsidRDefault="00D47B2F" w:rsidP="00D47B2F">
            <w:pPr>
              <w:rPr>
                <w:snapToGrid w:val="0"/>
                <w:sz w:val="22"/>
                <w:szCs w:val="22"/>
              </w:rPr>
            </w:pPr>
            <w:r w:rsidRPr="00D47B2F">
              <w:rPr>
                <w:snapToGrid w:val="0"/>
                <w:sz w:val="22"/>
                <w:szCs w:val="22"/>
              </w:rPr>
              <w:t>Аренда (лизинг) здания, транспорта</w:t>
            </w:r>
          </w:p>
        </w:tc>
        <w:tc>
          <w:tcPr>
            <w:tcW w:w="1614" w:type="dxa"/>
            <w:shd w:val="clear" w:color="auto" w:fill="auto"/>
            <w:vAlign w:val="center"/>
            <w:hideMark/>
          </w:tcPr>
          <w:p w14:paraId="2D3D269A" w14:textId="77777777" w:rsidR="00D47B2F" w:rsidRPr="00D47B2F" w:rsidRDefault="00D47B2F" w:rsidP="00D47B2F">
            <w:pPr>
              <w:jc w:val="center"/>
              <w:rPr>
                <w:snapToGrid w:val="0"/>
              </w:rPr>
            </w:pPr>
            <w:r w:rsidRPr="00D47B2F">
              <w:rPr>
                <w:snapToGrid w:val="0"/>
              </w:rPr>
              <w:t>1260</w:t>
            </w:r>
          </w:p>
        </w:tc>
        <w:tc>
          <w:tcPr>
            <w:tcW w:w="1614" w:type="dxa"/>
            <w:shd w:val="clear" w:color="auto" w:fill="auto"/>
            <w:vAlign w:val="center"/>
            <w:hideMark/>
          </w:tcPr>
          <w:p w14:paraId="1DFEB977" w14:textId="77777777" w:rsidR="00D47B2F" w:rsidRPr="00D47B2F" w:rsidRDefault="00D47B2F" w:rsidP="00D47B2F">
            <w:pPr>
              <w:jc w:val="center"/>
              <w:rPr>
                <w:snapToGrid w:val="0"/>
              </w:rPr>
            </w:pPr>
            <w:r w:rsidRPr="00D47B2F">
              <w:rPr>
                <w:snapToGrid w:val="0"/>
              </w:rPr>
              <w:t>1248</w:t>
            </w:r>
          </w:p>
        </w:tc>
        <w:tc>
          <w:tcPr>
            <w:tcW w:w="1769" w:type="dxa"/>
            <w:shd w:val="clear" w:color="auto" w:fill="auto"/>
            <w:vAlign w:val="center"/>
            <w:hideMark/>
          </w:tcPr>
          <w:p w14:paraId="501DCF34" w14:textId="77777777" w:rsidR="00D47B2F" w:rsidRPr="00D47B2F" w:rsidRDefault="00D47B2F" w:rsidP="00D47B2F">
            <w:pPr>
              <w:jc w:val="center"/>
              <w:rPr>
                <w:snapToGrid w:val="0"/>
              </w:rPr>
            </w:pPr>
            <w:r w:rsidRPr="00D47B2F">
              <w:rPr>
                <w:snapToGrid w:val="0"/>
              </w:rPr>
              <w:t>-12</w:t>
            </w:r>
          </w:p>
        </w:tc>
      </w:tr>
      <w:tr w:rsidR="00D47B2F" w:rsidRPr="00D47B2F" w14:paraId="0404B059" w14:textId="77777777" w:rsidTr="009B7886">
        <w:trPr>
          <w:trHeight w:val="315"/>
          <w:jc w:val="center"/>
        </w:trPr>
        <w:tc>
          <w:tcPr>
            <w:tcW w:w="676" w:type="dxa"/>
            <w:shd w:val="clear" w:color="auto" w:fill="auto"/>
            <w:vAlign w:val="center"/>
            <w:hideMark/>
          </w:tcPr>
          <w:p w14:paraId="5A81B66B" w14:textId="77777777" w:rsidR="00D47B2F" w:rsidRPr="00D47B2F" w:rsidRDefault="00D47B2F" w:rsidP="00D47B2F">
            <w:pPr>
              <w:jc w:val="center"/>
              <w:rPr>
                <w:snapToGrid w:val="0"/>
                <w:sz w:val="22"/>
                <w:szCs w:val="22"/>
              </w:rPr>
            </w:pPr>
            <w:r w:rsidRPr="00D47B2F">
              <w:rPr>
                <w:snapToGrid w:val="0"/>
                <w:sz w:val="22"/>
                <w:szCs w:val="22"/>
              </w:rPr>
              <w:t>15</w:t>
            </w:r>
          </w:p>
        </w:tc>
        <w:tc>
          <w:tcPr>
            <w:tcW w:w="3897" w:type="dxa"/>
            <w:shd w:val="clear" w:color="auto" w:fill="auto"/>
            <w:vAlign w:val="center"/>
            <w:hideMark/>
          </w:tcPr>
          <w:p w14:paraId="3D400F8C" w14:textId="77777777" w:rsidR="00D47B2F" w:rsidRPr="00D47B2F" w:rsidRDefault="00D47B2F" w:rsidP="00D47B2F">
            <w:pPr>
              <w:rPr>
                <w:snapToGrid w:val="0"/>
                <w:sz w:val="22"/>
                <w:szCs w:val="22"/>
              </w:rPr>
            </w:pPr>
            <w:r w:rsidRPr="00D47B2F">
              <w:rPr>
                <w:snapToGrid w:val="0"/>
                <w:sz w:val="22"/>
                <w:szCs w:val="22"/>
              </w:rPr>
              <w:t>Аренда (лизинг) прочего имущества</w:t>
            </w:r>
          </w:p>
        </w:tc>
        <w:tc>
          <w:tcPr>
            <w:tcW w:w="1614" w:type="dxa"/>
            <w:shd w:val="clear" w:color="auto" w:fill="auto"/>
            <w:vAlign w:val="center"/>
            <w:hideMark/>
          </w:tcPr>
          <w:p w14:paraId="5DA13E2E"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0DDB6021"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3403774E" w14:textId="77777777" w:rsidR="00D47B2F" w:rsidRPr="00D47B2F" w:rsidRDefault="00D47B2F" w:rsidP="00D47B2F">
            <w:pPr>
              <w:jc w:val="center"/>
              <w:rPr>
                <w:snapToGrid w:val="0"/>
              </w:rPr>
            </w:pPr>
            <w:r w:rsidRPr="00D47B2F">
              <w:rPr>
                <w:snapToGrid w:val="0"/>
              </w:rPr>
              <w:t>0</w:t>
            </w:r>
          </w:p>
        </w:tc>
      </w:tr>
      <w:tr w:rsidR="00D47B2F" w:rsidRPr="00D47B2F" w14:paraId="14572EB4" w14:textId="77777777" w:rsidTr="009B7886">
        <w:trPr>
          <w:trHeight w:val="315"/>
          <w:jc w:val="center"/>
        </w:trPr>
        <w:tc>
          <w:tcPr>
            <w:tcW w:w="676" w:type="dxa"/>
            <w:shd w:val="clear" w:color="auto" w:fill="auto"/>
            <w:vAlign w:val="center"/>
            <w:hideMark/>
          </w:tcPr>
          <w:p w14:paraId="42EE04F9" w14:textId="77777777" w:rsidR="00D47B2F" w:rsidRPr="00D47B2F" w:rsidRDefault="00D47B2F" w:rsidP="00D47B2F">
            <w:pPr>
              <w:jc w:val="center"/>
              <w:rPr>
                <w:snapToGrid w:val="0"/>
                <w:sz w:val="22"/>
                <w:szCs w:val="22"/>
              </w:rPr>
            </w:pPr>
            <w:r w:rsidRPr="00D47B2F">
              <w:rPr>
                <w:snapToGrid w:val="0"/>
                <w:sz w:val="22"/>
                <w:szCs w:val="22"/>
              </w:rPr>
              <w:t>16</w:t>
            </w:r>
          </w:p>
        </w:tc>
        <w:tc>
          <w:tcPr>
            <w:tcW w:w="3897" w:type="dxa"/>
            <w:shd w:val="clear" w:color="auto" w:fill="auto"/>
            <w:vAlign w:val="center"/>
            <w:hideMark/>
          </w:tcPr>
          <w:p w14:paraId="4041989A" w14:textId="77777777" w:rsidR="00D47B2F" w:rsidRPr="00D47B2F" w:rsidRDefault="00D47B2F" w:rsidP="00D47B2F">
            <w:pPr>
              <w:rPr>
                <w:snapToGrid w:val="0"/>
                <w:sz w:val="22"/>
                <w:szCs w:val="22"/>
              </w:rPr>
            </w:pPr>
            <w:r w:rsidRPr="00D47B2F">
              <w:rPr>
                <w:snapToGrid w:val="0"/>
                <w:sz w:val="22"/>
                <w:szCs w:val="22"/>
              </w:rPr>
              <w:t>Страховые платежи</w:t>
            </w:r>
          </w:p>
        </w:tc>
        <w:tc>
          <w:tcPr>
            <w:tcW w:w="1614" w:type="dxa"/>
            <w:shd w:val="clear" w:color="auto" w:fill="auto"/>
            <w:vAlign w:val="center"/>
            <w:hideMark/>
          </w:tcPr>
          <w:p w14:paraId="2F88251C" w14:textId="77777777" w:rsidR="00D47B2F" w:rsidRPr="00D47B2F" w:rsidRDefault="00D47B2F" w:rsidP="00D47B2F">
            <w:pPr>
              <w:jc w:val="center"/>
              <w:rPr>
                <w:snapToGrid w:val="0"/>
              </w:rPr>
            </w:pPr>
            <w:r w:rsidRPr="00D47B2F">
              <w:rPr>
                <w:snapToGrid w:val="0"/>
              </w:rPr>
              <w:t>18</w:t>
            </w:r>
          </w:p>
        </w:tc>
        <w:tc>
          <w:tcPr>
            <w:tcW w:w="1614" w:type="dxa"/>
            <w:shd w:val="clear" w:color="auto" w:fill="auto"/>
            <w:vAlign w:val="center"/>
            <w:hideMark/>
          </w:tcPr>
          <w:p w14:paraId="150482DC" w14:textId="77777777" w:rsidR="00D47B2F" w:rsidRPr="00D47B2F" w:rsidRDefault="00D47B2F" w:rsidP="00D47B2F">
            <w:pPr>
              <w:jc w:val="center"/>
              <w:rPr>
                <w:snapToGrid w:val="0"/>
              </w:rPr>
            </w:pPr>
            <w:r w:rsidRPr="00D47B2F">
              <w:rPr>
                <w:snapToGrid w:val="0"/>
              </w:rPr>
              <w:t>15</w:t>
            </w:r>
          </w:p>
        </w:tc>
        <w:tc>
          <w:tcPr>
            <w:tcW w:w="1769" w:type="dxa"/>
            <w:shd w:val="clear" w:color="auto" w:fill="auto"/>
            <w:vAlign w:val="center"/>
            <w:hideMark/>
          </w:tcPr>
          <w:p w14:paraId="691CE3AC" w14:textId="77777777" w:rsidR="00D47B2F" w:rsidRPr="00D47B2F" w:rsidRDefault="00D47B2F" w:rsidP="00D47B2F">
            <w:pPr>
              <w:jc w:val="center"/>
              <w:rPr>
                <w:snapToGrid w:val="0"/>
              </w:rPr>
            </w:pPr>
            <w:r w:rsidRPr="00D47B2F">
              <w:rPr>
                <w:snapToGrid w:val="0"/>
              </w:rPr>
              <w:t>-3</w:t>
            </w:r>
          </w:p>
        </w:tc>
      </w:tr>
      <w:tr w:rsidR="00D47B2F" w:rsidRPr="00D47B2F" w14:paraId="31FD3FBF" w14:textId="77777777" w:rsidTr="009B7886">
        <w:trPr>
          <w:trHeight w:val="315"/>
          <w:jc w:val="center"/>
        </w:trPr>
        <w:tc>
          <w:tcPr>
            <w:tcW w:w="676" w:type="dxa"/>
            <w:shd w:val="clear" w:color="auto" w:fill="auto"/>
            <w:vAlign w:val="center"/>
            <w:hideMark/>
          </w:tcPr>
          <w:p w14:paraId="6FA77479" w14:textId="77777777" w:rsidR="00D47B2F" w:rsidRPr="00D47B2F" w:rsidRDefault="00D47B2F" w:rsidP="00D47B2F">
            <w:pPr>
              <w:jc w:val="center"/>
              <w:rPr>
                <w:snapToGrid w:val="0"/>
                <w:sz w:val="22"/>
                <w:szCs w:val="22"/>
              </w:rPr>
            </w:pPr>
            <w:r w:rsidRPr="00D47B2F">
              <w:rPr>
                <w:snapToGrid w:val="0"/>
                <w:sz w:val="22"/>
                <w:szCs w:val="22"/>
              </w:rPr>
              <w:t>17</w:t>
            </w:r>
          </w:p>
        </w:tc>
        <w:tc>
          <w:tcPr>
            <w:tcW w:w="3897" w:type="dxa"/>
            <w:shd w:val="clear" w:color="auto" w:fill="auto"/>
            <w:vAlign w:val="center"/>
            <w:hideMark/>
          </w:tcPr>
          <w:p w14:paraId="062C31EF" w14:textId="77777777" w:rsidR="00D47B2F" w:rsidRPr="00D47B2F" w:rsidRDefault="00D47B2F" w:rsidP="00D47B2F">
            <w:pPr>
              <w:rPr>
                <w:snapToGrid w:val="0"/>
                <w:sz w:val="22"/>
                <w:szCs w:val="22"/>
              </w:rPr>
            </w:pPr>
            <w:r w:rsidRPr="00D47B2F">
              <w:rPr>
                <w:snapToGrid w:val="0"/>
                <w:sz w:val="22"/>
                <w:szCs w:val="22"/>
              </w:rPr>
              <w:t>Налоги, включаемые в себестоимость (сумма стр. 18 - 20), в том числе:</w:t>
            </w:r>
          </w:p>
        </w:tc>
        <w:tc>
          <w:tcPr>
            <w:tcW w:w="1614" w:type="dxa"/>
            <w:shd w:val="clear" w:color="auto" w:fill="auto"/>
            <w:vAlign w:val="center"/>
            <w:hideMark/>
          </w:tcPr>
          <w:p w14:paraId="6884478F" w14:textId="77777777" w:rsidR="00D47B2F" w:rsidRPr="00D47B2F" w:rsidRDefault="00D47B2F" w:rsidP="00D47B2F">
            <w:pPr>
              <w:jc w:val="center"/>
              <w:rPr>
                <w:snapToGrid w:val="0"/>
              </w:rPr>
            </w:pPr>
            <w:r w:rsidRPr="00D47B2F">
              <w:rPr>
                <w:snapToGrid w:val="0"/>
              </w:rPr>
              <w:t>59</w:t>
            </w:r>
          </w:p>
        </w:tc>
        <w:tc>
          <w:tcPr>
            <w:tcW w:w="1614" w:type="dxa"/>
            <w:shd w:val="clear" w:color="auto" w:fill="auto"/>
            <w:vAlign w:val="center"/>
            <w:hideMark/>
          </w:tcPr>
          <w:p w14:paraId="35BA1975" w14:textId="77777777" w:rsidR="00D47B2F" w:rsidRPr="00D47B2F" w:rsidRDefault="00D47B2F" w:rsidP="00D47B2F">
            <w:pPr>
              <w:jc w:val="center"/>
              <w:rPr>
                <w:snapToGrid w:val="0"/>
              </w:rPr>
            </w:pPr>
            <w:r w:rsidRPr="00D47B2F">
              <w:rPr>
                <w:snapToGrid w:val="0"/>
              </w:rPr>
              <w:t>47</w:t>
            </w:r>
          </w:p>
        </w:tc>
        <w:tc>
          <w:tcPr>
            <w:tcW w:w="1769" w:type="dxa"/>
            <w:shd w:val="clear" w:color="auto" w:fill="auto"/>
            <w:vAlign w:val="center"/>
            <w:hideMark/>
          </w:tcPr>
          <w:p w14:paraId="3F6F758C" w14:textId="77777777" w:rsidR="00D47B2F" w:rsidRPr="00D47B2F" w:rsidRDefault="00D47B2F" w:rsidP="00D47B2F">
            <w:pPr>
              <w:jc w:val="center"/>
              <w:rPr>
                <w:snapToGrid w:val="0"/>
              </w:rPr>
            </w:pPr>
            <w:r w:rsidRPr="00D47B2F">
              <w:rPr>
                <w:snapToGrid w:val="0"/>
              </w:rPr>
              <w:t>-12</w:t>
            </w:r>
          </w:p>
        </w:tc>
      </w:tr>
      <w:tr w:rsidR="00D47B2F" w:rsidRPr="00D47B2F" w14:paraId="2E76A936" w14:textId="77777777" w:rsidTr="009B7886">
        <w:trPr>
          <w:trHeight w:val="315"/>
          <w:jc w:val="center"/>
        </w:trPr>
        <w:tc>
          <w:tcPr>
            <w:tcW w:w="676" w:type="dxa"/>
            <w:shd w:val="clear" w:color="auto" w:fill="auto"/>
            <w:vAlign w:val="center"/>
            <w:hideMark/>
          </w:tcPr>
          <w:p w14:paraId="5B834B97" w14:textId="77777777" w:rsidR="00D47B2F" w:rsidRPr="00D47B2F" w:rsidRDefault="00D47B2F" w:rsidP="00D47B2F">
            <w:pPr>
              <w:jc w:val="center"/>
              <w:rPr>
                <w:snapToGrid w:val="0"/>
                <w:sz w:val="22"/>
                <w:szCs w:val="22"/>
              </w:rPr>
            </w:pPr>
            <w:r w:rsidRPr="00D47B2F">
              <w:rPr>
                <w:snapToGrid w:val="0"/>
                <w:sz w:val="22"/>
                <w:szCs w:val="22"/>
              </w:rPr>
              <w:t>18</w:t>
            </w:r>
          </w:p>
        </w:tc>
        <w:tc>
          <w:tcPr>
            <w:tcW w:w="3897" w:type="dxa"/>
            <w:shd w:val="clear" w:color="auto" w:fill="auto"/>
            <w:vAlign w:val="center"/>
            <w:hideMark/>
          </w:tcPr>
          <w:p w14:paraId="56F7CB74" w14:textId="77777777" w:rsidR="00D47B2F" w:rsidRPr="00D47B2F" w:rsidRDefault="00D47B2F" w:rsidP="00D47B2F">
            <w:pPr>
              <w:rPr>
                <w:snapToGrid w:val="0"/>
                <w:sz w:val="22"/>
                <w:szCs w:val="22"/>
              </w:rPr>
            </w:pPr>
            <w:r w:rsidRPr="00D47B2F">
              <w:rPr>
                <w:snapToGrid w:val="0"/>
                <w:sz w:val="22"/>
                <w:szCs w:val="22"/>
              </w:rPr>
              <w:t>Налог на землю, налог на имущество</w:t>
            </w:r>
          </w:p>
        </w:tc>
        <w:tc>
          <w:tcPr>
            <w:tcW w:w="1614" w:type="dxa"/>
            <w:shd w:val="clear" w:color="auto" w:fill="auto"/>
            <w:vAlign w:val="center"/>
            <w:hideMark/>
          </w:tcPr>
          <w:p w14:paraId="7B44F4AF" w14:textId="77777777" w:rsidR="00D47B2F" w:rsidRPr="00D47B2F" w:rsidRDefault="00D47B2F" w:rsidP="00D47B2F">
            <w:pPr>
              <w:jc w:val="center"/>
              <w:rPr>
                <w:snapToGrid w:val="0"/>
              </w:rPr>
            </w:pPr>
            <w:r w:rsidRPr="00D47B2F">
              <w:rPr>
                <w:snapToGrid w:val="0"/>
              </w:rPr>
              <w:t>41</w:t>
            </w:r>
          </w:p>
        </w:tc>
        <w:tc>
          <w:tcPr>
            <w:tcW w:w="1614" w:type="dxa"/>
            <w:shd w:val="clear" w:color="auto" w:fill="auto"/>
            <w:vAlign w:val="center"/>
            <w:hideMark/>
          </w:tcPr>
          <w:p w14:paraId="1F6BCBB9" w14:textId="77777777" w:rsidR="00D47B2F" w:rsidRPr="00D47B2F" w:rsidRDefault="00D47B2F" w:rsidP="00D47B2F">
            <w:pPr>
              <w:jc w:val="center"/>
              <w:rPr>
                <w:snapToGrid w:val="0"/>
              </w:rPr>
            </w:pPr>
            <w:r w:rsidRPr="00D47B2F">
              <w:rPr>
                <w:snapToGrid w:val="0"/>
              </w:rPr>
              <w:t>33</w:t>
            </w:r>
          </w:p>
        </w:tc>
        <w:tc>
          <w:tcPr>
            <w:tcW w:w="1769" w:type="dxa"/>
            <w:shd w:val="clear" w:color="auto" w:fill="auto"/>
            <w:vAlign w:val="center"/>
            <w:hideMark/>
          </w:tcPr>
          <w:p w14:paraId="05732C49" w14:textId="77777777" w:rsidR="00D47B2F" w:rsidRPr="00D47B2F" w:rsidRDefault="00D47B2F" w:rsidP="00D47B2F">
            <w:pPr>
              <w:jc w:val="center"/>
              <w:rPr>
                <w:snapToGrid w:val="0"/>
              </w:rPr>
            </w:pPr>
            <w:r w:rsidRPr="00D47B2F">
              <w:rPr>
                <w:snapToGrid w:val="0"/>
              </w:rPr>
              <w:t>-8</w:t>
            </w:r>
          </w:p>
        </w:tc>
      </w:tr>
      <w:tr w:rsidR="00D47B2F" w:rsidRPr="00D47B2F" w14:paraId="0DDB2B26" w14:textId="77777777" w:rsidTr="009B7886">
        <w:trPr>
          <w:trHeight w:val="315"/>
          <w:jc w:val="center"/>
        </w:trPr>
        <w:tc>
          <w:tcPr>
            <w:tcW w:w="676" w:type="dxa"/>
            <w:shd w:val="clear" w:color="auto" w:fill="auto"/>
            <w:vAlign w:val="center"/>
            <w:hideMark/>
          </w:tcPr>
          <w:p w14:paraId="19465B67" w14:textId="77777777" w:rsidR="00D47B2F" w:rsidRPr="00D47B2F" w:rsidRDefault="00D47B2F" w:rsidP="00D47B2F">
            <w:pPr>
              <w:jc w:val="center"/>
              <w:rPr>
                <w:snapToGrid w:val="0"/>
                <w:sz w:val="22"/>
                <w:szCs w:val="22"/>
              </w:rPr>
            </w:pPr>
            <w:r w:rsidRPr="00D47B2F">
              <w:rPr>
                <w:snapToGrid w:val="0"/>
                <w:sz w:val="22"/>
                <w:szCs w:val="22"/>
              </w:rPr>
              <w:t>19</w:t>
            </w:r>
          </w:p>
        </w:tc>
        <w:tc>
          <w:tcPr>
            <w:tcW w:w="3897" w:type="dxa"/>
            <w:shd w:val="clear" w:color="auto" w:fill="auto"/>
            <w:vAlign w:val="center"/>
            <w:hideMark/>
          </w:tcPr>
          <w:p w14:paraId="3B2D4FA4" w14:textId="77777777" w:rsidR="00D47B2F" w:rsidRPr="00D47B2F" w:rsidRDefault="00D47B2F" w:rsidP="00D47B2F">
            <w:pPr>
              <w:rPr>
                <w:snapToGrid w:val="0"/>
                <w:sz w:val="22"/>
                <w:szCs w:val="22"/>
              </w:rPr>
            </w:pPr>
            <w:r w:rsidRPr="00D47B2F">
              <w:rPr>
                <w:snapToGrid w:val="0"/>
                <w:sz w:val="22"/>
                <w:szCs w:val="22"/>
              </w:rPr>
              <w:t>Налог на загрязнение окружающей среды</w:t>
            </w:r>
          </w:p>
        </w:tc>
        <w:tc>
          <w:tcPr>
            <w:tcW w:w="1614" w:type="dxa"/>
            <w:shd w:val="clear" w:color="auto" w:fill="auto"/>
            <w:vAlign w:val="center"/>
            <w:hideMark/>
          </w:tcPr>
          <w:p w14:paraId="54551C85"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60340144"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46217D92" w14:textId="77777777" w:rsidR="00D47B2F" w:rsidRPr="00D47B2F" w:rsidRDefault="00D47B2F" w:rsidP="00D47B2F">
            <w:pPr>
              <w:jc w:val="center"/>
              <w:rPr>
                <w:snapToGrid w:val="0"/>
              </w:rPr>
            </w:pPr>
            <w:r w:rsidRPr="00D47B2F">
              <w:rPr>
                <w:snapToGrid w:val="0"/>
              </w:rPr>
              <w:t>0</w:t>
            </w:r>
          </w:p>
        </w:tc>
      </w:tr>
      <w:tr w:rsidR="00D47B2F" w:rsidRPr="00D47B2F" w14:paraId="14689218" w14:textId="77777777" w:rsidTr="009B7886">
        <w:trPr>
          <w:trHeight w:val="315"/>
          <w:jc w:val="center"/>
        </w:trPr>
        <w:tc>
          <w:tcPr>
            <w:tcW w:w="676" w:type="dxa"/>
            <w:shd w:val="clear" w:color="auto" w:fill="auto"/>
            <w:vAlign w:val="center"/>
            <w:hideMark/>
          </w:tcPr>
          <w:p w14:paraId="2C1313DE" w14:textId="77777777" w:rsidR="00D47B2F" w:rsidRPr="00D47B2F" w:rsidRDefault="00D47B2F" w:rsidP="00D47B2F">
            <w:pPr>
              <w:jc w:val="center"/>
              <w:rPr>
                <w:snapToGrid w:val="0"/>
                <w:sz w:val="22"/>
                <w:szCs w:val="22"/>
              </w:rPr>
            </w:pPr>
            <w:r w:rsidRPr="00D47B2F">
              <w:rPr>
                <w:snapToGrid w:val="0"/>
                <w:sz w:val="22"/>
                <w:szCs w:val="22"/>
              </w:rPr>
              <w:t>20</w:t>
            </w:r>
          </w:p>
        </w:tc>
        <w:tc>
          <w:tcPr>
            <w:tcW w:w="3897" w:type="dxa"/>
            <w:shd w:val="clear" w:color="auto" w:fill="auto"/>
            <w:vAlign w:val="center"/>
            <w:hideMark/>
          </w:tcPr>
          <w:p w14:paraId="72EDF4ED" w14:textId="77777777" w:rsidR="00D47B2F" w:rsidRPr="00D47B2F" w:rsidRDefault="00D47B2F" w:rsidP="00D47B2F">
            <w:pPr>
              <w:rPr>
                <w:snapToGrid w:val="0"/>
                <w:sz w:val="22"/>
                <w:szCs w:val="22"/>
              </w:rPr>
            </w:pPr>
            <w:r w:rsidRPr="00D47B2F">
              <w:rPr>
                <w:snapToGrid w:val="0"/>
                <w:sz w:val="22"/>
                <w:szCs w:val="22"/>
              </w:rPr>
              <w:t>Единый транспортный налог</w:t>
            </w:r>
          </w:p>
        </w:tc>
        <w:tc>
          <w:tcPr>
            <w:tcW w:w="1614" w:type="dxa"/>
            <w:shd w:val="clear" w:color="auto" w:fill="auto"/>
            <w:vAlign w:val="center"/>
            <w:hideMark/>
          </w:tcPr>
          <w:p w14:paraId="2DDA1AAA" w14:textId="77777777" w:rsidR="00D47B2F" w:rsidRPr="00D47B2F" w:rsidRDefault="00D47B2F" w:rsidP="00D47B2F">
            <w:pPr>
              <w:jc w:val="center"/>
              <w:rPr>
                <w:snapToGrid w:val="0"/>
              </w:rPr>
            </w:pPr>
            <w:r w:rsidRPr="00D47B2F">
              <w:rPr>
                <w:snapToGrid w:val="0"/>
              </w:rPr>
              <w:t>18</w:t>
            </w:r>
          </w:p>
        </w:tc>
        <w:tc>
          <w:tcPr>
            <w:tcW w:w="1614" w:type="dxa"/>
            <w:shd w:val="clear" w:color="auto" w:fill="auto"/>
            <w:vAlign w:val="center"/>
            <w:hideMark/>
          </w:tcPr>
          <w:p w14:paraId="233DBB42" w14:textId="77777777" w:rsidR="00D47B2F" w:rsidRPr="00D47B2F" w:rsidRDefault="00D47B2F" w:rsidP="00D47B2F">
            <w:pPr>
              <w:jc w:val="center"/>
              <w:rPr>
                <w:snapToGrid w:val="0"/>
              </w:rPr>
            </w:pPr>
            <w:r w:rsidRPr="00D47B2F">
              <w:rPr>
                <w:snapToGrid w:val="0"/>
              </w:rPr>
              <w:t>14</w:t>
            </w:r>
          </w:p>
        </w:tc>
        <w:tc>
          <w:tcPr>
            <w:tcW w:w="1769" w:type="dxa"/>
            <w:shd w:val="clear" w:color="auto" w:fill="auto"/>
            <w:vAlign w:val="center"/>
            <w:hideMark/>
          </w:tcPr>
          <w:p w14:paraId="1245A21B" w14:textId="77777777" w:rsidR="00D47B2F" w:rsidRPr="00D47B2F" w:rsidRDefault="00D47B2F" w:rsidP="00D47B2F">
            <w:pPr>
              <w:jc w:val="center"/>
              <w:rPr>
                <w:snapToGrid w:val="0"/>
              </w:rPr>
            </w:pPr>
            <w:r w:rsidRPr="00D47B2F">
              <w:rPr>
                <w:snapToGrid w:val="0"/>
              </w:rPr>
              <w:t>-4</w:t>
            </w:r>
          </w:p>
        </w:tc>
      </w:tr>
      <w:tr w:rsidR="00D47B2F" w:rsidRPr="00D47B2F" w14:paraId="4DBD216B" w14:textId="77777777" w:rsidTr="009B7886">
        <w:trPr>
          <w:trHeight w:val="315"/>
          <w:jc w:val="center"/>
        </w:trPr>
        <w:tc>
          <w:tcPr>
            <w:tcW w:w="676" w:type="dxa"/>
            <w:shd w:val="clear" w:color="auto" w:fill="auto"/>
            <w:vAlign w:val="center"/>
            <w:hideMark/>
          </w:tcPr>
          <w:p w14:paraId="0AB9639C" w14:textId="77777777" w:rsidR="00D47B2F" w:rsidRPr="00D47B2F" w:rsidRDefault="00D47B2F" w:rsidP="00D47B2F">
            <w:pPr>
              <w:jc w:val="center"/>
              <w:rPr>
                <w:snapToGrid w:val="0"/>
                <w:sz w:val="22"/>
                <w:szCs w:val="22"/>
              </w:rPr>
            </w:pPr>
            <w:r w:rsidRPr="00D47B2F">
              <w:rPr>
                <w:snapToGrid w:val="0"/>
                <w:sz w:val="22"/>
                <w:szCs w:val="22"/>
              </w:rPr>
              <w:t>21</w:t>
            </w:r>
          </w:p>
        </w:tc>
        <w:tc>
          <w:tcPr>
            <w:tcW w:w="3897" w:type="dxa"/>
            <w:shd w:val="clear" w:color="auto" w:fill="auto"/>
            <w:vAlign w:val="center"/>
            <w:hideMark/>
          </w:tcPr>
          <w:p w14:paraId="052F16B1" w14:textId="77777777" w:rsidR="00D47B2F" w:rsidRPr="00D47B2F" w:rsidRDefault="00D47B2F" w:rsidP="00D47B2F">
            <w:pPr>
              <w:rPr>
                <w:snapToGrid w:val="0"/>
                <w:sz w:val="22"/>
                <w:szCs w:val="22"/>
              </w:rPr>
            </w:pPr>
            <w:r w:rsidRPr="00D47B2F">
              <w:rPr>
                <w:snapToGrid w:val="0"/>
                <w:sz w:val="22"/>
                <w:szCs w:val="22"/>
              </w:rPr>
              <w:t>Услуги сторонних организаций (сумма стр. 22 - 27), в том числе:</w:t>
            </w:r>
          </w:p>
        </w:tc>
        <w:tc>
          <w:tcPr>
            <w:tcW w:w="1614" w:type="dxa"/>
            <w:shd w:val="clear" w:color="auto" w:fill="auto"/>
            <w:vAlign w:val="center"/>
            <w:hideMark/>
          </w:tcPr>
          <w:p w14:paraId="7A862E8F" w14:textId="77777777" w:rsidR="00D47B2F" w:rsidRPr="00D47B2F" w:rsidRDefault="00D47B2F" w:rsidP="00D47B2F">
            <w:pPr>
              <w:jc w:val="center"/>
              <w:rPr>
                <w:snapToGrid w:val="0"/>
              </w:rPr>
            </w:pPr>
            <w:r w:rsidRPr="00D47B2F">
              <w:rPr>
                <w:snapToGrid w:val="0"/>
              </w:rPr>
              <w:t>1459</w:t>
            </w:r>
          </w:p>
        </w:tc>
        <w:tc>
          <w:tcPr>
            <w:tcW w:w="1614" w:type="dxa"/>
            <w:shd w:val="clear" w:color="auto" w:fill="auto"/>
            <w:vAlign w:val="center"/>
            <w:hideMark/>
          </w:tcPr>
          <w:p w14:paraId="08B50EE0" w14:textId="77777777" w:rsidR="00D47B2F" w:rsidRPr="00D47B2F" w:rsidRDefault="00D47B2F" w:rsidP="00D47B2F">
            <w:pPr>
              <w:jc w:val="center"/>
              <w:rPr>
                <w:snapToGrid w:val="0"/>
              </w:rPr>
            </w:pPr>
            <w:r w:rsidRPr="00D47B2F">
              <w:rPr>
                <w:snapToGrid w:val="0"/>
              </w:rPr>
              <w:t>1459</w:t>
            </w:r>
          </w:p>
        </w:tc>
        <w:tc>
          <w:tcPr>
            <w:tcW w:w="1769" w:type="dxa"/>
            <w:shd w:val="clear" w:color="auto" w:fill="auto"/>
            <w:vAlign w:val="center"/>
            <w:hideMark/>
          </w:tcPr>
          <w:p w14:paraId="250862A5" w14:textId="77777777" w:rsidR="00D47B2F" w:rsidRPr="00D47B2F" w:rsidRDefault="00D47B2F" w:rsidP="00D47B2F">
            <w:pPr>
              <w:jc w:val="center"/>
              <w:rPr>
                <w:snapToGrid w:val="0"/>
              </w:rPr>
            </w:pPr>
            <w:r w:rsidRPr="00D47B2F">
              <w:rPr>
                <w:snapToGrid w:val="0"/>
              </w:rPr>
              <w:t>0</w:t>
            </w:r>
          </w:p>
        </w:tc>
      </w:tr>
      <w:tr w:rsidR="00D47B2F" w:rsidRPr="00D47B2F" w14:paraId="4D07274A" w14:textId="77777777" w:rsidTr="009B7886">
        <w:trPr>
          <w:trHeight w:val="315"/>
          <w:jc w:val="center"/>
        </w:trPr>
        <w:tc>
          <w:tcPr>
            <w:tcW w:w="676" w:type="dxa"/>
            <w:shd w:val="clear" w:color="auto" w:fill="auto"/>
            <w:vAlign w:val="center"/>
            <w:hideMark/>
          </w:tcPr>
          <w:p w14:paraId="6BB7D8AA" w14:textId="77777777" w:rsidR="00D47B2F" w:rsidRPr="00D47B2F" w:rsidRDefault="00D47B2F" w:rsidP="00D47B2F">
            <w:pPr>
              <w:jc w:val="center"/>
              <w:rPr>
                <w:snapToGrid w:val="0"/>
                <w:sz w:val="22"/>
                <w:szCs w:val="22"/>
              </w:rPr>
            </w:pPr>
            <w:r w:rsidRPr="00D47B2F">
              <w:rPr>
                <w:snapToGrid w:val="0"/>
                <w:sz w:val="22"/>
                <w:szCs w:val="22"/>
              </w:rPr>
              <w:t>22</w:t>
            </w:r>
          </w:p>
        </w:tc>
        <w:tc>
          <w:tcPr>
            <w:tcW w:w="3897" w:type="dxa"/>
            <w:shd w:val="clear" w:color="auto" w:fill="auto"/>
            <w:vAlign w:val="center"/>
            <w:hideMark/>
          </w:tcPr>
          <w:p w14:paraId="06FFE6F3" w14:textId="77777777" w:rsidR="00D47B2F" w:rsidRPr="00D47B2F" w:rsidRDefault="00D47B2F" w:rsidP="00D47B2F">
            <w:pPr>
              <w:rPr>
                <w:snapToGrid w:val="0"/>
                <w:sz w:val="22"/>
                <w:szCs w:val="22"/>
              </w:rPr>
            </w:pPr>
            <w:r w:rsidRPr="00D47B2F">
              <w:rPr>
                <w:snapToGrid w:val="0"/>
                <w:sz w:val="22"/>
                <w:szCs w:val="22"/>
              </w:rPr>
              <w:t>Услуги средств связи</w:t>
            </w:r>
          </w:p>
        </w:tc>
        <w:tc>
          <w:tcPr>
            <w:tcW w:w="1614" w:type="dxa"/>
            <w:shd w:val="clear" w:color="auto" w:fill="auto"/>
            <w:vAlign w:val="center"/>
            <w:hideMark/>
          </w:tcPr>
          <w:p w14:paraId="224BAF0D" w14:textId="77777777" w:rsidR="00D47B2F" w:rsidRPr="00D47B2F" w:rsidRDefault="00D47B2F" w:rsidP="00D47B2F">
            <w:pPr>
              <w:jc w:val="center"/>
              <w:rPr>
                <w:snapToGrid w:val="0"/>
              </w:rPr>
            </w:pPr>
            <w:r w:rsidRPr="00D47B2F">
              <w:rPr>
                <w:snapToGrid w:val="0"/>
              </w:rPr>
              <w:t>57</w:t>
            </w:r>
          </w:p>
        </w:tc>
        <w:tc>
          <w:tcPr>
            <w:tcW w:w="1614" w:type="dxa"/>
            <w:shd w:val="clear" w:color="auto" w:fill="auto"/>
            <w:vAlign w:val="center"/>
            <w:hideMark/>
          </w:tcPr>
          <w:p w14:paraId="4C875718"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7F251798" w14:textId="77777777" w:rsidR="00D47B2F" w:rsidRPr="00D47B2F" w:rsidRDefault="00D47B2F" w:rsidP="00D47B2F">
            <w:pPr>
              <w:jc w:val="center"/>
              <w:rPr>
                <w:snapToGrid w:val="0"/>
              </w:rPr>
            </w:pPr>
            <w:r w:rsidRPr="00D47B2F">
              <w:rPr>
                <w:snapToGrid w:val="0"/>
              </w:rPr>
              <w:t>-57</w:t>
            </w:r>
          </w:p>
        </w:tc>
      </w:tr>
      <w:tr w:rsidR="00D47B2F" w:rsidRPr="00D47B2F" w14:paraId="2FDDEED5" w14:textId="77777777" w:rsidTr="009B7886">
        <w:trPr>
          <w:trHeight w:val="315"/>
          <w:jc w:val="center"/>
        </w:trPr>
        <w:tc>
          <w:tcPr>
            <w:tcW w:w="676" w:type="dxa"/>
            <w:shd w:val="clear" w:color="auto" w:fill="auto"/>
            <w:vAlign w:val="center"/>
            <w:hideMark/>
          </w:tcPr>
          <w:p w14:paraId="267B3280" w14:textId="77777777" w:rsidR="00D47B2F" w:rsidRPr="00D47B2F" w:rsidRDefault="00D47B2F" w:rsidP="00D47B2F">
            <w:pPr>
              <w:jc w:val="center"/>
              <w:rPr>
                <w:snapToGrid w:val="0"/>
                <w:sz w:val="22"/>
                <w:szCs w:val="22"/>
              </w:rPr>
            </w:pPr>
            <w:r w:rsidRPr="00D47B2F">
              <w:rPr>
                <w:snapToGrid w:val="0"/>
                <w:sz w:val="22"/>
                <w:szCs w:val="22"/>
              </w:rPr>
              <w:t>23</w:t>
            </w:r>
          </w:p>
        </w:tc>
        <w:tc>
          <w:tcPr>
            <w:tcW w:w="3897" w:type="dxa"/>
            <w:shd w:val="clear" w:color="auto" w:fill="auto"/>
            <w:vAlign w:val="center"/>
            <w:hideMark/>
          </w:tcPr>
          <w:p w14:paraId="5F4D3290" w14:textId="77777777" w:rsidR="00D47B2F" w:rsidRPr="00D47B2F" w:rsidRDefault="00D47B2F" w:rsidP="00D47B2F">
            <w:pPr>
              <w:rPr>
                <w:snapToGrid w:val="0"/>
                <w:sz w:val="22"/>
                <w:szCs w:val="22"/>
              </w:rPr>
            </w:pPr>
            <w:r w:rsidRPr="00D47B2F">
              <w:rPr>
                <w:snapToGrid w:val="0"/>
                <w:sz w:val="22"/>
                <w:szCs w:val="22"/>
              </w:rPr>
              <w:t>Транспортные услуги</w:t>
            </w:r>
          </w:p>
        </w:tc>
        <w:tc>
          <w:tcPr>
            <w:tcW w:w="1614" w:type="dxa"/>
            <w:shd w:val="clear" w:color="auto" w:fill="auto"/>
            <w:vAlign w:val="center"/>
            <w:hideMark/>
          </w:tcPr>
          <w:p w14:paraId="2F99A4E4"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34578BDB"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1D9D1FE9" w14:textId="77777777" w:rsidR="00D47B2F" w:rsidRPr="00D47B2F" w:rsidRDefault="00D47B2F" w:rsidP="00D47B2F">
            <w:pPr>
              <w:jc w:val="center"/>
              <w:rPr>
                <w:snapToGrid w:val="0"/>
              </w:rPr>
            </w:pPr>
            <w:r w:rsidRPr="00D47B2F">
              <w:rPr>
                <w:snapToGrid w:val="0"/>
              </w:rPr>
              <w:t>0</w:t>
            </w:r>
          </w:p>
        </w:tc>
      </w:tr>
      <w:tr w:rsidR="00D47B2F" w:rsidRPr="00D47B2F" w14:paraId="445D5048" w14:textId="77777777" w:rsidTr="009B7886">
        <w:trPr>
          <w:trHeight w:val="315"/>
          <w:jc w:val="center"/>
        </w:trPr>
        <w:tc>
          <w:tcPr>
            <w:tcW w:w="676" w:type="dxa"/>
            <w:shd w:val="clear" w:color="auto" w:fill="auto"/>
            <w:vAlign w:val="center"/>
            <w:hideMark/>
          </w:tcPr>
          <w:p w14:paraId="70203C44" w14:textId="77777777" w:rsidR="00D47B2F" w:rsidRPr="00D47B2F" w:rsidRDefault="00D47B2F" w:rsidP="00D47B2F">
            <w:pPr>
              <w:jc w:val="center"/>
              <w:rPr>
                <w:snapToGrid w:val="0"/>
                <w:sz w:val="22"/>
                <w:szCs w:val="22"/>
              </w:rPr>
            </w:pPr>
            <w:r w:rsidRPr="00D47B2F">
              <w:rPr>
                <w:snapToGrid w:val="0"/>
                <w:sz w:val="22"/>
                <w:szCs w:val="22"/>
              </w:rPr>
              <w:t>24</w:t>
            </w:r>
          </w:p>
        </w:tc>
        <w:tc>
          <w:tcPr>
            <w:tcW w:w="3897" w:type="dxa"/>
            <w:shd w:val="clear" w:color="auto" w:fill="auto"/>
            <w:vAlign w:val="center"/>
            <w:hideMark/>
          </w:tcPr>
          <w:p w14:paraId="1FB4E335" w14:textId="77777777" w:rsidR="00D47B2F" w:rsidRPr="00D47B2F" w:rsidRDefault="00D47B2F" w:rsidP="00D47B2F">
            <w:pPr>
              <w:rPr>
                <w:snapToGrid w:val="0"/>
                <w:sz w:val="22"/>
                <w:szCs w:val="22"/>
              </w:rPr>
            </w:pPr>
            <w:r w:rsidRPr="00D47B2F">
              <w:rPr>
                <w:snapToGrid w:val="0"/>
                <w:sz w:val="22"/>
                <w:szCs w:val="22"/>
              </w:rPr>
              <w:t>Оплата вневедомственной охраны</w:t>
            </w:r>
          </w:p>
        </w:tc>
        <w:tc>
          <w:tcPr>
            <w:tcW w:w="1614" w:type="dxa"/>
            <w:shd w:val="clear" w:color="auto" w:fill="auto"/>
            <w:vAlign w:val="center"/>
            <w:hideMark/>
          </w:tcPr>
          <w:p w14:paraId="797D2E4F"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52668688"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4243F6BC" w14:textId="77777777" w:rsidR="00D47B2F" w:rsidRPr="00D47B2F" w:rsidRDefault="00D47B2F" w:rsidP="00D47B2F">
            <w:pPr>
              <w:jc w:val="center"/>
              <w:rPr>
                <w:snapToGrid w:val="0"/>
              </w:rPr>
            </w:pPr>
            <w:r w:rsidRPr="00D47B2F">
              <w:rPr>
                <w:snapToGrid w:val="0"/>
              </w:rPr>
              <w:t>0</w:t>
            </w:r>
          </w:p>
        </w:tc>
      </w:tr>
      <w:tr w:rsidR="00D47B2F" w:rsidRPr="00D47B2F" w14:paraId="3C0256BC" w14:textId="77777777" w:rsidTr="009B7886">
        <w:trPr>
          <w:trHeight w:val="315"/>
          <w:jc w:val="center"/>
        </w:trPr>
        <w:tc>
          <w:tcPr>
            <w:tcW w:w="676" w:type="dxa"/>
            <w:shd w:val="clear" w:color="auto" w:fill="auto"/>
            <w:vAlign w:val="center"/>
            <w:hideMark/>
          </w:tcPr>
          <w:p w14:paraId="4ADDA6A8" w14:textId="77777777" w:rsidR="00D47B2F" w:rsidRPr="00D47B2F" w:rsidRDefault="00D47B2F" w:rsidP="00D47B2F">
            <w:pPr>
              <w:jc w:val="center"/>
              <w:rPr>
                <w:snapToGrid w:val="0"/>
                <w:sz w:val="22"/>
                <w:szCs w:val="22"/>
              </w:rPr>
            </w:pPr>
            <w:r w:rsidRPr="00D47B2F">
              <w:rPr>
                <w:snapToGrid w:val="0"/>
                <w:sz w:val="22"/>
                <w:szCs w:val="22"/>
              </w:rPr>
              <w:t>25</w:t>
            </w:r>
          </w:p>
        </w:tc>
        <w:tc>
          <w:tcPr>
            <w:tcW w:w="3897" w:type="dxa"/>
            <w:shd w:val="clear" w:color="auto" w:fill="auto"/>
            <w:vAlign w:val="center"/>
            <w:hideMark/>
          </w:tcPr>
          <w:p w14:paraId="344F6654" w14:textId="77777777" w:rsidR="00D47B2F" w:rsidRPr="00D47B2F" w:rsidRDefault="00D47B2F" w:rsidP="00D47B2F">
            <w:pPr>
              <w:rPr>
                <w:snapToGrid w:val="0"/>
                <w:sz w:val="22"/>
                <w:szCs w:val="22"/>
              </w:rPr>
            </w:pPr>
            <w:r w:rsidRPr="00D47B2F">
              <w:rPr>
                <w:snapToGrid w:val="0"/>
                <w:sz w:val="22"/>
                <w:szCs w:val="22"/>
              </w:rPr>
              <w:t>Аудиторские и консалтинговые услуги</w:t>
            </w:r>
          </w:p>
        </w:tc>
        <w:tc>
          <w:tcPr>
            <w:tcW w:w="1614" w:type="dxa"/>
            <w:shd w:val="clear" w:color="auto" w:fill="auto"/>
            <w:vAlign w:val="center"/>
            <w:hideMark/>
          </w:tcPr>
          <w:p w14:paraId="6515828C"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053E337E"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3E4A1B33" w14:textId="77777777" w:rsidR="00D47B2F" w:rsidRPr="00D47B2F" w:rsidRDefault="00D47B2F" w:rsidP="00D47B2F">
            <w:pPr>
              <w:jc w:val="center"/>
              <w:rPr>
                <w:snapToGrid w:val="0"/>
              </w:rPr>
            </w:pPr>
            <w:r w:rsidRPr="00D47B2F">
              <w:rPr>
                <w:snapToGrid w:val="0"/>
              </w:rPr>
              <w:t>0</w:t>
            </w:r>
          </w:p>
        </w:tc>
      </w:tr>
      <w:tr w:rsidR="00D47B2F" w:rsidRPr="00D47B2F" w14:paraId="19E0C9CF" w14:textId="77777777" w:rsidTr="009B7886">
        <w:trPr>
          <w:trHeight w:val="315"/>
          <w:jc w:val="center"/>
        </w:trPr>
        <w:tc>
          <w:tcPr>
            <w:tcW w:w="676" w:type="dxa"/>
            <w:shd w:val="clear" w:color="auto" w:fill="auto"/>
            <w:vAlign w:val="center"/>
            <w:hideMark/>
          </w:tcPr>
          <w:p w14:paraId="40C630A8" w14:textId="77777777" w:rsidR="00D47B2F" w:rsidRPr="00D47B2F" w:rsidRDefault="00D47B2F" w:rsidP="00D47B2F">
            <w:pPr>
              <w:jc w:val="center"/>
              <w:rPr>
                <w:snapToGrid w:val="0"/>
                <w:sz w:val="22"/>
                <w:szCs w:val="22"/>
              </w:rPr>
            </w:pPr>
            <w:r w:rsidRPr="00D47B2F">
              <w:rPr>
                <w:snapToGrid w:val="0"/>
                <w:sz w:val="22"/>
                <w:szCs w:val="22"/>
              </w:rPr>
              <w:t>26</w:t>
            </w:r>
          </w:p>
        </w:tc>
        <w:tc>
          <w:tcPr>
            <w:tcW w:w="3897" w:type="dxa"/>
            <w:shd w:val="clear" w:color="auto" w:fill="auto"/>
            <w:vAlign w:val="center"/>
            <w:hideMark/>
          </w:tcPr>
          <w:p w14:paraId="0E456604" w14:textId="77777777" w:rsidR="00D47B2F" w:rsidRPr="00D47B2F" w:rsidRDefault="00D47B2F" w:rsidP="00D47B2F">
            <w:pPr>
              <w:rPr>
                <w:snapToGrid w:val="0"/>
                <w:sz w:val="22"/>
                <w:szCs w:val="22"/>
              </w:rPr>
            </w:pPr>
            <w:r w:rsidRPr="00D47B2F">
              <w:rPr>
                <w:snapToGrid w:val="0"/>
                <w:sz w:val="22"/>
                <w:szCs w:val="22"/>
              </w:rPr>
              <w:t>Информационно-вычислительные услуги</w:t>
            </w:r>
          </w:p>
        </w:tc>
        <w:tc>
          <w:tcPr>
            <w:tcW w:w="1614" w:type="dxa"/>
            <w:shd w:val="clear" w:color="auto" w:fill="auto"/>
            <w:vAlign w:val="center"/>
            <w:hideMark/>
          </w:tcPr>
          <w:p w14:paraId="176757C9"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729F7390"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6A214855" w14:textId="77777777" w:rsidR="00D47B2F" w:rsidRPr="00D47B2F" w:rsidRDefault="00D47B2F" w:rsidP="00D47B2F">
            <w:pPr>
              <w:jc w:val="center"/>
              <w:rPr>
                <w:snapToGrid w:val="0"/>
              </w:rPr>
            </w:pPr>
            <w:r w:rsidRPr="00D47B2F">
              <w:rPr>
                <w:snapToGrid w:val="0"/>
              </w:rPr>
              <w:t>0</w:t>
            </w:r>
          </w:p>
        </w:tc>
      </w:tr>
      <w:tr w:rsidR="00D47B2F" w:rsidRPr="00D47B2F" w14:paraId="2B523F3A" w14:textId="77777777" w:rsidTr="009B7886">
        <w:trPr>
          <w:trHeight w:val="315"/>
          <w:jc w:val="center"/>
        </w:trPr>
        <w:tc>
          <w:tcPr>
            <w:tcW w:w="676" w:type="dxa"/>
            <w:shd w:val="clear" w:color="auto" w:fill="auto"/>
            <w:vAlign w:val="center"/>
            <w:hideMark/>
          </w:tcPr>
          <w:p w14:paraId="5FAAD760" w14:textId="77777777" w:rsidR="00D47B2F" w:rsidRPr="00D47B2F" w:rsidRDefault="00D47B2F" w:rsidP="00D47B2F">
            <w:pPr>
              <w:jc w:val="center"/>
              <w:rPr>
                <w:snapToGrid w:val="0"/>
                <w:sz w:val="22"/>
                <w:szCs w:val="22"/>
              </w:rPr>
            </w:pPr>
            <w:r w:rsidRPr="00D47B2F">
              <w:rPr>
                <w:snapToGrid w:val="0"/>
                <w:sz w:val="22"/>
                <w:szCs w:val="22"/>
              </w:rPr>
              <w:t>27</w:t>
            </w:r>
          </w:p>
        </w:tc>
        <w:tc>
          <w:tcPr>
            <w:tcW w:w="3897" w:type="dxa"/>
            <w:shd w:val="clear" w:color="auto" w:fill="auto"/>
            <w:vAlign w:val="center"/>
            <w:hideMark/>
          </w:tcPr>
          <w:p w14:paraId="38155B29" w14:textId="77777777" w:rsidR="00D47B2F" w:rsidRPr="00D47B2F" w:rsidRDefault="00D47B2F" w:rsidP="00D47B2F">
            <w:pPr>
              <w:rPr>
                <w:snapToGrid w:val="0"/>
                <w:sz w:val="22"/>
                <w:szCs w:val="22"/>
              </w:rPr>
            </w:pPr>
            <w:r w:rsidRPr="00D47B2F">
              <w:rPr>
                <w:snapToGrid w:val="0"/>
                <w:sz w:val="22"/>
                <w:szCs w:val="22"/>
              </w:rPr>
              <w:t>Прочие</w:t>
            </w:r>
          </w:p>
        </w:tc>
        <w:tc>
          <w:tcPr>
            <w:tcW w:w="1614" w:type="dxa"/>
            <w:shd w:val="clear" w:color="auto" w:fill="auto"/>
            <w:vAlign w:val="center"/>
            <w:hideMark/>
          </w:tcPr>
          <w:p w14:paraId="26571335" w14:textId="77777777" w:rsidR="00D47B2F" w:rsidRPr="00D47B2F" w:rsidRDefault="00D47B2F" w:rsidP="00D47B2F">
            <w:pPr>
              <w:jc w:val="center"/>
              <w:rPr>
                <w:snapToGrid w:val="0"/>
              </w:rPr>
            </w:pPr>
            <w:r w:rsidRPr="00D47B2F">
              <w:rPr>
                <w:snapToGrid w:val="0"/>
              </w:rPr>
              <w:t>640</w:t>
            </w:r>
          </w:p>
        </w:tc>
        <w:tc>
          <w:tcPr>
            <w:tcW w:w="1614" w:type="dxa"/>
            <w:shd w:val="clear" w:color="auto" w:fill="auto"/>
            <w:vAlign w:val="center"/>
            <w:hideMark/>
          </w:tcPr>
          <w:p w14:paraId="75888D86"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12AA5381" w14:textId="77777777" w:rsidR="00D47B2F" w:rsidRPr="00D47B2F" w:rsidRDefault="00D47B2F" w:rsidP="00D47B2F">
            <w:pPr>
              <w:jc w:val="center"/>
              <w:rPr>
                <w:snapToGrid w:val="0"/>
              </w:rPr>
            </w:pPr>
            <w:r w:rsidRPr="00D47B2F">
              <w:rPr>
                <w:snapToGrid w:val="0"/>
              </w:rPr>
              <w:t>-640</w:t>
            </w:r>
          </w:p>
        </w:tc>
      </w:tr>
      <w:tr w:rsidR="00D47B2F" w:rsidRPr="00D47B2F" w14:paraId="06B2787E" w14:textId="77777777" w:rsidTr="009B7886">
        <w:trPr>
          <w:trHeight w:val="315"/>
          <w:jc w:val="center"/>
        </w:trPr>
        <w:tc>
          <w:tcPr>
            <w:tcW w:w="676" w:type="dxa"/>
            <w:shd w:val="clear" w:color="auto" w:fill="auto"/>
            <w:vAlign w:val="center"/>
            <w:hideMark/>
          </w:tcPr>
          <w:p w14:paraId="0D5052DD" w14:textId="77777777" w:rsidR="00D47B2F" w:rsidRPr="00D47B2F" w:rsidRDefault="00D47B2F" w:rsidP="00D47B2F">
            <w:pPr>
              <w:jc w:val="center"/>
              <w:rPr>
                <w:snapToGrid w:val="0"/>
                <w:sz w:val="22"/>
                <w:szCs w:val="22"/>
              </w:rPr>
            </w:pPr>
            <w:r w:rsidRPr="00D47B2F">
              <w:rPr>
                <w:snapToGrid w:val="0"/>
                <w:sz w:val="22"/>
                <w:szCs w:val="22"/>
              </w:rPr>
              <w:t>28</w:t>
            </w:r>
          </w:p>
        </w:tc>
        <w:tc>
          <w:tcPr>
            <w:tcW w:w="3897" w:type="dxa"/>
            <w:shd w:val="clear" w:color="auto" w:fill="auto"/>
            <w:vAlign w:val="center"/>
            <w:hideMark/>
          </w:tcPr>
          <w:p w14:paraId="5D87A400" w14:textId="77777777" w:rsidR="00D47B2F" w:rsidRPr="00D47B2F" w:rsidRDefault="00D47B2F" w:rsidP="00D47B2F">
            <w:pPr>
              <w:rPr>
                <w:snapToGrid w:val="0"/>
                <w:sz w:val="22"/>
                <w:szCs w:val="22"/>
              </w:rPr>
            </w:pPr>
            <w:r w:rsidRPr="00D47B2F">
              <w:rPr>
                <w:snapToGrid w:val="0"/>
                <w:sz w:val="22"/>
                <w:szCs w:val="22"/>
              </w:rPr>
              <w:t>Капитальный ремонт</w:t>
            </w:r>
          </w:p>
        </w:tc>
        <w:tc>
          <w:tcPr>
            <w:tcW w:w="1614" w:type="dxa"/>
            <w:shd w:val="clear" w:color="auto" w:fill="auto"/>
            <w:vAlign w:val="center"/>
            <w:hideMark/>
          </w:tcPr>
          <w:p w14:paraId="37AB8B49"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4B0B4FF4"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0C0714B7" w14:textId="77777777" w:rsidR="00D47B2F" w:rsidRPr="00D47B2F" w:rsidRDefault="00D47B2F" w:rsidP="00D47B2F">
            <w:pPr>
              <w:jc w:val="center"/>
              <w:rPr>
                <w:snapToGrid w:val="0"/>
              </w:rPr>
            </w:pPr>
            <w:r w:rsidRPr="00D47B2F">
              <w:rPr>
                <w:snapToGrid w:val="0"/>
              </w:rPr>
              <w:t>0</w:t>
            </w:r>
          </w:p>
        </w:tc>
      </w:tr>
      <w:tr w:rsidR="00D47B2F" w:rsidRPr="00D47B2F" w14:paraId="2AF4857F" w14:textId="77777777" w:rsidTr="009B7886">
        <w:trPr>
          <w:trHeight w:val="315"/>
          <w:jc w:val="center"/>
        </w:trPr>
        <w:tc>
          <w:tcPr>
            <w:tcW w:w="676" w:type="dxa"/>
            <w:shd w:val="clear" w:color="auto" w:fill="auto"/>
            <w:vAlign w:val="center"/>
            <w:hideMark/>
          </w:tcPr>
          <w:p w14:paraId="07C51C3F" w14:textId="77777777" w:rsidR="00D47B2F" w:rsidRPr="00D47B2F" w:rsidRDefault="00D47B2F" w:rsidP="00D47B2F">
            <w:pPr>
              <w:jc w:val="center"/>
              <w:rPr>
                <w:snapToGrid w:val="0"/>
                <w:sz w:val="22"/>
                <w:szCs w:val="22"/>
              </w:rPr>
            </w:pPr>
            <w:r w:rsidRPr="00D47B2F">
              <w:rPr>
                <w:snapToGrid w:val="0"/>
                <w:sz w:val="22"/>
                <w:szCs w:val="22"/>
              </w:rPr>
              <w:t>29</w:t>
            </w:r>
          </w:p>
        </w:tc>
        <w:tc>
          <w:tcPr>
            <w:tcW w:w="3897" w:type="dxa"/>
            <w:shd w:val="clear" w:color="auto" w:fill="auto"/>
            <w:vAlign w:val="center"/>
            <w:hideMark/>
          </w:tcPr>
          <w:p w14:paraId="2FD93F48" w14:textId="77777777" w:rsidR="00D47B2F" w:rsidRPr="00D47B2F" w:rsidRDefault="00D47B2F" w:rsidP="00D47B2F">
            <w:pPr>
              <w:rPr>
                <w:snapToGrid w:val="0"/>
                <w:sz w:val="22"/>
                <w:szCs w:val="22"/>
              </w:rPr>
            </w:pPr>
            <w:r w:rsidRPr="00D47B2F">
              <w:rPr>
                <w:snapToGrid w:val="0"/>
                <w:sz w:val="22"/>
                <w:szCs w:val="22"/>
              </w:rPr>
              <w:t>Пусконаладочные работы</w:t>
            </w:r>
          </w:p>
        </w:tc>
        <w:tc>
          <w:tcPr>
            <w:tcW w:w="1614" w:type="dxa"/>
            <w:shd w:val="clear" w:color="auto" w:fill="auto"/>
            <w:vAlign w:val="center"/>
            <w:hideMark/>
          </w:tcPr>
          <w:p w14:paraId="3C5D6EF2"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6775FFD2"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34E40730" w14:textId="77777777" w:rsidR="00D47B2F" w:rsidRPr="00D47B2F" w:rsidRDefault="00D47B2F" w:rsidP="00D47B2F">
            <w:pPr>
              <w:jc w:val="center"/>
              <w:rPr>
                <w:snapToGrid w:val="0"/>
              </w:rPr>
            </w:pPr>
            <w:r w:rsidRPr="00D47B2F">
              <w:rPr>
                <w:snapToGrid w:val="0"/>
              </w:rPr>
              <w:t>0</w:t>
            </w:r>
          </w:p>
        </w:tc>
      </w:tr>
      <w:tr w:rsidR="00D47B2F" w:rsidRPr="00D47B2F" w14:paraId="4AFB3F04" w14:textId="77777777" w:rsidTr="009B7886">
        <w:trPr>
          <w:trHeight w:val="315"/>
          <w:jc w:val="center"/>
        </w:trPr>
        <w:tc>
          <w:tcPr>
            <w:tcW w:w="676" w:type="dxa"/>
            <w:shd w:val="clear" w:color="auto" w:fill="auto"/>
            <w:vAlign w:val="center"/>
            <w:hideMark/>
          </w:tcPr>
          <w:p w14:paraId="01B21070" w14:textId="77777777" w:rsidR="00D47B2F" w:rsidRPr="00D47B2F" w:rsidRDefault="00D47B2F" w:rsidP="00D47B2F">
            <w:pPr>
              <w:jc w:val="center"/>
              <w:rPr>
                <w:snapToGrid w:val="0"/>
                <w:sz w:val="22"/>
                <w:szCs w:val="22"/>
              </w:rPr>
            </w:pPr>
            <w:r w:rsidRPr="00D47B2F">
              <w:rPr>
                <w:snapToGrid w:val="0"/>
                <w:sz w:val="22"/>
                <w:szCs w:val="22"/>
              </w:rPr>
              <w:t>30</w:t>
            </w:r>
          </w:p>
        </w:tc>
        <w:tc>
          <w:tcPr>
            <w:tcW w:w="3897" w:type="dxa"/>
            <w:shd w:val="clear" w:color="auto" w:fill="auto"/>
            <w:vAlign w:val="center"/>
            <w:hideMark/>
          </w:tcPr>
          <w:p w14:paraId="272D4E1D" w14:textId="77777777" w:rsidR="00D47B2F" w:rsidRPr="00D47B2F" w:rsidRDefault="00D47B2F" w:rsidP="00D47B2F">
            <w:pPr>
              <w:rPr>
                <w:snapToGrid w:val="0"/>
                <w:sz w:val="22"/>
                <w:szCs w:val="22"/>
              </w:rPr>
            </w:pPr>
            <w:r w:rsidRPr="00D47B2F">
              <w:rPr>
                <w:snapToGrid w:val="0"/>
                <w:sz w:val="22"/>
                <w:szCs w:val="22"/>
              </w:rPr>
              <w:t>Другие затраты (сумма стр. 31 - 36), в том числе:</w:t>
            </w:r>
          </w:p>
        </w:tc>
        <w:tc>
          <w:tcPr>
            <w:tcW w:w="1614" w:type="dxa"/>
            <w:shd w:val="clear" w:color="auto" w:fill="auto"/>
            <w:vAlign w:val="center"/>
            <w:hideMark/>
          </w:tcPr>
          <w:p w14:paraId="101A7593" w14:textId="77777777" w:rsidR="00D47B2F" w:rsidRPr="00D47B2F" w:rsidRDefault="00D47B2F" w:rsidP="00D47B2F">
            <w:pPr>
              <w:jc w:val="center"/>
              <w:rPr>
                <w:snapToGrid w:val="0"/>
              </w:rPr>
            </w:pPr>
            <w:r w:rsidRPr="00D47B2F">
              <w:rPr>
                <w:snapToGrid w:val="0"/>
              </w:rPr>
              <w:t>466</w:t>
            </w:r>
          </w:p>
        </w:tc>
        <w:tc>
          <w:tcPr>
            <w:tcW w:w="1614" w:type="dxa"/>
            <w:shd w:val="clear" w:color="auto" w:fill="auto"/>
            <w:vAlign w:val="center"/>
            <w:hideMark/>
          </w:tcPr>
          <w:p w14:paraId="621D3402" w14:textId="77777777" w:rsidR="00D47B2F" w:rsidRPr="00D47B2F" w:rsidRDefault="00D47B2F" w:rsidP="00D47B2F">
            <w:pPr>
              <w:jc w:val="center"/>
              <w:rPr>
                <w:snapToGrid w:val="0"/>
              </w:rPr>
            </w:pPr>
            <w:r w:rsidRPr="00D47B2F">
              <w:rPr>
                <w:snapToGrid w:val="0"/>
              </w:rPr>
              <w:t>355</w:t>
            </w:r>
          </w:p>
        </w:tc>
        <w:tc>
          <w:tcPr>
            <w:tcW w:w="1769" w:type="dxa"/>
            <w:shd w:val="clear" w:color="auto" w:fill="auto"/>
            <w:vAlign w:val="center"/>
            <w:hideMark/>
          </w:tcPr>
          <w:p w14:paraId="156125FE" w14:textId="77777777" w:rsidR="00D47B2F" w:rsidRPr="00D47B2F" w:rsidRDefault="00D47B2F" w:rsidP="00D47B2F">
            <w:pPr>
              <w:jc w:val="center"/>
              <w:rPr>
                <w:snapToGrid w:val="0"/>
              </w:rPr>
            </w:pPr>
            <w:r w:rsidRPr="00D47B2F">
              <w:rPr>
                <w:snapToGrid w:val="0"/>
              </w:rPr>
              <w:t>-111</w:t>
            </w:r>
          </w:p>
        </w:tc>
      </w:tr>
      <w:tr w:rsidR="00D47B2F" w:rsidRPr="00D47B2F" w14:paraId="5F12043B" w14:textId="77777777" w:rsidTr="009B7886">
        <w:trPr>
          <w:trHeight w:val="315"/>
          <w:jc w:val="center"/>
        </w:trPr>
        <w:tc>
          <w:tcPr>
            <w:tcW w:w="676" w:type="dxa"/>
            <w:shd w:val="clear" w:color="auto" w:fill="auto"/>
            <w:vAlign w:val="center"/>
            <w:hideMark/>
          </w:tcPr>
          <w:p w14:paraId="23AD49B5" w14:textId="77777777" w:rsidR="00D47B2F" w:rsidRPr="00D47B2F" w:rsidRDefault="00D47B2F" w:rsidP="00D47B2F">
            <w:pPr>
              <w:jc w:val="center"/>
              <w:rPr>
                <w:snapToGrid w:val="0"/>
                <w:sz w:val="22"/>
                <w:szCs w:val="22"/>
              </w:rPr>
            </w:pPr>
            <w:r w:rsidRPr="00D47B2F">
              <w:rPr>
                <w:snapToGrid w:val="0"/>
                <w:sz w:val="22"/>
                <w:szCs w:val="22"/>
              </w:rPr>
              <w:t>31</w:t>
            </w:r>
          </w:p>
        </w:tc>
        <w:tc>
          <w:tcPr>
            <w:tcW w:w="3897" w:type="dxa"/>
            <w:shd w:val="clear" w:color="auto" w:fill="auto"/>
            <w:vAlign w:val="center"/>
            <w:hideMark/>
          </w:tcPr>
          <w:p w14:paraId="49F162A5" w14:textId="77777777" w:rsidR="00D47B2F" w:rsidRPr="00D47B2F" w:rsidRDefault="00D47B2F" w:rsidP="00D47B2F">
            <w:pPr>
              <w:rPr>
                <w:snapToGrid w:val="0"/>
                <w:sz w:val="22"/>
                <w:szCs w:val="22"/>
              </w:rPr>
            </w:pPr>
            <w:r w:rsidRPr="00D47B2F">
              <w:rPr>
                <w:snapToGrid w:val="0"/>
                <w:sz w:val="22"/>
                <w:szCs w:val="22"/>
              </w:rPr>
              <w:t>Представительские расходы</w:t>
            </w:r>
          </w:p>
        </w:tc>
        <w:tc>
          <w:tcPr>
            <w:tcW w:w="1614" w:type="dxa"/>
            <w:shd w:val="clear" w:color="auto" w:fill="auto"/>
            <w:vAlign w:val="center"/>
            <w:hideMark/>
          </w:tcPr>
          <w:p w14:paraId="4C622F21"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6DB6E0FF"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1BE298F1" w14:textId="77777777" w:rsidR="00D47B2F" w:rsidRPr="00D47B2F" w:rsidRDefault="00D47B2F" w:rsidP="00D47B2F">
            <w:pPr>
              <w:jc w:val="center"/>
              <w:rPr>
                <w:snapToGrid w:val="0"/>
              </w:rPr>
            </w:pPr>
            <w:r w:rsidRPr="00D47B2F">
              <w:rPr>
                <w:snapToGrid w:val="0"/>
              </w:rPr>
              <w:t>0</w:t>
            </w:r>
          </w:p>
        </w:tc>
      </w:tr>
      <w:tr w:rsidR="00D47B2F" w:rsidRPr="00D47B2F" w14:paraId="1B5E900C" w14:textId="77777777" w:rsidTr="009B7886">
        <w:trPr>
          <w:trHeight w:val="315"/>
          <w:jc w:val="center"/>
        </w:trPr>
        <w:tc>
          <w:tcPr>
            <w:tcW w:w="676" w:type="dxa"/>
            <w:shd w:val="clear" w:color="auto" w:fill="auto"/>
            <w:vAlign w:val="center"/>
            <w:hideMark/>
          </w:tcPr>
          <w:p w14:paraId="51392B7E" w14:textId="77777777" w:rsidR="00D47B2F" w:rsidRPr="00D47B2F" w:rsidRDefault="00D47B2F" w:rsidP="00D47B2F">
            <w:pPr>
              <w:jc w:val="center"/>
              <w:rPr>
                <w:snapToGrid w:val="0"/>
                <w:sz w:val="22"/>
                <w:szCs w:val="22"/>
              </w:rPr>
            </w:pPr>
            <w:r w:rsidRPr="00D47B2F">
              <w:rPr>
                <w:snapToGrid w:val="0"/>
                <w:sz w:val="22"/>
                <w:szCs w:val="22"/>
              </w:rPr>
              <w:t>32</w:t>
            </w:r>
          </w:p>
        </w:tc>
        <w:tc>
          <w:tcPr>
            <w:tcW w:w="3897" w:type="dxa"/>
            <w:shd w:val="clear" w:color="auto" w:fill="auto"/>
            <w:vAlign w:val="center"/>
            <w:hideMark/>
          </w:tcPr>
          <w:p w14:paraId="1946555F" w14:textId="77777777" w:rsidR="00D47B2F" w:rsidRPr="00D47B2F" w:rsidRDefault="00D47B2F" w:rsidP="00D47B2F">
            <w:pPr>
              <w:rPr>
                <w:snapToGrid w:val="0"/>
                <w:sz w:val="22"/>
                <w:szCs w:val="22"/>
              </w:rPr>
            </w:pPr>
            <w:r w:rsidRPr="00D47B2F">
              <w:rPr>
                <w:snapToGrid w:val="0"/>
                <w:sz w:val="22"/>
                <w:szCs w:val="22"/>
              </w:rPr>
              <w:t>Командировочные расходы</w:t>
            </w:r>
          </w:p>
        </w:tc>
        <w:tc>
          <w:tcPr>
            <w:tcW w:w="1614" w:type="dxa"/>
            <w:shd w:val="clear" w:color="auto" w:fill="auto"/>
            <w:vAlign w:val="center"/>
            <w:hideMark/>
          </w:tcPr>
          <w:p w14:paraId="3A45D3C3"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23D9A6CD"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6FE0BA78" w14:textId="77777777" w:rsidR="00D47B2F" w:rsidRPr="00D47B2F" w:rsidRDefault="00D47B2F" w:rsidP="00D47B2F">
            <w:pPr>
              <w:jc w:val="center"/>
              <w:rPr>
                <w:snapToGrid w:val="0"/>
              </w:rPr>
            </w:pPr>
            <w:r w:rsidRPr="00D47B2F">
              <w:rPr>
                <w:snapToGrid w:val="0"/>
              </w:rPr>
              <w:t>0</w:t>
            </w:r>
          </w:p>
        </w:tc>
      </w:tr>
      <w:tr w:rsidR="00D47B2F" w:rsidRPr="00D47B2F" w14:paraId="1B1B2874" w14:textId="77777777" w:rsidTr="009B7886">
        <w:trPr>
          <w:trHeight w:val="315"/>
          <w:jc w:val="center"/>
        </w:trPr>
        <w:tc>
          <w:tcPr>
            <w:tcW w:w="676" w:type="dxa"/>
            <w:shd w:val="clear" w:color="auto" w:fill="auto"/>
            <w:vAlign w:val="center"/>
            <w:hideMark/>
          </w:tcPr>
          <w:p w14:paraId="15C8D8FB" w14:textId="77777777" w:rsidR="00D47B2F" w:rsidRPr="00D47B2F" w:rsidRDefault="00D47B2F" w:rsidP="00D47B2F">
            <w:pPr>
              <w:jc w:val="center"/>
              <w:rPr>
                <w:snapToGrid w:val="0"/>
                <w:sz w:val="22"/>
                <w:szCs w:val="22"/>
              </w:rPr>
            </w:pPr>
            <w:r w:rsidRPr="00D47B2F">
              <w:rPr>
                <w:snapToGrid w:val="0"/>
                <w:sz w:val="22"/>
                <w:szCs w:val="22"/>
              </w:rPr>
              <w:t>33</w:t>
            </w:r>
          </w:p>
        </w:tc>
        <w:tc>
          <w:tcPr>
            <w:tcW w:w="3897" w:type="dxa"/>
            <w:shd w:val="clear" w:color="auto" w:fill="auto"/>
            <w:vAlign w:val="center"/>
            <w:hideMark/>
          </w:tcPr>
          <w:p w14:paraId="5538C6A3" w14:textId="77777777" w:rsidR="00D47B2F" w:rsidRPr="00D47B2F" w:rsidRDefault="00D47B2F" w:rsidP="00D47B2F">
            <w:pPr>
              <w:rPr>
                <w:snapToGrid w:val="0"/>
                <w:sz w:val="22"/>
                <w:szCs w:val="22"/>
              </w:rPr>
            </w:pPr>
            <w:r w:rsidRPr="00D47B2F">
              <w:rPr>
                <w:snapToGrid w:val="0"/>
                <w:sz w:val="22"/>
                <w:szCs w:val="22"/>
              </w:rPr>
              <w:t>Охрана труда, подготовка кадров</w:t>
            </w:r>
          </w:p>
        </w:tc>
        <w:tc>
          <w:tcPr>
            <w:tcW w:w="1614" w:type="dxa"/>
            <w:shd w:val="clear" w:color="auto" w:fill="auto"/>
            <w:vAlign w:val="center"/>
            <w:hideMark/>
          </w:tcPr>
          <w:p w14:paraId="7E29308E"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0D38B385"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534BB993" w14:textId="77777777" w:rsidR="00D47B2F" w:rsidRPr="00D47B2F" w:rsidRDefault="00D47B2F" w:rsidP="00D47B2F">
            <w:pPr>
              <w:jc w:val="center"/>
              <w:rPr>
                <w:snapToGrid w:val="0"/>
              </w:rPr>
            </w:pPr>
            <w:r w:rsidRPr="00D47B2F">
              <w:rPr>
                <w:snapToGrid w:val="0"/>
              </w:rPr>
              <w:t>0</w:t>
            </w:r>
          </w:p>
        </w:tc>
      </w:tr>
      <w:tr w:rsidR="00D47B2F" w:rsidRPr="00D47B2F" w14:paraId="1E72F9D6" w14:textId="77777777" w:rsidTr="009B7886">
        <w:trPr>
          <w:trHeight w:val="315"/>
          <w:jc w:val="center"/>
        </w:trPr>
        <w:tc>
          <w:tcPr>
            <w:tcW w:w="676" w:type="dxa"/>
            <w:shd w:val="clear" w:color="auto" w:fill="auto"/>
            <w:vAlign w:val="center"/>
            <w:hideMark/>
          </w:tcPr>
          <w:p w14:paraId="7BEB9AC4" w14:textId="77777777" w:rsidR="00D47B2F" w:rsidRPr="00D47B2F" w:rsidRDefault="00D47B2F" w:rsidP="00D47B2F">
            <w:pPr>
              <w:jc w:val="center"/>
              <w:rPr>
                <w:snapToGrid w:val="0"/>
                <w:sz w:val="22"/>
                <w:szCs w:val="22"/>
              </w:rPr>
            </w:pPr>
            <w:r w:rsidRPr="00D47B2F">
              <w:rPr>
                <w:snapToGrid w:val="0"/>
                <w:sz w:val="22"/>
                <w:szCs w:val="22"/>
              </w:rPr>
              <w:t>34</w:t>
            </w:r>
          </w:p>
        </w:tc>
        <w:tc>
          <w:tcPr>
            <w:tcW w:w="3897" w:type="dxa"/>
            <w:shd w:val="clear" w:color="auto" w:fill="auto"/>
            <w:vAlign w:val="center"/>
            <w:hideMark/>
          </w:tcPr>
          <w:p w14:paraId="189D4CFD" w14:textId="77777777" w:rsidR="00D47B2F" w:rsidRPr="00D47B2F" w:rsidRDefault="00D47B2F" w:rsidP="00D47B2F">
            <w:pPr>
              <w:rPr>
                <w:snapToGrid w:val="0"/>
                <w:sz w:val="22"/>
                <w:szCs w:val="22"/>
              </w:rPr>
            </w:pPr>
            <w:r w:rsidRPr="00D47B2F">
              <w:rPr>
                <w:snapToGrid w:val="0"/>
                <w:sz w:val="22"/>
                <w:szCs w:val="22"/>
              </w:rPr>
              <w:t>Канцелярские и почтово-телеграфные расходы</w:t>
            </w:r>
          </w:p>
        </w:tc>
        <w:tc>
          <w:tcPr>
            <w:tcW w:w="1614" w:type="dxa"/>
            <w:shd w:val="clear" w:color="auto" w:fill="auto"/>
            <w:vAlign w:val="center"/>
            <w:hideMark/>
          </w:tcPr>
          <w:p w14:paraId="659F3C15" w14:textId="77777777" w:rsidR="00D47B2F" w:rsidRPr="00D47B2F" w:rsidRDefault="00D47B2F" w:rsidP="00D47B2F">
            <w:pPr>
              <w:jc w:val="center"/>
              <w:rPr>
                <w:snapToGrid w:val="0"/>
              </w:rPr>
            </w:pPr>
            <w:r w:rsidRPr="00D47B2F">
              <w:rPr>
                <w:snapToGrid w:val="0"/>
              </w:rPr>
              <w:t>10</w:t>
            </w:r>
          </w:p>
        </w:tc>
        <w:tc>
          <w:tcPr>
            <w:tcW w:w="1614" w:type="dxa"/>
            <w:shd w:val="clear" w:color="auto" w:fill="auto"/>
            <w:vAlign w:val="center"/>
            <w:hideMark/>
          </w:tcPr>
          <w:p w14:paraId="28D0D7FC"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6EFA96AA" w14:textId="77777777" w:rsidR="00D47B2F" w:rsidRPr="00D47B2F" w:rsidRDefault="00D47B2F" w:rsidP="00D47B2F">
            <w:pPr>
              <w:jc w:val="center"/>
              <w:rPr>
                <w:snapToGrid w:val="0"/>
              </w:rPr>
            </w:pPr>
            <w:r w:rsidRPr="00D47B2F">
              <w:rPr>
                <w:snapToGrid w:val="0"/>
              </w:rPr>
              <w:t>-10</w:t>
            </w:r>
          </w:p>
        </w:tc>
      </w:tr>
      <w:tr w:rsidR="00D47B2F" w:rsidRPr="00D47B2F" w14:paraId="6E59E334" w14:textId="77777777" w:rsidTr="009B7886">
        <w:trPr>
          <w:trHeight w:val="315"/>
          <w:jc w:val="center"/>
        </w:trPr>
        <w:tc>
          <w:tcPr>
            <w:tcW w:w="676" w:type="dxa"/>
            <w:shd w:val="clear" w:color="auto" w:fill="auto"/>
            <w:vAlign w:val="center"/>
            <w:hideMark/>
          </w:tcPr>
          <w:p w14:paraId="3BE746CE" w14:textId="77777777" w:rsidR="00D47B2F" w:rsidRPr="00D47B2F" w:rsidRDefault="00D47B2F" w:rsidP="00D47B2F">
            <w:pPr>
              <w:jc w:val="center"/>
              <w:rPr>
                <w:snapToGrid w:val="0"/>
                <w:sz w:val="22"/>
                <w:szCs w:val="22"/>
              </w:rPr>
            </w:pPr>
            <w:r w:rsidRPr="00D47B2F">
              <w:rPr>
                <w:snapToGrid w:val="0"/>
                <w:sz w:val="22"/>
                <w:szCs w:val="22"/>
              </w:rPr>
              <w:t>35</w:t>
            </w:r>
          </w:p>
        </w:tc>
        <w:tc>
          <w:tcPr>
            <w:tcW w:w="3897" w:type="dxa"/>
            <w:shd w:val="clear" w:color="auto" w:fill="auto"/>
            <w:vAlign w:val="center"/>
            <w:hideMark/>
          </w:tcPr>
          <w:p w14:paraId="3294324A" w14:textId="77777777" w:rsidR="00D47B2F" w:rsidRPr="00D47B2F" w:rsidRDefault="00D47B2F" w:rsidP="00D47B2F">
            <w:pPr>
              <w:rPr>
                <w:snapToGrid w:val="0"/>
                <w:sz w:val="22"/>
                <w:szCs w:val="22"/>
              </w:rPr>
            </w:pPr>
            <w:r w:rsidRPr="00D47B2F">
              <w:rPr>
                <w:snapToGrid w:val="0"/>
                <w:sz w:val="22"/>
                <w:szCs w:val="22"/>
              </w:rPr>
              <w:t>НИОКР</w:t>
            </w:r>
          </w:p>
        </w:tc>
        <w:tc>
          <w:tcPr>
            <w:tcW w:w="1614" w:type="dxa"/>
            <w:shd w:val="clear" w:color="auto" w:fill="auto"/>
            <w:vAlign w:val="center"/>
            <w:hideMark/>
          </w:tcPr>
          <w:p w14:paraId="7A5A1879"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6D69C0C2"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0D14B469" w14:textId="77777777" w:rsidR="00D47B2F" w:rsidRPr="00D47B2F" w:rsidRDefault="00D47B2F" w:rsidP="00D47B2F">
            <w:pPr>
              <w:jc w:val="center"/>
              <w:rPr>
                <w:snapToGrid w:val="0"/>
              </w:rPr>
            </w:pPr>
            <w:r w:rsidRPr="00D47B2F">
              <w:rPr>
                <w:snapToGrid w:val="0"/>
              </w:rPr>
              <w:t>0</w:t>
            </w:r>
          </w:p>
        </w:tc>
      </w:tr>
      <w:tr w:rsidR="00D47B2F" w:rsidRPr="00D47B2F" w14:paraId="2242B1A4" w14:textId="77777777" w:rsidTr="009B7886">
        <w:trPr>
          <w:trHeight w:val="315"/>
          <w:jc w:val="center"/>
        </w:trPr>
        <w:tc>
          <w:tcPr>
            <w:tcW w:w="676" w:type="dxa"/>
            <w:shd w:val="clear" w:color="auto" w:fill="auto"/>
            <w:vAlign w:val="center"/>
            <w:hideMark/>
          </w:tcPr>
          <w:p w14:paraId="096E318A" w14:textId="77777777" w:rsidR="00D47B2F" w:rsidRPr="00D47B2F" w:rsidRDefault="00D47B2F" w:rsidP="00D47B2F">
            <w:pPr>
              <w:jc w:val="center"/>
              <w:rPr>
                <w:snapToGrid w:val="0"/>
                <w:sz w:val="22"/>
                <w:szCs w:val="22"/>
              </w:rPr>
            </w:pPr>
            <w:r w:rsidRPr="00D47B2F">
              <w:rPr>
                <w:snapToGrid w:val="0"/>
                <w:sz w:val="22"/>
                <w:szCs w:val="22"/>
              </w:rPr>
              <w:t>36</w:t>
            </w:r>
          </w:p>
        </w:tc>
        <w:tc>
          <w:tcPr>
            <w:tcW w:w="3897" w:type="dxa"/>
            <w:shd w:val="clear" w:color="auto" w:fill="auto"/>
            <w:vAlign w:val="center"/>
            <w:hideMark/>
          </w:tcPr>
          <w:p w14:paraId="636F211F" w14:textId="77777777" w:rsidR="00D47B2F" w:rsidRPr="00D47B2F" w:rsidRDefault="00D47B2F" w:rsidP="00D47B2F">
            <w:pPr>
              <w:rPr>
                <w:snapToGrid w:val="0"/>
                <w:sz w:val="22"/>
                <w:szCs w:val="22"/>
              </w:rPr>
            </w:pPr>
            <w:r w:rsidRPr="00D47B2F">
              <w:rPr>
                <w:snapToGrid w:val="0"/>
                <w:sz w:val="22"/>
                <w:szCs w:val="22"/>
              </w:rPr>
              <w:t>Прочие</w:t>
            </w:r>
          </w:p>
        </w:tc>
        <w:tc>
          <w:tcPr>
            <w:tcW w:w="1614" w:type="dxa"/>
            <w:shd w:val="clear" w:color="auto" w:fill="auto"/>
            <w:vAlign w:val="center"/>
            <w:hideMark/>
          </w:tcPr>
          <w:p w14:paraId="39567FA0" w14:textId="77777777" w:rsidR="00D47B2F" w:rsidRPr="00D47B2F" w:rsidRDefault="00D47B2F" w:rsidP="00D47B2F">
            <w:pPr>
              <w:jc w:val="center"/>
              <w:rPr>
                <w:snapToGrid w:val="0"/>
              </w:rPr>
            </w:pPr>
            <w:r w:rsidRPr="00D47B2F">
              <w:rPr>
                <w:snapToGrid w:val="0"/>
              </w:rPr>
              <w:t>456</w:t>
            </w:r>
          </w:p>
        </w:tc>
        <w:tc>
          <w:tcPr>
            <w:tcW w:w="1614" w:type="dxa"/>
            <w:shd w:val="clear" w:color="auto" w:fill="auto"/>
            <w:vAlign w:val="center"/>
            <w:hideMark/>
          </w:tcPr>
          <w:p w14:paraId="466ADD0A"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0CAEA027" w14:textId="77777777" w:rsidR="00D47B2F" w:rsidRPr="00D47B2F" w:rsidRDefault="00D47B2F" w:rsidP="00D47B2F">
            <w:pPr>
              <w:jc w:val="center"/>
              <w:rPr>
                <w:snapToGrid w:val="0"/>
              </w:rPr>
            </w:pPr>
            <w:r w:rsidRPr="00D47B2F">
              <w:rPr>
                <w:snapToGrid w:val="0"/>
              </w:rPr>
              <w:t>-456</w:t>
            </w:r>
          </w:p>
        </w:tc>
      </w:tr>
      <w:tr w:rsidR="00D47B2F" w:rsidRPr="00D47B2F" w14:paraId="524D37EB" w14:textId="77777777" w:rsidTr="009B7886">
        <w:trPr>
          <w:trHeight w:val="315"/>
          <w:jc w:val="center"/>
        </w:trPr>
        <w:tc>
          <w:tcPr>
            <w:tcW w:w="676" w:type="dxa"/>
            <w:shd w:val="clear" w:color="auto" w:fill="auto"/>
            <w:vAlign w:val="center"/>
            <w:hideMark/>
          </w:tcPr>
          <w:p w14:paraId="73A5A044" w14:textId="77777777" w:rsidR="00D47B2F" w:rsidRPr="00D47B2F" w:rsidRDefault="00D47B2F" w:rsidP="00D47B2F">
            <w:pPr>
              <w:jc w:val="center"/>
              <w:rPr>
                <w:snapToGrid w:val="0"/>
                <w:sz w:val="22"/>
                <w:szCs w:val="22"/>
              </w:rPr>
            </w:pPr>
            <w:r w:rsidRPr="00D47B2F">
              <w:rPr>
                <w:snapToGrid w:val="0"/>
                <w:sz w:val="22"/>
                <w:szCs w:val="22"/>
              </w:rPr>
              <w:t>37</w:t>
            </w:r>
          </w:p>
        </w:tc>
        <w:tc>
          <w:tcPr>
            <w:tcW w:w="3897" w:type="dxa"/>
            <w:shd w:val="clear" w:color="auto" w:fill="auto"/>
            <w:vAlign w:val="center"/>
            <w:hideMark/>
          </w:tcPr>
          <w:p w14:paraId="340239AE" w14:textId="77777777" w:rsidR="00D47B2F" w:rsidRPr="00D47B2F" w:rsidRDefault="00D47B2F" w:rsidP="00D47B2F">
            <w:pPr>
              <w:rPr>
                <w:snapToGrid w:val="0"/>
                <w:sz w:val="22"/>
                <w:szCs w:val="22"/>
              </w:rPr>
            </w:pPr>
            <w:r w:rsidRPr="00D47B2F">
              <w:rPr>
                <w:snapToGrid w:val="0"/>
                <w:sz w:val="22"/>
                <w:szCs w:val="22"/>
              </w:rPr>
              <w:t>Сальдо прочих доходов и расходов</w:t>
            </w:r>
          </w:p>
        </w:tc>
        <w:tc>
          <w:tcPr>
            <w:tcW w:w="1614" w:type="dxa"/>
            <w:shd w:val="clear" w:color="auto" w:fill="auto"/>
            <w:vAlign w:val="center"/>
            <w:hideMark/>
          </w:tcPr>
          <w:p w14:paraId="546B8E1E"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3D3800CC"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28835B2B" w14:textId="77777777" w:rsidR="00D47B2F" w:rsidRPr="00D47B2F" w:rsidRDefault="00D47B2F" w:rsidP="00D47B2F">
            <w:pPr>
              <w:jc w:val="center"/>
              <w:rPr>
                <w:snapToGrid w:val="0"/>
              </w:rPr>
            </w:pPr>
            <w:r w:rsidRPr="00D47B2F">
              <w:rPr>
                <w:snapToGrid w:val="0"/>
              </w:rPr>
              <w:t>0</w:t>
            </w:r>
          </w:p>
        </w:tc>
      </w:tr>
      <w:tr w:rsidR="00D47B2F" w:rsidRPr="00D47B2F" w14:paraId="71D0B690" w14:textId="77777777" w:rsidTr="009B7886">
        <w:trPr>
          <w:trHeight w:val="600"/>
          <w:jc w:val="center"/>
        </w:trPr>
        <w:tc>
          <w:tcPr>
            <w:tcW w:w="676" w:type="dxa"/>
            <w:shd w:val="clear" w:color="auto" w:fill="auto"/>
            <w:vAlign w:val="center"/>
            <w:hideMark/>
          </w:tcPr>
          <w:p w14:paraId="77670E28" w14:textId="77777777" w:rsidR="00D47B2F" w:rsidRPr="00D47B2F" w:rsidRDefault="00D47B2F" w:rsidP="00D47B2F">
            <w:pPr>
              <w:jc w:val="center"/>
              <w:rPr>
                <w:snapToGrid w:val="0"/>
                <w:sz w:val="22"/>
                <w:szCs w:val="22"/>
              </w:rPr>
            </w:pPr>
            <w:r w:rsidRPr="00D47B2F">
              <w:rPr>
                <w:snapToGrid w:val="0"/>
                <w:sz w:val="22"/>
                <w:szCs w:val="22"/>
              </w:rPr>
              <w:t>38</w:t>
            </w:r>
          </w:p>
        </w:tc>
        <w:tc>
          <w:tcPr>
            <w:tcW w:w="3897" w:type="dxa"/>
            <w:shd w:val="clear" w:color="auto" w:fill="auto"/>
            <w:vAlign w:val="center"/>
            <w:hideMark/>
          </w:tcPr>
          <w:p w14:paraId="479701ED" w14:textId="77777777" w:rsidR="00D47B2F" w:rsidRPr="00D47B2F" w:rsidRDefault="00D47B2F" w:rsidP="00D47B2F">
            <w:pPr>
              <w:rPr>
                <w:snapToGrid w:val="0"/>
                <w:sz w:val="22"/>
                <w:szCs w:val="22"/>
              </w:rPr>
            </w:pPr>
            <w:r w:rsidRPr="00D47B2F">
              <w:rPr>
                <w:snapToGrid w:val="0"/>
                <w:sz w:val="22"/>
                <w:szCs w:val="22"/>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0731C26F" w14:textId="77777777" w:rsidR="00D47B2F" w:rsidRPr="00D47B2F" w:rsidRDefault="00D47B2F" w:rsidP="00D47B2F">
            <w:pPr>
              <w:jc w:val="center"/>
              <w:rPr>
                <w:snapToGrid w:val="0"/>
              </w:rPr>
            </w:pPr>
            <w:r w:rsidRPr="00D47B2F">
              <w:rPr>
                <w:snapToGrid w:val="0"/>
              </w:rPr>
              <w:t>12366</w:t>
            </w:r>
          </w:p>
        </w:tc>
        <w:tc>
          <w:tcPr>
            <w:tcW w:w="1614" w:type="dxa"/>
            <w:shd w:val="clear" w:color="auto" w:fill="auto"/>
            <w:vAlign w:val="center"/>
            <w:hideMark/>
          </w:tcPr>
          <w:p w14:paraId="1AFCCDEE" w14:textId="77777777" w:rsidR="00D47B2F" w:rsidRPr="00D47B2F" w:rsidRDefault="00D47B2F" w:rsidP="00D47B2F">
            <w:pPr>
              <w:jc w:val="center"/>
              <w:rPr>
                <w:snapToGrid w:val="0"/>
              </w:rPr>
            </w:pPr>
            <w:r w:rsidRPr="00D47B2F">
              <w:rPr>
                <w:snapToGrid w:val="0"/>
              </w:rPr>
              <w:t>9880</w:t>
            </w:r>
          </w:p>
        </w:tc>
        <w:tc>
          <w:tcPr>
            <w:tcW w:w="1769" w:type="dxa"/>
            <w:shd w:val="clear" w:color="auto" w:fill="auto"/>
            <w:vAlign w:val="center"/>
            <w:hideMark/>
          </w:tcPr>
          <w:p w14:paraId="6F74E060" w14:textId="77777777" w:rsidR="00D47B2F" w:rsidRPr="00D47B2F" w:rsidRDefault="00D47B2F" w:rsidP="00D47B2F">
            <w:pPr>
              <w:jc w:val="center"/>
              <w:rPr>
                <w:snapToGrid w:val="0"/>
              </w:rPr>
            </w:pPr>
            <w:r w:rsidRPr="00D47B2F">
              <w:rPr>
                <w:snapToGrid w:val="0"/>
              </w:rPr>
              <w:t>-2486</w:t>
            </w:r>
          </w:p>
        </w:tc>
      </w:tr>
      <w:tr w:rsidR="00D47B2F" w:rsidRPr="00D47B2F" w14:paraId="707E230C" w14:textId="77777777" w:rsidTr="009B7886">
        <w:trPr>
          <w:trHeight w:val="600"/>
          <w:jc w:val="center"/>
        </w:trPr>
        <w:tc>
          <w:tcPr>
            <w:tcW w:w="676" w:type="dxa"/>
            <w:shd w:val="clear" w:color="auto" w:fill="auto"/>
            <w:vAlign w:val="center"/>
            <w:hideMark/>
          </w:tcPr>
          <w:p w14:paraId="6EF89D88" w14:textId="77777777" w:rsidR="00D47B2F" w:rsidRPr="00D47B2F" w:rsidRDefault="00D47B2F" w:rsidP="00D47B2F">
            <w:pPr>
              <w:jc w:val="center"/>
              <w:rPr>
                <w:snapToGrid w:val="0"/>
                <w:sz w:val="22"/>
                <w:szCs w:val="22"/>
              </w:rPr>
            </w:pPr>
            <w:r w:rsidRPr="00D47B2F">
              <w:rPr>
                <w:snapToGrid w:val="0"/>
                <w:sz w:val="22"/>
                <w:szCs w:val="22"/>
              </w:rPr>
              <w:t>39</w:t>
            </w:r>
          </w:p>
        </w:tc>
        <w:tc>
          <w:tcPr>
            <w:tcW w:w="3897" w:type="dxa"/>
            <w:shd w:val="clear" w:color="auto" w:fill="auto"/>
            <w:vAlign w:val="center"/>
            <w:hideMark/>
          </w:tcPr>
          <w:p w14:paraId="52C067E9" w14:textId="77777777" w:rsidR="00D47B2F" w:rsidRPr="00D47B2F" w:rsidRDefault="00D47B2F" w:rsidP="00D47B2F">
            <w:pPr>
              <w:rPr>
                <w:snapToGrid w:val="0"/>
                <w:sz w:val="22"/>
                <w:szCs w:val="22"/>
              </w:rPr>
            </w:pPr>
            <w:r w:rsidRPr="00D47B2F">
              <w:rPr>
                <w:snapToGrid w:val="0"/>
                <w:sz w:val="22"/>
                <w:szCs w:val="22"/>
              </w:rPr>
              <w:t>Объем бюджетного финансирования</w:t>
            </w:r>
          </w:p>
        </w:tc>
        <w:tc>
          <w:tcPr>
            <w:tcW w:w="1614" w:type="dxa"/>
            <w:shd w:val="clear" w:color="auto" w:fill="auto"/>
            <w:vAlign w:val="center"/>
            <w:hideMark/>
          </w:tcPr>
          <w:p w14:paraId="3A5F3913" w14:textId="77777777" w:rsidR="00D47B2F" w:rsidRPr="00D47B2F" w:rsidRDefault="00D47B2F" w:rsidP="00D47B2F">
            <w:pPr>
              <w:jc w:val="center"/>
              <w:rPr>
                <w:snapToGrid w:val="0"/>
              </w:rPr>
            </w:pPr>
            <w:r w:rsidRPr="00D47B2F">
              <w:rPr>
                <w:snapToGrid w:val="0"/>
              </w:rPr>
              <w:t>0</w:t>
            </w:r>
          </w:p>
        </w:tc>
        <w:tc>
          <w:tcPr>
            <w:tcW w:w="1614" w:type="dxa"/>
            <w:shd w:val="clear" w:color="auto" w:fill="auto"/>
            <w:vAlign w:val="center"/>
            <w:hideMark/>
          </w:tcPr>
          <w:p w14:paraId="721D692A" w14:textId="77777777" w:rsidR="00D47B2F" w:rsidRPr="00D47B2F" w:rsidRDefault="00D47B2F" w:rsidP="00D47B2F">
            <w:pPr>
              <w:jc w:val="center"/>
              <w:rPr>
                <w:snapToGrid w:val="0"/>
              </w:rPr>
            </w:pPr>
            <w:r w:rsidRPr="00D47B2F">
              <w:rPr>
                <w:snapToGrid w:val="0"/>
              </w:rPr>
              <w:t>0</w:t>
            </w:r>
          </w:p>
        </w:tc>
        <w:tc>
          <w:tcPr>
            <w:tcW w:w="1769" w:type="dxa"/>
            <w:shd w:val="clear" w:color="auto" w:fill="auto"/>
            <w:vAlign w:val="center"/>
            <w:hideMark/>
          </w:tcPr>
          <w:p w14:paraId="6D58533C" w14:textId="77777777" w:rsidR="00D47B2F" w:rsidRPr="00D47B2F" w:rsidRDefault="00D47B2F" w:rsidP="00D47B2F">
            <w:pPr>
              <w:jc w:val="center"/>
              <w:rPr>
                <w:snapToGrid w:val="0"/>
              </w:rPr>
            </w:pPr>
            <w:r w:rsidRPr="00D47B2F">
              <w:rPr>
                <w:snapToGrid w:val="0"/>
              </w:rPr>
              <w:t>0</w:t>
            </w:r>
          </w:p>
        </w:tc>
      </w:tr>
      <w:tr w:rsidR="00D47B2F" w:rsidRPr="00D47B2F" w14:paraId="2E203B82" w14:textId="77777777" w:rsidTr="009B7886">
        <w:trPr>
          <w:trHeight w:val="600"/>
          <w:jc w:val="center"/>
        </w:trPr>
        <w:tc>
          <w:tcPr>
            <w:tcW w:w="676" w:type="dxa"/>
            <w:shd w:val="clear" w:color="auto" w:fill="auto"/>
            <w:vAlign w:val="center"/>
            <w:hideMark/>
          </w:tcPr>
          <w:p w14:paraId="3213861C" w14:textId="77777777" w:rsidR="00D47B2F" w:rsidRPr="00D47B2F" w:rsidRDefault="00D47B2F" w:rsidP="00D47B2F">
            <w:pPr>
              <w:jc w:val="center"/>
              <w:rPr>
                <w:snapToGrid w:val="0"/>
                <w:sz w:val="22"/>
                <w:szCs w:val="22"/>
              </w:rPr>
            </w:pPr>
            <w:r w:rsidRPr="00D47B2F">
              <w:rPr>
                <w:snapToGrid w:val="0"/>
                <w:sz w:val="22"/>
                <w:szCs w:val="22"/>
              </w:rPr>
              <w:t>40</w:t>
            </w:r>
          </w:p>
        </w:tc>
        <w:tc>
          <w:tcPr>
            <w:tcW w:w="3897" w:type="dxa"/>
            <w:shd w:val="clear" w:color="auto" w:fill="auto"/>
            <w:vAlign w:val="center"/>
            <w:hideMark/>
          </w:tcPr>
          <w:p w14:paraId="320CB8AA" w14:textId="77777777" w:rsidR="00D47B2F" w:rsidRPr="00D47B2F" w:rsidRDefault="00D47B2F" w:rsidP="00D47B2F">
            <w:pPr>
              <w:rPr>
                <w:snapToGrid w:val="0"/>
                <w:sz w:val="22"/>
                <w:szCs w:val="22"/>
              </w:rPr>
            </w:pPr>
            <w:r w:rsidRPr="00D47B2F">
              <w:rPr>
                <w:snapToGrid w:val="0"/>
                <w:sz w:val="22"/>
                <w:szCs w:val="22"/>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2D151917" w14:textId="77777777" w:rsidR="00D47B2F" w:rsidRPr="00D47B2F" w:rsidRDefault="00D47B2F" w:rsidP="00D47B2F">
            <w:pPr>
              <w:jc w:val="center"/>
              <w:rPr>
                <w:snapToGrid w:val="0"/>
              </w:rPr>
            </w:pPr>
            <w:r w:rsidRPr="00D47B2F">
              <w:rPr>
                <w:snapToGrid w:val="0"/>
              </w:rPr>
              <w:t>12366</w:t>
            </w:r>
          </w:p>
        </w:tc>
        <w:tc>
          <w:tcPr>
            <w:tcW w:w="1614" w:type="dxa"/>
            <w:shd w:val="clear" w:color="auto" w:fill="auto"/>
            <w:vAlign w:val="center"/>
            <w:hideMark/>
          </w:tcPr>
          <w:p w14:paraId="1D705E33" w14:textId="77777777" w:rsidR="00D47B2F" w:rsidRPr="00D47B2F" w:rsidRDefault="00D47B2F" w:rsidP="00D47B2F">
            <w:pPr>
              <w:jc w:val="center"/>
              <w:rPr>
                <w:snapToGrid w:val="0"/>
              </w:rPr>
            </w:pPr>
            <w:r w:rsidRPr="00D47B2F">
              <w:rPr>
                <w:snapToGrid w:val="0"/>
              </w:rPr>
              <w:t>9880</w:t>
            </w:r>
          </w:p>
        </w:tc>
        <w:tc>
          <w:tcPr>
            <w:tcW w:w="1769" w:type="dxa"/>
            <w:shd w:val="clear" w:color="auto" w:fill="auto"/>
            <w:vAlign w:val="center"/>
            <w:hideMark/>
          </w:tcPr>
          <w:p w14:paraId="7ADA9201" w14:textId="77777777" w:rsidR="00D47B2F" w:rsidRPr="00D47B2F" w:rsidRDefault="00D47B2F" w:rsidP="00D47B2F">
            <w:pPr>
              <w:jc w:val="center"/>
              <w:rPr>
                <w:snapToGrid w:val="0"/>
              </w:rPr>
            </w:pPr>
            <w:r w:rsidRPr="00D47B2F">
              <w:rPr>
                <w:snapToGrid w:val="0"/>
              </w:rPr>
              <w:t>-2486</w:t>
            </w:r>
          </w:p>
        </w:tc>
      </w:tr>
      <w:tr w:rsidR="00D47B2F" w:rsidRPr="00D47B2F" w14:paraId="15FE6FF1" w14:textId="77777777" w:rsidTr="009B7886">
        <w:trPr>
          <w:trHeight w:val="600"/>
          <w:jc w:val="center"/>
        </w:trPr>
        <w:tc>
          <w:tcPr>
            <w:tcW w:w="676" w:type="dxa"/>
            <w:shd w:val="clear" w:color="auto" w:fill="auto"/>
            <w:vAlign w:val="center"/>
            <w:hideMark/>
          </w:tcPr>
          <w:p w14:paraId="2597A98B" w14:textId="77777777" w:rsidR="00D47B2F" w:rsidRPr="00D47B2F" w:rsidRDefault="00D47B2F" w:rsidP="00D47B2F">
            <w:pPr>
              <w:jc w:val="center"/>
              <w:rPr>
                <w:snapToGrid w:val="0"/>
                <w:sz w:val="22"/>
                <w:szCs w:val="22"/>
              </w:rPr>
            </w:pPr>
            <w:r w:rsidRPr="00D47B2F">
              <w:rPr>
                <w:snapToGrid w:val="0"/>
                <w:sz w:val="22"/>
                <w:szCs w:val="22"/>
              </w:rPr>
              <w:t>41</w:t>
            </w:r>
          </w:p>
        </w:tc>
        <w:tc>
          <w:tcPr>
            <w:tcW w:w="3897" w:type="dxa"/>
            <w:shd w:val="clear" w:color="auto" w:fill="auto"/>
            <w:vAlign w:val="center"/>
            <w:hideMark/>
          </w:tcPr>
          <w:p w14:paraId="464FFFA1" w14:textId="77777777" w:rsidR="00D47B2F" w:rsidRPr="00D47B2F" w:rsidRDefault="00D47B2F" w:rsidP="00D47B2F">
            <w:pPr>
              <w:rPr>
                <w:snapToGrid w:val="0"/>
                <w:sz w:val="22"/>
                <w:szCs w:val="22"/>
              </w:rPr>
            </w:pPr>
            <w:r w:rsidRPr="00D47B2F">
              <w:rPr>
                <w:snapToGrid w:val="0"/>
                <w:sz w:val="22"/>
                <w:szCs w:val="22"/>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060E9DEE" w14:textId="77777777" w:rsidR="00D47B2F" w:rsidRPr="00D47B2F" w:rsidRDefault="00D47B2F" w:rsidP="00D47B2F">
            <w:pPr>
              <w:jc w:val="center"/>
              <w:rPr>
                <w:snapToGrid w:val="0"/>
              </w:rPr>
            </w:pPr>
            <w:r w:rsidRPr="00D47B2F">
              <w:rPr>
                <w:snapToGrid w:val="0"/>
              </w:rPr>
              <w:t>137,40</w:t>
            </w:r>
          </w:p>
        </w:tc>
        <w:tc>
          <w:tcPr>
            <w:tcW w:w="1614" w:type="dxa"/>
            <w:shd w:val="clear" w:color="auto" w:fill="auto"/>
            <w:vAlign w:val="center"/>
            <w:hideMark/>
          </w:tcPr>
          <w:p w14:paraId="79CD7026" w14:textId="77777777" w:rsidR="00D47B2F" w:rsidRPr="00D47B2F" w:rsidRDefault="00D47B2F" w:rsidP="00D47B2F">
            <w:pPr>
              <w:jc w:val="center"/>
              <w:rPr>
                <w:snapToGrid w:val="0"/>
              </w:rPr>
            </w:pPr>
            <w:r w:rsidRPr="00D47B2F">
              <w:rPr>
                <w:snapToGrid w:val="0"/>
              </w:rPr>
              <w:t>109,78</w:t>
            </w:r>
          </w:p>
        </w:tc>
        <w:tc>
          <w:tcPr>
            <w:tcW w:w="1769" w:type="dxa"/>
            <w:shd w:val="clear" w:color="auto" w:fill="auto"/>
            <w:vAlign w:val="center"/>
            <w:hideMark/>
          </w:tcPr>
          <w:p w14:paraId="595466F3" w14:textId="77777777" w:rsidR="00D47B2F" w:rsidRPr="00D47B2F" w:rsidRDefault="00D47B2F" w:rsidP="00D47B2F">
            <w:pPr>
              <w:jc w:val="center"/>
              <w:rPr>
                <w:snapToGrid w:val="0"/>
              </w:rPr>
            </w:pPr>
            <w:r w:rsidRPr="00D47B2F">
              <w:rPr>
                <w:snapToGrid w:val="0"/>
              </w:rPr>
              <w:t>-27,62</w:t>
            </w:r>
          </w:p>
        </w:tc>
      </w:tr>
    </w:tbl>
    <w:p w14:paraId="5D192719" w14:textId="77777777" w:rsidR="00D47B2F" w:rsidRPr="00D47B2F" w:rsidRDefault="00D47B2F" w:rsidP="00D47B2F">
      <w:pPr>
        <w:jc w:val="both"/>
        <w:rPr>
          <w:snapToGrid w:val="0"/>
          <w:sz w:val="28"/>
          <w:szCs w:val="28"/>
        </w:rPr>
      </w:pPr>
    </w:p>
    <w:p w14:paraId="28FDCCEA" w14:textId="77777777" w:rsidR="00D47B2F" w:rsidRPr="00D47B2F" w:rsidRDefault="00D47B2F" w:rsidP="00D47B2F">
      <w:pPr>
        <w:jc w:val="both"/>
        <w:rPr>
          <w:snapToGrid w:val="0"/>
          <w:sz w:val="28"/>
          <w:szCs w:val="28"/>
        </w:rPr>
      </w:pPr>
    </w:p>
    <w:p w14:paraId="2BAAF6E4" w14:textId="77777777" w:rsidR="00D47B2F" w:rsidRPr="00D47B2F" w:rsidRDefault="00D47B2F" w:rsidP="00D47B2F">
      <w:pPr>
        <w:jc w:val="both"/>
        <w:rPr>
          <w:snapToGrid w:val="0"/>
          <w:sz w:val="28"/>
          <w:szCs w:val="28"/>
        </w:rPr>
      </w:pPr>
    </w:p>
    <w:p w14:paraId="58CE400D" w14:textId="77777777" w:rsidR="00D47B2F" w:rsidRPr="00D47B2F" w:rsidRDefault="00D47B2F" w:rsidP="00D47B2F">
      <w:pPr>
        <w:jc w:val="both"/>
        <w:rPr>
          <w:snapToGrid w:val="0"/>
          <w:sz w:val="28"/>
          <w:szCs w:val="28"/>
        </w:rPr>
      </w:pPr>
    </w:p>
    <w:p w14:paraId="7B7C078A" w14:textId="77777777" w:rsidR="00D47B2F" w:rsidRPr="00D47B2F" w:rsidRDefault="00D47B2F" w:rsidP="00D47B2F">
      <w:pPr>
        <w:jc w:val="both"/>
        <w:rPr>
          <w:snapToGrid w:val="0"/>
          <w:sz w:val="28"/>
          <w:szCs w:val="28"/>
        </w:rPr>
      </w:pPr>
    </w:p>
    <w:p w14:paraId="603A2AA6" w14:textId="77777777" w:rsidR="00D47B2F" w:rsidRPr="00D47B2F" w:rsidRDefault="00D47B2F" w:rsidP="00D47B2F">
      <w:pPr>
        <w:jc w:val="both"/>
        <w:rPr>
          <w:snapToGrid w:val="0"/>
          <w:sz w:val="28"/>
          <w:szCs w:val="28"/>
        </w:rPr>
      </w:pPr>
    </w:p>
    <w:p w14:paraId="32830357" w14:textId="77777777" w:rsidR="00D47B2F" w:rsidRPr="00D47B2F" w:rsidRDefault="00D47B2F" w:rsidP="00D47B2F">
      <w:pPr>
        <w:jc w:val="both"/>
        <w:rPr>
          <w:snapToGrid w:val="0"/>
          <w:sz w:val="28"/>
          <w:szCs w:val="28"/>
        </w:rPr>
      </w:pPr>
    </w:p>
    <w:p w14:paraId="6723DCB2" w14:textId="77777777" w:rsidR="00D47B2F" w:rsidRPr="00D47B2F" w:rsidRDefault="00D47B2F" w:rsidP="00D47B2F">
      <w:pPr>
        <w:jc w:val="both"/>
        <w:rPr>
          <w:snapToGrid w:val="0"/>
          <w:sz w:val="28"/>
          <w:szCs w:val="28"/>
        </w:rPr>
      </w:pPr>
    </w:p>
    <w:p w14:paraId="65D68C6D" w14:textId="77777777" w:rsidR="00D47B2F" w:rsidRPr="00D47B2F" w:rsidRDefault="00D47B2F" w:rsidP="00D47B2F">
      <w:pPr>
        <w:jc w:val="both"/>
        <w:rPr>
          <w:snapToGrid w:val="0"/>
          <w:sz w:val="28"/>
          <w:szCs w:val="28"/>
        </w:rPr>
      </w:pPr>
    </w:p>
    <w:p w14:paraId="72D623C9" w14:textId="77777777" w:rsidR="00D47B2F" w:rsidRPr="00D47B2F" w:rsidRDefault="00D47B2F" w:rsidP="00D47B2F">
      <w:pPr>
        <w:jc w:val="both"/>
        <w:rPr>
          <w:snapToGrid w:val="0"/>
          <w:sz w:val="28"/>
          <w:szCs w:val="28"/>
        </w:rPr>
      </w:pPr>
    </w:p>
    <w:p w14:paraId="1C27CF55" w14:textId="77777777" w:rsidR="00D47B2F" w:rsidRPr="00D47B2F" w:rsidRDefault="00D47B2F" w:rsidP="00D47B2F">
      <w:pPr>
        <w:jc w:val="both"/>
        <w:rPr>
          <w:snapToGrid w:val="0"/>
          <w:sz w:val="28"/>
          <w:szCs w:val="28"/>
        </w:rPr>
      </w:pPr>
    </w:p>
    <w:p w14:paraId="3E49A65A" w14:textId="77777777" w:rsidR="00D47B2F" w:rsidRPr="00D47B2F" w:rsidRDefault="00D47B2F" w:rsidP="00D47B2F">
      <w:pPr>
        <w:jc w:val="both"/>
        <w:rPr>
          <w:snapToGrid w:val="0"/>
          <w:sz w:val="28"/>
          <w:szCs w:val="28"/>
        </w:rPr>
      </w:pPr>
    </w:p>
    <w:p w14:paraId="2A7FA68F" w14:textId="77777777" w:rsidR="00D47B2F" w:rsidRPr="00D47B2F" w:rsidRDefault="00D47B2F" w:rsidP="00D47B2F">
      <w:pPr>
        <w:jc w:val="both"/>
        <w:rPr>
          <w:snapToGrid w:val="0"/>
          <w:sz w:val="28"/>
          <w:szCs w:val="28"/>
        </w:rPr>
      </w:pPr>
    </w:p>
    <w:p w14:paraId="7E2589F2" w14:textId="77777777" w:rsidR="00D47B2F" w:rsidRPr="00D47B2F" w:rsidRDefault="00D47B2F" w:rsidP="00D47B2F">
      <w:pPr>
        <w:jc w:val="both"/>
        <w:rPr>
          <w:snapToGrid w:val="0"/>
          <w:sz w:val="28"/>
          <w:szCs w:val="28"/>
        </w:rPr>
      </w:pPr>
    </w:p>
    <w:p w14:paraId="012A0C7E" w14:textId="77777777" w:rsidR="00D47B2F" w:rsidRPr="00D47B2F" w:rsidRDefault="00D47B2F" w:rsidP="00D47B2F">
      <w:pPr>
        <w:jc w:val="both"/>
        <w:rPr>
          <w:snapToGrid w:val="0"/>
          <w:sz w:val="28"/>
          <w:szCs w:val="28"/>
        </w:rPr>
      </w:pPr>
    </w:p>
    <w:p w14:paraId="452DEFC0" w14:textId="77777777" w:rsidR="00D47B2F" w:rsidRPr="00D47B2F" w:rsidRDefault="00D47B2F" w:rsidP="00D47B2F">
      <w:pPr>
        <w:jc w:val="both"/>
        <w:rPr>
          <w:snapToGrid w:val="0"/>
          <w:sz w:val="28"/>
          <w:szCs w:val="28"/>
        </w:rPr>
      </w:pPr>
    </w:p>
    <w:p w14:paraId="0E537883" w14:textId="77777777" w:rsidR="00D47B2F" w:rsidRPr="00D47B2F" w:rsidRDefault="00D47B2F" w:rsidP="00D47B2F">
      <w:pPr>
        <w:jc w:val="both"/>
        <w:rPr>
          <w:snapToGrid w:val="0"/>
          <w:sz w:val="28"/>
          <w:szCs w:val="28"/>
        </w:rPr>
      </w:pPr>
    </w:p>
    <w:p w14:paraId="3342FDC7" w14:textId="77777777" w:rsidR="00D47B2F" w:rsidRPr="00D47B2F" w:rsidRDefault="00D47B2F" w:rsidP="00D47B2F">
      <w:pPr>
        <w:jc w:val="both"/>
        <w:rPr>
          <w:snapToGrid w:val="0"/>
          <w:sz w:val="28"/>
          <w:szCs w:val="28"/>
        </w:rPr>
      </w:pPr>
    </w:p>
    <w:p w14:paraId="5C8A263E" w14:textId="77777777" w:rsidR="00D47B2F" w:rsidRDefault="00D47B2F" w:rsidP="00D47B2F">
      <w:pPr>
        <w:jc w:val="both"/>
        <w:rPr>
          <w:snapToGrid w:val="0"/>
          <w:sz w:val="28"/>
          <w:szCs w:val="28"/>
        </w:rPr>
        <w:sectPr w:rsidR="00D47B2F" w:rsidSect="00D47B2F">
          <w:pgSz w:w="11906" w:h="16838" w:code="9"/>
          <w:pgMar w:top="567" w:right="851" w:bottom="709" w:left="1560" w:header="680" w:footer="709" w:gutter="0"/>
          <w:cols w:space="708"/>
          <w:titlePg/>
          <w:docGrid w:linePitch="360"/>
        </w:sectPr>
      </w:pPr>
    </w:p>
    <w:p w14:paraId="2C0E7A02" w14:textId="77777777" w:rsidR="00D47B2F" w:rsidRPr="00D47B2F" w:rsidRDefault="00D47B2F" w:rsidP="00D47B2F">
      <w:pPr>
        <w:jc w:val="both"/>
        <w:rPr>
          <w:snapToGrid w:val="0"/>
          <w:sz w:val="28"/>
          <w:szCs w:val="28"/>
        </w:rPr>
      </w:pPr>
    </w:p>
    <w:p w14:paraId="426B79D7" w14:textId="77777777" w:rsidR="00D47B2F" w:rsidRPr="00D47B2F" w:rsidRDefault="00D47B2F" w:rsidP="00D47B2F">
      <w:pPr>
        <w:spacing w:before="240" w:after="60"/>
        <w:jc w:val="center"/>
        <w:outlineLvl w:val="0"/>
        <w:rPr>
          <w:b/>
          <w:sz w:val="28"/>
          <w:szCs w:val="20"/>
        </w:rPr>
      </w:pPr>
      <w:bookmarkStart w:id="35" w:name="_Toc21094972"/>
      <w:bookmarkStart w:id="36" w:name="_Toc23163017"/>
      <w:r w:rsidRPr="00D47B2F">
        <w:rPr>
          <w:b/>
          <w:sz w:val="28"/>
          <w:szCs w:val="20"/>
        </w:rPr>
        <w:t xml:space="preserve">Сравнительный анализ динамики расходов </w:t>
      </w:r>
      <w:r w:rsidRPr="00D47B2F">
        <w:rPr>
          <w:b/>
          <w:sz w:val="28"/>
          <w:szCs w:val="20"/>
        </w:rPr>
        <w:br/>
        <w:t xml:space="preserve">в сравнении с предыдущими периодами регулирования </w:t>
      </w:r>
      <w:bookmarkEnd w:id="35"/>
      <w:bookmarkEnd w:id="36"/>
      <w:r w:rsidRPr="00D47B2F">
        <w:rPr>
          <w:b/>
          <w:sz w:val="28"/>
          <w:szCs w:val="20"/>
        </w:rPr>
        <w:br/>
        <w:t xml:space="preserve">ООО «Тисульрайгаз» </w:t>
      </w:r>
    </w:p>
    <w:p w14:paraId="302E0226" w14:textId="77777777" w:rsidR="00D47B2F" w:rsidRPr="00D47B2F" w:rsidRDefault="00D47B2F" w:rsidP="00D47B2F">
      <w:pPr>
        <w:ind w:firstLine="851"/>
        <w:jc w:val="right"/>
        <w:rPr>
          <w:snapToGrid w:val="0"/>
          <w:sz w:val="28"/>
          <w:szCs w:val="28"/>
        </w:rPr>
      </w:pPr>
      <w:r w:rsidRPr="00D47B2F">
        <w:rPr>
          <w:snapToGrid w:val="0"/>
          <w:sz w:val="28"/>
          <w:szCs w:val="28"/>
        </w:rPr>
        <w:t>Таблица 2</w:t>
      </w:r>
    </w:p>
    <w:p w14:paraId="70154BDC" w14:textId="77777777" w:rsidR="00D47B2F" w:rsidRPr="00D47B2F" w:rsidRDefault="00D47B2F" w:rsidP="00D47B2F">
      <w:pPr>
        <w:jc w:val="center"/>
        <w:rPr>
          <w:b/>
          <w:bCs/>
          <w:snapToGrid w:val="0"/>
          <w:sz w:val="28"/>
          <w:szCs w:val="28"/>
        </w:rPr>
      </w:pPr>
    </w:p>
    <w:p w14:paraId="7C0C31E0" w14:textId="77777777" w:rsidR="00D47B2F" w:rsidRPr="00D47B2F" w:rsidRDefault="00D47B2F" w:rsidP="00D47B2F">
      <w:pPr>
        <w:jc w:val="center"/>
        <w:rPr>
          <w:snapToGrid w:val="0"/>
          <w:sz w:val="28"/>
          <w:szCs w:val="28"/>
        </w:rPr>
      </w:pPr>
      <w:r w:rsidRPr="00D47B2F">
        <w:rPr>
          <w:snapToGrid w:val="0"/>
          <w:sz w:val="28"/>
          <w:szCs w:val="28"/>
        </w:rPr>
        <w:t xml:space="preserve">Калькуляция расходов по реализации сжиженного газа </w:t>
      </w:r>
      <w:r w:rsidRPr="00D47B2F">
        <w:rPr>
          <w:snapToGrid w:val="0"/>
          <w:sz w:val="28"/>
          <w:szCs w:val="28"/>
        </w:rPr>
        <w:br/>
        <w:t>по регулируемому виду деятельности</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D47B2F" w:rsidRPr="00D47B2F" w14:paraId="04154A0A" w14:textId="77777777" w:rsidTr="009B7886">
        <w:trPr>
          <w:trHeight w:val="301"/>
        </w:trPr>
        <w:tc>
          <w:tcPr>
            <w:tcW w:w="681" w:type="dxa"/>
            <w:tcBorders>
              <w:top w:val="nil"/>
              <w:left w:val="nil"/>
              <w:right w:val="nil"/>
            </w:tcBorders>
            <w:shd w:val="clear" w:color="auto" w:fill="auto"/>
            <w:vAlign w:val="center"/>
            <w:hideMark/>
          </w:tcPr>
          <w:p w14:paraId="7AE2616C" w14:textId="77777777" w:rsidR="00D47B2F" w:rsidRPr="00D47B2F" w:rsidRDefault="00D47B2F" w:rsidP="00D47B2F">
            <w:pPr>
              <w:jc w:val="center"/>
              <w:rPr>
                <w:snapToGrid w:val="0"/>
              </w:rPr>
            </w:pPr>
          </w:p>
        </w:tc>
        <w:tc>
          <w:tcPr>
            <w:tcW w:w="4011" w:type="dxa"/>
            <w:tcBorders>
              <w:top w:val="nil"/>
              <w:left w:val="nil"/>
              <w:right w:val="nil"/>
            </w:tcBorders>
            <w:shd w:val="clear" w:color="auto" w:fill="auto"/>
            <w:vAlign w:val="center"/>
            <w:hideMark/>
          </w:tcPr>
          <w:p w14:paraId="59C06099" w14:textId="77777777" w:rsidR="00D47B2F" w:rsidRPr="00D47B2F" w:rsidRDefault="00D47B2F" w:rsidP="00D47B2F">
            <w:pPr>
              <w:jc w:val="center"/>
              <w:rPr>
                <w:snapToGrid w:val="0"/>
              </w:rPr>
            </w:pPr>
          </w:p>
        </w:tc>
        <w:tc>
          <w:tcPr>
            <w:tcW w:w="1630" w:type="dxa"/>
            <w:tcBorders>
              <w:top w:val="nil"/>
              <w:left w:val="nil"/>
              <w:right w:val="nil"/>
            </w:tcBorders>
            <w:shd w:val="clear" w:color="auto" w:fill="auto"/>
            <w:vAlign w:val="center"/>
            <w:hideMark/>
          </w:tcPr>
          <w:p w14:paraId="4446AADE" w14:textId="77777777" w:rsidR="00D47B2F" w:rsidRPr="00D47B2F" w:rsidRDefault="00D47B2F" w:rsidP="00D47B2F">
            <w:pPr>
              <w:jc w:val="center"/>
              <w:rPr>
                <w:snapToGrid w:val="0"/>
              </w:rPr>
            </w:pPr>
          </w:p>
        </w:tc>
        <w:tc>
          <w:tcPr>
            <w:tcW w:w="1630" w:type="dxa"/>
            <w:tcBorders>
              <w:top w:val="nil"/>
              <w:left w:val="nil"/>
              <w:right w:val="nil"/>
            </w:tcBorders>
            <w:shd w:val="clear" w:color="auto" w:fill="auto"/>
            <w:vAlign w:val="center"/>
            <w:hideMark/>
          </w:tcPr>
          <w:p w14:paraId="6615E5F5" w14:textId="77777777" w:rsidR="00D47B2F" w:rsidRPr="00D47B2F" w:rsidRDefault="00D47B2F" w:rsidP="00D47B2F">
            <w:pPr>
              <w:jc w:val="center"/>
              <w:rPr>
                <w:snapToGrid w:val="0"/>
              </w:rPr>
            </w:pPr>
          </w:p>
        </w:tc>
        <w:tc>
          <w:tcPr>
            <w:tcW w:w="1787" w:type="dxa"/>
            <w:tcBorders>
              <w:top w:val="nil"/>
              <w:left w:val="nil"/>
              <w:right w:val="nil"/>
            </w:tcBorders>
            <w:shd w:val="clear" w:color="auto" w:fill="auto"/>
            <w:vAlign w:val="center"/>
            <w:hideMark/>
          </w:tcPr>
          <w:p w14:paraId="7123C3A3" w14:textId="77777777" w:rsidR="00D47B2F" w:rsidRPr="00D47B2F" w:rsidRDefault="00D47B2F" w:rsidP="00D47B2F">
            <w:pPr>
              <w:jc w:val="right"/>
              <w:rPr>
                <w:snapToGrid w:val="0"/>
              </w:rPr>
            </w:pPr>
            <w:r w:rsidRPr="00D47B2F">
              <w:rPr>
                <w:snapToGrid w:val="0"/>
              </w:rPr>
              <w:t>тыс. руб.</w:t>
            </w:r>
          </w:p>
        </w:tc>
      </w:tr>
      <w:tr w:rsidR="00D47B2F" w:rsidRPr="00D47B2F" w14:paraId="48F57817" w14:textId="77777777" w:rsidTr="009B7886">
        <w:trPr>
          <w:trHeight w:val="1296"/>
        </w:trPr>
        <w:tc>
          <w:tcPr>
            <w:tcW w:w="681" w:type="dxa"/>
            <w:shd w:val="clear" w:color="auto" w:fill="auto"/>
            <w:vAlign w:val="center"/>
            <w:hideMark/>
          </w:tcPr>
          <w:p w14:paraId="3FC624FE" w14:textId="77777777" w:rsidR="00D47B2F" w:rsidRPr="00D47B2F" w:rsidRDefault="00D47B2F" w:rsidP="00D47B2F">
            <w:pPr>
              <w:jc w:val="center"/>
              <w:rPr>
                <w:snapToGrid w:val="0"/>
              </w:rPr>
            </w:pPr>
            <w:r w:rsidRPr="00D47B2F">
              <w:rPr>
                <w:snapToGrid w:val="0"/>
              </w:rPr>
              <w:t>№ стр.</w:t>
            </w:r>
          </w:p>
        </w:tc>
        <w:tc>
          <w:tcPr>
            <w:tcW w:w="4011" w:type="dxa"/>
            <w:shd w:val="clear" w:color="auto" w:fill="auto"/>
            <w:vAlign w:val="center"/>
            <w:hideMark/>
          </w:tcPr>
          <w:p w14:paraId="2F86096E" w14:textId="77777777" w:rsidR="00D47B2F" w:rsidRPr="00D47B2F" w:rsidRDefault="00D47B2F" w:rsidP="00D47B2F">
            <w:pPr>
              <w:jc w:val="center"/>
              <w:rPr>
                <w:snapToGrid w:val="0"/>
              </w:rPr>
            </w:pPr>
            <w:r w:rsidRPr="00D47B2F">
              <w:rPr>
                <w:snapToGrid w:val="0"/>
              </w:rPr>
              <w:t>Наименование показателя</w:t>
            </w:r>
          </w:p>
        </w:tc>
        <w:tc>
          <w:tcPr>
            <w:tcW w:w="1630" w:type="dxa"/>
            <w:shd w:val="clear" w:color="auto" w:fill="auto"/>
            <w:vAlign w:val="center"/>
            <w:hideMark/>
          </w:tcPr>
          <w:p w14:paraId="44247CAE" w14:textId="77777777" w:rsidR="00D47B2F" w:rsidRPr="00D47B2F" w:rsidRDefault="00D47B2F" w:rsidP="00D47B2F">
            <w:pPr>
              <w:jc w:val="center"/>
              <w:rPr>
                <w:snapToGrid w:val="0"/>
              </w:rPr>
            </w:pPr>
            <w:r w:rsidRPr="00D47B2F">
              <w:rPr>
                <w:snapToGrid w:val="0"/>
              </w:rPr>
              <w:t>Утверждено на 2023 год</w:t>
            </w:r>
          </w:p>
        </w:tc>
        <w:tc>
          <w:tcPr>
            <w:tcW w:w="1630" w:type="dxa"/>
            <w:shd w:val="clear" w:color="auto" w:fill="auto"/>
            <w:vAlign w:val="center"/>
            <w:hideMark/>
          </w:tcPr>
          <w:p w14:paraId="46CFF022" w14:textId="77777777" w:rsidR="00D47B2F" w:rsidRPr="00D47B2F" w:rsidRDefault="00D47B2F" w:rsidP="00D47B2F">
            <w:pPr>
              <w:jc w:val="center"/>
              <w:rPr>
                <w:snapToGrid w:val="0"/>
              </w:rPr>
            </w:pPr>
            <w:r w:rsidRPr="00D47B2F">
              <w:rPr>
                <w:snapToGrid w:val="0"/>
              </w:rPr>
              <w:t>Предложение экспертов на 2024 год</w:t>
            </w:r>
          </w:p>
        </w:tc>
        <w:tc>
          <w:tcPr>
            <w:tcW w:w="1787" w:type="dxa"/>
            <w:shd w:val="clear" w:color="auto" w:fill="auto"/>
            <w:vAlign w:val="center"/>
            <w:hideMark/>
          </w:tcPr>
          <w:p w14:paraId="323C28C9" w14:textId="77777777" w:rsidR="00D47B2F" w:rsidRPr="00D47B2F" w:rsidRDefault="00D47B2F" w:rsidP="00D47B2F">
            <w:pPr>
              <w:jc w:val="center"/>
              <w:rPr>
                <w:snapToGrid w:val="0"/>
              </w:rPr>
            </w:pPr>
            <w:r w:rsidRPr="00D47B2F">
              <w:rPr>
                <w:snapToGrid w:val="0"/>
              </w:rPr>
              <w:t>Динамика</w:t>
            </w:r>
          </w:p>
        </w:tc>
      </w:tr>
      <w:tr w:rsidR="00D47B2F" w:rsidRPr="00D47B2F" w14:paraId="464F8BA9" w14:textId="77777777" w:rsidTr="009B7886">
        <w:trPr>
          <w:trHeight w:val="316"/>
        </w:trPr>
        <w:tc>
          <w:tcPr>
            <w:tcW w:w="681" w:type="dxa"/>
            <w:shd w:val="clear" w:color="auto" w:fill="auto"/>
            <w:vAlign w:val="center"/>
            <w:hideMark/>
          </w:tcPr>
          <w:p w14:paraId="0C0CF8BA" w14:textId="77777777" w:rsidR="00D47B2F" w:rsidRPr="00D47B2F" w:rsidRDefault="00D47B2F" w:rsidP="00D47B2F">
            <w:pPr>
              <w:jc w:val="center"/>
              <w:rPr>
                <w:snapToGrid w:val="0"/>
              </w:rPr>
            </w:pPr>
            <w:r w:rsidRPr="00D47B2F">
              <w:rPr>
                <w:snapToGrid w:val="0"/>
              </w:rPr>
              <w:t>1</w:t>
            </w:r>
          </w:p>
        </w:tc>
        <w:tc>
          <w:tcPr>
            <w:tcW w:w="4011" w:type="dxa"/>
            <w:shd w:val="clear" w:color="auto" w:fill="auto"/>
            <w:vAlign w:val="center"/>
            <w:hideMark/>
          </w:tcPr>
          <w:p w14:paraId="68AEC066" w14:textId="77777777" w:rsidR="00D47B2F" w:rsidRPr="00D47B2F" w:rsidRDefault="00D47B2F" w:rsidP="00D47B2F">
            <w:pPr>
              <w:rPr>
                <w:snapToGrid w:val="0"/>
              </w:rPr>
            </w:pPr>
            <w:r w:rsidRPr="00D47B2F">
              <w:rPr>
                <w:snapToGrid w:val="0"/>
              </w:rPr>
              <w:t>Объем реализации сжиженного газа, всего, тонн</w:t>
            </w:r>
          </w:p>
        </w:tc>
        <w:tc>
          <w:tcPr>
            <w:tcW w:w="1630" w:type="dxa"/>
            <w:shd w:val="clear" w:color="auto" w:fill="auto"/>
            <w:vAlign w:val="center"/>
          </w:tcPr>
          <w:p w14:paraId="1317F82D" w14:textId="77777777" w:rsidR="00D47B2F" w:rsidRPr="00D47B2F" w:rsidRDefault="00D47B2F" w:rsidP="00D47B2F">
            <w:pPr>
              <w:jc w:val="center"/>
              <w:rPr>
                <w:snapToGrid w:val="0"/>
              </w:rPr>
            </w:pPr>
            <w:r w:rsidRPr="00D47B2F">
              <w:rPr>
                <w:snapToGrid w:val="0"/>
              </w:rPr>
              <w:t>100,81</w:t>
            </w:r>
          </w:p>
        </w:tc>
        <w:tc>
          <w:tcPr>
            <w:tcW w:w="1630" w:type="dxa"/>
            <w:shd w:val="clear" w:color="auto" w:fill="auto"/>
            <w:vAlign w:val="center"/>
          </w:tcPr>
          <w:p w14:paraId="19989823" w14:textId="77777777" w:rsidR="00D47B2F" w:rsidRPr="00D47B2F" w:rsidRDefault="00D47B2F" w:rsidP="00D47B2F">
            <w:pPr>
              <w:jc w:val="center"/>
              <w:rPr>
                <w:snapToGrid w:val="0"/>
              </w:rPr>
            </w:pPr>
            <w:r w:rsidRPr="00D47B2F">
              <w:rPr>
                <w:snapToGrid w:val="0"/>
              </w:rPr>
              <w:t>90,81</w:t>
            </w:r>
          </w:p>
        </w:tc>
        <w:tc>
          <w:tcPr>
            <w:tcW w:w="1787" w:type="dxa"/>
            <w:shd w:val="clear" w:color="auto" w:fill="auto"/>
            <w:vAlign w:val="center"/>
          </w:tcPr>
          <w:p w14:paraId="0E113CA0" w14:textId="77777777" w:rsidR="00D47B2F" w:rsidRPr="00D47B2F" w:rsidRDefault="00D47B2F" w:rsidP="00D47B2F">
            <w:pPr>
              <w:jc w:val="center"/>
              <w:rPr>
                <w:snapToGrid w:val="0"/>
              </w:rPr>
            </w:pPr>
            <w:r w:rsidRPr="00D47B2F">
              <w:rPr>
                <w:snapToGrid w:val="0"/>
              </w:rPr>
              <w:t>-10</w:t>
            </w:r>
          </w:p>
        </w:tc>
      </w:tr>
      <w:tr w:rsidR="00D47B2F" w:rsidRPr="00D47B2F" w14:paraId="66868DEA" w14:textId="77777777" w:rsidTr="009B7886">
        <w:trPr>
          <w:trHeight w:val="316"/>
        </w:trPr>
        <w:tc>
          <w:tcPr>
            <w:tcW w:w="681" w:type="dxa"/>
            <w:shd w:val="clear" w:color="auto" w:fill="auto"/>
            <w:vAlign w:val="center"/>
            <w:hideMark/>
          </w:tcPr>
          <w:p w14:paraId="74AD9B72" w14:textId="77777777" w:rsidR="00D47B2F" w:rsidRPr="00D47B2F" w:rsidRDefault="00D47B2F" w:rsidP="00D47B2F">
            <w:pPr>
              <w:jc w:val="center"/>
              <w:rPr>
                <w:snapToGrid w:val="0"/>
              </w:rPr>
            </w:pPr>
            <w:r w:rsidRPr="00D47B2F">
              <w:rPr>
                <w:snapToGrid w:val="0"/>
              </w:rPr>
              <w:t>2</w:t>
            </w:r>
          </w:p>
        </w:tc>
        <w:tc>
          <w:tcPr>
            <w:tcW w:w="4011" w:type="dxa"/>
            <w:shd w:val="clear" w:color="auto" w:fill="auto"/>
            <w:vAlign w:val="center"/>
            <w:hideMark/>
          </w:tcPr>
          <w:p w14:paraId="43316870" w14:textId="77777777" w:rsidR="00D47B2F" w:rsidRPr="00D47B2F" w:rsidRDefault="00D47B2F" w:rsidP="00D47B2F">
            <w:pPr>
              <w:rPr>
                <w:snapToGrid w:val="0"/>
              </w:rPr>
            </w:pPr>
            <w:r w:rsidRPr="00D47B2F">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59806CA0" w14:textId="77777777" w:rsidR="00D47B2F" w:rsidRPr="00D47B2F" w:rsidRDefault="00D47B2F" w:rsidP="00D47B2F">
            <w:pPr>
              <w:jc w:val="center"/>
              <w:rPr>
                <w:snapToGrid w:val="0"/>
              </w:rPr>
            </w:pPr>
            <w:r w:rsidRPr="00D47B2F">
              <w:rPr>
                <w:snapToGrid w:val="0"/>
              </w:rPr>
              <w:t>100</w:t>
            </w:r>
          </w:p>
        </w:tc>
        <w:tc>
          <w:tcPr>
            <w:tcW w:w="1630" w:type="dxa"/>
            <w:shd w:val="clear" w:color="auto" w:fill="auto"/>
            <w:vAlign w:val="center"/>
          </w:tcPr>
          <w:p w14:paraId="2ED40B18" w14:textId="77777777" w:rsidR="00D47B2F" w:rsidRPr="00D47B2F" w:rsidRDefault="00D47B2F" w:rsidP="00D47B2F">
            <w:pPr>
              <w:jc w:val="center"/>
              <w:rPr>
                <w:snapToGrid w:val="0"/>
              </w:rPr>
            </w:pPr>
            <w:r w:rsidRPr="00D47B2F">
              <w:rPr>
                <w:snapToGrid w:val="0"/>
              </w:rPr>
              <w:t>90</w:t>
            </w:r>
          </w:p>
        </w:tc>
        <w:tc>
          <w:tcPr>
            <w:tcW w:w="1787" w:type="dxa"/>
            <w:shd w:val="clear" w:color="auto" w:fill="auto"/>
            <w:vAlign w:val="center"/>
          </w:tcPr>
          <w:p w14:paraId="17BA70D0" w14:textId="77777777" w:rsidR="00D47B2F" w:rsidRPr="00D47B2F" w:rsidRDefault="00D47B2F" w:rsidP="00D47B2F">
            <w:pPr>
              <w:jc w:val="center"/>
              <w:rPr>
                <w:snapToGrid w:val="0"/>
              </w:rPr>
            </w:pPr>
            <w:r w:rsidRPr="00D47B2F">
              <w:rPr>
                <w:snapToGrid w:val="0"/>
              </w:rPr>
              <w:t>-10</w:t>
            </w:r>
          </w:p>
        </w:tc>
      </w:tr>
      <w:tr w:rsidR="00D47B2F" w:rsidRPr="00D47B2F" w14:paraId="1529DDE9" w14:textId="77777777" w:rsidTr="009B7886">
        <w:trPr>
          <w:trHeight w:val="632"/>
        </w:trPr>
        <w:tc>
          <w:tcPr>
            <w:tcW w:w="681" w:type="dxa"/>
            <w:shd w:val="clear" w:color="auto" w:fill="auto"/>
            <w:vAlign w:val="center"/>
            <w:hideMark/>
          </w:tcPr>
          <w:p w14:paraId="52FF263E" w14:textId="77777777" w:rsidR="00D47B2F" w:rsidRPr="00D47B2F" w:rsidRDefault="00D47B2F" w:rsidP="00D47B2F">
            <w:pPr>
              <w:jc w:val="center"/>
              <w:rPr>
                <w:snapToGrid w:val="0"/>
              </w:rPr>
            </w:pPr>
            <w:r w:rsidRPr="00D47B2F">
              <w:rPr>
                <w:snapToGrid w:val="0"/>
              </w:rPr>
              <w:t>3</w:t>
            </w:r>
          </w:p>
        </w:tc>
        <w:tc>
          <w:tcPr>
            <w:tcW w:w="4011" w:type="dxa"/>
            <w:shd w:val="clear" w:color="auto" w:fill="auto"/>
            <w:vAlign w:val="center"/>
            <w:hideMark/>
          </w:tcPr>
          <w:p w14:paraId="216B095E" w14:textId="77777777" w:rsidR="00D47B2F" w:rsidRPr="00D47B2F" w:rsidRDefault="00D47B2F" w:rsidP="00D47B2F">
            <w:pPr>
              <w:rPr>
                <w:snapToGrid w:val="0"/>
              </w:rPr>
            </w:pPr>
            <w:r w:rsidRPr="00D47B2F">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225323C2" w14:textId="77777777" w:rsidR="00D47B2F" w:rsidRPr="00D47B2F" w:rsidRDefault="00D47B2F" w:rsidP="00D47B2F">
            <w:pPr>
              <w:jc w:val="center"/>
              <w:rPr>
                <w:snapToGrid w:val="0"/>
              </w:rPr>
            </w:pPr>
            <w:r w:rsidRPr="00D47B2F">
              <w:rPr>
                <w:snapToGrid w:val="0"/>
              </w:rPr>
              <w:t>10587</w:t>
            </w:r>
          </w:p>
        </w:tc>
        <w:tc>
          <w:tcPr>
            <w:tcW w:w="1630" w:type="dxa"/>
            <w:shd w:val="clear" w:color="auto" w:fill="auto"/>
            <w:vAlign w:val="center"/>
          </w:tcPr>
          <w:p w14:paraId="6A8F7D53" w14:textId="77777777" w:rsidR="00D47B2F" w:rsidRPr="00D47B2F" w:rsidRDefault="00D47B2F" w:rsidP="00D47B2F">
            <w:pPr>
              <w:jc w:val="center"/>
              <w:rPr>
                <w:snapToGrid w:val="0"/>
              </w:rPr>
            </w:pPr>
            <w:r w:rsidRPr="00D47B2F">
              <w:rPr>
                <w:snapToGrid w:val="0"/>
              </w:rPr>
              <w:t>9880</w:t>
            </w:r>
          </w:p>
        </w:tc>
        <w:tc>
          <w:tcPr>
            <w:tcW w:w="1787" w:type="dxa"/>
            <w:shd w:val="clear" w:color="auto" w:fill="auto"/>
            <w:vAlign w:val="center"/>
          </w:tcPr>
          <w:p w14:paraId="1DC7CDAB" w14:textId="77777777" w:rsidR="00D47B2F" w:rsidRPr="00D47B2F" w:rsidRDefault="00D47B2F" w:rsidP="00D47B2F">
            <w:pPr>
              <w:jc w:val="center"/>
              <w:rPr>
                <w:snapToGrid w:val="0"/>
              </w:rPr>
            </w:pPr>
            <w:r w:rsidRPr="00D47B2F">
              <w:rPr>
                <w:snapToGrid w:val="0"/>
              </w:rPr>
              <w:t>-707</w:t>
            </w:r>
          </w:p>
        </w:tc>
      </w:tr>
      <w:tr w:rsidR="00D47B2F" w:rsidRPr="00D47B2F" w14:paraId="38CBB34D" w14:textId="77777777" w:rsidTr="009B7886">
        <w:trPr>
          <w:trHeight w:val="316"/>
        </w:trPr>
        <w:tc>
          <w:tcPr>
            <w:tcW w:w="681" w:type="dxa"/>
            <w:shd w:val="clear" w:color="auto" w:fill="auto"/>
            <w:vAlign w:val="center"/>
            <w:hideMark/>
          </w:tcPr>
          <w:p w14:paraId="0232DD62" w14:textId="77777777" w:rsidR="00D47B2F" w:rsidRPr="00D47B2F" w:rsidRDefault="00D47B2F" w:rsidP="00D47B2F">
            <w:pPr>
              <w:jc w:val="center"/>
              <w:rPr>
                <w:snapToGrid w:val="0"/>
              </w:rPr>
            </w:pPr>
            <w:r w:rsidRPr="00D47B2F">
              <w:rPr>
                <w:snapToGrid w:val="0"/>
              </w:rPr>
              <w:t>4</w:t>
            </w:r>
          </w:p>
        </w:tc>
        <w:tc>
          <w:tcPr>
            <w:tcW w:w="4011" w:type="dxa"/>
            <w:shd w:val="clear" w:color="auto" w:fill="auto"/>
            <w:vAlign w:val="center"/>
            <w:hideMark/>
          </w:tcPr>
          <w:p w14:paraId="7463B2BE" w14:textId="77777777" w:rsidR="00D47B2F" w:rsidRPr="00D47B2F" w:rsidRDefault="00D47B2F" w:rsidP="00D47B2F">
            <w:pPr>
              <w:rPr>
                <w:snapToGrid w:val="0"/>
              </w:rPr>
            </w:pPr>
            <w:r w:rsidRPr="00D47B2F">
              <w:rPr>
                <w:snapToGrid w:val="0"/>
              </w:rPr>
              <w:t>Фонд оплаты труда (ФОТ)</w:t>
            </w:r>
          </w:p>
        </w:tc>
        <w:tc>
          <w:tcPr>
            <w:tcW w:w="1630" w:type="dxa"/>
            <w:shd w:val="clear" w:color="auto" w:fill="auto"/>
            <w:vAlign w:val="center"/>
          </w:tcPr>
          <w:p w14:paraId="2FCD216E" w14:textId="77777777" w:rsidR="00D47B2F" w:rsidRPr="00D47B2F" w:rsidRDefault="00D47B2F" w:rsidP="00D47B2F">
            <w:pPr>
              <w:jc w:val="center"/>
              <w:rPr>
                <w:snapToGrid w:val="0"/>
              </w:rPr>
            </w:pPr>
            <w:r w:rsidRPr="00D47B2F">
              <w:rPr>
                <w:snapToGrid w:val="0"/>
              </w:rPr>
              <w:t>3899</w:t>
            </w:r>
          </w:p>
        </w:tc>
        <w:tc>
          <w:tcPr>
            <w:tcW w:w="1630" w:type="dxa"/>
            <w:shd w:val="clear" w:color="auto" w:fill="auto"/>
            <w:vAlign w:val="center"/>
          </w:tcPr>
          <w:p w14:paraId="6B8853D9" w14:textId="77777777" w:rsidR="00D47B2F" w:rsidRPr="00D47B2F" w:rsidRDefault="00D47B2F" w:rsidP="00D47B2F">
            <w:pPr>
              <w:jc w:val="center"/>
              <w:rPr>
                <w:snapToGrid w:val="0"/>
              </w:rPr>
            </w:pPr>
            <w:r w:rsidRPr="00D47B2F">
              <w:rPr>
                <w:snapToGrid w:val="0"/>
              </w:rPr>
              <w:t>3958</w:t>
            </w:r>
          </w:p>
        </w:tc>
        <w:tc>
          <w:tcPr>
            <w:tcW w:w="1787" w:type="dxa"/>
            <w:shd w:val="clear" w:color="auto" w:fill="auto"/>
            <w:vAlign w:val="center"/>
          </w:tcPr>
          <w:p w14:paraId="68059255" w14:textId="77777777" w:rsidR="00D47B2F" w:rsidRPr="00D47B2F" w:rsidRDefault="00D47B2F" w:rsidP="00D47B2F">
            <w:pPr>
              <w:jc w:val="center"/>
              <w:rPr>
                <w:snapToGrid w:val="0"/>
              </w:rPr>
            </w:pPr>
            <w:r w:rsidRPr="00D47B2F">
              <w:rPr>
                <w:snapToGrid w:val="0"/>
              </w:rPr>
              <w:t>59</w:t>
            </w:r>
          </w:p>
        </w:tc>
      </w:tr>
      <w:tr w:rsidR="00D47B2F" w:rsidRPr="00D47B2F" w14:paraId="0949B0BA" w14:textId="77777777" w:rsidTr="009B7886">
        <w:trPr>
          <w:trHeight w:val="316"/>
        </w:trPr>
        <w:tc>
          <w:tcPr>
            <w:tcW w:w="681" w:type="dxa"/>
            <w:shd w:val="clear" w:color="auto" w:fill="auto"/>
            <w:vAlign w:val="center"/>
            <w:hideMark/>
          </w:tcPr>
          <w:p w14:paraId="79AA6471" w14:textId="77777777" w:rsidR="00D47B2F" w:rsidRPr="00D47B2F" w:rsidRDefault="00D47B2F" w:rsidP="00D47B2F">
            <w:pPr>
              <w:jc w:val="center"/>
              <w:rPr>
                <w:snapToGrid w:val="0"/>
              </w:rPr>
            </w:pPr>
          </w:p>
        </w:tc>
        <w:tc>
          <w:tcPr>
            <w:tcW w:w="4011" w:type="dxa"/>
            <w:shd w:val="clear" w:color="auto" w:fill="auto"/>
            <w:vAlign w:val="center"/>
            <w:hideMark/>
          </w:tcPr>
          <w:p w14:paraId="18DC2A3B" w14:textId="77777777" w:rsidR="00D47B2F" w:rsidRPr="00D47B2F" w:rsidRDefault="00D47B2F" w:rsidP="00D47B2F">
            <w:pPr>
              <w:rPr>
                <w:snapToGrid w:val="0"/>
              </w:rPr>
            </w:pPr>
            <w:r w:rsidRPr="00D47B2F">
              <w:rPr>
                <w:snapToGrid w:val="0"/>
              </w:rPr>
              <w:t>Численность персонала по регулируемому виду деятельности, чел.</w:t>
            </w:r>
          </w:p>
        </w:tc>
        <w:tc>
          <w:tcPr>
            <w:tcW w:w="1630" w:type="dxa"/>
            <w:shd w:val="clear" w:color="auto" w:fill="auto"/>
            <w:vAlign w:val="center"/>
          </w:tcPr>
          <w:p w14:paraId="514CD18E" w14:textId="77777777" w:rsidR="00D47B2F" w:rsidRPr="00D47B2F" w:rsidRDefault="00D47B2F" w:rsidP="00D47B2F">
            <w:pPr>
              <w:jc w:val="center"/>
              <w:rPr>
                <w:snapToGrid w:val="0"/>
              </w:rPr>
            </w:pPr>
            <w:r w:rsidRPr="00D47B2F">
              <w:rPr>
                <w:snapToGrid w:val="0"/>
              </w:rPr>
              <w:t>11</w:t>
            </w:r>
          </w:p>
        </w:tc>
        <w:tc>
          <w:tcPr>
            <w:tcW w:w="1630" w:type="dxa"/>
            <w:shd w:val="clear" w:color="auto" w:fill="auto"/>
            <w:vAlign w:val="center"/>
          </w:tcPr>
          <w:p w14:paraId="0B10104D" w14:textId="77777777" w:rsidR="00D47B2F" w:rsidRPr="00D47B2F" w:rsidRDefault="00D47B2F" w:rsidP="00D47B2F">
            <w:pPr>
              <w:jc w:val="center"/>
              <w:rPr>
                <w:snapToGrid w:val="0"/>
              </w:rPr>
            </w:pPr>
            <w:r w:rsidRPr="00D47B2F">
              <w:rPr>
                <w:snapToGrid w:val="0"/>
              </w:rPr>
              <w:t>10</w:t>
            </w:r>
          </w:p>
        </w:tc>
        <w:tc>
          <w:tcPr>
            <w:tcW w:w="1787" w:type="dxa"/>
            <w:shd w:val="clear" w:color="auto" w:fill="auto"/>
            <w:vAlign w:val="center"/>
          </w:tcPr>
          <w:p w14:paraId="024E1A0A" w14:textId="77777777" w:rsidR="00D47B2F" w:rsidRPr="00D47B2F" w:rsidRDefault="00D47B2F" w:rsidP="00D47B2F">
            <w:pPr>
              <w:jc w:val="center"/>
              <w:rPr>
                <w:snapToGrid w:val="0"/>
              </w:rPr>
            </w:pPr>
            <w:r w:rsidRPr="00D47B2F">
              <w:rPr>
                <w:snapToGrid w:val="0"/>
              </w:rPr>
              <w:t>-1</w:t>
            </w:r>
          </w:p>
        </w:tc>
      </w:tr>
      <w:tr w:rsidR="00D47B2F" w:rsidRPr="00D47B2F" w14:paraId="2D76059D" w14:textId="77777777" w:rsidTr="009B7886">
        <w:trPr>
          <w:trHeight w:val="316"/>
        </w:trPr>
        <w:tc>
          <w:tcPr>
            <w:tcW w:w="681" w:type="dxa"/>
            <w:shd w:val="clear" w:color="auto" w:fill="auto"/>
            <w:vAlign w:val="center"/>
            <w:hideMark/>
          </w:tcPr>
          <w:p w14:paraId="6B0D80CC" w14:textId="77777777" w:rsidR="00D47B2F" w:rsidRPr="00D47B2F" w:rsidRDefault="00D47B2F" w:rsidP="00D47B2F">
            <w:pPr>
              <w:jc w:val="center"/>
              <w:rPr>
                <w:snapToGrid w:val="0"/>
              </w:rPr>
            </w:pPr>
          </w:p>
        </w:tc>
        <w:tc>
          <w:tcPr>
            <w:tcW w:w="4011" w:type="dxa"/>
            <w:shd w:val="clear" w:color="auto" w:fill="auto"/>
            <w:vAlign w:val="center"/>
            <w:hideMark/>
          </w:tcPr>
          <w:p w14:paraId="00130FE9" w14:textId="77777777" w:rsidR="00D47B2F" w:rsidRPr="00D47B2F" w:rsidRDefault="00D47B2F" w:rsidP="00D47B2F">
            <w:pPr>
              <w:rPr>
                <w:snapToGrid w:val="0"/>
              </w:rPr>
            </w:pPr>
            <w:r w:rsidRPr="00D47B2F">
              <w:rPr>
                <w:snapToGrid w:val="0"/>
              </w:rPr>
              <w:t>Средняя заработная плата, руб./мес.</w:t>
            </w:r>
          </w:p>
        </w:tc>
        <w:tc>
          <w:tcPr>
            <w:tcW w:w="1630" w:type="dxa"/>
            <w:shd w:val="clear" w:color="auto" w:fill="auto"/>
            <w:vAlign w:val="center"/>
          </w:tcPr>
          <w:p w14:paraId="765600EF" w14:textId="77777777" w:rsidR="00D47B2F" w:rsidRPr="00D47B2F" w:rsidRDefault="00D47B2F" w:rsidP="00D47B2F">
            <w:pPr>
              <w:jc w:val="center"/>
              <w:rPr>
                <w:snapToGrid w:val="0"/>
              </w:rPr>
            </w:pPr>
            <w:r w:rsidRPr="00D47B2F">
              <w:rPr>
                <w:snapToGrid w:val="0"/>
              </w:rPr>
              <w:t>29540</w:t>
            </w:r>
          </w:p>
        </w:tc>
        <w:tc>
          <w:tcPr>
            <w:tcW w:w="1630" w:type="dxa"/>
            <w:shd w:val="clear" w:color="auto" w:fill="auto"/>
            <w:vAlign w:val="center"/>
          </w:tcPr>
          <w:p w14:paraId="5C6EBFDE" w14:textId="77777777" w:rsidR="00D47B2F" w:rsidRPr="00D47B2F" w:rsidRDefault="00D47B2F" w:rsidP="00D47B2F">
            <w:pPr>
              <w:jc w:val="center"/>
              <w:rPr>
                <w:snapToGrid w:val="0"/>
              </w:rPr>
            </w:pPr>
            <w:r w:rsidRPr="00D47B2F">
              <w:rPr>
                <w:snapToGrid w:val="0"/>
              </w:rPr>
              <w:t>32986</w:t>
            </w:r>
          </w:p>
        </w:tc>
        <w:tc>
          <w:tcPr>
            <w:tcW w:w="1787" w:type="dxa"/>
            <w:shd w:val="clear" w:color="auto" w:fill="auto"/>
            <w:vAlign w:val="center"/>
          </w:tcPr>
          <w:p w14:paraId="1FC3969F" w14:textId="77777777" w:rsidR="00D47B2F" w:rsidRPr="00D47B2F" w:rsidRDefault="00D47B2F" w:rsidP="00D47B2F">
            <w:pPr>
              <w:jc w:val="center"/>
              <w:rPr>
                <w:snapToGrid w:val="0"/>
              </w:rPr>
            </w:pPr>
            <w:r w:rsidRPr="00D47B2F">
              <w:rPr>
                <w:snapToGrid w:val="0"/>
              </w:rPr>
              <w:t>3445</w:t>
            </w:r>
          </w:p>
        </w:tc>
      </w:tr>
      <w:tr w:rsidR="00D47B2F" w:rsidRPr="00D47B2F" w14:paraId="3CB3DBFA" w14:textId="77777777" w:rsidTr="009B7886">
        <w:trPr>
          <w:trHeight w:val="316"/>
        </w:trPr>
        <w:tc>
          <w:tcPr>
            <w:tcW w:w="681" w:type="dxa"/>
            <w:shd w:val="clear" w:color="auto" w:fill="auto"/>
            <w:vAlign w:val="center"/>
            <w:hideMark/>
          </w:tcPr>
          <w:p w14:paraId="23C22630" w14:textId="77777777" w:rsidR="00D47B2F" w:rsidRPr="00D47B2F" w:rsidRDefault="00D47B2F" w:rsidP="00D47B2F">
            <w:pPr>
              <w:jc w:val="center"/>
              <w:rPr>
                <w:snapToGrid w:val="0"/>
              </w:rPr>
            </w:pPr>
            <w:r w:rsidRPr="00D47B2F">
              <w:rPr>
                <w:snapToGrid w:val="0"/>
              </w:rPr>
              <w:t>5</w:t>
            </w:r>
          </w:p>
        </w:tc>
        <w:tc>
          <w:tcPr>
            <w:tcW w:w="4011" w:type="dxa"/>
            <w:shd w:val="clear" w:color="auto" w:fill="auto"/>
            <w:vAlign w:val="center"/>
            <w:hideMark/>
          </w:tcPr>
          <w:p w14:paraId="6A3FC438" w14:textId="77777777" w:rsidR="00D47B2F" w:rsidRPr="00D47B2F" w:rsidRDefault="00D47B2F" w:rsidP="00D47B2F">
            <w:pPr>
              <w:rPr>
                <w:snapToGrid w:val="0"/>
              </w:rPr>
            </w:pPr>
            <w:r w:rsidRPr="00D47B2F">
              <w:rPr>
                <w:snapToGrid w:val="0"/>
              </w:rPr>
              <w:t>Налоги на ФОТ</w:t>
            </w:r>
          </w:p>
        </w:tc>
        <w:tc>
          <w:tcPr>
            <w:tcW w:w="1630" w:type="dxa"/>
            <w:shd w:val="clear" w:color="auto" w:fill="auto"/>
            <w:vAlign w:val="center"/>
          </w:tcPr>
          <w:p w14:paraId="2B578ECF" w14:textId="77777777" w:rsidR="00D47B2F" w:rsidRPr="00D47B2F" w:rsidRDefault="00D47B2F" w:rsidP="00D47B2F">
            <w:pPr>
              <w:jc w:val="center"/>
              <w:rPr>
                <w:snapToGrid w:val="0"/>
              </w:rPr>
            </w:pPr>
            <w:r w:rsidRPr="00D47B2F">
              <w:rPr>
                <w:snapToGrid w:val="0"/>
              </w:rPr>
              <w:t>1178</w:t>
            </w:r>
          </w:p>
        </w:tc>
        <w:tc>
          <w:tcPr>
            <w:tcW w:w="1630" w:type="dxa"/>
            <w:shd w:val="clear" w:color="auto" w:fill="auto"/>
            <w:vAlign w:val="center"/>
          </w:tcPr>
          <w:p w14:paraId="590E5558" w14:textId="77777777" w:rsidR="00D47B2F" w:rsidRPr="00D47B2F" w:rsidRDefault="00D47B2F" w:rsidP="00D47B2F">
            <w:pPr>
              <w:jc w:val="center"/>
              <w:rPr>
                <w:snapToGrid w:val="0"/>
              </w:rPr>
            </w:pPr>
            <w:r w:rsidRPr="00D47B2F">
              <w:rPr>
                <w:snapToGrid w:val="0"/>
              </w:rPr>
              <w:t>1195</w:t>
            </w:r>
          </w:p>
        </w:tc>
        <w:tc>
          <w:tcPr>
            <w:tcW w:w="1787" w:type="dxa"/>
            <w:shd w:val="clear" w:color="auto" w:fill="auto"/>
            <w:vAlign w:val="center"/>
          </w:tcPr>
          <w:p w14:paraId="15ECE903" w14:textId="77777777" w:rsidR="00D47B2F" w:rsidRPr="00D47B2F" w:rsidRDefault="00D47B2F" w:rsidP="00D47B2F">
            <w:pPr>
              <w:jc w:val="center"/>
              <w:rPr>
                <w:snapToGrid w:val="0"/>
              </w:rPr>
            </w:pPr>
            <w:r w:rsidRPr="00D47B2F">
              <w:rPr>
                <w:snapToGrid w:val="0"/>
              </w:rPr>
              <w:t>17</w:t>
            </w:r>
          </w:p>
        </w:tc>
      </w:tr>
      <w:tr w:rsidR="00D47B2F" w:rsidRPr="00D47B2F" w14:paraId="47DD1B3B" w14:textId="77777777" w:rsidTr="009B7886">
        <w:trPr>
          <w:trHeight w:val="316"/>
        </w:trPr>
        <w:tc>
          <w:tcPr>
            <w:tcW w:w="681" w:type="dxa"/>
            <w:shd w:val="clear" w:color="auto" w:fill="auto"/>
            <w:vAlign w:val="center"/>
            <w:hideMark/>
          </w:tcPr>
          <w:p w14:paraId="5B0ACF06" w14:textId="77777777" w:rsidR="00D47B2F" w:rsidRPr="00D47B2F" w:rsidRDefault="00D47B2F" w:rsidP="00D47B2F">
            <w:pPr>
              <w:jc w:val="center"/>
              <w:rPr>
                <w:snapToGrid w:val="0"/>
              </w:rPr>
            </w:pPr>
            <w:r w:rsidRPr="00D47B2F">
              <w:rPr>
                <w:snapToGrid w:val="0"/>
              </w:rPr>
              <w:t>6</w:t>
            </w:r>
          </w:p>
        </w:tc>
        <w:tc>
          <w:tcPr>
            <w:tcW w:w="4011" w:type="dxa"/>
            <w:shd w:val="clear" w:color="auto" w:fill="auto"/>
            <w:vAlign w:val="center"/>
            <w:hideMark/>
          </w:tcPr>
          <w:p w14:paraId="48B504C7" w14:textId="77777777" w:rsidR="00D47B2F" w:rsidRPr="00D47B2F" w:rsidRDefault="00D47B2F" w:rsidP="00D47B2F">
            <w:pPr>
              <w:rPr>
                <w:snapToGrid w:val="0"/>
              </w:rPr>
            </w:pPr>
            <w:r w:rsidRPr="00D47B2F">
              <w:rPr>
                <w:snapToGrid w:val="0"/>
              </w:rPr>
              <w:t>Материальные затраты (сумма стр. 07 - 10), в том числе:</w:t>
            </w:r>
          </w:p>
        </w:tc>
        <w:tc>
          <w:tcPr>
            <w:tcW w:w="1630" w:type="dxa"/>
            <w:shd w:val="clear" w:color="auto" w:fill="auto"/>
            <w:vAlign w:val="center"/>
          </w:tcPr>
          <w:p w14:paraId="638519D6" w14:textId="77777777" w:rsidR="00D47B2F" w:rsidRPr="00D47B2F" w:rsidRDefault="00D47B2F" w:rsidP="00D47B2F">
            <w:pPr>
              <w:jc w:val="center"/>
              <w:rPr>
                <w:snapToGrid w:val="0"/>
              </w:rPr>
            </w:pPr>
            <w:r w:rsidRPr="00D47B2F">
              <w:rPr>
                <w:snapToGrid w:val="0"/>
              </w:rPr>
              <w:t>3338</w:t>
            </w:r>
          </w:p>
        </w:tc>
        <w:tc>
          <w:tcPr>
            <w:tcW w:w="1630" w:type="dxa"/>
            <w:shd w:val="clear" w:color="auto" w:fill="auto"/>
            <w:vAlign w:val="center"/>
          </w:tcPr>
          <w:p w14:paraId="043D14E4" w14:textId="77777777" w:rsidR="00D47B2F" w:rsidRPr="00D47B2F" w:rsidRDefault="00D47B2F" w:rsidP="00D47B2F">
            <w:pPr>
              <w:jc w:val="center"/>
              <w:rPr>
                <w:snapToGrid w:val="0"/>
              </w:rPr>
            </w:pPr>
            <w:r w:rsidRPr="00D47B2F">
              <w:rPr>
                <w:snapToGrid w:val="0"/>
              </w:rPr>
              <w:t>1603</w:t>
            </w:r>
          </w:p>
        </w:tc>
        <w:tc>
          <w:tcPr>
            <w:tcW w:w="1787" w:type="dxa"/>
            <w:shd w:val="clear" w:color="auto" w:fill="auto"/>
            <w:vAlign w:val="center"/>
          </w:tcPr>
          <w:p w14:paraId="365722C1" w14:textId="77777777" w:rsidR="00D47B2F" w:rsidRPr="00D47B2F" w:rsidRDefault="00D47B2F" w:rsidP="00D47B2F">
            <w:pPr>
              <w:jc w:val="center"/>
              <w:rPr>
                <w:snapToGrid w:val="0"/>
              </w:rPr>
            </w:pPr>
            <w:r w:rsidRPr="00D47B2F">
              <w:rPr>
                <w:snapToGrid w:val="0"/>
              </w:rPr>
              <w:t>-1735</w:t>
            </w:r>
          </w:p>
        </w:tc>
      </w:tr>
      <w:tr w:rsidR="00D47B2F" w:rsidRPr="00D47B2F" w14:paraId="0853672F" w14:textId="77777777" w:rsidTr="009B7886">
        <w:trPr>
          <w:trHeight w:val="316"/>
        </w:trPr>
        <w:tc>
          <w:tcPr>
            <w:tcW w:w="681" w:type="dxa"/>
            <w:shd w:val="clear" w:color="auto" w:fill="auto"/>
            <w:vAlign w:val="center"/>
            <w:hideMark/>
          </w:tcPr>
          <w:p w14:paraId="086A8D77" w14:textId="77777777" w:rsidR="00D47B2F" w:rsidRPr="00D47B2F" w:rsidRDefault="00D47B2F" w:rsidP="00D47B2F">
            <w:pPr>
              <w:jc w:val="center"/>
              <w:rPr>
                <w:snapToGrid w:val="0"/>
              </w:rPr>
            </w:pPr>
            <w:r w:rsidRPr="00D47B2F">
              <w:rPr>
                <w:snapToGrid w:val="0"/>
              </w:rPr>
              <w:t>7</w:t>
            </w:r>
          </w:p>
        </w:tc>
        <w:tc>
          <w:tcPr>
            <w:tcW w:w="4011" w:type="dxa"/>
            <w:shd w:val="clear" w:color="auto" w:fill="auto"/>
            <w:vAlign w:val="center"/>
            <w:hideMark/>
          </w:tcPr>
          <w:p w14:paraId="7AC1B856" w14:textId="77777777" w:rsidR="00D47B2F" w:rsidRPr="00D47B2F" w:rsidRDefault="00D47B2F" w:rsidP="00D47B2F">
            <w:pPr>
              <w:rPr>
                <w:snapToGrid w:val="0"/>
              </w:rPr>
            </w:pPr>
            <w:r w:rsidRPr="00D47B2F">
              <w:rPr>
                <w:snapToGrid w:val="0"/>
              </w:rPr>
              <w:t>Материалы</w:t>
            </w:r>
          </w:p>
        </w:tc>
        <w:tc>
          <w:tcPr>
            <w:tcW w:w="1630" w:type="dxa"/>
            <w:shd w:val="clear" w:color="auto" w:fill="auto"/>
            <w:vAlign w:val="center"/>
          </w:tcPr>
          <w:p w14:paraId="74C9BE97" w14:textId="77777777" w:rsidR="00D47B2F" w:rsidRPr="00D47B2F" w:rsidRDefault="00D47B2F" w:rsidP="00D47B2F">
            <w:pPr>
              <w:jc w:val="center"/>
              <w:rPr>
                <w:snapToGrid w:val="0"/>
              </w:rPr>
            </w:pPr>
            <w:r w:rsidRPr="00D47B2F">
              <w:rPr>
                <w:snapToGrid w:val="0"/>
              </w:rPr>
              <w:t>929</w:t>
            </w:r>
          </w:p>
        </w:tc>
        <w:tc>
          <w:tcPr>
            <w:tcW w:w="1630" w:type="dxa"/>
            <w:shd w:val="clear" w:color="auto" w:fill="auto"/>
            <w:vAlign w:val="center"/>
          </w:tcPr>
          <w:p w14:paraId="7AA190BA" w14:textId="77777777" w:rsidR="00D47B2F" w:rsidRPr="00D47B2F" w:rsidRDefault="00D47B2F" w:rsidP="00D47B2F">
            <w:pPr>
              <w:jc w:val="center"/>
              <w:rPr>
                <w:snapToGrid w:val="0"/>
              </w:rPr>
            </w:pPr>
            <w:r w:rsidRPr="00D47B2F">
              <w:rPr>
                <w:snapToGrid w:val="0"/>
              </w:rPr>
              <w:t>553</w:t>
            </w:r>
          </w:p>
        </w:tc>
        <w:tc>
          <w:tcPr>
            <w:tcW w:w="1787" w:type="dxa"/>
            <w:shd w:val="clear" w:color="auto" w:fill="auto"/>
            <w:vAlign w:val="center"/>
          </w:tcPr>
          <w:p w14:paraId="233A22BD" w14:textId="77777777" w:rsidR="00D47B2F" w:rsidRPr="00D47B2F" w:rsidRDefault="00D47B2F" w:rsidP="00D47B2F">
            <w:pPr>
              <w:jc w:val="center"/>
              <w:rPr>
                <w:snapToGrid w:val="0"/>
              </w:rPr>
            </w:pPr>
            <w:r w:rsidRPr="00D47B2F">
              <w:rPr>
                <w:snapToGrid w:val="0"/>
              </w:rPr>
              <w:t>-376</w:t>
            </w:r>
          </w:p>
        </w:tc>
      </w:tr>
      <w:tr w:rsidR="00D47B2F" w:rsidRPr="00D47B2F" w14:paraId="0052669F" w14:textId="77777777" w:rsidTr="009B7886">
        <w:trPr>
          <w:trHeight w:val="316"/>
        </w:trPr>
        <w:tc>
          <w:tcPr>
            <w:tcW w:w="681" w:type="dxa"/>
            <w:shd w:val="clear" w:color="auto" w:fill="auto"/>
            <w:vAlign w:val="center"/>
            <w:hideMark/>
          </w:tcPr>
          <w:p w14:paraId="02AA243C" w14:textId="77777777" w:rsidR="00D47B2F" w:rsidRPr="00D47B2F" w:rsidRDefault="00D47B2F" w:rsidP="00D47B2F">
            <w:pPr>
              <w:jc w:val="center"/>
              <w:rPr>
                <w:snapToGrid w:val="0"/>
              </w:rPr>
            </w:pPr>
            <w:r w:rsidRPr="00D47B2F">
              <w:rPr>
                <w:snapToGrid w:val="0"/>
              </w:rPr>
              <w:t>8</w:t>
            </w:r>
          </w:p>
        </w:tc>
        <w:tc>
          <w:tcPr>
            <w:tcW w:w="4011" w:type="dxa"/>
            <w:shd w:val="clear" w:color="auto" w:fill="auto"/>
            <w:vAlign w:val="center"/>
            <w:hideMark/>
          </w:tcPr>
          <w:p w14:paraId="543CC113" w14:textId="77777777" w:rsidR="00D47B2F" w:rsidRPr="00D47B2F" w:rsidRDefault="00D47B2F" w:rsidP="00D47B2F">
            <w:pPr>
              <w:rPr>
                <w:snapToGrid w:val="0"/>
              </w:rPr>
            </w:pPr>
            <w:r w:rsidRPr="00D47B2F">
              <w:rPr>
                <w:snapToGrid w:val="0"/>
              </w:rPr>
              <w:t>Приобретение газа для последующей реализации населению</w:t>
            </w:r>
          </w:p>
        </w:tc>
        <w:tc>
          <w:tcPr>
            <w:tcW w:w="1630" w:type="dxa"/>
            <w:shd w:val="clear" w:color="auto" w:fill="auto"/>
            <w:vAlign w:val="center"/>
          </w:tcPr>
          <w:p w14:paraId="39C7E759" w14:textId="77777777" w:rsidR="00D47B2F" w:rsidRPr="00D47B2F" w:rsidRDefault="00D47B2F" w:rsidP="00D47B2F">
            <w:pPr>
              <w:jc w:val="center"/>
              <w:rPr>
                <w:snapToGrid w:val="0"/>
              </w:rPr>
            </w:pPr>
            <w:r w:rsidRPr="00D47B2F">
              <w:rPr>
                <w:snapToGrid w:val="0"/>
              </w:rPr>
              <w:t>2409</w:t>
            </w:r>
          </w:p>
        </w:tc>
        <w:tc>
          <w:tcPr>
            <w:tcW w:w="1630" w:type="dxa"/>
            <w:shd w:val="clear" w:color="auto" w:fill="auto"/>
            <w:vAlign w:val="center"/>
          </w:tcPr>
          <w:p w14:paraId="45030BF6" w14:textId="77777777" w:rsidR="00D47B2F" w:rsidRPr="00D47B2F" w:rsidRDefault="00D47B2F" w:rsidP="00D47B2F">
            <w:pPr>
              <w:jc w:val="center"/>
              <w:rPr>
                <w:snapToGrid w:val="0"/>
              </w:rPr>
            </w:pPr>
            <w:r w:rsidRPr="00D47B2F">
              <w:rPr>
                <w:snapToGrid w:val="0"/>
              </w:rPr>
              <w:t>1050</w:t>
            </w:r>
          </w:p>
        </w:tc>
        <w:tc>
          <w:tcPr>
            <w:tcW w:w="1787" w:type="dxa"/>
            <w:shd w:val="clear" w:color="auto" w:fill="auto"/>
            <w:vAlign w:val="center"/>
          </w:tcPr>
          <w:p w14:paraId="20EEB2E9" w14:textId="77777777" w:rsidR="00D47B2F" w:rsidRPr="00D47B2F" w:rsidRDefault="00D47B2F" w:rsidP="00D47B2F">
            <w:pPr>
              <w:jc w:val="center"/>
              <w:rPr>
                <w:snapToGrid w:val="0"/>
              </w:rPr>
            </w:pPr>
            <w:r w:rsidRPr="00D47B2F">
              <w:rPr>
                <w:snapToGrid w:val="0"/>
              </w:rPr>
              <w:t>-1359</w:t>
            </w:r>
          </w:p>
        </w:tc>
      </w:tr>
      <w:tr w:rsidR="00D47B2F" w:rsidRPr="00D47B2F" w14:paraId="61C9E911" w14:textId="77777777" w:rsidTr="009B7886">
        <w:trPr>
          <w:trHeight w:val="316"/>
        </w:trPr>
        <w:tc>
          <w:tcPr>
            <w:tcW w:w="681" w:type="dxa"/>
            <w:shd w:val="clear" w:color="auto" w:fill="auto"/>
            <w:vAlign w:val="center"/>
            <w:hideMark/>
          </w:tcPr>
          <w:p w14:paraId="74378A4C" w14:textId="77777777" w:rsidR="00D47B2F" w:rsidRPr="00D47B2F" w:rsidRDefault="00D47B2F" w:rsidP="00D47B2F">
            <w:pPr>
              <w:jc w:val="center"/>
              <w:rPr>
                <w:snapToGrid w:val="0"/>
              </w:rPr>
            </w:pPr>
            <w:r w:rsidRPr="00D47B2F">
              <w:rPr>
                <w:snapToGrid w:val="0"/>
              </w:rPr>
              <w:t>9</w:t>
            </w:r>
          </w:p>
        </w:tc>
        <w:tc>
          <w:tcPr>
            <w:tcW w:w="4011" w:type="dxa"/>
            <w:shd w:val="clear" w:color="auto" w:fill="auto"/>
            <w:vAlign w:val="center"/>
            <w:hideMark/>
          </w:tcPr>
          <w:p w14:paraId="11C169B8" w14:textId="77777777" w:rsidR="00D47B2F" w:rsidRPr="00D47B2F" w:rsidRDefault="00D47B2F" w:rsidP="00D47B2F">
            <w:pPr>
              <w:rPr>
                <w:snapToGrid w:val="0"/>
              </w:rPr>
            </w:pPr>
            <w:r w:rsidRPr="00D47B2F">
              <w:rPr>
                <w:snapToGrid w:val="0"/>
              </w:rPr>
              <w:t>Технологические (эксплуатационные) потери газа</w:t>
            </w:r>
          </w:p>
        </w:tc>
        <w:tc>
          <w:tcPr>
            <w:tcW w:w="1630" w:type="dxa"/>
            <w:shd w:val="clear" w:color="auto" w:fill="auto"/>
            <w:vAlign w:val="center"/>
          </w:tcPr>
          <w:p w14:paraId="44016D1E"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05C3F75C"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49F547A2" w14:textId="77777777" w:rsidR="00D47B2F" w:rsidRPr="00D47B2F" w:rsidRDefault="00D47B2F" w:rsidP="00D47B2F">
            <w:pPr>
              <w:jc w:val="center"/>
              <w:rPr>
                <w:snapToGrid w:val="0"/>
              </w:rPr>
            </w:pPr>
            <w:r w:rsidRPr="00D47B2F">
              <w:rPr>
                <w:snapToGrid w:val="0"/>
              </w:rPr>
              <w:t>0</w:t>
            </w:r>
          </w:p>
        </w:tc>
      </w:tr>
      <w:tr w:rsidR="00D47B2F" w:rsidRPr="00D47B2F" w14:paraId="61700104" w14:textId="77777777" w:rsidTr="009B7886">
        <w:trPr>
          <w:trHeight w:val="316"/>
        </w:trPr>
        <w:tc>
          <w:tcPr>
            <w:tcW w:w="681" w:type="dxa"/>
            <w:shd w:val="clear" w:color="auto" w:fill="auto"/>
            <w:vAlign w:val="center"/>
            <w:hideMark/>
          </w:tcPr>
          <w:p w14:paraId="19FF1B80" w14:textId="77777777" w:rsidR="00D47B2F" w:rsidRPr="00D47B2F" w:rsidRDefault="00D47B2F" w:rsidP="00D47B2F">
            <w:pPr>
              <w:jc w:val="center"/>
              <w:rPr>
                <w:snapToGrid w:val="0"/>
              </w:rPr>
            </w:pPr>
            <w:r w:rsidRPr="00D47B2F">
              <w:rPr>
                <w:snapToGrid w:val="0"/>
              </w:rPr>
              <w:t>10</w:t>
            </w:r>
          </w:p>
        </w:tc>
        <w:tc>
          <w:tcPr>
            <w:tcW w:w="4011" w:type="dxa"/>
            <w:shd w:val="clear" w:color="auto" w:fill="auto"/>
            <w:vAlign w:val="center"/>
            <w:hideMark/>
          </w:tcPr>
          <w:p w14:paraId="6ACECDAC" w14:textId="77777777" w:rsidR="00D47B2F" w:rsidRPr="00D47B2F" w:rsidRDefault="00D47B2F" w:rsidP="00D47B2F">
            <w:pPr>
              <w:rPr>
                <w:snapToGrid w:val="0"/>
              </w:rPr>
            </w:pPr>
            <w:r w:rsidRPr="00D47B2F">
              <w:rPr>
                <w:snapToGrid w:val="0"/>
              </w:rPr>
              <w:t>Прочие</w:t>
            </w:r>
          </w:p>
        </w:tc>
        <w:tc>
          <w:tcPr>
            <w:tcW w:w="1630" w:type="dxa"/>
            <w:shd w:val="clear" w:color="auto" w:fill="auto"/>
            <w:vAlign w:val="center"/>
          </w:tcPr>
          <w:p w14:paraId="1AB526F7"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32A47F5D"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6BB6DE03" w14:textId="77777777" w:rsidR="00D47B2F" w:rsidRPr="00D47B2F" w:rsidRDefault="00D47B2F" w:rsidP="00D47B2F">
            <w:pPr>
              <w:jc w:val="center"/>
              <w:rPr>
                <w:snapToGrid w:val="0"/>
              </w:rPr>
            </w:pPr>
            <w:r w:rsidRPr="00D47B2F">
              <w:rPr>
                <w:snapToGrid w:val="0"/>
              </w:rPr>
              <w:t>0</w:t>
            </w:r>
          </w:p>
        </w:tc>
      </w:tr>
      <w:tr w:rsidR="00D47B2F" w:rsidRPr="00D47B2F" w14:paraId="2E6C816F" w14:textId="77777777" w:rsidTr="009B7886">
        <w:trPr>
          <w:trHeight w:val="316"/>
        </w:trPr>
        <w:tc>
          <w:tcPr>
            <w:tcW w:w="681" w:type="dxa"/>
            <w:shd w:val="clear" w:color="auto" w:fill="auto"/>
            <w:vAlign w:val="center"/>
            <w:hideMark/>
          </w:tcPr>
          <w:p w14:paraId="20E3CDE6" w14:textId="77777777" w:rsidR="00D47B2F" w:rsidRPr="00D47B2F" w:rsidRDefault="00D47B2F" w:rsidP="00D47B2F">
            <w:pPr>
              <w:jc w:val="center"/>
              <w:rPr>
                <w:snapToGrid w:val="0"/>
              </w:rPr>
            </w:pPr>
            <w:r w:rsidRPr="00D47B2F">
              <w:rPr>
                <w:snapToGrid w:val="0"/>
              </w:rPr>
              <w:t>11</w:t>
            </w:r>
          </w:p>
        </w:tc>
        <w:tc>
          <w:tcPr>
            <w:tcW w:w="4011" w:type="dxa"/>
            <w:shd w:val="clear" w:color="auto" w:fill="auto"/>
            <w:vAlign w:val="center"/>
            <w:hideMark/>
          </w:tcPr>
          <w:p w14:paraId="5E5EA30E" w14:textId="77777777" w:rsidR="00D47B2F" w:rsidRPr="00D47B2F" w:rsidRDefault="00D47B2F" w:rsidP="00D47B2F">
            <w:pPr>
              <w:rPr>
                <w:snapToGrid w:val="0"/>
              </w:rPr>
            </w:pPr>
            <w:r w:rsidRPr="00D47B2F">
              <w:rPr>
                <w:snapToGrid w:val="0"/>
              </w:rPr>
              <w:t>Амортизация основных средств</w:t>
            </w:r>
          </w:p>
        </w:tc>
        <w:tc>
          <w:tcPr>
            <w:tcW w:w="1630" w:type="dxa"/>
            <w:shd w:val="clear" w:color="auto" w:fill="auto"/>
            <w:vAlign w:val="center"/>
          </w:tcPr>
          <w:p w14:paraId="6FA23A42"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3DA1DE94"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05E49D20" w14:textId="77777777" w:rsidR="00D47B2F" w:rsidRPr="00D47B2F" w:rsidRDefault="00D47B2F" w:rsidP="00D47B2F">
            <w:pPr>
              <w:jc w:val="center"/>
              <w:rPr>
                <w:snapToGrid w:val="0"/>
              </w:rPr>
            </w:pPr>
            <w:r w:rsidRPr="00D47B2F">
              <w:rPr>
                <w:snapToGrid w:val="0"/>
              </w:rPr>
              <w:t>0</w:t>
            </w:r>
          </w:p>
        </w:tc>
      </w:tr>
      <w:tr w:rsidR="00D47B2F" w:rsidRPr="00D47B2F" w14:paraId="064CA50B" w14:textId="77777777" w:rsidTr="009B7886">
        <w:trPr>
          <w:trHeight w:val="316"/>
        </w:trPr>
        <w:tc>
          <w:tcPr>
            <w:tcW w:w="681" w:type="dxa"/>
            <w:shd w:val="clear" w:color="auto" w:fill="auto"/>
            <w:vAlign w:val="center"/>
            <w:hideMark/>
          </w:tcPr>
          <w:p w14:paraId="13AE4AA1" w14:textId="77777777" w:rsidR="00D47B2F" w:rsidRPr="00D47B2F" w:rsidRDefault="00D47B2F" w:rsidP="00D47B2F">
            <w:pPr>
              <w:jc w:val="center"/>
              <w:rPr>
                <w:snapToGrid w:val="0"/>
              </w:rPr>
            </w:pPr>
            <w:r w:rsidRPr="00D47B2F">
              <w:rPr>
                <w:snapToGrid w:val="0"/>
              </w:rPr>
              <w:t>12</w:t>
            </w:r>
          </w:p>
        </w:tc>
        <w:tc>
          <w:tcPr>
            <w:tcW w:w="4011" w:type="dxa"/>
            <w:shd w:val="clear" w:color="auto" w:fill="auto"/>
            <w:vAlign w:val="center"/>
            <w:hideMark/>
          </w:tcPr>
          <w:p w14:paraId="2071CB05" w14:textId="77777777" w:rsidR="00D47B2F" w:rsidRPr="00D47B2F" w:rsidRDefault="00D47B2F" w:rsidP="00D47B2F">
            <w:pPr>
              <w:rPr>
                <w:snapToGrid w:val="0"/>
              </w:rPr>
            </w:pPr>
            <w:r w:rsidRPr="00D47B2F">
              <w:rPr>
                <w:snapToGrid w:val="0"/>
              </w:rPr>
              <w:t>Прочие затраты (сумма стр. 13 + 16 + 17 + 21 + 28 + 29 + 30), в том числе:</w:t>
            </w:r>
          </w:p>
        </w:tc>
        <w:tc>
          <w:tcPr>
            <w:tcW w:w="1630" w:type="dxa"/>
            <w:shd w:val="clear" w:color="auto" w:fill="auto"/>
            <w:vAlign w:val="center"/>
          </w:tcPr>
          <w:p w14:paraId="48865210" w14:textId="77777777" w:rsidR="00D47B2F" w:rsidRPr="00D47B2F" w:rsidRDefault="00D47B2F" w:rsidP="00D47B2F">
            <w:pPr>
              <w:jc w:val="center"/>
              <w:rPr>
                <w:snapToGrid w:val="0"/>
              </w:rPr>
            </w:pPr>
            <w:r w:rsidRPr="00D47B2F">
              <w:rPr>
                <w:snapToGrid w:val="0"/>
              </w:rPr>
              <w:t>2172</w:t>
            </w:r>
          </w:p>
        </w:tc>
        <w:tc>
          <w:tcPr>
            <w:tcW w:w="1630" w:type="dxa"/>
            <w:shd w:val="clear" w:color="auto" w:fill="auto"/>
            <w:vAlign w:val="center"/>
          </w:tcPr>
          <w:p w14:paraId="64070215" w14:textId="77777777" w:rsidR="00D47B2F" w:rsidRPr="00D47B2F" w:rsidRDefault="00D47B2F" w:rsidP="00D47B2F">
            <w:pPr>
              <w:jc w:val="center"/>
              <w:rPr>
                <w:snapToGrid w:val="0"/>
              </w:rPr>
            </w:pPr>
            <w:r w:rsidRPr="00D47B2F">
              <w:rPr>
                <w:snapToGrid w:val="0"/>
              </w:rPr>
              <w:t>3124</w:t>
            </w:r>
          </w:p>
        </w:tc>
        <w:tc>
          <w:tcPr>
            <w:tcW w:w="1787" w:type="dxa"/>
            <w:shd w:val="clear" w:color="auto" w:fill="auto"/>
            <w:vAlign w:val="center"/>
          </w:tcPr>
          <w:p w14:paraId="7BE7CA66" w14:textId="77777777" w:rsidR="00D47B2F" w:rsidRPr="00D47B2F" w:rsidRDefault="00D47B2F" w:rsidP="00D47B2F">
            <w:pPr>
              <w:jc w:val="center"/>
              <w:rPr>
                <w:snapToGrid w:val="0"/>
              </w:rPr>
            </w:pPr>
            <w:r w:rsidRPr="00D47B2F">
              <w:rPr>
                <w:snapToGrid w:val="0"/>
              </w:rPr>
              <w:t>952</w:t>
            </w:r>
          </w:p>
        </w:tc>
      </w:tr>
      <w:tr w:rsidR="00D47B2F" w:rsidRPr="00D47B2F" w14:paraId="3E0514DF" w14:textId="77777777" w:rsidTr="009B7886">
        <w:trPr>
          <w:trHeight w:val="316"/>
        </w:trPr>
        <w:tc>
          <w:tcPr>
            <w:tcW w:w="681" w:type="dxa"/>
            <w:shd w:val="clear" w:color="auto" w:fill="auto"/>
            <w:vAlign w:val="center"/>
            <w:hideMark/>
          </w:tcPr>
          <w:p w14:paraId="45643F62" w14:textId="77777777" w:rsidR="00D47B2F" w:rsidRPr="00D47B2F" w:rsidRDefault="00D47B2F" w:rsidP="00D47B2F">
            <w:pPr>
              <w:jc w:val="center"/>
              <w:rPr>
                <w:snapToGrid w:val="0"/>
              </w:rPr>
            </w:pPr>
            <w:r w:rsidRPr="00D47B2F">
              <w:rPr>
                <w:snapToGrid w:val="0"/>
              </w:rPr>
              <w:t>13</w:t>
            </w:r>
          </w:p>
        </w:tc>
        <w:tc>
          <w:tcPr>
            <w:tcW w:w="4011" w:type="dxa"/>
            <w:shd w:val="clear" w:color="auto" w:fill="auto"/>
            <w:vAlign w:val="center"/>
            <w:hideMark/>
          </w:tcPr>
          <w:p w14:paraId="31E068C5" w14:textId="77777777" w:rsidR="00D47B2F" w:rsidRPr="00D47B2F" w:rsidRDefault="00D47B2F" w:rsidP="00D47B2F">
            <w:pPr>
              <w:rPr>
                <w:snapToGrid w:val="0"/>
              </w:rPr>
            </w:pPr>
            <w:r w:rsidRPr="00D47B2F">
              <w:rPr>
                <w:snapToGrid w:val="0"/>
              </w:rPr>
              <w:t>Аренда (лизинг) (сумма стр. 14 - 15), в том числе:</w:t>
            </w:r>
          </w:p>
        </w:tc>
        <w:tc>
          <w:tcPr>
            <w:tcW w:w="1630" w:type="dxa"/>
            <w:shd w:val="clear" w:color="auto" w:fill="auto"/>
            <w:vAlign w:val="center"/>
          </w:tcPr>
          <w:p w14:paraId="09202310" w14:textId="77777777" w:rsidR="00D47B2F" w:rsidRPr="00D47B2F" w:rsidRDefault="00D47B2F" w:rsidP="00D47B2F">
            <w:pPr>
              <w:jc w:val="center"/>
              <w:rPr>
                <w:snapToGrid w:val="0"/>
              </w:rPr>
            </w:pPr>
            <w:r w:rsidRPr="00D47B2F">
              <w:rPr>
                <w:snapToGrid w:val="0"/>
              </w:rPr>
              <w:t>1072</w:t>
            </w:r>
          </w:p>
        </w:tc>
        <w:tc>
          <w:tcPr>
            <w:tcW w:w="1630" w:type="dxa"/>
            <w:shd w:val="clear" w:color="auto" w:fill="auto"/>
            <w:vAlign w:val="center"/>
          </w:tcPr>
          <w:p w14:paraId="30EDD9F5" w14:textId="77777777" w:rsidR="00D47B2F" w:rsidRPr="00D47B2F" w:rsidRDefault="00D47B2F" w:rsidP="00D47B2F">
            <w:pPr>
              <w:jc w:val="center"/>
              <w:rPr>
                <w:snapToGrid w:val="0"/>
              </w:rPr>
            </w:pPr>
            <w:r w:rsidRPr="00D47B2F">
              <w:rPr>
                <w:snapToGrid w:val="0"/>
              </w:rPr>
              <w:t>1248</w:t>
            </w:r>
          </w:p>
        </w:tc>
        <w:tc>
          <w:tcPr>
            <w:tcW w:w="1787" w:type="dxa"/>
            <w:shd w:val="clear" w:color="auto" w:fill="auto"/>
            <w:vAlign w:val="center"/>
          </w:tcPr>
          <w:p w14:paraId="2FCF47DF" w14:textId="77777777" w:rsidR="00D47B2F" w:rsidRPr="00D47B2F" w:rsidRDefault="00D47B2F" w:rsidP="00D47B2F">
            <w:pPr>
              <w:jc w:val="center"/>
              <w:rPr>
                <w:snapToGrid w:val="0"/>
              </w:rPr>
            </w:pPr>
            <w:r w:rsidRPr="00D47B2F">
              <w:rPr>
                <w:snapToGrid w:val="0"/>
              </w:rPr>
              <w:t>176</w:t>
            </w:r>
          </w:p>
        </w:tc>
      </w:tr>
      <w:tr w:rsidR="00D47B2F" w:rsidRPr="00D47B2F" w14:paraId="01E2FEE3" w14:textId="77777777" w:rsidTr="009B7886">
        <w:trPr>
          <w:trHeight w:val="316"/>
        </w:trPr>
        <w:tc>
          <w:tcPr>
            <w:tcW w:w="681" w:type="dxa"/>
            <w:shd w:val="clear" w:color="auto" w:fill="auto"/>
            <w:vAlign w:val="center"/>
            <w:hideMark/>
          </w:tcPr>
          <w:p w14:paraId="63FE8733" w14:textId="77777777" w:rsidR="00D47B2F" w:rsidRPr="00D47B2F" w:rsidRDefault="00D47B2F" w:rsidP="00D47B2F">
            <w:pPr>
              <w:jc w:val="center"/>
              <w:rPr>
                <w:snapToGrid w:val="0"/>
              </w:rPr>
            </w:pPr>
            <w:r w:rsidRPr="00D47B2F">
              <w:rPr>
                <w:snapToGrid w:val="0"/>
              </w:rPr>
              <w:t>14</w:t>
            </w:r>
          </w:p>
        </w:tc>
        <w:tc>
          <w:tcPr>
            <w:tcW w:w="4011" w:type="dxa"/>
            <w:shd w:val="clear" w:color="auto" w:fill="auto"/>
            <w:vAlign w:val="center"/>
            <w:hideMark/>
          </w:tcPr>
          <w:p w14:paraId="3695A7B7" w14:textId="77777777" w:rsidR="00D47B2F" w:rsidRPr="00D47B2F" w:rsidRDefault="00D47B2F" w:rsidP="00D47B2F">
            <w:pPr>
              <w:rPr>
                <w:snapToGrid w:val="0"/>
              </w:rPr>
            </w:pPr>
            <w:r w:rsidRPr="00D47B2F">
              <w:rPr>
                <w:snapToGrid w:val="0"/>
              </w:rPr>
              <w:t>Аренда (лизинг) здания, транспорта</w:t>
            </w:r>
          </w:p>
        </w:tc>
        <w:tc>
          <w:tcPr>
            <w:tcW w:w="1630" w:type="dxa"/>
            <w:shd w:val="clear" w:color="auto" w:fill="auto"/>
            <w:vAlign w:val="center"/>
          </w:tcPr>
          <w:p w14:paraId="264FD872" w14:textId="77777777" w:rsidR="00D47B2F" w:rsidRPr="00D47B2F" w:rsidRDefault="00D47B2F" w:rsidP="00D47B2F">
            <w:pPr>
              <w:jc w:val="center"/>
              <w:rPr>
                <w:snapToGrid w:val="0"/>
              </w:rPr>
            </w:pPr>
            <w:r w:rsidRPr="00D47B2F">
              <w:rPr>
                <w:snapToGrid w:val="0"/>
              </w:rPr>
              <w:t>1072</w:t>
            </w:r>
          </w:p>
        </w:tc>
        <w:tc>
          <w:tcPr>
            <w:tcW w:w="1630" w:type="dxa"/>
            <w:shd w:val="clear" w:color="auto" w:fill="auto"/>
            <w:vAlign w:val="center"/>
          </w:tcPr>
          <w:p w14:paraId="602F5365" w14:textId="77777777" w:rsidR="00D47B2F" w:rsidRPr="00D47B2F" w:rsidRDefault="00D47B2F" w:rsidP="00D47B2F">
            <w:pPr>
              <w:jc w:val="center"/>
              <w:rPr>
                <w:snapToGrid w:val="0"/>
              </w:rPr>
            </w:pPr>
            <w:r w:rsidRPr="00D47B2F">
              <w:rPr>
                <w:snapToGrid w:val="0"/>
              </w:rPr>
              <w:t>1248</w:t>
            </w:r>
          </w:p>
        </w:tc>
        <w:tc>
          <w:tcPr>
            <w:tcW w:w="1787" w:type="dxa"/>
            <w:shd w:val="clear" w:color="auto" w:fill="auto"/>
            <w:vAlign w:val="center"/>
          </w:tcPr>
          <w:p w14:paraId="129F3C8F" w14:textId="77777777" w:rsidR="00D47B2F" w:rsidRPr="00D47B2F" w:rsidRDefault="00D47B2F" w:rsidP="00D47B2F">
            <w:pPr>
              <w:jc w:val="center"/>
              <w:rPr>
                <w:snapToGrid w:val="0"/>
              </w:rPr>
            </w:pPr>
            <w:r w:rsidRPr="00D47B2F">
              <w:rPr>
                <w:snapToGrid w:val="0"/>
              </w:rPr>
              <w:t>176</w:t>
            </w:r>
          </w:p>
        </w:tc>
      </w:tr>
      <w:tr w:rsidR="00D47B2F" w:rsidRPr="00D47B2F" w14:paraId="5D827417" w14:textId="77777777" w:rsidTr="009B7886">
        <w:trPr>
          <w:trHeight w:val="316"/>
        </w:trPr>
        <w:tc>
          <w:tcPr>
            <w:tcW w:w="681" w:type="dxa"/>
            <w:shd w:val="clear" w:color="auto" w:fill="auto"/>
            <w:vAlign w:val="center"/>
            <w:hideMark/>
          </w:tcPr>
          <w:p w14:paraId="7C590222" w14:textId="77777777" w:rsidR="00D47B2F" w:rsidRPr="00D47B2F" w:rsidRDefault="00D47B2F" w:rsidP="00D47B2F">
            <w:pPr>
              <w:jc w:val="center"/>
              <w:rPr>
                <w:snapToGrid w:val="0"/>
              </w:rPr>
            </w:pPr>
            <w:r w:rsidRPr="00D47B2F">
              <w:rPr>
                <w:snapToGrid w:val="0"/>
              </w:rPr>
              <w:t>15</w:t>
            </w:r>
          </w:p>
        </w:tc>
        <w:tc>
          <w:tcPr>
            <w:tcW w:w="4011" w:type="dxa"/>
            <w:shd w:val="clear" w:color="auto" w:fill="auto"/>
            <w:vAlign w:val="center"/>
            <w:hideMark/>
          </w:tcPr>
          <w:p w14:paraId="7DB3D0FB" w14:textId="77777777" w:rsidR="00D47B2F" w:rsidRPr="00D47B2F" w:rsidRDefault="00D47B2F" w:rsidP="00D47B2F">
            <w:pPr>
              <w:rPr>
                <w:snapToGrid w:val="0"/>
              </w:rPr>
            </w:pPr>
            <w:r w:rsidRPr="00D47B2F">
              <w:rPr>
                <w:snapToGrid w:val="0"/>
              </w:rPr>
              <w:t>Аренда (лизинг) прочего имущества</w:t>
            </w:r>
          </w:p>
        </w:tc>
        <w:tc>
          <w:tcPr>
            <w:tcW w:w="1630" w:type="dxa"/>
            <w:shd w:val="clear" w:color="auto" w:fill="auto"/>
            <w:vAlign w:val="center"/>
          </w:tcPr>
          <w:p w14:paraId="76651D0C"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20185CE8"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61B0FA62" w14:textId="77777777" w:rsidR="00D47B2F" w:rsidRPr="00D47B2F" w:rsidRDefault="00D47B2F" w:rsidP="00D47B2F">
            <w:pPr>
              <w:jc w:val="center"/>
              <w:rPr>
                <w:snapToGrid w:val="0"/>
              </w:rPr>
            </w:pPr>
            <w:r w:rsidRPr="00D47B2F">
              <w:rPr>
                <w:snapToGrid w:val="0"/>
              </w:rPr>
              <w:t>0</w:t>
            </w:r>
          </w:p>
        </w:tc>
      </w:tr>
      <w:tr w:rsidR="00D47B2F" w:rsidRPr="00D47B2F" w14:paraId="79D25980" w14:textId="77777777" w:rsidTr="009B7886">
        <w:trPr>
          <w:trHeight w:val="316"/>
        </w:trPr>
        <w:tc>
          <w:tcPr>
            <w:tcW w:w="681" w:type="dxa"/>
            <w:shd w:val="clear" w:color="auto" w:fill="auto"/>
            <w:vAlign w:val="center"/>
            <w:hideMark/>
          </w:tcPr>
          <w:p w14:paraId="70AC852C" w14:textId="77777777" w:rsidR="00D47B2F" w:rsidRPr="00D47B2F" w:rsidRDefault="00D47B2F" w:rsidP="00D47B2F">
            <w:pPr>
              <w:jc w:val="center"/>
              <w:rPr>
                <w:snapToGrid w:val="0"/>
              </w:rPr>
            </w:pPr>
            <w:r w:rsidRPr="00D47B2F">
              <w:rPr>
                <w:snapToGrid w:val="0"/>
              </w:rPr>
              <w:t>16</w:t>
            </w:r>
          </w:p>
        </w:tc>
        <w:tc>
          <w:tcPr>
            <w:tcW w:w="4011" w:type="dxa"/>
            <w:shd w:val="clear" w:color="auto" w:fill="auto"/>
            <w:vAlign w:val="center"/>
            <w:hideMark/>
          </w:tcPr>
          <w:p w14:paraId="257DDBA0" w14:textId="77777777" w:rsidR="00D47B2F" w:rsidRPr="00D47B2F" w:rsidRDefault="00D47B2F" w:rsidP="00D47B2F">
            <w:pPr>
              <w:rPr>
                <w:snapToGrid w:val="0"/>
              </w:rPr>
            </w:pPr>
            <w:r w:rsidRPr="00D47B2F">
              <w:rPr>
                <w:snapToGrid w:val="0"/>
              </w:rPr>
              <w:t>Страховые платежи</w:t>
            </w:r>
          </w:p>
        </w:tc>
        <w:tc>
          <w:tcPr>
            <w:tcW w:w="1630" w:type="dxa"/>
            <w:shd w:val="clear" w:color="auto" w:fill="auto"/>
            <w:vAlign w:val="center"/>
          </w:tcPr>
          <w:p w14:paraId="685F5FAA" w14:textId="77777777" w:rsidR="00D47B2F" w:rsidRPr="00D47B2F" w:rsidRDefault="00D47B2F" w:rsidP="00D47B2F">
            <w:pPr>
              <w:jc w:val="center"/>
              <w:rPr>
                <w:snapToGrid w:val="0"/>
              </w:rPr>
            </w:pPr>
            <w:r w:rsidRPr="00D47B2F">
              <w:rPr>
                <w:snapToGrid w:val="0"/>
              </w:rPr>
              <w:t>15</w:t>
            </w:r>
          </w:p>
        </w:tc>
        <w:tc>
          <w:tcPr>
            <w:tcW w:w="1630" w:type="dxa"/>
            <w:shd w:val="clear" w:color="auto" w:fill="auto"/>
            <w:vAlign w:val="center"/>
          </w:tcPr>
          <w:p w14:paraId="2DE5F518" w14:textId="77777777" w:rsidR="00D47B2F" w:rsidRPr="00D47B2F" w:rsidRDefault="00D47B2F" w:rsidP="00D47B2F">
            <w:pPr>
              <w:jc w:val="center"/>
              <w:rPr>
                <w:snapToGrid w:val="0"/>
              </w:rPr>
            </w:pPr>
            <w:r w:rsidRPr="00D47B2F">
              <w:rPr>
                <w:snapToGrid w:val="0"/>
              </w:rPr>
              <w:t>15</w:t>
            </w:r>
          </w:p>
        </w:tc>
        <w:tc>
          <w:tcPr>
            <w:tcW w:w="1787" w:type="dxa"/>
            <w:shd w:val="clear" w:color="auto" w:fill="auto"/>
            <w:vAlign w:val="center"/>
          </w:tcPr>
          <w:p w14:paraId="69F8689E" w14:textId="77777777" w:rsidR="00D47B2F" w:rsidRPr="00D47B2F" w:rsidRDefault="00D47B2F" w:rsidP="00D47B2F">
            <w:pPr>
              <w:jc w:val="center"/>
              <w:rPr>
                <w:snapToGrid w:val="0"/>
              </w:rPr>
            </w:pPr>
            <w:r w:rsidRPr="00D47B2F">
              <w:rPr>
                <w:snapToGrid w:val="0"/>
              </w:rPr>
              <w:t>0</w:t>
            </w:r>
          </w:p>
        </w:tc>
      </w:tr>
      <w:tr w:rsidR="00D47B2F" w:rsidRPr="00D47B2F" w14:paraId="1D2DE1AE" w14:textId="77777777" w:rsidTr="009B7886">
        <w:trPr>
          <w:trHeight w:val="316"/>
        </w:trPr>
        <w:tc>
          <w:tcPr>
            <w:tcW w:w="681" w:type="dxa"/>
            <w:shd w:val="clear" w:color="auto" w:fill="auto"/>
            <w:vAlign w:val="center"/>
            <w:hideMark/>
          </w:tcPr>
          <w:p w14:paraId="15C0771E" w14:textId="77777777" w:rsidR="00D47B2F" w:rsidRPr="00D47B2F" w:rsidRDefault="00D47B2F" w:rsidP="00D47B2F">
            <w:pPr>
              <w:jc w:val="center"/>
              <w:rPr>
                <w:snapToGrid w:val="0"/>
              </w:rPr>
            </w:pPr>
            <w:r w:rsidRPr="00D47B2F">
              <w:rPr>
                <w:snapToGrid w:val="0"/>
              </w:rPr>
              <w:t>17</w:t>
            </w:r>
          </w:p>
        </w:tc>
        <w:tc>
          <w:tcPr>
            <w:tcW w:w="4011" w:type="dxa"/>
            <w:shd w:val="clear" w:color="auto" w:fill="auto"/>
            <w:vAlign w:val="center"/>
            <w:hideMark/>
          </w:tcPr>
          <w:p w14:paraId="13A677DE" w14:textId="77777777" w:rsidR="00D47B2F" w:rsidRPr="00D47B2F" w:rsidRDefault="00D47B2F" w:rsidP="00D47B2F">
            <w:pPr>
              <w:rPr>
                <w:snapToGrid w:val="0"/>
              </w:rPr>
            </w:pPr>
            <w:r w:rsidRPr="00D47B2F">
              <w:rPr>
                <w:snapToGrid w:val="0"/>
              </w:rPr>
              <w:t>Налоги, включаемые в себестоимость (сумма стр. 18 - 20), в том числе:</w:t>
            </w:r>
          </w:p>
        </w:tc>
        <w:tc>
          <w:tcPr>
            <w:tcW w:w="1630" w:type="dxa"/>
            <w:shd w:val="clear" w:color="auto" w:fill="auto"/>
            <w:vAlign w:val="center"/>
          </w:tcPr>
          <w:p w14:paraId="74513B70" w14:textId="77777777" w:rsidR="00D47B2F" w:rsidRPr="00D47B2F" w:rsidRDefault="00D47B2F" w:rsidP="00D47B2F">
            <w:pPr>
              <w:jc w:val="center"/>
              <w:rPr>
                <w:snapToGrid w:val="0"/>
              </w:rPr>
            </w:pPr>
            <w:r w:rsidRPr="00D47B2F">
              <w:rPr>
                <w:snapToGrid w:val="0"/>
              </w:rPr>
              <w:t>44</w:t>
            </w:r>
          </w:p>
        </w:tc>
        <w:tc>
          <w:tcPr>
            <w:tcW w:w="1630" w:type="dxa"/>
            <w:shd w:val="clear" w:color="auto" w:fill="auto"/>
            <w:vAlign w:val="center"/>
          </w:tcPr>
          <w:p w14:paraId="6B6235F0" w14:textId="77777777" w:rsidR="00D47B2F" w:rsidRPr="00D47B2F" w:rsidRDefault="00D47B2F" w:rsidP="00D47B2F">
            <w:pPr>
              <w:jc w:val="center"/>
              <w:rPr>
                <w:snapToGrid w:val="0"/>
              </w:rPr>
            </w:pPr>
            <w:r w:rsidRPr="00D47B2F">
              <w:rPr>
                <w:snapToGrid w:val="0"/>
              </w:rPr>
              <w:t>47</w:t>
            </w:r>
          </w:p>
        </w:tc>
        <w:tc>
          <w:tcPr>
            <w:tcW w:w="1787" w:type="dxa"/>
            <w:shd w:val="clear" w:color="auto" w:fill="auto"/>
            <w:vAlign w:val="center"/>
          </w:tcPr>
          <w:p w14:paraId="31BC3AF0" w14:textId="77777777" w:rsidR="00D47B2F" w:rsidRPr="00D47B2F" w:rsidRDefault="00D47B2F" w:rsidP="00D47B2F">
            <w:pPr>
              <w:jc w:val="center"/>
              <w:rPr>
                <w:snapToGrid w:val="0"/>
              </w:rPr>
            </w:pPr>
            <w:r w:rsidRPr="00D47B2F">
              <w:rPr>
                <w:snapToGrid w:val="0"/>
              </w:rPr>
              <w:t>3</w:t>
            </w:r>
          </w:p>
        </w:tc>
      </w:tr>
      <w:tr w:rsidR="00D47B2F" w:rsidRPr="00D47B2F" w14:paraId="2CF44119" w14:textId="77777777" w:rsidTr="009B7886">
        <w:trPr>
          <w:trHeight w:val="316"/>
        </w:trPr>
        <w:tc>
          <w:tcPr>
            <w:tcW w:w="681" w:type="dxa"/>
            <w:shd w:val="clear" w:color="auto" w:fill="auto"/>
            <w:vAlign w:val="center"/>
            <w:hideMark/>
          </w:tcPr>
          <w:p w14:paraId="0437978C" w14:textId="77777777" w:rsidR="00D47B2F" w:rsidRPr="00D47B2F" w:rsidRDefault="00D47B2F" w:rsidP="00D47B2F">
            <w:pPr>
              <w:jc w:val="center"/>
              <w:rPr>
                <w:snapToGrid w:val="0"/>
              </w:rPr>
            </w:pPr>
            <w:r w:rsidRPr="00D47B2F">
              <w:rPr>
                <w:snapToGrid w:val="0"/>
              </w:rPr>
              <w:t>18</w:t>
            </w:r>
          </w:p>
        </w:tc>
        <w:tc>
          <w:tcPr>
            <w:tcW w:w="4011" w:type="dxa"/>
            <w:shd w:val="clear" w:color="auto" w:fill="auto"/>
            <w:vAlign w:val="center"/>
            <w:hideMark/>
          </w:tcPr>
          <w:p w14:paraId="63BD8656" w14:textId="77777777" w:rsidR="00D47B2F" w:rsidRPr="00D47B2F" w:rsidRDefault="00D47B2F" w:rsidP="00D47B2F">
            <w:pPr>
              <w:rPr>
                <w:snapToGrid w:val="0"/>
              </w:rPr>
            </w:pPr>
            <w:r w:rsidRPr="00D47B2F">
              <w:rPr>
                <w:snapToGrid w:val="0"/>
              </w:rPr>
              <w:t>Налог на землю</w:t>
            </w:r>
          </w:p>
        </w:tc>
        <w:tc>
          <w:tcPr>
            <w:tcW w:w="1630" w:type="dxa"/>
            <w:shd w:val="clear" w:color="auto" w:fill="auto"/>
            <w:vAlign w:val="center"/>
          </w:tcPr>
          <w:p w14:paraId="78D77F15" w14:textId="77777777" w:rsidR="00D47B2F" w:rsidRPr="00D47B2F" w:rsidRDefault="00D47B2F" w:rsidP="00D47B2F">
            <w:pPr>
              <w:jc w:val="center"/>
              <w:rPr>
                <w:snapToGrid w:val="0"/>
              </w:rPr>
            </w:pPr>
            <w:r w:rsidRPr="00D47B2F">
              <w:rPr>
                <w:snapToGrid w:val="0"/>
              </w:rPr>
              <w:t>30</w:t>
            </w:r>
          </w:p>
        </w:tc>
        <w:tc>
          <w:tcPr>
            <w:tcW w:w="1630" w:type="dxa"/>
            <w:shd w:val="clear" w:color="auto" w:fill="auto"/>
            <w:vAlign w:val="center"/>
          </w:tcPr>
          <w:p w14:paraId="7E3353C4" w14:textId="77777777" w:rsidR="00D47B2F" w:rsidRPr="00D47B2F" w:rsidRDefault="00D47B2F" w:rsidP="00D47B2F">
            <w:pPr>
              <w:jc w:val="center"/>
              <w:rPr>
                <w:snapToGrid w:val="0"/>
              </w:rPr>
            </w:pPr>
            <w:r w:rsidRPr="00D47B2F">
              <w:rPr>
                <w:snapToGrid w:val="0"/>
              </w:rPr>
              <w:t>33</w:t>
            </w:r>
          </w:p>
        </w:tc>
        <w:tc>
          <w:tcPr>
            <w:tcW w:w="1787" w:type="dxa"/>
            <w:shd w:val="clear" w:color="auto" w:fill="auto"/>
            <w:vAlign w:val="center"/>
          </w:tcPr>
          <w:p w14:paraId="1221923F" w14:textId="77777777" w:rsidR="00D47B2F" w:rsidRPr="00D47B2F" w:rsidRDefault="00D47B2F" w:rsidP="00D47B2F">
            <w:pPr>
              <w:jc w:val="center"/>
              <w:rPr>
                <w:snapToGrid w:val="0"/>
              </w:rPr>
            </w:pPr>
            <w:r w:rsidRPr="00D47B2F">
              <w:rPr>
                <w:snapToGrid w:val="0"/>
              </w:rPr>
              <w:t>3</w:t>
            </w:r>
          </w:p>
        </w:tc>
      </w:tr>
      <w:tr w:rsidR="00D47B2F" w:rsidRPr="00D47B2F" w14:paraId="5BA39227" w14:textId="77777777" w:rsidTr="009B7886">
        <w:trPr>
          <w:trHeight w:val="316"/>
        </w:trPr>
        <w:tc>
          <w:tcPr>
            <w:tcW w:w="681" w:type="dxa"/>
            <w:shd w:val="clear" w:color="auto" w:fill="auto"/>
            <w:vAlign w:val="center"/>
            <w:hideMark/>
          </w:tcPr>
          <w:p w14:paraId="31721720" w14:textId="77777777" w:rsidR="00D47B2F" w:rsidRPr="00D47B2F" w:rsidRDefault="00D47B2F" w:rsidP="00D47B2F">
            <w:pPr>
              <w:jc w:val="center"/>
              <w:rPr>
                <w:snapToGrid w:val="0"/>
              </w:rPr>
            </w:pPr>
            <w:r w:rsidRPr="00D47B2F">
              <w:rPr>
                <w:snapToGrid w:val="0"/>
              </w:rPr>
              <w:t>19</w:t>
            </w:r>
          </w:p>
        </w:tc>
        <w:tc>
          <w:tcPr>
            <w:tcW w:w="4011" w:type="dxa"/>
            <w:shd w:val="clear" w:color="auto" w:fill="auto"/>
            <w:vAlign w:val="center"/>
            <w:hideMark/>
          </w:tcPr>
          <w:p w14:paraId="00EE0590" w14:textId="77777777" w:rsidR="00D47B2F" w:rsidRPr="00D47B2F" w:rsidRDefault="00D47B2F" w:rsidP="00D47B2F">
            <w:pPr>
              <w:rPr>
                <w:snapToGrid w:val="0"/>
              </w:rPr>
            </w:pPr>
            <w:r w:rsidRPr="00D47B2F">
              <w:rPr>
                <w:snapToGrid w:val="0"/>
              </w:rPr>
              <w:t>Налог на загрязнение окружающей среды</w:t>
            </w:r>
          </w:p>
        </w:tc>
        <w:tc>
          <w:tcPr>
            <w:tcW w:w="1630" w:type="dxa"/>
            <w:shd w:val="clear" w:color="auto" w:fill="auto"/>
            <w:vAlign w:val="center"/>
          </w:tcPr>
          <w:p w14:paraId="46581E1C"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3D87E5E0"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218A8F2E" w14:textId="77777777" w:rsidR="00D47B2F" w:rsidRPr="00D47B2F" w:rsidRDefault="00D47B2F" w:rsidP="00D47B2F">
            <w:pPr>
              <w:jc w:val="center"/>
              <w:rPr>
                <w:snapToGrid w:val="0"/>
              </w:rPr>
            </w:pPr>
            <w:r w:rsidRPr="00D47B2F">
              <w:rPr>
                <w:snapToGrid w:val="0"/>
              </w:rPr>
              <w:t>0</w:t>
            </w:r>
          </w:p>
        </w:tc>
      </w:tr>
      <w:tr w:rsidR="00D47B2F" w:rsidRPr="00D47B2F" w14:paraId="465C6E4C" w14:textId="77777777" w:rsidTr="009B7886">
        <w:trPr>
          <w:trHeight w:val="316"/>
        </w:trPr>
        <w:tc>
          <w:tcPr>
            <w:tcW w:w="681" w:type="dxa"/>
            <w:shd w:val="clear" w:color="auto" w:fill="auto"/>
            <w:vAlign w:val="center"/>
            <w:hideMark/>
          </w:tcPr>
          <w:p w14:paraId="2D2AD615" w14:textId="77777777" w:rsidR="00D47B2F" w:rsidRPr="00D47B2F" w:rsidRDefault="00D47B2F" w:rsidP="00D47B2F">
            <w:pPr>
              <w:jc w:val="center"/>
              <w:rPr>
                <w:snapToGrid w:val="0"/>
              </w:rPr>
            </w:pPr>
            <w:r w:rsidRPr="00D47B2F">
              <w:rPr>
                <w:snapToGrid w:val="0"/>
              </w:rPr>
              <w:t>20</w:t>
            </w:r>
          </w:p>
        </w:tc>
        <w:tc>
          <w:tcPr>
            <w:tcW w:w="4011" w:type="dxa"/>
            <w:shd w:val="clear" w:color="auto" w:fill="auto"/>
            <w:vAlign w:val="center"/>
            <w:hideMark/>
          </w:tcPr>
          <w:p w14:paraId="5F63BD64" w14:textId="77777777" w:rsidR="00D47B2F" w:rsidRPr="00D47B2F" w:rsidRDefault="00D47B2F" w:rsidP="00D47B2F">
            <w:pPr>
              <w:rPr>
                <w:snapToGrid w:val="0"/>
              </w:rPr>
            </w:pPr>
            <w:r w:rsidRPr="00D47B2F">
              <w:rPr>
                <w:snapToGrid w:val="0"/>
              </w:rPr>
              <w:t>Единый транспортный налог</w:t>
            </w:r>
          </w:p>
        </w:tc>
        <w:tc>
          <w:tcPr>
            <w:tcW w:w="1630" w:type="dxa"/>
            <w:shd w:val="clear" w:color="auto" w:fill="auto"/>
            <w:vAlign w:val="center"/>
          </w:tcPr>
          <w:p w14:paraId="10659666" w14:textId="77777777" w:rsidR="00D47B2F" w:rsidRPr="00D47B2F" w:rsidRDefault="00D47B2F" w:rsidP="00D47B2F">
            <w:pPr>
              <w:jc w:val="center"/>
              <w:rPr>
                <w:snapToGrid w:val="0"/>
              </w:rPr>
            </w:pPr>
            <w:r w:rsidRPr="00D47B2F">
              <w:rPr>
                <w:snapToGrid w:val="0"/>
              </w:rPr>
              <w:t>14</w:t>
            </w:r>
          </w:p>
        </w:tc>
        <w:tc>
          <w:tcPr>
            <w:tcW w:w="1630" w:type="dxa"/>
            <w:shd w:val="clear" w:color="auto" w:fill="auto"/>
            <w:vAlign w:val="center"/>
          </w:tcPr>
          <w:p w14:paraId="24477E34" w14:textId="77777777" w:rsidR="00D47B2F" w:rsidRPr="00D47B2F" w:rsidRDefault="00D47B2F" w:rsidP="00D47B2F">
            <w:pPr>
              <w:jc w:val="center"/>
              <w:rPr>
                <w:snapToGrid w:val="0"/>
              </w:rPr>
            </w:pPr>
            <w:r w:rsidRPr="00D47B2F">
              <w:rPr>
                <w:snapToGrid w:val="0"/>
              </w:rPr>
              <w:t>14</w:t>
            </w:r>
          </w:p>
        </w:tc>
        <w:tc>
          <w:tcPr>
            <w:tcW w:w="1787" w:type="dxa"/>
            <w:shd w:val="clear" w:color="auto" w:fill="auto"/>
            <w:vAlign w:val="center"/>
          </w:tcPr>
          <w:p w14:paraId="65C15EBD" w14:textId="77777777" w:rsidR="00D47B2F" w:rsidRPr="00D47B2F" w:rsidRDefault="00D47B2F" w:rsidP="00D47B2F">
            <w:pPr>
              <w:jc w:val="center"/>
              <w:rPr>
                <w:snapToGrid w:val="0"/>
              </w:rPr>
            </w:pPr>
            <w:r w:rsidRPr="00D47B2F">
              <w:rPr>
                <w:snapToGrid w:val="0"/>
              </w:rPr>
              <w:t>0</w:t>
            </w:r>
          </w:p>
        </w:tc>
      </w:tr>
      <w:tr w:rsidR="00D47B2F" w:rsidRPr="00D47B2F" w14:paraId="4971900D" w14:textId="77777777" w:rsidTr="009B7886">
        <w:trPr>
          <w:trHeight w:val="316"/>
        </w:trPr>
        <w:tc>
          <w:tcPr>
            <w:tcW w:w="681" w:type="dxa"/>
            <w:shd w:val="clear" w:color="auto" w:fill="auto"/>
            <w:vAlign w:val="center"/>
            <w:hideMark/>
          </w:tcPr>
          <w:p w14:paraId="63003A31" w14:textId="77777777" w:rsidR="00D47B2F" w:rsidRPr="00D47B2F" w:rsidRDefault="00D47B2F" w:rsidP="00D47B2F">
            <w:pPr>
              <w:jc w:val="center"/>
              <w:rPr>
                <w:snapToGrid w:val="0"/>
              </w:rPr>
            </w:pPr>
            <w:r w:rsidRPr="00D47B2F">
              <w:rPr>
                <w:snapToGrid w:val="0"/>
              </w:rPr>
              <w:t>21</w:t>
            </w:r>
          </w:p>
        </w:tc>
        <w:tc>
          <w:tcPr>
            <w:tcW w:w="4011" w:type="dxa"/>
            <w:shd w:val="clear" w:color="auto" w:fill="auto"/>
            <w:vAlign w:val="center"/>
            <w:hideMark/>
          </w:tcPr>
          <w:p w14:paraId="1AC548D0" w14:textId="77777777" w:rsidR="00D47B2F" w:rsidRPr="00D47B2F" w:rsidRDefault="00D47B2F" w:rsidP="00D47B2F">
            <w:pPr>
              <w:rPr>
                <w:snapToGrid w:val="0"/>
              </w:rPr>
            </w:pPr>
            <w:r w:rsidRPr="00D47B2F">
              <w:rPr>
                <w:snapToGrid w:val="0"/>
              </w:rPr>
              <w:t>Услуги сторонних организаций (сумма стр. 22 - 27), в том числе:</w:t>
            </w:r>
          </w:p>
        </w:tc>
        <w:tc>
          <w:tcPr>
            <w:tcW w:w="1630" w:type="dxa"/>
            <w:shd w:val="clear" w:color="auto" w:fill="auto"/>
            <w:vAlign w:val="center"/>
          </w:tcPr>
          <w:p w14:paraId="1D871354" w14:textId="77777777" w:rsidR="00D47B2F" w:rsidRPr="00D47B2F" w:rsidRDefault="00D47B2F" w:rsidP="00D47B2F">
            <w:pPr>
              <w:jc w:val="center"/>
              <w:rPr>
                <w:snapToGrid w:val="0"/>
              </w:rPr>
            </w:pPr>
            <w:r w:rsidRPr="00D47B2F">
              <w:rPr>
                <w:snapToGrid w:val="0"/>
              </w:rPr>
              <w:t>640</w:t>
            </w:r>
          </w:p>
        </w:tc>
        <w:tc>
          <w:tcPr>
            <w:tcW w:w="1630" w:type="dxa"/>
            <w:shd w:val="clear" w:color="auto" w:fill="auto"/>
            <w:vAlign w:val="center"/>
          </w:tcPr>
          <w:p w14:paraId="61FD4718" w14:textId="77777777" w:rsidR="00D47B2F" w:rsidRPr="00D47B2F" w:rsidRDefault="00D47B2F" w:rsidP="00D47B2F">
            <w:pPr>
              <w:jc w:val="center"/>
              <w:rPr>
                <w:snapToGrid w:val="0"/>
              </w:rPr>
            </w:pPr>
            <w:r w:rsidRPr="00D47B2F">
              <w:rPr>
                <w:snapToGrid w:val="0"/>
              </w:rPr>
              <w:t>1459</w:t>
            </w:r>
          </w:p>
        </w:tc>
        <w:tc>
          <w:tcPr>
            <w:tcW w:w="1787" w:type="dxa"/>
            <w:shd w:val="clear" w:color="auto" w:fill="auto"/>
            <w:vAlign w:val="center"/>
          </w:tcPr>
          <w:p w14:paraId="4C9D4BCB" w14:textId="77777777" w:rsidR="00D47B2F" w:rsidRPr="00D47B2F" w:rsidRDefault="00D47B2F" w:rsidP="00D47B2F">
            <w:pPr>
              <w:jc w:val="center"/>
              <w:rPr>
                <w:snapToGrid w:val="0"/>
              </w:rPr>
            </w:pPr>
            <w:r w:rsidRPr="00D47B2F">
              <w:rPr>
                <w:snapToGrid w:val="0"/>
              </w:rPr>
              <w:t>819</w:t>
            </w:r>
          </w:p>
        </w:tc>
      </w:tr>
      <w:tr w:rsidR="00D47B2F" w:rsidRPr="00D47B2F" w14:paraId="0CF7B288" w14:textId="77777777" w:rsidTr="009B7886">
        <w:trPr>
          <w:trHeight w:val="316"/>
        </w:trPr>
        <w:tc>
          <w:tcPr>
            <w:tcW w:w="681" w:type="dxa"/>
            <w:shd w:val="clear" w:color="auto" w:fill="auto"/>
            <w:vAlign w:val="center"/>
            <w:hideMark/>
          </w:tcPr>
          <w:p w14:paraId="24B00C61" w14:textId="77777777" w:rsidR="00D47B2F" w:rsidRPr="00D47B2F" w:rsidRDefault="00D47B2F" w:rsidP="00D47B2F">
            <w:pPr>
              <w:jc w:val="center"/>
              <w:rPr>
                <w:snapToGrid w:val="0"/>
              </w:rPr>
            </w:pPr>
            <w:r w:rsidRPr="00D47B2F">
              <w:rPr>
                <w:snapToGrid w:val="0"/>
              </w:rPr>
              <w:t>22</w:t>
            </w:r>
          </w:p>
        </w:tc>
        <w:tc>
          <w:tcPr>
            <w:tcW w:w="4011" w:type="dxa"/>
            <w:shd w:val="clear" w:color="auto" w:fill="auto"/>
            <w:vAlign w:val="center"/>
            <w:hideMark/>
          </w:tcPr>
          <w:p w14:paraId="10D7ADEC" w14:textId="77777777" w:rsidR="00D47B2F" w:rsidRPr="00D47B2F" w:rsidRDefault="00D47B2F" w:rsidP="00D47B2F">
            <w:pPr>
              <w:rPr>
                <w:snapToGrid w:val="0"/>
              </w:rPr>
            </w:pPr>
            <w:r w:rsidRPr="00D47B2F">
              <w:rPr>
                <w:snapToGrid w:val="0"/>
              </w:rPr>
              <w:t>Услуги средств связи</w:t>
            </w:r>
          </w:p>
        </w:tc>
        <w:tc>
          <w:tcPr>
            <w:tcW w:w="1630" w:type="dxa"/>
            <w:shd w:val="clear" w:color="auto" w:fill="auto"/>
            <w:vAlign w:val="center"/>
          </w:tcPr>
          <w:p w14:paraId="3D37F18E"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263A9E9E"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31E3D88F" w14:textId="77777777" w:rsidR="00D47B2F" w:rsidRPr="00D47B2F" w:rsidRDefault="00D47B2F" w:rsidP="00D47B2F">
            <w:pPr>
              <w:jc w:val="center"/>
              <w:rPr>
                <w:snapToGrid w:val="0"/>
              </w:rPr>
            </w:pPr>
            <w:r w:rsidRPr="00D47B2F">
              <w:rPr>
                <w:snapToGrid w:val="0"/>
              </w:rPr>
              <w:t>0</w:t>
            </w:r>
          </w:p>
        </w:tc>
      </w:tr>
      <w:tr w:rsidR="00D47B2F" w:rsidRPr="00D47B2F" w14:paraId="3E7207A2" w14:textId="77777777" w:rsidTr="009B7886">
        <w:trPr>
          <w:trHeight w:val="316"/>
        </w:trPr>
        <w:tc>
          <w:tcPr>
            <w:tcW w:w="681" w:type="dxa"/>
            <w:shd w:val="clear" w:color="auto" w:fill="auto"/>
            <w:vAlign w:val="center"/>
            <w:hideMark/>
          </w:tcPr>
          <w:p w14:paraId="1588B0F3" w14:textId="77777777" w:rsidR="00D47B2F" w:rsidRPr="00D47B2F" w:rsidRDefault="00D47B2F" w:rsidP="00D47B2F">
            <w:pPr>
              <w:jc w:val="center"/>
              <w:rPr>
                <w:snapToGrid w:val="0"/>
              </w:rPr>
            </w:pPr>
            <w:r w:rsidRPr="00D47B2F">
              <w:rPr>
                <w:snapToGrid w:val="0"/>
              </w:rPr>
              <w:t>23</w:t>
            </w:r>
          </w:p>
        </w:tc>
        <w:tc>
          <w:tcPr>
            <w:tcW w:w="4011" w:type="dxa"/>
            <w:shd w:val="clear" w:color="auto" w:fill="auto"/>
            <w:vAlign w:val="center"/>
            <w:hideMark/>
          </w:tcPr>
          <w:p w14:paraId="37F90DD4" w14:textId="77777777" w:rsidR="00D47B2F" w:rsidRPr="00D47B2F" w:rsidRDefault="00D47B2F" w:rsidP="00D47B2F">
            <w:pPr>
              <w:rPr>
                <w:snapToGrid w:val="0"/>
              </w:rPr>
            </w:pPr>
            <w:r w:rsidRPr="00D47B2F">
              <w:rPr>
                <w:snapToGrid w:val="0"/>
              </w:rPr>
              <w:t>Транспортные услуги</w:t>
            </w:r>
          </w:p>
        </w:tc>
        <w:tc>
          <w:tcPr>
            <w:tcW w:w="1630" w:type="dxa"/>
            <w:shd w:val="clear" w:color="auto" w:fill="auto"/>
            <w:vAlign w:val="center"/>
          </w:tcPr>
          <w:p w14:paraId="689456A7"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1DCD404D"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66289892" w14:textId="77777777" w:rsidR="00D47B2F" w:rsidRPr="00D47B2F" w:rsidRDefault="00D47B2F" w:rsidP="00D47B2F">
            <w:pPr>
              <w:jc w:val="center"/>
              <w:rPr>
                <w:snapToGrid w:val="0"/>
              </w:rPr>
            </w:pPr>
            <w:r w:rsidRPr="00D47B2F">
              <w:rPr>
                <w:snapToGrid w:val="0"/>
              </w:rPr>
              <w:t>0</w:t>
            </w:r>
          </w:p>
        </w:tc>
      </w:tr>
      <w:tr w:rsidR="00D47B2F" w:rsidRPr="00D47B2F" w14:paraId="02A37B02" w14:textId="77777777" w:rsidTr="009B7886">
        <w:trPr>
          <w:trHeight w:val="316"/>
        </w:trPr>
        <w:tc>
          <w:tcPr>
            <w:tcW w:w="681" w:type="dxa"/>
            <w:shd w:val="clear" w:color="auto" w:fill="auto"/>
            <w:vAlign w:val="center"/>
            <w:hideMark/>
          </w:tcPr>
          <w:p w14:paraId="379BAF96" w14:textId="77777777" w:rsidR="00D47B2F" w:rsidRPr="00D47B2F" w:rsidRDefault="00D47B2F" w:rsidP="00D47B2F">
            <w:pPr>
              <w:jc w:val="center"/>
              <w:rPr>
                <w:snapToGrid w:val="0"/>
              </w:rPr>
            </w:pPr>
            <w:r w:rsidRPr="00D47B2F">
              <w:rPr>
                <w:snapToGrid w:val="0"/>
              </w:rPr>
              <w:t>24</w:t>
            </w:r>
          </w:p>
        </w:tc>
        <w:tc>
          <w:tcPr>
            <w:tcW w:w="4011" w:type="dxa"/>
            <w:shd w:val="clear" w:color="auto" w:fill="auto"/>
            <w:vAlign w:val="center"/>
            <w:hideMark/>
          </w:tcPr>
          <w:p w14:paraId="6AABF03F" w14:textId="77777777" w:rsidR="00D47B2F" w:rsidRPr="00D47B2F" w:rsidRDefault="00D47B2F" w:rsidP="00D47B2F">
            <w:pPr>
              <w:rPr>
                <w:snapToGrid w:val="0"/>
              </w:rPr>
            </w:pPr>
            <w:r w:rsidRPr="00D47B2F">
              <w:rPr>
                <w:snapToGrid w:val="0"/>
              </w:rPr>
              <w:t>Оплата вневедомственной охраны</w:t>
            </w:r>
          </w:p>
        </w:tc>
        <w:tc>
          <w:tcPr>
            <w:tcW w:w="1630" w:type="dxa"/>
            <w:shd w:val="clear" w:color="auto" w:fill="auto"/>
            <w:vAlign w:val="center"/>
          </w:tcPr>
          <w:p w14:paraId="612C8A29"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04BD289B"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67CB7063" w14:textId="77777777" w:rsidR="00D47B2F" w:rsidRPr="00D47B2F" w:rsidRDefault="00D47B2F" w:rsidP="00D47B2F">
            <w:pPr>
              <w:jc w:val="center"/>
              <w:rPr>
                <w:snapToGrid w:val="0"/>
              </w:rPr>
            </w:pPr>
            <w:r w:rsidRPr="00D47B2F">
              <w:rPr>
                <w:snapToGrid w:val="0"/>
              </w:rPr>
              <w:t>0</w:t>
            </w:r>
          </w:p>
        </w:tc>
      </w:tr>
      <w:tr w:rsidR="00D47B2F" w:rsidRPr="00D47B2F" w14:paraId="149569AF" w14:textId="77777777" w:rsidTr="009B7886">
        <w:trPr>
          <w:trHeight w:val="316"/>
        </w:trPr>
        <w:tc>
          <w:tcPr>
            <w:tcW w:w="681" w:type="dxa"/>
            <w:shd w:val="clear" w:color="auto" w:fill="auto"/>
            <w:vAlign w:val="center"/>
            <w:hideMark/>
          </w:tcPr>
          <w:p w14:paraId="54B2A490" w14:textId="77777777" w:rsidR="00D47B2F" w:rsidRPr="00D47B2F" w:rsidRDefault="00D47B2F" w:rsidP="00D47B2F">
            <w:pPr>
              <w:jc w:val="center"/>
              <w:rPr>
                <w:snapToGrid w:val="0"/>
              </w:rPr>
            </w:pPr>
            <w:r w:rsidRPr="00D47B2F">
              <w:rPr>
                <w:snapToGrid w:val="0"/>
              </w:rPr>
              <w:t>25</w:t>
            </w:r>
          </w:p>
        </w:tc>
        <w:tc>
          <w:tcPr>
            <w:tcW w:w="4011" w:type="dxa"/>
            <w:shd w:val="clear" w:color="auto" w:fill="auto"/>
            <w:vAlign w:val="center"/>
            <w:hideMark/>
          </w:tcPr>
          <w:p w14:paraId="646001ED" w14:textId="77777777" w:rsidR="00D47B2F" w:rsidRPr="00D47B2F" w:rsidRDefault="00D47B2F" w:rsidP="00D47B2F">
            <w:pPr>
              <w:rPr>
                <w:snapToGrid w:val="0"/>
              </w:rPr>
            </w:pPr>
            <w:r w:rsidRPr="00D47B2F">
              <w:rPr>
                <w:snapToGrid w:val="0"/>
              </w:rPr>
              <w:t>Аудиторские и консалтинговые услуги</w:t>
            </w:r>
          </w:p>
        </w:tc>
        <w:tc>
          <w:tcPr>
            <w:tcW w:w="1630" w:type="dxa"/>
            <w:shd w:val="clear" w:color="auto" w:fill="auto"/>
            <w:vAlign w:val="center"/>
          </w:tcPr>
          <w:p w14:paraId="5236DB3B"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1D85431F"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1C6CCA31" w14:textId="77777777" w:rsidR="00D47B2F" w:rsidRPr="00D47B2F" w:rsidRDefault="00D47B2F" w:rsidP="00D47B2F">
            <w:pPr>
              <w:jc w:val="center"/>
              <w:rPr>
                <w:snapToGrid w:val="0"/>
              </w:rPr>
            </w:pPr>
            <w:r w:rsidRPr="00D47B2F">
              <w:rPr>
                <w:snapToGrid w:val="0"/>
              </w:rPr>
              <w:t>0</w:t>
            </w:r>
          </w:p>
        </w:tc>
      </w:tr>
      <w:tr w:rsidR="00D47B2F" w:rsidRPr="00D47B2F" w14:paraId="5D335CC4" w14:textId="77777777" w:rsidTr="009B7886">
        <w:trPr>
          <w:trHeight w:val="316"/>
        </w:trPr>
        <w:tc>
          <w:tcPr>
            <w:tcW w:w="681" w:type="dxa"/>
            <w:shd w:val="clear" w:color="auto" w:fill="auto"/>
            <w:vAlign w:val="center"/>
            <w:hideMark/>
          </w:tcPr>
          <w:p w14:paraId="430414AC" w14:textId="77777777" w:rsidR="00D47B2F" w:rsidRPr="00D47B2F" w:rsidRDefault="00D47B2F" w:rsidP="00D47B2F">
            <w:pPr>
              <w:jc w:val="center"/>
              <w:rPr>
                <w:snapToGrid w:val="0"/>
              </w:rPr>
            </w:pPr>
            <w:r w:rsidRPr="00D47B2F">
              <w:rPr>
                <w:snapToGrid w:val="0"/>
              </w:rPr>
              <w:t>26</w:t>
            </w:r>
          </w:p>
        </w:tc>
        <w:tc>
          <w:tcPr>
            <w:tcW w:w="4011" w:type="dxa"/>
            <w:shd w:val="clear" w:color="auto" w:fill="auto"/>
            <w:vAlign w:val="center"/>
            <w:hideMark/>
          </w:tcPr>
          <w:p w14:paraId="0E99E9DF" w14:textId="77777777" w:rsidR="00D47B2F" w:rsidRPr="00D47B2F" w:rsidRDefault="00D47B2F" w:rsidP="00D47B2F">
            <w:pPr>
              <w:rPr>
                <w:snapToGrid w:val="0"/>
              </w:rPr>
            </w:pPr>
            <w:r w:rsidRPr="00D47B2F">
              <w:rPr>
                <w:snapToGrid w:val="0"/>
              </w:rPr>
              <w:t>Информационно-вычислительные услуги</w:t>
            </w:r>
          </w:p>
        </w:tc>
        <w:tc>
          <w:tcPr>
            <w:tcW w:w="1630" w:type="dxa"/>
            <w:shd w:val="clear" w:color="auto" w:fill="auto"/>
            <w:vAlign w:val="center"/>
          </w:tcPr>
          <w:p w14:paraId="41ADCC41"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4381B4F3"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6207B839" w14:textId="77777777" w:rsidR="00D47B2F" w:rsidRPr="00D47B2F" w:rsidRDefault="00D47B2F" w:rsidP="00D47B2F">
            <w:pPr>
              <w:jc w:val="center"/>
              <w:rPr>
                <w:snapToGrid w:val="0"/>
              </w:rPr>
            </w:pPr>
            <w:r w:rsidRPr="00D47B2F">
              <w:rPr>
                <w:snapToGrid w:val="0"/>
              </w:rPr>
              <w:t>0</w:t>
            </w:r>
          </w:p>
        </w:tc>
      </w:tr>
      <w:tr w:rsidR="00D47B2F" w:rsidRPr="00D47B2F" w14:paraId="05294845" w14:textId="77777777" w:rsidTr="009B7886">
        <w:trPr>
          <w:trHeight w:val="316"/>
        </w:trPr>
        <w:tc>
          <w:tcPr>
            <w:tcW w:w="681" w:type="dxa"/>
            <w:shd w:val="clear" w:color="auto" w:fill="auto"/>
            <w:vAlign w:val="center"/>
            <w:hideMark/>
          </w:tcPr>
          <w:p w14:paraId="167AA0ED" w14:textId="77777777" w:rsidR="00D47B2F" w:rsidRPr="00D47B2F" w:rsidRDefault="00D47B2F" w:rsidP="00D47B2F">
            <w:pPr>
              <w:jc w:val="center"/>
              <w:rPr>
                <w:snapToGrid w:val="0"/>
              </w:rPr>
            </w:pPr>
            <w:r w:rsidRPr="00D47B2F">
              <w:rPr>
                <w:snapToGrid w:val="0"/>
              </w:rPr>
              <w:t>27</w:t>
            </w:r>
          </w:p>
        </w:tc>
        <w:tc>
          <w:tcPr>
            <w:tcW w:w="4011" w:type="dxa"/>
            <w:shd w:val="clear" w:color="auto" w:fill="auto"/>
            <w:vAlign w:val="center"/>
            <w:hideMark/>
          </w:tcPr>
          <w:p w14:paraId="797C4FC7" w14:textId="77777777" w:rsidR="00D47B2F" w:rsidRPr="00D47B2F" w:rsidRDefault="00D47B2F" w:rsidP="00D47B2F">
            <w:pPr>
              <w:rPr>
                <w:snapToGrid w:val="0"/>
              </w:rPr>
            </w:pPr>
            <w:r w:rsidRPr="00D47B2F">
              <w:rPr>
                <w:snapToGrid w:val="0"/>
              </w:rPr>
              <w:t>Прочие</w:t>
            </w:r>
          </w:p>
        </w:tc>
        <w:tc>
          <w:tcPr>
            <w:tcW w:w="1630" w:type="dxa"/>
            <w:shd w:val="clear" w:color="auto" w:fill="auto"/>
            <w:vAlign w:val="center"/>
          </w:tcPr>
          <w:p w14:paraId="310D8186"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6E2ED1CF"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1533F421" w14:textId="77777777" w:rsidR="00D47B2F" w:rsidRPr="00D47B2F" w:rsidRDefault="00D47B2F" w:rsidP="00D47B2F">
            <w:pPr>
              <w:jc w:val="center"/>
              <w:rPr>
                <w:snapToGrid w:val="0"/>
              </w:rPr>
            </w:pPr>
            <w:r w:rsidRPr="00D47B2F">
              <w:rPr>
                <w:snapToGrid w:val="0"/>
              </w:rPr>
              <w:t>0</w:t>
            </w:r>
          </w:p>
        </w:tc>
      </w:tr>
      <w:tr w:rsidR="00D47B2F" w:rsidRPr="00D47B2F" w14:paraId="0612E266" w14:textId="77777777" w:rsidTr="009B7886">
        <w:trPr>
          <w:trHeight w:val="316"/>
        </w:trPr>
        <w:tc>
          <w:tcPr>
            <w:tcW w:w="681" w:type="dxa"/>
            <w:shd w:val="clear" w:color="auto" w:fill="auto"/>
            <w:vAlign w:val="center"/>
            <w:hideMark/>
          </w:tcPr>
          <w:p w14:paraId="1BC62DF9" w14:textId="77777777" w:rsidR="00D47B2F" w:rsidRPr="00D47B2F" w:rsidRDefault="00D47B2F" w:rsidP="00D47B2F">
            <w:pPr>
              <w:jc w:val="center"/>
              <w:rPr>
                <w:snapToGrid w:val="0"/>
              </w:rPr>
            </w:pPr>
            <w:r w:rsidRPr="00D47B2F">
              <w:rPr>
                <w:snapToGrid w:val="0"/>
              </w:rPr>
              <w:t>28</w:t>
            </w:r>
          </w:p>
        </w:tc>
        <w:tc>
          <w:tcPr>
            <w:tcW w:w="4011" w:type="dxa"/>
            <w:shd w:val="clear" w:color="auto" w:fill="auto"/>
            <w:vAlign w:val="center"/>
            <w:hideMark/>
          </w:tcPr>
          <w:p w14:paraId="1CDE780F" w14:textId="77777777" w:rsidR="00D47B2F" w:rsidRPr="00D47B2F" w:rsidRDefault="00D47B2F" w:rsidP="00D47B2F">
            <w:pPr>
              <w:rPr>
                <w:snapToGrid w:val="0"/>
              </w:rPr>
            </w:pPr>
            <w:r w:rsidRPr="00D47B2F">
              <w:rPr>
                <w:snapToGrid w:val="0"/>
              </w:rPr>
              <w:t>Капитальный ремонт</w:t>
            </w:r>
          </w:p>
        </w:tc>
        <w:tc>
          <w:tcPr>
            <w:tcW w:w="1630" w:type="dxa"/>
            <w:shd w:val="clear" w:color="auto" w:fill="auto"/>
            <w:vAlign w:val="center"/>
          </w:tcPr>
          <w:p w14:paraId="1DB09FAF"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1BEAB3F3"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16062DAC" w14:textId="77777777" w:rsidR="00D47B2F" w:rsidRPr="00D47B2F" w:rsidRDefault="00D47B2F" w:rsidP="00D47B2F">
            <w:pPr>
              <w:jc w:val="center"/>
              <w:rPr>
                <w:snapToGrid w:val="0"/>
              </w:rPr>
            </w:pPr>
            <w:r w:rsidRPr="00D47B2F">
              <w:rPr>
                <w:snapToGrid w:val="0"/>
              </w:rPr>
              <w:t>0</w:t>
            </w:r>
          </w:p>
        </w:tc>
      </w:tr>
      <w:tr w:rsidR="00D47B2F" w:rsidRPr="00D47B2F" w14:paraId="181EF5DF" w14:textId="77777777" w:rsidTr="009B7886">
        <w:trPr>
          <w:trHeight w:val="316"/>
        </w:trPr>
        <w:tc>
          <w:tcPr>
            <w:tcW w:w="681" w:type="dxa"/>
            <w:shd w:val="clear" w:color="auto" w:fill="auto"/>
            <w:vAlign w:val="center"/>
            <w:hideMark/>
          </w:tcPr>
          <w:p w14:paraId="1D841E66" w14:textId="77777777" w:rsidR="00D47B2F" w:rsidRPr="00D47B2F" w:rsidRDefault="00D47B2F" w:rsidP="00D47B2F">
            <w:pPr>
              <w:jc w:val="center"/>
              <w:rPr>
                <w:snapToGrid w:val="0"/>
              </w:rPr>
            </w:pPr>
            <w:r w:rsidRPr="00D47B2F">
              <w:rPr>
                <w:snapToGrid w:val="0"/>
              </w:rPr>
              <w:t>29</w:t>
            </w:r>
          </w:p>
        </w:tc>
        <w:tc>
          <w:tcPr>
            <w:tcW w:w="4011" w:type="dxa"/>
            <w:shd w:val="clear" w:color="auto" w:fill="auto"/>
            <w:vAlign w:val="center"/>
            <w:hideMark/>
          </w:tcPr>
          <w:p w14:paraId="708F037F" w14:textId="77777777" w:rsidR="00D47B2F" w:rsidRPr="00D47B2F" w:rsidRDefault="00D47B2F" w:rsidP="00D47B2F">
            <w:pPr>
              <w:rPr>
                <w:snapToGrid w:val="0"/>
              </w:rPr>
            </w:pPr>
            <w:r w:rsidRPr="00D47B2F">
              <w:rPr>
                <w:snapToGrid w:val="0"/>
              </w:rPr>
              <w:t>Пусконаладочные работы</w:t>
            </w:r>
          </w:p>
        </w:tc>
        <w:tc>
          <w:tcPr>
            <w:tcW w:w="1630" w:type="dxa"/>
            <w:shd w:val="clear" w:color="auto" w:fill="auto"/>
            <w:vAlign w:val="center"/>
          </w:tcPr>
          <w:p w14:paraId="3986142D"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67C0D1B2"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6B398136" w14:textId="77777777" w:rsidR="00D47B2F" w:rsidRPr="00D47B2F" w:rsidRDefault="00D47B2F" w:rsidP="00D47B2F">
            <w:pPr>
              <w:jc w:val="center"/>
              <w:rPr>
                <w:snapToGrid w:val="0"/>
              </w:rPr>
            </w:pPr>
            <w:r w:rsidRPr="00D47B2F">
              <w:rPr>
                <w:snapToGrid w:val="0"/>
              </w:rPr>
              <w:t>0</w:t>
            </w:r>
          </w:p>
        </w:tc>
      </w:tr>
      <w:tr w:rsidR="00D47B2F" w:rsidRPr="00D47B2F" w14:paraId="28ACBFB7" w14:textId="77777777" w:rsidTr="009B7886">
        <w:trPr>
          <w:trHeight w:val="316"/>
        </w:trPr>
        <w:tc>
          <w:tcPr>
            <w:tcW w:w="681" w:type="dxa"/>
            <w:shd w:val="clear" w:color="auto" w:fill="auto"/>
            <w:vAlign w:val="center"/>
            <w:hideMark/>
          </w:tcPr>
          <w:p w14:paraId="76CB2C39" w14:textId="77777777" w:rsidR="00D47B2F" w:rsidRPr="00D47B2F" w:rsidRDefault="00D47B2F" w:rsidP="00D47B2F">
            <w:pPr>
              <w:jc w:val="center"/>
              <w:rPr>
                <w:snapToGrid w:val="0"/>
              </w:rPr>
            </w:pPr>
            <w:r w:rsidRPr="00D47B2F">
              <w:rPr>
                <w:snapToGrid w:val="0"/>
              </w:rPr>
              <w:t>30</w:t>
            </w:r>
          </w:p>
        </w:tc>
        <w:tc>
          <w:tcPr>
            <w:tcW w:w="4011" w:type="dxa"/>
            <w:shd w:val="clear" w:color="auto" w:fill="auto"/>
            <w:vAlign w:val="center"/>
            <w:hideMark/>
          </w:tcPr>
          <w:p w14:paraId="6B6C7A18" w14:textId="77777777" w:rsidR="00D47B2F" w:rsidRPr="00D47B2F" w:rsidRDefault="00D47B2F" w:rsidP="00D47B2F">
            <w:pPr>
              <w:rPr>
                <w:snapToGrid w:val="0"/>
              </w:rPr>
            </w:pPr>
            <w:r w:rsidRPr="00D47B2F">
              <w:rPr>
                <w:snapToGrid w:val="0"/>
              </w:rPr>
              <w:t>Другие затраты (сумма стр. 31 - 36), в том числе:</w:t>
            </w:r>
          </w:p>
        </w:tc>
        <w:tc>
          <w:tcPr>
            <w:tcW w:w="1630" w:type="dxa"/>
            <w:shd w:val="clear" w:color="auto" w:fill="auto"/>
            <w:vAlign w:val="center"/>
          </w:tcPr>
          <w:p w14:paraId="3B94E06F" w14:textId="77777777" w:rsidR="00D47B2F" w:rsidRPr="00D47B2F" w:rsidRDefault="00D47B2F" w:rsidP="00D47B2F">
            <w:pPr>
              <w:jc w:val="center"/>
              <w:rPr>
                <w:snapToGrid w:val="0"/>
              </w:rPr>
            </w:pPr>
            <w:r w:rsidRPr="00D47B2F">
              <w:rPr>
                <w:snapToGrid w:val="0"/>
              </w:rPr>
              <w:t>401</w:t>
            </w:r>
          </w:p>
        </w:tc>
        <w:tc>
          <w:tcPr>
            <w:tcW w:w="1630" w:type="dxa"/>
            <w:shd w:val="clear" w:color="auto" w:fill="auto"/>
            <w:vAlign w:val="center"/>
          </w:tcPr>
          <w:p w14:paraId="5972C396" w14:textId="77777777" w:rsidR="00D47B2F" w:rsidRPr="00D47B2F" w:rsidRDefault="00D47B2F" w:rsidP="00D47B2F">
            <w:pPr>
              <w:jc w:val="center"/>
              <w:rPr>
                <w:snapToGrid w:val="0"/>
              </w:rPr>
            </w:pPr>
            <w:r w:rsidRPr="00D47B2F">
              <w:rPr>
                <w:snapToGrid w:val="0"/>
              </w:rPr>
              <w:t>355</w:t>
            </w:r>
          </w:p>
        </w:tc>
        <w:tc>
          <w:tcPr>
            <w:tcW w:w="1787" w:type="dxa"/>
            <w:shd w:val="clear" w:color="auto" w:fill="auto"/>
            <w:vAlign w:val="center"/>
          </w:tcPr>
          <w:p w14:paraId="22C6335A" w14:textId="77777777" w:rsidR="00D47B2F" w:rsidRPr="00D47B2F" w:rsidRDefault="00D47B2F" w:rsidP="00D47B2F">
            <w:pPr>
              <w:jc w:val="center"/>
              <w:rPr>
                <w:snapToGrid w:val="0"/>
              </w:rPr>
            </w:pPr>
            <w:r w:rsidRPr="00D47B2F">
              <w:rPr>
                <w:snapToGrid w:val="0"/>
              </w:rPr>
              <w:t>-46</w:t>
            </w:r>
          </w:p>
        </w:tc>
      </w:tr>
      <w:tr w:rsidR="00D47B2F" w:rsidRPr="00D47B2F" w14:paraId="029E3D28" w14:textId="77777777" w:rsidTr="009B7886">
        <w:trPr>
          <w:trHeight w:val="316"/>
        </w:trPr>
        <w:tc>
          <w:tcPr>
            <w:tcW w:w="681" w:type="dxa"/>
            <w:shd w:val="clear" w:color="auto" w:fill="auto"/>
            <w:vAlign w:val="center"/>
            <w:hideMark/>
          </w:tcPr>
          <w:p w14:paraId="064395EB" w14:textId="77777777" w:rsidR="00D47B2F" w:rsidRPr="00D47B2F" w:rsidRDefault="00D47B2F" w:rsidP="00D47B2F">
            <w:pPr>
              <w:jc w:val="center"/>
              <w:rPr>
                <w:snapToGrid w:val="0"/>
              </w:rPr>
            </w:pPr>
            <w:r w:rsidRPr="00D47B2F">
              <w:rPr>
                <w:snapToGrid w:val="0"/>
              </w:rPr>
              <w:t>31</w:t>
            </w:r>
          </w:p>
        </w:tc>
        <w:tc>
          <w:tcPr>
            <w:tcW w:w="4011" w:type="dxa"/>
            <w:shd w:val="clear" w:color="auto" w:fill="auto"/>
            <w:vAlign w:val="center"/>
            <w:hideMark/>
          </w:tcPr>
          <w:p w14:paraId="69DB01F4" w14:textId="77777777" w:rsidR="00D47B2F" w:rsidRPr="00D47B2F" w:rsidRDefault="00D47B2F" w:rsidP="00D47B2F">
            <w:pPr>
              <w:rPr>
                <w:snapToGrid w:val="0"/>
              </w:rPr>
            </w:pPr>
            <w:r w:rsidRPr="00D47B2F">
              <w:rPr>
                <w:snapToGrid w:val="0"/>
              </w:rPr>
              <w:t>Представительские расходы</w:t>
            </w:r>
          </w:p>
        </w:tc>
        <w:tc>
          <w:tcPr>
            <w:tcW w:w="1630" w:type="dxa"/>
            <w:shd w:val="clear" w:color="auto" w:fill="auto"/>
            <w:vAlign w:val="center"/>
          </w:tcPr>
          <w:p w14:paraId="11E6E694"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622875AF"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4537A413" w14:textId="77777777" w:rsidR="00D47B2F" w:rsidRPr="00D47B2F" w:rsidRDefault="00D47B2F" w:rsidP="00D47B2F">
            <w:pPr>
              <w:jc w:val="center"/>
              <w:rPr>
                <w:snapToGrid w:val="0"/>
              </w:rPr>
            </w:pPr>
            <w:r w:rsidRPr="00D47B2F">
              <w:rPr>
                <w:snapToGrid w:val="0"/>
              </w:rPr>
              <w:t>0</w:t>
            </w:r>
          </w:p>
        </w:tc>
      </w:tr>
      <w:tr w:rsidR="00D47B2F" w:rsidRPr="00D47B2F" w14:paraId="56FBAE7D" w14:textId="77777777" w:rsidTr="009B7886">
        <w:trPr>
          <w:trHeight w:val="316"/>
        </w:trPr>
        <w:tc>
          <w:tcPr>
            <w:tcW w:w="681" w:type="dxa"/>
            <w:shd w:val="clear" w:color="auto" w:fill="auto"/>
            <w:vAlign w:val="center"/>
            <w:hideMark/>
          </w:tcPr>
          <w:p w14:paraId="0B9CC941" w14:textId="77777777" w:rsidR="00D47B2F" w:rsidRPr="00D47B2F" w:rsidRDefault="00D47B2F" w:rsidP="00D47B2F">
            <w:pPr>
              <w:jc w:val="center"/>
              <w:rPr>
                <w:snapToGrid w:val="0"/>
              </w:rPr>
            </w:pPr>
            <w:r w:rsidRPr="00D47B2F">
              <w:rPr>
                <w:snapToGrid w:val="0"/>
              </w:rPr>
              <w:t>32</w:t>
            </w:r>
          </w:p>
        </w:tc>
        <w:tc>
          <w:tcPr>
            <w:tcW w:w="4011" w:type="dxa"/>
            <w:shd w:val="clear" w:color="auto" w:fill="auto"/>
            <w:vAlign w:val="center"/>
            <w:hideMark/>
          </w:tcPr>
          <w:p w14:paraId="18E16C0E" w14:textId="77777777" w:rsidR="00D47B2F" w:rsidRPr="00D47B2F" w:rsidRDefault="00D47B2F" w:rsidP="00D47B2F">
            <w:pPr>
              <w:rPr>
                <w:snapToGrid w:val="0"/>
              </w:rPr>
            </w:pPr>
            <w:r w:rsidRPr="00D47B2F">
              <w:rPr>
                <w:snapToGrid w:val="0"/>
              </w:rPr>
              <w:t>Командировочные расходы</w:t>
            </w:r>
          </w:p>
        </w:tc>
        <w:tc>
          <w:tcPr>
            <w:tcW w:w="1630" w:type="dxa"/>
            <w:shd w:val="clear" w:color="auto" w:fill="auto"/>
            <w:vAlign w:val="center"/>
          </w:tcPr>
          <w:p w14:paraId="1AFB0A5A"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2BC8EEE8"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5682120F" w14:textId="77777777" w:rsidR="00D47B2F" w:rsidRPr="00D47B2F" w:rsidRDefault="00D47B2F" w:rsidP="00D47B2F">
            <w:pPr>
              <w:jc w:val="center"/>
              <w:rPr>
                <w:snapToGrid w:val="0"/>
              </w:rPr>
            </w:pPr>
            <w:r w:rsidRPr="00D47B2F">
              <w:rPr>
                <w:snapToGrid w:val="0"/>
              </w:rPr>
              <w:t>0</w:t>
            </w:r>
          </w:p>
        </w:tc>
      </w:tr>
      <w:tr w:rsidR="00D47B2F" w:rsidRPr="00D47B2F" w14:paraId="71557304" w14:textId="77777777" w:rsidTr="009B7886">
        <w:trPr>
          <w:trHeight w:val="316"/>
        </w:trPr>
        <w:tc>
          <w:tcPr>
            <w:tcW w:w="681" w:type="dxa"/>
            <w:shd w:val="clear" w:color="auto" w:fill="auto"/>
            <w:vAlign w:val="center"/>
            <w:hideMark/>
          </w:tcPr>
          <w:p w14:paraId="1061DC43" w14:textId="77777777" w:rsidR="00D47B2F" w:rsidRPr="00D47B2F" w:rsidRDefault="00D47B2F" w:rsidP="00D47B2F">
            <w:pPr>
              <w:jc w:val="center"/>
              <w:rPr>
                <w:snapToGrid w:val="0"/>
              </w:rPr>
            </w:pPr>
            <w:r w:rsidRPr="00D47B2F">
              <w:rPr>
                <w:snapToGrid w:val="0"/>
              </w:rPr>
              <w:t>33</w:t>
            </w:r>
          </w:p>
        </w:tc>
        <w:tc>
          <w:tcPr>
            <w:tcW w:w="4011" w:type="dxa"/>
            <w:shd w:val="clear" w:color="auto" w:fill="auto"/>
            <w:vAlign w:val="center"/>
            <w:hideMark/>
          </w:tcPr>
          <w:p w14:paraId="154BAA91" w14:textId="77777777" w:rsidR="00D47B2F" w:rsidRPr="00D47B2F" w:rsidRDefault="00D47B2F" w:rsidP="00D47B2F">
            <w:pPr>
              <w:rPr>
                <w:snapToGrid w:val="0"/>
              </w:rPr>
            </w:pPr>
            <w:r w:rsidRPr="00D47B2F">
              <w:rPr>
                <w:snapToGrid w:val="0"/>
              </w:rPr>
              <w:t>Охрана труда, подготовка кадров</w:t>
            </w:r>
          </w:p>
        </w:tc>
        <w:tc>
          <w:tcPr>
            <w:tcW w:w="1630" w:type="dxa"/>
            <w:shd w:val="clear" w:color="auto" w:fill="auto"/>
            <w:vAlign w:val="center"/>
          </w:tcPr>
          <w:p w14:paraId="12DB474F"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014B51E2"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4190F6B6" w14:textId="77777777" w:rsidR="00D47B2F" w:rsidRPr="00D47B2F" w:rsidRDefault="00D47B2F" w:rsidP="00D47B2F">
            <w:pPr>
              <w:jc w:val="center"/>
              <w:rPr>
                <w:snapToGrid w:val="0"/>
              </w:rPr>
            </w:pPr>
            <w:r w:rsidRPr="00D47B2F">
              <w:rPr>
                <w:snapToGrid w:val="0"/>
              </w:rPr>
              <w:t>0</w:t>
            </w:r>
          </w:p>
        </w:tc>
      </w:tr>
      <w:tr w:rsidR="00D47B2F" w:rsidRPr="00D47B2F" w14:paraId="7D01F2E0" w14:textId="77777777" w:rsidTr="009B7886">
        <w:trPr>
          <w:trHeight w:val="316"/>
        </w:trPr>
        <w:tc>
          <w:tcPr>
            <w:tcW w:w="681" w:type="dxa"/>
            <w:shd w:val="clear" w:color="auto" w:fill="auto"/>
            <w:vAlign w:val="center"/>
            <w:hideMark/>
          </w:tcPr>
          <w:p w14:paraId="762A5005" w14:textId="77777777" w:rsidR="00D47B2F" w:rsidRPr="00D47B2F" w:rsidRDefault="00D47B2F" w:rsidP="00D47B2F">
            <w:pPr>
              <w:jc w:val="center"/>
              <w:rPr>
                <w:snapToGrid w:val="0"/>
              </w:rPr>
            </w:pPr>
            <w:r w:rsidRPr="00D47B2F">
              <w:rPr>
                <w:snapToGrid w:val="0"/>
              </w:rPr>
              <w:t>34</w:t>
            </w:r>
          </w:p>
        </w:tc>
        <w:tc>
          <w:tcPr>
            <w:tcW w:w="4011" w:type="dxa"/>
            <w:shd w:val="clear" w:color="auto" w:fill="auto"/>
            <w:vAlign w:val="center"/>
            <w:hideMark/>
          </w:tcPr>
          <w:p w14:paraId="504CBB7D" w14:textId="77777777" w:rsidR="00D47B2F" w:rsidRPr="00D47B2F" w:rsidRDefault="00D47B2F" w:rsidP="00D47B2F">
            <w:pPr>
              <w:rPr>
                <w:snapToGrid w:val="0"/>
              </w:rPr>
            </w:pPr>
            <w:r w:rsidRPr="00D47B2F">
              <w:rPr>
                <w:snapToGrid w:val="0"/>
              </w:rPr>
              <w:t>Канцелярские и почтово-телеграфные расходы</w:t>
            </w:r>
          </w:p>
        </w:tc>
        <w:tc>
          <w:tcPr>
            <w:tcW w:w="1630" w:type="dxa"/>
            <w:shd w:val="clear" w:color="auto" w:fill="auto"/>
            <w:vAlign w:val="center"/>
          </w:tcPr>
          <w:p w14:paraId="2AC18500"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5D181BA1"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00E8C609" w14:textId="77777777" w:rsidR="00D47B2F" w:rsidRPr="00D47B2F" w:rsidRDefault="00D47B2F" w:rsidP="00D47B2F">
            <w:pPr>
              <w:jc w:val="center"/>
              <w:rPr>
                <w:snapToGrid w:val="0"/>
              </w:rPr>
            </w:pPr>
            <w:r w:rsidRPr="00D47B2F">
              <w:rPr>
                <w:snapToGrid w:val="0"/>
              </w:rPr>
              <w:t>0</w:t>
            </w:r>
          </w:p>
        </w:tc>
      </w:tr>
      <w:tr w:rsidR="00D47B2F" w:rsidRPr="00D47B2F" w14:paraId="7DDA4ADF" w14:textId="77777777" w:rsidTr="009B7886">
        <w:trPr>
          <w:trHeight w:val="316"/>
        </w:trPr>
        <w:tc>
          <w:tcPr>
            <w:tcW w:w="681" w:type="dxa"/>
            <w:shd w:val="clear" w:color="auto" w:fill="auto"/>
            <w:vAlign w:val="center"/>
            <w:hideMark/>
          </w:tcPr>
          <w:p w14:paraId="4ECF70A3" w14:textId="77777777" w:rsidR="00D47B2F" w:rsidRPr="00D47B2F" w:rsidRDefault="00D47B2F" w:rsidP="00D47B2F">
            <w:pPr>
              <w:jc w:val="center"/>
              <w:rPr>
                <w:snapToGrid w:val="0"/>
              </w:rPr>
            </w:pPr>
            <w:r w:rsidRPr="00D47B2F">
              <w:rPr>
                <w:snapToGrid w:val="0"/>
              </w:rPr>
              <w:t>35</w:t>
            </w:r>
          </w:p>
        </w:tc>
        <w:tc>
          <w:tcPr>
            <w:tcW w:w="4011" w:type="dxa"/>
            <w:shd w:val="clear" w:color="auto" w:fill="auto"/>
            <w:vAlign w:val="center"/>
            <w:hideMark/>
          </w:tcPr>
          <w:p w14:paraId="07210CF0" w14:textId="77777777" w:rsidR="00D47B2F" w:rsidRPr="00D47B2F" w:rsidRDefault="00D47B2F" w:rsidP="00D47B2F">
            <w:pPr>
              <w:rPr>
                <w:snapToGrid w:val="0"/>
              </w:rPr>
            </w:pPr>
            <w:r w:rsidRPr="00D47B2F">
              <w:rPr>
                <w:snapToGrid w:val="0"/>
              </w:rPr>
              <w:t>НИОКР</w:t>
            </w:r>
          </w:p>
        </w:tc>
        <w:tc>
          <w:tcPr>
            <w:tcW w:w="1630" w:type="dxa"/>
            <w:shd w:val="clear" w:color="auto" w:fill="auto"/>
            <w:vAlign w:val="center"/>
          </w:tcPr>
          <w:p w14:paraId="19F9FFFF"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26DEA4F1"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466A7A15" w14:textId="77777777" w:rsidR="00D47B2F" w:rsidRPr="00D47B2F" w:rsidRDefault="00D47B2F" w:rsidP="00D47B2F">
            <w:pPr>
              <w:jc w:val="center"/>
              <w:rPr>
                <w:snapToGrid w:val="0"/>
              </w:rPr>
            </w:pPr>
            <w:r w:rsidRPr="00D47B2F">
              <w:rPr>
                <w:snapToGrid w:val="0"/>
              </w:rPr>
              <w:t>0</w:t>
            </w:r>
          </w:p>
        </w:tc>
      </w:tr>
      <w:tr w:rsidR="00D47B2F" w:rsidRPr="00D47B2F" w14:paraId="09D0FE0F" w14:textId="77777777" w:rsidTr="009B7886">
        <w:trPr>
          <w:trHeight w:val="316"/>
        </w:trPr>
        <w:tc>
          <w:tcPr>
            <w:tcW w:w="681" w:type="dxa"/>
            <w:shd w:val="clear" w:color="auto" w:fill="auto"/>
            <w:vAlign w:val="center"/>
            <w:hideMark/>
          </w:tcPr>
          <w:p w14:paraId="3A7745A6" w14:textId="77777777" w:rsidR="00D47B2F" w:rsidRPr="00D47B2F" w:rsidRDefault="00D47B2F" w:rsidP="00D47B2F">
            <w:pPr>
              <w:jc w:val="center"/>
              <w:rPr>
                <w:snapToGrid w:val="0"/>
              </w:rPr>
            </w:pPr>
            <w:r w:rsidRPr="00D47B2F">
              <w:rPr>
                <w:snapToGrid w:val="0"/>
              </w:rPr>
              <w:t>36</w:t>
            </w:r>
          </w:p>
        </w:tc>
        <w:tc>
          <w:tcPr>
            <w:tcW w:w="4011" w:type="dxa"/>
            <w:shd w:val="clear" w:color="auto" w:fill="auto"/>
            <w:vAlign w:val="center"/>
            <w:hideMark/>
          </w:tcPr>
          <w:p w14:paraId="0CB7B5DE" w14:textId="77777777" w:rsidR="00D47B2F" w:rsidRPr="00D47B2F" w:rsidRDefault="00D47B2F" w:rsidP="00D47B2F">
            <w:pPr>
              <w:rPr>
                <w:snapToGrid w:val="0"/>
              </w:rPr>
            </w:pPr>
            <w:r w:rsidRPr="00D47B2F">
              <w:rPr>
                <w:snapToGrid w:val="0"/>
              </w:rPr>
              <w:t>Прочие</w:t>
            </w:r>
          </w:p>
        </w:tc>
        <w:tc>
          <w:tcPr>
            <w:tcW w:w="1630" w:type="dxa"/>
            <w:shd w:val="clear" w:color="auto" w:fill="auto"/>
            <w:vAlign w:val="center"/>
          </w:tcPr>
          <w:p w14:paraId="7EC8C0D7"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769AE4F9"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2F4F21D0" w14:textId="77777777" w:rsidR="00D47B2F" w:rsidRPr="00D47B2F" w:rsidRDefault="00D47B2F" w:rsidP="00D47B2F">
            <w:pPr>
              <w:jc w:val="center"/>
              <w:rPr>
                <w:snapToGrid w:val="0"/>
              </w:rPr>
            </w:pPr>
            <w:r w:rsidRPr="00D47B2F">
              <w:rPr>
                <w:snapToGrid w:val="0"/>
              </w:rPr>
              <w:t>0</w:t>
            </w:r>
          </w:p>
        </w:tc>
      </w:tr>
      <w:tr w:rsidR="00D47B2F" w:rsidRPr="00D47B2F" w14:paraId="63FF6B58" w14:textId="77777777" w:rsidTr="009B7886">
        <w:trPr>
          <w:trHeight w:val="316"/>
        </w:trPr>
        <w:tc>
          <w:tcPr>
            <w:tcW w:w="681" w:type="dxa"/>
            <w:shd w:val="clear" w:color="auto" w:fill="auto"/>
            <w:vAlign w:val="center"/>
            <w:hideMark/>
          </w:tcPr>
          <w:p w14:paraId="31AF4298" w14:textId="77777777" w:rsidR="00D47B2F" w:rsidRPr="00D47B2F" w:rsidRDefault="00D47B2F" w:rsidP="00D47B2F">
            <w:pPr>
              <w:jc w:val="center"/>
              <w:rPr>
                <w:snapToGrid w:val="0"/>
              </w:rPr>
            </w:pPr>
            <w:r w:rsidRPr="00D47B2F">
              <w:rPr>
                <w:snapToGrid w:val="0"/>
              </w:rPr>
              <w:t>37</w:t>
            </w:r>
          </w:p>
        </w:tc>
        <w:tc>
          <w:tcPr>
            <w:tcW w:w="4011" w:type="dxa"/>
            <w:shd w:val="clear" w:color="auto" w:fill="auto"/>
            <w:vAlign w:val="center"/>
            <w:hideMark/>
          </w:tcPr>
          <w:p w14:paraId="2B9A7D17" w14:textId="77777777" w:rsidR="00D47B2F" w:rsidRPr="00D47B2F" w:rsidRDefault="00D47B2F" w:rsidP="00D47B2F">
            <w:pPr>
              <w:rPr>
                <w:snapToGrid w:val="0"/>
              </w:rPr>
            </w:pPr>
            <w:r w:rsidRPr="00D47B2F">
              <w:rPr>
                <w:snapToGrid w:val="0"/>
              </w:rPr>
              <w:t>Сальдо прочих доходов и расходов</w:t>
            </w:r>
          </w:p>
        </w:tc>
        <w:tc>
          <w:tcPr>
            <w:tcW w:w="1630" w:type="dxa"/>
            <w:shd w:val="clear" w:color="auto" w:fill="auto"/>
            <w:vAlign w:val="center"/>
          </w:tcPr>
          <w:p w14:paraId="60BD93DA" w14:textId="77777777" w:rsidR="00D47B2F" w:rsidRPr="00D47B2F" w:rsidRDefault="00D47B2F" w:rsidP="00D47B2F">
            <w:pPr>
              <w:jc w:val="center"/>
              <w:rPr>
                <w:snapToGrid w:val="0"/>
              </w:rPr>
            </w:pPr>
            <w:r w:rsidRPr="00D47B2F">
              <w:rPr>
                <w:snapToGrid w:val="0"/>
              </w:rPr>
              <w:t>-2734</w:t>
            </w:r>
          </w:p>
        </w:tc>
        <w:tc>
          <w:tcPr>
            <w:tcW w:w="1630" w:type="dxa"/>
            <w:shd w:val="clear" w:color="auto" w:fill="auto"/>
            <w:vAlign w:val="center"/>
          </w:tcPr>
          <w:p w14:paraId="63DDEA62"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5375A9C9" w14:textId="77777777" w:rsidR="00D47B2F" w:rsidRPr="00D47B2F" w:rsidRDefault="00D47B2F" w:rsidP="00D47B2F">
            <w:pPr>
              <w:jc w:val="center"/>
              <w:rPr>
                <w:snapToGrid w:val="0"/>
              </w:rPr>
            </w:pPr>
            <w:r w:rsidRPr="00D47B2F">
              <w:rPr>
                <w:snapToGrid w:val="0"/>
              </w:rPr>
              <w:t>2734</w:t>
            </w:r>
          </w:p>
        </w:tc>
      </w:tr>
      <w:tr w:rsidR="00D47B2F" w:rsidRPr="00D47B2F" w14:paraId="09E90EB0" w14:textId="77777777" w:rsidTr="009B7886">
        <w:trPr>
          <w:trHeight w:val="602"/>
        </w:trPr>
        <w:tc>
          <w:tcPr>
            <w:tcW w:w="681" w:type="dxa"/>
            <w:shd w:val="clear" w:color="auto" w:fill="auto"/>
            <w:vAlign w:val="center"/>
            <w:hideMark/>
          </w:tcPr>
          <w:p w14:paraId="58C5FB50" w14:textId="77777777" w:rsidR="00D47B2F" w:rsidRPr="00D47B2F" w:rsidRDefault="00D47B2F" w:rsidP="00D47B2F">
            <w:pPr>
              <w:jc w:val="center"/>
              <w:rPr>
                <w:snapToGrid w:val="0"/>
              </w:rPr>
            </w:pPr>
            <w:r w:rsidRPr="00D47B2F">
              <w:rPr>
                <w:snapToGrid w:val="0"/>
              </w:rPr>
              <w:t>38</w:t>
            </w:r>
          </w:p>
        </w:tc>
        <w:tc>
          <w:tcPr>
            <w:tcW w:w="4011" w:type="dxa"/>
            <w:shd w:val="clear" w:color="auto" w:fill="auto"/>
            <w:vAlign w:val="center"/>
            <w:hideMark/>
          </w:tcPr>
          <w:p w14:paraId="3E471EEE" w14:textId="77777777" w:rsidR="00D47B2F" w:rsidRPr="00D47B2F" w:rsidRDefault="00D47B2F" w:rsidP="00D47B2F">
            <w:pPr>
              <w:rPr>
                <w:snapToGrid w:val="0"/>
              </w:rPr>
            </w:pPr>
            <w:r w:rsidRPr="00D47B2F">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497A5565" w14:textId="77777777" w:rsidR="00D47B2F" w:rsidRPr="00D47B2F" w:rsidRDefault="00D47B2F" w:rsidP="00D47B2F">
            <w:pPr>
              <w:jc w:val="center"/>
              <w:rPr>
                <w:snapToGrid w:val="0"/>
              </w:rPr>
            </w:pPr>
            <w:r w:rsidRPr="00D47B2F">
              <w:rPr>
                <w:snapToGrid w:val="0"/>
              </w:rPr>
              <w:t>13321</w:t>
            </w:r>
          </w:p>
        </w:tc>
        <w:tc>
          <w:tcPr>
            <w:tcW w:w="1630" w:type="dxa"/>
            <w:shd w:val="clear" w:color="auto" w:fill="auto"/>
            <w:vAlign w:val="center"/>
          </w:tcPr>
          <w:p w14:paraId="752AE1B9" w14:textId="77777777" w:rsidR="00D47B2F" w:rsidRPr="00D47B2F" w:rsidRDefault="00D47B2F" w:rsidP="00D47B2F">
            <w:pPr>
              <w:jc w:val="center"/>
              <w:rPr>
                <w:snapToGrid w:val="0"/>
              </w:rPr>
            </w:pPr>
            <w:r w:rsidRPr="00D47B2F">
              <w:rPr>
                <w:snapToGrid w:val="0"/>
              </w:rPr>
              <w:t>9880</w:t>
            </w:r>
          </w:p>
        </w:tc>
        <w:tc>
          <w:tcPr>
            <w:tcW w:w="1787" w:type="dxa"/>
            <w:shd w:val="clear" w:color="auto" w:fill="auto"/>
            <w:vAlign w:val="center"/>
          </w:tcPr>
          <w:p w14:paraId="092274D7" w14:textId="77777777" w:rsidR="00D47B2F" w:rsidRPr="00D47B2F" w:rsidRDefault="00D47B2F" w:rsidP="00D47B2F">
            <w:pPr>
              <w:jc w:val="center"/>
              <w:rPr>
                <w:snapToGrid w:val="0"/>
              </w:rPr>
            </w:pPr>
            <w:r w:rsidRPr="00D47B2F">
              <w:rPr>
                <w:snapToGrid w:val="0"/>
              </w:rPr>
              <w:t>-3441</w:t>
            </w:r>
          </w:p>
        </w:tc>
      </w:tr>
      <w:tr w:rsidR="00D47B2F" w:rsidRPr="00D47B2F" w14:paraId="0FAE9BF2" w14:textId="77777777" w:rsidTr="009B7886">
        <w:trPr>
          <w:trHeight w:val="602"/>
        </w:trPr>
        <w:tc>
          <w:tcPr>
            <w:tcW w:w="681" w:type="dxa"/>
            <w:shd w:val="clear" w:color="auto" w:fill="auto"/>
            <w:vAlign w:val="center"/>
            <w:hideMark/>
          </w:tcPr>
          <w:p w14:paraId="4CE51A5A" w14:textId="77777777" w:rsidR="00D47B2F" w:rsidRPr="00D47B2F" w:rsidRDefault="00D47B2F" w:rsidP="00D47B2F">
            <w:pPr>
              <w:jc w:val="center"/>
              <w:rPr>
                <w:snapToGrid w:val="0"/>
              </w:rPr>
            </w:pPr>
            <w:r w:rsidRPr="00D47B2F">
              <w:rPr>
                <w:snapToGrid w:val="0"/>
              </w:rPr>
              <w:t>39</w:t>
            </w:r>
          </w:p>
        </w:tc>
        <w:tc>
          <w:tcPr>
            <w:tcW w:w="4011" w:type="dxa"/>
            <w:shd w:val="clear" w:color="auto" w:fill="auto"/>
            <w:vAlign w:val="center"/>
            <w:hideMark/>
          </w:tcPr>
          <w:p w14:paraId="0C30D32D" w14:textId="77777777" w:rsidR="00D47B2F" w:rsidRPr="00D47B2F" w:rsidRDefault="00D47B2F" w:rsidP="00D47B2F">
            <w:pPr>
              <w:rPr>
                <w:snapToGrid w:val="0"/>
              </w:rPr>
            </w:pPr>
            <w:r w:rsidRPr="00D47B2F">
              <w:rPr>
                <w:snapToGrid w:val="0"/>
              </w:rPr>
              <w:t>Объем бюджетного финансирования</w:t>
            </w:r>
          </w:p>
        </w:tc>
        <w:tc>
          <w:tcPr>
            <w:tcW w:w="1630" w:type="dxa"/>
            <w:shd w:val="clear" w:color="auto" w:fill="auto"/>
            <w:vAlign w:val="center"/>
          </w:tcPr>
          <w:p w14:paraId="48222F14" w14:textId="77777777" w:rsidR="00D47B2F" w:rsidRPr="00D47B2F" w:rsidRDefault="00D47B2F" w:rsidP="00D47B2F">
            <w:pPr>
              <w:jc w:val="center"/>
              <w:rPr>
                <w:snapToGrid w:val="0"/>
              </w:rPr>
            </w:pPr>
            <w:r w:rsidRPr="00D47B2F">
              <w:rPr>
                <w:snapToGrid w:val="0"/>
              </w:rPr>
              <w:t>0</w:t>
            </w:r>
          </w:p>
        </w:tc>
        <w:tc>
          <w:tcPr>
            <w:tcW w:w="1630" w:type="dxa"/>
            <w:shd w:val="clear" w:color="auto" w:fill="auto"/>
            <w:vAlign w:val="center"/>
          </w:tcPr>
          <w:p w14:paraId="6274E1EA" w14:textId="77777777" w:rsidR="00D47B2F" w:rsidRPr="00D47B2F" w:rsidRDefault="00D47B2F" w:rsidP="00D47B2F">
            <w:pPr>
              <w:jc w:val="center"/>
              <w:rPr>
                <w:snapToGrid w:val="0"/>
              </w:rPr>
            </w:pPr>
            <w:r w:rsidRPr="00D47B2F">
              <w:rPr>
                <w:snapToGrid w:val="0"/>
              </w:rPr>
              <w:t>0</w:t>
            </w:r>
          </w:p>
        </w:tc>
        <w:tc>
          <w:tcPr>
            <w:tcW w:w="1787" w:type="dxa"/>
            <w:shd w:val="clear" w:color="auto" w:fill="auto"/>
            <w:vAlign w:val="center"/>
          </w:tcPr>
          <w:p w14:paraId="390BAB12" w14:textId="77777777" w:rsidR="00D47B2F" w:rsidRPr="00D47B2F" w:rsidRDefault="00D47B2F" w:rsidP="00D47B2F">
            <w:pPr>
              <w:jc w:val="center"/>
              <w:rPr>
                <w:snapToGrid w:val="0"/>
              </w:rPr>
            </w:pPr>
            <w:r w:rsidRPr="00D47B2F">
              <w:rPr>
                <w:snapToGrid w:val="0"/>
              </w:rPr>
              <w:t>0</w:t>
            </w:r>
          </w:p>
        </w:tc>
      </w:tr>
      <w:tr w:rsidR="00D47B2F" w:rsidRPr="00D47B2F" w14:paraId="69D2F4E6" w14:textId="77777777" w:rsidTr="009B7886">
        <w:trPr>
          <w:trHeight w:val="602"/>
        </w:trPr>
        <w:tc>
          <w:tcPr>
            <w:tcW w:w="681" w:type="dxa"/>
            <w:shd w:val="clear" w:color="auto" w:fill="auto"/>
            <w:vAlign w:val="center"/>
            <w:hideMark/>
          </w:tcPr>
          <w:p w14:paraId="38A1548D" w14:textId="77777777" w:rsidR="00D47B2F" w:rsidRPr="00D47B2F" w:rsidRDefault="00D47B2F" w:rsidP="00D47B2F">
            <w:pPr>
              <w:jc w:val="center"/>
              <w:rPr>
                <w:snapToGrid w:val="0"/>
              </w:rPr>
            </w:pPr>
            <w:r w:rsidRPr="00D47B2F">
              <w:rPr>
                <w:snapToGrid w:val="0"/>
              </w:rPr>
              <w:t>40</w:t>
            </w:r>
          </w:p>
        </w:tc>
        <w:tc>
          <w:tcPr>
            <w:tcW w:w="4011" w:type="dxa"/>
            <w:shd w:val="clear" w:color="auto" w:fill="auto"/>
            <w:vAlign w:val="center"/>
            <w:hideMark/>
          </w:tcPr>
          <w:p w14:paraId="2035838F" w14:textId="77777777" w:rsidR="00D47B2F" w:rsidRPr="00D47B2F" w:rsidRDefault="00D47B2F" w:rsidP="00D47B2F">
            <w:pPr>
              <w:rPr>
                <w:snapToGrid w:val="0"/>
              </w:rPr>
            </w:pPr>
            <w:r w:rsidRPr="00D47B2F">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4004D2BA" w14:textId="77777777" w:rsidR="00D47B2F" w:rsidRPr="00D47B2F" w:rsidRDefault="00D47B2F" w:rsidP="00D47B2F">
            <w:pPr>
              <w:jc w:val="center"/>
              <w:rPr>
                <w:snapToGrid w:val="0"/>
              </w:rPr>
            </w:pPr>
            <w:r w:rsidRPr="00D47B2F">
              <w:rPr>
                <w:snapToGrid w:val="0"/>
              </w:rPr>
              <w:t>13321</w:t>
            </w:r>
          </w:p>
        </w:tc>
        <w:tc>
          <w:tcPr>
            <w:tcW w:w="1630" w:type="dxa"/>
            <w:shd w:val="clear" w:color="auto" w:fill="auto"/>
            <w:vAlign w:val="center"/>
          </w:tcPr>
          <w:p w14:paraId="1414F1E1" w14:textId="77777777" w:rsidR="00D47B2F" w:rsidRPr="00D47B2F" w:rsidRDefault="00D47B2F" w:rsidP="00D47B2F">
            <w:pPr>
              <w:jc w:val="center"/>
              <w:rPr>
                <w:snapToGrid w:val="0"/>
              </w:rPr>
            </w:pPr>
            <w:r w:rsidRPr="00D47B2F">
              <w:rPr>
                <w:snapToGrid w:val="0"/>
              </w:rPr>
              <w:t>9880</w:t>
            </w:r>
          </w:p>
        </w:tc>
        <w:tc>
          <w:tcPr>
            <w:tcW w:w="1787" w:type="dxa"/>
            <w:shd w:val="clear" w:color="auto" w:fill="auto"/>
            <w:vAlign w:val="center"/>
          </w:tcPr>
          <w:p w14:paraId="02900315" w14:textId="77777777" w:rsidR="00D47B2F" w:rsidRPr="00D47B2F" w:rsidRDefault="00D47B2F" w:rsidP="00D47B2F">
            <w:pPr>
              <w:jc w:val="center"/>
              <w:rPr>
                <w:snapToGrid w:val="0"/>
              </w:rPr>
            </w:pPr>
            <w:r w:rsidRPr="00D47B2F">
              <w:rPr>
                <w:snapToGrid w:val="0"/>
              </w:rPr>
              <w:t>-3441</w:t>
            </w:r>
          </w:p>
        </w:tc>
      </w:tr>
      <w:tr w:rsidR="00D47B2F" w:rsidRPr="00D47B2F" w14:paraId="5E9BBB0C" w14:textId="77777777" w:rsidTr="009B7886">
        <w:trPr>
          <w:trHeight w:val="602"/>
        </w:trPr>
        <w:tc>
          <w:tcPr>
            <w:tcW w:w="681" w:type="dxa"/>
            <w:shd w:val="clear" w:color="auto" w:fill="auto"/>
            <w:vAlign w:val="center"/>
            <w:hideMark/>
          </w:tcPr>
          <w:p w14:paraId="5D0A0534" w14:textId="77777777" w:rsidR="00D47B2F" w:rsidRPr="00D47B2F" w:rsidRDefault="00D47B2F" w:rsidP="00D47B2F">
            <w:pPr>
              <w:jc w:val="center"/>
              <w:rPr>
                <w:snapToGrid w:val="0"/>
              </w:rPr>
            </w:pPr>
            <w:r w:rsidRPr="00D47B2F">
              <w:rPr>
                <w:snapToGrid w:val="0"/>
              </w:rPr>
              <w:t>41</w:t>
            </w:r>
          </w:p>
        </w:tc>
        <w:tc>
          <w:tcPr>
            <w:tcW w:w="4011" w:type="dxa"/>
            <w:shd w:val="clear" w:color="auto" w:fill="auto"/>
            <w:vAlign w:val="center"/>
            <w:hideMark/>
          </w:tcPr>
          <w:p w14:paraId="64769114" w14:textId="77777777" w:rsidR="00D47B2F" w:rsidRPr="00D47B2F" w:rsidRDefault="00D47B2F" w:rsidP="00D47B2F">
            <w:pPr>
              <w:jc w:val="center"/>
              <w:rPr>
                <w:snapToGrid w:val="0"/>
              </w:rPr>
            </w:pPr>
            <w:r w:rsidRPr="00D47B2F">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33A88967" w14:textId="77777777" w:rsidR="00D47B2F" w:rsidRPr="00D47B2F" w:rsidRDefault="00D47B2F" w:rsidP="00D47B2F">
            <w:pPr>
              <w:jc w:val="center"/>
              <w:rPr>
                <w:snapToGrid w:val="0"/>
              </w:rPr>
            </w:pPr>
            <w:r w:rsidRPr="00D47B2F">
              <w:rPr>
                <w:snapToGrid w:val="0"/>
              </w:rPr>
              <w:t>133,21</w:t>
            </w:r>
          </w:p>
        </w:tc>
        <w:tc>
          <w:tcPr>
            <w:tcW w:w="1630" w:type="dxa"/>
            <w:shd w:val="clear" w:color="auto" w:fill="auto"/>
            <w:vAlign w:val="center"/>
          </w:tcPr>
          <w:p w14:paraId="63AC05CA" w14:textId="77777777" w:rsidR="00D47B2F" w:rsidRPr="00D47B2F" w:rsidRDefault="00D47B2F" w:rsidP="00D47B2F">
            <w:pPr>
              <w:jc w:val="center"/>
              <w:rPr>
                <w:snapToGrid w:val="0"/>
              </w:rPr>
            </w:pPr>
            <w:r w:rsidRPr="00D47B2F">
              <w:rPr>
                <w:snapToGrid w:val="0"/>
              </w:rPr>
              <w:t>109,78</w:t>
            </w:r>
          </w:p>
        </w:tc>
        <w:tc>
          <w:tcPr>
            <w:tcW w:w="1787" w:type="dxa"/>
            <w:shd w:val="clear" w:color="auto" w:fill="auto"/>
            <w:vAlign w:val="center"/>
          </w:tcPr>
          <w:p w14:paraId="5966FA43" w14:textId="77777777" w:rsidR="00D47B2F" w:rsidRPr="00D47B2F" w:rsidRDefault="00D47B2F" w:rsidP="00D47B2F">
            <w:pPr>
              <w:jc w:val="center"/>
              <w:rPr>
                <w:snapToGrid w:val="0"/>
              </w:rPr>
            </w:pPr>
            <w:r w:rsidRPr="00D47B2F">
              <w:rPr>
                <w:snapToGrid w:val="0"/>
              </w:rPr>
              <w:t>-23,43</w:t>
            </w:r>
          </w:p>
        </w:tc>
      </w:tr>
    </w:tbl>
    <w:p w14:paraId="1763ABFB" w14:textId="77777777" w:rsidR="00D47B2F" w:rsidRPr="00D47B2F" w:rsidRDefault="00D47B2F" w:rsidP="00D47B2F">
      <w:pPr>
        <w:jc w:val="both"/>
        <w:rPr>
          <w:snapToGrid w:val="0"/>
          <w:sz w:val="28"/>
          <w:szCs w:val="28"/>
        </w:rPr>
      </w:pPr>
    </w:p>
    <w:p w14:paraId="736BF903" w14:textId="77777777" w:rsidR="00D47B2F" w:rsidRDefault="00D47B2F" w:rsidP="0051605D">
      <w:pPr>
        <w:tabs>
          <w:tab w:val="left" w:pos="5580"/>
          <w:tab w:val="left" w:pos="9498"/>
        </w:tabs>
        <w:ind w:right="-569" w:firstLine="426"/>
        <w:sectPr w:rsidR="00D47B2F" w:rsidSect="00F6295E">
          <w:pgSz w:w="11906" w:h="16838" w:code="9"/>
          <w:pgMar w:top="567" w:right="851" w:bottom="426" w:left="1560" w:header="680" w:footer="709" w:gutter="0"/>
          <w:cols w:space="708"/>
          <w:titlePg/>
          <w:docGrid w:linePitch="360"/>
        </w:sectPr>
      </w:pPr>
    </w:p>
    <w:p w14:paraId="103CD1E4" w14:textId="7EDFF169" w:rsidR="00D47B2F" w:rsidRPr="00D00103" w:rsidRDefault="00D47B2F" w:rsidP="00D47B2F">
      <w:pPr>
        <w:tabs>
          <w:tab w:val="left" w:pos="5580"/>
          <w:tab w:val="left" w:pos="9498"/>
        </w:tabs>
        <w:ind w:left="-3625" w:right="-569" w:firstLine="8870"/>
      </w:pPr>
      <w:r w:rsidRPr="00D00103">
        <w:t>Приложение</w:t>
      </w:r>
      <w:r>
        <w:t xml:space="preserve"> № 14</w:t>
      </w:r>
      <w:r w:rsidRPr="00D00103">
        <w:t xml:space="preserve"> к протоколу № </w:t>
      </w:r>
      <w:r>
        <w:t>55</w:t>
      </w:r>
    </w:p>
    <w:p w14:paraId="084CDD97" w14:textId="77777777" w:rsidR="00D47B2F" w:rsidRPr="00D00103" w:rsidRDefault="00D47B2F" w:rsidP="00D47B2F">
      <w:pPr>
        <w:tabs>
          <w:tab w:val="left" w:pos="5580"/>
          <w:tab w:val="left" w:pos="9498"/>
        </w:tabs>
        <w:ind w:left="-3625" w:right="-569" w:firstLine="8870"/>
      </w:pPr>
      <w:r w:rsidRPr="00D00103">
        <w:t>заседания правления Региональной</w:t>
      </w:r>
    </w:p>
    <w:p w14:paraId="07DDA175" w14:textId="77777777" w:rsidR="00D47B2F" w:rsidRPr="00D00103" w:rsidRDefault="00D47B2F" w:rsidP="00D47B2F">
      <w:pPr>
        <w:tabs>
          <w:tab w:val="left" w:pos="5580"/>
          <w:tab w:val="left" w:pos="9498"/>
        </w:tabs>
        <w:ind w:left="-3625" w:right="-569" w:firstLine="8870"/>
      </w:pPr>
      <w:r w:rsidRPr="00D00103">
        <w:t>энергетической комиссии</w:t>
      </w:r>
    </w:p>
    <w:p w14:paraId="5C87B070" w14:textId="77777777" w:rsidR="00D47B2F" w:rsidRDefault="00D47B2F" w:rsidP="00D47B2F">
      <w:pPr>
        <w:tabs>
          <w:tab w:val="left" w:pos="5580"/>
          <w:tab w:val="left" w:pos="9498"/>
        </w:tabs>
        <w:ind w:left="-3625" w:right="-569" w:firstLine="8870"/>
      </w:pPr>
      <w:r w:rsidRPr="00D00103">
        <w:t xml:space="preserve">Кузбасса от </w:t>
      </w:r>
      <w:r>
        <w:t>28</w:t>
      </w:r>
      <w:r w:rsidRPr="00D00103">
        <w:t>.0</w:t>
      </w:r>
      <w:r>
        <w:t>9</w:t>
      </w:r>
      <w:r w:rsidRPr="00D00103">
        <w:t>.202</w:t>
      </w:r>
      <w:r>
        <w:t>3</w:t>
      </w:r>
    </w:p>
    <w:p w14:paraId="7EC4C8E7" w14:textId="77777777" w:rsidR="00D47B2F" w:rsidRPr="00D47B2F" w:rsidRDefault="00D47B2F" w:rsidP="00D47B2F">
      <w:pPr>
        <w:tabs>
          <w:tab w:val="left" w:pos="426"/>
          <w:tab w:val="right" w:leader="dot" w:pos="9356"/>
        </w:tabs>
        <w:rPr>
          <w:b/>
          <w:snapToGrid w:val="0"/>
          <w:sz w:val="28"/>
          <w:szCs w:val="28"/>
          <w:lang w:val="en-US"/>
        </w:rPr>
      </w:pPr>
    </w:p>
    <w:p w14:paraId="5E5C4D76" w14:textId="77777777" w:rsidR="00D47B2F" w:rsidRPr="00D47B2F" w:rsidRDefault="00D47B2F" w:rsidP="00D47B2F">
      <w:pPr>
        <w:jc w:val="center"/>
        <w:rPr>
          <w:snapToGrid w:val="0"/>
          <w:sz w:val="28"/>
          <w:szCs w:val="28"/>
        </w:rPr>
      </w:pPr>
      <w:r w:rsidRPr="00D47B2F">
        <w:rPr>
          <w:snapToGrid w:val="0"/>
          <w:sz w:val="28"/>
          <w:szCs w:val="28"/>
        </w:rPr>
        <w:t>Экспертное заключение</w:t>
      </w:r>
    </w:p>
    <w:p w14:paraId="16149856" w14:textId="77777777" w:rsidR="00D47B2F" w:rsidRPr="00D47B2F" w:rsidRDefault="00D47B2F" w:rsidP="00D47B2F">
      <w:pPr>
        <w:jc w:val="center"/>
        <w:rPr>
          <w:snapToGrid w:val="0"/>
          <w:sz w:val="28"/>
          <w:szCs w:val="28"/>
        </w:rPr>
      </w:pPr>
      <w:r w:rsidRPr="00D47B2F">
        <w:rPr>
          <w:snapToGrid w:val="0"/>
          <w:sz w:val="28"/>
          <w:szCs w:val="28"/>
        </w:rPr>
        <w:t>Региональной энергетической комиссии Кузбасса</w:t>
      </w:r>
    </w:p>
    <w:p w14:paraId="2F24E75F" w14:textId="4D0E4BC0" w:rsidR="00D47B2F" w:rsidRPr="00D47B2F" w:rsidRDefault="00D47B2F" w:rsidP="00D47B2F">
      <w:pPr>
        <w:jc w:val="center"/>
        <w:rPr>
          <w:snapToGrid w:val="0"/>
          <w:sz w:val="28"/>
          <w:szCs w:val="28"/>
        </w:rPr>
      </w:pPr>
      <w:r w:rsidRPr="00D47B2F">
        <w:rPr>
          <w:snapToGrid w:val="0"/>
          <w:sz w:val="28"/>
          <w:szCs w:val="28"/>
        </w:rPr>
        <w:t>по материалам, представленным ООО «Анжерский горгаз», для установления розничных цен на сжиженный газ, реализуемый населению для бытовых нужд, с доставкой до потребителя, на 2024 год</w:t>
      </w:r>
    </w:p>
    <w:p w14:paraId="422017E7" w14:textId="77777777" w:rsidR="00D47B2F" w:rsidRPr="00D47B2F" w:rsidRDefault="00D47B2F" w:rsidP="00D47B2F">
      <w:pPr>
        <w:tabs>
          <w:tab w:val="left" w:pos="426"/>
          <w:tab w:val="right" w:leader="dot" w:pos="9356"/>
        </w:tabs>
        <w:rPr>
          <w:b/>
          <w:snapToGrid w:val="0"/>
          <w:sz w:val="28"/>
          <w:szCs w:val="28"/>
        </w:rPr>
      </w:pPr>
    </w:p>
    <w:p w14:paraId="4EBA7191"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Общая характеристика предприятия</w:t>
      </w:r>
    </w:p>
    <w:p w14:paraId="61A3AB07" w14:textId="77777777" w:rsidR="00D47B2F" w:rsidRPr="00D47B2F" w:rsidRDefault="00D47B2F" w:rsidP="00D47B2F">
      <w:pPr>
        <w:ind w:firstLine="709"/>
        <w:jc w:val="center"/>
        <w:rPr>
          <w:b/>
          <w:snapToGrid w:val="0"/>
          <w:sz w:val="28"/>
          <w:szCs w:val="28"/>
          <w:u w:val="single"/>
        </w:rPr>
      </w:pPr>
    </w:p>
    <w:p w14:paraId="5EE52633" w14:textId="77777777" w:rsidR="00D47B2F" w:rsidRPr="00D47B2F" w:rsidRDefault="00D47B2F" w:rsidP="00D47B2F">
      <w:pPr>
        <w:ind w:firstLine="709"/>
        <w:jc w:val="both"/>
        <w:rPr>
          <w:sz w:val="28"/>
          <w:szCs w:val="28"/>
        </w:rPr>
      </w:pPr>
      <w:r w:rsidRPr="00D47B2F">
        <w:rPr>
          <w:sz w:val="28"/>
          <w:szCs w:val="28"/>
        </w:rPr>
        <w:t>Полное наименование организации – Общество с ограниченной ответственностью «Анжерский горгаз».</w:t>
      </w:r>
    </w:p>
    <w:p w14:paraId="17F759A2" w14:textId="77777777" w:rsidR="00D47B2F" w:rsidRPr="00D47B2F" w:rsidRDefault="00D47B2F" w:rsidP="00D47B2F">
      <w:pPr>
        <w:ind w:firstLine="709"/>
        <w:jc w:val="both"/>
        <w:rPr>
          <w:sz w:val="28"/>
          <w:szCs w:val="28"/>
        </w:rPr>
      </w:pPr>
      <w:r w:rsidRPr="00D47B2F">
        <w:rPr>
          <w:sz w:val="28"/>
          <w:szCs w:val="28"/>
        </w:rPr>
        <w:t>Сокращенное наименование организации – ООО «Анжерский горгаз».</w:t>
      </w:r>
    </w:p>
    <w:p w14:paraId="07364CEF" w14:textId="77777777" w:rsidR="00D47B2F" w:rsidRPr="00D47B2F" w:rsidRDefault="00D47B2F" w:rsidP="00D47B2F">
      <w:pPr>
        <w:ind w:firstLine="709"/>
        <w:jc w:val="both"/>
        <w:rPr>
          <w:sz w:val="28"/>
          <w:szCs w:val="28"/>
        </w:rPr>
      </w:pPr>
      <w:r w:rsidRPr="00D47B2F">
        <w:rPr>
          <w:sz w:val="28"/>
          <w:szCs w:val="28"/>
        </w:rPr>
        <w:t>Юридический адрес: 652476 Кемеровская Область, г. Анжеро-Судженск, улица Челинская, 13.</w:t>
      </w:r>
    </w:p>
    <w:p w14:paraId="49321F53" w14:textId="77777777" w:rsidR="00D47B2F" w:rsidRPr="00D47B2F" w:rsidRDefault="00D47B2F" w:rsidP="00D47B2F">
      <w:pPr>
        <w:ind w:firstLine="709"/>
        <w:jc w:val="both"/>
        <w:rPr>
          <w:sz w:val="28"/>
          <w:szCs w:val="28"/>
        </w:rPr>
      </w:pPr>
      <w:r w:rsidRPr="00D47B2F">
        <w:rPr>
          <w:sz w:val="28"/>
          <w:szCs w:val="28"/>
        </w:rPr>
        <w:t>Фактический адрес: 652476 Кемеровская Область, г. Анжеро-Судженск, улица Челинская, 13.</w:t>
      </w:r>
    </w:p>
    <w:p w14:paraId="22E89D54" w14:textId="77777777" w:rsidR="00D47B2F" w:rsidRPr="00D47B2F" w:rsidRDefault="00D47B2F" w:rsidP="00D47B2F">
      <w:pPr>
        <w:ind w:firstLine="709"/>
        <w:jc w:val="both"/>
        <w:rPr>
          <w:sz w:val="28"/>
          <w:szCs w:val="28"/>
        </w:rPr>
      </w:pPr>
      <w:r w:rsidRPr="00D47B2F">
        <w:rPr>
          <w:sz w:val="28"/>
          <w:szCs w:val="28"/>
        </w:rPr>
        <w:t>Должность, фамилия, имя, отчество руководителя – генеральный директор Волегов Алексей Анатольевич.</w:t>
      </w:r>
    </w:p>
    <w:p w14:paraId="50E861C0" w14:textId="77777777" w:rsidR="00D47B2F" w:rsidRPr="00D47B2F" w:rsidRDefault="00D47B2F" w:rsidP="00D47B2F">
      <w:pPr>
        <w:ind w:firstLine="709"/>
        <w:jc w:val="both"/>
        <w:rPr>
          <w:sz w:val="28"/>
          <w:szCs w:val="28"/>
        </w:rPr>
      </w:pPr>
      <w:r w:rsidRPr="00D47B2F">
        <w:rPr>
          <w:sz w:val="28"/>
          <w:szCs w:val="28"/>
        </w:rPr>
        <w:t xml:space="preserve">Должность, фамилия, имя, отчество контактного лица предприятия, рабочий телефон – Шуманова Светлана Юрьевна, телефон: </w:t>
      </w:r>
      <w:r w:rsidRPr="00D47B2F">
        <w:rPr>
          <w:sz w:val="28"/>
          <w:szCs w:val="28"/>
        </w:rPr>
        <w:br/>
        <w:t>8 (38453) 4-15-31.</w:t>
      </w:r>
    </w:p>
    <w:p w14:paraId="7DFAF277" w14:textId="77777777" w:rsidR="00D47B2F" w:rsidRPr="00D47B2F" w:rsidRDefault="00D47B2F" w:rsidP="00D47B2F">
      <w:pPr>
        <w:ind w:firstLine="709"/>
        <w:jc w:val="both"/>
        <w:rPr>
          <w:sz w:val="28"/>
          <w:szCs w:val="28"/>
        </w:rPr>
      </w:pPr>
      <w:r w:rsidRPr="00D47B2F">
        <w:rPr>
          <w:sz w:val="28"/>
          <w:szCs w:val="28"/>
        </w:rPr>
        <w:t xml:space="preserve">ООО «Анжерский горгаз» применяет </w:t>
      </w:r>
      <w:r w:rsidRPr="00D47B2F">
        <w:rPr>
          <w:bCs/>
          <w:sz w:val="28"/>
          <w:szCs w:val="28"/>
        </w:rPr>
        <w:t>упрощенную систему налогообложения</w:t>
      </w:r>
      <w:r w:rsidRPr="00D47B2F">
        <w:rPr>
          <w:sz w:val="28"/>
          <w:szCs w:val="28"/>
        </w:rPr>
        <w:t>.</w:t>
      </w:r>
    </w:p>
    <w:p w14:paraId="1F34B8C4" w14:textId="77777777" w:rsidR="00D47B2F" w:rsidRPr="00D47B2F" w:rsidRDefault="00D47B2F" w:rsidP="00D47B2F">
      <w:pPr>
        <w:ind w:firstLine="709"/>
        <w:jc w:val="both"/>
        <w:rPr>
          <w:sz w:val="28"/>
          <w:szCs w:val="28"/>
        </w:rPr>
      </w:pPr>
      <w:r w:rsidRPr="00D47B2F">
        <w:rPr>
          <w:sz w:val="28"/>
          <w:szCs w:val="28"/>
        </w:rPr>
        <w:t xml:space="preserve">ООО «Анжерский горгаз» осуществляет свою деятельность </w:t>
      </w:r>
      <w:r w:rsidRPr="00D47B2F">
        <w:rPr>
          <w:sz w:val="28"/>
          <w:szCs w:val="28"/>
        </w:rPr>
        <w:br/>
        <w:t>в соответствии с действующим на территории Российской Федерации законодательством, Уставом предприятия (доп. материал стр. 1-11)</w:t>
      </w:r>
    </w:p>
    <w:p w14:paraId="44A102A8" w14:textId="77777777" w:rsidR="00D47B2F" w:rsidRPr="00D47B2F" w:rsidRDefault="00D47B2F" w:rsidP="00D47B2F">
      <w:pPr>
        <w:ind w:firstLine="709"/>
        <w:jc w:val="both"/>
        <w:rPr>
          <w:sz w:val="28"/>
          <w:szCs w:val="28"/>
        </w:rPr>
      </w:pPr>
      <w:r w:rsidRPr="00D47B2F">
        <w:rPr>
          <w:sz w:val="28"/>
          <w:szCs w:val="28"/>
        </w:rPr>
        <w:t>Основной целью предприятия является обеспечение надежной эксплуатации газового хозяйства и бесперебойное газоснабжение потребителей Анжеро-Судженского городского округа, Яйского муниципального округа и Березовского городского округа.</w:t>
      </w:r>
    </w:p>
    <w:p w14:paraId="6FEFBD7F" w14:textId="77777777" w:rsidR="00D47B2F" w:rsidRPr="00D47B2F" w:rsidRDefault="00D47B2F" w:rsidP="00D47B2F">
      <w:pPr>
        <w:ind w:firstLine="709"/>
        <w:jc w:val="both"/>
        <w:rPr>
          <w:sz w:val="28"/>
          <w:szCs w:val="28"/>
        </w:rPr>
      </w:pPr>
      <w:r w:rsidRPr="00D47B2F">
        <w:rPr>
          <w:sz w:val="28"/>
          <w:szCs w:val="28"/>
        </w:rPr>
        <w:t>В соответствии с прогнозом социально-экономического развития Российской Федерации на 2024 год и на плановый период 2025 и 2026 годов, опубликованным на официальном сайте Минэкономразвития России 22.09.2023, экспертами применялись следующие индексы:</w:t>
      </w:r>
    </w:p>
    <w:p w14:paraId="5B45A280" w14:textId="77777777" w:rsidR="00D47B2F" w:rsidRPr="00D47B2F" w:rsidRDefault="00D47B2F" w:rsidP="00D47B2F">
      <w:pPr>
        <w:ind w:firstLine="709"/>
        <w:jc w:val="both"/>
        <w:rPr>
          <w:sz w:val="28"/>
          <w:szCs w:val="28"/>
        </w:rPr>
      </w:pPr>
      <w:r w:rsidRPr="00D47B2F">
        <w:rPr>
          <w:sz w:val="28"/>
          <w:szCs w:val="28"/>
        </w:rPr>
        <w:t>ИПЦ – 1,058 (2023/2022), 1,072 (2024/2023);</w:t>
      </w:r>
    </w:p>
    <w:p w14:paraId="197801F6" w14:textId="77777777" w:rsidR="00D47B2F" w:rsidRPr="00D47B2F" w:rsidRDefault="00D47B2F" w:rsidP="00D47B2F">
      <w:pPr>
        <w:ind w:firstLine="709"/>
        <w:jc w:val="both"/>
        <w:rPr>
          <w:sz w:val="28"/>
          <w:szCs w:val="28"/>
        </w:rPr>
      </w:pPr>
      <w:r w:rsidRPr="00D47B2F">
        <w:rPr>
          <w:sz w:val="28"/>
          <w:szCs w:val="28"/>
        </w:rPr>
        <w:t xml:space="preserve">ИПЦ на водоснабжение; водоотведение, организацию сбора мусора </w:t>
      </w:r>
      <w:r w:rsidRPr="00D47B2F">
        <w:rPr>
          <w:sz w:val="28"/>
          <w:szCs w:val="28"/>
        </w:rPr>
        <w:br/>
        <w:t xml:space="preserve">и утилизацию отходов, деятельность по ликвидации загрязнений – </w:t>
      </w:r>
      <w:r w:rsidRPr="00D47B2F">
        <w:rPr>
          <w:sz w:val="28"/>
          <w:szCs w:val="28"/>
        </w:rPr>
        <w:br/>
        <w:t>1,083 (2023/2022), 1,044(2024/2023);</w:t>
      </w:r>
    </w:p>
    <w:p w14:paraId="2BEFFEB4" w14:textId="77777777" w:rsidR="00D47B2F" w:rsidRPr="00D47B2F" w:rsidRDefault="00D47B2F" w:rsidP="00D47B2F">
      <w:pPr>
        <w:ind w:firstLine="709"/>
        <w:jc w:val="both"/>
        <w:rPr>
          <w:sz w:val="28"/>
          <w:szCs w:val="28"/>
        </w:rPr>
      </w:pPr>
      <w:r w:rsidRPr="00D47B2F">
        <w:rPr>
          <w:sz w:val="28"/>
          <w:szCs w:val="28"/>
        </w:rPr>
        <w:t>ИПЦ на обеспечение электрической энергией, газом и паром; кондиционирование воздуха – 1,120 (2023/2022), 1,056 (2024/2023);</w:t>
      </w:r>
    </w:p>
    <w:p w14:paraId="310B0C0B" w14:textId="77777777" w:rsidR="00D47B2F" w:rsidRPr="00D47B2F" w:rsidRDefault="00D47B2F" w:rsidP="00D47B2F">
      <w:pPr>
        <w:ind w:firstLine="709"/>
        <w:jc w:val="both"/>
        <w:rPr>
          <w:sz w:val="28"/>
          <w:szCs w:val="28"/>
        </w:rPr>
      </w:pPr>
      <w:r w:rsidRPr="00D47B2F">
        <w:rPr>
          <w:sz w:val="28"/>
          <w:szCs w:val="28"/>
        </w:rPr>
        <w:t>ИПЦ на транспорт – 1,061 (2024/2023);</w:t>
      </w:r>
    </w:p>
    <w:p w14:paraId="0FD9D4DF" w14:textId="77777777" w:rsidR="00D47B2F" w:rsidRPr="00D47B2F" w:rsidRDefault="00D47B2F" w:rsidP="00D47B2F">
      <w:pPr>
        <w:autoSpaceDE w:val="0"/>
        <w:autoSpaceDN w:val="0"/>
        <w:adjustRightInd w:val="0"/>
        <w:ind w:firstLine="709"/>
        <w:jc w:val="both"/>
        <w:rPr>
          <w:snapToGrid w:val="0"/>
          <w:sz w:val="28"/>
          <w:szCs w:val="28"/>
        </w:rPr>
      </w:pPr>
      <w:r w:rsidRPr="00D47B2F">
        <w:rPr>
          <w:sz w:val="28"/>
          <w:szCs w:val="28"/>
        </w:rPr>
        <w:t>ИЦП на производство нефтепродуктов (на Санкт-Петербургской международной товарно – сырьевой бирже сжиженный углеводородный газ относится к нефтепродуктам) – 1,077 (2024/2023).</w:t>
      </w:r>
      <w:r w:rsidRPr="00D47B2F">
        <w:rPr>
          <w:snapToGrid w:val="0"/>
          <w:sz w:val="28"/>
          <w:szCs w:val="28"/>
        </w:rPr>
        <w:t xml:space="preserve"> </w:t>
      </w:r>
    </w:p>
    <w:p w14:paraId="32C81E71" w14:textId="77777777" w:rsidR="00D47B2F" w:rsidRPr="00D47B2F" w:rsidRDefault="00D47B2F" w:rsidP="00D47B2F">
      <w:pPr>
        <w:autoSpaceDE w:val="0"/>
        <w:autoSpaceDN w:val="0"/>
        <w:adjustRightInd w:val="0"/>
        <w:ind w:firstLine="709"/>
        <w:jc w:val="both"/>
        <w:rPr>
          <w:snapToGrid w:val="0"/>
          <w:sz w:val="28"/>
          <w:szCs w:val="28"/>
        </w:rPr>
      </w:pPr>
      <w:r w:rsidRPr="00D47B2F">
        <w:rPr>
          <w:snapToGrid w:val="0"/>
          <w:sz w:val="28"/>
          <w:szCs w:val="28"/>
        </w:rPr>
        <w:t xml:space="preserve">ООО «Анжерский горгаз» обратилось в Региональную энергетическую комиссию Кузбасса с заявлением исх. от 29.06.2023 № 16 (вх. от 30.06.2023 № 3686) и представило пакет обосновывающих документов (1 том) для установления тарифов на сжиженный газ в баллонах, реализуемый населению для бытовых нужд, с доставкой до потребителя на 2024 год ООО «Анжерский горгаз».  Письмом № 23 от 09.08.2023 (вх. № 4511 от 10.08.2023) представлен дополнительный пакет документов (доп. материал стр. 1-32). Письмом № 28 </w:t>
      </w:r>
      <w:r w:rsidRPr="00D47B2F">
        <w:rPr>
          <w:snapToGrid w:val="0"/>
          <w:sz w:val="28"/>
          <w:szCs w:val="28"/>
        </w:rPr>
        <w:br/>
        <w:t>от 25.09.2023 (вх. № 5273 от 26.09.2023) представлен дополнительный пакет документов (доп. материал стр 1-12).</w:t>
      </w:r>
    </w:p>
    <w:p w14:paraId="4244AE11" w14:textId="77777777" w:rsidR="00D47B2F" w:rsidRPr="00D47B2F" w:rsidRDefault="00D47B2F" w:rsidP="00D47B2F">
      <w:pPr>
        <w:autoSpaceDE w:val="0"/>
        <w:autoSpaceDN w:val="0"/>
        <w:adjustRightInd w:val="0"/>
        <w:ind w:firstLine="709"/>
        <w:jc w:val="both"/>
        <w:rPr>
          <w:snapToGrid w:val="0"/>
          <w:sz w:val="28"/>
          <w:szCs w:val="28"/>
        </w:rPr>
      </w:pPr>
      <w:r w:rsidRPr="00D47B2F">
        <w:rPr>
          <w:snapToGrid w:val="0"/>
          <w:sz w:val="28"/>
          <w:szCs w:val="28"/>
        </w:rPr>
        <w:t xml:space="preserve">На основании заявления ООО «Анжерский горгаз» открыто дело «Об установления тарифов на сжиженный газ в баллонах, реализуемый населению для бытовых нужд, с доставкой до потребителя на 2024 год ООО «Анжерский горгаз» № РЭК/124-АГГ-2024 от 03.07.2023. </w:t>
      </w:r>
    </w:p>
    <w:p w14:paraId="5FD693EC" w14:textId="77777777" w:rsidR="00D47B2F" w:rsidRPr="00D47B2F" w:rsidRDefault="00D47B2F" w:rsidP="00D47B2F">
      <w:pPr>
        <w:ind w:firstLine="709"/>
        <w:jc w:val="both"/>
        <w:rPr>
          <w:b/>
          <w:snapToGrid w:val="0"/>
          <w:sz w:val="28"/>
          <w:szCs w:val="28"/>
        </w:rPr>
      </w:pPr>
    </w:p>
    <w:p w14:paraId="45F5A518"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Нормативно правовая база</w:t>
      </w:r>
    </w:p>
    <w:p w14:paraId="7BCB53D2" w14:textId="77777777" w:rsidR="00D47B2F" w:rsidRPr="00D47B2F" w:rsidRDefault="00D47B2F" w:rsidP="00D47B2F">
      <w:pPr>
        <w:ind w:firstLine="709"/>
        <w:rPr>
          <w:snapToGrid w:val="0"/>
          <w:sz w:val="28"/>
          <w:szCs w:val="28"/>
          <w:lang w:eastAsia="en-US"/>
        </w:rPr>
      </w:pPr>
    </w:p>
    <w:p w14:paraId="425B91C8"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Гражданский кодекс Российской Федерации.</w:t>
      </w:r>
    </w:p>
    <w:p w14:paraId="4DF46E1D"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Налоговый кодекс Российской Федерации.</w:t>
      </w:r>
    </w:p>
    <w:p w14:paraId="35311AD0"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Трудовой Кодекс Российской Федерации.</w:t>
      </w:r>
    </w:p>
    <w:p w14:paraId="37DE73F5"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Федеральный Закон от 17.08.1995 № 147-ФЗ «О естественных монополиях».</w:t>
      </w:r>
    </w:p>
    <w:p w14:paraId="6C134209" w14:textId="77777777" w:rsidR="00D47B2F" w:rsidRPr="00D47B2F" w:rsidRDefault="00D47B2F" w:rsidP="008D5A0D">
      <w:pPr>
        <w:numPr>
          <w:ilvl w:val="0"/>
          <w:numId w:val="6"/>
        </w:numPr>
        <w:tabs>
          <w:tab w:val="left" w:pos="1134"/>
          <w:tab w:val="left" w:pos="9900"/>
        </w:tabs>
        <w:ind w:left="0" w:firstLine="709"/>
        <w:jc w:val="both"/>
        <w:rPr>
          <w:snapToGrid w:val="0"/>
          <w:sz w:val="28"/>
          <w:szCs w:val="28"/>
        </w:rPr>
      </w:pPr>
      <w:r w:rsidRPr="00D47B2F">
        <w:rPr>
          <w:snapToGrid w:val="0"/>
          <w:sz w:val="28"/>
          <w:szCs w:val="28"/>
        </w:rPr>
        <w:t xml:space="preserve"> Постановление Правительства РФ от 06.07.1998 № 700 </w:t>
      </w:r>
      <w:r w:rsidRPr="00D47B2F">
        <w:rPr>
          <w:snapToGrid w:val="0"/>
          <w:sz w:val="28"/>
          <w:szCs w:val="28"/>
        </w:rPr>
        <w:br/>
        <w:t xml:space="preserve">«О введении раздельного учета затрат по регулируемым видам деятельности </w:t>
      </w:r>
      <w:r w:rsidRPr="00D47B2F">
        <w:rPr>
          <w:snapToGrid w:val="0"/>
          <w:sz w:val="28"/>
          <w:szCs w:val="28"/>
        </w:rPr>
        <w:br/>
        <w:t>в энергетике».</w:t>
      </w:r>
    </w:p>
    <w:p w14:paraId="39D950C6" w14:textId="77777777" w:rsidR="00D47B2F" w:rsidRPr="00D47B2F" w:rsidRDefault="00D47B2F" w:rsidP="008D5A0D">
      <w:pPr>
        <w:numPr>
          <w:ilvl w:val="0"/>
          <w:numId w:val="6"/>
        </w:numPr>
        <w:autoSpaceDE w:val="0"/>
        <w:autoSpaceDN w:val="0"/>
        <w:adjustRightInd w:val="0"/>
        <w:ind w:left="0" w:firstLine="709"/>
        <w:jc w:val="both"/>
        <w:rPr>
          <w:snapToGrid w:val="0"/>
          <w:sz w:val="28"/>
          <w:szCs w:val="28"/>
        </w:rPr>
      </w:pPr>
      <w:r w:rsidRPr="00D47B2F">
        <w:rPr>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60FC9F5C" w14:textId="77777777" w:rsidR="00D47B2F" w:rsidRPr="00D47B2F" w:rsidRDefault="00D47B2F" w:rsidP="008D5A0D">
      <w:pPr>
        <w:numPr>
          <w:ilvl w:val="0"/>
          <w:numId w:val="6"/>
        </w:numPr>
        <w:tabs>
          <w:tab w:val="left" w:pos="1134"/>
        </w:tabs>
        <w:ind w:left="0" w:firstLine="709"/>
        <w:jc w:val="both"/>
        <w:rPr>
          <w:snapToGrid w:val="0"/>
          <w:sz w:val="28"/>
          <w:szCs w:val="28"/>
        </w:rPr>
      </w:pPr>
      <w:r w:rsidRPr="00D47B2F">
        <w:rPr>
          <w:snapToGrid w:val="0"/>
          <w:sz w:val="28"/>
          <w:szCs w:val="28"/>
        </w:rPr>
        <w:t xml:space="preserve">Прочие законы и подзаконные акты, методические разработки </w:t>
      </w:r>
      <w:r w:rsidRPr="00D47B2F">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567A67AF" w14:textId="77777777" w:rsidR="00D47B2F" w:rsidRPr="00D47B2F" w:rsidRDefault="00D47B2F" w:rsidP="00D47B2F">
      <w:pPr>
        <w:tabs>
          <w:tab w:val="left" w:pos="851"/>
          <w:tab w:val="left" w:pos="1134"/>
        </w:tabs>
        <w:ind w:firstLine="709"/>
        <w:jc w:val="both"/>
        <w:rPr>
          <w:snapToGrid w:val="0"/>
          <w:szCs w:val="28"/>
        </w:rPr>
      </w:pPr>
      <w:r w:rsidRPr="00D47B2F">
        <w:rPr>
          <w:snapToGrid w:val="0"/>
          <w:sz w:val="28"/>
          <w:szCs w:val="28"/>
        </w:rPr>
        <w:t>Вся нормативно – методическая основа используется в редакции, действующей на момент проведения экспертизы.</w:t>
      </w:r>
    </w:p>
    <w:p w14:paraId="30E8878E" w14:textId="77777777" w:rsidR="00D47B2F" w:rsidRPr="00D47B2F" w:rsidRDefault="00D47B2F" w:rsidP="00D47B2F">
      <w:pPr>
        <w:ind w:firstLine="709"/>
        <w:rPr>
          <w:snapToGrid w:val="0"/>
          <w:sz w:val="28"/>
          <w:szCs w:val="28"/>
        </w:rPr>
      </w:pPr>
    </w:p>
    <w:p w14:paraId="63A52A66"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525886C3" w14:textId="77777777" w:rsidR="00D47B2F" w:rsidRPr="00D47B2F" w:rsidRDefault="00D47B2F" w:rsidP="00D47B2F">
      <w:pPr>
        <w:ind w:firstLine="709"/>
        <w:jc w:val="both"/>
        <w:rPr>
          <w:snapToGrid w:val="0"/>
          <w:sz w:val="28"/>
          <w:szCs w:val="28"/>
        </w:rPr>
      </w:pPr>
    </w:p>
    <w:p w14:paraId="2936BC69" w14:textId="77777777" w:rsidR="00D47B2F" w:rsidRPr="00D47B2F" w:rsidRDefault="00D47B2F" w:rsidP="00D47B2F">
      <w:pPr>
        <w:ind w:firstLine="709"/>
        <w:jc w:val="both"/>
        <w:rPr>
          <w:snapToGrid w:val="0"/>
          <w:sz w:val="28"/>
          <w:szCs w:val="28"/>
        </w:rPr>
      </w:pPr>
      <w:r w:rsidRPr="00D47B2F">
        <w:rPr>
          <w:snapToGrid w:val="0"/>
          <w:sz w:val="28"/>
          <w:szCs w:val="28"/>
        </w:rPr>
        <w:t xml:space="preserve">Материалы ООО «Анжерский горгаз» по расчету тарифов </w:t>
      </w:r>
      <w:r w:rsidRPr="00D47B2F">
        <w:rPr>
          <w:snapToGrid w:val="0"/>
          <w:sz w:val="28"/>
          <w:szCs w:val="28"/>
        </w:rPr>
        <w:br/>
        <w:t xml:space="preserve">на 2024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D47B2F">
        <w:rPr>
          <w:sz w:val="28"/>
          <w:szCs w:val="28"/>
        </w:rPr>
        <w:t>приказом ФАС России от 07.08.2019 № 1072/19</w:t>
      </w:r>
      <w:r w:rsidRPr="00D47B2F">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3E6CC41" w14:textId="77777777" w:rsidR="00D47B2F" w:rsidRPr="00D47B2F" w:rsidRDefault="00D47B2F" w:rsidP="00D47B2F">
      <w:pPr>
        <w:ind w:firstLine="709"/>
        <w:jc w:val="both"/>
        <w:rPr>
          <w:snapToGrid w:val="0"/>
          <w:sz w:val="28"/>
          <w:szCs w:val="28"/>
        </w:rPr>
      </w:pPr>
    </w:p>
    <w:p w14:paraId="3836B7B9"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 xml:space="preserve">Оценка достоверности данных, приведенных в предложениях </w:t>
      </w:r>
      <w:r w:rsidRPr="00D47B2F">
        <w:rPr>
          <w:rFonts w:cs="Arial"/>
          <w:b/>
          <w:bCs/>
          <w:snapToGrid w:val="0"/>
          <w:kern w:val="32"/>
          <w:sz w:val="28"/>
          <w:szCs w:val="32"/>
          <w:lang w:eastAsia="en-US"/>
        </w:rPr>
        <w:br/>
        <w:t>об установлении тарифов и (или) их предельных уровней</w:t>
      </w:r>
    </w:p>
    <w:p w14:paraId="26331371" w14:textId="77777777" w:rsidR="00D47B2F" w:rsidRPr="00D47B2F" w:rsidRDefault="00D47B2F" w:rsidP="00D47B2F">
      <w:pPr>
        <w:ind w:firstLine="709"/>
        <w:jc w:val="both"/>
        <w:rPr>
          <w:snapToGrid w:val="0"/>
          <w:sz w:val="28"/>
          <w:szCs w:val="28"/>
        </w:rPr>
      </w:pPr>
    </w:p>
    <w:p w14:paraId="107DAAB9" w14:textId="77777777" w:rsidR="00D47B2F" w:rsidRPr="00D47B2F" w:rsidRDefault="00D47B2F" w:rsidP="00D47B2F">
      <w:pPr>
        <w:ind w:firstLine="709"/>
        <w:jc w:val="both"/>
        <w:rPr>
          <w:snapToGrid w:val="0"/>
          <w:sz w:val="28"/>
          <w:szCs w:val="28"/>
        </w:rPr>
      </w:pPr>
      <w:r w:rsidRPr="00D47B2F">
        <w:rPr>
          <w:snapToGrid w:val="0"/>
          <w:sz w:val="28"/>
          <w:szCs w:val="28"/>
        </w:rPr>
        <w:t xml:space="preserve">Экспертами рассматривались и принимались во внимание </w:t>
      </w:r>
      <w:r w:rsidRPr="00D47B2F">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D47B2F">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00B386C" w14:textId="77777777" w:rsidR="00D47B2F" w:rsidRPr="00D47B2F" w:rsidRDefault="00D47B2F" w:rsidP="00D47B2F">
      <w:pPr>
        <w:ind w:firstLine="709"/>
        <w:jc w:val="both"/>
        <w:rPr>
          <w:snapToGrid w:val="0"/>
          <w:sz w:val="28"/>
          <w:szCs w:val="28"/>
        </w:rPr>
      </w:pPr>
      <w:r w:rsidRPr="00D47B2F">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D47B2F">
        <w:rPr>
          <w:bCs/>
          <w:snapToGrid w:val="0"/>
          <w:sz w:val="28"/>
          <w:szCs w:val="28"/>
        </w:rPr>
        <w:t>Анжерский горгаз</w:t>
      </w:r>
      <w:r w:rsidRPr="00D47B2F">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2024 год.</w:t>
      </w:r>
    </w:p>
    <w:p w14:paraId="09807070" w14:textId="77777777" w:rsidR="00D47B2F" w:rsidRPr="00D47B2F" w:rsidRDefault="00D47B2F" w:rsidP="00D47B2F">
      <w:pPr>
        <w:ind w:firstLine="709"/>
        <w:jc w:val="both"/>
        <w:rPr>
          <w:snapToGrid w:val="0"/>
          <w:sz w:val="28"/>
          <w:szCs w:val="28"/>
        </w:rPr>
      </w:pPr>
    </w:p>
    <w:p w14:paraId="1F662D11" w14:textId="77777777" w:rsidR="00D47B2F" w:rsidRPr="00D47B2F" w:rsidRDefault="00D47B2F" w:rsidP="00D47B2F">
      <w:pPr>
        <w:keepNext/>
        <w:tabs>
          <w:tab w:val="left" w:pos="284"/>
        </w:tabs>
        <w:jc w:val="center"/>
        <w:outlineLvl w:val="0"/>
        <w:rPr>
          <w:rFonts w:cs="Arial"/>
          <w:b/>
          <w:bCs/>
          <w:snapToGrid w:val="0"/>
          <w:kern w:val="32"/>
          <w:sz w:val="28"/>
          <w:szCs w:val="32"/>
          <w:lang w:eastAsia="en-US"/>
        </w:rPr>
      </w:pPr>
      <w:r w:rsidRPr="00D47B2F">
        <w:rPr>
          <w:rFonts w:cs="Arial"/>
          <w:b/>
          <w:bCs/>
          <w:snapToGrid w:val="0"/>
          <w:kern w:val="32"/>
          <w:sz w:val="28"/>
          <w:szCs w:val="32"/>
          <w:lang w:eastAsia="en-US"/>
        </w:rPr>
        <w:t xml:space="preserve"> Анализ расходов ООО «</w:t>
      </w:r>
      <w:r w:rsidRPr="00D47B2F">
        <w:rPr>
          <w:rFonts w:cs="Arial"/>
          <w:b/>
          <w:bCs/>
          <w:snapToGrid w:val="0"/>
          <w:kern w:val="32"/>
          <w:sz w:val="28"/>
          <w:szCs w:val="28"/>
          <w:lang w:eastAsia="en-US"/>
        </w:rPr>
        <w:t>Анжерский горгаз</w:t>
      </w:r>
      <w:r w:rsidRPr="00D47B2F">
        <w:rPr>
          <w:rFonts w:cs="Arial"/>
          <w:b/>
          <w:bCs/>
          <w:snapToGrid w:val="0"/>
          <w:kern w:val="32"/>
          <w:sz w:val="28"/>
          <w:szCs w:val="32"/>
          <w:lang w:eastAsia="en-US"/>
        </w:rPr>
        <w:t xml:space="preserve">» </w:t>
      </w:r>
      <w:r w:rsidRPr="00D47B2F">
        <w:rPr>
          <w:rFonts w:cs="Arial"/>
          <w:b/>
          <w:bCs/>
          <w:snapToGrid w:val="0"/>
          <w:kern w:val="32"/>
          <w:sz w:val="28"/>
          <w:szCs w:val="32"/>
          <w:lang w:eastAsia="en-US"/>
        </w:rPr>
        <w:br/>
      </w:r>
    </w:p>
    <w:p w14:paraId="2DDB9761"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Объем приобретаемого сжиженного газа населением</w:t>
      </w:r>
    </w:p>
    <w:p w14:paraId="5C4B3289" w14:textId="77777777" w:rsidR="00D47B2F" w:rsidRPr="00D47B2F" w:rsidRDefault="00D47B2F" w:rsidP="00D47B2F">
      <w:pPr>
        <w:rPr>
          <w:snapToGrid w:val="0"/>
          <w:sz w:val="28"/>
          <w:szCs w:val="28"/>
          <w:lang w:eastAsia="en-US"/>
        </w:rPr>
      </w:pPr>
    </w:p>
    <w:p w14:paraId="4BDEAADA" w14:textId="77777777" w:rsidR="00D47B2F" w:rsidRPr="00D47B2F" w:rsidRDefault="00D47B2F" w:rsidP="00D47B2F">
      <w:pPr>
        <w:autoSpaceDE w:val="0"/>
        <w:autoSpaceDN w:val="0"/>
        <w:adjustRightInd w:val="0"/>
        <w:ind w:firstLine="851"/>
        <w:jc w:val="both"/>
        <w:rPr>
          <w:snapToGrid w:val="0"/>
          <w:sz w:val="28"/>
          <w:szCs w:val="28"/>
        </w:rPr>
      </w:pPr>
      <w:r w:rsidRPr="00D47B2F">
        <w:rPr>
          <w:snapToGrid w:val="0"/>
          <w:sz w:val="28"/>
          <w:szCs w:val="28"/>
        </w:rPr>
        <w:t>В соответствии с пояснительной запиской предприятия плановый объем реализации газа на 2024 год по участкам Анжеро-Судженский городской округ, Яйский муниципальный округ и Березовский городской округ составит 139 тонн.</w:t>
      </w:r>
    </w:p>
    <w:p w14:paraId="384D5B6A" w14:textId="77777777" w:rsidR="00D47B2F" w:rsidRPr="00D47B2F" w:rsidRDefault="00D47B2F" w:rsidP="00D47B2F">
      <w:pPr>
        <w:autoSpaceDE w:val="0"/>
        <w:autoSpaceDN w:val="0"/>
        <w:adjustRightInd w:val="0"/>
        <w:ind w:firstLine="851"/>
        <w:jc w:val="both"/>
        <w:rPr>
          <w:snapToGrid w:val="0"/>
          <w:sz w:val="28"/>
          <w:szCs w:val="28"/>
        </w:rPr>
      </w:pPr>
    </w:p>
    <w:p w14:paraId="0AB8D2C5"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Фонд оплаты труда</w:t>
      </w:r>
    </w:p>
    <w:p w14:paraId="6F7A7A33" w14:textId="77777777" w:rsidR="00D47B2F" w:rsidRPr="00D47B2F" w:rsidRDefault="00D47B2F" w:rsidP="00D47B2F">
      <w:pPr>
        <w:autoSpaceDE w:val="0"/>
        <w:autoSpaceDN w:val="0"/>
        <w:adjustRightInd w:val="0"/>
        <w:ind w:firstLine="851"/>
        <w:jc w:val="both"/>
        <w:rPr>
          <w:snapToGrid w:val="0"/>
          <w:sz w:val="28"/>
          <w:szCs w:val="28"/>
          <w:highlight w:val="yellow"/>
          <w:lang w:eastAsia="en-US"/>
        </w:rPr>
      </w:pPr>
    </w:p>
    <w:p w14:paraId="48AEDDEE"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4459 тыс. руб.</w:t>
      </w:r>
      <w:r w:rsidRPr="00D47B2F">
        <w:rPr>
          <w:snapToGrid w:val="0"/>
          <w:sz w:val="28"/>
          <w:szCs w:val="28"/>
        </w:rPr>
        <w:t xml:space="preserve"> </w:t>
      </w:r>
    </w:p>
    <w:p w14:paraId="7784C069"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Экспертами были рассмотрены и проанализированы следующие представленные материалы:</w:t>
      </w:r>
    </w:p>
    <w:p w14:paraId="3AD66AE4" w14:textId="77777777" w:rsidR="00D47B2F" w:rsidRPr="00D47B2F" w:rsidRDefault="00D47B2F" w:rsidP="00D47B2F">
      <w:pPr>
        <w:tabs>
          <w:tab w:val="left" w:pos="1890"/>
        </w:tabs>
        <w:ind w:firstLine="709"/>
        <w:jc w:val="both"/>
        <w:rPr>
          <w:snapToGrid w:val="0"/>
          <w:sz w:val="28"/>
          <w:szCs w:val="28"/>
          <w:lang w:eastAsia="en-US"/>
        </w:rPr>
      </w:pPr>
      <w:r w:rsidRPr="00D47B2F">
        <w:rPr>
          <w:snapToGrid w:val="0"/>
          <w:sz w:val="28"/>
          <w:szCs w:val="28"/>
          <w:lang w:eastAsia="en-US"/>
        </w:rPr>
        <w:t>Штатное расписание с 01.01.2022 год (стр. 302 том 1).</w:t>
      </w:r>
    </w:p>
    <w:p w14:paraId="4ECF7249" w14:textId="77777777" w:rsidR="00D47B2F" w:rsidRPr="00D47B2F" w:rsidRDefault="00D47B2F" w:rsidP="00D47B2F">
      <w:pPr>
        <w:tabs>
          <w:tab w:val="left" w:pos="1890"/>
        </w:tabs>
        <w:ind w:firstLine="709"/>
        <w:jc w:val="both"/>
        <w:rPr>
          <w:snapToGrid w:val="0"/>
          <w:sz w:val="28"/>
          <w:szCs w:val="28"/>
          <w:lang w:eastAsia="en-US"/>
        </w:rPr>
      </w:pPr>
      <w:r w:rsidRPr="00D47B2F">
        <w:rPr>
          <w:snapToGrid w:val="0"/>
          <w:sz w:val="28"/>
          <w:szCs w:val="28"/>
          <w:lang w:eastAsia="en-US"/>
        </w:rPr>
        <w:t>Оборотно-сальдовая ведомость за 2022 год по счету 20 в разрезе заработной платы по регулируемому виду деятельности (стр. 299 том 1).</w:t>
      </w:r>
    </w:p>
    <w:p w14:paraId="076042F9"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В связи с тем, что в учетной политике организации не предусмотрено ведение бухгалтерского учета по разным видам деятельности, экспертами был проведен анализ и расчет фонда оплаты труда по регулируемому виду деятельности: расходы относящиеся на себестоимость продукции по данным бухгалтерского учета всего 14 562 тыс. руб., в том числе по регулируемому виду  11 852 тыс. руб., 2 710 тыс. руб. нерегулируемый вид. Экспертами определена доля в % на нерегулируемый вид деятельности (2 710 тыс. руб.*100/14 562 тыс. руб. =19%).</w:t>
      </w:r>
    </w:p>
    <w:p w14:paraId="12F605E1"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Расчет фонда оплаты труда по регулируемому виду деятельности на 2024 год: ФОТ АУП по регулируемому виду </w:t>
      </w:r>
      <w:r w:rsidRPr="00D47B2F">
        <w:rPr>
          <w:b/>
          <w:snapToGrid w:val="0"/>
          <w:sz w:val="28"/>
          <w:szCs w:val="28"/>
        </w:rPr>
        <w:t xml:space="preserve">1 460 тыс. руб. </w:t>
      </w:r>
      <w:r w:rsidRPr="00D47B2F">
        <w:rPr>
          <w:snapToGrid w:val="0"/>
          <w:sz w:val="28"/>
          <w:szCs w:val="28"/>
        </w:rPr>
        <w:t>((1590 тыс. руб.</w:t>
      </w:r>
      <w:r w:rsidRPr="00D47B2F">
        <w:rPr>
          <w:snapToGrid w:val="0"/>
          <w:sz w:val="28"/>
          <w:szCs w:val="28"/>
          <w:lang w:eastAsia="en-US"/>
        </w:rPr>
        <w:t xml:space="preserve"> ×1,058 × 1,072) -19%)), ФОТ ППП по регулируемому виду </w:t>
      </w:r>
      <w:r w:rsidRPr="00D47B2F">
        <w:rPr>
          <w:b/>
          <w:snapToGrid w:val="0"/>
          <w:sz w:val="28"/>
          <w:szCs w:val="28"/>
        </w:rPr>
        <w:t>2 416 тыс. руб.</w:t>
      </w:r>
      <w:r w:rsidRPr="00D47B2F">
        <w:rPr>
          <w:snapToGrid w:val="0"/>
          <w:sz w:val="28"/>
          <w:szCs w:val="28"/>
          <w:lang w:eastAsia="en-US"/>
        </w:rPr>
        <w:t xml:space="preserve"> (2 130 тыс. руб. × 1,058 × 1,072). Фонд оплаты труда</w:t>
      </w:r>
      <w:r w:rsidRPr="00D47B2F">
        <w:rPr>
          <w:snapToGrid w:val="0"/>
          <w:sz w:val="28"/>
          <w:szCs w:val="28"/>
        </w:rPr>
        <w:t xml:space="preserve"> в 2024 год составит </w:t>
      </w:r>
      <w:r w:rsidRPr="00D47B2F">
        <w:rPr>
          <w:b/>
          <w:snapToGrid w:val="0"/>
          <w:sz w:val="28"/>
          <w:szCs w:val="28"/>
        </w:rPr>
        <w:t>3 876 тыс. руб.</w:t>
      </w:r>
      <w:r w:rsidRPr="00D47B2F">
        <w:rPr>
          <w:snapToGrid w:val="0"/>
          <w:sz w:val="28"/>
          <w:szCs w:val="28"/>
        </w:rPr>
        <w:t>: (1 460 тыс. руб. + 2 415 тыс. руб.).</w:t>
      </w:r>
    </w:p>
    <w:p w14:paraId="034C3DCB" w14:textId="77777777" w:rsidR="00D47B2F" w:rsidRPr="00D47B2F" w:rsidRDefault="00D47B2F" w:rsidP="00D47B2F">
      <w:pPr>
        <w:tabs>
          <w:tab w:val="left" w:pos="1890"/>
        </w:tabs>
        <w:ind w:firstLine="709"/>
        <w:jc w:val="both"/>
        <w:rPr>
          <w:snapToGrid w:val="0"/>
          <w:sz w:val="28"/>
          <w:szCs w:val="28"/>
          <w:lang w:eastAsia="en-US"/>
        </w:rPr>
      </w:pPr>
      <w:r w:rsidRPr="00D47B2F">
        <w:rPr>
          <w:snapToGrid w:val="0"/>
          <w:sz w:val="28"/>
          <w:szCs w:val="28"/>
          <w:lang w:eastAsia="en-US"/>
        </w:rPr>
        <w:t>С учетом индексации экономически обоснованная заработная плата на 2024 год составила 20 187 руб./мес. (3 876 тыс. руб. /16 чел./12мес.)</w:t>
      </w:r>
    </w:p>
    <w:p w14:paraId="1EEB38F0" w14:textId="77777777" w:rsidR="00D47B2F" w:rsidRPr="00D47B2F" w:rsidRDefault="00D47B2F" w:rsidP="00D47B2F">
      <w:pPr>
        <w:tabs>
          <w:tab w:val="left" w:pos="0"/>
        </w:tabs>
        <w:ind w:firstLine="709"/>
        <w:contextualSpacing/>
        <w:jc w:val="both"/>
        <w:rPr>
          <w:snapToGrid w:val="0"/>
          <w:sz w:val="28"/>
          <w:szCs w:val="28"/>
          <w:lang w:eastAsia="en-US"/>
        </w:rPr>
      </w:pPr>
      <w:r w:rsidRPr="00D47B2F">
        <w:rPr>
          <w:snapToGrid w:val="0"/>
          <w:sz w:val="28"/>
          <w:szCs w:val="28"/>
          <w:lang w:eastAsia="en-US"/>
        </w:rPr>
        <w:t xml:space="preserve">Расходы в размере 583 тыс. руб., не подтвержденные предприятием документально, подлежат исключению из плановой выручки на 2024 год, </w:t>
      </w:r>
      <w:r w:rsidRPr="00D47B2F">
        <w:rPr>
          <w:snapToGrid w:val="0"/>
          <w:sz w:val="28"/>
          <w:szCs w:val="28"/>
          <w:lang w:eastAsia="en-US"/>
        </w:rPr>
        <w:br/>
        <w:t>как экономически необоснованные.</w:t>
      </w:r>
    </w:p>
    <w:p w14:paraId="40F41EC4" w14:textId="77777777" w:rsidR="00D47B2F" w:rsidRPr="00D47B2F" w:rsidRDefault="00D47B2F" w:rsidP="00D47B2F">
      <w:pPr>
        <w:tabs>
          <w:tab w:val="left" w:pos="1890"/>
        </w:tabs>
        <w:jc w:val="both"/>
        <w:rPr>
          <w:snapToGrid w:val="0"/>
          <w:sz w:val="28"/>
          <w:szCs w:val="28"/>
        </w:rPr>
      </w:pPr>
    </w:p>
    <w:p w14:paraId="704D0BEF"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Налоги на фонд оплаты труда</w:t>
      </w:r>
    </w:p>
    <w:p w14:paraId="56CFBBA5" w14:textId="77777777" w:rsidR="00D47B2F" w:rsidRPr="00D47B2F" w:rsidRDefault="00D47B2F" w:rsidP="00D47B2F">
      <w:pPr>
        <w:autoSpaceDE w:val="0"/>
        <w:autoSpaceDN w:val="0"/>
        <w:adjustRightInd w:val="0"/>
        <w:ind w:firstLine="851"/>
        <w:jc w:val="center"/>
        <w:rPr>
          <w:snapToGrid w:val="0"/>
          <w:sz w:val="28"/>
          <w:szCs w:val="28"/>
          <w:lang w:eastAsia="en-US"/>
        </w:rPr>
      </w:pPr>
    </w:p>
    <w:p w14:paraId="7A5E9177"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1 338 тыс. руб.</w:t>
      </w:r>
      <w:r w:rsidRPr="00D47B2F">
        <w:rPr>
          <w:snapToGrid w:val="0"/>
          <w:sz w:val="28"/>
          <w:szCs w:val="28"/>
        </w:rPr>
        <w:t xml:space="preserve"> </w:t>
      </w:r>
    </w:p>
    <w:p w14:paraId="18FF6AFC" w14:textId="77777777" w:rsidR="00D47B2F" w:rsidRPr="00D47B2F" w:rsidRDefault="00D47B2F" w:rsidP="00D47B2F">
      <w:pPr>
        <w:ind w:firstLine="709"/>
        <w:jc w:val="both"/>
        <w:rPr>
          <w:snapToGrid w:val="0"/>
          <w:sz w:val="28"/>
          <w:szCs w:val="28"/>
        </w:rPr>
      </w:pPr>
      <w:r w:rsidRPr="00D47B2F">
        <w:rPr>
          <w:snapToGrid w:val="0"/>
          <w:sz w:val="28"/>
          <w:szCs w:val="28"/>
        </w:rPr>
        <w:t>В расходы по статье «налоги на ФОТ» включаются:</w:t>
      </w:r>
    </w:p>
    <w:p w14:paraId="19B7F6A1" w14:textId="77777777" w:rsidR="00D47B2F" w:rsidRPr="00D47B2F" w:rsidRDefault="00D47B2F" w:rsidP="00D47B2F">
      <w:pPr>
        <w:shd w:val="clear" w:color="auto" w:fill="FFFFFF"/>
        <w:ind w:firstLine="539"/>
        <w:jc w:val="both"/>
        <w:rPr>
          <w:color w:val="000000"/>
          <w:sz w:val="28"/>
          <w:szCs w:val="28"/>
        </w:rPr>
      </w:pPr>
      <w:r w:rsidRPr="00D47B2F">
        <w:rPr>
          <w:sz w:val="28"/>
          <w:szCs w:val="28"/>
        </w:rPr>
        <w:t xml:space="preserve">-  в соответствии со п.3 ст. 425 Налогового кодекса Российской Федерации </w:t>
      </w:r>
      <w:r w:rsidRPr="00D47B2F">
        <w:rPr>
          <w:color w:val="000000"/>
          <w:sz w:val="28"/>
          <w:szCs w:val="28"/>
        </w:rPr>
        <w:t>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r w:rsidRPr="00D47B2F">
        <w:rPr>
          <w:sz w:val="28"/>
          <w:szCs w:val="28"/>
        </w:rPr>
        <w:t xml:space="preserve"> в пределах установленной единой предельной величины базы для исчисления страховых взносов - 30 процентов;</w:t>
      </w:r>
    </w:p>
    <w:p w14:paraId="417D30FD" w14:textId="77777777" w:rsidR="00D47B2F" w:rsidRPr="00D47B2F" w:rsidRDefault="00D47B2F" w:rsidP="00D47B2F">
      <w:pPr>
        <w:ind w:firstLine="709"/>
        <w:jc w:val="both"/>
        <w:rPr>
          <w:snapToGrid w:val="0"/>
          <w:sz w:val="28"/>
          <w:szCs w:val="28"/>
        </w:rPr>
      </w:pPr>
      <w:r w:rsidRPr="00D47B2F">
        <w:rPr>
          <w:snapToGrid w:val="0"/>
          <w:sz w:val="28"/>
          <w:szCs w:val="28"/>
        </w:rPr>
        <w:t xml:space="preserve">- сумма страховых взносов на обязательное социальное страхование </w:t>
      </w:r>
      <w:r w:rsidRPr="00D47B2F">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w:t>
      </w:r>
      <w:r w:rsidRPr="00D47B2F">
        <w:rPr>
          <w:snapToGrid w:val="0"/>
          <w:sz w:val="28"/>
          <w:szCs w:val="28"/>
        </w:rPr>
        <w:br/>
        <w:t>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данном случае 0,2 % - Уведомление Филиала №1 Государственного учреждения-Кузбасского регионального отделения Фонда социального страхования Российской Федерации от 15.04.2022 года.</w:t>
      </w:r>
    </w:p>
    <w:p w14:paraId="7ACD4415" w14:textId="77777777" w:rsidR="00D47B2F" w:rsidRPr="00D47B2F" w:rsidRDefault="00D47B2F" w:rsidP="00D47B2F">
      <w:pPr>
        <w:ind w:firstLine="709"/>
        <w:jc w:val="both"/>
        <w:rPr>
          <w:snapToGrid w:val="0"/>
          <w:sz w:val="28"/>
          <w:szCs w:val="28"/>
        </w:rPr>
      </w:pPr>
      <w:r w:rsidRPr="00D47B2F">
        <w:rPr>
          <w:snapToGrid w:val="0"/>
          <w:sz w:val="28"/>
          <w:szCs w:val="28"/>
        </w:rPr>
        <w:t xml:space="preserve">Общий процент отчислений на социальные нужды составляет: 30,2 % (предприятие так же показывает 30,2 %). </w:t>
      </w:r>
    </w:p>
    <w:p w14:paraId="2FB9C23B" w14:textId="77777777" w:rsidR="00D47B2F" w:rsidRPr="00D47B2F" w:rsidRDefault="00D47B2F" w:rsidP="00D47B2F">
      <w:pPr>
        <w:ind w:firstLine="709"/>
        <w:jc w:val="both"/>
        <w:rPr>
          <w:b/>
          <w:snapToGrid w:val="0"/>
          <w:sz w:val="28"/>
          <w:szCs w:val="28"/>
        </w:rPr>
      </w:pPr>
      <w:r w:rsidRPr="00D47B2F">
        <w:rPr>
          <w:snapToGrid w:val="0"/>
          <w:sz w:val="28"/>
          <w:szCs w:val="28"/>
        </w:rPr>
        <w:t xml:space="preserve">Отчисления на социальные нужды на 2024 год при этом составят: </w:t>
      </w:r>
      <w:r w:rsidRPr="00D47B2F">
        <w:rPr>
          <w:snapToGrid w:val="0"/>
          <w:sz w:val="28"/>
          <w:szCs w:val="28"/>
        </w:rPr>
        <w:br/>
        <w:t xml:space="preserve">3 851 тыс. руб. (ФОТ на 2024 год) × 30,2 % (размер социальных отчислений) = </w:t>
      </w:r>
      <w:r w:rsidRPr="00D47B2F">
        <w:rPr>
          <w:snapToGrid w:val="0"/>
          <w:sz w:val="28"/>
          <w:szCs w:val="28"/>
        </w:rPr>
        <w:br/>
      </w:r>
      <w:r w:rsidRPr="00D47B2F">
        <w:rPr>
          <w:b/>
          <w:snapToGrid w:val="0"/>
          <w:sz w:val="28"/>
          <w:szCs w:val="28"/>
        </w:rPr>
        <w:t>1 163 тыс. руб.</w:t>
      </w:r>
    </w:p>
    <w:p w14:paraId="045D1ACB" w14:textId="77777777" w:rsidR="00D47B2F" w:rsidRPr="00D47B2F" w:rsidRDefault="00D47B2F" w:rsidP="00D47B2F">
      <w:pPr>
        <w:tabs>
          <w:tab w:val="left" w:pos="0"/>
        </w:tabs>
        <w:ind w:firstLine="709"/>
        <w:contextualSpacing/>
        <w:jc w:val="both"/>
        <w:rPr>
          <w:snapToGrid w:val="0"/>
          <w:sz w:val="28"/>
          <w:szCs w:val="28"/>
          <w:lang w:eastAsia="en-US"/>
        </w:rPr>
      </w:pPr>
      <w:r w:rsidRPr="00D47B2F">
        <w:rPr>
          <w:snapToGrid w:val="0"/>
          <w:sz w:val="28"/>
          <w:szCs w:val="28"/>
          <w:lang w:eastAsia="en-US"/>
        </w:rPr>
        <w:t xml:space="preserve">Расходы в размере 175 тыс. руб., не подтвержденные предприятием документально, подлежат исключению из плановой выручки на 2024 год, </w:t>
      </w:r>
      <w:r w:rsidRPr="00D47B2F">
        <w:rPr>
          <w:snapToGrid w:val="0"/>
          <w:sz w:val="28"/>
          <w:szCs w:val="28"/>
          <w:lang w:eastAsia="en-US"/>
        </w:rPr>
        <w:br/>
        <w:t>как экономически необоснованные.</w:t>
      </w:r>
    </w:p>
    <w:p w14:paraId="02D98A8F" w14:textId="77777777" w:rsidR="00D47B2F" w:rsidRPr="00D47B2F" w:rsidRDefault="00D47B2F" w:rsidP="00D47B2F">
      <w:pPr>
        <w:tabs>
          <w:tab w:val="left" w:pos="0"/>
        </w:tabs>
        <w:ind w:firstLine="709"/>
        <w:contextualSpacing/>
        <w:jc w:val="both"/>
        <w:rPr>
          <w:snapToGrid w:val="0"/>
          <w:sz w:val="28"/>
          <w:szCs w:val="28"/>
        </w:rPr>
      </w:pPr>
    </w:p>
    <w:p w14:paraId="52EAD75C"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Затраты на материалы</w:t>
      </w:r>
    </w:p>
    <w:p w14:paraId="1654CEBF" w14:textId="77777777" w:rsidR="00D47B2F" w:rsidRPr="00D47B2F" w:rsidRDefault="00D47B2F" w:rsidP="00D47B2F">
      <w:pPr>
        <w:rPr>
          <w:snapToGrid w:val="0"/>
          <w:sz w:val="28"/>
          <w:szCs w:val="28"/>
          <w:lang w:eastAsia="en-US"/>
        </w:rPr>
      </w:pPr>
    </w:p>
    <w:p w14:paraId="4E8C458F"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1 281 тыс. руб.</w:t>
      </w:r>
      <w:r w:rsidRPr="00D47B2F">
        <w:rPr>
          <w:snapToGrid w:val="0"/>
          <w:sz w:val="28"/>
          <w:szCs w:val="28"/>
        </w:rPr>
        <w:t xml:space="preserve"> </w:t>
      </w:r>
    </w:p>
    <w:p w14:paraId="7655666C"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Методическими указаниями. </w:t>
      </w:r>
      <w:r w:rsidRPr="00D47B2F">
        <w:rPr>
          <w:snapToGrid w:val="0"/>
          <w:sz w:val="28"/>
          <w:szCs w:val="28"/>
        </w:rPr>
        <w:br/>
        <w:t>Для этого были рассмотрены и проанализированы следующие представленные материалы:</w:t>
      </w:r>
    </w:p>
    <w:p w14:paraId="45473784"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Расчет материальных затрат по ООО «Анжерский горгаз» факт 2022 года </w:t>
      </w:r>
      <w:r w:rsidRPr="00D47B2F">
        <w:rPr>
          <w:snapToGrid w:val="0"/>
          <w:sz w:val="28"/>
          <w:szCs w:val="28"/>
        </w:rPr>
        <w:br/>
        <w:t xml:space="preserve">в разрезе зап. частей (стр. 282 том 1) на сумму 79 тыс. руб. Экономически обоснованные затраты с учетом индексации составляют </w:t>
      </w:r>
      <w:r w:rsidRPr="00D47B2F">
        <w:rPr>
          <w:b/>
          <w:bCs/>
          <w:snapToGrid w:val="0"/>
          <w:sz w:val="28"/>
          <w:szCs w:val="28"/>
        </w:rPr>
        <w:t>90 тыс. руб.</w:t>
      </w:r>
      <w:r w:rsidRPr="00D47B2F">
        <w:rPr>
          <w:snapToGrid w:val="0"/>
          <w:sz w:val="28"/>
          <w:szCs w:val="28"/>
        </w:rPr>
        <w:t xml:space="preserve"> </w:t>
      </w:r>
      <w:r w:rsidRPr="00D47B2F">
        <w:rPr>
          <w:snapToGrid w:val="0"/>
          <w:sz w:val="28"/>
          <w:szCs w:val="28"/>
        </w:rPr>
        <w:br/>
        <w:t xml:space="preserve">(79 тыс. руб. × </w:t>
      </w:r>
      <w:r w:rsidRPr="00D47B2F">
        <w:rPr>
          <w:snapToGrid w:val="0"/>
          <w:sz w:val="28"/>
          <w:szCs w:val="28"/>
          <w:lang w:eastAsia="en-US"/>
        </w:rPr>
        <w:t>1,058 × 1,072</w:t>
      </w:r>
      <w:r w:rsidRPr="00D47B2F">
        <w:rPr>
          <w:snapToGrid w:val="0"/>
          <w:sz w:val="28"/>
          <w:szCs w:val="28"/>
        </w:rPr>
        <w:t>).</w:t>
      </w:r>
    </w:p>
    <w:p w14:paraId="5829AD93"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Расчет материальных затрат по ООО «Анжерский горгаз» факт 2022 года </w:t>
      </w:r>
      <w:r w:rsidRPr="00D47B2F">
        <w:rPr>
          <w:snapToGrid w:val="0"/>
          <w:sz w:val="28"/>
          <w:szCs w:val="28"/>
        </w:rPr>
        <w:br/>
        <w:t xml:space="preserve">в разрезе затрат на материалы (стр. 282 том 1) на сумму 67 тыс. руб. Экономически обоснованные затраты с учетом индексации составляют </w:t>
      </w:r>
      <w:r w:rsidRPr="00D47B2F">
        <w:rPr>
          <w:b/>
          <w:bCs/>
          <w:snapToGrid w:val="0"/>
          <w:sz w:val="28"/>
          <w:szCs w:val="28"/>
        </w:rPr>
        <w:t>76 тыс. руб.</w:t>
      </w:r>
      <w:r w:rsidRPr="00D47B2F">
        <w:rPr>
          <w:snapToGrid w:val="0"/>
          <w:sz w:val="28"/>
          <w:szCs w:val="28"/>
        </w:rPr>
        <w:t xml:space="preserve"> </w:t>
      </w:r>
      <w:r w:rsidRPr="00D47B2F">
        <w:rPr>
          <w:snapToGrid w:val="0"/>
          <w:sz w:val="28"/>
          <w:szCs w:val="28"/>
        </w:rPr>
        <w:br/>
        <w:t xml:space="preserve">(67 тыс. руб. × </w:t>
      </w:r>
      <w:r w:rsidRPr="00D47B2F">
        <w:rPr>
          <w:snapToGrid w:val="0"/>
          <w:sz w:val="28"/>
          <w:szCs w:val="28"/>
          <w:lang w:eastAsia="en-US"/>
        </w:rPr>
        <w:t>1,058 × 1,072</w:t>
      </w:r>
      <w:r w:rsidRPr="00D47B2F">
        <w:rPr>
          <w:snapToGrid w:val="0"/>
          <w:sz w:val="28"/>
          <w:szCs w:val="28"/>
        </w:rPr>
        <w:t>).</w:t>
      </w:r>
    </w:p>
    <w:p w14:paraId="51F4CC73"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Расшифровка статьи затрат на автотранспорт по доставке газа населению Березовского городского округа в 2024 году (стр. 293 том 1) на сумму </w:t>
      </w:r>
      <w:r w:rsidRPr="00D47B2F">
        <w:rPr>
          <w:snapToGrid w:val="0"/>
          <w:sz w:val="28"/>
          <w:szCs w:val="28"/>
        </w:rPr>
        <w:br/>
      </w:r>
      <w:r w:rsidRPr="00D47B2F">
        <w:rPr>
          <w:b/>
          <w:bCs/>
          <w:snapToGrid w:val="0"/>
          <w:sz w:val="28"/>
          <w:szCs w:val="28"/>
        </w:rPr>
        <w:t>67 тыс. руб.</w:t>
      </w:r>
      <w:r w:rsidRPr="00D47B2F">
        <w:rPr>
          <w:snapToGrid w:val="0"/>
          <w:sz w:val="28"/>
          <w:szCs w:val="28"/>
        </w:rPr>
        <w:t xml:space="preserve"> Эксперты проверили представленный предприятием расчет </w:t>
      </w:r>
      <w:r w:rsidRPr="00D47B2F">
        <w:rPr>
          <w:snapToGrid w:val="0"/>
          <w:sz w:val="28"/>
          <w:szCs w:val="28"/>
        </w:rPr>
        <w:br/>
        <w:t>и согласились с его правильностью.</w:t>
      </w:r>
    </w:p>
    <w:p w14:paraId="37542EC5"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Расшифровка статьи затрат на автотранспорт по доставке газа населению Яйского муниципального округа в 2024 году (стр. 294 том 1) на сумму </w:t>
      </w:r>
      <w:r w:rsidRPr="00D47B2F">
        <w:rPr>
          <w:snapToGrid w:val="0"/>
          <w:sz w:val="28"/>
          <w:szCs w:val="28"/>
        </w:rPr>
        <w:br/>
      </w:r>
      <w:r w:rsidRPr="00D47B2F">
        <w:rPr>
          <w:b/>
          <w:bCs/>
          <w:snapToGrid w:val="0"/>
          <w:sz w:val="28"/>
          <w:szCs w:val="28"/>
        </w:rPr>
        <w:t>200 тыс. руб.</w:t>
      </w:r>
      <w:r w:rsidRPr="00D47B2F">
        <w:rPr>
          <w:snapToGrid w:val="0"/>
          <w:sz w:val="28"/>
          <w:szCs w:val="28"/>
        </w:rPr>
        <w:t xml:space="preserve"> Эксперты проверили представленный предприятием расчет </w:t>
      </w:r>
      <w:r w:rsidRPr="00D47B2F">
        <w:rPr>
          <w:snapToGrid w:val="0"/>
          <w:sz w:val="28"/>
          <w:szCs w:val="28"/>
        </w:rPr>
        <w:br/>
        <w:t>и согласились с его правильностью.</w:t>
      </w:r>
    </w:p>
    <w:p w14:paraId="339310FC"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Таблица по использованию ГСМ для доставки газа с ГНС Белово на склад </w:t>
      </w:r>
      <w:r w:rsidRPr="00D47B2F">
        <w:rPr>
          <w:snapToGrid w:val="0"/>
          <w:sz w:val="28"/>
          <w:szCs w:val="28"/>
        </w:rPr>
        <w:br/>
        <w:t xml:space="preserve">г. Анжеро-Судженск ООО «Анжерский горгаз» в 2024 году (стр. 291 том 1) </w:t>
      </w:r>
      <w:r w:rsidRPr="00D47B2F">
        <w:rPr>
          <w:snapToGrid w:val="0"/>
          <w:sz w:val="28"/>
          <w:szCs w:val="28"/>
        </w:rPr>
        <w:br/>
        <w:t xml:space="preserve">на сумму </w:t>
      </w:r>
      <w:r w:rsidRPr="00D47B2F">
        <w:rPr>
          <w:b/>
          <w:bCs/>
          <w:snapToGrid w:val="0"/>
          <w:sz w:val="28"/>
          <w:szCs w:val="28"/>
        </w:rPr>
        <w:t>512 тыс. руб.</w:t>
      </w:r>
      <w:r w:rsidRPr="00D47B2F">
        <w:rPr>
          <w:snapToGrid w:val="0"/>
          <w:sz w:val="28"/>
          <w:szCs w:val="28"/>
        </w:rPr>
        <w:t xml:space="preserve"> Эксперты проверили представленный предприятием расчет </w:t>
      </w:r>
      <w:r w:rsidRPr="00D47B2F">
        <w:rPr>
          <w:snapToGrid w:val="0"/>
          <w:sz w:val="28"/>
          <w:szCs w:val="28"/>
        </w:rPr>
        <w:br/>
        <w:t>и согласились с его правильностью.</w:t>
      </w:r>
    </w:p>
    <w:p w14:paraId="2BFF7016"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Таблица по использованию ГСМ для доставки газа населению Анжеро-Судженского муниципального округа ООО «Анжерский горгаз» в 2024 году </w:t>
      </w:r>
      <w:r w:rsidRPr="00D47B2F">
        <w:rPr>
          <w:snapToGrid w:val="0"/>
          <w:sz w:val="28"/>
          <w:szCs w:val="28"/>
        </w:rPr>
        <w:br/>
        <w:t xml:space="preserve">(стр. 292 том 1) на сумму </w:t>
      </w:r>
      <w:r w:rsidRPr="00D47B2F">
        <w:rPr>
          <w:b/>
          <w:bCs/>
          <w:snapToGrid w:val="0"/>
          <w:sz w:val="28"/>
          <w:szCs w:val="28"/>
        </w:rPr>
        <w:t>362 тыс. руб.</w:t>
      </w:r>
      <w:r w:rsidRPr="00D47B2F">
        <w:rPr>
          <w:snapToGrid w:val="0"/>
          <w:sz w:val="28"/>
          <w:szCs w:val="28"/>
        </w:rPr>
        <w:t xml:space="preserve"> Эксперты проверили представленный предприятием расчет и согласились с его правильностью.</w:t>
      </w:r>
    </w:p>
    <w:p w14:paraId="017BBBFC"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расходов </w:t>
      </w:r>
      <w:r w:rsidRPr="00D47B2F">
        <w:rPr>
          <w:snapToGrid w:val="0"/>
          <w:sz w:val="28"/>
          <w:szCs w:val="28"/>
        </w:rPr>
        <w:br/>
        <w:t xml:space="preserve">на спец. одежду (стр. 300 том 1) на сумму 55 тыс. руб. Экономически обоснованные затраты с учетом индексации составляют </w:t>
      </w:r>
      <w:r w:rsidRPr="00D47B2F">
        <w:rPr>
          <w:b/>
          <w:bCs/>
          <w:snapToGrid w:val="0"/>
          <w:sz w:val="28"/>
          <w:szCs w:val="28"/>
        </w:rPr>
        <w:t>62 тыс. руб.</w:t>
      </w:r>
      <w:r w:rsidRPr="00D47B2F">
        <w:rPr>
          <w:snapToGrid w:val="0"/>
          <w:sz w:val="28"/>
          <w:szCs w:val="28"/>
        </w:rPr>
        <w:t xml:space="preserve"> (55 тыс. руб. × </w:t>
      </w:r>
      <w:r w:rsidRPr="00D47B2F">
        <w:rPr>
          <w:snapToGrid w:val="0"/>
          <w:sz w:val="28"/>
          <w:szCs w:val="28"/>
          <w:lang w:eastAsia="en-US"/>
        </w:rPr>
        <w:t>1,058 × 1,072</w:t>
      </w:r>
      <w:r w:rsidRPr="00D47B2F">
        <w:rPr>
          <w:snapToGrid w:val="0"/>
          <w:sz w:val="28"/>
          <w:szCs w:val="28"/>
        </w:rPr>
        <w:t>).</w:t>
      </w:r>
    </w:p>
    <w:p w14:paraId="02E76AAC" w14:textId="77777777" w:rsidR="00D47B2F" w:rsidRPr="00D47B2F" w:rsidRDefault="00D47B2F" w:rsidP="00D47B2F">
      <w:pPr>
        <w:ind w:firstLine="851"/>
        <w:jc w:val="both"/>
        <w:rPr>
          <w:snapToGrid w:val="0"/>
          <w:sz w:val="28"/>
          <w:szCs w:val="28"/>
        </w:rPr>
      </w:pPr>
      <w:r w:rsidRPr="00D47B2F">
        <w:rPr>
          <w:snapToGrid w:val="0"/>
          <w:sz w:val="28"/>
          <w:szCs w:val="28"/>
          <w:lang w:eastAsia="en-US"/>
        </w:rPr>
        <w:t xml:space="preserve">Экономически обоснованные расходы по данной статье составляют </w:t>
      </w:r>
      <w:r w:rsidRPr="00D47B2F">
        <w:rPr>
          <w:snapToGrid w:val="0"/>
          <w:sz w:val="28"/>
          <w:szCs w:val="28"/>
          <w:lang w:eastAsia="en-US"/>
        </w:rPr>
        <w:br/>
      </w:r>
      <w:r w:rsidRPr="00D47B2F">
        <w:rPr>
          <w:b/>
          <w:bCs/>
          <w:snapToGrid w:val="0"/>
          <w:sz w:val="28"/>
          <w:szCs w:val="28"/>
        </w:rPr>
        <w:t xml:space="preserve">1 369 тыс. руб. </w:t>
      </w:r>
      <w:r w:rsidRPr="00D47B2F">
        <w:rPr>
          <w:snapToGrid w:val="0"/>
          <w:sz w:val="28"/>
          <w:szCs w:val="28"/>
        </w:rPr>
        <w:t xml:space="preserve">(90 тыс. руб. + 76 тыс. руб. + 67 тыс. руб. + 200 тыс. руб. + </w:t>
      </w:r>
      <w:r w:rsidRPr="00D47B2F">
        <w:rPr>
          <w:snapToGrid w:val="0"/>
          <w:sz w:val="28"/>
          <w:szCs w:val="28"/>
        </w:rPr>
        <w:br/>
        <w:t>512 тыс. руб. + 362 тыс. руб. + 62 тыс. руб.).</w:t>
      </w:r>
    </w:p>
    <w:p w14:paraId="02F3FDD7" w14:textId="77777777" w:rsidR="00D47B2F" w:rsidRPr="00D47B2F" w:rsidRDefault="00D47B2F" w:rsidP="00D47B2F">
      <w:pPr>
        <w:tabs>
          <w:tab w:val="left" w:pos="1890"/>
        </w:tabs>
        <w:ind w:firstLine="709"/>
        <w:jc w:val="both"/>
        <w:rPr>
          <w:snapToGrid w:val="0"/>
          <w:sz w:val="28"/>
          <w:szCs w:val="28"/>
          <w:lang w:eastAsia="en-US"/>
        </w:rPr>
      </w:pPr>
      <w:r w:rsidRPr="00D47B2F">
        <w:rPr>
          <w:snapToGrid w:val="0"/>
          <w:sz w:val="28"/>
          <w:szCs w:val="28"/>
          <w:lang w:eastAsia="en-US"/>
        </w:rPr>
        <w:t xml:space="preserve">В связи с тем, что предложение предприятия на 2024 год по уровню затрат </w:t>
      </w:r>
      <w:r w:rsidRPr="00D47B2F">
        <w:rPr>
          <w:snapToGrid w:val="0"/>
          <w:sz w:val="28"/>
          <w:szCs w:val="28"/>
          <w:lang w:eastAsia="en-US"/>
        </w:rPr>
        <w:br/>
        <w:t xml:space="preserve">на материалы составляет </w:t>
      </w:r>
      <w:r w:rsidRPr="00D47B2F">
        <w:rPr>
          <w:b/>
          <w:bCs/>
          <w:snapToGrid w:val="0"/>
          <w:sz w:val="28"/>
          <w:szCs w:val="28"/>
          <w:lang w:eastAsia="en-US"/>
        </w:rPr>
        <w:t>1 281 тыс. руб.</w:t>
      </w:r>
      <w:r w:rsidRPr="00D47B2F">
        <w:rPr>
          <w:snapToGrid w:val="0"/>
          <w:sz w:val="28"/>
          <w:szCs w:val="28"/>
          <w:lang w:eastAsia="en-US"/>
        </w:rPr>
        <w:t xml:space="preserve">,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выручки </w:t>
      </w:r>
      <w:r w:rsidRPr="00D47B2F">
        <w:rPr>
          <w:snapToGrid w:val="0"/>
          <w:sz w:val="28"/>
          <w:szCs w:val="28"/>
          <w:lang w:eastAsia="en-US"/>
        </w:rPr>
        <w:br/>
        <w:t>по реализации сжиженного газа населению.</w:t>
      </w:r>
    </w:p>
    <w:p w14:paraId="655DC64E" w14:textId="77777777" w:rsidR="00D47B2F" w:rsidRPr="00D47B2F" w:rsidRDefault="00D47B2F" w:rsidP="00D47B2F">
      <w:pPr>
        <w:ind w:firstLine="709"/>
        <w:contextualSpacing/>
        <w:jc w:val="both"/>
        <w:rPr>
          <w:snapToGrid w:val="0"/>
          <w:sz w:val="28"/>
          <w:szCs w:val="28"/>
        </w:rPr>
      </w:pPr>
      <w:r w:rsidRPr="00D47B2F">
        <w:rPr>
          <w:snapToGrid w:val="0"/>
          <w:sz w:val="28"/>
          <w:szCs w:val="28"/>
        </w:rPr>
        <w:t>Корректировка предложения предприятия отсутствует.</w:t>
      </w:r>
    </w:p>
    <w:p w14:paraId="598D7B71" w14:textId="77777777" w:rsidR="00D47B2F" w:rsidRPr="00D47B2F" w:rsidRDefault="00D47B2F" w:rsidP="00D47B2F">
      <w:pPr>
        <w:ind w:firstLine="709"/>
        <w:rPr>
          <w:snapToGrid w:val="0"/>
          <w:sz w:val="28"/>
          <w:szCs w:val="28"/>
          <w:lang w:eastAsia="en-US"/>
        </w:rPr>
      </w:pPr>
    </w:p>
    <w:p w14:paraId="23C58E5F"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Приобретение газа для последующей реализации населению</w:t>
      </w:r>
    </w:p>
    <w:p w14:paraId="6CF390B3" w14:textId="77777777" w:rsidR="00D47B2F" w:rsidRPr="00D47B2F" w:rsidRDefault="00D47B2F" w:rsidP="00D47B2F">
      <w:pPr>
        <w:ind w:firstLine="709"/>
        <w:rPr>
          <w:i/>
          <w:snapToGrid w:val="0"/>
          <w:sz w:val="28"/>
          <w:szCs w:val="28"/>
          <w:highlight w:val="yellow"/>
          <w:lang w:eastAsia="en-US"/>
        </w:rPr>
      </w:pPr>
    </w:p>
    <w:p w14:paraId="57031A16"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Предприятием заявлены расходы на приобретение сжиженного газа </w:t>
      </w:r>
      <w:r w:rsidRPr="00D47B2F">
        <w:rPr>
          <w:snapToGrid w:val="0"/>
          <w:sz w:val="28"/>
          <w:szCs w:val="28"/>
          <w:lang w:eastAsia="en-US"/>
        </w:rPr>
        <w:br/>
        <w:t xml:space="preserve">в размере </w:t>
      </w:r>
      <w:r w:rsidRPr="00D47B2F">
        <w:rPr>
          <w:b/>
          <w:bCs/>
          <w:snapToGrid w:val="0"/>
          <w:sz w:val="28"/>
          <w:szCs w:val="28"/>
          <w:lang w:eastAsia="en-US"/>
        </w:rPr>
        <w:t>1 533 тыс. руб.</w:t>
      </w:r>
      <w:r w:rsidRPr="00D47B2F">
        <w:rPr>
          <w:snapToGrid w:val="0"/>
          <w:sz w:val="28"/>
          <w:szCs w:val="28"/>
          <w:lang w:eastAsia="en-US"/>
        </w:rPr>
        <w:t xml:space="preserve"> Плановый объем реализации газа по предложениям предприятия составит 139 тонн. </w:t>
      </w:r>
    </w:p>
    <w:p w14:paraId="2D0CAFF6"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Предприятие приобретает сжиженный углеводородный газ у оптового поставщика в соответствии с Методическими указаниями</w:t>
      </w:r>
      <w:r w:rsidRPr="00D47B2F">
        <w:rPr>
          <w:sz w:val="28"/>
          <w:szCs w:val="28"/>
        </w:rPr>
        <w:t xml:space="preserve"> по регулированию розничных цен на сжиженный газ, реализуемый населению для бытовых нужд</w:t>
      </w:r>
      <w:r w:rsidRPr="00D47B2F">
        <w:rPr>
          <w:snapToGrid w:val="0"/>
          <w:sz w:val="28"/>
          <w:szCs w:val="28"/>
          <w:lang w:eastAsia="en-US"/>
        </w:rPr>
        <w:t xml:space="preserve">, утвержденными </w:t>
      </w:r>
      <w:r w:rsidRPr="00D47B2F">
        <w:rPr>
          <w:sz w:val="28"/>
          <w:szCs w:val="28"/>
        </w:rPr>
        <w:t xml:space="preserve">приказом ФАС России от 07.08.2019 № 1072/19, </w:t>
      </w:r>
      <w:r w:rsidRPr="00D47B2F">
        <w:rPr>
          <w:sz w:val="28"/>
          <w:szCs w:val="28"/>
        </w:rPr>
        <w:br/>
      </w:r>
      <w:r w:rsidRPr="00D47B2F">
        <w:rPr>
          <w:snapToGrid w:val="0"/>
          <w:sz w:val="28"/>
          <w:szCs w:val="28"/>
          <w:lang w:eastAsia="en-US"/>
        </w:rPr>
        <w:t xml:space="preserve">ООО «Энерджи Трейд», на основании договора на поставку сжиженного углеводородного газа марок СПБТ (смесь пропан-бутан технический) или/и ПБТ (пропан-бутан технический) № 2023.gorgz23002DP </w:t>
      </w:r>
      <w:r w:rsidRPr="00D47B2F">
        <w:rPr>
          <w:snapToGrid w:val="0"/>
          <w:sz w:val="28"/>
          <w:szCs w:val="28"/>
          <w:lang w:eastAsia="en-US"/>
        </w:rPr>
        <w:br/>
        <w:t>от 07.03.2023, действующего до 31.12.2023 без автопролонгации (</w:t>
      </w:r>
      <w:r w:rsidRPr="00D47B2F">
        <w:rPr>
          <w:snapToGrid w:val="0"/>
          <w:sz w:val="28"/>
          <w:szCs w:val="28"/>
        </w:rPr>
        <w:t xml:space="preserve">вх.№4511 </w:t>
      </w:r>
      <w:r w:rsidRPr="00D47B2F">
        <w:rPr>
          <w:snapToGrid w:val="0"/>
          <w:sz w:val="28"/>
          <w:szCs w:val="28"/>
        </w:rPr>
        <w:br/>
        <w:t>от 10.08.2023 г.</w:t>
      </w:r>
      <w:r w:rsidRPr="00D47B2F">
        <w:rPr>
          <w:snapToGrid w:val="0"/>
          <w:sz w:val="28"/>
          <w:szCs w:val="28"/>
          <w:lang w:eastAsia="en-US"/>
        </w:rPr>
        <w:t>).</w:t>
      </w:r>
    </w:p>
    <w:p w14:paraId="5AC72E68"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w:t>
      </w:r>
      <w:r w:rsidRPr="00D47B2F">
        <w:rPr>
          <w:snapToGrid w:val="0"/>
          <w:sz w:val="28"/>
          <w:szCs w:val="28"/>
          <w:lang w:eastAsia="en-US"/>
        </w:rPr>
        <w:br/>
        <w:t>на 21.09.2023 в размере 10 832 руб./т (с НДС).</w:t>
      </w:r>
    </w:p>
    <w:p w14:paraId="264C34E8" w14:textId="77777777" w:rsidR="00D47B2F" w:rsidRPr="00D47B2F" w:rsidRDefault="00D47B2F" w:rsidP="00D47B2F">
      <w:pPr>
        <w:ind w:firstLine="709"/>
        <w:jc w:val="both"/>
        <w:rPr>
          <w:snapToGrid w:val="0"/>
          <w:sz w:val="28"/>
          <w:szCs w:val="28"/>
          <w:lang w:eastAsia="en-US"/>
        </w:rPr>
      </w:pPr>
      <w:r w:rsidRPr="00D47B2F">
        <w:rPr>
          <w:snapToGrid w:val="0"/>
          <w:sz w:val="28"/>
          <w:szCs w:val="28"/>
          <w:lang w:eastAsia="en-US"/>
        </w:rPr>
        <w:t xml:space="preserve">Экономически обоснованные расходы по данной статье составляют: </w:t>
      </w:r>
      <w:r w:rsidRPr="00D47B2F">
        <w:rPr>
          <w:snapToGrid w:val="0"/>
          <w:sz w:val="28"/>
          <w:szCs w:val="28"/>
          <w:lang w:eastAsia="en-US"/>
        </w:rPr>
        <w:br/>
        <w:t xml:space="preserve">10 832 руб./т × 139 т × 1,077 (ИПЦ) ÷ 1 000 = </w:t>
      </w:r>
      <w:r w:rsidRPr="00D47B2F">
        <w:rPr>
          <w:b/>
          <w:bCs/>
          <w:snapToGrid w:val="0"/>
          <w:sz w:val="28"/>
          <w:szCs w:val="28"/>
          <w:lang w:eastAsia="en-US"/>
        </w:rPr>
        <w:t>1 622 тыс. руб.</w:t>
      </w:r>
      <w:r w:rsidRPr="00D47B2F">
        <w:rPr>
          <w:snapToGrid w:val="0"/>
          <w:sz w:val="28"/>
          <w:szCs w:val="28"/>
          <w:lang w:eastAsia="en-US"/>
        </w:rPr>
        <w:t xml:space="preserve"> </w:t>
      </w:r>
    </w:p>
    <w:p w14:paraId="54967C0D" w14:textId="77777777" w:rsidR="00D47B2F" w:rsidRPr="00D47B2F" w:rsidRDefault="00D47B2F" w:rsidP="00D47B2F">
      <w:pPr>
        <w:tabs>
          <w:tab w:val="left" w:pos="1890"/>
        </w:tabs>
        <w:ind w:firstLine="709"/>
        <w:jc w:val="both"/>
        <w:rPr>
          <w:snapToGrid w:val="0"/>
          <w:sz w:val="28"/>
          <w:szCs w:val="28"/>
          <w:lang w:eastAsia="en-US"/>
        </w:rPr>
      </w:pPr>
      <w:r w:rsidRPr="00D47B2F">
        <w:rPr>
          <w:snapToGrid w:val="0"/>
          <w:sz w:val="28"/>
          <w:szCs w:val="28"/>
          <w:lang w:eastAsia="en-US"/>
        </w:rPr>
        <w:t xml:space="preserve">В связи с тем, что предложение предприятия на 2024 год по уровню затрат </w:t>
      </w:r>
      <w:r w:rsidRPr="00D47B2F">
        <w:rPr>
          <w:snapToGrid w:val="0"/>
          <w:sz w:val="28"/>
          <w:szCs w:val="28"/>
          <w:lang w:eastAsia="en-US"/>
        </w:rPr>
        <w:br/>
        <w:t xml:space="preserve">на приобретение газа составляет </w:t>
      </w:r>
      <w:r w:rsidRPr="00D47B2F">
        <w:rPr>
          <w:b/>
          <w:bCs/>
          <w:snapToGrid w:val="0"/>
          <w:sz w:val="28"/>
          <w:szCs w:val="28"/>
          <w:lang w:eastAsia="en-US"/>
        </w:rPr>
        <w:t>1 533 тыс. руб.</w:t>
      </w:r>
      <w:r w:rsidRPr="00D47B2F">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выручки по реализации сжиженного газа населению.</w:t>
      </w:r>
    </w:p>
    <w:p w14:paraId="2C21DB69" w14:textId="77777777" w:rsidR="00D47B2F" w:rsidRPr="00D47B2F" w:rsidRDefault="00D47B2F" w:rsidP="00D47B2F">
      <w:pPr>
        <w:ind w:firstLine="709"/>
        <w:contextualSpacing/>
        <w:jc w:val="both"/>
        <w:rPr>
          <w:snapToGrid w:val="0"/>
          <w:sz w:val="28"/>
          <w:szCs w:val="28"/>
        </w:rPr>
      </w:pPr>
      <w:r w:rsidRPr="00D47B2F">
        <w:rPr>
          <w:snapToGrid w:val="0"/>
          <w:sz w:val="28"/>
          <w:szCs w:val="28"/>
        </w:rPr>
        <w:t>Корректировка предложения предприятия отсутствует.</w:t>
      </w:r>
    </w:p>
    <w:p w14:paraId="29EB1912" w14:textId="77777777" w:rsidR="00D47B2F" w:rsidRPr="00D47B2F" w:rsidRDefault="00D47B2F" w:rsidP="00D47B2F">
      <w:pPr>
        <w:ind w:firstLine="709"/>
        <w:jc w:val="both"/>
        <w:rPr>
          <w:snapToGrid w:val="0"/>
          <w:sz w:val="28"/>
          <w:szCs w:val="28"/>
          <w:lang w:eastAsia="en-US"/>
        </w:rPr>
      </w:pPr>
    </w:p>
    <w:p w14:paraId="3B2D9DC8"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Амортизация основных средств</w:t>
      </w:r>
    </w:p>
    <w:p w14:paraId="600ADE1E" w14:textId="77777777" w:rsidR="00D47B2F" w:rsidRPr="00D47B2F" w:rsidRDefault="00D47B2F" w:rsidP="00D47B2F">
      <w:pPr>
        <w:autoSpaceDE w:val="0"/>
        <w:autoSpaceDN w:val="0"/>
        <w:adjustRightInd w:val="0"/>
        <w:ind w:firstLine="709"/>
        <w:jc w:val="both"/>
        <w:rPr>
          <w:snapToGrid w:val="0"/>
          <w:sz w:val="28"/>
          <w:szCs w:val="28"/>
          <w:lang w:eastAsia="en-US"/>
        </w:rPr>
      </w:pPr>
    </w:p>
    <w:p w14:paraId="1BF80449" w14:textId="77777777" w:rsidR="00D47B2F" w:rsidRPr="00D47B2F" w:rsidRDefault="00D47B2F" w:rsidP="00D47B2F">
      <w:pPr>
        <w:tabs>
          <w:tab w:val="left" w:pos="0"/>
        </w:tabs>
        <w:ind w:firstLine="709"/>
        <w:contextualSpacing/>
        <w:jc w:val="both"/>
        <w:rPr>
          <w:i/>
          <w:snapToGrid w:val="0"/>
          <w:sz w:val="28"/>
          <w:szCs w:val="28"/>
        </w:rPr>
      </w:pPr>
      <w:r w:rsidRPr="00D47B2F">
        <w:rPr>
          <w:snapToGrid w:val="0"/>
          <w:sz w:val="28"/>
          <w:szCs w:val="28"/>
        </w:rPr>
        <w:t xml:space="preserve">По данной статье регулируемой организацией заявлены расходы </w:t>
      </w:r>
      <w:r w:rsidRPr="00D47B2F">
        <w:rPr>
          <w:snapToGrid w:val="0"/>
          <w:sz w:val="28"/>
          <w:szCs w:val="28"/>
        </w:rPr>
        <w:br/>
        <w:t xml:space="preserve">в размере </w:t>
      </w:r>
      <w:r w:rsidRPr="00D47B2F">
        <w:rPr>
          <w:b/>
          <w:bCs/>
          <w:snapToGrid w:val="0"/>
          <w:sz w:val="28"/>
          <w:szCs w:val="28"/>
        </w:rPr>
        <w:t>367 тыс. руб.</w:t>
      </w:r>
      <w:r w:rsidRPr="00D47B2F">
        <w:rPr>
          <w:snapToGrid w:val="0"/>
          <w:sz w:val="28"/>
          <w:szCs w:val="28"/>
        </w:rPr>
        <w:t xml:space="preserve"> </w:t>
      </w:r>
    </w:p>
    <w:p w14:paraId="14C920C4" w14:textId="7DC6E89D" w:rsidR="00D47B2F" w:rsidRPr="00D47B2F" w:rsidRDefault="00D47B2F" w:rsidP="00D47B2F">
      <w:pPr>
        <w:tabs>
          <w:tab w:val="left" w:pos="0"/>
        </w:tabs>
        <w:ind w:firstLine="709"/>
        <w:contextualSpacing/>
        <w:jc w:val="both"/>
        <w:rPr>
          <w:snapToGrid w:val="0"/>
          <w:sz w:val="28"/>
          <w:szCs w:val="28"/>
        </w:rPr>
      </w:pPr>
      <w:r w:rsidRPr="00D47B2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2FAB42E" w14:textId="77777777" w:rsidR="00D47B2F" w:rsidRPr="00D47B2F" w:rsidRDefault="00D47B2F" w:rsidP="00D47B2F">
      <w:pPr>
        <w:tabs>
          <w:tab w:val="left" w:pos="0"/>
        </w:tabs>
        <w:ind w:firstLine="709"/>
        <w:contextualSpacing/>
        <w:jc w:val="both"/>
        <w:rPr>
          <w:snapToGrid w:val="0"/>
          <w:sz w:val="28"/>
          <w:szCs w:val="28"/>
        </w:rPr>
      </w:pPr>
      <w:r w:rsidRPr="00D47B2F">
        <w:rPr>
          <w:snapToGrid w:val="0"/>
          <w:sz w:val="28"/>
          <w:szCs w:val="28"/>
        </w:rPr>
        <w:t xml:space="preserve">Расчет амортизационных отчислений на 2024 год относящуюся </w:t>
      </w:r>
      <w:r w:rsidRPr="00D47B2F">
        <w:rPr>
          <w:snapToGrid w:val="0"/>
          <w:sz w:val="28"/>
          <w:szCs w:val="28"/>
        </w:rPr>
        <w:br/>
        <w:t xml:space="preserve">на регулируемую деятельность (стр. 92 том 1) на сумму 367 тыс. руб. </w:t>
      </w:r>
    </w:p>
    <w:p w14:paraId="66DF0C4B" w14:textId="77777777" w:rsidR="00D47B2F" w:rsidRPr="00D47B2F" w:rsidRDefault="00D47B2F" w:rsidP="00D47B2F">
      <w:pPr>
        <w:tabs>
          <w:tab w:val="left" w:pos="0"/>
        </w:tabs>
        <w:ind w:firstLine="709"/>
        <w:contextualSpacing/>
        <w:jc w:val="both"/>
        <w:rPr>
          <w:snapToGrid w:val="0"/>
          <w:sz w:val="28"/>
          <w:szCs w:val="28"/>
        </w:rPr>
      </w:pPr>
      <w:r w:rsidRPr="00D47B2F">
        <w:rPr>
          <w:snapToGrid w:val="0"/>
          <w:sz w:val="28"/>
          <w:szCs w:val="28"/>
        </w:rPr>
        <w:t xml:space="preserve">Экономически обоснованная величина амортизационных отчислений составляет </w:t>
      </w:r>
      <w:r w:rsidRPr="00D47B2F">
        <w:rPr>
          <w:b/>
          <w:bCs/>
          <w:snapToGrid w:val="0"/>
          <w:sz w:val="28"/>
          <w:szCs w:val="28"/>
        </w:rPr>
        <w:t xml:space="preserve">367 тыс. руб. </w:t>
      </w:r>
    </w:p>
    <w:p w14:paraId="15E7934F" w14:textId="77777777" w:rsidR="00D47B2F" w:rsidRPr="00D47B2F" w:rsidRDefault="00D47B2F" w:rsidP="00D47B2F">
      <w:pPr>
        <w:tabs>
          <w:tab w:val="left" w:pos="0"/>
        </w:tabs>
        <w:ind w:firstLine="709"/>
        <w:contextualSpacing/>
        <w:jc w:val="both"/>
        <w:rPr>
          <w:snapToGrid w:val="0"/>
          <w:sz w:val="28"/>
          <w:szCs w:val="28"/>
        </w:rPr>
      </w:pPr>
      <w:r w:rsidRPr="00D47B2F">
        <w:rPr>
          <w:snapToGrid w:val="0"/>
          <w:sz w:val="28"/>
          <w:szCs w:val="28"/>
        </w:rPr>
        <w:t>Корректировка предложения предприятия отсутствует.</w:t>
      </w:r>
    </w:p>
    <w:p w14:paraId="700B040E" w14:textId="77777777" w:rsidR="00D47B2F" w:rsidRPr="00D47B2F" w:rsidRDefault="00D47B2F" w:rsidP="00D47B2F">
      <w:pPr>
        <w:autoSpaceDE w:val="0"/>
        <w:autoSpaceDN w:val="0"/>
        <w:adjustRightInd w:val="0"/>
        <w:ind w:firstLine="709"/>
        <w:jc w:val="center"/>
        <w:rPr>
          <w:snapToGrid w:val="0"/>
          <w:sz w:val="28"/>
          <w:szCs w:val="28"/>
          <w:lang w:eastAsia="en-US"/>
        </w:rPr>
      </w:pPr>
    </w:p>
    <w:p w14:paraId="71A77C6D"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Арендная плата</w:t>
      </w:r>
    </w:p>
    <w:p w14:paraId="415D5ECE" w14:textId="77777777" w:rsidR="00D47B2F" w:rsidRPr="00D47B2F" w:rsidRDefault="00D47B2F" w:rsidP="00D47B2F">
      <w:pPr>
        <w:tabs>
          <w:tab w:val="left" w:pos="0"/>
        </w:tabs>
        <w:ind w:firstLine="709"/>
        <w:contextualSpacing/>
        <w:jc w:val="both"/>
        <w:rPr>
          <w:snapToGrid w:val="0"/>
          <w:sz w:val="28"/>
          <w:szCs w:val="28"/>
        </w:rPr>
      </w:pPr>
    </w:p>
    <w:p w14:paraId="360ACC65" w14:textId="77777777" w:rsidR="00D47B2F" w:rsidRPr="00D47B2F" w:rsidRDefault="00D47B2F" w:rsidP="00D47B2F">
      <w:pPr>
        <w:tabs>
          <w:tab w:val="left" w:pos="1890"/>
        </w:tabs>
        <w:ind w:firstLine="709"/>
        <w:jc w:val="both"/>
        <w:rPr>
          <w:b/>
          <w:bCs/>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 xml:space="preserve">646 тыс. руб. </w:t>
      </w:r>
    </w:p>
    <w:p w14:paraId="57500413" w14:textId="35F11BDE" w:rsidR="00D47B2F" w:rsidRPr="00D47B2F" w:rsidRDefault="00D47B2F" w:rsidP="00D47B2F">
      <w:pPr>
        <w:tabs>
          <w:tab w:val="left" w:pos="1890"/>
        </w:tabs>
        <w:ind w:firstLine="709"/>
        <w:jc w:val="both"/>
        <w:rPr>
          <w:snapToGrid w:val="0"/>
          <w:sz w:val="28"/>
          <w:szCs w:val="28"/>
        </w:rPr>
      </w:pPr>
      <w:r w:rsidRPr="00D47B2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3B92E63"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Договор аренды от 01.08.2023 года № 02/23 заключенный </w:t>
      </w:r>
      <w:r w:rsidRPr="00D47B2F">
        <w:rPr>
          <w:snapToGrid w:val="0"/>
          <w:sz w:val="28"/>
          <w:szCs w:val="28"/>
        </w:rPr>
        <w:br/>
        <w:t xml:space="preserve">с ООО «Технобетон» на аренду охраняемого склада по адресу: Кемеровская область, г. Березовский, ул. Черняховского, 1а, действующий до 30.06.2024 года без автопролонгации (доп. материалы) на сумму 8 000 руб./мес. Экономически обоснованный размер затрат составляет </w:t>
      </w:r>
      <w:r w:rsidRPr="00D47B2F">
        <w:rPr>
          <w:b/>
          <w:bCs/>
          <w:snapToGrid w:val="0"/>
          <w:sz w:val="28"/>
          <w:szCs w:val="28"/>
        </w:rPr>
        <w:t>96 тыс. руб.</w:t>
      </w:r>
      <w:r w:rsidRPr="00D47B2F">
        <w:rPr>
          <w:snapToGrid w:val="0"/>
          <w:sz w:val="28"/>
          <w:szCs w:val="28"/>
        </w:rPr>
        <w:t xml:space="preserve"> (8 000 руб. × 12 мес./1 000).</w:t>
      </w:r>
    </w:p>
    <w:p w14:paraId="62354B81" w14:textId="21CFA4C7" w:rsidR="00D47B2F" w:rsidRPr="00D47B2F" w:rsidRDefault="00D47B2F" w:rsidP="00D47B2F">
      <w:pPr>
        <w:tabs>
          <w:tab w:val="left" w:pos="1890"/>
        </w:tabs>
        <w:ind w:firstLine="709"/>
        <w:jc w:val="both"/>
        <w:rPr>
          <w:b/>
          <w:snapToGrid w:val="0"/>
          <w:sz w:val="28"/>
          <w:szCs w:val="28"/>
        </w:rPr>
      </w:pPr>
      <w:r w:rsidRPr="00D47B2F">
        <w:rPr>
          <w:snapToGrid w:val="0"/>
          <w:sz w:val="28"/>
          <w:szCs w:val="28"/>
        </w:rPr>
        <w:t xml:space="preserve">Договор аренды земельного участка от 03.04.2020 года № 1052, находящийся по адресу: Кемеровская область, г. Анжеро-Судженск, район ул. Тырганская (склад баллонов), заключенный с КУМИ Анжеро-Судженского городского округа, действующий до 15.03.2015 года с автопролонгацией составляет </w:t>
      </w:r>
      <w:r w:rsidRPr="00D47B2F">
        <w:rPr>
          <w:b/>
          <w:snapToGrid w:val="0"/>
          <w:sz w:val="28"/>
          <w:szCs w:val="28"/>
        </w:rPr>
        <w:t>54 тыс. руб.</w:t>
      </w:r>
      <w:r w:rsidRPr="00D47B2F">
        <w:rPr>
          <w:snapToGrid w:val="0"/>
          <w:sz w:val="28"/>
          <w:szCs w:val="28"/>
        </w:rPr>
        <w:t xml:space="preserve"> (стр. 100 том 1). </w:t>
      </w:r>
    </w:p>
    <w:p w14:paraId="319E6EE7" w14:textId="4C1D799F"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Договор аренды земельного участка от 03.04.2020 года № 10582, находящийся по адресу: Кемеровская область, г. Анжеро-Судженск, ул. Челинская, 27Б, заключенный с КУМИ Анжеро-Судженского городского округа, действующий до 15.03.2069 года с автопролонгацией составляет </w:t>
      </w:r>
      <w:r w:rsidRPr="00D47B2F">
        <w:rPr>
          <w:b/>
          <w:snapToGrid w:val="0"/>
          <w:sz w:val="28"/>
          <w:szCs w:val="28"/>
        </w:rPr>
        <w:t>14 тыс. руб.</w:t>
      </w:r>
      <w:r w:rsidRPr="00D47B2F">
        <w:rPr>
          <w:snapToGrid w:val="0"/>
          <w:sz w:val="28"/>
          <w:szCs w:val="28"/>
        </w:rPr>
        <w:t xml:space="preserve"> (стр. 103 том 1).</w:t>
      </w:r>
    </w:p>
    <w:p w14:paraId="261161FF"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Договор аренды объекта нежилого фонда, находящегося в муниципальной собственности № 04/22 от 01.01.2022, заключенный с КУМИ ЯМО на аренду нежилого помещения, находящегося по адресу: Кемеровская область, Яйский р-н, пгт. Яя, ул. Юбилейная. 12, пом. 1, действующий до 31.12.2022 </w:t>
      </w:r>
      <w:r w:rsidRPr="00D47B2F">
        <w:rPr>
          <w:snapToGrid w:val="0"/>
          <w:sz w:val="28"/>
          <w:szCs w:val="28"/>
        </w:rPr>
        <w:br/>
        <w:t xml:space="preserve">без автопролонгации (стр. 112 том 1) на сумму 3 000 руб./мес. Экономически обоснованный размер затрат составляет </w:t>
      </w:r>
      <w:r w:rsidRPr="00D47B2F">
        <w:rPr>
          <w:b/>
          <w:bCs/>
          <w:snapToGrid w:val="0"/>
          <w:sz w:val="28"/>
          <w:szCs w:val="28"/>
        </w:rPr>
        <w:t>36 тыс. руб.</w:t>
      </w:r>
      <w:r w:rsidRPr="00D47B2F">
        <w:rPr>
          <w:snapToGrid w:val="0"/>
          <w:sz w:val="28"/>
          <w:szCs w:val="28"/>
        </w:rPr>
        <w:t xml:space="preserve"> (3 000 руб. × 12 мес./1 000).</w:t>
      </w:r>
    </w:p>
    <w:p w14:paraId="03E93175"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Договор финансовой аренды (лизинга) № АХ_ЭЛ/Кмр-1225354/ДЛ </w:t>
      </w:r>
      <w:r w:rsidRPr="00D47B2F">
        <w:rPr>
          <w:snapToGrid w:val="0"/>
          <w:sz w:val="28"/>
          <w:szCs w:val="28"/>
        </w:rPr>
        <w:br/>
        <w:t xml:space="preserve">от 06.12.2021, заключенный с ООО «Элемент Лизинг», предмет договора лизинга ГАЗ 33025, действующий до 25.01.2025 года (стр.115 том 1) на сумму </w:t>
      </w:r>
      <w:r w:rsidRPr="00D47B2F">
        <w:rPr>
          <w:snapToGrid w:val="0"/>
          <w:sz w:val="28"/>
          <w:szCs w:val="28"/>
        </w:rPr>
        <w:br/>
        <w:t xml:space="preserve">42 128 руб./мес. Экономически обоснованный размер затрат составляет </w:t>
      </w:r>
      <w:r w:rsidRPr="00D47B2F">
        <w:rPr>
          <w:snapToGrid w:val="0"/>
          <w:sz w:val="28"/>
          <w:szCs w:val="28"/>
        </w:rPr>
        <w:br/>
      </w:r>
      <w:r w:rsidRPr="00D47B2F">
        <w:rPr>
          <w:b/>
          <w:bCs/>
          <w:snapToGrid w:val="0"/>
          <w:sz w:val="28"/>
          <w:szCs w:val="28"/>
        </w:rPr>
        <w:t>506 тыс. руб.</w:t>
      </w:r>
      <w:r w:rsidRPr="00D47B2F">
        <w:rPr>
          <w:snapToGrid w:val="0"/>
          <w:sz w:val="28"/>
          <w:szCs w:val="28"/>
        </w:rPr>
        <w:t xml:space="preserve"> (42 128 руб. × 12 мес./1 000).</w:t>
      </w:r>
    </w:p>
    <w:p w14:paraId="241B035D" w14:textId="77777777" w:rsidR="00D47B2F" w:rsidRPr="00D47B2F" w:rsidRDefault="00D47B2F" w:rsidP="00D47B2F">
      <w:pPr>
        <w:ind w:firstLine="851"/>
        <w:jc w:val="both"/>
        <w:rPr>
          <w:snapToGrid w:val="0"/>
          <w:sz w:val="28"/>
          <w:szCs w:val="28"/>
        </w:rPr>
      </w:pPr>
      <w:r w:rsidRPr="00D47B2F">
        <w:rPr>
          <w:snapToGrid w:val="0"/>
          <w:sz w:val="28"/>
          <w:szCs w:val="28"/>
          <w:lang w:eastAsia="en-US"/>
        </w:rPr>
        <w:t xml:space="preserve">Экономически обоснованные расходы по данной статье составляют </w:t>
      </w:r>
      <w:r w:rsidRPr="00D47B2F">
        <w:rPr>
          <w:snapToGrid w:val="0"/>
          <w:sz w:val="28"/>
          <w:szCs w:val="28"/>
          <w:lang w:eastAsia="en-US"/>
        </w:rPr>
        <w:br/>
      </w:r>
      <w:r w:rsidRPr="00D47B2F">
        <w:rPr>
          <w:snapToGrid w:val="0"/>
          <w:sz w:val="28"/>
          <w:szCs w:val="28"/>
        </w:rPr>
        <w:t>706 тыс. руб.</w:t>
      </w:r>
      <w:r w:rsidRPr="00D47B2F">
        <w:rPr>
          <w:b/>
          <w:bCs/>
          <w:snapToGrid w:val="0"/>
          <w:sz w:val="28"/>
          <w:szCs w:val="28"/>
        </w:rPr>
        <w:t xml:space="preserve"> </w:t>
      </w:r>
      <w:r w:rsidRPr="00D47B2F">
        <w:rPr>
          <w:snapToGrid w:val="0"/>
          <w:sz w:val="28"/>
          <w:szCs w:val="28"/>
        </w:rPr>
        <w:t xml:space="preserve">(96 тыс. руб. + 54 тыс. руб. + 14 тыс. руб. + 36 тыс. руб. + </w:t>
      </w:r>
      <w:r w:rsidRPr="00D47B2F">
        <w:rPr>
          <w:snapToGrid w:val="0"/>
          <w:sz w:val="28"/>
          <w:szCs w:val="28"/>
        </w:rPr>
        <w:br/>
        <w:t>506 тыс. руб.).</w:t>
      </w:r>
    </w:p>
    <w:p w14:paraId="3B5CC08E" w14:textId="0A3C733C" w:rsidR="00D47B2F" w:rsidRPr="00D47B2F" w:rsidRDefault="00D47B2F" w:rsidP="00D47B2F">
      <w:pPr>
        <w:autoSpaceDE w:val="0"/>
        <w:autoSpaceDN w:val="0"/>
        <w:adjustRightInd w:val="0"/>
        <w:ind w:firstLine="709"/>
        <w:jc w:val="both"/>
        <w:rPr>
          <w:snapToGrid w:val="0"/>
          <w:sz w:val="28"/>
          <w:szCs w:val="28"/>
          <w:lang w:eastAsia="en-US"/>
        </w:rPr>
      </w:pPr>
      <w:r w:rsidRPr="00D47B2F">
        <w:rPr>
          <w:snapToGrid w:val="0"/>
          <w:sz w:val="28"/>
          <w:szCs w:val="28"/>
          <w:lang w:eastAsia="en-US"/>
        </w:rPr>
        <w:t xml:space="preserve">В связи с тем, что предложение предприятия на 2024 год по уровню затрат </w:t>
      </w:r>
      <w:r w:rsidRPr="00D47B2F">
        <w:rPr>
          <w:snapToGrid w:val="0"/>
          <w:sz w:val="28"/>
          <w:szCs w:val="28"/>
          <w:lang w:eastAsia="en-US"/>
        </w:rPr>
        <w:br/>
        <w:t xml:space="preserve">на аренду составляет </w:t>
      </w:r>
      <w:r w:rsidRPr="00D47B2F">
        <w:rPr>
          <w:b/>
          <w:bCs/>
          <w:snapToGrid w:val="0"/>
          <w:sz w:val="28"/>
          <w:szCs w:val="28"/>
          <w:lang w:eastAsia="en-US"/>
        </w:rPr>
        <w:t>646 тыс. руб.</w:t>
      </w:r>
      <w:r w:rsidRPr="00D47B2F">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выручки по реализации сжиженного газа населению.</w:t>
      </w:r>
    </w:p>
    <w:p w14:paraId="7053E325" w14:textId="77777777" w:rsidR="00D47B2F" w:rsidRPr="00D47B2F" w:rsidRDefault="00D47B2F" w:rsidP="00D47B2F">
      <w:pPr>
        <w:autoSpaceDE w:val="0"/>
        <w:autoSpaceDN w:val="0"/>
        <w:adjustRightInd w:val="0"/>
        <w:ind w:firstLine="709"/>
        <w:jc w:val="both"/>
        <w:rPr>
          <w:snapToGrid w:val="0"/>
          <w:sz w:val="28"/>
          <w:szCs w:val="28"/>
          <w:lang w:eastAsia="en-US"/>
        </w:rPr>
      </w:pPr>
      <w:r w:rsidRPr="00D47B2F">
        <w:rPr>
          <w:snapToGrid w:val="0"/>
          <w:sz w:val="28"/>
          <w:szCs w:val="28"/>
          <w:lang w:eastAsia="en-US"/>
        </w:rPr>
        <w:t>Корректировка предложения предприятия отсутствует.</w:t>
      </w:r>
    </w:p>
    <w:p w14:paraId="5D3E014B" w14:textId="77777777" w:rsidR="00D47B2F" w:rsidRPr="00D47B2F" w:rsidRDefault="00D47B2F" w:rsidP="00D47B2F">
      <w:pPr>
        <w:autoSpaceDE w:val="0"/>
        <w:autoSpaceDN w:val="0"/>
        <w:adjustRightInd w:val="0"/>
        <w:ind w:firstLine="709"/>
        <w:jc w:val="both"/>
        <w:rPr>
          <w:snapToGrid w:val="0"/>
          <w:sz w:val="28"/>
          <w:szCs w:val="28"/>
          <w:lang w:eastAsia="en-US"/>
        </w:rPr>
      </w:pPr>
    </w:p>
    <w:p w14:paraId="2EC48804"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Страховые платежи</w:t>
      </w:r>
    </w:p>
    <w:p w14:paraId="44A2DF43" w14:textId="77777777" w:rsidR="00D47B2F" w:rsidRPr="00D47B2F" w:rsidRDefault="00D47B2F" w:rsidP="00D47B2F">
      <w:pPr>
        <w:ind w:firstLine="851"/>
        <w:jc w:val="both"/>
        <w:rPr>
          <w:snapToGrid w:val="0"/>
          <w:sz w:val="28"/>
          <w:szCs w:val="28"/>
        </w:rPr>
      </w:pPr>
    </w:p>
    <w:p w14:paraId="375BF711" w14:textId="77777777" w:rsidR="00D47B2F" w:rsidRPr="00D47B2F" w:rsidRDefault="00D47B2F" w:rsidP="00D47B2F">
      <w:pPr>
        <w:tabs>
          <w:tab w:val="left" w:pos="1890"/>
        </w:tabs>
        <w:ind w:firstLine="851"/>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76 тыс. руб.</w:t>
      </w:r>
      <w:r w:rsidRPr="00D47B2F">
        <w:rPr>
          <w:snapToGrid w:val="0"/>
          <w:sz w:val="28"/>
          <w:szCs w:val="28"/>
        </w:rPr>
        <w:t xml:space="preserve"> </w:t>
      </w:r>
    </w:p>
    <w:p w14:paraId="5E2205F7" w14:textId="2E38F116" w:rsidR="00D47B2F" w:rsidRPr="00D47B2F" w:rsidRDefault="00D47B2F" w:rsidP="00D47B2F">
      <w:pPr>
        <w:tabs>
          <w:tab w:val="left" w:pos="1890"/>
        </w:tabs>
        <w:ind w:firstLine="851"/>
        <w:jc w:val="both"/>
        <w:rPr>
          <w:snapToGrid w:val="0"/>
          <w:sz w:val="28"/>
          <w:szCs w:val="28"/>
        </w:rPr>
      </w:pPr>
      <w:r w:rsidRPr="00D47B2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A4BB6CF" w14:textId="77777777" w:rsidR="00D47B2F" w:rsidRPr="00D47B2F" w:rsidRDefault="00D47B2F" w:rsidP="00D47B2F">
      <w:pPr>
        <w:ind w:firstLine="851"/>
        <w:jc w:val="both"/>
        <w:rPr>
          <w:b/>
          <w:bCs/>
          <w:snapToGrid w:val="0"/>
          <w:sz w:val="28"/>
          <w:szCs w:val="28"/>
        </w:rPr>
      </w:pPr>
      <w:r w:rsidRPr="00D47B2F">
        <w:rPr>
          <w:snapToGrid w:val="0"/>
          <w:sz w:val="28"/>
          <w:szCs w:val="28"/>
        </w:rPr>
        <w:t xml:space="preserve">Платежное поручение № 575 от 02.12.2022 в разрезе возмещения расходов лизингодателя по договору № АХ_ЭЛ/Кмр-122534/ДЛ по оплате страховой премии по КАСКО (стр. 305 том 1) на сумму </w:t>
      </w:r>
      <w:r w:rsidRPr="00D47B2F">
        <w:rPr>
          <w:b/>
          <w:bCs/>
          <w:snapToGrid w:val="0"/>
          <w:sz w:val="28"/>
          <w:szCs w:val="28"/>
        </w:rPr>
        <w:t>40 тыс. руб.</w:t>
      </w:r>
    </w:p>
    <w:p w14:paraId="25B11A7D" w14:textId="77777777" w:rsidR="00D47B2F" w:rsidRPr="00D47B2F" w:rsidRDefault="00D47B2F" w:rsidP="00D47B2F">
      <w:pPr>
        <w:ind w:firstLine="851"/>
        <w:jc w:val="both"/>
        <w:rPr>
          <w:snapToGrid w:val="0"/>
          <w:sz w:val="28"/>
          <w:szCs w:val="28"/>
        </w:rPr>
      </w:pPr>
      <w:r w:rsidRPr="00D47B2F">
        <w:rPr>
          <w:snapToGrid w:val="0"/>
          <w:sz w:val="28"/>
          <w:szCs w:val="28"/>
        </w:rPr>
        <w:t xml:space="preserve">Страховой полис ОСАГО № ХХХ0287917305 от 14.01.2023 в разрезе ГАЗ 33025 (вх. от 10.08.2023 г. № 4511) на сумму </w:t>
      </w:r>
      <w:r w:rsidRPr="00D47B2F">
        <w:rPr>
          <w:b/>
          <w:bCs/>
          <w:snapToGrid w:val="0"/>
          <w:sz w:val="28"/>
          <w:szCs w:val="28"/>
        </w:rPr>
        <w:t>27 тыс. руб.</w:t>
      </w:r>
    </w:p>
    <w:p w14:paraId="1651E77C" w14:textId="77777777" w:rsidR="00D47B2F" w:rsidRPr="00D47B2F" w:rsidRDefault="00D47B2F" w:rsidP="00D47B2F">
      <w:pPr>
        <w:ind w:firstLine="851"/>
        <w:jc w:val="both"/>
        <w:rPr>
          <w:snapToGrid w:val="0"/>
          <w:sz w:val="28"/>
          <w:szCs w:val="28"/>
        </w:rPr>
      </w:pPr>
      <w:r w:rsidRPr="00D47B2F">
        <w:rPr>
          <w:snapToGrid w:val="0"/>
          <w:sz w:val="28"/>
          <w:szCs w:val="28"/>
          <w:lang w:eastAsia="en-US"/>
        </w:rPr>
        <w:lastRenderedPageBreak/>
        <w:t xml:space="preserve">Экономически обоснованные расходы по данной статье составляют </w:t>
      </w:r>
      <w:r w:rsidRPr="00D47B2F">
        <w:rPr>
          <w:snapToGrid w:val="0"/>
          <w:sz w:val="28"/>
          <w:szCs w:val="28"/>
          <w:lang w:eastAsia="en-US"/>
        </w:rPr>
        <w:br/>
      </w:r>
      <w:r w:rsidRPr="00D47B2F">
        <w:rPr>
          <w:b/>
          <w:bCs/>
          <w:snapToGrid w:val="0"/>
          <w:sz w:val="28"/>
          <w:szCs w:val="28"/>
        </w:rPr>
        <w:t xml:space="preserve">67 тыс. руб. </w:t>
      </w:r>
      <w:r w:rsidRPr="00D47B2F">
        <w:rPr>
          <w:snapToGrid w:val="0"/>
          <w:sz w:val="28"/>
          <w:szCs w:val="28"/>
        </w:rPr>
        <w:t>(40 тыс. руб. + 27 тыс. руб.)</w:t>
      </w:r>
    </w:p>
    <w:p w14:paraId="5F2A2AC1" w14:textId="77777777" w:rsidR="00D47B2F" w:rsidRPr="00D47B2F" w:rsidRDefault="00D47B2F" w:rsidP="00D47B2F">
      <w:pPr>
        <w:tabs>
          <w:tab w:val="left" w:pos="0"/>
        </w:tabs>
        <w:ind w:firstLine="709"/>
        <w:contextualSpacing/>
        <w:jc w:val="both"/>
        <w:rPr>
          <w:snapToGrid w:val="0"/>
          <w:sz w:val="28"/>
          <w:szCs w:val="28"/>
          <w:lang w:eastAsia="en-US"/>
        </w:rPr>
      </w:pPr>
      <w:r w:rsidRPr="00D47B2F">
        <w:rPr>
          <w:snapToGrid w:val="0"/>
          <w:sz w:val="28"/>
          <w:szCs w:val="28"/>
          <w:lang w:eastAsia="en-US"/>
        </w:rPr>
        <w:t xml:space="preserve">Расходы в размере 9 тыс. руб., не подтвержденные предприятием документально, подлежат исключению из плановой выручки на 2024 год, </w:t>
      </w:r>
      <w:r w:rsidRPr="00D47B2F">
        <w:rPr>
          <w:snapToGrid w:val="0"/>
          <w:sz w:val="28"/>
          <w:szCs w:val="28"/>
          <w:lang w:eastAsia="en-US"/>
        </w:rPr>
        <w:br/>
        <w:t>как экономически необоснованные.</w:t>
      </w:r>
    </w:p>
    <w:p w14:paraId="6FB71C7B" w14:textId="77777777" w:rsidR="00D47B2F" w:rsidRPr="00D47B2F" w:rsidRDefault="00D47B2F" w:rsidP="00D47B2F">
      <w:pPr>
        <w:jc w:val="both"/>
        <w:rPr>
          <w:snapToGrid w:val="0"/>
          <w:sz w:val="28"/>
          <w:szCs w:val="28"/>
        </w:rPr>
      </w:pPr>
    </w:p>
    <w:p w14:paraId="5ECC89E0"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Транспортный налог</w:t>
      </w:r>
    </w:p>
    <w:p w14:paraId="67D2457E" w14:textId="77777777" w:rsidR="00D47B2F" w:rsidRPr="00D47B2F" w:rsidRDefault="00D47B2F" w:rsidP="00D47B2F">
      <w:pPr>
        <w:ind w:firstLine="993"/>
        <w:jc w:val="both"/>
        <w:rPr>
          <w:snapToGrid w:val="0"/>
          <w:sz w:val="28"/>
          <w:szCs w:val="28"/>
          <w:lang w:eastAsia="en-US"/>
        </w:rPr>
      </w:pPr>
    </w:p>
    <w:p w14:paraId="08C0DAED" w14:textId="77777777" w:rsidR="00D47B2F" w:rsidRPr="00D47B2F" w:rsidRDefault="00D47B2F" w:rsidP="00D47B2F">
      <w:pPr>
        <w:tabs>
          <w:tab w:val="left" w:pos="1890"/>
        </w:tabs>
        <w:ind w:firstLine="851"/>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10 тыс. руб.</w:t>
      </w:r>
      <w:r w:rsidRPr="00D47B2F">
        <w:rPr>
          <w:snapToGrid w:val="0"/>
          <w:sz w:val="28"/>
          <w:szCs w:val="28"/>
        </w:rPr>
        <w:t xml:space="preserve"> </w:t>
      </w:r>
    </w:p>
    <w:p w14:paraId="699B7C01" w14:textId="77777777" w:rsidR="00D47B2F" w:rsidRPr="00D47B2F" w:rsidRDefault="00D47B2F" w:rsidP="00D47B2F">
      <w:pPr>
        <w:tabs>
          <w:tab w:val="left" w:pos="1890"/>
        </w:tabs>
        <w:ind w:firstLine="851"/>
        <w:jc w:val="both"/>
        <w:rPr>
          <w:snapToGrid w:val="0"/>
          <w:sz w:val="28"/>
          <w:szCs w:val="28"/>
        </w:rPr>
      </w:pPr>
      <w:r w:rsidRPr="00D47B2F">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Методическими указаниями. </w:t>
      </w:r>
      <w:r w:rsidRPr="00D47B2F">
        <w:rPr>
          <w:snapToGrid w:val="0"/>
          <w:sz w:val="28"/>
          <w:szCs w:val="28"/>
        </w:rPr>
        <w:br/>
        <w:t>Для этого были рассмотрены и проанализированы следующие представленные материалы:</w:t>
      </w:r>
    </w:p>
    <w:p w14:paraId="0CF11E43" w14:textId="77777777" w:rsidR="00D47B2F" w:rsidRPr="00D47B2F" w:rsidRDefault="00D47B2F" w:rsidP="00D47B2F">
      <w:pPr>
        <w:ind w:firstLine="851"/>
        <w:jc w:val="both"/>
        <w:rPr>
          <w:snapToGrid w:val="0"/>
          <w:sz w:val="28"/>
          <w:szCs w:val="28"/>
        </w:rPr>
      </w:pPr>
      <w:r w:rsidRPr="00D47B2F">
        <w:rPr>
          <w:snapToGrid w:val="0"/>
          <w:sz w:val="28"/>
          <w:szCs w:val="28"/>
        </w:rPr>
        <w:t xml:space="preserve">Сообщение об исчисленной налоговым органом сумме транспортного налога № 3442095 от 27.04.2023 в разрезе ГАЗ 33073 (стр. 131 том 1) на сумму </w:t>
      </w:r>
      <w:r w:rsidRPr="00D47B2F">
        <w:rPr>
          <w:snapToGrid w:val="0"/>
          <w:sz w:val="28"/>
          <w:szCs w:val="28"/>
        </w:rPr>
        <w:br/>
      </w:r>
      <w:r w:rsidRPr="00D47B2F">
        <w:rPr>
          <w:b/>
          <w:bCs/>
          <w:snapToGrid w:val="0"/>
          <w:sz w:val="28"/>
          <w:szCs w:val="28"/>
        </w:rPr>
        <w:t>5 тыс. руб.</w:t>
      </w:r>
    </w:p>
    <w:p w14:paraId="1922B966" w14:textId="77777777" w:rsidR="00D47B2F" w:rsidRPr="00D47B2F" w:rsidRDefault="00D47B2F" w:rsidP="00D47B2F">
      <w:pPr>
        <w:ind w:firstLine="851"/>
        <w:jc w:val="both"/>
        <w:rPr>
          <w:b/>
          <w:bCs/>
          <w:snapToGrid w:val="0"/>
          <w:sz w:val="28"/>
          <w:szCs w:val="28"/>
        </w:rPr>
      </w:pPr>
      <w:r w:rsidRPr="00D47B2F">
        <w:rPr>
          <w:snapToGrid w:val="0"/>
          <w:sz w:val="28"/>
          <w:szCs w:val="28"/>
        </w:rPr>
        <w:t xml:space="preserve">Расчет транспортного налога на 2024 год на ГАЗ 33025 (стр. 131 том 1) </w:t>
      </w:r>
      <w:r w:rsidRPr="00D47B2F">
        <w:rPr>
          <w:snapToGrid w:val="0"/>
          <w:sz w:val="28"/>
          <w:szCs w:val="28"/>
        </w:rPr>
        <w:br/>
        <w:t xml:space="preserve">на сумму </w:t>
      </w:r>
      <w:r w:rsidRPr="00D47B2F">
        <w:rPr>
          <w:b/>
          <w:bCs/>
          <w:snapToGrid w:val="0"/>
          <w:sz w:val="28"/>
          <w:szCs w:val="28"/>
        </w:rPr>
        <w:t>4 тыс. руб.</w:t>
      </w:r>
    </w:p>
    <w:p w14:paraId="642F355A" w14:textId="77777777" w:rsidR="00D47B2F" w:rsidRPr="00D47B2F" w:rsidRDefault="00D47B2F" w:rsidP="00D47B2F">
      <w:pPr>
        <w:ind w:firstLine="851"/>
        <w:jc w:val="both"/>
        <w:rPr>
          <w:b/>
          <w:bCs/>
          <w:snapToGrid w:val="0"/>
          <w:sz w:val="28"/>
          <w:szCs w:val="28"/>
        </w:rPr>
      </w:pPr>
      <w:r w:rsidRPr="00D47B2F">
        <w:rPr>
          <w:snapToGrid w:val="0"/>
          <w:sz w:val="28"/>
          <w:szCs w:val="28"/>
        </w:rPr>
        <w:t xml:space="preserve">Расчет транспортного налога на 2024 год на ГАЗ 3307 (стр. 131 том 1) </w:t>
      </w:r>
      <w:r w:rsidRPr="00D47B2F">
        <w:rPr>
          <w:snapToGrid w:val="0"/>
          <w:sz w:val="28"/>
          <w:szCs w:val="28"/>
        </w:rPr>
        <w:br/>
        <w:t xml:space="preserve">на сумму </w:t>
      </w:r>
      <w:r w:rsidRPr="00D47B2F">
        <w:rPr>
          <w:b/>
          <w:bCs/>
          <w:snapToGrid w:val="0"/>
          <w:sz w:val="28"/>
          <w:szCs w:val="28"/>
        </w:rPr>
        <w:t>1 тыс. руб.</w:t>
      </w:r>
    </w:p>
    <w:p w14:paraId="021E997D" w14:textId="77777777" w:rsidR="00D47B2F" w:rsidRPr="00D47B2F" w:rsidRDefault="00D47B2F" w:rsidP="00D47B2F">
      <w:pPr>
        <w:ind w:firstLine="851"/>
        <w:jc w:val="both"/>
        <w:rPr>
          <w:b/>
          <w:bCs/>
          <w:snapToGrid w:val="0"/>
          <w:sz w:val="28"/>
          <w:szCs w:val="28"/>
        </w:rPr>
      </w:pPr>
      <w:r w:rsidRPr="00D47B2F">
        <w:rPr>
          <w:snapToGrid w:val="0"/>
          <w:sz w:val="28"/>
          <w:szCs w:val="28"/>
        </w:rPr>
        <w:t xml:space="preserve">Расчет транспортного налога на 2024 год на ЗИЛ 431410 (стр. 131 том 1) </w:t>
      </w:r>
      <w:r w:rsidRPr="00D47B2F">
        <w:rPr>
          <w:snapToGrid w:val="0"/>
          <w:sz w:val="28"/>
          <w:szCs w:val="28"/>
        </w:rPr>
        <w:br/>
        <w:t xml:space="preserve">на сумму </w:t>
      </w:r>
      <w:r w:rsidRPr="00D47B2F">
        <w:rPr>
          <w:b/>
          <w:bCs/>
          <w:snapToGrid w:val="0"/>
          <w:sz w:val="28"/>
          <w:szCs w:val="28"/>
        </w:rPr>
        <w:t>6 тыс. руб.</w:t>
      </w:r>
    </w:p>
    <w:p w14:paraId="6AF2F114" w14:textId="77777777" w:rsidR="00D47B2F" w:rsidRPr="00D47B2F" w:rsidRDefault="00D47B2F" w:rsidP="00D47B2F">
      <w:pPr>
        <w:ind w:firstLine="851"/>
        <w:jc w:val="both"/>
        <w:rPr>
          <w:b/>
          <w:bCs/>
          <w:snapToGrid w:val="0"/>
          <w:sz w:val="28"/>
          <w:szCs w:val="28"/>
        </w:rPr>
      </w:pPr>
      <w:r w:rsidRPr="00D47B2F">
        <w:rPr>
          <w:snapToGrid w:val="0"/>
          <w:sz w:val="28"/>
          <w:szCs w:val="28"/>
        </w:rPr>
        <w:t xml:space="preserve">Расчет транспортного налога на 2024 год на ГАЗ 3302 (стр. 131 том 1) </w:t>
      </w:r>
      <w:r w:rsidRPr="00D47B2F">
        <w:rPr>
          <w:snapToGrid w:val="0"/>
          <w:sz w:val="28"/>
          <w:szCs w:val="28"/>
        </w:rPr>
        <w:br/>
        <w:t xml:space="preserve">на сумму </w:t>
      </w:r>
      <w:r w:rsidRPr="00D47B2F">
        <w:rPr>
          <w:b/>
          <w:bCs/>
          <w:snapToGrid w:val="0"/>
          <w:sz w:val="28"/>
          <w:szCs w:val="28"/>
        </w:rPr>
        <w:t>1 тыс. руб.</w:t>
      </w:r>
    </w:p>
    <w:p w14:paraId="05176D9B" w14:textId="77777777" w:rsidR="00D47B2F" w:rsidRPr="00D47B2F" w:rsidRDefault="00D47B2F" w:rsidP="00D47B2F">
      <w:pPr>
        <w:ind w:firstLine="851"/>
        <w:jc w:val="both"/>
        <w:rPr>
          <w:snapToGrid w:val="0"/>
          <w:sz w:val="28"/>
          <w:szCs w:val="28"/>
        </w:rPr>
      </w:pPr>
      <w:r w:rsidRPr="00D47B2F">
        <w:rPr>
          <w:snapToGrid w:val="0"/>
          <w:sz w:val="28"/>
          <w:szCs w:val="28"/>
          <w:lang w:eastAsia="en-US"/>
        </w:rPr>
        <w:t xml:space="preserve">Экономически обоснованные расходы по данной статье составляют </w:t>
      </w:r>
      <w:r w:rsidRPr="00D47B2F">
        <w:rPr>
          <w:snapToGrid w:val="0"/>
          <w:sz w:val="28"/>
          <w:szCs w:val="28"/>
          <w:lang w:eastAsia="en-US"/>
        </w:rPr>
        <w:br/>
      </w:r>
      <w:r w:rsidRPr="00D47B2F">
        <w:rPr>
          <w:b/>
          <w:bCs/>
          <w:snapToGrid w:val="0"/>
          <w:sz w:val="28"/>
          <w:szCs w:val="28"/>
        </w:rPr>
        <w:t>17 тыс. руб.</w:t>
      </w:r>
      <w:r w:rsidRPr="00D47B2F">
        <w:rPr>
          <w:snapToGrid w:val="0"/>
          <w:sz w:val="28"/>
          <w:szCs w:val="28"/>
        </w:rPr>
        <w:t xml:space="preserve"> (5 тыс. руб. + 4 тыс. руб.+ 1 тыс. руб.+ 6 тыс. руб.+ 1 тыс. руб.).</w:t>
      </w:r>
    </w:p>
    <w:p w14:paraId="6ED4758C" w14:textId="77777777" w:rsidR="00D47B2F" w:rsidRPr="00D47B2F" w:rsidRDefault="00D47B2F" w:rsidP="00D47B2F">
      <w:pPr>
        <w:autoSpaceDE w:val="0"/>
        <w:autoSpaceDN w:val="0"/>
        <w:adjustRightInd w:val="0"/>
        <w:ind w:firstLine="709"/>
        <w:jc w:val="both"/>
        <w:rPr>
          <w:snapToGrid w:val="0"/>
          <w:sz w:val="28"/>
          <w:szCs w:val="28"/>
          <w:lang w:eastAsia="en-US"/>
        </w:rPr>
      </w:pPr>
      <w:r w:rsidRPr="00D47B2F">
        <w:rPr>
          <w:snapToGrid w:val="0"/>
          <w:sz w:val="28"/>
          <w:szCs w:val="28"/>
          <w:lang w:eastAsia="en-US"/>
        </w:rPr>
        <w:t xml:space="preserve">В связи с тем, что предложение предприятия на 2024 год по уровню затрат </w:t>
      </w:r>
      <w:r w:rsidRPr="00D47B2F">
        <w:rPr>
          <w:snapToGrid w:val="0"/>
          <w:sz w:val="28"/>
          <w:szCs w:val="28"/>
          <w:lang w:eastAsia="en-US"/>
        </w:rPr>
        <w:br/>
        <w:t xml:space="preserve">на транспортный налог составляет </w:t>
      </w:r>
      <w:r w:rsidRPr="00D47B2F">
        <w:rPr>
          <w:b/>
          <w:bCs/>
          <w:snapToGrid w:val="0"/>
          <w:sz w:val="28"/>
          <w:szCs w:val="28"/>
          <w:lang w:eastAsia="en-US"/>
        </w:rPr>
        <w:t>10 тыс. руб.</w:t>
      </w:r>
      <w:r w:rsidRPr="00D47B2F">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выручки по реализации сжиженного газа населению.</w:t>
      </w:r>
    </w:p>
    <w:p w14:paraId="67AE7C6F" w14:textId="77777777" w:rsidR="00D47B2F" w:rsidRPr="00D47B2F" w:rsidRDefault="00D47B2F" w:rsidP="00D47B2F">
      <w:pPr>
        <w:autoSpaceDE w:val="0"/>
        <w:autoSpaceDN w:val="0"/>
        <w:adjustRightInd w:val="0"/>
        <w:ind w:firstLine="709"/>
        <w:jc w:val="both"/>
        <w:rPr>
          <w:snapToGrid w:val="0"/>
          <w:sz w:val="28"/>
          <w:szCs w:val="28"/>
          <w:lang w:eastAsia="en-US"/>
        </w:rPr>
      </w:pPr>
      <w:r w:rsidRPr="00D47B2F">
        <w:rPr>
          <w:snapToGrid w:val="0"/>
          <w:sz w:val="28"/>
          <w:szCs w:val="28"/>
          <w:lang w:eastAsia="en-US"/>
        </w:rPr>
        <w:t>Корректировка предложения предприятия отсутствует.</w:t>
      </w:r>
    </w:p>
    <w:p w14:paraId="2BE8A2D7" w14:textId="77777777" w:rsidR="00D47B2F" w:rsidRPr="00D47B2F" w:rsidRDefault="00D47B2F" w:rsidP="00D47B2F">
      <w:pPr>
        <w:tabs>
          <w:tab w:val="left" w:pos="0"/>
        </w:tabs>
        <w:ind w:firstLine="709"/>
        <w:contextualSpacing/>
        <w:jc w:val="both"/>
        <w:rPr>
          <w:snapToGrid w:val="0"/>
          <w:sz w:val="28"/>
          <w:szCs w:val="28"/>
          <w:lang w:eastAsia="en-US"/>
        </w:rPr>
      </w:pPr>
    </w:p>
    <w:p w14:paraId="16BBD6E4"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Услуги сторонних организаций</w:t>
      </w:r>
    </w:p>
    <w:p w14:paraId="3F2FB8ED" w14:textId="77777777" w:rsidR="00D47B2F" w:rsidRPr="00D47B2F" w:rsidRDefault="00D47B2F" w:rsidP="00D47B2F">
      <w:pPr>
        <w:rPr>
          <w:snapToGrid w:val="0"/>
          <w:sz w:val="28"/>
          <w:szCs w:val="28"/>
          <w:lang w:eastAsia="en-US"/>
        </w:rPr>
      </w:pPr>
    </w:p>
    <w:p w14:paraId="24D63C9B"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3 385 тыс. руб.</w:t>
      </w:r>
      <w:r w:rsidRPr="00D47B2F">
        <w:rPr>
          <w:snapToGrid w:val="0"/>
          <w:sz w:val="28"/>
          <w:szCs w:val="28"/>
        </w:rPr>
        <w:t xml:space="preserve"> </w:t>
      </w:r>
    </w:p>
    <w:p w14:paraId="49DFDE59"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Методическими указаниями. </w:t>
      </w:r>
      <w:r w:rsidRPr="00D47B2F">
        <w:rPr>
          <w:snapToGrid w:val="0"/>
          <w:sz w:val="28"/>
          <w:szCs w:val="28"/>
        </w:rPr>
        <w:br/>
        <w:t>Для этого были рассмотрены и проанализированы следующие представленные материалы:</w:t>
      </w:r>
    </w:p>
    <w:p w14:paraId="2C61E695"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Договор № 2023.gorgz23001DP от 07.03.2023 заключенный </w:t>
      </w:r>
      <w:r w:rsidRPr="00D47B2F">
        <w:rPr>
          <w:snapToGrid w:val="0"/>
          <w:sz w:val="28"/>
          <w:szCs w:val="28"/>
        </w:rPr>
        <w:br/>
        <w:t xml:space="preserve">с ООО «Анжерский горгаз» на оказание услуг по хранению сжиженного углеводородного газа и наполнению бытовых баллонов, действующий </w:t>
      </w:r>
      <w:r w:rsidRPr="00D47B2F">
        <w:rPr>
          <w:snapToGrid w:val="0"/>
          <w:sz w:val="28"/>
          <w:szCs w:val="28"/>
        </w:rPr>
        <w:br/>
        <w:t xml:space="preserve">до 31.12.2023 (вх. от 10.08.2023 г. № 4511) на сумму 6,8 руб./кг. Экономически </w:t>
      </w:r>
      <w:r w:rsidRPr="00D47B2F">
        <w:rPr>
          <w:snapToGrid w:val="0"/>
          <w:sz w:val="28"/>
          <w:szCs w:val="28"/>
        </w:rPr>
        <w:lastRenderedPageBreak/>
        <w:t xml:space="preserve">обоснованные затраты с учетом индексации составляют </w:t>
      </w:r>
      <w:r w:rsidRPr="00D47B2F">
        <w:rPr>
          <w:b/>
          <w:bCs/>
          <w:snapToGrid w:val="0"/>
          <w:sz w:val="28"/>
          <w:szCs w:val="28"/>
        </w:rPr>
        <w:t>1 013 тыс. руб.</w:t>
      </w:r>
      <w:r w:rsidRPr="00D47B2F">
        <w:rPr>
          <w:snapToGrid w:val="0"/>
          <w:sz w:val="28"/>
          <w:szCs w:val="28"/>
        </w:rPr>
        <w:t xml:space="preserve"> </w:t>
      </w:r>
      <w:r w:rsidRPr="00D47B2F">
        <w:rPr>
          <w:snapToGrid w:val="0"/>
          <w:sz w:val="28"/>
          <w:szCs w:val="28"/>
        </w:rPr>
        <w:br/>
        <w:t>(6,8 руб./кг. × 1,072 × 139 т).</w:t>
      </w:r>
    </w:p>
    <w:p w14:paraId="42D7AB56"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технического обслуживания и ремонта баллонов (стр. 196 том 1) на сумму </w:t>
      </w:r>
      <w:r w:rsidRPr="00D47B2F">
        <w:rPr>
          <w:snapToGrid w:val="0"/>
          <w:sz w:val="28"/>
          <w:szCs w:val="28"/>
        </w:rPr>
        <w:br/>
        <w:t xml:space="preserve">154 тыс. руб. Экономически обоснованные затраты с учетом индексации составляют </w:t>
      </w:r>
      <w:r w:rsidRPr="00D47B2F">
        <w:rPr>
          <w:b/>
          <w:bCs/>
          <w:snapToGrid w:val="0"/>
          <w:sz w:val="28"/>
          <w:szCs w:val="28"/>
        </w:rPr>
        <w:t>175 тыс. руб.</w:t>
      </w:r>
      <w:r w:rsidRPr="00D47B2F">
        <w:rPr>
          <w:snapToGrid w:val="0"/>
          <w:sz w:val="28"/>
          <w:szCs w:val="28"/>
        </w:rPr>
        <w:t xml:space="preserve"> (154 тыс. руб. × </w:t>
      </w:r>
      <w:r w:rsidRPr="00D47B2F">
        <w:rPr>
          <w:snapToGrid w:val="0"/>
          <w:sz w:val="28"/>
          <w:szCs w:val="28"/>
          <w:lang w:eastAsia="en-US"/>
        </w:rPr>
        <w:t>1,058 × 1,072</w:t>
      </w:r>
      <w:r w:rsidRPr="00D47B2F">
        <w:rPr>
          <w:snapToGrid w:val="0"/>
          <w:sz w:val="28"/>
          <w:szCs w:val="28"/>
        </w:rPr>
        <w:t>).</w:t>
      </w:r>
    </w:p>
    <w:p w14:paraId="66D4C779"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Оборотно-сальдовая ведомость за 2022 год по счету 26 в разрезе тех. осмотра (стр. 300 том 1) на сумму 1 тыс. руб. Эксперты провели анализ экономической обоснованности затрат на техосмотр и предложили исключить из плановой выручки на 2024 год как экономически необоснованные.</w:t>
      </w:r>
    </w:p>
    <w:p w14:paraId="0BF566DE"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Расчет коммунальных услуг за 2022 год в разрезе водоснабжения (стр. 220 том 1) на сумму 4 тыс. руб. Экономически обоснованные затраты с учетом индексации составляют </w:t>
      </w:r>
      <w:r w:rsidRPr="00D47B2F">
        <w:rPr>
          <w:b/>
          <w:bCs/>
          <w:snapToGrid w:val="0"/>
          <w:sz w:val="28"/>
          <w:szCs w:val="28"/>
        </w:rPr>
        <w:t>5 тыс. руб.</w:t>
      </w:r>
      <w:r w:rsidRPr="00D47B2F">
        <w:rPr>
          <w:snapToGrid w:val="0"/>
          <w:sz w:val="28"/>
          <w:szCs w:val="28"/>
        </w:rPr>
        <w:t xml:space="preserve"> (4 тыс. руб. × 1,083 × 1,044).</w:t>
      </w:r>
    </w:p>
    <w:p w14:paraId="60781A6E"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Расчет коммунальных услуг за 2022 год в разрезе отопления (стр. 220 том 1) на сумму 34 тыс. руб. Экономически обоснованные затраты с учетом индексации составляют </w:t>
      </w:r>
      <w:r w:rsidRPr="00D47B2F">
        <w:rPr>
          <w:b/>
          <w:bCs/>
          <w:snapToGrid w:val="0"/>
          <w:sz w:val="28"/>
          <w:szCs w:val="28"/>
        </w:rPr>
        <w:t>40 тыс. руб.</w:t>
      </w:r>
      <w:r w:rsidRPr="00D47B2F">
        <w:rPr>
          <w:snapToGrid w:val="0"/>
          <w:sz w:val="28"/>
          <w:szCs w:val="28"/>
        </w:rPr>
        <w:t xml:space="preserve"> (34 тыс. руб. × 1,112 × 1,056).</w:t>
      </w:r>
    </w:p>
    <w:p w14:paraId="7A9AC83F"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Расчет коммунальных услуг за 2022 год в разрезе электроэнергии (стр. 220 том 1) на сумму 175 тыс. руб. Экономически обоснованные затраты с учетом индексации составляют </w:t>
      </w:r>
      <w:r w:rsidRPr="00D47B2F">
        <w:rPr>
          <w:b/>
          <w:bCs/>
          <w:snapToGrid w:val="0"/>
          <w:sz w:val="28"/>
          <w:szCs w:val="28"/>
        </w:rPr>
        <w:t>205 тыс. руб.</w:t>
      </w:r>
      <w:r w:rsidRPr="00D47B2F">
        <w:rPr>
          <w:snapToGrid w:val="0"/>
          <w:sz w:val="28"/>
          <w:szCs w:val="28"/>
        </w:rPr>
        <w:t xml:space="preserve"> (175 тыс. руб. × 1,112 × 1,056).</w:t>
      </w:r>
    </w:p>
    <w:p w14:paraId="1F01145F"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расходов </w:t>
      </w:r>
      <w:r w:rsidRPr="00D47B2F">
        <w:rPr>
          <w:snapToGrid w:val="0"/>
          <w:sz w:val="28"/>
          <w:szCs w:val="28"/>
        </w:rPr>
        <w:br/>
        <w:t xml:space="preserve">на содержание и ремонт орг. техники, ККМ (стр. 300 том 1) на сумму 66 тыс. руб. Экономически обоснованные затраты с учетом индексации составляют </w:t>
      </w:r>
      <w:r w:rsidRPr="00D47B2F">
        <w:rPr>
          <w:snapToGrid w:val="0"/>
          <w:sz w:val="28"/>
          <w:szCs w:val="28"/>
        </w:rPr>
        <w:br/>
      </w:r>
      <w:r w:rsidRPr="00D47B2F">
        <w:rPr>
          <w:b/>
          <w:bCs/>
          <w:snapToGrid w:val="0"/>
          <w:sz w:val="28"/>
          <w:szCs w:val="28"/>
        </w:rPr>
        <w:t>75 тыс. руб.</w:t>
      </w:r>
      <w:r w:rsidRPr="00D47B2F">
        <w:rPr>
          <w:snapToGrid w:val="0"/>
          <w:sz w:val="28"/>
          <w:szCs w:val="28"/>
        </w:rPr>
        <w:t xml:space="preserve"> (66 тыс. руб. × </w:t>
      </w:r>
      <w:r w:rsidRPr="00D47B2F">
        <w:rPr>
          <w:snapToGrid w:val="0"/>
          <w:sz w:val="28"/>
          <w:szCs w:val="28"/>
          <w:lang w:eastAsia="en-US"/>
        </w:rPr>
        <w:t>1,058 × 1,072</w:t>
      </w:r>
      <w:r w:rsidRPr="00D47B2F">
        <w:rPr>
          <w:snapToGrid w:val="0"/>
          <w:sz w:val="28"/>
          <w:szCs w:val="28"/>
        </w:rPr>
        <w:t>).</w:t>
      </w:r>
    </w:p>
    <w:p w14:paraId="0777412E"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расходов </w:t>
      </w:r>
      <w:r w:rsidRPr="00D47B2F">
        <w:rPr>
          <w:snapToGrid w:val="0"/>
          <w:sz w:val="28"/>
          <w:szCs w:val="28"/>
        </w:rPr>
        <w:br/>
        <w:t xml:space="preserve">на охрану (стр. 300 том 1) на сумму 74 тыс. руб. Экономически обоснованные затраты с учетом индексации составляют </w:t>
      </w:r>
      <w:r w:rsidRPr="00D47B2F">
        <w:rPr>
          <w:b/>
          <w:bCs/>
          <w:snapToGrid w:val="0"/>
          <w:sz w:val="28"/>
          <w:szCs w:val="28"/>
        </w:rPr>
        <w:t>84 тыс. руб.</w:t>
      </w:r>
      <w:r w:rsidRPr="00D47B2F">
        <w:rPr>
          <w:snapToGrid w:val="0"/>
          <w:sz w:val="28"/>
          <w:szCs w:val="28"/>
        </w:rPr>
        <w:t xml:space="preserve"> (74 тыс. руб. × </w:t>
      </w:r>
      <w:r w:rsidRPr="00D47B2F">
        <w:rPr>
          <w:snapToGrid w:val="0"/>
          <w:sz w:val="28"/>
          <w:szCs w:val="28"/>
          <w:lang w:eastAsia="en-US"/>
        </w:rPr>
        <w:t>1,058 × 1,072</w:t>
      </w:r>
      <w:r w:rsidRPr="00D47B2F">
        <w:rPr>
          <w:snapToGrid w:val="0"/>
          <w:sz w:val="28"/>
          <w:szCs w:val="28"/>
        </w:rPr>
        <w:t>).</w:t>
      </w:r>
    </w:p>
    <w:p w14:paraId="050C2BD3"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расходов </w:t>
      </w:r>
      <w:r w:rsidRPr="00D47B2F">
        <w:rPr>
          <w:snapToGrid w:val="0"/>
          <w:sz w:val="28"/>
          <w:szCs w:val="28"/>
        </w:rPr>
        <w:br/>
        <w:t xml:space="preserve">на услуги связи (стр. 300 том 1) на сумму 35 тыс. руб. Экономически обоснованные затраты с учетом индексации составляют </w:t>
      </w:r>
      <w:r w:rsidRPr="00D47B2F">
        <w:rPr>
          <w:b/>
          <w:bCs/>
          <w:snapToGrid w:val="0"/>
          <w:sz w:val="28"/>
          <w:szCs w:val="28"/>
        </w:rPr>
        <w:t>40 тыс. руб.</w:t>
      </w:r>
      <w:r w:rsidRPr="00D47B2F">
        <w:rPr>
          <w:snapToGrid w:val="0"/>
          <w:sz w:val="28"/>
          <w:szCs w:val="28"/>
        </w:rPr>
        <w:t xml:space="preserve"> (35 тыс. руб. × </w:t>
      </w:r>
      <w:r w:rsidRPr="00D47B2F">
        <w:rPr>
          <w:snapToGrid w:val="0"/>
          <w:sz w:val="28"/>
          <w:szCs w:val="28"/>
          <w:lang w:eastAsia="en-US"/>
        </w:rPr>
        <w:t>1,058 × 1,072</w:t>
      </w:r>
      <w:r w:rsidRPr="00D47B2F">
        <w:rPr>
          <w:snapToGrid w:val="0"/>
          <w:sz w:val="28"/>
          <w:szCs w:val="28"/>
        </w:rPr>
        <w:t>).</w:t>
      </w:r>
    </w:p>
    <w:p w14:paraId="3EF9F447"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расходов содержание АПС (стр. 300 том 1) на сумму 8 тыс. руб. Экономически обоснованные затраты с учетом индексации составляют </w:t>
      </w:r>
      <w:r w:rsidRPr="00D47B2F">
        <w:rPr>
          <w:b/>
          <w:bCs/>
          <w:snapToGrid w:val="0"/>
          <w:sz w:val="28"/>
          <w:szCs w:val="28"/>
        </w:rPr>
        <w:t>9 тыс. руб.</w:t>
      </w:r>
      <w:r w:rsidRPr="00D47B2F">
        <w:rPr>
          <w:snapToGrid w:val="0"/>
          <w:sz w:val="28"/>
          <w:szCs w:val="28"/>
        </w:rPr>
        <w:t xml:space="preserve"> (8 тыс. руб. × </w:t>
      </w:r>
      <w:r w:rsidRPr="00D47B2F">
        <w:rPr>
          <w:snapToGrid w:val="0"/>
          <w:sz w:val="28"/>
          <w:szCs w:val="28"/>
          <w:lang w:eastAsia="en-US"/>
        </w:rPr>
        <w:t>1,058 × 1,072</w:t>
      </w:r>
      <w:r w:rsidRPr="00D47B2F">
        <w:rPr>
          <w:snapToGrid w:val="0"/>
          <w:sz w:val="28"/>
          <w:szCs w:val="28"/>
        </w:rPr>
        <w:t>).</w:t>
      </w:r>
    </w:p>
    <w:p w14:paraId="161D0B3B"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расходов на техническое обслуживание и ремонт автотранспорта (стр. 300 том 1) на сумму </w:t>
      </w:r>
      <w:r w:rsidRPr="00D47B2F">
        <w:rPr>
          <w:snapToGrid w:val="0"/>
          <w:sz w:val="28"/>
          <w:szCs w:val="28"/>
        </w:rPr>
        <w:br/>
        <w:t xml:space="preserve">42 тыс. руб. Экономически обоснованные затраты с учетом индексации составляют </w:t>
      </w:r>
      <w:r w:rsidRPr="00D47B2F">
        <w:rPr>
          <w:b/>
          <w:bCs/>
          <w:snapToGrid w:val="0"/>
          <w:sz w:val="28"/>
          <w:szCs w:val="28"/>
        </w:rPr>
        <w:t>48 тыс. руб.</w:t>
      </w:r>
      <w:r w:rsidRPr="00D47B2F">
        <w:rPr>
          <w:snapToGrid w:val="0"/>
          <w:sz w:val="28"/>
          <w:szCs w:val="28"/>
        </w:rPr>
        <w:t xml:space="preserve"> (42 тыс. руб. × </w:t>
      </w:r>
      <w:r w:rsidRPr="00D47B2F">
        <w:rPr>
          <w:snapToGrid w:val="0"/>
          <w:sz w:val="28"/>
          <w:szCs w:val="28"/>
          <w:lang w:eastAsia="en-US"/>
        </w:rPr>
        <w:t>1,058 × 1,072</w:t>
      </w:r>
      <w:r w:rsidRPr="00D47B2F">
        <w:rPr>
          <w:snapToGrid w:val="0"/>
          <w:sz w:val="28"/>
          <w:szCs w:val="28"/>
        </w:rPr>
        <w:t>).</w:t>
      </w:r>
    </w:p>
    <w:p w14:paraId="73449C30"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Спецификация № 8 к договору поставки № 2023.gorga23002DP от 30.06.2023 в разрезе стоимости перевалки ГНС Толмачево г. Новосибирск (доп. материалы) </w:t>
      </w:r>
      <w:r w:rsidRPr="00D47B2F">
        <w:rPr>
          <w:snapToGrid w:val="0"/>
          <w:sz w:val="28"/>
          <w:szCs w:val="28"/>
        </w:rPr>
        <w:br/>
        <w:t xml:space="preserve">на сумму 1 000 руб. Экономически обоснованные затраты с учетом индексации составляют </w:t>
      </w:r>
      <w:r w:rsidRPr="00D47B2F">
        <w:rPr>
          <w:b/>
          <w:bCs/>
          <w:snapToGrid w:val="0"/>
          <w:sz w:val="28"/>
          <w:szCs w:val="28"/>
        </w:rPr>
        <w:t>149 тыс. руб.</w:t>
      </w:r>
      <w:r w:rsidRPr="00D47B2F">
        <w:rPr>
          <w:snapToGrid w:val="0"/>
          <w:sz w:val="28"/>
          <w:szCs w:val="28"/>
        </w:rPr>
        <w:t xml:space="preserve"> (1 000 руб. × 139 т × 1,072 ÷ 1000).</w:t>
      </w:r>
    </w:p>
    <w:p w14:paraId="2A28E1C3"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Спецификация № 8 к договору поставки № 2023.gorga23002DP от 30.06.2023 в разрезе стоимости транспортных услуг г. Новосибирск - г. Белово </w:t>
      </w:r>
      <w:r w:rsidRPr="00D47B2F">
        <w:rPr>
          <w:snapToGrid w:val="0"/>
          <w:sz w:val="28"/>
          <w:szCs w:val="28"/>
        </w:rPr>
        <w:br/>
        <w:t xml:space="preserve">(доп. материалы) на сумму 2 030 руб. Экономически обоснованные затраты </w:t>
      </w:r>
      <w:r w:rsidRPr="00D47B2F">
        <w:rPr>
          <w:snapToGrid w:val="0"/>
          <w:sz w:val="28"/>
          <w:szCs w:val="28"/>
        </w:rPr>
        <w:br/>
      </w:r>
      <w:r w:rsidRPr="00D47B2F">
        <w:rPr>
          <w:snapToGrid w:val="0"/>
          <w:sz w:val="28"/>
          <w:szCs w:val="28"/>
        </w:rPr>
        <w:lastRenderedPageBreak/>
        <w:t xml:space="preserve">с учетом индексации составляют </w:t>
      </w:r>
      <w:r w:rsidRPr="00D47B2F">
        <w:rPr>
          <w:b/>
          <w:bCs/>
          <w:snapToGrid w:val="0"/>
          <w:sz w:val="28"/>
          <w:szCs w:val="28"/>
        </w:rPr>
        <w:t>299 тыс. руб.</w:t>
      </w:r>
      <w:r w:rsidRPr="00D47B2F">
        <w:rPr>
          <w:snapToGrid w:val="0"/>
          <w:sz w:val="28"/>
          <w:szCs w:val="28"/>
        </w:rPr>
        <w:t xml:space="preserve"> (2 030 руб. × 139 т × 1,061 ÷ 1000).</w:t>
      </w:r>
    </w:p>
    <w:p w14:paraId="7D69C749"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Железнодорожный тариф на транспортировку грузов ЖД транспортом </w:t>
      </w:r>
      <w:r w:rsidRPr="00D47B2F">
        <w:rPr>
          <w:snapToGrid w:val="0"/>
          <w:sz w:val="28"/>
          <w:szCs w:val="28"/>
        </w:rPr>
        <w:br/>
        <w:t>до ст. Клещиха г. Новосибирск с 16.06.2022 (</w:t>
      </w:r>
      <w:hyperlink r:id="rId33" w:history="1">
        <w:r w:rsidRPr="00D47B2F">
          <w:rPr>
            <w:snapToGrid w:val="0"/>
            <w:color w:val="0000FF"/>
            <w:sz w:val="28"/>
            <w:szCs w:val="28"/>
            <w:u w:val="single"/>
          </w:rPr>
          <w:t>https://gnpholding.gazprom.ru/processed-gas-products/lpg/tariff/</w:t>
        </w:r>
      </w:hyperlink>
      <w:r w:rsidRPr="00D47B2F">
        <w:rPr>
          <w:snapToGrid w:val="0"/>
          <w:sz w:val="28"/>
          <w:szCs w:val="28"/>
        </w:rPr>
        <w:t xml:space="preserve">) на сумму 8 253 руб. Экономически обоснованные затраты с учетом индексации составляют </w:t>
      </w:r>
      <w:r w:rsidRPr="00D47B2F">
        <w:rPr>
          <w:snapToGrid w:val="0"/>
          <w:sz w:val="28"/>
          <w:szCs w:val="28"/>
        </w:rPr>
        <w:br/>
      </w:r>
      <w:r w:rsidRPr="00D47B2F">
        <w:rPr>
          <w:b/>
          <w:bCs/>
          <w:snapToGrid w:val="0"/>
          <w:sz w:val="28"/>
          <w:szCs w:val="28"/>
        </w:rPr>
        <w:t>1 217 тыс. руб.</w:t>
      </w:r>
      <w:r w:rsidRPr="00D47B2F">
        <w:rPr>
          <w:snapToGrid w:val="0"/>
          <w:sz w:val="28"/>
          <w:szCs w:val="28"/>
        </w:rPr>
        <w:t xml:space="preserve"> (8253 руб. × 139 т × 1,061 ÷ 1000).</w:t>
      </w:r>
    </w:p>
    <w:p w14:paraId="5E0F265E" w14:textId="77777777" w:rsidR="00D47B2F" w:rsidRPr="00D47B2F" w:rsidRDefault="00D47B2F" w:rsidP="00D47B2F">
      <w:pPr>
        <w:ind w:firstLine="851"/>
        <w:jc w:val="both"/>
        <w:rPr>
          <w:snapToGrid w:val="0"/>
          <w:sz w:val="28"/>
          <w:szCs w:val="28"/>
        </w:rPr>
      </w:pPr>
      <w:r w:rsidRPr="00D47B2F">
        <w:rPr>
          <w:snapToGrid w:val="0"/>
          <w:sz w:val="28"/>
          <w:szCs w:val="28"/>
          <w:lang w:eastAsia="en-US"/>
        </w:rPr>
        <w:t xml:space="preserve">Экономически обоснованные расходы по данной статье составляют </w:t>
      </w:r>
      <w:r w:rsidRPr="00D47B2F">
        <w:rPr>
          <w:snapToGrid w:val="0"/>
          <w:sz w:val="28"/>
          <w:szCs w:val="28"/>
          <w:lang w:eastAsia="en-US"/>
        </w:rPr>
        <w:br/>
      </w:r>
      <w:r w:rsidRPr="00D47B2F">
        <w:rPr>
          <w:b/>
          <w:bCs/>
          <w:snapToGrid w:val="0"/>
          <w:sz w:val="28"/>
          <w:szCs w:val="28"/>
        </w:rPr>
        <w:t xml:space="preserve">3 359 тыс. руб. </w:t>
      </w:r>
      <w:r w:rsidRPr="00D47B2F">
        <w:rPr>
          <w:snapToGrid w:val="0"/>
          <w:sz w:val="28"/>
          <w:szCs w:val="28"/>
        </w:rPr>
        <w:t xml:space="preserve">(1013 тыс. руб. + 175 тыс. руб. + 5 тыс. руб. + </w:t>
      </w:r>
      <w:r w:rsidRPr="00D47B2F">
        <w:rPr>
          <w:snapToGrid w:val="0"/>
          <w:sz w:val="28"/>
          <w:szCs w:val="28"/>
        </w:rPr>
        <w:br/>
        <w:t xml:space="preserve">40 тыс. руб. + 205 тыс. руб. + 75 тыс. руб. + 84 тыс. руб. + 40 тыс. руб. + </w:t>
      </w:r>
      <w:r w:rsidRPr="00D47B2F">
        <w:rPr>
          <w:snapToGrid w:val="0"/>
          <w:sz w:val="28"/>
          <w:szCs w:val="28"/>
        </w:rPr>
        <w:br/>
        <w:t>9 тыс. руб. + 48 тыс. руб. + 149 тыс. руб. + 299 тыс. руб. + 1 217 тыс. руб.)</w:t>
      </w:r>
    </w:p>
    <w:p w14:paraId="063FBEE4" w14:textId="77777777" w:rsidR="00D47B2F" w:rsidRPr="00D47B2F" w:rsidRDefault="00D47B2F" w:rsidP="00D47B2F">
      <w:pPr>
        <w:tabs>
          <w:tab w:val="left" w:pos="0"/>
        </w:tabs>
        <w:ind w:firstLine="709"/>
        <w:contextualSpacing/>
        <w:jc w:val="both"/>
        <w:rPr>
          <w:snapToGrid w:val="0"/>
          <w:sz w:val="28"/>
          <w:szCs w:val="28"/>
          <w:lang w:eastAsia="en-US"/>
        </w:rPr>
      </w:pPr>
      <w:bookmarkStart w:id="37" w:name="_Hlk146617688"/>
      <w:r w:rsidRPr="00D47B2F">
        <w:rPr>
          <w:snapToGrid w:val="0"/>
          <w:sz w:val="28"/>
          <w:szCs w:val="28"/>
          <w:lang w:eastAsia="en-US"/>
        </w:rPr>
        <w:t xml:space="preserve">Расходы в размере 78 тыс. руб., не подтвержденные предприятием документально, подлежат исключению из плановой выручки на 2024 год, </w:t>
      </w:r>
      <w:r w:rsidRPr="00D47B2F">
        <w:rPr>
          <w:snapToGrid w:val="0"/>
          <w:sz w:val="28"/>
          <w:szCs w:val="28"/>
          <w:lang w:eastAsia="en-US"/>
        </w:rPr>
        <w:br/>
        <w:t>как экономически необоснованные.</w:t>
      </w:r>
    </w:p>
    <w:bookmarkEnd w:id="37"/>
    <w:p w14:paraId="568AE307"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Другие затраты</w:t>
      </w:r>
    </w:p>
    <w:p w14:paraId="29347835" w14:textId="77777777" w:rsidR="00D47B2F" w:rsidRPr="00D47B2F" w:rsidRDefault="00D47B2F" w:rsidP="00D47B2F">
      <w:pPr>
        <w:rPr>
          <w:snapToGrid w:val="0"/>
          <w:sz w:val="28"/>
          <w:szCs w:val="28"/>
          <w:lang w:eastAsia="en-US"/>
        </w:rPr>
      </w:pPr>
    </w:p>
    <w:p w14:paraId="5CF45BF9"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r>
      <w:r w:rsidRPr="00D47B2F">
        <w:rPr>
          <w:b/>
          <w:bCs/>
          <w:snapToGrid w:val="0"/>
          <w:sz w:val="28"/>
          <w:szCs w:val="28"/>
        </w:rPr>
        <w:t>273 тыс. руб.</w:t>
      </w:r>
      <w:r w:rsidRPr="00D47B2F">
        <w:rPr>
          <w:snapToGrid w:val="0"/>
          <w:sz w:val="28"/>
          <w:szCs w:val="28"/>
        </w:rPr>
        <w:t xml:space="preserve"> </w:t>
      </w:r>
    </w:p>
    <w:p w14:paraId="25794DAE"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Методическими указаниями. </w:t>
      </w:r>
      <w:r w:rsidRPr="00D47B2F">
        <w:rPr>
          <w:snapToGrid w:val="0"/>
          <w:sz w:val="28"/>
          <w:szCs w:val="28"/>
        </w:rPr>
        <w:br/>
        <w:t>Для этого были рассмотрены и проанализированы следующие представленные материалы:</w:t>
      </w:r>
    </w:p>
    <w:p w14:paraId="39A5C71B"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расходов </w:t>
      </w:r>
      <w:r w:rsidRPr="00D47B2F">
        <w:rPr>
          <w:snapToGrid w:val="0"/>
          <w:sz w:val="28"/>
          <w:szCs w:val="28"/>
        </w:rPr>
        <w:br/>
        <w:t xml:space="preserve">на информационно вычислительные услуги (стр. 300 том 1) на сумму 6 тыс. руб. </w:t>
      </w:r>
      <w:r w:rsidRPr="00D47B2F">
        <w:rPr>
          <w:snapToGrid w:val="0"/>
          <w:sz w:val="28"/>
          <w:szCs w:val="28"/>
        </w:rPr>
        <w:br/>
        <w:t xml:space="preserve">С учетом индексации экономически обоснованный размер затрат составляет </w:t>
      </w:r>
      <w:r w:rsidRPr="00D47B2F">
        <w:rPr>
          <w:snapToGrid w:val="0"/>
          <w:sz w:val="28"/>
          <w:szCs w:val="28"/>
        </w:rPr>
        <w:br/>
      </w:r>
      <w:r w:rsidRPr="00D47B2F">
        <w:rPr>
          <w:b/>
          <w:bCs/>
          <w:snapToGrid w:val="0"/>
          <w:sz w:val="28"/>
          <w:szCs w:val="28"/>
        </w:rPr>
        <w:t>7 тыс. руб.</w:t>
      </w:r>
      <w:r w:rsidRPr="00D47B2F">
        <w:rPr>
          <w:snapToGrid w:val="0"/>
          <w:sz w:val="28"/>
          <w:szCs w:val="28"/>
        </w:rPr>
        <w:t xml:space="preserve"> (6 тыс. руб. × </w:t>
      </w:r>
      <w:r w:rsidRPr="00D47B2F">
        <w:rPr>
          <w:snapToGrid w:val="0"/>
          <w:sz w:val="28"/>
          <w:szCs w:val="28"/>
          <w:lang w:eastAsia="en-US"/>
        </w:rPr>
        <w:t>1,058 × 1,072</w:t>
      </w:r>
      <w:r w:rsidRPr="00D47B2F">
        <w:rPr>
          <w:snapToGrid w:val="0"/>
          <w:sz w:val="28"/>
          <w:szCs w:val="28"/>
        </w:rPr>
        <w:t>).</w:t>
      </w:r>
    </w:p>
    <w:p w14:paraId="27D427CF"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расходов </w:t>
      </w:r>
      <w:r w:rsidRPr="00D47B2F">
        <w:rPr>
          <w:snapToGrid w:val="0"/>
          <w:sz w:val="28"/>
          <w:szCs w:val="28"/>
        </w:rPr>
        <w:br/>
        <w:t xml:space="preserve">на средства защиты ЧС (стр. 300 том 1) на сумму 22 тыс. руб. С учетом индексации экономически обоснованный размер затрат составляет </w:t>
      </w:r>
      <w:r w:rsidRPr="00D47B2F">
        <w:rPr>
          <w:b/>
          <w:bCs/>
          <w:snapToGrid w:val="0"/>
          <w:sz w:val="28"/>
          <w:szCs w:val="28"/>
        </w:rPr>
        <w:t>25 тыс. руб.</w:t>
      </w:r>
      <w:r w:rsidRPr="00D47B2F">
        <w:rPr>
          <w:snapToGrid w:val="0"/>
          <w:sz w:val="28"/>
          <w:szCs w:val="28"/>
        </w:rPr>
        <w:t xml:space="preserve"> (22 тыс. руб. × </w:t>
      </w:r>
      <w:r w:rsidRPr="00D47B2F">
        <w:rPr>
          <w:snapToGrid w:val="0"/>
          <w:sz w:val="28"/>
          <w:szCs w:val="28"/>
          <w:lang w:eastAsia="en-US"/>
        </w:rPr>
        <w:t>1,058 × 1,072</w:t>
      </w:r>
      <w:r w:rsidRPr="00D47B2F">
        <w:rPr>
          <w:snapToGrid w:val="0"/>
          <w:sz w:val="28"/>
          <w:szCs w:val="28"/>
        </w:rPr>
        <w:t>).</w:t>
      </w:r>
    </w:p>
    <w:p w14:paraId="1107F13D"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канцелярских и почтово-телеграфных расходов (стр. 300 том 1) на сумму </w:t>
      </w:r>
      <w:r w:rsidRPr="00D47B2F">
        <w:rPr>
          <w:snapToGrid w:val="0"/>
          <w:sz w:val="28"/>
          <w:szCs w:val="28"/>
        </w:rPr>
        <w:br/>
        <w:t xml:space="preserve">58 тыс. руб. С учетом индексации экономически обоснованный размер затрат составляет </w:t>
      </w:r>
      <w:r w:rsidRPr="00D47B2F">
        <w:rPr>
          <w:b/>
          <w:bCs/>
          <w:snapToGrid w:val="0"/>
          <w:sz w:val="28"/>
          <w:szCs w:val="28"/>
        </w:rPr>
        <w:t>66 тыс. руб.</w:t>
      </w:r>
      <w:r w:rsidRPr="00D47B2F">
        <w:rPr>
          <w:snapToGrid w:val="0"/>
          <w:sz w:val="28"/>
          <w:szCs w:val="28"/>
        </w:rPr>
        <w:t xml:space="preserve"> (58 тыс. руб. × </w:t>
      </w:r>
      <w:r w:rsidRPr="00D47B2F">
        <w:rPr>
          <w:snapToGrid w:val="0"/>
          <w:sz w:val="28"/>
          <w:szCs w:val="28"/>
          <w:lang w:eastAsia="en-US"/>
        </w:rPr>
        <w:t>1,058 × 1,072</w:t>
      </w:r>
      <w:r w:rsidRPr="00D47B2F">
        <w:rPr>
          <w:snapToGrid w:val="0"/>
          <w:sz w:val="28"/>
          <w:szCs w:val="28"/>
        </w:rPr>
        <w:t>).</w:t>
      </w:r>
    </w:p>
    <w:p w14:paraId="78BE7E1C"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услуг </w:t>
      </w:r>
      <w:r w:rsidRPr="00D47B2F">
        <w:rPr>
          <w:snapToGrid w:val="0"/>
          <w:sz w:val="28"/>
          <w:szCs w:val="28"/>
        </w:rPr>
        <w:br/>
        <w:t xml:space="preserve">по оказанию медосмотра (стр. 300 том 1) на сумму 17 тыс. руб. С учетом индексации экономически обоснованный размер затрат составляет </w:t>
      </w:r>
      <w:r w:rsidRPr="00D47B2F">
        <w:rPr>
          <w:b/>
          <w:bCs/>
          <w:snapToGrid w:val="0"/>
          <w:sz w:val="28"/>
          <w:szCs w:val="28"/>
        </w:rPr>
        <w:t>19 тыс. руб.</w:t>
      </w:r>
      <w:r w:rsidRPr="00D47B2F">
        <w:rPr>
          <w:snapToGrid w:val="0"/>
          <w:sz w:val="28"/>
          <w:szCs w:val="28"/>
        </w:rPr>
        <w:t xml:space="preserve"> </w:t>
      </w:r>
      <w:r w:rsidRPr="00D47B2F">
        <w:rPr>
          <w:snapToGrid w:val="0"/>
          <w:sz w:val="28"/>
          <w:szCs w:val="28"/>
        </w:rPr>
        <w:br/>
        <w:t xml:space="preserve">(17 тыс. руб. × </w:t>
      </w:r>
      <w:r w:rsidRPr="00D47B2F">
        <w:rPr>
          <w:snapToGrid w:val="0"/>
          <w:sz w:val="28"/>
          <w:szCs w:val="28"/>
          <w:lang w:eastAsia="en-US"/>
        </w:rPr>
        <w:t>1,058 × 1,072</w:t>
      </w:r>
      <w:r w:rsidRPr="00D47B2F">
        <w:rPr>
          <w:snapToGrid w:val="0"/>
          <w:sz w:val="28"/>
          <w:szCs w:val="28"/>
        </w:rPr>
        <w:t>).</w:t>
      </w:r>
    </w:p>
    <w:p w14:paraId="3EF8E6EB"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охраны труда (стр. 300 том 1) на сумму 19 тыс. руб. С учетом индексации экономически обоснованный размер затрат составляет </w:t>
      </w:r>
      <w:r w:rsidRPr="00D47B2F">
        <w:rPr>
          <w:b/>
          <w:bCs/>
          <w:snapToGrid w:val="0"/>
          <w:sz w:val="28"/>
          <w:szCs w:val="28"/>
        </w:rPr>
        <w:t>22 тыс. руб.</w:t>
      </w:r>
      <w:r w:rsidRPr="00D47B2F">
        <w:rPr>
          <w:snapToGrid w:val="0"/>
          <w:sz w:val="28"/>
          <w:szCs w:val="28"/>
        </w:rPr>
        <w:t xml:space="preserve"> (19 тыс. руб. × </w:t>
      </w:r>
      <w:r w:rsidRPr="00D47B2F">
        <w:rPr>
          <w:snapToGrid w:val="0"/>
          <w:sz w:val="28"/>
          <w:szCs w:val="28"/>
          <w:lang w:eastAsia="en-US"/>
        </w:rPr>
        <w:t>1,058 × 1,072</w:t>
      </w:r>
      <w:r w:rsidRPr="00D47B2F">
        <w:rPr>
          <w:snapToGrid w:val="0"/>
          <w:sz w:val="28"/>
          <w:szCs w:val="28"/>
        </w:rPr>
        <w:t>).</w:t>
      </w:r>
    </w:p>
    <w:p w14:paraId="6DBF8AD4"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26 в разрезе расходов </w:t>
      </w:r>
      <w:r w:rsidRPr="00D47B2F">
        <w:rPr>
          <w:snapToGrid w:val="0"/>
          <w:sz w:val="28"/>
          <w:szCs w:val="28"/>
        </w:rPr>
        <w:br/>
        <w:t xml:space="preserve">по подбору и обучению персонала (стр. 300 том 1) на сумму 5 тыс. руб. С учетом индексации экономически обоснованный размер затрат составляет </w:t>
      </w:r>
      <w:r w:rsidRPr="00D47B2F">
        <w:rPr>
          <w:b/>
          <w:bCs/>
          <w:snapToGrid w:val="0"/>
          <w:sz w:val="28"/>
          <w:szCs w:val="28"/>
        </w:rPr>
        <w:t>6 тыс. руб.</w:t>
      </w:r>
      <w:r w:rsidRPr="00D47B2F">
        <w:rPr>
          <w:snapToGrid w:val="0"/>
          <w:sz w:val="28"/>
          <w:szCs w:val="28"/>
        </w:rPr>
        <w:t xml:space="preserve"> </w:t>
      </w:r>
      <w:r w:rsidRPr="00D47B2F">
        <w:rPr>
          <w:snapToGrid w:val="0"/>
          <w:sz w:val="28"/>
          <w:szCs w:val="28"/>
        </w:rPr>
        <w:br/>
        <w:t xml:space="preserve">(5 тыс. руб. × </w:t>
      </w:r>
      <w:r w:rsidRPr="00D47B2F">
        <w:rPr>
          <w:snapToGrid w:val="0"/>
          <w:sz w:val="28"/>
          <w:szCs w:val="28"/>
          <w:lang w:eastAsia="en-US"/>
        </w:rPr>
        <w:t>1,058 × 1,072</w:t>
      </w:r>
      <w:r w:rsidRPr="00D47B2F">
        <w:rPr>
          <w:snapToGrid w:val="0"/>
          <w:sz w:val="28"/>
          <w:szCs w:val="28"/>
        </w:rPr>
        <w:t>).</w:t>
      </w:r>
    </w:p>
    <w:p w14:paraId="683DCF77" w14:textId="77777777" w:rsidR="00D47B2F" w:rsidRPr="00D47B2F" w:rsidRDefault="00D47B2F" w:rsidP="00D47B2F">
      <w:pPr>
        <w:ind w:firstLine="851"/>
        <w:jc w:val="both"/>
        <w:rPr>
          <w:snapToGrid w:val="0"/>
          <w:sz w:val="28"/>
          <w:szCs w:val="28"/>
        </w:rPr>
      </w:pPr>
      <w:r w:rsidRPr="00D47B2F">
        <w:rPr>
          <w:snapToGrid w:val="0"/>
          <w:sz w:val="28"/>
          <w:szCs w:val="28"/>
          <w:lang w:eastAsia="en-US"/>
        </w:rPr>
        <w:lastRenderedPageBreak/>
        <w:t xml:space="preserve">Экономически обоснованные расходы в разрезе общехозяйственных расходов составляют </w:t>
      </w:r>
      <w:r w:rsidRPr="00D47B2F">
        <w:rPr>
          <w:b/>
          <w:bCs/>
          <w:snapToGrid w:val="0"/>
          <w:sz w:val="28"/>
          <w:szCs w:val="28"/>
        </w:rPr>
        <w:t xml:space="preserve">145 тыс. руб. </w:t>
      </w:r>
      <w:r w:rsidRPr="00D47B2F">
        <w:rPr>
          <w:snapToGrid w:val="0"/>
          <w:sz w:val="28"/>
          <w:szCs w:val="28"/>
        </w:rPr>
        <w:t xml:space="preserve">(7 тыс. руб. + 25 тыс. руб. + </w:t>
      </w:r>
      <w:r w:rsidRPr="00D47B2F">
        <w:rPr>
          <w:snapToGrid w:val="0"/>
          <w:sz w:val="28"/>
          <w:szCs w:val="28"/>
        </w:rPr>
        <w:br/>
        <w:t>66 тыс. руб. + 19 тыс. руб. + 22 тыс. руб. + 6 тыс. руб.).</w:t>
      </w:r>
    </w:p>
    <w:p w14:paraId="264CEA2A" w14:textId="77777777" w:rsidR="00D47B2F" w:rsidRPr="00D47B2F" w:rsidRDefault="00D47B2F" w:rsidP="00D47B2F">
      <w:pPr>
        <w:tabs>
          <w:tab w:val="left" w:pos="0"/>
        </w:tabs>
        <w:ind w:firstLine="709"/>
        <w:contextualSpacing/>
        <w:jc w:val="both"/>
        <w:rPr>
          <w:snapToGrid w:val="0"/>
          <w:sz w:val="28"/>
          <w:szCs w:val="28"/>
          <w:lang w:eastAsia="en-US"/>
        </w:rPr>
      </w:pPr>
      <w:r w:rsidRPr="00D47B2F">
        <w:rPr>
          <w:snapToGrid w:val="0"/>
          <w:sz w:val="28"/>
          <w:szCs w:val="28"/>
          <w:lang w:eastAsia="en-US"/>
        </w:rPr>
        <w:t xml:space="preserve">Расходы в размере 128 тыс. руб., не подтвержденные предприятием документально, подлежат исключению из плановой выручки на 2024 год, </w:t>
      </w:r>
      <w:r w:rsidRPr="00D47B2F">
        <w:rPr>
          <w:snapToGrid w:val="0"/>
          <w:sz w:val="28"/>
          <w:szCs w:val="28"/>
          <w:lang w:eastAsia="en-US"/>
        </w:rPr>
        <w:br/>
        <w:t>как экономически необоснованные.</w:t>
      </w:r>
    </w:p>
    <w:p w14:paraId="6FC0103E" w14:textId="77777777" w:rsidR="00D47B2F" w:rsidRPr="00D47B2F" w:rsidRDefault="00D47B2F" w:rsidP="00D47B2F">
      <w:pPr>
        <w:ind w:firstLine="709"/>
        <w:rPr>
          <w:snapToGrid w:val="0"/>
          <w:sz w:val="28"/>
          <w:szCs w:val="28"/>
        </w:rPr>
      </w:pPr>
    </w:p>
    <w:p w14:paraId="363C0333"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 xml:space="preserve">Сальдо прочих доходов и расходов </w:t>
      </w:r>
    </w:p>
    <w:p w14:paraId="37538BED" w14:textId="77777777" w:rsidR="00D47B2F" w:rsidRPr="00D47B2F" w:rsidRDefault="00D47B2F" w:rsidP="00D47B2F">
      <w:pPr>
        <w:ind w:firstLine="851"/>
        <w:jc w:val="both"/>
        <w:rPr>
          <w:snapToGrid w:val="0"/>
          <w:sz w:val="28"/>
          <w:szCs w:val="28"/>
        </w:rPr>
      </w:pPr>
    </w:p>
    <w:p w14:paraId="1B2BD91E"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расходы в размере </w:t>
      </w:r>
      <w:r w:rsidRPr="00D47B2F">
        <w:rPr>
          <w:snapToGrid w:val="0"/>
          <w:sz w:val="28"/>
          <w:szCs w:val="28"/>
        </w:rPr>
        <w:br/>
        <w:t>(-</w:t>
      </w:r>
      <w:r w:rsidRPr="00D47B2F">
        <w:rPr>
          <w:b/>
          <w:bCs/>
          <w:snapToGrid w:val="0"/>
          <w:sz w:val="28"/>
          <w:szCs w:val="28"/>
        </w:rPr>
        <w:t>520) тыс. руб.</w:t>
      </w:r>
      <w:r w:rsidRPr="00D47B2F">
        <w:rPr>
          <w:snapToGrid w:val="0"/>
          <w:sz w:val="28"/>
          <w:szCs w:val="28"/>
        </w:rPr>
        <w:t xml:space="preserve"> </w:t>
      </w:r>
    </w:p>
    <w:p w14:paraId="7C351B74" w14:textId="77777777" w:rsidR="00D47B2F" w:rsidRPr="00D47B2F" w:rsidRDefault="00D47B2F" w:rsidP="00D47B2F">
      <w:pPr>
        <w:tabs>
          <w:tab w:val="left" w:pos="1890"/>
        </w:tabs>
        <w:ind w:firstLine="709"/>
        <w:jc w:val="both"/>
        <w:rPr>
          <w:b/>
          <w:bCs/>
          <w:snapToGrid w:val="0"/>
          <w:sz w:val="28"/>
          <w:szCs w:val="28"/>
          <w:u w:val="single"/>
        </w:rPr>
      </w:pPr>
      <w:r w:rsidRPr="00D47B2F">
        <w:rPr>
          <w:b/>
          <w:bCs/>
          <w:snapToGrid w:val="0"/>
          <w:sz w:val="28"/>
          <w:szCs w:val="28"/>
          <w:u w:val="single"/>
        </w:rPr>
        <w:t>Прочие расходы</w:t>
      </w:r>
    </w:p>
    <w:p w14:paraId="1C6B1CE4"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91/2 в разрезе оплаты больничного (стр. 301 том 1) на сумму 11 тыс. руб. С учетом индексации экономически обоснованный размер затрат составляет </w:t>
      </w:r>
      <w:r w:rsidRPr="00D47B2F">
        <w:rPr>
          <w:b/>
          <w:bCs/>
          <w:snapToGrid w:val="0"/>
          <w:sz w:val="28"/>
          <w:szCs w:val="28"/>
        </w:rPr>
        <w:t>12 тыс. руб.</w:t>
      </w:r>
      <w:r w:rsidRPr="00D47B2F">
        <w:rPr>
          <w:snapToGrid w:val="0"/>
          <w:sz w:val="28"/>
          <w:szCs w:val="28"/>
        </w:rPr>
        <w:t xml:space="preserve"> (11 тыс. руб. × </w:t>
      </w:r>
      <w:r w:rsidRPr="00D47B2F">
        <w:rPr>
          <w:snapToGrid w:val="0"/>
          <w:sz w:val="28"/>
          <w:szCs w:val="28"/>
          <w:lang w:eastAsia="en-US"/>
        </w:rPr>
        <w:t>1,058 × 1,072</w:t>
      </w:r>
      <w:r w:rsidRPr="00D47B2F">
        <w:rPr>
          <w:snapToGrid w:val="0"/>
          <w:sz w:val="28"/>
          <w:szCs w:val="28"/>
        </w:rPr>
        <w:t>).</w:t>
      </w:r>
    </w:p>
    <w:p w14:paraId="54401218"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Оборотно-сальдовая ведомость за 2022 год по счету 91/2 в разрезе услуг банка (стр. 301 том 1) на сумму 120 тыс. руб. С учетом индексации экономически обоснованный размер затрат составляет </w:t>
      </w:r>
      <w:r w:rsidRPr="00D47B2F">
        <w:rPr>
          <w:b/>
          <w:bCs/>
          <w:snapToGrid w:val="0"/>
          <w:sz w:val="28"/>
          <w:szCs w:val="28"/>
        </w:rPr>
        <w:t>136 тыс. руб.</w:t>
      </w:r>
      <w:r w:rsidRPr="00D47B2F">
        <w:rPr>
          <w:snapToGrid w:val="0"/>
          <w:sz w:val="28"/>
          <w:szCs w:val="28"/>
        </w:rPr>
        <w:t xml:space="preserve"> (120 тыс. руб. × </w:t>
      </w:r>
      <w:r w:rsidRPr="00D47B2F">
        <w:rPr>
          <w:snapToGrid w:val="0"/>
          <w:sz w:val="28"/>
          <w:szCs w:val="28"/>
          <w:lang w:eastAsia="en-US"/>
        </w:rPr>
        <w:t>1,058 × 1,072</w:t>
      </w:r>
      <w:r w:rsidRPr="00D47B2F">
        <w:rPr>
          <w:snapToGrid w:val="0"/>
          <w:sz w:val="28"/>
          <w:szCs w:val="28"/>
        </w:rPr>
        <w:t>).</w:t>
      </w:r>
    </w:p>
    <w:p w14:paraId="3903168F" w14:textId="77777777" w:rsidR="00D47B2F" w:rsidRPr="00D47B2F" w:rsidRDefault="00D47B2F" w:rsidP="00D47B2F">
      <w:pPr>
        <w:ind w:firstLine="709"/>
        <w:jc w:val="both"/>
        <w:rPr>
          <w:snapToGrid w:val="0"/>
          <w:sz w:val="28"/>
          <w:szCs w:val="28"/>
        </w:rPr>
      </w:pPr>
      <w:r w:rsidRPr="00D47B2F">
        <w:rPr>
          <w:snapToGrid w:val="0"/>
          <w:sz w:val="28"/>
          <w:szCs w:val="28"/>
        </w:rPr>
        <w:t xml:space="preserve">Также по данной статье отражаются затраты на уплату налога </w:t>
      </w:r>
      <w:r w:rsidRPr="00D47B2F">
        <w:rPr>
          <w:snapToGrid w:val="0"/>
          <w:sz w:val="28"/>
          <w:szCs w:val="28"/>
        </w:rPr>
        <w:br/>
        <w:t>на доходы организации.</w:t>
      </w:r>
    </w:p>
    <w:p w14:paraId="46853EBF" w14:textId="77777777" w:rsidR="00D47B2F" w:rsidRPr="00D47B2F" w:rsidRDefault="00D47B2F" w:rsidP="00D47B2F">
      <w:pPr>
        <w:ind w:firstLine="709"/>
        <w:jc w:val="both"/>
        <w:rPr>
          <w:snapToGrid w:val="0"/>
          <w:sz w:val="28"/>
          <w:szCs w:val="28"/>
        </w:rPr>
      </w:pPr>
      <w:r w:rsidRPr="00D47B2F">
        <w:rPr>
          <w:snapToGrid w:val="0"/>
          <w:sz w:val="28"/>
          <w:szCs w:val="28"/>
        </w:rPr>
        <w:t xml:space="preserve">Предприятие находится на упрощенной системе налогообложения </w:t>
      </w:r>
      <w:r w:rsidRPr="00D47B2F">
        <w:rPr>
          <w:snapToGrid w:val="0"/>
          <w:sz w:val="28"/>
          <w:szCs w:val="28"/>
        </w:rPr>
        <w:br/>
        <w:t xml:space="preserve">(6 % от доходов). Эксперты рассчитали величину налога: 12868 тыс. руб. (плановая выручка предприятия на 2024 год) × 6 % ÷ 2 = </w:t>
      </w:r>
      <w:r w:rsidRPr="00D47B2F">
        <w:rPr>
          <w:b/>
          <w:bCs/>
          <w:snapToGrid w:val="0"/>
          <w:sz w:val="28"/>
          <w:szCs w:val="28"/>
        </w:rPr>
        <w:t xml:space="preserve">386 тыс. руб. </w:t>
      </w:r>
      <w:r w:rsidRPr="00D47B2F">
        <w:rPr>
          <w:snapToGrid w:val="0"/>
          <w:sz w:val="28"/>
          <w:szCs w:val="28"/>
        </w:rPr>
        <w:t xml:space="preserve">Налог уменьшен </w:t>
      </w:r>
      <w:r w:rsidRPr="00D47B2F">
        <w:rPr>
          <w:snapToGrid w:val="0"/>
          <w:sz w:val="28"/>
          <w:szCs w:val="28"/>
        </w:rPr>
        <w:br/>
        <w:t>в 2 раза за счет страховых взносов в соответствии п. 3.1 ст. 346.21 НК РФ.</w:t>
      </w:r>
    </w:p>
    <w:p w14:paraId="00C4F437" w14:textId="77777777" w:rsidR="00D47B2F" w:rsidRPr="00D47B2F" w:rsidRDefault="00D47B2F" w:rsidP="00D47B2F">
      <w:pPr>
        <w:tabs>
          <w:tab w:val="left" w:pos="1890"/>
        </w:tabs>
        <w:ind w:firstLine="709"/>
        <w:jc w:val="both"/>
        <w:rPr>
          <w:b/>
          <w:bCs/>
          <w:snapToGrid w:val="0"/>
          <w:sz w:val="28"/>
          <w:szCs w:val="28"/>
          <w:u w:val="single"/>
        </w:rPr>
      </w:pPr>
      <w:r w:rsidRPr="00D47B2F">
        <w:rPr>
          <w:b/>
          <w:bCs/>
          <w:snapToGrid w:val="0"/>
          <w:sz w:val="28"/>
          <w:szCs w:val="28"/>
          <w:u w:val="single"/>
        </w:rPr>
        <w:t>Прочие доходы</w:t>
      </w:r>
    </w:p>
    <w:p w14:paraId="1ED998C1" w14:textId="77777777" w:rsidR="00D47B2F" w:rsidRPr="00D47B2F" w:rsidRDefault="00D47B2F" w:rsidP="00D47B2F">
      <w:pPr>
        <w:tabs>
          <w:tab w:val="left" w:pos="1890"/>
        </w:tabs>
        <w:ind w:firstLine="709"/>
        <w:jc w:val="both"/>
        <w:rPr>
          <w:snapToGrid w:val="0"/>
          <w:sz w:val="28"/>
          <w:szCs w:val="28"/>
        </w:rPr>
      </w:pPr>
      <w:r w:rsidRPr="00D47B2F">
        <w:rPr>
          <w:snapToGrid w:val="0"/>
          <w:sz w:val="28"/>
          <w:szCs w:val="28"/>
        </w:rPr>
        <w:t xml:space="preserve">По данной статье предприятием планируются доходы в размере - </w:t>
      </w:r>
      <w:r w:rsidRPr="00D47B2F">
        <w:rPr>
          <w:b/>
          <w:bCs/>
          <w:snapToGrid w:val="0"/>
          <w:sz w:val="28"/>
          <w:szCs w:val="28"/>
        </w:rPr>
        <w:t>0 тыс. руб.</w:t>
      </w:r>
      <w:r w:rsidRPr="00D47B2F">
        <w:rPr>
          <w:snapToGrid w:val="0"/>
          <w:sz w:val="28"/>
          <w:szCs w:val="28"/>
        </w:rPr>
        <w:t xml:space="preserve"> </w:t>
      </w:r>
    </w:p>
    <w:p w14:paraId="1CC5F57D" w14:textId="77777777" w:rsidR="00D47B2F" w:rsidRPr="00D47B2F" w:rsidRDefault="00D47B2F" w:rsidP="00D47B2F">
      <w:pPr>
        <w:ind w:firstLine="709"/>
        <w:jc w:val="both"/>
        <w:rPr>
          <w:snapToGrid w:val="0"/>
          <w:sz w:val="28"/>
          <w:szCs w:val="28"/>
        </w:rPr>
      </w:pPr>
    </w:p>
    <w:p w14:paraId="7167856D" w14:textId="77777777" w:rsidR="00D47B2F" w:rsidRPr="00D47B2F" w:rsidRDefault="00D47B2F" w:rsidP="00D47B2F">
      <w:pPr>
        <w:ind w:firstLine="709"/>
        <w:jc w:val="both"/>
        <w:rPr>
          <w:snapToGrid w:val="0"/>
          <w:sz w:val="28"/>
          <w:szCs w:val="28"/>
          <w:lang w:eastAsia="en-US"/>
        </w:rPr>
      </w:pPr>
      <w:r w:rsidRPr="00D47B2F">
        <w:rPr>
          <w:snapToGrid w:val="0"/>
          <w:sz w:val="28"/>
          <w:szCs w:val="28"/>
        </w:rPr>
        <w:t>Сальдо прочих доходов и расходов составило</w:t>
      </w:r>
      <w:r w:rsidRPr="00D47B2F">
        <w:rPr>
          <w:snapToGrid w:val="0"/>
          <w:sz w:val="28"/>
          <w:szCs w:val="28"/>
          <w:lang w:eastAsia="en-US"/>
        </w:rPr>
        <w:t>: (-</w:t>
      </w:r>
      <w:r w:rsidRPr="00D47B2F">
        <w:rPr>
          <w:b/>
          <w:bCs/>
          <w:snapToGrid w:val="0"/>
          <w:sz w:val="28"/>
          <w:szCs w:val="28"/>
          <w:lang w:eastAsia="en-US"/>
        </w:rPr>
        <w:t>534) тыс. руб.</w:t>
      </w:r>
      <w:r w:rsidRPr="00D47B2F">
        <w:rPr>
          <w:snapToGrid w:val="0"/>
          <w:sz w:val="28"/>
          <w:szCs w:val="28"/>
          <w:lang w:eastAsia="en-US"/>
        </w:rPr>
        <w:t xml:space="preserve"> </w:t>
      </w:r>
      <w:r w:rsidRPr="00D47B2F">
        <w:rPr>
          <w:snapToGrid w:val="0"/>
          <w:sz w:val="28"/>
          <w:szCs w:val="28"/>
          <w:lang w:eastAsia="en-US"/>
        </w:rPr>
        <w:br/>
        <w:t>(0 тыс. руб</w:t>
      </w:r>
      <w:r w:rsidRPr="00D47B2F">
        <w:rPr>
          <w:snapToGrid w:val="0"/>
          <w:sz w:val="28"/>
          <w:szCs w:val="28"/>
        </w:rPr>
        <w:t>. (прочие доходы) – 136 тыс. руб. – 386 тыс. руб. – 12 тыс. руб.</w:t>
      </w:r>
      <w:r w:rsidRPr="00D47B2F">
        <w:rPr>
          <w:snapToGrid w:val="0"/>
          <w:sz w:val="28"/>
          <w:szCs w:val="28"/>
          <w:lang w:eastAsia="en-US"/>
        </w:rPr>
        <w:t>).</w:t>
      </w:r>
    </w:p>
    <w:p w14:paraId="2B7693F5" w14:textId="77777777" w:rsidR="00D47B2F" w:rsidRPr="00D47B2F" w:rsidRDefault="00D47B2F" w:rsidP="00D47B2F">
      <w:pPr>
        <w:autoSpaceDE w:val="0"/>
        <w:autoSpaceDN w:val="0"/>
        <w:adjustRightInd w:val="0"/>
        <w:ind w:firstLine="709"/>
        <w:jc w:val="both"/>
        <w:rPr>
          <w:snapToGrid w:val="0"/>
          <w:sz w:val="28"/>
          <w:szCs w:val="28"/>
          <w:lang w:eastAsia="en-US"/>
        </w:rPr>
      </w:pPr>
    </w:p>
    <w:p w14:paraId="7F16E8B4" w14:textId="77777777" w:rsidR="00D47B2F" w:rsidRPr="00D47B2F" w:rsidRDefault="00D47B2F" w:rsidP="00D47B2F">
      <w:pPr>
        <w:autoSpaceDE w:val="0"/>
        <w:autoSpaceDN w:val="0"/>
        <w:adjustRightInd w:val="0"/>
        <w:ind w:firstLine="709"/>
        <w:jc w:val="both"/>
        <w:rPr>
          <w:snapToGrid w:val="0"/>
          <w:sz w:val="28"/>
          <w:szCs w:val="28"/>
          <w:lang w:eastAsia="en-US"/>
        </w:rPr>
      </w:pPr>
      <w:r w:rsidRPr="00D47B2F">
        <w:rPr>
          <w:snapToGrid w:val="0"/>
          <w:sz w:val="28"/>
          <w:szCs w:val="28"/>
          <w:lang w:eastAsia="en-US"/>
        </w:rPr>
        <w:t xml:space="preserve">В связи с тем, что предложение предприятия на 2024 год по уровню затрат </w:t>
      </w:r>
      <w:r w:rsidRPr="00D47B2F">
        <w:rPr>
          <w:snapToGrid w:val="0"/>
          <w:sz w:val="28"/>
          <w:szCs w:val="28"/>
          <w:lang w:eastAsia="en-US"/>
        </w:rPr>
        <w:br/>
        <w:t>по данной статье составляет (-</w:t>
      </w:r>
      <w:r w:rsidRPr="00D47B2F">
        <w:rPr>
          <w:b/>
          <w:bCs/>
          <w:snapToGrid w:val="0"/>
          <w:sz w:val="28"/>
          <w:szCs w:val="28"/>
          <w:lang w:eastAsia="en-US"/>
        </w:rPr>
        <w:t>520) тыс. руб.</w:t>
      </w:r>
      <w:r w:rsidRPr="00D47B2F">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выручки по реализации сжиженного газа населению.</w:t>
      </w:r>
    </w:p>
    <w:p w14:paraId="2CEA4544" w14:textId="77777777" w:rsidR="00D47B2F" w:rsidRPr="00D47B2F" w:rsidRDefault="00D47B2F" w:rsidP="00D47B2F">
      <w:pPr>
        <w:autoSpaceDE w:val="0"/>
        <w:autoSpaceDN w:val="0"/>
        <w:adjustRightInd w:val="0"/>
        <w:ind w:firstLine="709"/>
        <w:jc w:val="both"/>
        <w:rPr>
          <w:snapToGrid w:val="0"/>
          <w:sz w:val="28"/>
          <w:szCs w:val="28"/>
          <w:lang w:eastAsia="en-US"/>
        </w:rPr>
      </w:pPr>
      <w:r w:rsidRPr="00D47B2F">
        <w:rPr>
          <w:snapToGrid w:val="0"/>
          <w:sz w:val="28"/>
          <w:szCs w:val="28"/>
          <w:lang w:eastAsia="en-US"/>
        </w:rPr>
        <w:t>Корректировка предложения предприятия отсутствует.</w:t>
      </w:r>
    </w:p>
    <w:p w14:paraId="32700F8E" w14:textId="77777777" w:rsidR="00D47B2F" w:rsidRPr="00D47B2F" w:rsidRDefault="00D47B2F" w:rsidP="00D47B2F">
      <w:pPr>
        <w:ind w:firstLine="709"/>
        <w:rPr>
          <w:snapToGrid w:val="0"/>
          <w:sz w:val="28"/>
          <w:szCs w:val="28"/>
          <w:lang w:eastAsia="en-US"/>
        </w:rPr>
      </w:pPr>
    </w:p>
    <w:p w14:paraId="101189DD" w14:textId="77777777" w:rsidR="00D47B2F" w:rsidRPr="00D47B2F" w:rsidRDefault="00D47B2F" w:rsidP="00D47B2F">
      <w:pPr>
        <w:keepNext/>
        <w:keepLines/>
        <w:jc w:val="center"/>
        <w:outlineLvl w:val="1"/>
        <w:rPr>
          <w:rFonts w:eastAsia="Calibri"/>
          <w:b/>
          <w:sz w:val="28"/>
          <w:szCs w:val="28"/>
          <w:lang w:eastAsia="en-US"/>
        </w:rPr>
      </w:pPr>
      <w:r w:rsidRPr="00D47B2F">
        <w:rPr>
          <w:rFonts w:eastAsia="Calibri"/>
          <w:b/>
          <w:sz w:val="28"/>
          <w:szCs w:val="28"/>
          <w:lang w:eastAsia="en-US"/>
        </w:rPr>
        <w:t xml:space="preserve">Выручка по реализации сжиженного газа населению в баллонах </w:t>
      </w:r>
    </w:p>
    <w:p w14:paraId="0BE29D82" w14:textId="77777777" w:rsidR="00D47B2F" w:rsidRPr="00D47B2F" w:rsidRDefault="00D47B2F" w:rsidP="00D47B2F">
      <w:pPr>
        <w:ind w:firstLine="851"/>
        <w:jc w:val="both"/>
        <w:rPr>
          <w:snapToGrid w:val="0"/>
          <w:sz w:val="28"/>
          <w:szCs w:val="28"/>
        </w:rPr>
      </w:pPr>
    </w:p>
    <w:p w14:paraId="0FC13CE0" w14:textId="77777777" w:rsidR="00D47B2F" w:rsidRPr="00D47B2F" w:rsidRDefault="00D47B2F" w:rsidP="00D47B2F">
      <w:pPr>
        <w:ind w:firstLine="851"/>
        <w:jc w:val="both"/>
        <w:rPr>
          <w:b/>
          <w:bCs/>
          <w:snapToGrid w:val="0"/>
          <w:sz w:val="28"/>
          <w:szCs w:val="28"/>
        </w:rPr>
      </w:pPr>
      <w:r w:rsidRPr="00D47B2F">
        <w:rPr>
          <w:snapToGrid w:val="0"/>
          <w:sz w:val="28"/>
          <w:szCs w:val="28"/>
        </w:rPr>
        <w:t xml:space="preserve">Выручка по реализации сжиженного газа населению в баллонах </w:t>
      </w:r>
      <w:r w:rsidRPr="00D47B2F">
        <w:rPr>
          <w:snapToGrid w:val="0"/>
          <w:sz w:val="28"/>
          <w:szCs w:val="28"/>
        </w:rPr>
        <w:br/>
        <w:t xml:space="preserve">на 2024 год составила </w:t>
      </w:r>
      <w:r w:rsidRPr="00D47B2F">
        <w:rPr>
          <w:b/>
          <w:bCs/>
          <w:snapToGrid w:val="0"/>
          <w:sz w:val="28"/>
          <w:szCs w:val="28"/>
        </w:rPr>
        <w:t>12 975 тыс. руб.</w:t>
      </w:r>
      <w:r w:rsidRPr="00D47B2F">
        <w:rPr>
          <w:snapToGrid w:val="0"/>
          <w:sz w:val="28"/>
          <w:szCs w:val="28"/>
        </w:rPr>
        <w:t xml:space="preserve"> Корректировка предложения предприятия составила </w:t>
      </w:r>
      <w:r w:rsidRPr="00D47B2F">
        <w:rPr>
          <w:b/>
          <w:bCs/>
          <w:snapToGrid w:val="0"/>
          <w:sz w:val="28"/>
          <w:szCs w:val="28"/>
        </w:rPr>
        <w:t>912 тыс. руб.</w:t>
      </w:r>
    </w:p>
    <w:p w14:paraId="03491D25" w14:textId="77777777" w:rsidR="00D47B2F" w:rsidRPr="00D47B2F" w:rsidRDefault="00D47B2F" w:rsidP="00D47B2F">
      <w:pPr>
        <w:ind w:firstLine="851"/>
        <w:jc w:val="both"/>
        <w:rPr>
          <w:snapToGrid w:val="0"/>
          <w:sz w:val="28"/>
          <w:szCs w:val="28"/>
        </w:rPr>
      </w:pPr>
      <w:r w:rsidRPr="00D47B2F">
        <w:rPr>
          <w:snapToGrid w:val="0"/>
          <w:sz w:val="28"/>
          <w:szCs w:val="28"/>
        </w:rPr>
        <w:t xml:space="preserve">Розничная цена на реализацию сжиженного газа по регулируемому виду деятельности составила </w:t>
      </w:r>
      <w:r w:rsidRPr="00D47B2F">
        <w:rPr>
          <w:b/>
          <w:snapToGrid w:val="0"/>
          <w:sz w:val="28"/>
          <w:szCs w:val="28"/>
        </w:rPr>
        <w:t>9</w:t>
      </w:r>
      <w:r w:rsidRPr="00D47B2F">
        <w:rPr>
          <w:b/>
          <w:bCs/>
          <w:snapToGrid w:val="0"/>
          <w:sz w:val="28"/>
          <w:szCs w:val="28"/>
        </w:rPr>
        <w:t>3,35 руб./кг</w:t>
      </w:r>
      <w:r w:rsidRPr="00D47B2F">
        <w:rPr>
          <w:snapToGrid w:val="0"/>
          <w:sz w:val="28"/>
          <w:szCs w:val="28"/>
        </w:rPr>
        <w:t xml:space="preserve"> (12 975 тыс. руб. ÷ 139 т).</w:t>
      </w:r>
    </w:p>
    <w:p w14:paraId="26EFB7A9" w14:textId="77777777" w:rsidR="00D47B2F" w:rsidRPr="00D47B2F" w:rsidRDefault="00D47B2F" w:rsidP="00D47B2F">
      <w:pPr>
        <w:ind w:firstLine="851"/>
        <w:jc w:val="both"/>
        <w:rPr>
          <w:snapToGrid w:val="0"/>
          <w:sz w:val="28"/>
          <w:szCs w:val="28"/>
        </w:rPr>
      </w:pPr>
      <w:r w:rsidRPr="00D47B2F">
        <w:rPr>
          <w:snapToGrid w:val="0"/>
          <w:sz w:val="28"/>
          <w:szCs w:val="28"/>
        </w:rPr>
        <w:lastRenderedPageBreak/>
        <w:t>Рост цены газа составил 6 % по сравнению с прошлым периодом из-за индексации цен и уменьшения объемов реализации сжиженного газа в баллонах населению.</w:t>
      </w:r>
    </w:p>
    <w:p w14:paraId="5565901C" w14:textId="77777777" w:rsidR="00D47B2F" w:rsidRPr="00D47B2F" w:rsidRDefault="00D47B2F" w:rsidP="00D47B2F">
      <w:pPr>
        <w:ind w:firstLine="851"/>
        <w:jc w:val="both"/>
        <w:rPr>
          <w:snapToGrid w:val="0"/>
          <w:sz w:val="28"/>
          <w:szCs w:val="28"/>
        </w:rPr>
      </w:pPr>
      <w:r w:rsidRPr="00D47B2F">
        <w:rPr>
          <w:snapToGrid w:val="0"/>
          <w:sz w:val="28"/>
          <w:szCs w:val="28"/>
        </w:rPr>
        <w:t xml:space="preserve">Калькуляция плановых расходов по реализации сжиженного газа </w:t>
      </w:r>
      <w:r w:rsidRPr="00D47B2F">
        <w:rPr>
          <w:snapToGrid w:val="0"/>
          <w:sz w:val="28"/>
          <w:szCs w:val="28"/>
        </w:rPr>
        <w:br/>
        <w:t xml:space="preserve">по регулируемому виду деятельности (прогнозные расходы на период регулирования) представлена </w:t>
      </w:r>
    </w:p>
    <w:p w14:paraId="3456581E" w14:textId="77777777" w:rsidR="00D47B2F" w:rsidRPr="00D47B2F" w:rsidRDefault="00D47B2F" w:rsidP="00D47B2F">
      <w:pPr>
        <w:ind w:firstLine="851"/>
        <w:jc w:val="right"/>
        <w:rPr>
          <w:snapToGrid w:val="0"/>
          <w:sz w:val="28"/>
          <w:szCs w:val="28"/>
        </w:rPr>
      </w:pPr>
      <w:r w:rsidRPr="00D47B2F">
        <w:rPr>
          <w:snapToGrid w:val="0"/>
          <w:sz w:val="28"/>
          <w:szCs w:val="28"/>
        </w:rPr>
        <w:t>в таблице 1.</w:t>
      </w:r>
    </w:p>
    <w:p w14:paraId="6F7F377C" w14:textId="77777777" w:rsidR="00D47B2F" w:rsidRPr="00D47B2F" w:rsidRDefault="00D47B2F" w:rsidP="00D47B2F">
      <w:pPr>
        <w:ind w:firstLine="851"/>
        <w:jc w:val="center"/>
        <w:rPr>
          <w:snapToGrid w:val="0"/>
          <w:sz w:val="28"/>
          <w:szCs w:val="28"/>
        </w:rPr>
      </w:pPr>
      <w:r w:rsidRPr="00D47B2F">
        <w:rPr>
          <w:snapToGrid w:val="0"/>
          <w:sz w:val="28"/>
          <w:szCs w:val="28"/>
        </w:rPr>
        <w:t>Калькуляция плановых расходов по реализации сжиженного газа по регулируемому виду деятельности</w:t>
      </w:r>
    </w:p>
    <w:tbl>
      <w:tblPr>
        <w:tblW w:w="10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178"/>
        <w:gridCol w:w="2058"/>
        <w:gridCol w:w="1911"/>
        <w:gridCol w:w="1824"/>
      </w:tblGrid>
      <w:tr w:rsidR="00D47B2F" w:rsidRPr="00D47B2F" w14:paraId="12A8AE3A" w14:textId="77777777" w:rsidTr="00D47B2F">
        <w:trPr>
          <w:trHeight w:val="300"/>
          <w:jc w:val="center"/>
        </w:trPr>
        <w:tc>
          <w:tcPr>
            <w:tcW w:w="608" w:type="dxa"/>
            <w:tcBorders>
              <w:top w:val="nil"/>
              <w:left w:val="nil"/>
              <w:right w:val="nil"/>
            </w:tcBorders>
            <w:shd w:val="clear" w:color="auto" w:fill="auto"/>
            <w:vAlign w:val="center"/>
            <w:hideMark/>
          </w:tcPr>
          <w:p w14:paraId="7E807FE9" w14:textId="77777777" w:rsidR="00D47B2F" w:rsidRPr="00D47B2F" w:rsidRDefault="00D47B2F" w:rsidP="00D47B2F">
            <w:pPr>
              <w:jc w:val="center"/>
              <w:rPr>
                <w:snapToGrid w:val="0"/>
              </w:rPr>
            </w:pPr>
          </w:p>
        </w:tc>
        <w:tc>
          <w:tcPr>
            <w:tcW w:w="4178" w:type="dxa"/>
            <w:tcBorders>
              <w:top w:val="nil"/>
              <w:left w:val="nil"/>
              <w:right w:val="nil"/>
            </w:tcBorders>
            <w:shd w:val="clear" w:color="auto" w:fill="auto"/>
            <w:vAlign w:val="center"/>
            <w:hideMark/>
          </w:tcPr>
          <w:p w14:paraId="22B81531" w14:textId="77777777" w:rsidR="00D47B2F" w:rsidRPr="00D47B2F" w:rsidRDefault="00D47B2F" w:rsidP="00D47B2F">
            <w:pPr>
              <w:jc w:val="center"/>
              <w:rPr>
                <w:snapToGrid w:val="0"/>
              </w:rPr>
            </w:pPr>
          </w:p>
        </w:tc>
        <w:tc>
          <w:tcPr>
            <w:tcW w:w="2058" w:type="dxa"/>
            <w:tcBorders>
              <w:top w:val="nil"/>
              <w:left w:val="nil"/>
              <w:right w:val="nil"/>
            </w:tcBorders>
            <w:shd w:val="clear" w:color="auto" w:fill="auto"/>
            <w:vAlign w:val="center"/>
            <w:hideMark/>
          </w:tcPr>
          <w:p w14:paraId="0B11C2E9" w14:textId="77777777" w:rsidR="00D47B2F" w:rsidRPr="00D47B2F" w:rsidRDefault="00D47B2F" w:rsidP="00D47B2F">
            <w:pPr>
              <w:jc w:val="center"/>
              <w:rPr>
                <w:snapToGrid w:val="0"/>
              </w:rPr>
            </w:pPr>
          </w:p>
        </w:tc>
        <w:tc>
          <w:tcPr>
            <w:tcW w:w="1911" w:type="dxa"/>
            <w:tcBorders>
              <w:top w:val="nil"/>
              <w:left w:val="nil"/>
              <w:right w:val="nil"/>
            </w:tcBorders>
            <w:shd w:val="clear" w:color="auto" w:fill="auto"/>
            <w:vAlign w:val="center"/>
            <w:hideMark/>
          </w:tcPr>
          <w:p w14:paraId="436F0A69" w14:textId="77777777" w:rsidR="00D47B2F" w:rsidRPr="00D47B2F" w:rsidRDefault="00D47B2F" w:rsidP="00D47B2F">
            <w:pPr>
              <w:jc w:val="center"/>
              <w:rPr>
                <w:snapToGrid w:val="0"/>
              </w:rPr>
            </w:pPr>
          </w:p>
        </w:tc>
        <w:tc>
          <w:tcPr>
            <w:tcW w:w="1824" w:type="dxa"/>
            <w:tcBorders>
              <w:top w:val="nil"/>
              <w:left w:val="nil"/>
              <w:right w:val="nil"/>
            </w:tcBorders>
            <w:shd w:val="clear" w:color="auto" w:fill="auto"/>
            <w:vAlign w:val="center"/>
            <w:hideMark/>
          </w:tcPr>
          <w:p w14:paraId="15EF269A" w14:textId="77777777" w:rsidR="00D47B2F" w:rsidRPr="00D47B2F" w:rsidRDefault="00D47B2F" w:rsidP="00D47B2F">
            <w:pPr>
              <w:jc w:val="right"/>
              <w:rPr>
                <w:snapToGrid w:val="0"/>
              </w:rPr>
            </w:pPr>
            <w:r w:rsidRPr="00D47B2F">
              <w:rPr>
                <w:snapToGrid w:val="0"/>
              </w:rPr>
              <w:t>тыс. руб.</w:t>
            </w:r>
          </w:p>
        </w:tc>
      </w:tr>
      <w:tr w:rsidR="00D47B2F" w:rsidRPr="00D47B2F" w14:paraId="4CA1D2EB" w14:textId="77777777" w:rsidTr="00D47B2F">
        <w:trPr>
          <w:trHeight w:val="1290"/>
          <w:jc w:val="center"/>
        </w:trPr>
        <w:tc>
          <w:tcPr>
            <w:tcW w:w="608" w:type="dxa"/>
            <w:shd w:val="clear" w:color="auto" w:fill="auto"/>
            <w:vAlign w:val="center"/>
            <w:hideMark/>
          </w:tcPr>
          <w:p w14:paraId="6C309719" w14:textId="77777777" w:rsidR="00D47B2F" w:rsidRPr="00D47B2F" w:rsidRDefault="00D47B2F" w:rsidP="00D47B2F">
            <w:pPr>
              <w:jc w:val="center"/>
              <w:rPr>
                <w:snapToGrid w:val="0"/>
              </w:rPr>
            </w:pPr>
            <w:r w:rsidRPr="00D47B2F">
              <w:rPr>
                <w:snapToGrid w:val="0"/>
              </w:rPr>
              <w:t>№ стр.</w:t>
            </w:r>
          </w:p>
        </w:tc>
        <w:tc>
          <w:tcPr>
            <w:tcW w:w="4178" w:type="dxa"/>
            <w:shd w:val="clear" w:color="auto" w:fill="auto"/>
            <w:vAlign w:val="center"/>
            <w:hideMark/>
          </w:tcPr>
          <w:p w14:paraId="1F21847C" w14:textId="77777777" w:rsidR="00D47B2F" w:rsidRPr="00D47B2F" w:rsidRDefault="00D47B2F" w:rsidP="00D47B2F">
            <w:pPr>
              <w:jc w:val="center"/>
              <w:rPr>
                <w:snapToGrid w:val="0"/>
              </w:rPr>
            </w:pPr>
            <w:r w:rsidRPr="00D47B2F">
              <w:rPr>
                <w:snapToGrid w:val="0"/>
              </w:rPr>
              <w:t>Наименование показателя</w:t>
            </w:r>
          </w:p>
        </w:tc>
        <w:tc>
          <w:tcPr>
            <w:tcW w:w="2058" w:type="dxa"/>
            <w:shd w:val="clear" w:color="auto" w:fill="auto"/>
            <w:vAlign w:val="center"/>
            <w:hideMark/>
          </w:tcPr>
          <w:p w14:paraId="63E439D3" w14:textId="77777777" w:rsidR="00D47B2F" w:rsidRPr="00D47B2F" w:rsidRDefault="00D47B2F" w:rsidP="00D47B2F">
            <w:pPr>
              <w:jc w:val="center"/>
              <w:rPr>
                <w:snapToGrid w:val="0"/>
              </w:rPr>
            </w:pPr>
            <w:r w:rsidRPr="00D47B2F">
              <w:rPr>
                <w:snapToGrid w:val="0"/>
              </w:rPr>
              <w:t>Предложение предприятия на 2024 год</w:t>
            </w:r>
          </w:p>
        </w:tc>
        <w:tc>
          <w:tcPr>
            <w:tcW w:w="1911" w:type="dxa"/>
            <w:shd w:val="clear" w:color="auto" w:fill="auto"/>
            <w:vAlign w:val="center"/>
            <w:hideMark/>
          </w:tcPr>
          <w:p w14:paraId="458B3702" w14:textId="77777777" w:rsidR="00D47B2F" w:rsidRPr="00D47B2F" w:rsidRDefault="00D47B2F" w:rsidP="00D47B2F">
            <w:pPr>
              <w:jc w:val="center"/>
              <w:rPr>
                <w:snapToGrid w:val="0"/>
              </w:rPr>
            </w:pPr>
            <w:r w:rsidRPr="00D47B2F">
              <w:rPr>
                <w:snapToGrid w:val="0"/>
              </w:rPr>
              <w:t>Предложение экспертов на 2024 год</w:t>
            </w:r>
          </w:p>
        </w:tc>
        <w:tc>
          <w:tcPr>
            <w:tcW w:w="1824" w:type="dxa"/>
            <w:shd w:val="clear" w:color="auto" w:fill="auto"/>
            <w:vAlign w:val="center"/>
            <w:hideMark/>
          </w:tcPr>
          <w:p w14:paraId="08CA1C06" w14:textId="77777777" w:rsidR="00D47B2F" w:rsidRPr="00D47B2F" w:rsidRDefault="00D47B2F" w:rsidP="00D47B2F">
            <w:pPr>
              <w:jc w:val="center"/>
              <w:rPr>
                <w:snapToGrid w:val="0"/>
              </w:rPr>
            </w:pPr>
            <w:r w:rsidRPr="00D47B2F">
              <w:rPr>
                <w:snapToGrid w:val="0"/>
              </w:rPr>
              <w:t>Корректировка</w:t>
            </w:r>
          </w:p>
        </w:tc>
      </w:tr>
      <w:tr w:rsidR="00D47B2F" w:rsidRPr="00D47B2F" w14:paraId="36B7BB4A" w14:textId="77777777" w:rsidTr="00D47B2F">
        <w:trPr>
          <w:trHeight w:val="315"/>
          <w:jc w:val="center"/>
        </w:trPr>
        <w:tc>
          <w:tcPr>
            <w:tcW w:w="608" w:type="dxa"/>
            <w:shd w:val="clear" w:color="auto" w:fill="auto"/>
            <w:vAlign w:val="center"/>
            <w:hideMark/>
          </w:tcPr>
          <w:p w14:paraId="772558CF" w14:textId="77777777" w:rsidR="00D47B2F" w:rsidRPr="00D47B2F" w:rsidRDefault="00D47B2F" w:rsidP="00D47B2F">
            <w:pPr>
              <w:jc w:val="center"/>
              <w:rPr>
                <w:snapToGrid w:val="0"/>
              </w:rPr>
            </w:pPr>
            <w:r w:rsidRPr="00D47B2F">
              <w:rPr>
                <w:snapToGrid w:val="0"/>
              </w:rPr>
              <w:t>1</w:t>
            </w:r>
          </w:p>
        </w:tc>
        <w:tc>
          <w:tcPr>
            <w:tcW w:w="4178" w:type="dxa"/>
            <w:shd w:val="clear" w:color="auto" w:fill="auto"/>
            <w:vAlign w:val="center"/>
            <w:hideMark/>
          </w:tcPr>
          <w:p w14:paraId="6ECCFC6D" w14:textId="77777777" w:rsidR="00D47B2F" w:rsidRPr="00D47B2F" w:rsidRDefault="00D47B2F" w:rsidP="00D47B2F">
            <w:pPr>
              <w:rPr>
                <w:snapToGrid w:val="0"/>
              </w:rPr>
            </w:pPr>
            <w:r w:rsidRPr="00D47B2F">
              <w:rPr>
                <w:snapToGrid w:val="0"/>
              </w:rPr>
              <w:t>Объем реализации сжиженного газа, всего, тонн</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48FCCBEC" w14:textId="77777777" w:rsidR="00D47B2F" w:rsidRPr="00D47B2F" w:rsidRDefault="00D47B2F" w:rsidP="00D47B2F">
            <w:pPr>
              <w:jc w:val="center"/>
              <w:rPr>
                <w:snapToGrid w:val="0"/>
              </w:rPr>
            </w:pPr>
            <w:r w:rsidRPr="00D47B2F">
              <w:rPr>
                <w:snapToGrid w:val="0"/>
              </w:rPr>
              <w:t>139</w:t>
            </w:r>
          </w:p>
        </w:tc>
        <w:tc>
          <w:tcPr>
            <w:tcW w:w="1911" w:type="dxa"/>
            <w:tcBorders>
              <w:top w:val="nil"/>
              <w:left w:val="nil"/>
              <w:bottom w:val="single" w:sz="4" w:space="0" w:color="auto"/>
              <w:right w:val="single" w:sz="4" w:space="0" w:color="auto"/>
            </w:tcBorders>
            <w:shd w:val="clear" w:color="auto" w:fill="auto"/>
            <w:vAlign w:val="center"/>
            <w:hideMark/>
          </w:tcPr>
          <w:p w14:paraId="2527ECFC" w14:textId="77777777" w:rsidR="00D47B2F" w:rsidRPr="00D47B2F" w:rsidRDefault="00D47B2F" w:rsidP="00D47B2F">
            <w:pPr>
              <w:jc w:val="center"/>
              <w:rPr>
                <w:snapToGrid w:val="0"/>
              </w:rPr>
            </w:pPr>
            <w:r w:rsidRPr="00D47B2F">
              <w:rPr>
                <w:snapToGrid w:val="0"/>
              </w:rPr>
              <w:t>139</w:t>
            </w:r>
          </w:p>
        </w:tc>
        <w:tc>
          <w:tcPr>
            <w:tcW w:w="1824" w:type="dxa"/>
            <w:tcBorders>
              <w:top w:val="nil"/>
              <w:left w:val="nil"/>
              <w:bottom w:val="single" w:sz="4" w:space="0" w:color="auto"/>
              <w:right w:val="single" w:sz="4" w:space="0" w:color="auto"/>
            </w:tcBorders>
            <w:shd w:val="clear" w:color="auto" w:fill="auto"/>
            <w:vAlign w:val="center"/>
            <w:hideMark/>
          </w:tcPr>
          <w:p w14:paraId="07BB47A2" w14:textId="77777777" w:rsidR="00D47B2F" w:rsidRPr="00D47B2F" w:rsidRDefault="00D47B2F" w:rsidP="00D47B2F">
            <w:pPr>
              <w:jc w:val="center"/>
              <w:rPr>
                <w:snapToGrid w:val="0"/>
              </w:rPr>
            </w:pPr>
            <w:r w:rsidRPr="00D47B2F">
              <w:rPr>
                <w:snapToGrid w:val="0"/>
              </w:rPr>
              <w:t>0</w:t>
            </w:r>
          </w:p>
        </w:tc>
      </w:tr>
      <w:tr w:rsidR="00D47B2F" w:rsidRPr="00D47B2F" w14:paraId="5BE0F8C0" w14:textId="77777777" w:rsidTr="00D47B2F">
        <w:trPr>
          <w:trHeight w:val="315"/>
          <w:jc w:val="center"/>
        </w:trPr>
        <w:tc>
          <w:tcPr>
            <w:tcW w:w="608" w:type="dxa"/>
            <w:shd w:val="clear" w:color="auto" w:fill="auto"/>
            <w:vAlign w:val="center"/>
            <w:hideMark/>
          </w:tcPr>
          <w:p w14:paraId="4198CA84" w14:textId="77777777" w:rsidR="00D47B2F" w:rsidRPr="00D47B2F" w:rsidRDefault="00D47B2F" w:rsidP="00D47B2F">
            <w:pPr>
              <w:jc w:val="center"/>
              <w:rPr>
                <w:snapToGrid w:val="0"/>
              </w:rPr>
            </w:pPr>
            <w:r w:rsidRPr="00D47B2F">
              <w:rPr>
                <w:snapToGrid w:val="0"/>
              </w:rPr>
              <w:t>2</w:t>
            </w:r>
          </w:p>
        </w:tc>
        <w:tc>
          <w:tcPr>
            <w:tcW w:w="4178" w:type="dxa"/>
            <w:shd w:val="clear" w:color="auto" w:fill="auto"/>
            <w:vAlign w:val="center"/>
            <w:hideMark/>
          </w:tcPr>
          <w:p w14:paraId="1D9E127B" w14:textId="77777777" w:rsidR="00D47B2F" w:rsidRPr="00D47B2F" w:rsidRDefault="00D47B2F" w:rsidP="00D47B2F">
            <w:pPr>
              <w:rPr>
                <w:snapToGrid w:val="0"/>
              </w:rPr>
            </w:pPr>
            <w:r w:rsidRPr="00D47B2F">
              <w:rPr>
                <w:snapToGrid w:val="0"/>
              </w:rPr>
              <w:t>Объем реализации сжиженного газа по регулируемому виду деятельности, всего, тонн</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5437BB12" w14:textId="77777777" w:rsidR="00D47B2F" w:rsidRPr="00D47B2F" w:rsidRDefault="00D47B2F" w:rsidP="00D47B2F">
            <w:pPr>
              <w:jc w:val="center"/>
              <w:rPr>
                <w:snapToGrid w:val="0"/>
              </w:rPr>
            </w:pPr>
            <w:r w:rsidRPr="00D47B2F">
              <w:rPr>
                <w:snapToGrid w:val="0"/>
              </w:rPr>
              <w:t>139</w:t>
            </w:r>
          </w:p>
        </w:tc>
        <w:tc>
          <w:tcPr>
            <w:tcW w:w="1911" w:type="dxa"/>
            <w:tcBorders>
              <w:top w:val="nil"/>
              <w:left w:val="nil"/>
              <w:bottom w:val="single" w:sz="4" w:space="0" w:color="auto"/>
              <w:right w:val="single" w:sz="4" w:space="0" w:color="auto"/>
            </w:tcBorders>
            <w:shd w:val="clear" w:color="auto" w:fill="auto"/>
            <w:vAlign w:val="center"/>
            <w:hideMark/>
          </w:tcPr>
          <w:p w14:paraId="791078D4" w14:textId="77777777" w:rsidR="00D47B2F" w:rsidRPr="00D47B2F" w:rsidRDefault="00D47B2F" w:rsidP="00D47B2F">
            <w:pPr>
              <w:jc w:val="center"/>
              <w:rPr>
                <w:snapToGrid w:val="0"/>
              </w:rPr>
            </w:pPr>
            <w:r w:rsidRPr="00D47B2F">
              <w:rPr>
                <w:snapToGrid w:val="0"/>
              </w:rPr>
              <w:t>139</w:t>
            </w:r>
          </w:p>
        </w:tc>
        <w:tc>
          <w:tcPr>
            <w:tcW w:w="1824" w:type="dxa"/>
            <w:tcBorders>
              <w:top w:val="nil"/>
              <w:left w:val="nil"/>
              <w:bottom w:val="single" w:sz="4" w:space="0" w:color="auto"/>
              <w:right w:val="single" w:sz="4" w:space="0" w:color="auto"/>
            </w:tcBorders>
            <w:shd w:val="clear" w:color="auto" w:fill="auto"/>
            <w:vAlign w:val="center"/>
            <w:hideMark/>
          </w:tcPr>
          <w:p w14:paraId="07F84E50" w14:textId="77777777" w:rsidR="00D47B2F" w:rsidRPr="00D47B2F" w:rsidRDefault="00D47B2F" w:rsidP="00D47B2F">
            <w:pPr>
              <w:jc w:val="center"/>
              <w:rPr>
                <w:snapToGrid w:val="0"/>
              </w:rPr>
            </w:pPr>
            <w:r w:rsidRPr="00D47B2F">
              <w:rPr>
                <w:snapToGrid w:val="0"/>
              </w:rPr>
              <w:t>0</w:t>
            </w:r>
          </w:p>
        </w:tc>
      </w:tr>
      <w:tr w:rsidR="00D47B2F" w:rsidRPr="00D47B2F" w14:paraId="60E78F3F" w14:textId="77777777" w:rsidTr="00D47B2F">
        <w:trPr>
          <w:trHeight w:val="630"/>
          <w:jc w:val="center"/>
        </w:trPr>
        <w:tc>
          <w:tcPr>
            <w:tcW w:w="608" w:type="dxa"/>
            <w:shd w:val="clear" w:color="auto" w:fill="auto"/>
            <w:vAlign w:val="center"/>
            <w:hideMark/>
          </w:tcPr>
          <w:p w14:paraId="60B3C599" w14:textId="77777777" w:rsidR="00D47B2F" w:rsidRPr="00D47B2F" w:rsidRDefault="00D47B2F" w:rsidP="00D47B2F">
            <w:pPr>
              <w:jc w:val="center"/>
              <w:rPr>
                <w:snapToGrid w:val="0"/>
              </w:rPr>
            </w:pPr>
            <w:r w:rsidRPr="00D47B2F">
              <w:rPr>
                <w:snapToGrid w:val="0"/>
              </w:rPr>
              <w:t>3</w:t>
            </w:r>
          </w:p>
        </w:tc>
        <w:tc>
          <w:tcPr>
            <w:tcW w:w="4178" w:type="dxa"/>
            <w:shd w:val="clear" w:color="auto" w:fill="auto"/>
            <w:vAlign w:val="center"/>
            <w:hideMark/>
          </w:tcPr>
          <w:p w14:paraId="6BB07557" w14:textId="77777777" w:rsidR="00D47B2F" w:rsidRPr="00D47B2F" w:rsidRDefault="00D47B2F" w:rsidP="00D47B2F">
            <w:pPr>
              <w:rPr>
                <w:snapToGrid w:val="0"/>
              </w:rPr>
            </w:pPr>
            <w:r w:rsidRPr="00D47B2F">
              <w:rPr>
                <w:snapToGrid w:val="0"/>
              </w:rPr>
              <w:t>Расходы, относящиеся на себестоимость, по данным бухгалтерского учета, всего (сумма стр. 04 + 05 + 06 + 11 + 12), в том числе:</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6B9286FC" w14:textId="77777777" w:rsidR="00D47B2F" w:rsidRPr="00D47B2F" w:rsidRDefault="00D47B2F" w:rsidP="00D47B2F">
            <w:pPr>
              <w:jc w:val="center"/>
              <w:rPr>
                <w:snapToGrid w:val="0"/>
              </w:rPr>
            </w:pPr>
            <w:r w:rsidRPr="00D47B2F">
              <w:rPr>
                <w:snapToGrid w:val="0"/>
              </w:rPr>
              <w:t>13 368</w:t>
            </w:r>
          </w:p>
        </w:tc>
        <w:tc>
          <w:tcPr>
            <w:tcW w:w="1911" w:type="dxa"/>
            <w:tcBorders>
              <w:top w:val="nil"/>
              <w:left w:val="nil"/>
              <w:bottom w:val="single" w:sz="4" w:space="0" w:color="auto"/>
              <w:right w:val="single" w:sz="4" w:space="0" w:color="auto"/>
            </w:tcBorders>
            <w:shd w:val="clear" w:color="auto" w:fill="auto"/>
            <w:vAlign w:val="center"/>
            <w:hideMark/>
          </w:tcPr>
          <w:p w14:paraId="6F515F77" w14:textId="77777777" w:rsidR="00D47B2F" w:rsidRPr="00D47B2F" w:rsidRDefault="00D47B2F" w:rsidP="00D47B2F">
            <w:pPr>
              <w:jc w:val="center"/>
              <w:rPr>
                <w:snapToGrid w:val="0"/>
              </w:rPr>
            </w:pPr>
            <w:r w:rsidRPr="00D47B2F">
              <w:rPr>
                <w:snapToGrid w:val="0"/>
              </w:rPr>
              <w:t>12 456</w:t>
            </w:r>
          </w:p>
        </w:tc>
        <w:tc>
          <w:tcPr>
            <w:tcW w:w="1824" w:type="dxa"/>
            <w:tcBorders>
              <w:top w:val="nil"/>
              <w:left w:val="nil"/>
              <w:bottom w:val="single" w:sz="4" w:space="0" w:color="auto"/>
              <w:right w:val="single" w:sz="4" w:space="0" w:color="auto"/>
            </w:tcBorders>
            <w:shd w:val="clear" w:color="auto" w:fill="auto"/>
            <w:vAlign w:val="center"/>
            <w:hideMark/>
          </w:tcPr>
          <w:p w14:paraId="1FC8440E" w14:textId="77777777" w:rsidR="00D47B2F" w:rsidRPr="00D47B2F" w:rsidRDefault="00D47B2F" w:rsidP="00D47B2F">
            <w:pPr>
              <w:jc w:val="center"/>
              <w:rPr>
                <w:snapToGrid w:val="0"/>
              </w:rPr>
            </w:pPr>
            <w:r w:rsidRPr="00D47B2F">
              <w:rPr>
                <w:snapToGrid w:val="0"/>
              </w:rPr>
              <w:t>-912</w:t>
            </w:r>
          </w:p>
        </w:tc>
      </w:tr>
      <w:tr w:rsidR="00D47B2F" w:rsidRPr="00D47B2F" w14:paraId="0196B496" w14:textId="77777777" w:rsidTr="00D47B2F">
        <w:trPr>
          <w:trHeight w:val="315"/>
          <w:jc w:val="center"/>
        </w:trPr>
        <w:tc>
          <w:tcPr>
            <w:tcW w:w="608" w:type="dxa"/>
            <w:shd w:val="clear" w:color="auto" w:fill="auto"/>
            <w:vAlign w:val="center"/>
            <w:hideMark/>
          </w:tcPr>
          <w:p w14:paraId="2E6F4CA3" w14:textId="77777777" w:rsidR="00D47B2F" w:rsidRPr="00D47B2F" w:rsidRDefault="00D47B2F" w:rsidP="00D47B2F">
            <w:pPr>
              <w:jc w:val="center"/>
              <w:rPr>
                <w:snapToGrid w:val="0"/>
              </w:rPr>
            </w:pPr>
            <w:r w:rsidRPr="00D47B2F">
              <w:rPr>
                <w:snapToGrid w:val="0"/>
              </w:rPr>
              <w:t>4</w:t>
            </w:r>
          </w:p>
        </w:tc>
        <w:tc>
          <w:tcPr>
            <w:tcW w:w="4178" w:type="dxa"/>
            <w:shd w:val="clear" w:color="auto" w:fill="auto"/>
            <w:vAlign w:val="center"/>
            <w:hideMark/>
          </w:tcPr>
          <w:p w14:paraId="7EDBE081" w14:textId="77777777" w:rsidR="00D47B2F" w:rsidRPr="00D47B2F" w:rsidRDefault="00D47B2F" w:rsidP="00D47B2F">
            <w:pPr>
              <w:rPr>
                <w:snapToGrid w:val="0"/>
              </w:rPr>
            </w:pPr>
            <w:r w:rsidRPr="00D47B2F">
              <w:rPr>
                <w:snapToGrid w:val="0"/>
              </w:rPr>
              <w:t>Фонд оплаты труда (ФОТ)</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5440A627" w14:textId="77777777" w:rsidR="00D47B2F" w:rsidRPr="00D47B2F" w:rsidRDefault="00D47B2F" w:rsidP="00D47B2F">
            <w:pPr>
              <w:jc w:val="center"/>
              <w:rPr>
                <w:snapToGrid w:val="0"/>
              </w:rPr>
            </w:pPr>
            <w:r w:rsidRPr="00D47B2F">
              <w:rPr>
                <w:snapToGrid w:val="0"/>
              </w:rPr>
              <w:t>4 459</w:t>
            </w:r>
          </w:p>
        </w:tc>
        <w:tc>
          <w:tcPr>
            <w:tcW w:w="1911" w:type="dxa"/>
            <w:tcBorders>
              <w:top w:val="nil"/>
              <w:left w:val="nil"/>
              <w:bottom w:val="single" w:sz="4" w:space="0" w:color="auto"/>
              <w:right w:val="single" w:sz="4" w:space="0" w:color="auto"/>
            </w:tcBorders>
            <w:shd w:val="clear" w:color="auto" w:fill="auto"/>
            <w:vAlign w:val="center"/>
            <w:hideMark/>
          </w:tcPr>
          <w:p w14:paraId="4F331895" w14:textId="77777777" w:rsidR="00D47B2F" w:rsidRPr="00D47B2F" w:rsidRDefault="00D47B2F" w:rsidP="00D47B2F">
            <w:pPr>
              <w:jc w:val="center"/>
              <w:rPr>
                <w:snapToGrid w:val="0"/>
              </w:rPr>
            </w:pPr>
            <w:r w:rsidRPr="00D47B2F">
              <w:rPr>
                <w:snapToGrid w:val="0"/>
              </w:rPr>
              <w:t>3 876</w:t>
            </w:r>
          </w:p>
        </w:tc>
        <w:tc>
          <w:tcPr>
            <w:tcW w:w="1824" w:type="dxa"/>
            <w:tcBorders>
              <w:top w:val="nil"/>
              <w:left w:val="nil"/>
              <w:bottom w:val="single" w:sz="4" w:space="0" w:color="auto"/>
              <w:right w:val="single" w:sz="4" w:space="0" w:color="auto"/>
            </w:tcBorders>
            <w:shd w:val="clear" w:color="auto" w:fill="auto"/>
            <w:vAlign w:val="center"/>
            <w:hideMark/>
          </w:tcPr>
          <w:p w14:paraId="7642F3FA" w14:textId="77777777" w:rsidR="00D47B2F" w:rsidRPr="00D47B2F" w:rsidRDefault="00D47B2F" w:rsidP="00D47B2F">
            <w:pPr>
              <w:jc w:val="center"/>
              <w:rPr>
                <w:snapToGrid w:val="0"/>
              </w:rPr>
            </w:pPr>
            <w:r w:rsidRPr="00D47B2F">
              <w:rPr>
                <w:snapToGrid w:val="0"/>
              </w:rPr>
              <w:t>-584</w:t>
            </w:r>
          </w:p>
        </w:tc>
      </w:tr>
      <w:tr w:rsidR="00D47B2F" w:rsidRPr="00D47B2F" w14:paraId="62E9DC3C" w14:textId="77777777" w:rsidTr="00D47B2F">
        <w:trPr>
          <w:trHeight w:val="315"/>
          <w:jc w:val="center"/>
        </w:trPr>
        <w:tc>
          <w:tcPr>
            <w:tcW w:w="608" w:type="dxa"/>
            <w:shd w:val="clear" w:color="auto" w:fill="auto"/>
            <w:vAlign w:val="center"/>
            <w:hideMark/>
          </w:tcPr>
          <w:p w14:paraId="0D9A8E3A" w14:textId="77777777" w:rsidR="00D47B2F" w:rsidRPr="00D47B2F" w:rsidRDefault="00D47B2F" w:rsidP="00D47B2F">
            <w:pPr>
              <w:jc w:val="center"/>
              <w:rPr>
                <w:snapToGrid w:val="0"/>
              </w:rPr>
            </w:pPr>
          </w:p>
        </w:tc>
        <w:tc>
          <w:tcPr>
            <w:tcW w:w="4178" w:type="dxa"/>
            <w:shd w:val="clear" w:color="auto" w:fill="auto"/>
            <w:vAlign w:val="center"/>
            <w:hideMark/>
          </w:tcPr>
          <w:p w14:paraId="7D4EEF3B" w14:textId="77777777" w:rsidR="00D47B2F" w:rsidRPr="00D47B2F" w:rsidRDefault="00D47B2F" w:rsidP="00D47B2F">
            <w:pPr>
              <w:rPr>
                <w:snapToGrid w:val="0"/>
              </w:rPr>
            </w:pPr>
            <w:r w:rsidRPr="00D47B2F">
              <w:rPr>
                <w:snapToGrid w:val="0"/>
              </w:rPr>
              <w:t>Численность персонала по регулируемому виду деятельности, чел.</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583C9D8F" w14:textId="77777777" w:rsidR="00D47B2F" w:rsidRPr="00D47B2F" w:rsidRDefault="00D47B2F" w:rsidP="00D47B2F">
            <w:pPr>
              <w:jc w:val="center"/>
              <w:rPr>
                <w:snapToGrid w:val="0"/>
              </w:rPr>
            </w:pPr>
            <w:r w:rsidRPr="00D47B2F">
              <w:rPr>
                <w:snapToGrid w:val="0"/>
              </w:rPr>
              <w:t>16</w:t>
            </w:r>
          </w:p>
        </w:tc>
        <w:tc>
          <w:tcPr>
            <w:tcW w:w="1911" w:type="dxa"/>
            <w:tcBorders>
              <w:top w:val="nil"/>
              <w:left w:val="nil"/>
              <w:bottom w:val="single" w:sz="4" w:space="0" w:color="auto"/>
              <w:right w:val="single" w:sz="4" w:space="0" w:color="auto"/>
            </w:tcBorders>
            <w:shd w:val="clear" w:color="auto" w:fill="auto"/>
            <w:vAlign w:val="center"/>
            <w:hideMark/>
          </w:tcPr>
          <w:p w14:paraId="28756791" w14:textId="77777777" w:rsidR="00D47B2F" w:rsidRPr="00D47B2F" w:rsidRDefault="00D47B2F" w:rsidP="00D47B2F">
            <w:pPr>
              <w:jc w:val="center"/>
              <w:rPr>
                <w:snapToGrid w:val="0"/>
              </w:rPr>
            </w:pPr>
            <w:r w:rsidRPr="00D47B2F">
              <w:rPr>
                <w:snapToGrid w:val="0"/>
              </w:rPr>
              <w:t>16</w:t>
            </w:r>
          </w:p>
        </w:tc>
        <w:tc>
          <w:tcPr>
            <w:tcW w:w="1824" w:type="dxa"/>
            <w:tcBorders>
              <w:top w:val="nil"/>
              <w:left w:val="nil"/>
              <w:bottom w:val="single" w:sz="4" w:space="0" w:color="auto"/>
              <w:right w:val="single" w:sz="4" w:space="0" w:color="auto"/>
            </w:tcBorders>
            <w:shd w:val="clear" w:color="auto" w:fill="auto"/>
            <w:vAlign w:val="center"/>
            <w:hideMark/>
          </w:tcPr>
          <w:p w14:paraId="3B12FFBD" w14:textId="77777777" w:rsidR="00D47B2F" w:rsidRPr="00D47B2F" w:rsidRDefault="00D47B2F" w:rsidP="00D47B2F">
            <w:pPr>
              <w:jc w:val="center"/>
              <w:rPr>
                <w:snapToGrid w:val="0"/>
              </w:rPr>
            </w:pPr>
            <w:r w:rsidRPr="00D47B2F">
              <w:rPr>
                <w:snapToGrid w:val="0"/>
              </w:rPr>
              <w:t>0</w:t>
            </w:r>
          </w:p>
        </w:tc>
      </w:tr>
      <w:tr w:rsidR="00D47B2F" w:rsidRPr="00D47B2F" w14:paraId="5687E601" w14:textId="77777777" w:rsidTr="00D47B2F">
        <w:trPr>
          <w:trHeight w:val="315"/>
          <w:jc w:val="center"/>
        </w:trPr>
        <w:tc>
          <w:tcPr>
            <w:tcW w:w="608" w:type="dxa"/>
            <w:shd w:val="clear" w:color="auto" w:fill="auto"/>
            <w:vAlign w:val="center"/>
            <w:hideMark/>
          </w:tcPr>
          <w:p w14:paraId="40B2DD30" w14:textId="77777777" w:rsidR="00D47B2F" w:rsidRPr="00D47B2F" w:rsidRDefault="00D47B2F" w:rsidP="00D47B2F">
            <w:pPr>
              <w:jc w:val="center"/>
              <w:rPr>
                <w:snapToGrid w:val="0"/>
              </w:rPr>
            </w:pPr>
          </w:p>
        </w:tc>
        <w:tc>
          <w:tcPr>
            <w:tcW w:w="4178" w:type="dxa"/>
            <w:shd w:val="clear" w:color="auto" w:fill="auto"/>
            <w:vAlign w:val="center"/>
            <w:hideMark/>
          </w:tcPr>
          <w:p w14:paraId="28DC49CA" w14:textId="77777777" w:rsidR="00D47B2F" w:rsidRPr="00D47B2F" w:rsidRDefault="00D47B2F" w:rsidP="00D47B2F">
            <w:pPr>
              <w:rPr>
                <w:snapToGrid w:val="0"/>
              </w:rPr>
            </w:pPr>
            <w:r w:rsidRPr="00D47B2F">
              <w:rPr>
                <w:snapToGrid w:val="0"/>
              </w:rPr>
              <w:t>Средняя заработная плата, руб./мес.</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26078B93" w14:textId="77777777" w:rsidR="00D47B2F" w:rsidRPr="00D47B2F" w:rsidRDefault="00D47B2F" w:rsidP="00D47B2F">
            <w:pPr>
              <w:jc w:val="center"/>
              <w:rPr>
                <w:snapToGrid w:val="0"/>
              </w:rPr>
            </w:pPr>
            <w:r w:rsidRPr="00D47B2F">
              <w:rPr>
                <w:snapToGrid w:val="0"/>
              </w:rPr>
              <w:t>2 3226</w:t>
            </w:r>
          </w:p>
        </w:tc>
        <w:tc>
          <w:tcPr>
            <w:tcW w:w="1911" w:type="dxa"/>
            <w:tcBorders>
              <w:top w:val="nil"/>
              <w:left w:val="nil"/>
              <w:bottom w:val="single" w:sz="4" w:space="0" w:color="auto"/>
              <w:right w:val="single" w:sz="4" w:space="0" w:color="auto"/>
            </w:tcBorders>
            <w:shd w:val="clear" w:color="auto" w:fill="auto"/>
            <w:vAlign w:val="center"/>
            <w:hideMark/>
          </w:tcPr>
          <w:p w14:paraId="0A823AEE" w14:textId="77777777" w:rsidR="00D47B2F" w:rsidRPr="00D47B2F" w:rsidRDefault="00D47B2F" w:rsidP="00D47B2F">
            <w:pPr>
              <w:jc w:val="center"/>
              <w:rPr>
                <w:snapToGrid w:val="0"/>
              </w:rPr>
            </w:pPr>
            <w:r w:rsidRPr="00D47B2F">
              <w:rPr>
                <w:snapToGrid w:val="0"/>
              </w:rPr>
              <w:t>2 0187</w:t>
            </w:r>
          </w:p>
        </w:tc>
        <w:tc>
          <w:tcPr>
            <w:tcW w:w="1824" w:type="dxa"/>
            <w:tcBorders>
              <w:top w:val="nil"/>
              <w:left w:val="nil"/>
              <w:bottom w:val="single" w:sz="4" w:space="0" w:color="auto"/>
              <w:right w:val="single" w:sz="4" w:space="0" w:color="auto"/>
            </w:tcBorders>
            <w:shd w:val="clear" w:color="auto" w:fill="auto"/>
            <w:vAlign w:val="center"/>
            <w:hideMark/>
          </w:tcPr>
          <w:p w14:paraId="411B7C9A" w14:textId="77777777" w:rsidR="00D47B2F" w:rsidRPr="00D47B2F" w:rsidRDefault="00D47B2F" w:rsidP="00D47B2F">
            <w:pPr>
              <w:jc w:val="center"/>
              <w:rPr>
                <w:snapToGrid w:val="0"/>
              </w:rPr>
            </w:pPr>
            <w:r w:rsidRPr="00D47B2F">
              <w:rPr>
                <w:snapToGrid w:val="0"/>
              </w:rPr>
              <w:t>-3 039</w:t>
            </w:r>
          </w:p>
        </w:tc>
      </w:tr>
      <w:tr w:rsidR="00D47B2F" w:rsidRPr="00D47B2F" w14:paraId="1E14941A" w14:textId="77777777" w:rsidTr="00D47B2F">
        <w:trPr>
          <w:trHeight w:val="315"/>
          <w:jc w:val="center"/>
        </w:trPr>
        <w:tc>
          <w:tcPr>
            <w:tcW w:w="608" w:type="dxa"/>
            <w:shd w:val="clear" w:color="auto" w:fill="auto"/>
            <w:vAlign w:val="center"/>
            <w:hideMark/>
          </w:tcPr>
          <w:p w14:paraId="368F87D6" w14:textId="77777777" w:rsidR="00D47B2F" w:rsidRPr="00D47B2F" w:rsidRDefault="00D47B2F" w:rsidP="00D47B2F">
            <w:pPr>
              <w:jc w:val="center"/>
              <w:rPr>
                <w:snapToGrid w:val="0"/>
              </w:rPr>
            </w:pPr>
            <w:r w:rsidRPr="00D47B2F">
              <w:rPr>
                <w:snapToGrid w:val="0"/>
              </w:rPr>
              <w:t>5</w:t>
            </w:r>
          </w:p>
        </w:tc>
        <w:tc>
          <w:tcPr>
            <w:tcW w:w="4178" w:type="dxa"/>
            <w:shd w:val="clear" w:color="auto" w:fill="auto"/>
            <w:vAlign w:val="center"/>
            <w:hideMark/>
          </w:tcPr>
          <w:p w14:paraId="3B5ADD8E" w14:textId="77777777" w:rsidR="00D47B2F" w:rsidRPr="00D47B2F" w:rsidRDefault="00D47B2F" w:rsidP="00D47B2F">
            <w:pPr>
              <w:rPr>
                <w:snapToGrid w:val="0"/>
              </w:rPr>
            </w:pPr>
            <w:r w:rsidRPr="00D47B2F">
              <w:rPr>
                <w:snapToGrid w:val="0"/>
              </w:rPr>
              <w:t>Налоги на ФОТ</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27F26EFF" w14:textId="77777777" w:rsidR="00D47B2F" w:rsidRPr="00D47B2F" w:rsidRDefault="00D47B2F" w:rsidP="00D47B2F">
            <w:pPr>
              <w:jc w:val="center"/>
              <w:rPr>
                <w:snapToGrid w:val="0"/>
              </w:rPr>
            </w:pPr>
            <w:r w:rsidRPr="00D47B2F">
              <w:rPr>
                <w:snapToGrid w:val="0"/>
              </w:rPr>
              <w:t>1 338</w:t>
            </w:r>
          </w:p>
        </w:tc>
        <w:tc>
          <w:tcPr>
            <w:tcW w:w="1911" w:type="dxa"/>
            <w:tcBorders>
              <w:top w:val="nil"/>
              <w:left w:val="nil"/>
              <w:bottom w:val="single" w:sz="4" w:space="0" w:color="auto"/>
              <w:right w:val="single" w:sz="4" w:space="0" w:color="auto"/>
            </w:tcBorders>
            <w:shd w:val="clear" w:color="auto" w:fill="auto"/>
            <w:vAlign w:val="center"/>
            <w:hideMark/>
          </w:tcPr>
          <w:p w14:paraId="1A990162" w14:textId="77777777" w:rsidR="00D47B2F" w:rsidRPr="00D47B2F" w:rsidRDefault="00D47B2F" w:rsidP="00D47B2F">
            <w:pPr>
              <w:jc w:val="center"/>
              <w:rPr>
                <w:snapToGrid w:val="0"/>
              </w:rPr>
            </w:pPr>
            <w:r w:rsidRPr="00D47B2F">
              <w:rPr>
                <w:snapToGrid w:val="0"/>
              </w:rPr>
              <w:t>1 170</w:t>
            </w:r>
          </w:p>
        </w:tc>
        <w:tc>
          <w:tcPr>
            <w:tcW w:w="1824" w:type="dxa"/>
            <w:tcBorders>
              <w:top w:val="nil"/>
              <w:left w:val="nil"/>
              <w:bottom w:val="single" w:sz="4" w:space="0" w:color="auto"/>
              <w:right w:val="single" w:sz="4" w:space="0" w:color="auto"/>
            </w:tcBorders>
            <w:shd w:val="clear" w:color="auto" w:fill="auto"/>
            <w:vAlign w:val="center"/>
            <w:hideMark/>
          </w:tcPr>
          <w:p w14:paraId="7AD6D0C8" w14:textId="77777777" w:rsidR="00D47B2F" w:rsidRPr="00D47B2F" w:rsidRDefault="00D47B2F" w:rsidP="00D47B2F">
            <w:pPr>
              <w:jc w:val="center"/>
              <w:rPr>
                <w:snapToGrid w:val="0"/>
              </w:rPr>
            </w:pPr>
            <w:r w:rsidRPr="00D47B2F">
              <w:rPr>
                <w:snapToGrid w:val="0"/>
              </w:rPr>
              <w:t>-168</w:t>
            </w:r>
          </w:p>
        </w:tc>
      </w:tr>
      <w:tr w:rsidR="00D47B2F" w:rsidRPr="00D47B2F" w14:paraId="1BE7BF8D" w14:textId="77777777" w:rsidTr="00D47B2F">
        <w:trPr>
          <w:trHeight w:val="315"/>
          <w:jc w:val="center"/>
        </w:trPr>
        <w:tc>
          <w:tcPr>
            <w:tcW w:w="608" w:type="dxa"/>
            <w:shd w:val="clear" w:color="auto" w:fill="auto"/>
            <w:vAlign w:val="center"/>
            <w:hideMark/>
          </w:tcPr>
          <w:p w14:paraId="16825E46" w14:textId="77777777" w:rsidR="00D47B2F" w:rsidRPr="00D47B2F" w:rsidRDefault="00D47B2F" w:rsidP="00D47B2F">
            <w:pPr>
              <w:jc w:val="center"/>
              <w:rPr>
                <w:snapToGrid w:val="0"/>
              </w:rPr>
            </w:pPr>
            <w:r w:rsidRPr="00D47B2F">
              <w:rPr>
                <w:snapToGrid w:val="0"/>
              </w:rPr>
              <w:t>6</w:t>
            </w:r>
          </w:p>
        </w:tc>
        <w:tc>
          <w:tcPr>
            <w:tcW w:w="4178" w:type="dxa"/>
            <w:shd w:val="clear" w:color="auto" w:fill="auto"/>
            <w:vAlign w:val="center"/>
            <w:hideMark/>
          </w:tcPr>
          <w:p w14:paraId="22675915" w14:textId="77777777" w:rsidR="00D47B2F" w:rsidRPr="00D47B2F" w:rsidRDefault="00D47B2F" w:rsidP="00D47B2F">
            <w:pPr>
              <w:rPr>
                <w:snapToGrid w:val="0"/>
              </w:rPr>
            </w:pPr>
            <w:r w:rsidRPr="00D47B2F">
              <w:rPr>
                <w:snapToGrid w:val="0"/>
              </w:rPr>
              <w:t>Материальные затраты (сумма стр. 07 - 10), в том числе:</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71D13033" w14:textId="77777777" w:rsidR="00D47B2F" w:rsidRPr="00D47B2F" w:rsidRDefault="00D47B2F" w:rsidP="00D47B2F">
            <w:pPr>
              <w:jc w:val="center"/>
              <w:rPr>
                <w:snapToGrid w:val="0"/>
              </w:rPr>
            </w:pPr>
            <w:r w:rsidRPr="00D47B2F">
              <w:rPr>
                <w:snapToGrid w:val="0"/>
              </w:rPr>
              <w:t>2 814</w:t>
            </w:r>
          </w:p>
        </w:tc>
        <w:tc>
          <w:tcPr>
            <w:tcW w:w="1911" w:type="dxa"/>
            <w:tcBorders>
              <w:top w:val="nil"/>
              <w:left w:val="nil"/>
              <w:bottom w:val="single" w:sz="4" w:space="0" w:color="auto"/>
              <w:right w:val="single" w:sz="4" w:space="0" w:color="auto"/>
            </w:tcBorders>
            <w:shd w:val="clear" w:color="auto" w:fill="auto"/>
            <w:vAlign w:val="center"/>
            <w:hideMark/>
          </w:tcPr>
          <w:p w14:paraId="01330FDD" w14:textId="77777777" w:rsidR="00D47B2F" w:rsidRPr="00D47B2F" w:rsidRDefault="00D47B2F" w:rsidP="00D47B2F">
            <w:pPr>
              <w:jc w:val="center"/>
              <w:rPr>
                <w:snapToGrid w:val="0"/>
              </w:rPr>
            </w:pPr>
            <w:r w:rsidRPr="00D47B2F">
              <w:rPr>
                <w:snapToGrid w:val="0"/>
              </w:rPr>
              <w:t>2 814</w:t>
            </w:r>
          </w:p>
        </w:tc>
        <w:tc>
          <w:tcPr>
            <w:tcW w:w="1824" w:type="dxa"/>
            <w:tcBorders>
              <w:top w:val="nil"/>
              <w:left w:val="nil"/>
              <w:bottom w:val="single" w:sz="4" w:space="0" w:color="auto"/>
              <w:right w:val="single" w:sz="4" w:space="0" w:color="auto"/>
            </w:tcBorders>
            <w:shd w:val="clear" w:color="auto" w:fill="auto"/>
            <w:vAlign w:val="center"/>
            <w:hideMark/>
          </w:tcPr>
          <w:p w14:paraId="1EF4442A" w14:textId="77777777" w:rsidR="00D47B2F" w:rsidRPr="00D47B2F" w:rsidRDefault="00D47B2F" w:rsidP="00D47B2F">
            <w:pPr>
              <w:jc w:val="center"/>
              <w:rPr>
                <w:snapToGrid w:val="0"/>
              </w:rPr>
            </w:pPr>
            <w:r w:rsidRPr="00D47B2F">
              <w:rPr>
                <w:snapToGrid w:val="0"/>
              </w:rPr>
              <w:t>0</w:t>
            </w:r>
          </w:p>
        </w:tc>
      </w:tr>
      <w:tr w:rsidR="00D47B2F" w:rsidRPr="00D47B2F" w14:paraId="17EF53FF" w14:textId="77777777" w:rsidTr="00D47B2F">
        <w:trPr>
          <w:trHeight w:val="315"/>
          <w:jc w:val="center"/>
        </w:trPr>
        <w:tc>
          <w:tcPr>
            <w:tcW w:w="608" w:type="dxa"/>
            <w:tcBorders>
              <w:bottom w:val="single" w:sz="4" w:space="0" w:color="auto"/>
            </w:tcBorders>
            <w:shd w:val="clear" w:color="auto" w:fill="auto"/>
            <w:vAlign w:val="center"/>
            <w:hideMark/>
          </w:tcPr>
          <w:p w14:paraId="24AC3D5C" w14:textId="77777777" w:rsidR="00D47B2F" w:rsidRPr="00D47B2F" w:rsidRDefault="00D47B2F" w:rsidP="00D47B2F">
            <w:pPr>
              <w:jc w:val="center"/>
              <w:rPr>
                <w:snapToGrid w:val="0"/>
              </w:rPr>
            </w:pPr>
            <w:r w:rsidRPr="00D47B2F">
              <w:rPr>
                <w:snapToGrid w:val="0"/>
              </w:rPr>
              <w:t>7</w:t>
            </w:r>
          </w:p>
        </w:tc>
        <w:tc>
          <w:tcPr>
            <w:tcW w:w="4178" w:type="dxa"/>
            <w:tcBorders>
              <w:bottom w:val="single" w:sz="4" w:space="0" w:color="auto"/>
            </w:tcBorders>
            <w:shd w:val="clear" w:color="auto" w:fill="auto"/>
            <w:vAlign w:val="center"/>
            <w:hideMark/>
          </w:tcPr>
          <w:p w14:paraId="7EBAA5EE" w14:textId="77777777" w:rsidR="00D47B2F" w:rsidRPr="00D47B2F" w:rsidRDefault="00D47B2F" w:rsidP="00D47B2F">
            <w:pPr>
              <w:rPr>
                <w:snapToGrid w:val="0"/>
              </w:rPr>
            </w:pPr>
            <w:r w:rsidRPr="00D47B2F">
              <w:rPr>
                <w:snapToGrid w:val="0"/>
              </w:rPr>
              <w:t>Материалы</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597CAA29" w14:textId="77777777" w:rsidR="00D47B2F" w:rsidRPr="00D47B2F" w:rsidRDefault="00D47B2F" w:rsidP="00D47B2F">
            <w:pPr>
              <w:jc w:val="center"/>
              <w:rPr>
                <w:snapToGrid w:val="0"/>
                <w:lang w:val="en-US"/>
              </w:rPr>
            </w:pPr>
            <w:r w:rsidRPr="00D47B2F">
              <w:rPr>
                <w:snapToGrid w:val="0"/>
              </w:rPr>
              <w:t>1 281</w:t>
            </w:r>
          </w:p>
        </w:tc>
        <w:tc>
          <w:tcPr>
            <w:tcW w:w="1911" w:type="dxa"/>
            <w:tcBorders>
              <w:top w:val="nil"/>
              <w:left w:val="nil"/>
              <w:bottom w:val="single" w:sz="4" w:space="0" w:color="auto"/>
              <w:right w:val="single" w:sz="4" w:space="0" w:color="auto"/>
            </w:tcBorders>
            <w:shd w:val="clear" w:color="auto" w:fill="auto"/>
            <w:vAlign w:val="center"/>
            <w:hideMark/>
          </w:tcPr>
          <w:p w14:paraId="1E98D185" w14:textId="77777777" w:rsidR="00D47B2F" w:rsidRPr="00D47B2F" w:rsidRDefault="00D47B2F" w:rsidP="00D47B2F">
            <w:pPr>
              <w:jc w:val="center"/>
              <w:rPr>
                <w:snapToGrid w:val="0"/>
                <w:lang w:val="en-US"/>
              </w:rPr>
            </w:pPr>
            <w:r w:rsidRPr="00D47B2F">
              <w:rPr>
                <w:snapToGrid w:val="0"/>
              </w:rPr>
              <w:t>1 281</w:t>
            </w:r>
          </w:p>
        </w:tc>
        <w:tc>
          <w:tcPr>
            <w:tcW w:w="1824" w:type="dxa"/>
            <w:tcBorders>
              <w:top w:val="nil"/>
              <w:left w:val="nil"/>
              <w:bottom w:val="single" w:sz="4" w:space="0" w:color="auto"/>
              <w:right w:val="single" w:sz="4" w:space="0" w:color="auto"/>
            </w:tcBorders>
            <w:shd w:val="clear" w:color="auto" w:fill="auto"/>
            <w:vAlign w:val="center"/>
            <w:hideMark/>
          </w:tcPr>
          <w:p w14:paraId="67AAA0FF" w14:textId="77777777" w:rsidR="00D47B2F" w:rsidRPr="00D47B2F" w:rsidRDefault="00D47B2F" w:rsidP="00D47B2F">
            <w:pPr>
              <w:jc w:val="center"/>
              <w:rPr>
                <w:snapToGrid w:val="0"/>
              </w:rPr>
            </w:pPr>
            <w:r w:rsidRPr="00D47B2F">
              <w:rPr>
                <w:snapToGrid w:val="0"/>
              </w:rPr>
              <w:t>0</w:t>
            </w:r>
          </w:p>
        </w:tc>
      </w:tr>
      <w:tr w:rsidR="00D47B2F" w:rsidRPr="00D47B2F" w14:paraId="01EF6107" w14:textId="77777777" w:rsidTr="00D47B2F">
        <w:trPr>
          <w:trHeight w:val="315"/>
          <w:jc w:val="center"/>
        </w:trPr>
        <w:tc>
          <w:tcPr>
            <w:tcW w:w="608" w:type="dxa"/>
            <w:tcBorders>
              <w:top w:val="single" w:sz="4" w:space="0" w:color="auto"/>
              <w:bottom w:val="single" w:sz="4" w:space="0" w:color="auto"/>
            </w:tcBorders>
            <w:shd w:val="clear" w:color="auto" w:fill="auto"/>
            <w:vAlign w:val="center"/>
            <w:hideMark/>
          </w:tcPr>
          <w:p w14:paraId="53760CB1" w14:textId="77777777" w:rsidR="00D47B2F" w:rsidRPr="00D47B2F" w:rsidRDefault="00D47B2F" w:rsidP="00D47B2F">
            <w:pPr>
              <w:jc w:val="center"/>
              <w:rPr>
                <w:snapToGrid w:val="0"/>
              </w:rPr>
            </w:pPr>
            <w:r w:rsidRPr="00D47B2F">
              <w:rPr>
                <w:snapToGrid w:val="0"/>
              </w:rPr>
              <w:t>8</w:t>
            </w:r>
          </w:p>
        </w:tc>
        <w:tc>
          <w:tcPr>
            <w:tcW w:w="4178" w:type="dxa"/>
            <w:tcBorders>
              <w:top w:val="single" w:sz="4" w:space="0" w:color="auto"/>
              <w:bottom w:val="single" w:sz="4" w:space="0" w:color="auto"/>
            </w:tcBorders>
            <w:shd w:val="clear" w:color="auto" w:fill="auto"/>
            <w:vAlign w:val="center"/>
            <w:hideMark/>
          </w:tcPr>
          <w:p w14:paraId="72D1BED6" w14:textId="77777777" w:rsidR="00D47B2F" w:rsidRPr="00D47B2F" w:rsidRDefault="00D47B2F" w:rsidP="00D47B2F">
            <w:pPr>
              <w:rPr>
                <w:snapToGrid w:val="0"/>
              </w:rPr>
            </w:pPr>
            <w:r w:rsidRPr="00D47B2F">
              <w:rPr>
                <w:snapToGrid w:val="0"/>
              </w:rPr>
              <w:t>Приобретение газа для последующей реализации населению</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2FE17" w14:textId="77777777" w:rsidR="00D47B2F" w:rsidRPr="00D47B2F" w:rsidRDefault="00D47B2F" w:rsidP="00D47B2F">
            <w:pPr>
              <w:jc w:val="center"/>
              <w:rPr>
                <w:snapToGrid w:val="0"/>
              </w:rPr>
            </w:pPr>
            <w:r w:rsidRPr="00D47B2F">
              <w:rPr>
                <w:snapToGrid w:val="0"/>
              </w:rPr>
              <w:t>1 533</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14:paraId="692ABD5A" w14:textId="77777777" w:rsidR="00D47B2F" w:rsidRPr="00D47B2F" w:rsidRDefault="00D47B2F" w:rsidP="00D47B2F">
            <w:pPr>
              <w:jc w:val="center"/>
              <w:rPr>
                <w:snapToGrid w:val="0"/>
              </w:rPr>
            </w:pPr>
            <w:r w:rsidRPr="00D47B2F">
              <w:rPr>
                <w:snapToGrid w:val="0"/>
              </w:rPr>
              <w:t>1 533</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14:paraId="27AF0F6C" w14:textId="77777777" w:rsidR="00D47B2F" w:rsidRPr="00D47B2F" w:rsidRDefault="00D47B2F" w:rsidP="00D47B2F">
            <w:pPr>
              <w:jc w:val="center"/>
              <w:rPr>
                <w:snapToGrid w:val="0"/>
              </w:rPr>
            </w:pPr>
            <w:r w:rsidRPr="00D47B2F">
              <w:rPr>
                <w:snapToGrid w:val="0"/>
              </w:rPr>
              <w:t>0</w:t>
            </w:r>
          </w:p>
        </w:tc>
      </w:tr>
      <w:tr w:rsidR="00D47B2F" w:rsidRPr="00D47B2F" w14:paraId="6F28AC76" w14:textId="77777777" w:rsidTr="00D47B2F">
        <w:trPr>
          <w:trHeight w:val="315"/>
          <w:jc w:val="center"/>
        </w:trPr>
        <w:tc>
          <w:tcPr>
            <w:tcW w:w="608" w:type="dxa"/>
            <w:tcBorders>
              <w:top w:val="single" w:sz="4" w:space="0" w:color="auto"/>
            </w:tcBorders>
            <w:shd w:val="clear" w:color="auto" w:fill="auto"/>
            <w:vAlign w:val="center"/>
            <w:hideMark/>
          </w:tcPr>
          <w:p w14:paraId="576A0542" w14:textId="77777777" w:rsidR="00D47B2F" w:rsidRPr="00D47B2F" w:rsidRDefault="00D47B2F" w:rsidP="00D47B2F">
            <w:pPr>
              <w:jc w:val="center"/>
              <w:rPr>
                <w:snapToGrid w:val="0"/>
              </w:rPr>
            </w:pPr>
            <w:r w:rsidRPr="00D47B2F">
              <w:rPr>
                <w:snapToGrid w:val="0"/>
              </w:rPr>
              <w:t>9</w:t>
            </w:r>
          </w:p>
        </w:tc>
        <w:tc>
          <w:tcPr>
            <w:tcW w:w="4178" w:type="dxa"/>
            <w:tcBorders>
              <w:top w:val="single" w:sz="4" w:space="0" w:color="auto"/>
            </w:tcBorders>
            <w:shd w:val="clear" w:color="auto" w:fill="auto"/>
            <w:vAlign w:val="center"/>
            <w:hideMark/>
          </w:tcPr>
          <w:p w14:paraId="1958AC44" w14:textId="77777777" w:rsidR="00D47B2F" w:rsidRPr="00D47B2F" w:rsidRDefault="00D47B2F" w:rsidP="00D47B2F">
            <w:pPr>
              <w:rPr>
                <w:snapToGrid w:val="0"/>
              </w:rPr>
            </w:pPr>
            <w:r w:rsidRPr="00D47B2F">
              <w:rPr>
                <w:snapToGrid w:val="0"/>
              </w:rPr>
              <w:t>Технологические (эксплуатационные) потери газа</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57DC6" w14:textId="77777777" w:rsidR="00D47B2F" w:rsidRPr="00D47B2F" w:rsidRDefault="00D47B2F" w:rsidP="00D47B2F">
            <w:pPr>
              <w:jc w:val="center"/>
              <w:rPr>
                <w:snapToGrid w:val="0"/>
              </w:rPr>
            </w:pPr>
            <w:r w:rsidRPr="00D47B2F">
              <w:rPr>
                <w:snapToGrid w:val="0"/>
              </w:rPr>
              <w:t>0</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14:paraId="0E47034D" w14:textId="77777777" w:rsidR="00D47B2F" w:rsidRPr="00D47B2F" w:rsidRDefault="00D47B2F" w:rsidP="00D47B2F">
            <w:pPr>
              <w:jc w:val="center"/>
              <w:rPr>
                <w:snapToGrid w:val="0"/>
              </w:rPr>
            </w:pPr>
            <w:r w:rsidRPr="00D47B2F">
              <w:rPr>
                <w:snapToGrid w:val="0"/>
              </w:rPr>
              <w:t>0</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14:paraId="555669E0" w14:textId="77777777" w:rsidR="00D47B2F" w:rsidRPr="00D47B2F" w:rsidRDefault="00D47B2F" w:rsidP="00D47B2F">
            <w:pPr>
              <w:jc w:val="center"/>
              <w:rPr>
                <w:snapToGrid w:val="0"/>
              </w:rPr>
            </w:pPr>
            <w:r w:rsidRPr="00D47B2F">
              <w:rPr>
                <w:snapToGrid w:val="0"/>
              </w:rPr>
              <w:t>0</w:t>
            </w:r>
          </w:p>
        </w:tc>
      </w:tr>
      <w:tr w:rsidR="00D47B2F" w:rsidRPr="00D47B2F" w14:paraId="04BB7F17" w14:textId="77777777" w:rsidTr="00D47B2F">
        <w:trPr>
          <w:trHeight w:val="315"/>
          <w:jc w:val="center"/>
        </w:trPr>
        <w:tc>
          <w:tcPr>
            <w:tcW w:w="608" w:type="dxa"/>
            <w:shd w:val="clear" w:color="auto" w:fill="auto"/>
            <w:vAlign w:val="center"/>
            <w:hideMark/>
          </w:tcPr>
          <w:p w14:paraId="066D0EE6" w14:textId="77777777" w:rsidR="00D47B2F" w:rsidRPr="00D47B2F" w:rsidRDefault="00D47B2F" w:rsidP="00D47B2F">
            <w:pPr>
              <w:jc w:val="center"/>
              <w:rPr>
                <w:snapToGrid w:val="0"/>
              </w:rPr>
            </w:pPr>
            <w:r w:rsidRPr="00D47B2F">
              <w:rPr>
                <w:snapToGrid w:val="0"/>
              </w:rPr>
              <w:t>10</w:t>
            </w:r>
          </w:p>
        </w:tc>
        <w:tc>
          <w:tcPr>
            <w:tcW w:w="4178" w:type="dxa"/>
            <w:shd w:val="clear" w:color="auto" w:fill="auto"/>
            <w:vAlign w:val="center"/>
            <w:hideMark/>
          </w:tcPr>
          <w:p w14:paraId="20E153EA" w14:textId="77777777" w:rsidR="00D47B2F" w:rsidRPr="00D47B2F" w:rsidRDefault="00D47B2F" w:rsidP="00D47B2F">
            <w:pPr>
              <w:rPr>
                <w:snapToGrid w:val="0"/>
              </w:rPr>
            </w:pPr>
            <w:r w:rsidRPr="00D47B2F">
              <w:rPr>
                <w:snapToGrid w:val="0"/>
              </w:rPr>
              <w:t>Прочие</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7F5D00FC"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2DFBC09B"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2E18B3EE" w14:textId="77777777" w:rsidR="00D47B2F" w:rsidRPr="00D47B2F" w:rsidRDefault="00D47B2F" w:rsidP="00D47B2F">
            <w:pPr>
              <w:jc w:val="center"/>
              <w:rPr>
                <w:snapToGrid w:val="0"/>
              </w:rPr>
            </w:pPr>
            <w:r w:rsidRPr="00D47B2F">
              <w:rPr>
                <w:snapToGrid w:val="0"/>
              </w:rPr>
              <w:t>0</w:t>
            </w:r>
          </w:p>
        </w:tc>
      </w:tr>
      <w:tr w:rsidR="00D47B2F" w:rsidRPr="00D47B2F" w14:paraId="601CD997" w14:textId="77777777" w:rsidTr="00D47B2F">
        <w:trPr>
          <w:trHeight w:val="315"/>
          <w:jc w:val="center"/>
        </w:trPr>
        <w:tc>
          <w:tcPr>
            <w:tcW w:w="608" w:type="dxa"/>
            <w:shd w:val="clear" w:color="auto" w:fill="auto"/>
            <w:vAlign w:val="center"/>
            <w:hideMark/>
          </w:tcPr>
          <w:p w14:paraId="28074FBA" w14:textId="77777777" w:rsidR="00D47B2F" w:rsidRPr="00D47B2F" w:rsidRDefault="00D47B2F" w:rsidP="00D47B2F">
            <w:pPr>
              <w:jc w:val="center"/>
              <w:rPr>
                <w:snapToGrid w:val="0"/>
              </w:rPr>
            </w:pPr>
            <w:r w:rsidRPr="00D47B2F">
              <w:rPr>
                <w:snapToGrid w:val="0"/>
              </w:rPr>
              <w:t>11</w:t>
            </w:r>
          </w:p>
        </w:tc>
        <w:tc>
          <w:tcPr>
            <w:tcW w:w="4178" w:type="dxa"/>
            <w:shd w:val="clear" w:color="auto" w:fill="auto"/>
            <w:vAlign w:val="center"/>
            <w:hideMark/>
          </w:tcPr>
          <w:p w14:paraId="3B8A5927" w14:textId="77777777" w:rsidR="00D47B2F" w:rsidRPr="00D47B2F" w:rsidRDefault="00D47B2F" w:rsidP="00D47B2F">
            <w:pPr>
              <w:rPr>
                <w:snapToGrid w:val="0"/>
              </w:rPr>
            </w:pPr>
            <w:r w:rsidRPr="00D47B2F">
              <w:rPr>
                <w:snapToGrid w:val="0"/>
              </w:rPr>
              <w:t>Амортизация основных средств</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458B0B0E" w14:textId="77777777" w:rsidR="00D47B2F" w:rsidRPr="00D47B2F" w:rsidRDefault="00D47B2F" w:rsidP="00D47B2F">
            <w:pPr>
              <w:jc w:val="center"/>
              <w:rPr>
                <w:snapToGrid w:val="0"/>
              </w:rPr>
            </w:pPr>
            <w:r w:rsidRPr="00D47B2F">
              <w:rPr>
                <w:snapToGrid w:val="0"/>
              </w:rPr>
              <w:t>367</w:t>
            </w:r>
          </w:p>
        </w:tc>
        <w:tc>
          <w:tcPr>
            <w:tcW w:w="1911" w:type="dxa"/>
            <w:tcBorders>
              <w:top w:val="nil"/>
              <w:left w:val="nil"/>
              <w:bottom w:val="single" w:sz="4" w:space="0" w:color="auto"/>
              <w:right w:val="single" w:sz="4" w:space="0" w:color="auto"/>
            </w:tcBorders>
            <w:shd w:val="clear" w:color="auto" w:fill="auto"/>
            <w:vAlign w:val="center"/>
            <w:hideMark/>
          </w:tcPr>
          <w:p w14:paraId="0233E26B" w14:textId="77777777" w:rsidR="00D47B2F" w:rsidRPr="00D47B2F" w:rsidRDefault="00D47B2F" w:rsidP="00D47B2F">
            <w:pPr>
              <w:jc w:val="center"/>
              <w:rPr>
                <w:snapToGrid w:val="0"/>
              </w:rPr>
            </w:pPr>
            <w:r w:rsidRPr="00D47B2F">
              <w:rPr>
                <w:snapToGrid w:val="0"/>
              </w:rPr>
              <w:t>367</w:t>
            </w:r>
          </w:p>
        </w:tc>
        <w:tc>
          <w:tcPr>
            <w:tcW w:w="1824" w:type="dxa"/>
            <w:tcBorders>
              <w:top w:val="nil"/>
              <w:left w:val="nil"/>
              <w:bottom w:val="single" w:sz="4" w:space="0" w:color="auto"/>
              <w:right w:val="single" w:sz="4" w:space="0" w:color="auto"/>
            </w:tcBorders>
            <w:shd w:val="clear" w:color="auto" w:fill="auto"/>
            <w:vAlign w:val="center"/>
            <w:hideMark/>
          </w:tcPr>
          <w:p w14:paraId="1B81DD8B" w14:textId="77777777" w:rsidR="00D47B2F" w:rsidRPr="00D47B2F" w:rsidRDefault="00D47B2F" w:rsidP="00D47B2F">
            <w:pPr>
              <w:jc w:val="center"/>
              <w:rPr>
                <w:snapToGrid w:val="0"/>
              </w:rPr>
            </w:pPr>
            <w:r w:rsidRPr="00D47B2F">
              <w:rPr>
                <w:snapToGrid w:val="0"/>
              </w:rPr>
              <w:t>0</w:t>
            </w:r>
          </w:p>
        </w:tc>
      </w:tr>
      <w:tr w:rsidR="00D47B2F" w:rsidRPr="00D47B2F" w14:paraId="12BF4E9B" w14:textId="77777777" w:rsidTr="00D47B2F">
        <w:trPr>
          <w:trHeight w:val="315"/>
          <w:jc w:val="center"/>
        </w:trPr>
        <w:tc>
          <w:tcPr>
            <w:tcW w:w="608" w:type="dxa"/>
            <w:shd w:val="clear" w:color="auto" w:fill="auto"/>
            <w:vAlign w:val="center"/>
            <w:hideMark/>
          </w:tcPr>
          <w:p w14:paraId="4DD45A42" w14:textId="77777777" w:rsidR="00D47B2F" w:rsidRPr="00D47B2F" w:rsidRDefault="00D47B2F" w:rsidP="00D47B2F">
            <w:pPr>
              <w:jc w:val="center"/>
              <w:rPr>
                <w:snapToGrid w:val="0"/>
              </w:rPr>
            </w:pPr>
            <w:r w:rsidRPr="00D47B2F">
              <w:rPr>
                <w:snapToGrid w:val="0"/>
              </w:rPr>
              <w:t>12</w:t>
            </w:r>
          </w:p>
        </w:tc>
        <w:tc>
          <w:tcPr>
            <w:tcW w:w="4178" w:type="dxa"/>
            <w:shd w:val="clear" w:color="auto" w:fill="auto"/>
            <w:vAlign w:val="center"/>
            <w:hideMark/>
          </w:tcPr>
          <w:p w14:paraId="66977F19" w14:textId="77777777" w:rsidR="00D47B2F" w:rsidRPr="00D47B2F" w:rsidRDefault="00D47B2F" w:rsidP="00D47B2F">
            <w:pPr>
              <w:rPr>
                <w:snapToGrid w:val="0"/>
              </w:rPr>
            </w:pPr>
            <w:r w:rsidRPr="00D47B2F">
              <w:rPr>
                <w:snapToGrid w:val="0"/>
              </w:rPr>
              <w:t>Прочие затраты (сумма стр. 13 + 16 + 17 + 21 + 28 + 29 + 30), в том числе:</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5CF3DC37" w14:textId="77777777" w:rsidR="00D47B2F" w:rsidRPr="00D47B2F" w:rsidRDefault="00D47B2F" w:rsidP="00D47B2F">
            <w:pPr>
              <w:jc w:val="center"/>
              <w:rPr>
                <w:snapToGrid w:val="0"/>
              </w:rPr>
            </w:pPr>
            <w:r w:rsidRPr="00D47B2F">
              <w:rPr>
                <w:snapToGrid w:val="0"/>
              </w:rPr>
              <w:t>4 390</w:t>
            </w:r>
          </w:p>
        </w:tc>
        <w:tc>
          <w:tcPr>
            <w:tcW w:w="1911" w:type="dxa"/>
            <w:tcBorders>
              <w:top w:val="nil"/>
              <w:left w:val="nil"/>
              <w:bottom w:val="single" w:sz="4" w:space="0" w:color="auto"/>
              <w:right w:val="single" w:sz="4" w:space="0" w:color="auto"/>
            </w:tcBorders>
            <w:shd w:val="clear" w:color="auto" w:fill="auto"/>
            <w:vAlign w:val="center"/>
            <w:hideMark/>
          </w:tcPr>
          <w:p w14:paraId="125406AB" w14:textId="77777777" w:rsidR="00D47B2F" w:rsidRPr="00D47B2F" w:rsidRDefault="00D47B2F" w:rsidP="00D47B2F">
            <w:pPr>
              <w:jc w:val="center"/>
              <w:rPr>
                <w:snapToGrid w:val="0"/>
              </w:rPr>
            </w:pPr>
            <w:r w:rsidRPr="00D47B2F">
              <w:rPr>
                <w:snapToGrid w:val="0"/>
              </w:rPr>
              <w:t>4 229</w:t>
            </w:r>
          </w:p>
        </w:tc>
        <w:tc>
          <w:tcPr>
            <w:tcW w:w="1824" w:type="dxa"/>
            <w:tcBorders>
              <w:top w:val="nil"/>
              <w:left w:val="nil"/>
              <w:bottom w:val="single" w:sz="4" w:space="0" w:color="auto"/>
              <w:right w:val="single" w:sz="4" w:space="0" w:color="auto"/>
            </w:tcBorders>
            <w:shd w:val="clear" w:color="auto" w:fill="auto"/>
            <w:vAlign w:val="center"/>
            <w:hideMark/>
          </w:tcPr>
          <w:p w14:paraId="3C909C0C" w14:textId="77777777" w:rsidR="00D47B2F" w:rsidRPr="00D47B2F" w:rsidRDefault="00D47B2F" w:rsidP="00D47B2F">
            <w:pPr>
              <w:jc w:val="center"/>
              <w:rPr>
                <w:snapToGrid w:val="0"/>
              </w:rPr>
            </w:pPr>
            <w:r w:rsidRPr="00D47B2F">
              <w:rPr>
                <w:snapToGrid w:val="0"/>
              </w:rPr>
              <w:t>-161</w:t>
            </w:r>
          </w:p>
        </w:tc>
      </w:tr>
      <w:tr w:rsidR="00D47B2F" w:rsidRPr="00D47B2F" w14:paraId="37E677D0" w14:textId="77777777" w:rsidTr="00D47B2F">
        <w:trPr>
          <w:trHeight w:val="315"/>
          <w:jc w:val="center"/>
        </w:trPr>
        <w:tc>
          <w:tcPr>
            <w:tcW w:w="608" w:type="dxa"/>
            <w:shd w:val="clear" w:color="auto" w:fill="auto"/>
            <w:vAlign w:val="center"/>
            <w:hideMark/>
          </w:tcPr>
          <w:p w14:paraId="50374668" w14:textId="77777777" w:rsidR="00D47B2F" w:rsidRPr="00D47B2F" w:rsidRDefault="00D47B2F" w:rsidP="00D47B2F">
            <w:pPr>
              <w:jc w:val="center"/>
              <w:rPr>
                <w:snapToGrid w:val="0"/>
              </w:rPr>
            </w:pPr>
            <w:r w:rsidRPr="00D47B2F">
              <w:rPr>
                <w:snapToGrid w:val="0"/>
              </w:rPr>
              <w:t>13</w:t>
            </w:r>
          </w:p>
        </w:tc>
        <w:tc>
          <w:tcPr>
            <w:tcW w:w="4178" w:type="dxa"/>
            <w:shd w:val="clear" w:color="auto" w:fill="auto"/>
            <w:vAlign w:val="center"/>
            <w:hideMark/>
          </w:tcPr>
          <w:p w14:paraId="7394E32A" w14:textId="77777777" w:rsidR="00D47B2F" w:rsidRPr="00D47B2F" w:rsidRDefault="00D47B2F" w:rsidP="00D47B2F">
            <w:pPr>
              <w:rPr>
                <w:snapToGrid w:val="0"/>
              </w:rPr>
            </w:pPr>
            <w:r w:rsidRPr="00D47B2F">
              <w:rPr>
                <w:snapToGrid w:val="0"/>
              </w:rPr>
              <w:t>Аренда (лизинг) (сумма стр. 14 - 15), в том числе:</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31DBA4DD" w14:textId="77777777" w:rsidR="00D47B2F" w:rsidRPr="00D47B2F" w:rsidRDefault="00D47B2F" w:rsidP="00D47B2F">
            <w:pPr>
              <w:jc w:val="center"/>
              <w:rPr>
                <w:snapToGrid w:val="0"/>
              </w:rPr>
            </w:pPr>
            <w:r w:rsidRPr="00D47B2F">
              <w:rPr>
                <w:snapToGrid w:val="0"/>
              </w:rPr>
              <w:t>646</w:t>
            </w:r>
          </w:p>
        </w:tc>
        <w:tc>
          <w:tcPr>
            <w:tcW w:w="1911" w:type="dxa"/>
            <w:tcBorders>
              <w:top w:val="nil"/>
              <w:left w:val="nil"/>
              <w:bottom w:val="single" w:sz="4" w:space="0" w:color="auto"/>
              <w:right w:val="single" w:sz="4" w:space="0" w:color="auto"/>
            </w:tcBorders>
            <w:shd w:val="clear" w:color="auto" w:fill="auto"/>
            <w:vAlign w:val="center"/>
            <w:hideMark/>
          </w:tcPr>
          <w:p w14:paraId="52508D9F" w14:textId="77777777" w:rsidR="00D47B2F" w:rsidRPr="00D47B2F" w:rsidRDefault="00D47B2F" w:rsidP="00D47B2F">
            <w:pPr>
              <w:jc w:val="center"/>
              <w:rPr>
                <w:snapToGrid w:val="0"/>
              </w:rPr>
            </w:pPr>
            <w:r w:rsidRPr="00D47B2F">
              <w:rPr>
                <w:snapToGrid w:val="0"/>
              </w:rPr>
              <w:t>646</w:t>
            </w:r>
          </w:p>
        </w:tc>
        <w:tc>
          <w:tcPr>
            <w:tcW w:w="1824" w:type="dxa"/>
            <w:tcBorders>
              <w:top w:val="nil"/>
              <w:left w:val="nil"/>
              <w:bottom w:val="single" w:sz="4" w:space="0" w:color="auto"/>
              <w:right w:val="single" w:sz="4" w:space="0" w:color="auto"/>
            </w:tcBorders>
            <w:shd w:val="clear" w:color="auto" w:fill="auto"/>
            <w:vAlign w:val="center"/>
            <w:hideMark/>
          </w:tcPr>
          <w:p w14:paraId="7755F6B5" w14:textId="77777777" w:rsidR="00D47B2F" w:rsidRPr="00D47B2F" w:rsidRDefault="00D47B2F" w:rsidP="00D47B2F">
            <w:pPr>
              <w:jc w:val="center"/>
              <w:rPr>
                <w:snapToGrid w:val="0"/>
              </w:rPr>
            </w:pPr>
            <w:r w:rsidRPr="00D47B2F">
              <w:rPr>
                <w:snapToGrid w:val="0"/>
              </w:rPr>
              <w:t>0</w:t>
            </w:r>
          </w:p>
        </w:tc>
      </w:tr>
      <w:tr w:rsidR="00D47B2F" w:rsidRPr="00D47B2F" w14:paraId="6FB61B69" w14:textId="77777777" w:rsidTr="00D47B2F">
        <w:trPr>
          <w:trHeight w:val="315"/>
          <w:jc w:val="center"/>
        </w:trPr>
        <w:tc>
          <w:tcPr>
            <w:tcW w:w="608" w:type="dxa"/>
            <w:shd w:val="clear" w:color="auto" w:fill="auto"/>
            <w:vAlign w:val="center"/>
            <w:hideMark/>
          </w:tcPr>
          <w:p w14:paraId="1F8F3C5C" w14:textId="77777777" w:rsidR="00D47B2F" w:rsidRPr="00D47B2F" w:rsidRDefault="00D47B2F" w:rsidP="00D47B2F">
            <w:pPr>
              <w:jc w:val="center"/>
              <w:rPr>
                <w:snapToGrid w:val="0"/>
              </w:rPr>
            </w:pPr>
            <w:r w:rsidRPr="00D47B2F">
              <w:rPr>
                <w:snapToGrid w:val="0"/>
              </w:rPr>
              <w:t>14</w:t>
            </w:r>
          </w:p>
        </w:tc>
        <w:tc>
          <w:tcPr>
            <w:tcW w:w="4178" w:type="dxa"/>
            <w:shd w:val="clear" w:color="auto" w:fill="auto"/>
            <w:vAlign w:val="center"/>
            <w:hideMark/>
          </w:tcPr>
          <w:p w14:paraId="550B4813" w14:textId="77777777" w:rsidR="00D47B2F" w:rsidRPr="00D47B2F" w:rsidRDefault="00D47B2F" w:rsidP="00D47B2F">
            <w:pPr>
              <w:rPr>
                <w:snapToGrid w:val="0"/>
              </w:rPr>
            </w:pPr>
            <w:r w:rsidRPr="00D47B2F">
              <w:rPr>
                <w:snapToGrid w:val="0"/>
              </w:rPr>
              <w:t>Аренда (лизинг) здания, транспорта</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2CD8D2A7" w14:textId="77777777" w:rsidR="00D47B2F" w:rsidRPr="00D47B2F" w:rsidRDefault="00D47B2F" w:rsidP="00D47B2F">
            <w:pPr>
              <w:jc w:val="center"/>
              <w:rPr>
                <w:snapToGrid w:val="0"/>
              </w:rPr>
            </w:pPr>
            <w:r w:rsidRPr="00D47B2F">
              <w:rPr>
                <w:snapToGrid w:val="0"/>
              </w:rPr>
              <w:t>646</w:t>
            </w:r>
          </w:p>
        </w:tc>
        <w:tc>
          <w:tcPr>
            <w:tcW w:w="1911" w:type="dxa"/>
            <w:tcBorders>
              <w:top w:val="nil"/>
              <w:left w:val="nil"/>
              <w:bottom w:val="single" w:sz="4" w:space="0" w:color="auto"/>
              <w:right w:val="single" w:sz="4" w:space="0" w:color="auto"/>
            </w:tcBorders>
            <w:shd w:val="clear" w:color="auto" w:fill="auto"/>
            <w:vAlign w:val="center"/>
            <w:hideMark/>
          </w:tcPr>
          <w:p w14:paraId="15160AAA" w14:textId="77777777" w:rsidR="00D47B2F" w:rsidRPr="00D47B2F" w:rsidRDefault="00D47B2F" w:rsidP="00D47B2F">
            <w:pPr>
              <w:jc w:val="center"/>
              <w:rPr>
                <w:snapToGrid w:val="0"/>
              </w:rPr>
            </w:pPr>
            <w:r w:rsidRPr="00D47B2F">
              <w:rPr>
                <w:snapToGrid w:val="0"/>
              </w:rPr>
              <w:t>646</w:t>
            </w:r>
          </w:p>
        </w:tc>
        <w:tc>
          <w:tcPr>
            <w:tcW w:w="1824" w:type="dxa"/>
            <w:tcBorders>
              <w:top w:val="nil"/>
              <w:left w:val="nil"/>
              <w:bottom w:val="single" w:sz="4" w:space="0" w:color="auto"/>
              <w:right w:val="single" w:sz="4" w:space="0" w:color="auto"/>
            </w:tcBorders>
            <w:shd w:val="clear" w:color="auto" w:fill="auto"/>
            <w:vAlign w:val="center"/>
            <w:hideMark/>
          </w:tcPr>
          <w:p w14:paraId="09A3E5DE" w14:textId="77777777" w:rsidR="00D47B2F" w:rsidRPr="00D47B2F" w:rsidRDefault="00D47B2F" w:rsidP="00D47B2F">
            <w:pPr>
              <w:jc w:val="center"/>
              <w:rPr>
                <w:snapToGrid w:val="0"/>
              </w:rPr>
            </w:pPr>
            <w:r w:rsidRPr="00D47B2F">
              <w:rPr>
                <w:snapToGrid w:val="0"/>
              </w:rPr>
              <w:t>0</w:t>
            </w:r>
          </w:p>
        </w:tc>
      </w:tr>
      <w:tr w:rsidR="00D47B2F" w:rsidRPr="00D47B2F" w14:paraId="01E4FFC6" w14:textId="77777777" w:rsidTr="00D47B2F">
        <w:trPr>
          <w:trHeight w:val="315"/>
          <w:jc w:val="center"/>
        </w:trPr>
        <w:tc>
          <w:tcPr>
            <w:tcW w:w="608" w:type="dxa"/>
            <w:shd w:val="clear" w:color="auto" w:fill="auto"/>
            <w:vAlign w:val="center"/>
            <w:hideMark/>
          </w:tcPr>
          <w:p w14:paraId="384679F7" w14:textId="77777777" w:rsidR="00D47B2F" w:rsidRPr="00D47B2F" w:rsidRDefault="00D47B2F" w:rsidP="00D47B2F">
            <w:pPr>
              <w:jc w:val="center"/>
              <w:rPr>
                <w:snapToGrid w:val="0"/>
              </w:rPr>
            </w:pPr>
            <w:r w:rsidRPr="00D47B2F">
              <w:rPr>
                <w:snapToGrid w:val="0"/>
              </w:rPr>
              <w:t>15</w:t>
            </w:r>
          </w:p>
        </w:tc>
        <w:tc>
          <w:tcPr>
            <w:tcW w:w="4178" w:type="dxa"/>
            <w:shd w:val="clear" w:color="auto" w:fill="auto"/>
            <w:vAlign w:val="center"/>
            <w:hideMark/>
          </w:tcPr>
          <w:p w14:paraId="02C1C516" w14:textId="77777777" w:rsidR="00D47B2F" w:rsidRPr="00D47B2F" w:rsidRDefault="00D47B2F" w:rsidP="00D47B2F">
            <w:pPr>
              <w:rPr>
                <w:snapToGrid w:val="0"/>
              </w:rPr>
            </w:pPr>
            <w:r w:rsidRPr="00D47B2F">
              <w:rPr>
                <w:snapToGrid w:val="0"/>
              </w:rPr>
              <w:t>Аренда (лизинг) прочего имущества</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5EB293FD"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03E43732"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65261AF4" w14:textId="77777777" w:rsidR="00D47B2F" w:rsidRPr="00D47B2F" w:rsidRDefault="00D47B2F" w:rsidP="00D47B2F">
            <w:pPr>
              <w:jc w:val="center"/>
              <w:rPr>
                <w:snapToGrid w:val="0"/>
              </w:rPr>
            </w:pPr>
            <w:r w:rsidRPr="00D47B2F">
              <w:rPr>
                <w:snapToGrid w:val="0"/>
              </w:rPr>
              <w:t>0</w:t>
            </w:r>
          </w:p>
        </w:tc>
      </w:tr>
      <w:tr w:rsidR="00D47B2F" w:rsidRPr="00D47B2F" w14:paraId="45E93741" w14:textId="77777777" w:rsidTr="00D47B2F">
        <w:trPr>
          <w:trHeight w:val="315"/>
          <w:jc w:val="center"/>
        </w:trPr>
        <w:tc>
          <w:tcPr>
            <w:tcW w:w="608" w:type="dxa"/>
            <w:shd w:val="clear" w:color="auto" w:fill="auto"/>
            <w:vAlign w:val="center"/>
            <w:hideMark/>
          </w:tcPr>
          <w:p w14:paraId="49350F71" w14:textId="77777777" w:rsidR="00D47B2F" w:rsidRPr="00D47B2F" w:rsidRDefault="00D47B2F" w:rsidP="00D47B2F">
            <w:pPr>
              <w:jc w:val="center"/>
              <w:rPr>
                <w:snapToGrid w:val="0"/>
              </w:rPr>
            </w:pPr>
            <w:r w:rsidRPr="00D47B2F">
              <w:rPr>
                <w:snapToGrid w:val="0"/>
              </w:rPr>
              <w:t>16</w:t>
            </w:r>
          </w:p>
        </w:tc>
        <w:tc>
          <w:tcPr>
            <w:tcW w:w="4178" w:type="dxa"/>
            <w:shd w:val="clear" w:color="auto" w:fill="auto"/>
            <w:vAlign w:val="center"/>
            <w:hideMark/>
          </w:tcPr>
          <w:p w14:paraId="139E4AF5" w14:textId="77777777" w:rsidR="00D47B2F" w:rsidRPr="00D47B2F" w:rsidRDefault="00D47B2F" w:rsidP="00D47B2F">
            <w:pPr>
              <w:rPr>
                <w:snapToGrid w:val="0"/>
              </w:rPr>
            </w:pPr>
            <w:r w:rsidRPr="00D47B2F">
              <w:rPr>
                <w:snapToGrid w:val="0"/>
              </w:rPr>
              <w:t>Страховые платежи</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3AAE4882" w14:textId="77777777" w:rsidR="00D47B2F" w:rsidRPr="00D47B2F" w:rsidRDefault="00D47B2F" w:rsidP="00D47B2F">
            <w:pPr>
              <w:jc w:val="center"/>
              <w:rPr>
                <w:snapToGrid w:val="0"/>
              </w:rPr>
            </w:pPr>
            <w:r w:rsidRPr="00D47B2F">
              <w:rPr>
                <w:snapToGrid w:val="0"/>
              </w:rPr>
              <w:t>76</w:t>
            </w:r>
          </w:p>
        </w:tc>
        <w:tc>
          <w:tcPr>
            <w:tcW w:w="1911" w:type="dxa"/>
            <w:tcBorders>
              <w:top w:val="nil"/>
              <w:left w:val="nil"/>
              <w:bottom w:val="single" w:sz="4" w:space="0" w:color="auto"/>
              <w:right w:val="single" w:sz="4" w:space="0" w:color="auto"/>
            </w:tcBorders>
            <w:shd w:val="clear" w:color="auto" w:fill="auto"/>
            <w:vAlign w:val="center"/>
            <w:hideMark/>
          </w:tcPr>
          <w:p w14:paraId="4B208336" w14:textId="77777777" w:rsidR="00D47B2F" w:rsidRPr="00D47B2F" w:rsidRDefault="00D47B2F" w:rsidP="00D47B2F">
            <w:pPr>
              <w:jc w:val="center"/>
              <w:rPr>
                <w:snapToGrid w:val="0"/>
              </w:rPr>
            </w:pPr>
            <w:r w:rsidRPr="00D47B2F">
              <w:rPr>
                <w:snapToGrid w:val="0"/>
              </w:rPr>
              <w:t>67</w:t>
            </w:r>
          </w:p>
        </w:tc>
        <w:tc>
          <w:tcPr>
            <w:tcW w:w="1824" w:type="dxa"/>
            <w:tcBorders>
              <w:top w:val="nil"/>
              <w:left w:val="nil"/>
              <w:bottom w:val="single" w:sz="4" w:space="0" w:color="auto"/>
              <w:right w:val="single" w:sz="4" w:space="0" w:color="auto"/>
            </w:tcBorders>
            <w:shd w:val="clear" w:color="auto" w:fill="auto"/>
            <w:vAlign w:val="center"/>
            <w:hideMark/>
          </w:tcPr>
          <w:p w14:paraId="39567C3E" w14:textId="77777777" w:rsidR="00D47B2F" w:rsidRPr="00D47B2F" w:rsidRDefault="00D47B2F" w:rsidP="00D47B2F">
            <w:pPr>
              <w:rPr>
                <w:snapToGrid w:val="0"/>
              </w:rPr>
            </w:pPr>
            <w:r w:rsidRPr="00D47B2F">
              <w:rPr>
                <w:snapToGrid w:val="0"/>
              </w:rPr>
              <w:t xml:space="preserve">           -9</w:t>
            </w:r>
          </w:p>
        </w:tc>
      </w:tr>
      <w:tr w:rsidR="00D47B2F" w:rsidRPr="00D47B2F" w14:paraId="6EAA5F89" w14:textId="77777777" w:rsidTr="00D47B2F">
        <w:trPr>
          <w:trHeight w:val="315"/>
          <w:jc w:val="center"/>
        </w:trPr>
        <w:tc>
          <w:tcPr>
            <w:tcW w:w="608" w:type="dxa"/>
            <w:shd w:val="clear" w:color="auto" w:fill="auto"/>
            <w:vAlign w:val="center"/>
            <w:hideMark/>
          </w:tcPr>
          <w:p w14:paraId="1EF9A590" w14:textId="77777777" w:rsidR="00D47B2F" w:rsidRPr="00D47B2F" w:rsidRDefault="00D47B2F" w:rsidP="00D47B2F">
            <w:pPr>
              <w:jc w:val="center"/>
              <w:rPr>
                <w:snapToGrid w:val="0"/>
              </w:rPr>
            </w:pPr>
            <w:r w:rsidRPr="00D47B2F">
              <w:rPr>
                <w:snapToGrid w:val="0"/>
              </w:rPr>
              <w:t>17</w:t>
            </w:r>
          </w:p>
        </w:tc>
        <w:tc>
          <w:tcPr>
            <w:tcW w:w="4178" w:type="dxa"/>
            <w:shd w:val="clear" w:color="auto" w:fill="auto"/>
            <w:vAlign w:val="center"/>
            <w:hideMark/>
          </w:tcPr>
          <w:p w14:paraId="6A513CD5" w14:textId="77777777" w:rsidR="00D47B2F" w:rsidRPr="00D47B2F" w:rsidRDefault="00D47B2F" w:rsidP="00D47B2F">
            <w:pPr>
              <w:rPr>
                <w:snapToGrid w:val="0"/>
              </w:rPr>
            </w:pPr>
            <w:r w:rsidRPr="00D47B2F">
              <w:rPr>
                <w:snapToGrid w:val="0"/>
              </w:rPr>
              <w:t>Налоги, включаемые в себестоимость (сумма стр. 18 - 20), в том числе:</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4997A812" w14:textId="77777777" w:rsidR="00D47B2F" w:rsidRPr="00D47B2F" w:rsidRDefault="00D47B2F" w:rsidP="00D47B2F">
            <w:pPr>
              <w:jc w:val="center"/>
              <w:rPr>
                <w:snapToGrid w:val="0"/>
              </w:rPr>
            </w:pPr>
            <w:r w:rsidRPr="00D47B2F">
              <w:rPr>
                <w:snapToGrid w:val="0"/>
              </w:rPr>
              <w:t>10</w:t>
            </w:r>
          </w:p>
        </w:tc>
        <w:tc>
          <w:tcPr>
            <w:tcW w:w="1911" w:type="dxa"/>
            <w:tcBorders>
              <w:top w:val="nil"/>
              <w:left w:val="nil"/>
              <w:bottom w:val="single" w:sz="4" w:space="0" w:color="auto"/>
              <w:right w:val="single" w:sz="4" w:space="0" w:color="auto"/>
            </w:tcBorders>
            <w:shd w:val="clear" w:color="auto" w:fill="auto"/>
            <w:vAlign w:val="center"/>
            <w:hideMark/>
          </w:tcPr>
          <w:p w14:paraId="5A179B92" w14:textId="77777777" w:rsidR="00D47B2F" w:rsidRPr="00D47B2F" w:rsidRDefault="00D47B2F" w:rsidP="00D47B2F">
            <w:pPr>
              <w:jc w:val="center"/>
              <w:rPr>
                <w:snapToGrid w:val="0"/>
              </w:rPr>
            </w:pPr>
            <w:r w:rsidRPr="00D47B2F">
              <w:rPr>
                <w:snapToGrid w:val="0"/>
              </w:rPr>
              <w:t>10</w:t>
            </w:r>
          </w:p>
        </w:tc>
        <w:tc>
          <w:tcPr>
            <w:tcW w:w="1824" w:type="dxa"/>
            <w:tcBorders>
              <w:top w:val="nil"/>
              <w:left w:val="nil"/>
              <w:bottom w:val="single" w:sz="4" w:space="0" w:color="auto"/>
              <w:right w:val="single" w:sz="4" w:space="0" w:color="auto"/>
            </w:tcBorders>
            <w:shd w:val="clear" w:color="auto" w:fill="auto"/>
            <w:vAlign w:val="center"/>
            <w:hideMark/>
          </w:tcPr>
          <w:p w14:paraId="56B8127E" w14:textId="77777777" w:rsidR="00D47B2F" w:rsidRPr="00D47B2F" w:rsidRDefault="00D47B2F" w:rsidP="00D47B2F">
            <w:pPr>
              <w:jc w:val="center"/>
              <w:rPr>
                <w:snapToGrid w:val="0"/>
              </w:rPr>
            </w:pPr>
            <w:r w:rsidRPr="00D47B2F">
              <w:rPr>
                <w:snapToGrid w:val="0"/>
              </w:rPr>
              <w:t>0</w:t>
            </w:r>
          </w:p>
        </w:tc>
      </w:tr>
      <w:tr w:rsidR="00D47B2F" w:rsidRPr="00D47B2F" w14:paraId="502CEDCD" w14:textId="77777777" w:rsidTr="00D47B2F">
        <w:trPr>
          <w:trHeight w:val="315"/>
          <w:jc w:val="center"/>
        </w:trPr>
        <w:tc>
          <w:tcPr>
            <w:tcW w:w="608" w:type="dxa"/>
            <w:shd w:val="clear" w:color="auto" w:fill="auto"/>
            <w:vAlign w:val="center"/>
            <w:hideMark/>
          </w:tcPr>
          <w:p w14:paraId="191FFCF7" w14:textId="77777777" w:rsidR="00D47B2F" w:rsidRPr="00D47B2F" w:rsidRDefault="00D47B2F" w:rsidP="00D47B2F">
            <w:pPr>
              <w:jc w:val="center"/>
              <w:rPr>
                <w:snapToGrid w:val="0"/>
              </w:rPr>
            </w:pPr>
            <w:r w:rsidRPr="00D47B2F">
              <w:rPr>
                <w:snapToGrid w:val="0"/>
              </w:rPr>
              <w:t>18</w:t>
            </w:r>
          </w:p>
        </w:tc>
        <w:tc>
          <w:tcPr>
            <w:tcW w:w="4178" w:type="dxa"/>
            <w:shd w:val="clear" w:color="auto" w:fill="auto"/>
            <w:vAlign w:val="center"/>
            <w:hideMark/>
          </w:tcPr>
          <w:p w14:paraId="7B383C4F" w14:textId="77777777" w:rsidR="00D47B2F" w:rsidRPr="00D47B2F" w:rsidRDefault="00D47B2F" w:rsidP="00D47B2F">
            <w:pPr>
              <w:rPr>
                <w:snapToGrid w:val="0"/>
              </w:rPr>
            </w:pPr>
            <w:r w:rsidRPr="00D47B2F">
              <w:rPr>
                <w:snapToGrid w:val="0"/>
              </w:rPr>
              <w:t>Налог на землю</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376EA5D3"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2ADC64B3"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640FE0B8" w14:textId="77777777" w:rsidR="00D47B2F" w:rsidRPr="00D47B2F" w:rsidRDefault="00D47B2F" w:rsidP="00D47B2F">
            <w:pPr>
              <w:jc w:val="center"/>
              <w:rPr>
                <w:snapToGrid w:val="0"/>
              </w:rPr>
            </w:pPr>
            <w:r w:rsidRPr="00D47B2F">
              <w:rPr>
                <w:snapToGrid w:val="0"/>
              </w:rPr>
              <w:t>0</w:t>
            </w:r>
          </w:p>
        </w:tc>
      </w:tr>
      <w:tr w:rsidR="00D47B2F" w:rsidRPr="00D47B2F" w14:paraId="33400512" w14:textId="77777777" w:rsidTr="00D47B2F">
        <w:trPr>
          <w:trHeight w:val="315"/>
          <w:jc w:val="center"/>
        </w:trPr>
        <w:tc>
          <w:tcPr>
            <w:tcW w:w="608" w:type="dxa"/>
            <w:shd w:val="clear" w:color="auto" w:fill="auto"/>
            <w:vAlign w:val="center"/>
            <w:hideMark/>
          </w:tcPr>
          <w:p w14:paraId="66ABAE15" w14:textId="77777777" w:rsidR="00D47B2F" w:rsidRPr="00D47B2F" w:rsidRDefault="00D47B2F" w:rsidP="00D47B2F">
            <w:pPr>
              <w:jc w:val="center"/>
              <w:rPr>
                <w:snapToGrid w:val="0"/>
              </w:rPr>
            </w:pPr>
            <w:r w:rsidRPr="00D47B2F">
              <w:rPr>
                <w:snapToGrid w:val="0"/>
              </w:rPr>
              <w:t>19</w:t>
            </w:r>
          </w:p>
        </w:tc>
        <w:tc>
          <w:tcPr>
            <w:tcW w:w="4178" w:type="dxa"/>
            <w:shd w:val="clear" w:color="auto" w:fill="auto"/>
            <w:vAlign w:val="center"/>
            <w:hideMark/>
          </w:tcPr>
          <w:p w14:paraId="634248F3" w14:textId="77777777" w:rsidR="00D47B2F" w:rsidRPr="00D47B2F" w:rsidRDefault="00D47B2F" w:rsidP="00D47B2F">
            <w:pPr>
              <w:rPr>
                <w:snapToGrid w:val="0"/>
              </w:rPr>
            </w:pPr>
            <w:r w:rsidRPr="00D47B2F">
              <w:rPr>
                <w:snapToGrid w:val="0"/>
              </w:rPr>
              <w:t>Налог на загрязнение окружающей среды</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00F56CA5"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6255ABAA"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0BA77BAB" w14:textId="77777777" w:rsidR="00D47B2F" w:rsidRPr="00D47B2F" w:rsidRDefault="00D47B2F" w:rsidP="00D47B2F">
            <w:pPr>
              <w:jc w:val="center"/>
              <w:rPr>
                <w:snapToGrid w:val="0"/>
              </w:rPr>
            </w:pPr>
            <w:r w:rsidRPr="00D47B2F">
              <w:rPr>
                <w:snapToGrid w:val="0"/>
              </w:rPr>
              <w:t>0</w:t>
            </w:r>
          </w:p>
        </w:tc>
      </w:tr>
      <w:tr w:rsidR="00D47B2F" w:rsidRPr="00D47B2F" w14:paraId="409FC82D" w14:textId="77777777" w:rsidTr="00D47B2F">
        <w:trPr>
          <w:trHeight w:val="315"/>
          <w:jc w:val="center"/>
        </w:trPr>
        <w:tc>
          <w:tcPr>
            <w:tcW w:w="608" w:type="dxa"/>
            <w:tcBorders>
              <w:bottom w:val="single" w:sz="4" w:space="0" w:color="auto"/>
            </w:tcBorders>
            <w:shd w:val="clear" w:color="auto" w:fill="auto"/>
            <w:vAlign w:val="center"/>
            <w:hideMark/>
          </w:tcPr>
          <w:p w14:paraId="3A0F54FD" w14:textId="77777777" w:rsidR="00D47B2F" w:rsidRPr="00D47B2F" w:rsidRDefault="00D47B2F" w:rsidP="00D47B2F">
            <w:pPr>
              <w:jc w:val="center"/>
              <w:rPr>
                <w:snapToGrid w:val="0"/>
              </w:rPr>
            </w:pPr>
            <w:r w:rsidRPr="00D47B2F">
              <w:rPr>
                <w:snapToGrid w:val="0"/>
              </w:rPr>
              <w:lastRenderedPageBreak/>
              <w:t>20</w:t>
            </w:r>
          </w:p>
        </w:tc>
        <w:tc>
          <w:tcPr>
            <w:tcW w:w="4178" w:type="dxa"/>
            <w:tcBorders>
              <w:bottom w:val="single" w:sz="4" w:space="0" w:color="auto"/>
            </w:tcBorders>
            <w:shd w:val="clear" w:color="auto" w:fill="auto"/>
            <w:vAlign w:val="center"/>
            <w:hideMark/>
          </w:tcPr>
          <w:p w14:paraId="793C3264" w14:textId="77777777" w:rsidR="00D47B2F" w:rsidRPr="00D47B2F" w:rsidRDefault="00D47B2F" w:rsidP="00D47B2F">
            <w:pPr>
              <w:rPr>
                <w:snapToGrid w:val="0"/>
              </w:rPr>
            </w:pPr>
            <w:r w:rsidRPr="00D47B2F">
              <w:rPr>
                <w:snapToGrid w:val="0"/>
              </w:rPr>
              <w:t>Единый транспортный налог</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15662748" w14:textId="77777777" w:rsidR="00D47B2F" w:rsidRPr="00D47B2F" w:rsidRDefault="00D47B2F" w:rsidP="00D47B2F">
            <w:pPr>
              <w:jc w:val="center"/>
              <w:rPr>
                <w:snapToGrid w:val="0"/>
              </w:rPr>
            </w:pPr>
            <w:r w:rsidRPr="00D47B2F">
              <w:rPr>
                <w:snapToGrid w:val="0"/>
              </w:rPr>
              <w:t>10</w:t>
            </w:r>
          </w:p>
        </w:tc>
        <w:tc>
          <w:tcPr>
            <w:tcW w:w="1911" w:type="dxa"/>
            <w:tcBorders>
              <w:top w:val="nil"/>
              <w:left w:val="nil"/>
              <w:bottom w:val="single" w:sz="4" w:space="0" w:color="auto"/>
              <w:right w:val="single" w:sz="4" w:space="0" w:color="auto"/>
            </w:tcBorders>
            <w:shd w:val="clear" w:color="auto" w:fill="auto"/>
            <w:vAlign w:val="center"/>
            <w:hideMark/>
          </w:tcPr>
          <w:p w14:paraId="0AFDBFDD" w14:textId="77777777" w:rsidR="00D47B2F" w:rsidRPr="00D47B2F" w:rsidRDefault="00D47B2F" w:rsidP="00D47B2F">
            <w:pPr>
              <w:jc w:val="center"/>
              <w:rPr>
                <w:snapToGrid w:val="0"/>
              </w:rPr>
            </w:pPr>
            <w:r w:rsidRPr="00D47B2F">
              <w:rPr>
                <w:snapToGrid w:val="0"/>
              </w:rPr>
              <w:t>10</w:t>
            </w:r>
          </w:p>
        </w:tc>
        <w:tc>
          <w:tcPr>
            <w:tcW w:w="1824" w:type="dxa"/>
            <w:tcBorders>
              <w:top w:val="nil"/>
              <w:left w:val="nil"/>
              <w:bottom w:val="single" w:sz="4" w:space="0" w:color="auto"/>
              <w:right w:val="single" w:sz="4" w:space="0" w:color="auto"/>
            </w:tcBorders>
            <w:shd w:val="clear" w:color="auto" w:fill="auto"/>
            <w:vAlign w:val="center"/>
            <w:hideMark/>
          </w:tcPr>
          <w:p w14:paraId="43B6386F" w14:textId="77777777" w:rsidR="00D47B2F" w:rsidRPr="00D47B2F" w:rsidRDefault="00D47B2F" w:rsidP="00D47B2F">
            <w:pPr>
              <w:jc w:val="center"/>
              <w:rPr>
                <w:snapToGrid w:val="0"/>
              </w:rPr>
            </w:pPr>
            <w:r w:rsidRPr="00D47B2F">
              <w:rPr>
                <w:snapToGrid w:val="0"/>
              </w:rPr>
              <w:t>0</w:t>
            </w:r>
          </w:p>
        </w:tc>
      </w:tr>
      <w:tr w:rsidR="00D47B2F" w:rsidRPr="00D47B2F" w14:paraId="1CAAC7A3" w14:textId="77777777" w:rsidTr="00D47B2F">
        <w:trPr>
          <w:trHeight w:val="315"/>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F359F" w14:textId="77777777" w:rsidR="00D47B2F" w:rsidRPr="00D47B2F" w:rsidRDefault="00D47B2F" w:rsidP="00D47B2F">
            <w:pPr>
              <w:jc w:val="center"/>
              <w:rPr>
                <w:snapToGrid w:val="0"/>
              </w:rPr>
            </w:pPr>
            <w:r w:rsidRPr="00D47B2F">
              <w:rPr>
                <w:snapToGrid w:val="0"/>
              </w:rPr>
              <w:t>21</w:t>
            </w:r>
          </w:p>
        </w:tc>
        <w:tc>
          <w:tcPr>
            <w:tcW w:w="4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8F558" w14:textId="77777777" w:rsidR="00D47B2F" w:rsidRPr="00D47B2F" w:rsidRDefault="00D47B2F" w:rsidP="00D47B2F">
            <w:pPr>
              <w:rPr>
                <w:snapToGrid w:val="0"/>
              </w:rPr>
            </w:pPr>
            <w:r w:rsidRPr="00D47B2F">
              <w:rPr>
                <w:snapToGrid w:val="0"/>
              </w:rPr>
              <w:t>Услуги сторонних организаций (сумма стр. 22 - 27), в том числе: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90FFA" w14:textId="77777777" w:rsidR="00D47B2F" w:rsidRPr="00D47B2F" w:rsidRDefault="00D47B2F" w:rsidP="00D47B2F">
            <w:pPr>
              <w:jc w:val="center"/>
              <w:rPr>
                <w:snapToGrid w:val="0"/>
              </w:rPr>
            </w:pPr>
            <w:r w:rsidRPr="00D47B2F">
              <w:rPr>
                <w:snapToGrid w:val="0"/>
              </w:rPr>
              <w:t>3 385</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6CFF3" w14:textId="77777777" w:rsidR="00D47B2F" w:rsidRPr="00D47B2F" w:rsidRDefault="00D47B2F" w:rsidP="00D47B2F">
            <w:pPr>
              <w:jc w:val="center"/>
              <w:rPr>
                <w:snapToGrid w:val="0"/>
              </w:rPr>
            </w:pPr>
            <w:r w:rsidRPr="00D47B2F">
              <w:rPr>
                <w:snapToGrid w:val="0"/>
              </w:rPr>
              <w:t>3 361</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466DC" w14:textId="77777777" w:rsidR="00D47B2F" w:rsidRPr="00D47B2F" w:rsidRDefault="00D47B2F" w:rsidP="00D47B2F">
            <w:pPr>
              <w:jc w:val="center"/>
              <w:rPr>
                <w:snapToGrid w:val="0"/>
              </w:rPr>
            </w:pPr>
            <w:r w:rsidRPr="00D47B2F">
              <w:rPr>
                <w:snapToGrid w:val="0"/>
              </w:rPr>
              <w:t>-24</w:t>
            </w:r>
          </w:p>
        </w:tc>
      </w:tr>
      <w:tr w:rsidR="00D47B2F" w:rsidRPr="00D47B2F" w14:paraId="2286A08E" w14:textId="77777777" w:rsidTr="00D47B2F">
        <w:trPr>
          <w:trHeight w:val="315"/>
          <w:jc w:val="center"/>
        </w:trPr>
        <w:tc>
          <w:tcPr>
            <w:tcW w:w="608" w:type="dxa"/>
            <w:tcBorders>
              <w:top w:val="single" w:sz="4" w:space="0" w:color="auto"/>
            </w:tcBorders>
            <w:shd w:val="clear" w:color="auto" w:fill="auto"/>
            <w:vAlign w:val="center"/>
            <w:hideMark/>
          </w:tcPr>
          <w:p w14:paraId="5EB97727" w14:textId="77777777" w:rsidR="00D47B2F" w:rsidRPr="00D47B2F" w:rsidRDefault="00D47B2F" w:rsidP="00D47B2F">
            <w:pPr>
              <w:jc w:val="center"/>
              <w:rPr>
                <w:snapToGrid w:val="0"/>
              </w:rPr>
            </w:pPr>
            <w:r w:rsidRPr="00D47B2F">
              <w:rPr>
                <w:snapToGrid w:val="0"/>
              </w:rPr>
              <w:t>22</w:t>
            </w:r>
          </w:p>
        </w:tc>
        <w:tc>
          <w:tcPr>
            <w:tcW w:w="4178" w:type="dxa"/>
            <w:tcBorders>
              <w:top w:val="single" w:sz="4" w:space="0" w:color="auto"/>
            </w:tcBorders>
            <w:shd w:val="clear" w:color="auto" w:fill="auto"/>
            <w:vAlign w:val="center"/>
            <w:hideMark/>
          </w:tcPr>
          <w:p w14:paraId="0C1D0330" w14:textId="77777777" w:rsidR="00D47B2F" w:rsidRPr="00D47B2F" w:rsidRDefault="00D47B2F" w:rsidP="00D47B2F">
            <w:pPr>
              <w:rPr>
                <w:snapToGrid w:val="0"/>
              </w:rPr>
            </w:pPr>
            <w:r w:rsidRPr="00D47B2F">
              <w:rPr>
                <w:snapToGrid w:val="0"/>
              </w:rPr>
              <w:t>Услуги средств связи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0111E" w14:textId="77777777" w:rsidR="00D47B2F" w:rsidRPr="00D47B2F" w:rsidRDefault="00D47B2F" w:rsidP="00D47B2F">
            <w:pPr>
              <w:jc w:val="center"/>
              <w:rPr>
                <w:snapToGrid w:val="0"/>
              </w:rPr>
            </w:pPr>
            <w:r w:rsidRPr="00D47B2F">
              <w:rPr>
                <w:snapToGrid w:val="0"/>
              </w:rPr>
              <w:t>30</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14:paraId="136D8D15" w14:textId="77777777" w:rsidR="00D47B2F" w:rsidRPr="00D47B2F" w:rsidRDefault="00D47B2F" w:rsidP="00D47B2F">
            <w:pPr>
              <w:jc w:val="center"/>
              <w:rPr>
                <w:snapToGrid w:val="0"/>
              </w:rPr>
            </w:pPr>
            <w:r w:rsidRPr="00D47B2F">
              <w:rPr>
                <w:snapToGrid w:val="0"/>
              </w:rPr>
              <w:t>40</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14:paraId="6CCA28A8" w14:textId="77777777" w:rsidR="00D47B2F" w:rsidRPr="00D47B2F" w:rsidRDefault="00D47B2F" w:rsidP="00D47B2F">
            <w:pPr>
              <w:jc w:val="center"/>
              <w:rPr>
                <w:snapToGrid w:val="0"/>
              </w:rPr>
            </w:pPr>
            <w:r w:rsidRPr="00D47B2F">
              <w:rPr>
                <w:snapToGrid w:val="0"/>
              </w:rPr>
              <w:t>10</w:t>
            </w:r>
          </w:p>
        </w:tc>
      </w:tr>
      <w:tr w:rsidR="00D47B2F" w:rsidRPr="00D47B2F" w14:paraId="0C6E9362" w14:textId="77777777" w:rsidTr="00D47B2F">
        <w:trPr>
          <w:trHeight w:val="315"/>
          <w:jc w:val="center"/>
        </w:trPr>
        <w:tc>
          <w:tcPr>
            <w:tcW w:w="608" w:type="dxa"/>
            <w:shd w:val="clear" w:color="auto" w:fill="auto"/>
            <w:vAlign w:val="center"/>
            <w:hideMark/>
          </w:tcPr>
          <w:p w14:paraId="21CA343D" w14:textId="77777777" w:rsidR="00D47B2F" w:rsidRPr="00D47B2F" w:rsidRDefault="00D47B2F" w:rsidP="00D47B2F">
            <w:pPr>
              <w:jc w:val="center"/>
              <w:rPr>
                <w:snapToGrid w:val="0"/>
              </w:rPr>
            </w:pPr>
            <w:r w:rsidRPr="00D47B2F">
              <w:rPr>
                <w:snapToGrid w:val="0"/>
              </w:rPr>
              <w:t>23</w:t>
            </w:r>
          </w:p>
        </w:tc>
        <w:tc>
          <w:tcPr>
            <w:tcW w:w="4178" w:type="dxa"/>
            <w:shd w:val="clear" w:color="auto" w:fill="auto"/>
            <w:vAlign w:val="center"/>
            <w:hideMark/>
          </w:tcPr>
          <w:p w14:paraId="6542DB07" w14:textId="77777777" w:rsidR="00D47B2F" w:rsidRPr="00D47B2F" w:rsidRDefault="00D47B2F" w:rsidP="00D47B2F">
            <w:pPr>
              <w:rPr>
                <w:snapToGrid w:val="0"/>
              </w:rPr>
            </w:pPr>
            <w:r w:rsidRPr="00D47B2F">
              <w:rPr>
                <w:snapToGrid w:val="0"/>
              </w:rPr>
              <w:t>Транспортные услуги</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50D997B3" w14:textId="77777777" w:rsidR="00D47B2F" w:rsidRPr="00D47B2F" w:rsidRDefault="00D47B2F" w:rsidP="00D47B2F">
            <w:pPr>
              <w:jc w:val="center"/>
              <w:rPr>
                <w:snapToGrid w:val="0"/>
              </w:rPr>
            </w:pPr>
            <w:r w:rsidRPr="00D47B2F">
              <w:rPr>
                <w:snapToGrid w:val="0"/>
              </w:rPr>
              <w:t>1667</w:t>
            </w:r>
          </w:p>
        </w:tc>
        <w:tc>
          <w:tcPr>
            <w:tcW w:w="1911" w:type="dxa"/>
            <w:tcBorders>
              <w:top w:val="nil"/>
              <w:left w:val="nil"/>
              <w:bottom w:val="single" w:sz="4" w:space="0" w:color="auto"/>
              <w:right w:val="single" w:sz="4" w:space="0" w:color="auto"/>
            </w:tcBorders>
            <w:shd w:val="clear" w:color="auto" w:fill="auto"/>
            <w:vAlign w:val="center"/>
            <w:hideMark/>
          </w:tcPr>
          <w:p w14:paraId="469D870B" w14:textId="77777777" w:rsidR="00D47B2F" w:rsidRPr="00D47B2F" w:rsidRDefault="00D47B2F" w:rsidP="00D47B2F">
            <w:pPr>
              <w:jc w:val="center"/>
              <w:rPr>
                <w:snapToGrid w:val="0"/>
              </w:rPr>
            </w:pPr>
            <w:r w:rsidRPr="00D47B2F">
              <w:rPr>
                <w:snapToGrid w:val="0"/>
              </w:rPr>
              <w:t>1665</w:t>
            </w:r>
          </w:p>
        </w:tc>
        <w:tc>
          <w:tcPr>
            <w:tcW w:w="1824" w:type="dxa"/>
            <w:tcBorders>
              <w:top w:val="nil"/>
              <w:left w:val="nil"/>
              <w:bottom w:val="single" w:sz="4" w:space="0" w:color="auto"/>
              <w:right w:val="single" w:sz="4" w:space="0" w:color="auto"/>
            </w:tcBorders>
            <w:shd w:val="clear" w:color="auto" w:fill="auto"/>
            <w:vAlign w:val="center"/>
            <w:hideMark/>
          </w:tcPr>
          <w:p w14:paraId="245282BF" w14:textId="77777777" w:rsidR="00D47B2F" w:rsidRPr="00D47B2F" w:rsidRDefault="00D47B2F" w:rsidP="00D47B2F">
            <w:pPr>
              <w:jc w:val="center"/>
              <w:rPr>
                <w:snapToGrid w:val="0"/>
              </w:rPr>
            </w:pPr>
            <w:r w:rsidRPr="00D47B2F">
              <w:rPr>
                <w:snapToGrid w:val="0"/>
              </w:rPr>
              <w:t>-2</w:t>
            </w:r>
          </w:p>
        </w:tc>
      </w:tr>
      <w:tr w:rsidR="00D47B2F" w:rsidRPr="00D47B2F" w14:paraId="53F0A744" w14:textId="77777777" w:rsidTr="00D47B2F">
        <w:trPr>
          <w:trHeight w:val="315"/>
          <w:jc w:val="center"/>
        </w:trPr>
        <w:tc>
          <w:tcPr>
            <w:tcW w:w="608" w:type="dxa"/>
            <w:shd w:val="clear" w:color="auto" w:fill="auto"/>
            <w:vAlign w:val="center"/>
            <w:hideMark/>
          </w:tcPr>
          <w:p w14:paraId="0918E0B6" w14:textId="77777777" w:rsidR="00D47B2F" w:rsidRPr="00D47B2F" w:rsidRDefault="00D47B2F" w:rsidP="00D47B2F">
            <w:pPr>
              <w:jc w:val="center"/>
              <w:rPr>
                <w:snapToGrid w:val="0"/>
              </w:rPr>
            </w:pPr>
            <w:r w:rsidRPr="00D47B2F">
              <w:rPr>
                <w:snapToGrid w:val="0"/>
              </w:rPr>
              <w:t>24</w:t>
            </w:r>
          </w:p>
        </w:tc>
        <w:tc>
          <w:tcPr>
            <w:tcW w:w="4178" w:type="dxa"/>
            <w:shd w:val="clear" w:color="auto" w:fill="auto"/>
            <w:vAlign w:val="center"/>
            <w:hideMark/>
          </w:tcPr>
          <w:p w14:paraId="1A714BE2" w14:textId="77777777" w:rsidR="00D47B2F" w:rsidRPr="00D47B2F" w:rsidRDefault="00D47B2F" w:rsidP="00D47B2F">
            <w:pPr>
              <w:rPr>
                <w:snapToGrid w:val="0"/>
              </w:rPr>
            </w:pPr>
            <w:r w:rsidRPr="00D47B2F">
              <w:rPr>
                <w:snapToGrid w:val="0"/>
              </w:rPr>
              <w:t>Оплата вневедомственной охраны</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0778E590" w14:textId="77777777" w:rsidR="00D47B2F" w:rsidRPr="00D47B2F" w:rsidRDefault="00D47B2F" w:rsidP="00D47B2F">
            <w:pPr>
              <w:jc w:val="center"/>
              <w:rPr>
                <w:snapToGrid w:val="0"/>
              </w:rPr>
            </w:pPr>
            <w:r w:rsidRPr="00D47B2F">
              <w:rPr>
                <w:snapToGrid w:val="0"/>
              </w:rPr>
              <w:t>40</w:t>
            </w:r>
          </w:p>
        </w:tc>
        <w:tc>
          <w:tcPr>
            <w:tcW w:w="1911" w:type="dxa"/>
            <w:tcBorders>
              <w:top w:val="nil"/>
              <w:left w:val="nil"/>
              <w:bottom w:val="single" w:sz="4" w:space="0" w:color="auto"/>
              <w:right w:val="single" w:sz="4" w:space="0" w:color="auto"/>
            </w:tcBorders>
            <w:shd w:val="clear" w:color="auto" w:fill="auto"/>
            <w:vAlign w:val="center"/>
            <w:hideMark/>
          </w:tcPr>
          <w:p w14:paraId="440B6B3A" w14:textId="77777777" w:rsidR="00D47B2F" w:rsidRPr="00D47B2F" w:rsidRDefault="00D47B2F" w:rsidP="00D47B2F">
            <w:pPr>
              <w:jc w:val="center"/>
              <w:rPr>
                <w:snapToGrid w:val="0"/>
              </w:rPr>
            </w:pPr>
            <w:r w:rsidRPr="00D47B2F">
              <w:rPr>
                <w:snapToGrid w:val="0"/>
              </w:rPr>
              <w:t>83</w:t>
            </w:r>
          </w:p>
        </w:tc>
        <w:tc>
          <w:tcPr>
            <w:tcW w:w="1824" w:type="dxa"/>
            <w:tcBorders>
              <w:top w:val="nil"/>
              <w:left w:val="nil"/>
              <w:bottom w:val="single" w:sz="4" w:space="0" w:color="auto"/>
              <w:right w:val="single" w:sz="4" w:space="0" w:color="auto"/>
            </w:tcBorders>
            <w:shd w:val="clear" w:color="auto" w:fill="auto"/>
            <w:vAlign w:val="center"/>
            <w:hideMark/>
          </w:tcPr>
          <w:p w14:paraId="051D6677" w14:textId="77777777" w:rsidR="00D47B2F" w:rsidRPr="00D47B2F" w:rsidRDefault="00D47B2F" w:rsidP="00D47B2F">
            <w:pPr>
              <w:jc w:val="center"/>
              <w:rPr>
                <w:snapToGrid w:val="0"/>
              </w:rPr>
            </w:pPr>
            <w:r w:rsidRPr="00D47B2F">
              <w:rPr>
                <w:snapToGrid w:val="0"/>
              </w:rPr>
              <w:t>43</w:t>
            </w:r>
          </w:p>
        </w:tc>
      </w:tr>
      <w:tr w:rsidR="00D47B2F" w:rsidRPr="00D47B2F" w14:paraId="21B7B20F" w14:textId="77777777" w:rsidTr="00D47B2F">
        <w:trPr>
          <w:trHeight w:val="339"/>
          <w:jc w:val="center"/>
        </w:trPr>
        <w:tc>
          <w:tcPr>
            <w:tcW w:w="608" w:type="dxa"/>
            <w:shd w:val="clear" w:color="auto" w:fill="auto"/>
            <w:vAlign w:val="center"/>
            <w:hideMark/>
          </w:tcPr>
          <w:p w14:paraId="524DB2D8" w14:textId="77777777" w:rsidR="00D47B2F" w:rsidRPr="00D47B2F" w:rsidRDefault="00D47B2F" w:rsidP="00D47B2F">
            <w:pPr>
              <w:jc w:val="center"/>
              <w:rPr>
                <w:snapToGrid w:val="0"/>
              </w:rPr>
            </w:pPr>
            <w:r w:rsidRPr="00D47B2F">
              <w:rPr>
                <w:snapToGrid w:val="0"/>
              </w:rPr>
              <w:t>25</w:t>
            </w:r>
          </w:p>
        </w:tc>
        <w:tc>
          <w:tcPr>
            <w:tcW w:w="4178" w:type="dxa"/>
            <w:shd w:val="clear" w:color="auto" w:fill="auto"/>
            <w:vAlign w:val="center"/>
            <w:hideMark/>
          </w:tcPr>
          <w:p w14:paraId="09D2EBD4" w14:textId="77777777" w:rsidR="00D47B2F" w:rsidRPr="00D47B2F" w:rsidRDefault="00D47B2F" w:rsidP="00D47B2F">
            <w:pPr>
              <w:rPr>
                <w:snapToGrid w:val="0"/>
              </w:rPr>
            </w:pPr>
            <w:r w:rsidRPr="00D47B2F">
              <w:rPr>
                <w:snapToGrid w:val="0"/>
              </w:rPr>
              <w:t>Аудиторские и консалтинговые услуги</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7BADD1F1"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565C1804"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261228E5" w14:textId="77777777" w:rsidR="00D47B2F" w:rsidRPr="00D47B2F" w:rsidRDefault="00D47B2F" w:rsidP="00D47B2F">
            <w:pPr>
              <w:jc w:val="center"/>
              <w:rPr>
                <w:snapToGrid w:val="0"/>
              </w:rPr>
            </w:pPr>
            <w:r w:rsidRPr="00D47B2F">
              <w:rPr>
                <w:snapToGrid w:val="0"/>
              </w:rPr>
              <w:t>0</w:t>
            </w:r>
          </w:p>
        </w:tc>
      </w:tr>
      <w:tr w:rsidR="00D47B2F" w:rsidRPr="00D47B2F" w14:paraId="5B544204" w14:textId="77777777" w:rsidTr="00D47B2F">
        <w:trPr>
          <w:trHeight w:val="315"/>
          <w:jc w:val="center"/>
        </w:trPr>
        <w:tc>
          <w:tcPr>
            <w:tcW w:w="608" w:type="dxa"/>
            <w:shd w:val="clear" w:color="auto" w:fill="auto"/>
            <w:vAlign w:val="center"/>
            <w:hideMark/>
          </w:tcPr>
          <w:p w14:paraId="1F36AD43" w14:textId="77777777" w:rsidR="00D47B2F" w:rsidRPr="00D47B2F" w:rsidRDefault="00D47B2F" w:rsidP="00D47B2F">
            <w:pPr>
              <w:jc w:val="center"/>
              <w:rPr>
                <w:snapToGrid w:val="0"/>
              </w:rPr>
            </w:pPr>
            <w:r w:rsidRPr="00D47B2F">
              <w:rPr>
                <w:snapToGrid w:val="0"/>
              </w:rPr>
              <w:t>26</w:t>
            </w:r>
          </w:p>
        </w:tc>
        <w:tc>
          <w:tcPr>
            <w:tcW w:w="4178" w:type="dxa"/>
            <w:shd w:val="clear" w:color="auto" w:fill="auto"/>
            <w:vAlign w:val="center"/>
            <w:hideMark/>
          </w:tcPr>
          <w:p w14:paraId="0FA1A594" w14:textId="77777777" w:rsidR="00D47B2F" w:rsidRPr="00D47B2F" w:rsidRDefault="00D47B2F" w:rsidP="00D47B2F">
            <w:pPr>
              <w:rPr>
                <w:snapToGrid w:val="0"/>
              </w:rPr>
            </w:pPr>
            <w:r w:rsidRPr="00D47B2F">
              <w:rPr>
                <w:snapToGrid w:val="0"/>
              </w:rPr>
              <w:t>Информационно-вычислительные услуги</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4759E81F"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5F2AC06E"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06252DA2" w14:textId="77777777" w:rsidR="00D47B2F" w:rsidRPr="00D47B2F" w:rsidRDefault="00D47B2F" w:rsidP="00D47B2F">
            <w:pPr>
              <w:jc w:val="center"/>
              <w:rPr>
                <w:snapToGrid w:val="0"/>
              </w:rPr>
            </w:pPr>
            <w:r w:rsidRPr="00D47B2F">
              <w:rPr>
                <w:snapToGrid w:val="0"/>
              </w:rPr>
              <w:t>0</w:t>
            </w:r>
          </w:p>
        </w:tc>
      </w:tr>
      <w:tr w:rsidR="00D47B2F" w:rsidRPr="00D47B2F" w14:paraId="45AE07C5" w14:textId="77777777" w:rsidTr="00D47B2F">
        <w:trPr>
          <w:trHeight w:val="315"/>
          <w:jc w:val="center"/>
        </w:trPr>
        <w:tc>
          <w:tcPr>
            <w:tcW w:w="608" w:type="dxa"/>
            <w:shd w:val="clear" w:color="auto" w:fill="auto"/>
            <w:vAlign w:val="center"/>
            <w:hideMark/>
          </w:tcPr>
          <w:p w14:paraId="4A758D10" w14:textId="77777777" w:rsidR="00D47B2F" w:rsidRPr="00D47B2F" w:rsidRDefault="00D47B2F" w:rsidP="00D47B2F">
            <w:pPr>
              <w:jc w:val="center"/>
              <w:rPr>
                <w:snapToGrid w:val="0"/>
              </w:rPr>
            </w:pPr>
            <w:r w:rsidRPr="00D47B2F">
              <w:rPr>
                <w:snapToGrid w:val="0"/>
              </w:rPr>
              <w:t>27</w:t>
            </w:r>
          </w:p>
        </w:tc>
        <w:tc>
          <w:tcPr>
            <w:tcW w:w="4178" w:type="dxa"/>
            <w:shd w:val="clear" w:color="auto" w:fill="auto"/>
            <w:vAlign w:val="center"/>
            <w:hideMark/>
          </w:tcPr>
          <w:p w14:paraId="1AB17116" w14:textId="77777777" w:rsidR="00D47B2F" w:rsidRPr="00D47B2F" w:rsidRDefault="00D47B2F" w:rsidP="00D47B2F">
            <w:pPr>
              <w:rPr>
                <w:snapToGrid w:val="0"/>
              </w:rPr>
            </w:pPr>
            <w:r w:rsidRPr="00D47B2F">
              <w:rPr>
                <w:snapToGrid w:val="0"/>
              </w:rPr>
              <w:t>Прочие</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244C1D67" w14:textId="77777777" w:rsidR="00D47B2F" w:rsidRPr="00D47B2F" w:rsidRDefault="00D47B2F" w:rsidP="00D47B2F">
            <w:pPr>
              <w:jc w:val="center"/>
              <w:rPr>
                <w:snapToGrid w:val="0"/>
              </w:rPr>
            </w:pPr>
            <w:r w:rsidRPr="00D47B2F">
              <w:rPr>
                <w:snapToGrid w:val="0"/>
              </w:rPr>
              <w:t>1648</w:t>
            </w:r>
          </w:p>
        </w:tc>
        <w:tc>
          <w:tcPr>
            <w:tcW w:w="1911" w:type="dxa"/>
            <w:tcBorders>
              <w:top w:val="nil"/>
              <w:left w:val="nil"/>
              <w:bottom w:val="single" w:sz="4" w:space="0" w:color="auto"/>
              <w:right w:val="single" w:sz="4" w:space="0" w:color="auto"/>
            </w:tcBorders>
            <w:shd w:val="clear" w:color="auto" w:fill="auto"/>
            <w:vAlign w:val="center"/>
            <w:hideMark/>
          </w:tcPr>
          <w:p w14:paraId="1710CC0A" w14:textId="77777777" w:rsidR="00D47B2F" w:rsidRPr="00D47B2F" w:rsidRDefault="00D47B2F" w:rsidP="00D47B2F">
            <w:pPr>
              <w:jc w:val="center"/>
              <w:rPr>
                <w:snapToGrid w:val="0"/>
              </w:rPr>
            </w:pPr>
            <w:r w:rsidRPr="00D47B2F">
              <w:rPr>
                <w:snapToGrid w:val="0"/>
              </w:rPr>
              <w:t>1573</w:t>
            </w:r>
          </w:p>
        </w:tc>
        <w:tc>
          <w:tcPr>
            <w:tcW w:w="1824" w:type="dxa"/>
            <w:tcBorders>
              <w:top w:val="nil"/>
              <w:left w:val="nil"/>
              <w:bottom w:val="single" w:sz="4" w:space="0" w:color="auto"/>
              <w:right w:val="single" w:sz="4" w:space="0" w:color="auto"/>
            </w:tcBorders>
            <w:shd w:val="clear" w:color="auto" w:fill="auto"/>
            <w:vAlign w:val="center"/>
            <w:hideMark/>
          </w:tcPr>
          <w:p w14:paraId="7A706A61" w14:textId="77777777" w:rsidR="00D47B2F" w:rsidRPr="00D47B2F" w:rsidRDefault="00D47B2F" w:rsidP="00D47B2F">
            <w:pPr>
              <w:jc w:val="center"/>
              <w:rPr>
                <w:snapToGrid w:val="0"/>
              </w:rPr>
            </w:pPr>
            <w:r w:rsidRPr="00D47B2F">
              <w:rPr>
                <w:snapToGrid w:val="0"/>
              </w:rPr>
              <w:t>-75</w:t>
            </w:r>
          </w:p>
        </w:tc>
      </w:tr>
      <w:tr w:rsidR="00D47B2F" w:rsidRPr="00D47B2F" w14:paraId="62A6B486" w14:textId="77777777" w:rsidTr="00D47B2F">
        <w:trPr>
          <w:trHeight w:val="315"/>
          <w:jc w:val="center"/>
        </w:trPr>
        <w:tc>
          <w:tcPr>
            <w:tcW w:w="608" w:type="dxa"/>
            <w:shd w:val="clear" w:color="auto" w:fill="auto"/>
            <w:vAlign w:val="center"/>
            <w:hideMark/>
          </w:tcPr>
          <w:p w14:paraId="406CE636" w14:textId="77777777" w:rsidR="00D47B2F" w:rsidRPr="00D47B2F" w:rsidRDefault="00D47B2F" w:rsidP="00D47B2F">
            <w:pPr>
              <w:jc w:val="center"/>
              <w:rPr>
                <w:snapToGrid w:val="0"/>
              </w:rPr>
            </w:pPr>
            <w:r w:rsidRPr="00D47B2F">
              <w:rPr>
                <w:snapToGrid w:val="0"/>
              </w:rPr>
              <w:t>28</w:t>
            </w:r>
          </w:p>
        </w:tc>
        <w:tc>
          <w:tcPr>
            <w:tcW w:w="4178" w:type="dxa"/>
            <w:shd w:val="clear" w:color="auto" w:fill="auto"/>
            <w:vAlign w:val="center"/>
            <w:hideMark/>
          </w:tcPr>
          <w:p w14:paraId="2CC870B2" w14:textId="77777777" w:rsidR="00D47B2F" w:rsidRPr="00D47B2F" w:rsidRDefault="00D47B2F" w:rsidP="00D47B2F">
            <w:pPr>
              <w:rPr>
                <w:snapToGrid w:val="0"/>
              </w:rPr>
            </w:pPr>
            <w:r w:rsidRPr="00D47B2F">
              <w:rPr>
                <w:snapToGrid w:val="0"/>
              </w:rPr>
              <w:t>Капитальный ремонт</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209836A8"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0A758448"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596068F0" w14:textId="77777777" w:rsidR="00D47B2F" w:rsidRPr="00D47B2F" w:rsidRDefault="00D47B2F" w:rsidP="00D47B2F">
            <w:pPr>
              <w:jc w:val="center"/>
              <w:rPr>
                <w:snapToGrid w:val="0"/>
              </w:rPr>
            </w:pPr>
            <w:r w:rsidRPr="00D47B2F">
              <w:rPr>
                <w:snapToGrid w:val="0"/>
              </w:rPr>
              <w:t>0</w:t>
            </w:r>
          </w:p>
        </w:tc>
      </w:tr>
      <w:tr w:rsidR="00D47B2F" w:rsidRPr="00D47B2F" w14:paraId="31D022B1" w14:textId="77777777" w:rsidTr="00D47B2F">
        <w:trPr>
          <w:trHeight w:val="315"/>
          <w:jc w:val="center"/>
        </w:trPr>
        <w:tc>
          <w:tcPr>
            <w:tcW w:w="608" w:type="dxa"/>
            <w:shd w:val="clear" w:color="auto" w:fill="auto"/>
            <w:vAlign w:val="center"/>
            <w:hideMark/>
          </w:tcPr>
          <w:p w14:paraId="306863C1" w14:textId="77777777" w:rsidR="00D47B2F" w:rsidRPr="00D47B2F" w:rsidRDefault="00D47B2F" w:rsidP="00D47B2F">
            <w:pPr>
              <w:jc w:val="center"/>
              <w:rPr>
                <w:snapToGrid w:val="0"/>
              </w:rPr>
            </w:pPr>
            <w:r w:rsidRPr="00D47B2F">
              <w:rPr>
                <w:snapToGrid w:val="0"/>
              </w:rPr>
              <w:t>29</w:t>
            </w:r>
          </w:p>
        </w:tc>
        <w:tc>
          <w:tcPr>
            <w:tcW w:w="4178" w:type="dxa"/>
            <w:shd w:val="clear" w:color="auto" w:fill="auto"/>
            <w:vAlign w:val="center"/>
            <w:hideMark/>
          </w:tcPr>
          <w:p w14:paraId="2FC7AC3F" w14:textId="77777777" w:rsidR="00D47B2F" w:rsidRPr="00D47B2F" w:rsidRDefault="00D47B2F" w:rsidP="00D47B2F">
            <w:pPr>
              <w:rPr>
                <w:snapToGrid w:val="0"/>
              </w:rPr>
            </w:pPr>
            <w:r w:rsidRPr="00D47B2F">
              <w:rPr>
                <w:snapToGrid w:val="0"/>
              </w:rPr>
              <w:t>Пусконаладочные работы</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1A27AB28"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7EDDCED5"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1E54AF27" w14:textId="77777777" w:rsidR="00D47B2F" w:rsidRPr="00D47B2F" w:rsidRDefault="00D47B2F" w:rsidP="00D47B2F">
            <w:pPr>
              <w:jc w:val="center"/>
              <w:rPr>
                <w:snapToGrid w:val="0"/>
              </w:rPr>
            </w:pPr>
            <w:r w:rsidRPr="00D47B2F">
              <w:rPr>
                <w:snapToGrid w:val="0"/>
              </w:rPr>
              <w:t>0</w:t>
            </w:r>
          </w:p>
        </w:tc>
      </w:tr>
      <w:tr w:rsidR="00D47B2F" w:rsidRPr="00D47B2F" w14:paraId="5CB2727B" w14:textId="77777777" w:rsidTr="00D47B2F">
        <w:trPr>
          <w:trHeight w:val="315"/>
          <w:jc w:val="center"/>
        </w:trPr>
        <w:tc>
          <w:tcPr>
            <w:tcW w:w="608" w:type="dxa"/>
            <w:shd w:val="clear" w:color="auto" w:fill="auto"/>
            <w:vAlign w:val="center"/>
            <w:hideMark/>
          </w:tcPr>
          <w:p w14:paraId="18CFAAA2" w14:textId="77777777" w:rsidR="00D47B2F" w:rsidRPr="00D47B2F" w:rsidRDefault="00D47B2F" w:rsidP="00D47B2F">
            <w:pPr>
              <w:jc w:val="center"/>
              <w:rPr>
                <w:snapToGrid w:val="0"/>
              </w:rPr>
            </w:pPr>
            <w:r w:rsidRPr="00D47B2F">
              <w:rPr>
                <w:snapToGrid w:val="0"/>
              </w:rPr>
              <w:t>30</w:t>
            </w:r>
          </w:p>
        </w:tc>
        <w:tc>
          <w:tcPr>
            <w:tcW w:w="4178" w:type="dxa"/>
            <w:shd w:val="clear" w:color="auto" w:fill="auto"/>
            <w:vAlign w:val="center"/>
            <w:hideMark/>
          </w:tcPr>
          <w:p w14:paraId="71D1C385" w14:textId="77777777" w:rsidR="00D47B2F" w:rsidRPr="00D47B2F" w:rsidRDefault="00D47B2F" w:rsidP="00D47B2F">
            <w:pPr>
              <w:rPr>
                <w:snapToGrid w:val="0"/>
              </w:rPr>
            </w:pPr>
            <w:r w:rsidRPr="00D47B2F">
              <w:rPr>
                <w:snapToGrid w:val="0"/>
              </w:rPr>
              <w:t>Другие затраты (сумма стр. 31 - 36), в том числе:</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1746A7C6" w14:textId="77777777" w:rsidR="00D47B2F" w:rsidRPr="00D47B2F" w:rsidRDefault="00D47B2F" w:rsidP="00D47B2F">
            <w:pPr>
              <w:jc w:val="center"/>
              <w:rPr>
                <w:snapToGrid w:val="0"/>
              </w:rPr>
            </w:pPr>
            <w:r w:rsidRPr="00D47B2F">
              <w:rPr>
                <w:snapToGrid w:val="0"/>
              </w:rPr>
              <w:t>273</w:t>
            </w:r>
          </w:p>
        </w:tc>
        <w:tc>
          <w:tcPr>
            <w:tcW w:w="1911" w:type="dxa"/>
            <w:tcBorders>
              <w:top w:val="nil"/>
              <w:left w:val="nil"/>
              <w:bottom w:val="single" w:sz="4" w:space="0" w:color="auto"/>
              <w:right w:val="single" w:sz="4" w:space="0" w:color="auto"/>
            </w:tcBorders>
            <w:shd w:val="clear" w:color="auto" w:fill="auto"/>
            <w:vAlign w:val="center"/>
            <w:hideMark/>
          </w:tcPr>
          <w:p w14:paraId="0C9F247C" w14:textId="77777777" w:rsidR="00D47B2F" w:rsidRPr="00D47B2F" w:rsidRDefault="00D47B2F" w:rsidP="00D47B2F">
            <w:pPr>
              <w:jc w:val="center"/>
              <w:rPr>
                <w:snapToGrid w:val="0"/>
              </w:rPr>
            </w:pPr>
            <w:r w:rsidRPr="00D47B2F">
              <w:rPr>
                <w:snapToGrid w:val="0"/>
              </w:rPr>
              <w:t>145</w:t>
            </w:r>
          </w:p>
        </w:tc>
        <w:tc>
          <w:tcPr>
            <w:tcW w:w="1824" w:type="dxa"/>
            <w:tcBorders>
              <w:top w:val="nil"/>
              <w:left w:val="nil"/>
              <w:bottom w:val="single" w:sz="4" w:space="0" w:color="auto"/>
              <w:right w:val="single" w:sz="4" w:space="0" w:color="auto"/>
            </w:tcBorders>
            <w:shd w:val="clear" w:color="auto" w:fill="auto"/>
            <w:vAlign w:val="center"/>
            <w:hideMark/>
          </w:tcPr>
          <w:p w14:paraId="50475C72" w14:textId="77777777" w:rsidR="00D47B2F" w:rsidRPr="00D47B2F" w:rsidRDefault="00D47B2F" w:rsidP="00D47B2F">
            <w:pPr>
              <w:jc w:val="center"/>
              <w:rPr>
                <w:snapToGrid w:val="0"/>
              </w:rPr>
            </w:pPr>
            <w:r w:rsidRPr="00D47B2F">
              <w:rPr>
                <w:snapToGrid w:val="0"/>
              </w:rPr>
              <w:t>128</w:t>
            </w:r>
          </w:p>
        </w:tc>
      </w:tr>
      <w:tr w:rsidR="00D47B2F" w:rsidRPr="00D47B2F" w14:paraId="63487179" w14:textId="77777777" w:rsidTr="00D47B2F">
        <w:trPr>
          <w:trHeight w:val="315"/>
          <w:jc w:val="center"/>
        </w:trPr>
        <w:tc>
          <w:tcPr>
            <w:tcW w:w="608" w:type="dxa"/>
            <w:shd w:val="clear" w:color="auto" w:fill="auto"/>
            <w:vAlign w:val="center"/>
            <w:hideMark/>
          </w:tcPr>
          <w:p w14:paraId="44DEB632" w14:textId="77777777" w:rsidR="00D47B2F" w:rsidRPr="00D47B2F" w:rsidRDefault="00D47B2F" w:rsidP="00D47B2F">
            <w:pPr>
              <w:jc w:val="center"/>
              <w:rPr>
                <w:snapToGrid w:val="0"/>
              </w:rPr>
            </w:pPr>
            <w:r w:rsidRPr="00D47B2F">
              <w:rPr>
                <w:snapToGrid w:val="0"/>
              </w:rPr>
              <w:t>31</w:t>
            </w:r>
          </w:p>
        </w:tc>
        <w:tc>
          <w:tcPr>
            <w:tcW w:w="4178" w:type="dxa"/>
            <w:shd w:val="clear" w:color="auto" w:fill="auto"/>
            <w:vAlign w:val="center"/>
            <w:hideMark/>
          </w:tcPr>
          <w:p w14:paraId="2F006A04" w14:textId="77777777" w:rsidR="00D47B2F" w:rsidRPr="00D47B2F" w:rsidRDefault="00D47B2F" w:rsidP="00D47B2F">
            <w:pPr>
              <w:rPr>
                <w:snapToGrid w:val="0"/>
              </w:rPr>
            </w:pPr>
            <w:r w:rsidRPr="00D47B2F">
              <w:rPr>
                <w:snapToGrid w:val="0"/>
              </w:rPr>
              <w:t>Представительские расходы</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3DEFEABA"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380CC227"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5C81312D" w14:textId="77777777" w:rsidR="00D47B2F" w:rsidRPr="00D47B2F" w:rsidRDefault="00D47B2F" w:rsidP="00D47B2F">
            <w:pPr>
              <w:jc w:val="center"/>
              <w:rPr>
                <w:snapToGrid w:val="0"/>
              </w:rPr>
            </w:pPr>
            <w:r w:rsidRPr="00D47B2F">
              <w:rPr>
                <w:snapToGrid w:val="0"/>
              </w:rPr>
              <w:t>0</w:t>
            </w:r>
          </w:p>
        </w:tc>
      </w:tr>
      <w:tr w:rsidR="00D47B2F" w:rsidRPr="00D47B2F" w14:paraId="5EA35377" w14:textId="77777777" w:rsidTr="00D47B2F">
        <w:trPr>
          <w:trHeight w:val="315"/>
          <w:jc w:val="center"/>
        </w:trPr>
        <w:tc>
          <w:tcPr>
            <w:tcW w:w="608" w:type="dxa"/>
            <w:shd w:val="clear" w:color="auto" w:fill="auto"/>
            <w:vAlign w:val="center"/>
            <w:hideMark/>
          </w:tcPr>
          <w:p w14:paraId="6D361EE6" w14:textId="77777777" w:rsidR="00D47B2F" w:rsidRPr="00D47B2F" w:rsidRDefault="00D47B2F" w:rsidP="00D47B2F">
            <w:pPr>
              <w:jc w:val="center"/>
              <w:rPr>
                <w:snapToGrid w:val="0"/>
              </w:rPr>
            </w:pPr>
            <w:r w:rsidRPr="00D47B2F">
              <w:rPr>
                <w:snapToGrid w:val="0"/>
              </w:rPr>
              <w:t>32</w:t>
            </w:r>
          </w:p>
        </w:tc>
        <w:tc>
          <w:tcPr>
            <w:tcW w:w="4178" w:type="dxa"/>
            <w:shd w:val="clear" w:color="auto" w:fill="auto"/>
            <w:vAlign w:val="center"/>
            <w:hideMark/>
          </w:tcPr>
          <w:p w14:paraId="504C45A1" w14:textId="77777777" w:rsidR="00D47B2F" w:rsidRPr="00D47B2F" w:rsidRDefault="00D47B2F" w:rsidP="00D47B2F">
            <w:pPr>
              <w:rPr>
                <w:snapToGrid w:val="0"/>
              </w:rPr>
            </w:pPr>
            <w:r w:rsidRPr="00D47B2F">
              <w:rPr>
                <w:snapToGrid w:val="0"/>
              </w:rPr>
              <w:t>Командировочные расходы</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191816DE" w14:textId="77777777" w:rsidR="00D47B2F" w:rsidRPr="00D47B2F" w:rsidRDefault="00D47B2F" w:rsidP="00D47B2F">
            <w:pPr>
              <w:jc w:val="center"/>
              <w:rPr>
                <w:snapToGrid w:val="0"/>
              </w:rPr>
            </w:pPr>
            <w:r w:rsidRPr="00D47B2F">
              <w:rPr>
                <w:snapToGrid w:val="0"/>
              </w:rPr>
              <w:t>20</w:t>
            </w:r>
          </w:p>
        </w:tc>
        <w:tc>
          <w:tcPr>
            <w:tcW w:w="1911" w:type="dxa"/>
            <w:tcBorders>
              <w:top w:val="nil"/>
              <w:left w:val="nil"/>
              <w:bottom w:val="single" w:sz="4" w:space="0" w:color="auto"/>
              <w:right w:val="single" w:sz="4" w:space="0" w:color="auto"/>
            </w:tcBorders>
            <w:shd w:val="clear" w:color="auto" w:fill="auto"/>
            <w:vAlign w:val="center"/>
            <w:hideMark/>
          </w:tcPr>
          <w:p w14:paraId="4C321345"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381A28FD" w14:textId="77777777" w:rsidR="00D47B2F" w:rsidRPr="00D47B2F" w:rsidRDefault="00D47B2F" w:rsidP="00D47B2F">
            <w:pPr>
              <w:jc w:val="center"/>
              <w:rPr>
                <w:snapToGrid w:val="0"/>
              </w:rPr>
            </w:pPr>
            <w:r w:rsidRPr="00D47B2F">
              <w:rPr>
                <w:snapToGrid w:val="0"/>
              </w:rPr>
              <w:t>-20</w:t>
            </w:r>
          </w:p>
        </w:tc>
      </w:tr>
      <w:tr w:rsidR="00D47B2F" w:rsidRPr="00D47B2F" w14:paraId="776ABDE7" w14:textId="77777777" w:rsidTr="00D47B2F">
        <w:trPr>
          <w:trHeight w:val="181"/>
          <w:jc w:val="center"/>
        </w:trPr>
        <w:tc>
          <w:tcPr>
            <w:tcW w:w="608" w:type="dxa"/>
            <w:shd w:val="clear" w:color="auto" w:fill="auto"/>
            <w:vAlign w:val="center"/>
            <w:hideMark/>
          </w:tcPr>
          <w:p w14:paraId="3AC5E91A" w14:textId="77777777" w:rsidR="00D47B2F" w:rsidRPr="00D47B2F" w:rsidRDefault="00D47B2F" w:rsidP="00D47B2F">
            <w:pPr>
              <w:jc w:val="center"/>
              <w:rPr>
                <w:snapToGrid w:val="0"/>
              </w:rPr>
            </w:pPr>
            <w:r w:rsidRPr="00D47B2F">
              <w:rPr>
                <w:snapToGrid w:val="0"/>
              </w:rPr>
              <w:t>33</w:t>
            </w:r>
          </w:p>
        </w:tc>
        <w:tc>
          <w:tcPr>
            <w:tcW w:w="4178" w:type="dxa"/>
            <w:shd w:val="clear" w:color="auto" w:fill="auto"/>
            <w:vAlign w:val="center"/>
            <w:hideMark/>
          </w:tcPr>
          <w:p w14:paraId="558C615C" w14:textId="77777777" w:rsidR="00D47B2F" w:rsidRPr="00D47B2F" w:rsidRDefault="00D47B2F" w:rsidP="00D47B2F">
            <w:pPr>
              <w:rPr>
                <w:snapToGrid w:val="0"/>
              </w:rPr>
            </w:pPr>
            <w:r w:rsidRPr="00D47B2F">
              <w:rPr>
                <w:snapToGrid w:val="0"/>
              </w:rPr>
              <w:t>Охрана труда, подготовка кадров</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057FFB3D" w14:textId="77777777" w:rsidR="00D47B2F" w:rsidRPr="00D47B2F" w:rsidRDefault="00D47B2F" w:rsidP="00D47B2F">
            <w:pPr>
              <w:jc w:val="center"/>
              <w:rPr>
                <w:snapToGrid w:val="0"/>
              </w:rPr>
            </w:pPr>
            <w:r w:rsidRPr="00D47B2F">
              <w:rPr>
                <w:snapToGrid w:val="0"/>
              </w:rPr>
              <w:t>14</w:t>
            </w:r>
          </w:p>
        </w:tc>
        <w:tc>
          <w:tcPr>
            <w:tcW w:w="1911" w:type="dxa"/>
            <w:tcBorders>
              <w:top w:val="nil"/>
              <w:left w:val="nil"/>
              <w:bottom w:val="single" w:sz="4" w:space="0" w:color="auto"/>
              <w:right w:val="single" w:sz="4" w:space="0" w:color="auto"/>
            </w:tcBorders>
            <w:shd w:val="clear" w:color="auto" w:fill="auto"/>
            <w:vAlign w:val="center"/>
            <w:hideMark/>
          </w:tcPr>
          <w:p w14:paraId="19D60D75" w14:textId="77777777" w:rsidR="00D47B2F" w:rsidRPr="00D47B2F" w:rsidRDefault="00D47B2F" w:rsidP="00D47B2F">
            <w:pPr>
              <w:jc w:val="center"/>
              <w:rPr>
                <w:snapToGrid w:val="0"/>
              </w:rPr>
            </w:pPr>
            <w:r w:rsidRPr="00D47B2F">
              <w:rPr>
                <w:snapToGrid w:val="0"/>
              </w:rPr>
              <w:t>47</w:t>
            </w:r>
          </w:p>
        </w:tc>
        <w:tc>
          <w:tcPr>
            <w:tcW w:w="1824" w:type="dxa"/>
            <w:tcBorders>
              <w:top w:val="nil"/>
              <w:left w:val="nil"/>
              <w:bottom w:val="single" w:sz="4" w:space="0" w:color="auto"/>
              <w:right w:val="single" w:sz="4" w:space="0" w:color="auto"/>
            </w:tcBorders>
            <w:shd w:val="clear" w:color="auto" w:fill="auto"/>
            <w:vAlign w:val="center"/>
            <w:hideMark/>
          </w:tcPr>
          <w:p w14:paraId="43CF011E" w14:textId="77777777" w:rsidR="00D47B2F" w:rsidRPr="00D47B2F" w:rsidRDefault="00D47B2F" w:rsidP="00D47B2F">
            <w:pPr>
              <w:jc w:val="center"/>
              <w:rPr>
                <w:snapToGrid w:val="0"/>
              </w:rPr>
            </w:pPr>
            <w:r w:rsidRPr="00D47B2F">
              <w:rPr>
                <w:snapToGrid w:val="0"/>
              </w:rPr>
              <w:t>33</w:t>
            </w:r>
          </w:p>
        </w:tc>
      </w:tr>
      <w:tr w:rsidR="00D47B2F" w:rsidRPr="00D47B2F" w14:paraId="7E8FFFE7" w14:textId="77777777" w:rsidTr="00D47B2F">
        <w:trPr>
          <w:trHeight w:val="315"/>
          <w:jc w:val="center"/>
        </w:trPr>
        <w:tc>
          <w:tcPr>
            <w:tcW w:w="608" w:type="dxa"/>
            <w:shd w:val="clear" w:color="auto" w:fill="auto"/>
            <w:vAlign w:val="center"/>
            <w:hideMark/>
          </w:tcPr>
          <w:p w14:paraId="5504373C" w14:textId="77777777" w:rsidR="00D47B2F" w:rsidRPr="00D47B2F" w:rsidRDefault="00D47B2F" w:rsidP="00D47B2F">
            <w:pPr>
              <w:jc w:val="center"/>
              <w:rPr>
                <w:snapToGrid w:val="0"/>
              </w:rPr>
            </w:pPr>
            <w:r w:rsidRPr="00D47B2F">
              <w:rPr>
                <w:snapToGrid w:val="0"/>
              </w:rPr>
              <w:t>34</w:t>
            </w:r>
          </w:p>
        </w:tc>
        <w:tc>
          <w:tcPr>
            <w:tcW w:w="4178" w:type="dxa"/>
            <w:shd w:val="clear" w:color="auto" w:fill="auto"/>
            <w:vAlign w:val="center"/>
            <w:hideMark/>
          </w:tcPr>
          <w:p w14:paraId="1DC7DD6E" w14:textId="77777777" w:rsidR="00D47B2F" w:rsidRPr="00D47B2F" w:rsidRDefault="00D47B2F" w:rsidP="00D47B2F">
            <w:pPr>
              <w:rPr>
                <w:snapToGrid w:val="0"/>
              </w:rPr>
            </w:pPr>
            <w:r w:rsidRPr="00D47B2F">
              <w:rPr>
                <w:snapToGrid w:val="0"/>
              </w:rPr>
              <w:t>Канцелярские и почтово-телеграфные расходы</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17867644" w14:textId="77777777" w:rsidR="00D47B2F" w:rsidRPr="00D47B2F" w:rsidRDefault="00D47B2F" w:rsidP="00D47B2F">
            <w:pPr>
              <w:jc w:val="center"/>
              <w:rPr>
                <w:snapToGrid w:val="0"/>
              </w:rPr>
            </w:pPr>
            <w:r w:rsidRPr="00D47B2F">
              <w:rPr>
                <w:snapToGrid w:val="0"/>
              </w:rPr>
              <w:t>56</w:t>
            </w:r>
          </w:p>
        </w:tc>
        <w:tc>
          <w:tcPr>
            <w:tcW w:w="1911" w:type="dxa"/>
            <w:tcBorders>
              <w:top w:val="nil"/>
              <w:left w:val="nil"/>
              <w:bottom w:val="single" w:sz="4" w:space="0" w:color="auto"/>
              <w:right w:val="single" w:sz="4" w:space="0" w:color="auto"/>
            </w:tcBorders>
            <w:shd w:val="clear" w:color="auto" w:fill="auto"/>
            <w:vAlign w:val="center"/>
            <w:hideMark/>
          </w:tcPr>
          <w:p w14:paraId="1C73D61D" w14:textId="77777777" w:rsidR="00D47B2F" w:rsidRPr="00D47B2F" w:rsidRDefault="00D47B2F" w:rsidP="00D47B2F">
            <w:pPr>
              <w:jc w:val="center"/>
              <w:rPr>
                <w:snapToGrid w:val="0"/>
              </w:rPr>
            </w:pPr>
            <w:r w:rsidRPr="00D47B2F">
              <w:rPr>
                <w:snapToGrid w:val="0"/>
              </w:rPr>
              <w:t>66</w:t>
            </w:r>
          </w:p>
        </w:tc>
        <w:tc>
          <w:tcPr>
            <w:tcW w:w="1824" w:type="dxa"/>
            <w:tcBorders>
              <w:top w:val="nil"/>
              <w:left w:val="nil"/>
              <w:bottom w:val="single" w:sz="4" w:space="0" w:color="auto"/>
              <w:right w:val="single" w:sz="4" w:space="0" w:color="auto"/>
            </w:tcBorders>
            <w:shd w:val="clear" w:color="auto" w:fill="auto"/>
            <w:vAlign w:val="center"/>
            <w:hideMark/>
          </w:tcPr>
          <w:p w14:paraId="22E9CDFC" w14:textId="77777777" w:rsidR="00D47B2F" w:rsidRPr="00D47B2F" w:rsidRDefault="00D47B2F" w:rsidP="00D47B2F">
            <w:pPr>
              <w:jc w:val="center"/>
              <w:rPr>
                <w:snapToGrid w:val="0"/>
              </w:rPr>
            </w:pPr>
            <w:r w:rsidRPr="00D47B2F">
              <w:rPr>
                <w:snapToGrid w:val="0"/>
              </w:rPr>
              <w:t>10</w:t>
            </w:r>
          </w:p>
        </w:tc>
      </w:tr>
      <w:tr w:rsidR="00D47B2F" w:rsidRPr="00D47B2F" w14:paraId="6207E268" w14:textId="77777777" w:rsidTr="00D47B2F">
        <w:trPr>
          <w:trHeight w:val="315"/>
          <w:jc w:val="center"/>
        </w:trPr>
        <w:tc>
          <w:tcPr>
            <w:tcW w:w="608" w:type="dxa"/>
            <w:shd w:val="clear" w:color="auto" w:fill="auto"/>
            <w:vAlign w:val="center"/>
            <w:hideMark/>
          </w:tcPr>
          <w:p w14:paraId="75594C6E" w14:textId="77777777" w:rsidR="00D47B2F" w:rsidRPr="00D47B2F" w:rsidRDefault="00D47B2F" w:rsidP="00D47B2F">
            <w:pPr>
              <w:jc w:val="center"/>
              <w:rPr>
                <w:snapToGrid w:val="0"/>
              </w:rPr>
            </w:pPr>
            <w:r w:rsidRPr="00D47B2F">
              <w:rPr>
                <w:snapToGrid w:val="0"/>
              </w:rPr>
              <w:t>35</w:t>
            </w:r>
          </w:p>
        </w:tc>
        <w:tc>
          <w:tcPr>
            <w:tcW w:w="4178" w:type="dxa"/>
            <w:shd w:val="clear" w:color="auto" w:fill="auto"/>
            <w:vAlign w:val="center"/>
            <w:hideMark/>
          </w:tcPr>
          <w:p w14:paraId="7DD6208D" w14:textId="77777777" w:rsidR="00D47B2F" w:rsidRPr="00D47B2F" w:rsidRDefault="00D47B2F" w:rsidP="00D47B2F">
            <w:pPr>
              <w:rPr>
                <w:snapToGrid w:val="0"/>
              </w:rPr>
            </w:pPr>
            <w:r w:rsidRPr="00D47B2F">
              <w:rPr>
                <w:snapToGrid w:val="0"/>
              </w:rPr>
              <w:t>НИОКР</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1AABC686" w14:textId="77777777" w:rsidR="00D47B2F" w:rsidRPr="00D47B2F" w:rsidRDefault="00D47B2F" w:rsidP="00D47B2F">
            <w:pPr>
              <w:jc w:val="center"/>
              <w:rPr>
                <w:snapToGrid w:val="0"/>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4AEBBB8D" w14:textId="77777777" w:rsidR="00D47B2F" w:rsidRPr="00D47B2F" w:rsidRDefault="00D47B2F" w:rsidP="00D47B2F">
            <w:pPr>
              <w:jc w:val="center"/>
              <w:rPr>
                <w:snapToGrid w:val="0"/>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5086E4E4" w14:textId="77777777" w:rsidR="00D47B2F" w:rsidRPr="00D47B2F" w:rsidRDefault="00D47B2F" w:rsidP="00D47B2F">
            <w:pPr>
              <w:jc w:val="center"/>
              <w:rPr>
                <w:snapToGrid w:val="0"/>
              </w:rPr>
            </w:pPr>
            <w:r w:rsidRPr="00D47B2F">
              <w:rPr>
                <w:snapToGrid w:val="0"/>
              </w:rPr>
              <w:t>0</w:t>
            </w:r>
          </w:p>
        </w:tc>
      </w:tr>
      <w:tr w:rsidR="00D47B2F" w:rsidRPr="00D47B2F" w14:paraId="7402B505" w14:textId="77777777" w:rsidTr="00D47B2F">
        <w:trPr>
          <w:trHeight w:val="315"/>
          <w:jc w:val="center"/>
        </w:trPr>
        <w:tc>
          <w:tcPr>
            <w:tcW w:w="608" w:type="dxa"/>
            <w:shd w:val="clear" w:color="auto" w:fill="auto"/>
            <w:vAlign w:val="center"/>
            <w:hideMark/>
          </w:tcPr>
          <w:p w14:paraId="638598FB" w14:textId="77777777" w:rsidR="00D47B2F" w:rsidRPr="00D47B2F" w:rsidRDefault="00D47B2F" w:rsidP="00D47B2F">
            <w:pPr>
              <w:jc w:val="center"/>
              <w:rPr>
                <w:snapToGrid w:val="0"/>
              </w:rPr>
            </w:pPr>
            <w:r w:rsidRPr="00D47B2F">
              <w:rPr>
                <w:snapToGrid w:val="0"/>
              </w:rPr>
              <w:t>36</w:t>
            </w:r>
          </w:p>
        </w:tc>
        <w:tc>
          <w:tcPr>
            <w:tcW w:w="4178" w:type="dxa"/>
            <w:shd w:val="clear" w:color="auto" w:fill="auto"/>
            <w:vAlign w:val="center"/>
            <w:hideMark/>
          </w:tcPr>
          <w:p w14:paraId="174AAFED" w14:textId="77777777" w:rsidR="00D47B2F" w:rsidRPr="00D47B2F" w:rsidRDefault="00D47B2F" w:rsidP="00D47B2F">
            <w:pPr>
              <w:rPr>
                <w:snapToGrid w:val="0"/>
              </w:rPr>
            </w:pPr>
            <w:r w:rsidRPr="00D47B2F">
              <w:rPr>
                <w:snapToGrid w:val="0"/>
              </w:rPr>
              <w:t>Прочие</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274BC94D" w14:textId="77777777" w:rsidR="00D47B2F" w:rsidRPr="00D47B2F" w:rsidRDefault="00D47B2F" w:rsidP="00D47B2F">
            <w:pPr>
              <w:jc w:val="center"/>
              <w:rPr>
                <w:snapToGrid w:val="0"/>
              </w:rPr>
            </w:pPr>
            <w:r w:rsidRPr="00D47B2F">
              <w:rPr>
                <w:snapToGrid w:val="0"/>
              </w:rPr>
              <w:t>183</w:t>
            </w:r>
          </w:p>
        </w:tc>
        <w:tc>
          <w:tcPr>
            <w:tcW w:w="1911" w:type="dxa"/>
            <w:tcBorders>
              <w:top w:val="nil"/>
              <w:left w:val="nil"/>
              <w:bottom w:val="single" w:sz="4" w:space="0" w:color="auto"/>
              <w:right w:val="single" w:sz="4" w:space="0" w:color="auto"/>
            </w:tcBorders>
            <w:shd w:val="clear" w:color="auto" w:fill="auto"/>
            <w:vAlign w:val="center"/>
            <w:hideMark/>
          </w:tcPr>
          <w:p w14:paraId="21765D46" w14:textId="77777777" w:rsidR="00D47B2F" w:rsidRPr="00D47B2F" w:rsidRDefault="00D47B2F" w:rsidP="00D47B2F">
            <w:pPr>
              <w:jc w:val="center"/>
              <w:rPr>
                <w:snapToGrid w:val="0"/>
              </w:rPr>
            </w:pPr>
            <w:r w:rsidRPr="00D47B2F">
              <w:rPr>
                <w:snapToGrid w:val="0"/>
              </w:rPr>
              <w:t>32</w:t>
            </w:r>
          </w:p>
        </w:tc>
        <w:tc>
          <w:tcPr>
            <w:tcW w:w="1824" w:type="dxa"/>
            <w:tcBorders>
              <w:top w:val="nil"/>
              <w:left w:val="nil"/>
              <w:bottom w:val="single" w:sz="4" w:space="0" w:color="auto"/>
              <w:right w:val="single" w:sz="4" w:space="0" w:color="auto"/>
            </w:tcBorders>
            <w:shd w:val="clear" w:color="auto" w:fill="auto"/>
            <w:vAlign w:val="center"/>
            <w:hideMark/>
          </w:tcPr>
          <w:p w14:paraId="54E51926" w14:textId="77777777" w:rsidR="00D47B2F" w:rsidRPr="00D47B2F" w:rsidRDefault="00D47B2F" w:rsidP="00D47B2F">
            <w:pPr>
              <w:jc w:val="center"/>
              <w:rPr>
                <w:snapToGrid w:val="0"/>
              </w:rPr>
            </w:pPr>
            <w:r w:rsidRPr="00D47B2F">
              <w:rPr>
                <w:snapToGrid w:val="0"/>
              </w:rPr>
              <w:t>-151</w:t>
            </w:r>
          </w:p>
        </w:tc>
      </w:tr>
      <w:tr w:rsidR="00D47B2F" w:rsidRPr="00D47B2F" w14:paraId="67A1A11B" w14:textId="77777777" w:rsidTr="00D47B2F">
        <w:trPr>
          <w:trHeight w:val="315"/>
          <w:jc w:val="center"/>
        </w:trPr>
        <w:tc>
          <w:tcPr>
            <w:tcW w:w="608" w:type="dxa"/>
            <w:shd w:val="clear" w:color="auto" w:fill="auto"/>
            <w:vAlign w:val="center"/>
            <w:hideMark/>
          </w:tcPr>
          <w:p w14:paraId="26E78870" w14:textId="77777777" w:rsidR="00D47B2F" w:rsidRPr="00D47B2F" w:rsidRDefault="00D47B2F" w:rsidP="00D47B2F">
            <w:pPr>
              <w:jc w:val="center"/>
              <w:rPr>
                <w:snapToGrid w:val="0"/>
              </w:rPr>
            </w:pPr>
            <w:r w:rsidRPr="00D47B2F">
              <w:rPr>
                <w:snapToGrid w:val="0"/>
              </w:rPr>
              <w:t>37</w:t>
            </w:r>
          </w:p>
        </w:tc>
        <w:tc>
          <w:tcPr>
            <w:tcW w:w="4178" w:type="dxa"/>
            <w:shd w:val="clear" w:color="auto" w:fill="auto"/>
            <w:vAlign w:val="center"/>
            <w:hideMark/>
          </w:tcPr>
          <w:p w14:paraId="1B6A01D6" w14:textId="77777777" w:rsidR="00D47B2F" w:rsidRPr="00D47B2F" w:rsidRDefault="00D47B2F" w:rsidP="00D47B2F">
            <w:pPr>
              <w:rPr>
                <w:snapToGrid w:val="0"/>
              </w:rPr>
            </w:pPr>
            <w:r w:rsidRPr="00D47B2F">
              <w:rPr>
                <w:snapToGrid w:val="0"/>
              </w:rPr>
              <w:t>Сальдо прочих доходов и расходов</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4CD53DB7" w14:textId="77777777" w:rsidR="00D47B2F" w:rsidRPr="00D47B2F" w:rsidRDefault="00D47B2F" w:rsidP="00D47B2F">
            <w:pPr>
              <w:jc w:val="center"/>
              <w:rPr>
                <w:snapToGrid w:val="0"/>
              </w:rPr>
            </w:pPr>
            <w:r w:rsidRPr="00D47B2F">
              <w:rPr>
                <w:snapToGrid w:val="0"/>
              </w:rPr>
              <w:t>-520</w:t>
            </w:r>
          </w:p>
        </w:tc>
        <w:tc>
          <w:tcPr>
            <w:tcW w:w="1911" w:type="dxa"/>
            <w:tcBorders>
              <w:top w:val="nil"/>
              <w:left w:val="nil"/>
              <w:bottom w:val="single" w:sz="4" w:space="0" w:color="auto"/>
              <w:right w:val="single" w:sz="4" w:space="0" w:color="auto"/>
            </w:tcBorders>
            <w:shd w:val="clear" w:color="auto" w:fill="auto"/>
            <w:vAlign w:val="center"/>
            <w:hideMark/>
          </w:tcPr>
          <w:p w14:paraId="2BAD808E" w14:textId="77777777" w:rsidR="00D47B2F" w:rsidRPr="00D47B2F" w:rsidRDefault="00D47B2F" w:rsidP="00D47B2F">
            <w:pPr>
              <w:jc w:val="center"/>
              <w:rPr>
                <w:snapToGrid w:val="0"/>
              </w:rPr>
            </w:pPr>
            <w:r w:rsidRPr="00D47B2F">
              <w:rPr>
                <w:snapToGrid w:val="0"/>
              </w:rPr>
              <w:t>-520</w:t>
            </w:r>
          </w:p>
        </w:tc>
        <w:tc>
          <w:tcPr>
            <w:tcW w:w="1824" w:type="dxa"/>
            <w:tcBorders>
              <w:top w:val="nil"/>
              <w:left w:val="nil"/>
              <w:bottom w:val="single" w:sz="4" w:space="0" w:color="auto"/>
              <w:right w:val="single" w:sz="4" w:space="0" w:color="auto"/>
            </w:tcBorders>
            <w:shd w:val="clear" w:color="auto" w:fill="auto"/>
            <w:vAlign w:val="center"/>
            <w:hideMark/>
          </w:tcPr>
          <w:p w14:paraId="3A2990B7" w14:textId="77777777" w:rsidR="00D47B2F" w:rsidRPr="00D47B2F" w:rsidRDefault="00D47B2F" w:rsidP="00D47B2F">
            <w:pPr>
              <w:jc w:val="center"/>
              <w:rPr>
                <w:snapToGrid w:val="0"/>
              </w:rPr>
            </w:pPr>
            <w:r w:rsidRPr="00D47B2F">
              <w:rPr>
                <w:snapToGrid w:val="0"/>
              </w:rPr>
              <w:t>0</w:t>
            </w:r>
          </w:p>
        </w:tc>
      </w:tr>
      <w:tr w:rsidR="00D47B2F" w:rsidRPr="00D47B2F" w14:paraId="41036C7F" w14:textId="77777777" w:rsidTr="00D47B2F">
        <w:trPr>
          <w:trHeight w:val="596"/>
          <w:jc w:val="center"/>
        </w:trPr>
        <w:tc>
          <w:tcPr>
            <w:tcW w:w="608" w:type="dxa"/>
            <w:shd w:val="clear" w:color="auto" w:fill="auto"/>
            <w:vAlign w:val="center"/>
            <w:hideMark/>
          </w:tcPr>
          <w:p w14:paraId="3EAE86D7" w14:textId="77777777" w:rsidR="00D47B2F" w:rsidRPr="00D47B2F" w:rsidRDefault="00D47B2F" w:rsidP="00D47B2F">
            <w:pPr>
              <w:jc w:val="center"/>
              <w:rPr>
                <w:snapToGrid w:val="0"/>
              </w:rPr>
            </w:pPr>
            <w:r w:rsidRPr="00D47B2F">
              <w:rPr>
                <w:snapToGrid w:val="0"/>
              </w:rPr>
              <w:t>38</w:t>
            </w:r>
          </w:p>
        </w:tc>
        <w:tc>
          <w:tcPr>
            <w:tcW w:w="4178" w:type="dxa"/>
            <w:shd w:val="clear" w:color="auto" w:fill="auto"/>
            <w:vAlign w:val="center"/>
            <w:hideMark/>
          </w:tcPr>
          <w:p w14:paraId="4877AD83" w14:textId="77777777" w:rsidR="00D47B2F" w:rsidRPr="00D47B2F" w:rsidRDefault="00D47B2F" w:rsidP="00D47B2F">
            <w:pPr>
              <w:rPr>
                <w:snapToGrid w:val="0"/>
              </w:rPr>
            </w:pPr>
            <w:r w:rsidRPr="00D47B2F">
              <w:rPr>
                <w:snapToGrid w:val="0"/>
              </w:rPr>
              <w:t>Выручка по реализации сжиженного газа населению в баллонах за прошедший период регулирования</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32485867" w14:textId="77777777" w:rsidR="00D47B2F" w:rsidRPr="00D47B2F" w:rsidRDefault="00D47B2F" w:rsidP="00D47B2F">
            <w:pPr>
              <w:jc w:val="center"/>
              <w:rPr>
                <w:snapToGrid w:val="0"/>
                <w:lang w:val="en-US"/>
              </w:rPr>
            </w:pPr>
            <w:r w:rsidRPr="00D47B2F">
              <w:rPr>
                <w:snapToGrid w:val="0"/>
              </w:rPr>
              <w:t>13 888</w:t>
            </w:r>
          </w:p>
        </w:tc>
        <w:tc>
          <w:tcPr>
            <w:tcW w:w="1911" w:type="dxa"/>
            <w:tcBorders>
              <w:top w:val="nil"/>
              <w:left w:val="nil"/>
              <w:bottom w:val="single" w:sz="4" w:space="0" w:color="auto"/>
              <w:right w:val="single" w:sz="4" w:space="0" w:color="auto"/>
            </w:tcBorders>
            <w:shd w:val="clear" w:color="auto" w:fill="auto"/>
            <w:vAlign w:val="center"/>
            <w:hideMark/>
          </w:tcPr>
          <w:p w14:paraId="1C742AC8" w14:textId="77777777" w:rsidR="00D47B2F" w:rsidRPr="00D47B2F" w:rsidRDefault="00D47B2F" w:rsidP="00D47B2F">
            <w:pPr>
              <w:jc w:val="center"/>
              <w:rPr>
                <w:snapToGrid w:val="0"/>
              </w:rPr>
            </w:pPr>
            <w:r w:rsidRPr="00D47B2F">
              <w:rPr>
                <w:snapToGrid w:val="0"/>
              </w:rPr>
              <w:t>12 975</w:t>
            </w:r>
          </w:p>
        </w:tc>
        <w:tc>
          <w:tcPr>
            <w:tcW w:w="1824" w:type="dxa"/>
            <w:tcBorders>
              <w:top w:val="nil"/>
              <w:left w:val="nil"/>
              <w:bottom w:val="single" w:sz="4" w:space="0" w:color="auto"/>
              <w:right w:val="single" w:sz="4" w:space="0" w:color="auto"/>
            </w:tcBorders>
            <w:shd w:val="clear" w:color="auto" w:fill="auto"/>
            <w:vAlign w:val="center"/>
            <w:hideMark/>
          </w:tcPr>
          <w:p w14:paraId="2F99F973" w14:textId="77777777" w:rsidR="00D47B2F" w:rsidRPr="00D47B2F" w:rsidRDefault="00D47B2F" w:rsidP="00D47B2F">
            <w:pPr>
              <w:jc w:val="center"/>
              <w:rPr>
                <w:snapToGrid w:val="0"/>
              </w:rPr>
            </w:pPr>
            <w:r w:rsidRPr="00D47B2F">
              <w:rPr>
                <w:snapToGrid w:val="0"/>
              </w:rPr>
              <w:t>-912</w:t>
            </w:r>
          </w:p>
        </w:tc>
      </w:tr>
      <w:tr w:rsidR="00D47B2F" w:rsidRPr="00D47B2F" w14:paraId="0B4C3396" w14:textId="77777777" w:rsidTr="00D47B2F">
        <w:trPr>
          <w:trHeight w:val="325"/>
          <w:jc w:val="center"/>
        </w:trPr>
        <w:tc>
          <w:tcPr>
            <w:tcW w:w="608" w:type="dxa"/>
            <w:shd w:val="clear" w:color="auto" w:fill="auto"/>
            <w:vAlign w:val="center"/>
            <w:hideMark/>
          </w:tcPr>
          <w:p w14:paraId="3B66150F" w14:textId="77777777" w:rsidR="00D47B2F" w:rsidRPr="00D47B2F" w:rsidRDefault="00D47B2F" w:rsidP="00D47B2F">
            <w:pPr>
              <w:jc w:val="center"/>
              <w:rPr>
                <w:snapToGrid w:val="0"/>
              </w:rPr>
            </w:pPr>
            <w:r w:rsidRPr="00D47B2F">
              <w:rPr>
                <w:snapToGrid w:val="0"/>
              </w:rPr>
              <w:t>39</w:t>
            </w:r>
          </w:p>
        </w:tc>
        <w:tc>
          <w:tcPr>
            <w:tcW w:w="4178" w:type="dxa"/>
            <w:shd w:val="clear" w:color="auto" w:fill="auto"/>
            <w:vAlign w:val="center"/>
            <w:hideMark/>
          </w:tcPr>
          <w:p w14:paraId="5642C0E2" w14:textId="77777777" w:rsidR="00D47B2F" w:rsidRPr="00D47B2F" w:rsidRDefault="00D47B2F" w:rsidP="00D47B2F">
            <w:pPr>
              <w:rPr>
                <w:snapToGrid w:val="0"/>
              </w:rPr>
            </w:pPr>
            <w:r w:rsidRPr="00D47B2F">
              <w:rPr>
                <w:snapToGrid w:val="0"/>
              </w:rPr>
              <w:t>Объем бюджетного финансирования</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59EE6F2C" w14:textId="77777777" w:rsidR="00D47B2F" w:rsidRPr="00D47B2F" w:rsidRDefault="00D47B2F" w:rsidP="00D47B2F">
            <w:pPr>
              <w:jc w:val="center"/>
              <w:rPr>
                <w:snapToGrid w:val="0"/>
                <w:lang w:val="en-US"/>
              </w:rPr>
            </w:pPr>
            <w:r w:rsidRPr="00D47B2F">
              <w:rPr>
                <w:snapToGrid w:val="0"/>
              </w:rPr>
              <w:t>0</w:t>
            </w:r>
          </w:p>
        </w:tc>
        <w:tc>
          <w:tcPr>
            <w:tcW w:w="1911" w:type="dxa"/>
            <w:tcBorders>
              <w:top w:val="nil"/>
              <w:left w:val="nil"/>
              <w:bottom w:val="single" w:sz="4" w:space="0" w:color="auto"/>
              <w:right w:val="single" w:sz="4" w:space="0" w:color="auto"/>
            </w:tcBorders>
            <w:shd w:val="clear" w:color="auto" w:fill="auto"/>
            <w:vAlign w:val="center"/>
            <w:hideMark/>
          </w:tcPr>
          <w:p w14:paraId="2B2BD95B" w14:textId="77777777" w:rsidR="00D47B2F" w:rsidRPr="00D47B2F" w:rsidRDefault="00D47B2F" w:rsidP="00D47B2F">
            <w:pPr>
              <w:jc w:val="center"/>
              <w:rPr>
                <w:snapToGrid w:val="0"/>
                <w:lang w:val="en-US"/>
              </w:rPr>
            </w:pPr>
            <w:r w:rsidRPr="00D47B2F">
              <w:rPr>
                <w:snapToGrid w:val="0"/>
              </w:rPr>
              <w:t>0</w:t>
            </w:r>
          </w:p>
        </w:tc>
        <w:tc>
          <w:tcPr>
            <w:tcW w:w="1824" w:type="dxa"/>
            <w:tcBorders>
              <w:top w:val="nil"/>
              <w:left w:val="nil"/>
              <w:bottom w:val="single" w:sz="4" w:space="0" w:color="auto"/>
              <w:right w:val="single" w:sz="4" w:space="0" w:color="auto"/>
            </w:tcBorders>
            <w:shd w:val="clear" w:color="auto" w:fill="auto"/>
            <w:vAlign w:val="center"/>
            <w:hideMark/>
          </w:tcPr>
          <w:p w14:paraId="4C3E40E3" w14:textId="77777777" w:rsidR="00D47B2F" w:rsidRPr="00D47B2F" w:rsidRDefault="00D47B2F" w:rsidP="00D47B2F">
            <w:pPr>
              <w:jc w:val="center"/>
              <w:rPr>
                <w:snapToGrid w:val="0"/>
              </w:rPr>
            </w:pPr>
            <w:r w:rsidRPr="00D47B2F">
              <w:rPr>
                <w:snapToGrid w:val="0"/>
              </w:rPr>
              <w:t>0</w:t>
            </w:r>
          </w:p>
        </w:tc>
      </w:tr>
      <w:tr w:rsidR="00D47B2F" w:rsidRPr="00D47B2F" w14:paraId="106C89BB" w14:textId="77777777" w:rsidTr="00D47B2F">
        <w:trPr>
          <w:trHeight w:val="600"/>
          <w:jc w:val="center"/>
        </w:trPr>
        <w:tc>
          <w:tcPr>
            <w:tcW w:w="608" w:type="dxa"/>
            <w:shd w:val="clear" w:color="auto" w:fill="auto"/>
            <w:vAlign w:val="center"/>
            <w:hideMark/>
          </w:tcPr>
          <w:p w14:paraId="0563C348" w14:textId="77777777" w:rsidR="00D47B2F" w:rsidRPr="00D47B2F" w:rsidRDefault="00D47B2F" w:rsidP="00D47B2F">
            <w:pPr>
              <w:jc w:val="center"/>
              <w:rPr>
                <w:snapToGrid w:val="0"/>
              </w:rPr>
            </w:pPr>
            <w:r w:rsidRPr="00D47B2F">
              <w:rPr>
                <w:snapToGrid w:val="0"/>
              </w:rPr>
              <w:t>40</w:t>
            </w:r>
          </w:p>
        </w:tc>
        <w:tc>
          <w:tcPr>
            <w:tcW w:w="4178" w:type="dxa"/>
            <w:shd w:val="clear" w:color="auto" w:fill="auto"/>
            <w:vAlign w:val="center"/>
            <w:hideMark/>
          </w:tcPr>
          <w:p w14:paraId="5F476710" w14:textId="77777777" w:rsidR="00D47B2F" w:rsidRPr="00D47B2F" w:rsidRDefault="00D47B2F" w:rsidP="00D47B2F">
            <w:pPr>
              <w:rPr>
                <w:snapToGrid w:val="0"/>
              </w:rPr>
            </w:pPr>
            <w:r w:rsidRPr="00D47B2F">
              <w:rPr>
                <w:snapToGrid w:val="0"/>
              </w:rPr>
              <w:t>Выручка по реализации сжиженного газа населению в баллонах с учетом объема бюджетного финансирования</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5149BCB5" w14:textId="77777777" w:rsidR="00D47B2F" w:rsidRPr="00D47B2F" w:rsidRDefault="00D47B2F" w:rsidP="00D47B2F">
            <w:pPr>
              <w:jc w:val="center"/>
              <w:rPr>
                <w:snapToGrid w:val="0"/>
                <w:lang w:val="en-US"/>
              </w:rPr>
            </w:pPr>
            <w:r w:rsidRPr="00D47B2F">
              <w:rPr>
                <w:snapToGrid w:val="0"/>
              </w:rPr>
              <w:t>13 888</w:t>
            </w:r>
          </w:p>
        </w:tc>
        <w:tc>
          <w:tcPr>
            <w:tcW w:w="1911" w:type="dxa"/>
            <w:tcBorders>
              <w:top w:val="nil"/>
              <w:left w:val="nil"/>
              <w:bottom w:val="single" w:sz="4" w:space="0" w:color="auto"/>
              <w:right w:val="single" w:sz="4" w:space="0" w:color="auto"/>
            </w:tcBorders>
            <w:shd w:val="clear" w:color="auto" w:fill="auto"/>
            <w:vAlign w:val="center"/>
            <w:hideMark/>
          </w:tcPr>
          <w:p w14:paraId="14D95B2D" w14:textId="77777777" w:rsidR="00D47B2F" w:rsidRPr="00D47B2F" w:rsidRDefault="00D47B2F" w:rsidP="00D47B2F">
            <w:pPr>
              <w:jc w:val="center"/>
              <w:rPr>
                <w:snapToGrid w:val="0"/>
              </w:rPr>
            </w:pPr>
            <w:r w:rsidRPr="00D47B2F">
              <w:rPr>
                <w:snapToGrid w:val="0"/>
              </w:rPr>
              <w:t>12 975</w:t>
            </w:r>
          </w:p>
        </w:tc>
        <w:tc>
          <w:tcPr>
            <w:tcW w:w="1824" w:type="dxa"/>
            <w:tcBorders>
              <w:top w:val="nil"/>
              <w:left w:val="nil"/>
              <w:bottom w:val="single" w:sz="4" w:space="0" w:color="auto"/>
              <w:right w:val="single" w:sz="4" w:space="0" w:color="auto"/>
            </w:tcBorders>
            <w:shd w:val="clear" w:color="auto" w:fill="auto"/>
            <w:vAlign w:val="center"/>
            <w:hideMark/>
          </w:tcPr>
          <w:p w14:paraId="718B84A4" w14:textId="77777777" w:rsidR="00D47B2F" w:rsidRPr="00D47B2F" w:rsidRDefault="00D47B2F" w:rsidP="00D47B2F">
            <w:pPr>
              <w:jc w:val="center"/>
              <w:rPr>
                <w:snapToGrid w:val="0"/>
              </w:rPr>
            </w:pPr>
            <w:r w:rsidRPr="00D47B2F">
              <w:rPr>
                <w:snapToGrid w:val="0"/>
              </w:rPr>
              <w:t>-912</w:t>
            </w:r>
          </w:p>
        </w:tc>
      </w:tr>
      <w:tr w:rsidR="00D47B2F" w:rsidRPr="00D47B2F" w14:paraId="2828A013" w14:textId="77777777" w:rsidTr="00D47B2F">
        <w:trPr>
          <w:trHeight w:val="600"/>
          <w:jc w:val="center"/>
        </w:trPr>
        <w:tc>
          <w:tcPr>
            <w:tcW w:w="608" w:type="dxa"/>
            <w:shd w:val="clear" w:color="auto" w:fill="auto"/>
            <w:vAlign w:val="center"/>
            <w:hideMark/>
          </w:tcPr>
          <w:p w14:paraId="2EEC920B" w14:textId="77777777" w:rsidR="00D47B2F" w:rsidRPr="00D47B2F" w:rsidRDefault="00D47B2F" w:rsidP="00D47B2F">
            <w:pPr>
              <w:jc w:val="center"/>
              <w:rPr>
                <w:snapToGrid w:val="0"/>
              </w:rPr>
            </w:pPr>
            <w:r w:rsidRPr="00D47B2F">
              <w:rPr>
                <w:snapToGrid w:val="0"/>
              </w:rPr>
              <w:t>41</w:t>
            </w:r>
          </w:p>
        </w:tc>
        <w:tc>
          <w:tcPr>
            <w:tcW w:w="4178" w:type="dxa"/>
            <w:shd w:val="clear" w:color="auto" w:fill="auto"/>
            <w:vAlign w:val="center"/>
            <w:hideMark/>
          </w:tcPr>
          <w:p w14:paraId="44AB71EF" w14:textId="77777777" w:rsidR="00D47B2F" w:rsidRPr="00D47B2F" w:rsidRDefault="00D47B2F" w:rsidP="00D47B2F">
            <w:pPr>
              <w:rPr>
                <w:snapToGrid w:val="0"/>
              </w:rPr>
            </w:pPr>
            <w:r w:rsidRPr="00D47B2F">
              <w:rPr>
                <w:snapToGrid w:val="0"/>
              </w:rPr>
              <w:t>Розничная цена на реализацию сжиженного газа по регулируемому виду деятельности, руб./кг</w:t>
            </w:r>
          </w:p>
        </w:tc>
        <w:tc>
          <w:tcPr>
            <w:tcW w:w="2058" w:type="dxa"/>
            <w:tcBorders>
              <w:top w:val="nil"/>
              <w:left w:val="single" w:sz="4" w:space="0" w:color="auto"/>
              <w:bottom w:val="single" w:sz="4" w:space="0" w:color="auto"/>
              <w:right w:val="single" w:sz="4" w:space="0" w:color="auto"/>
            </w:tcBorders>
            <w:shd w:val="clear" w:color="auto" w:fill="auto"/>
            <w:vAlign w:val="center"/>
            <w:hideMark/>
          </w:tcPr>
          <w:p w14:paraId="003EB1AC" w14:textId="77777777" w:rsidR="00D47B2F" w:rsidRPr="00D47B2F" w:rsidRDefault="00D47B2F" w:rsidP="00D47B2F">
            <w:pPr>
              <w:jc w:val="center"/>
              <w:rPr>
                <w:snapToGrid w:val="0"/>
                <w:lang w:val="en-US"/>
              </w:rPr>
            </w:pPr>
            <w:r w:rsidRPr="00D47B2F">
              <w:rPr>
                <w:snapToGrid w:val="0"/>
              </w:rPr>
              <w:t>99,91</w:t>
            </w:r>
          </w:p>
        </w:tc>
        <w:tc>
          <w:tcPr>
            <w:tcW w:w="1911" w:type="dxa"/>
            <w:tcBorders>
              <w:top w:val="nil"/>
              <w:left w:val="nil"/>
              <w:bottom w:val="single" w:sz="4" w:space="0" w:color="auto"/>
              <w:right w:val="single" w:sz="4" w:space="0" w:color="auto"/>
            </w:tcBorders>
            <w:shd w:val="clear" w:color="auto" w:fill="auto"/>
            <w:vAlign w:val="center"/>
            <w:hideMark/>
          </w:tcPr>
          <w:p w14:paraId="0032D0C8" w14:textId="77777777" w:rsidR="00D47B2F" w:rsidRPr="00D47B2F" w:rsidRDefault="00D47B2F" w:rsidP="00D47B2F">
            <w:pPr>
              <w:jc w:val="center"/>
              <w:rPr>
                <w:snapToGrid w:val="0"/>
              </w:rPr>
            </w:pPr>
            <w:r w:rsidRPr="00D47B2F">
              <w:rPr>
                <w:snapToGrid w:val="0"/>
              </w:rPr>
              <w:t>93,35</w:t>
            </w:r>
          </w:p>
        </w:tc>
        <w:tc>
          <w:tcPr>
            <w:tcW w:w="1824" w:type="dxa"/>
            <w:tcBorders>
              <w:top w:val="nil"/>
              <w:left w:val="nil"/>
              <w:bottom w:val="single" w:sz="4" w:space="0" w:color="auto"/>
              <w:right w:val="single" w:sz="4" w:space="0" w:color="auto"/>
            </w:tcBorders>
            <w:shd w:val="clear" w:color="auto" w:fill="auto"/>
            <w:vAlign w:val="center"/>
            <w:hideMark/>
          </w:tcPr>
          <w:p w14:paraId="38802C19" w14:textId="77777777" w:rsidR="00D47B2F" w:rsidRPr="00D47B2F" w:rsidRDefault="00D47B2F" w:rsidP="00D47B2F">
            <w:pPr>
              <w:jc w:val="center"/>
              <w:rPr>
                <w:snapToGrid w:val="0"/>
              </w:rPr>
            </w:pPr>
            <w:r w:rsidRPr="00D47B2F">
              <w:rPr>
                <w:snapToGrid w:val="0"/>
              </w:rPr>
              <w:t>-6,56</w:t>
            </w:r>
          </w:p>
        </w:tc>
      </w:tr>
    </w:tbl>
    <w:p w14:paraId="3991C76E" w14:textId="77777777" w:rsidR="00D47B2F" w:rsidRPr="00D47B2F" w:rsidRDefault="00D47B2F" w:rsidP="00D47B2F">
      <w:pPr>
        <w:spacing w:before="240" w:after="60"/>
        <w:jc w:val="center"/>
        <w:outlineLvl w:val="0"/>
        <w:rPr>
          <w:b/>
          <w:sz w:val="28"/>
          <w:szCs w:val="20"/>
        </w:rPr>
      </w:pPr>
      <w:r w:rsidRPr="00D47B2F">
        <w:rPr>
          <w:b/>
          <w:sz w:val="28"/>
          <w:szCs w:val="20"/>
        </w:rPr>
        <w:t xml:space="preserve">Сравнительный анализ динамики расходов </w:t>
      </w:r>
      <w:r w:rsidRPr="00D47B2F">
        <w:rPr>
          <w:b/>
          <w:sz w:val="28"/>
          <w:szCs w:val="20"/>
        </w:rPr>
        <w:br/>
        <w:t xml:space="preserve">в сравнении с предыдущими периодами регулирования </w:t>
      </w:r>
      <w:r w:rsidRPr="00D47B2F">
        <w:rPr>
          <w:b/>
          <w:sz w:val="28"/>
          <w:szCs w:val="20"/>
        </w:rPr>
        <w:br/>
        <w:t>ООО «Анжерский горгаз»</w:t>
      </w:r>
    </w:p>
    <w:p w14:paraId="289C883A" w14:textId="77777777" w:rsidR="00D47B2F" w:rsidRPr="00D47B2F" w:rsidRDefault="00D47B2F" w:rsidP="00D47B2F">
      <w:pPr>
        <w:jc w:val="center"/>
        <w:rPr>
          <w:snapToGrid w:val="0"/>
          <w:sz w:val="28"/>
          <w:szCs w:val="28"/>
        </w:rPr>
      </w:pPr>
    </w:p>
    <w:p w14:paraId="1822D491" w14:textId="77777777" w:rsidR="00D47B2F" w:rsidRPr="00D47B2F" w:rsidRDefault="00D47B2F" w:rsidP="00D47B2F">
      <w:pPr>
        <w:ind w:left="1211" w:right="-428"/>
        <w:jc w:val="right"/>
        <w:rPr>
          <w:snapToGrid w:val="0"/>
          <w:sz w:val="28"/>
          <w:szCs w:val="28"/>
        </w:rPr>
      </w:pPr>
      <w:r w:rsidRPr="00D47B2F">
        <w:rPr>
          <w:snapToGrid w:val="0"/>
          <w:sz w:val="28"/>
          <w:szCs w:val="28"/>
        </w:rPr>
        <w:t>Таблица 2</w:t>
      </w:r>
    </w:p>
    <w:p w14:paraId="0B417AB2" w14:textId="77777777" w:rsidR="00D47B2F" w:rsidRPr="00D47B2F" w:rsidRDefault="00D47B2F" w:rsidP="00D47B2F">
      <w:pPr>
        <w:jc w:val="center"/>
        <w:rPr>
          <w:snapToGrid w:val="0"/>
          <w:sz w:val="28"/>
          <w:szCs w:val="28"/>
        </w:rPr>
      </w:pPr>
      <w:r w:rsidRPr="00D47B2F">
        <w:rPr>
          <w:snapToGrid w:val="0"/>
          <w:sz w:val="28"/>
          <w:szCs w:val="28"/>
        </w:rPr>
        <w:t xml:space="preserve">Калькуляция расходов по реализации сжиженного газа </w:t>
      </w:r>
      <w:r w:rsidRPr="00D47B2F">
        <w:rPr>
          <w:snapToGrid w:val="0"/>
          <w:sz w:val="28"/>
          <w:szCs w:val="28"/>
        </w:rPr>
        <w:br/>
        <w:t xml:space="preserve">по регулируемому виду деятельности </w:t>
      </w: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247"/>
        <w:gridCol w:w="1843"/>
        <w:gridCol w:w="1842"/>
        <w:gridCol w:w="1607"/>
      </w:tblGrid>
      <w:tr w:rsidR="00D47B2F" w:rsidRPr="00D47B2F" w14:paraId="23776FAA" w14:textId="77777777" w:rsidTr="00D47B2F">
        <w:trPr>
          <w:trHeight w:val="301"/>
          <w:jc w:val="center"/>
        </w:trPr>
        <w:tc>
          <w:tcPr>
            <w:tcW w:w="681" w:type="dxa"/>
            <w:tcBorders>
              <w:top w:val="nil"/>
              <w:left w:val="nil"/>
              <w:right w:val="nil"/>
            </w:tcBorders>
            <w:shd w:val="clear" w:color="auto" w:fill="auto"/>
            <w:vAlign w:val="center"/>
            <w:hideMark/>
          </w:tcPr>
          <w:p w14:paraId="6A0CC518" w14:textId="77777777" w:rsidR="00D47B2F" w:rsidRPr="00D47B2F" w:rsidRDefault="00D47B2F" w:rsidP="00D47B2F">
            <w:pPr>
              <w:jc w:val="center"/>
              <w:rPr>
                <w:snapToGrid w:val="0"/>
              </w:rPr>
            </w:pPr>
          </w:p>
        </w:tc>
        <w:tc>
          <w:tcPr>
            <w:tcW w:w="4247" w:type="dxa"/>
            <w:tcBorders>
              <w:top w:val="nil"/>
              <w:left w:val="nil"/>
              <w:right w:val="nil"/>
            </w:tcBorders>
            <w:shd w:val="clear" w:color="auto" w:fill="auto"/>
            <w:vAlign w:val="center"/>
            <w:hideMark/>
          </w:tcPr>
          <w:p w14:paraId="06F22009" w14:textId="77777777" w:rsidR="00D47B2F" w:rsidRPr="00D47B2F" w:rsidRDefault="00D47B2F" w:rsidP="00D47B2F">
            <w:pPr>
              <w:jc w:val="center"/>
              <w:rPr>
                <w:snapToGrid w:val="0"/>
              </w:rPr>
            </w:pPr>
          </w:p>
        </w:tc>
        <w:tc>
          <w:tcPr>
            <w:tcW w:w="1843" w:type="dxa"/>
            <w:tcBorders>
              <w:top w:val="nil"/>
              <w:left w:val="nil"/>
              <w:right w:val="nil"/>
            </w:tcBorders>
            <w:shd w:val="clear" w:color="auto" w:fill="auto"/>
            <w:vAlign w:val="center"/>
            <w:hideMark/>
          </w:tcPr>
          <w:p w14:paraId="11C3A57B" w14:textId="77777777" w:rsidR="00D47B2F" w:rsidRPr="00D47B2F" w:rsidRDefault="00D47B2F" w:rsidP="00D47B2F">
            <w:pPr>
              <w:jc w:val="center"/>
              <w:rPr>
                <w:snapToGrid w:val="0"/>
              </w:rPr>
            </w:pPr>
          </w:p>
        </w:tc>
        <w:tc>
          <w:tcPr>
            <w:tcW w:w="1842" w:type="dxa"/>
            <w:tcBorders>
              <w:top w:val="nil"/>
              <w:left w:val="nil"/>
              <w:right w:val="nil"/>
            </w:tcBorders>
            <w:shd w:val="clear" w:color="auto" w:fill="auto"/>
            <w:vAlign w:val="center"/>
            <w:hideMark/>
          </w:tcPr>
          <w:p w14:paraId="19B0199B" w14:textId="77777777" w:rsidR="00D47B2F" w:rsidRPr="00D47B2F" w:rsidRDefault="00D47B2F" w:rsidP="00D47B2F">
            <w:pPr>
              <w:jc w:val="center"/>
              <w:rPr>
                <w:snapToGrid w:val="0"/>
              </w:rPr>
            </w:pPr>
          </w:p>
        </w:tc>
        <w:tc>
          <w:tcPr>
            <w:tcW w:w="1607" w:type="dxa"/>
            <w:tcBorders>
              <w:top w:val="nil"/>
              <w:left w:val="nil"/>
              <w:right w:val="nil"/>
            </w:tcBorders>
            <w:shd w:val="clear" w:color="auto" w:fill="auto"/>
            <w:vAlign w:val="center"/>
            <w:hideMark/>
          </w:tcPr>
          <w:p w14:paraId="13D31273" w14:textId="77777777" w:rsidR="00D47B2F" w:rsidRPr="00D47B2F" w:rsidRDefault="00D47B2F" w:rsidP="00D47B2F">
            <w:pPr>
              <w:jc w:val="right"/>
              <w:rPr>
                <w:snapToGrid w:val="0"/>
              </w:rPr>
            </w:pPr>
            <w:r w:rsidRPr="00D47B2F">
              <w:rPr>
                <w:snapToGrid w:val="0"/>
              </w:rPr>
              <w:t>тыс. руб.</w:t>
            </w:r>
          </w:p>
        </w:tc>
      </w:tr>
      <w:tr w:rsidR="00D47B2F" w:rsidRPr="00D47B2F" w14:paraId="75679BD2" w14:textId="77777777" w:rsidTr="00D47B2F">
        <w:trPr>
          <w:trHeight w:val="1296"/>
          <w:jc w:val="center"/>
        </w:trPr>
        <w:tc>
          <w:tcPr>
            <w:tcW w:w="681" w:type="dxa"/>
            <w:shd w:val="clear" w:color="auto" w:fill="auto"/>
            <w:vAlign w:val="center"/>
            <w:hideMark/>
          </w:tcPr>
          <w:p w14:paraId="380394D7" w14:textId="77777777" w:rsidR="00D47B2F" w:rsidRPr="00D47B2F" w:rsidRDefault="00D47B2F" w:rsidP="00D47B2F">
            <w:pPr>
              <w:jc w:val="center"/>
              <w:rPr>
                <w:snapToGrid w:val="0"/>
              </w:rPr>
            </w:pPr>
            <w:r w:rsidRPr="00D47B2F">
              <w:rPr>
                <w:snapToGrid w:val="0"/>
              </w:rPr>
              <w:t>№ стр.</w:t>
            </w:r>
          </w:p>
        </w:tc>
        <w:tc>
          <w:tcPr>
            <w:tcW w:w="4247" w:type="dxa"/>
            <w:shd w:val="clear" w:color="auto" w:fill="auto"/>
            <w:vAlign w:val="center"/>
            <w:hideMark/>
          </w:tcPr>
          <w:p w14:paraId="7C71CBE7" w14:textId="77777777" w:rsidR="00D47B2F" w:rsidRPr="00D47B2F" w:rsidRDefault="00D47B2F" w:rsidP="00D47B2F">
            <w:pPr>
              <w:jc w:val="center"/>
              <w:rPr>
                <w:snapToGrid w:val="0"/>
              </w:rPr>
            </w:pPr>
            <w:r w:rsidRPr="00D47B2F">
              <w:rPr>
                <w:snapToGrid w:val="0"/>
              </w:rPr>
              <w:t>Наименование показателя</w:t>
            </w:r>
          </w:p>
        </w:tc>
        <w:tc>
          <w:tcPr>
            <w:tcW w:w="1843" w:type="dxa"/>
            <w:shd w:val="clear" w:color="auto" w:fill="auto"/>
            <w:vAlign w:val="center"/>
            <w:hideMark/>
          </w:tcPr>
          <w:p w14:paraId="34A847EB" w14:textId="77777777" w:rsidR="00D47B2F" w:rsidRPr="00D47B2F" w:rsidRDefault="00D47B2F" w:rsidP="00D47B2F">
            <w:pPr>
              <w:jc w:val="center"/>
              <w:rPr>
                <w:snapToGrid w:val="0"/>
              </w:rPr>
            </w:pPr>
            <w:r w:rsidRPr="00D47B2F">
              <w:rPr>
                <w:snapToGrid w:val="0"/>
              </w:rPr>
              <w:t>Утверждено на 2023 год</w:t>
            </w:r>
          </w:p>
        </w:tc>
        <w:tc>
          <w:tcPr>
            <w:tcW w:w="1842" w:type="dxa"/>
            <w:shd w:val="clear" w:color="auto" w:fill="auto"/>
            <w:vAlign w:val="center"/>
            <w:hideMark/>
          </w:tcPr>
          <w:p w14:paraId="36DBC489" w14:textId="77777777" w:rsidR="00D47B2F" w:rsidRPr="00D47B2F" w:rsidRDefault="00D47B2F" w:rsidP="00D47B2F">
            <w:pPr>
              <w:jc w:val="center"/>
              <w:rPr>
                <w:snapToGrid w:val="0"/>
              </w:rPr>
            </w:pPr>
            <w:r w:rsidRPr="00D47B2F">
              <w:rPr>
                <w:snapToGrid w:val="0"/>
              </w:rPr>
              <w:t>Предложение экспертов на 2024 год</w:t>
            </w:r>
          </w:p>
        </w:tc>
        <w:tc>
          <w:tcPr>
            <w:tcW w:w="1607" w:type="dxa"/>
            <w:shd w:val="clear" w:color="auto" w:fill="auto"/>
            <w:vAlign w:val="center"/>
            <w:hideMark/>
          </w:tcPr>
          <w:p w14:paraId="280F7E28" w14:textId="77777777" w:rsidR="00D47B2F" w:rsidRPr="00D47B2F" w:rsidRDefault="00D47B2F" w:rsidP="00D47B2F">
            <w:pPr>
              <w:jc w:val="center"/>
              <w:rPr>
                <w:snapToGrid w:val="0"/>
              </w:rPr>
            </w:pPr>
            <w:r w:rsidRPr="00D47B2F">
              <w:rPr>
                <w:snapToGrid w:val="0"/>
              </w:rPr>
              <w:t>Динамика</w:t>
            </w:r>
          </w:p>
        </w:tc>
      </w:tr>
      <w:tr w:rsidR="00D47B2F" w:rsidRPr="00D47B2F" w14:paraId="76382A45" w14:textId="77777777" w:rsidTr="00D47B2F">
        <w:trPr>
          <w:trHeight w:val="316"/>
          <w:jc w:val="center"/>
        </w:trPr>
        <w:tc>
          <w:tcPr>
            <w:tcW w:w="681" w:type="dxa"/>
            <w:shd w:val="clear" w:color="auto" w:fill="auto"/>
            <w:vAlign w:val="center"/>
            <w:hideMark/>
          </w:tcPr>
          <w:p w14:paraId="22D1B895" w14:textId="77777777" w:rsidR="00D47B2F" w:rsidRPr="00D47B2F" w:rsidRDefault="00D47B2F" w:rsidP="00D47B2F">
            <w:pPr>
              <w:jc w:val="center"/>
              <w:rPr>
                <w:snapToGrid w:val="0"/>
              </w:rPr>
            </w:pPr>
            <w:r w:rsidRPr="00D47B2F">
              <w:rPr>
                <w:snapToGrid w:val="0"/>
              </w:rPr>
              <w:t>1</w:t>
            </w:r>
          </w:p>
        </w:tc>
        <w:tc>
          <w:tcPr>
            <w:tcW w:w="4247" w:type="dxa"/>
            <w:shd w:val="clear" w:color="auto" w:fill="auto"/>
            <w:vAlign w:val="center"/>
            <w:hideMark/>
          </w:tcPr>
          <w:p w14:paraId="62A2F82E" w14:textId="77777777" w:rsidR="00D47B2F" w:rsidRPr="00D47B2F" w:rsidRDefault="00D47B2F" w:rsidP="00D47B2F">
            <w:pPr>
              <w:rPr>
                <w:snapToGrid w:val="0"/>
              </w:rPr>
            </w:pPr>
            <w:r w:rsidRPr="00D47B2F">
              <w:rPr>
                <w:snapToGrid w:val="0"/>
              </w:rPr>
              <w:t>Объем реализации сжиженного газа, всего, тонн</w:t>
            </w:r>
          </w:p>
        </w:tc>
        <w:tc>
          <w:tcPr>
            <w:tcW w:w="1843" w:type="dxa"/>
            <w:shd w:val="clear" w:color="auto" w:fill="auto"/>
            <w:vAlign w:val="center"/>
          </w:tcPr>
          <w:p w14:paraId="2117E490" w14:textId="77777777" w:rsidR="00D47B2F" w:rsidRPr="00D47B2F" w:rsidRDefault="00D47B2F" w:rsidP="00D47B2F">
            <w:pPr>
              <w:jc w:val="center"/>
              <w:rPr>
                <w:snapToGrid w:val="0"/>
              </w:rPr>
            </w:pPr>
            <w:r w:rsidRPr="00D47B2F">
              <w:rPr>
                <w:snapToGrid w:val="0"/>
              </w:rPr>
              <w:t>180</w:t>
            </w:r>
          </w:p>
        </w:tc>
        <w:tc>
          <w:tcPr>
            <w:tcW w:w="1842" w:type="dxa"/>
            <w:shd w:val="clear" w:color="auto" w:fill="auto"/>
            <w:vAlign w:val="center"/>
          </w:tcPr>
          <w:p w14:paraId="2CA838B6" w14:textId="77777777" w:rsidR="00D47B2F" w:rsidRPr="00D47B2F" w:rsidRDefault="00D47B2F" w:rsidP="00D47B2F">
            <w:pPr>
              <w:jc w:val="center"/>
              <w:rPr>
                <w:snapToGrid w:val="0"/>
              </w:rPr>
            </w:pPr>
            <w:r w:rsidRPr="00D47B2F">
              <w:rPr>
                <w:snapToGrid w:val="0"/>
              </w:rPr>
              <w:t>139</w:t>
            </w:r>
          </w:p>
        </w:tc>
        <w:tc>
          <w:tcPr>
            <w:tcW w:w="1607" w:type="dxa"/>
            <w:shd w:val="clear" w:color="auto" w:fill="auto"/>
            <w:vAlign w:val="center"/>
          </w:tcPr>
          <w:p w14:paraId="4C947422" w14:textId="77777777" w:rsidR="00D47B2F" w:rsidRPr="00D47B2F" w:rsidRDefault="00D47B2F" w:rsidP="00D47B2F">
            <w:pPr>
              <w:jc w:val="center"/>
              <w:rPr>
                <w:snapToGrid w:val="0"/>
              </w:rPr>
            </w:pPr>
            <w:r w:rsidRPr="00D47B2F">
              <w:rPr>
                <w:snapToGrid w:val="0"/>
              </w:rPr>
              <w:t>-41</w:t>
            </w:r>
          </w:p>
        </w:tc>
      </w:tr>
      <w:tr w:rsidR="00D47B2F" w:rsidRPr="00D47B2F" w14:paraId="43C4E6B4" w14:textId="77777777" w:rsidTr="00D47B2F">
        <w:trPr>
          <w:trHeight w:val="316"/>
          <w:jc w:val="center"/>
        </w:trPr>
        <w:tc>
          <w:tcPr>
            <w:tcW w:w="681" w:type="dxa"/>
            <w:shd w:val="clear" w:color="auto" w:fill="auto"/>
            <w:vAlign w:val="center"/>
            <w:hideMark/>
          </w:tcPr>
          <w:p w14:paraId="63BA84D0" w14:textId="77777777" w:rsidR="00D47B2F" w:rsidRPr="00D47B2F" w:rsidRDefault="00D47B2F" w:rsidP="00D47B2F">
            <w:pPr>
              <w:jc w:val="center"/>
              <w:rPr>
                <w:snapToGrid w:val="0"/>
              </w:rPr>
            </w:pPr>
            <w:r w:rsidRPr="00D47B2F">
              <w:rPr>
                <w:snapToGrid w:val="0"/>
              </w:rPr>
              <w:t>2</w:t>
            </w:r>
          </w:p>
        </w:tc>
        <w:tc>
          <w:tcPr>
            <w:tcW w:w="4247" w:type="dxa"/>
            <w:shd w:val="clear" w:color="auto" w:fill="auto"/>
            <w:vAlign w:val="center"/>
            <w:hideMark/>
          </w:tcPr>
          <w:p w14:paraId="05860133" w14:textId="77777777" w:rsidR="00D47B2F" w:rsidRPr="00D47B2F" w:rsidRDefault="00D47B2F" w:rsidP="00D47B2F">
            <w:pPr>
              <w:rPr>
                <w:snapToGrid w:val="0"/>
              </w:rPr>
            </w:pPr>
            <w:r w:rsidRPr="00D47B2F">
              <w:rPr>
                <w:snapToGrid w:val="0"/>
              </w:rPr>
              <w:t>Объем реализации сжиженного газа по регулируемому виду деятельности, всего, тонн</w:t>
            </w:r>
          </w:p>
        </w:tc>
        <w:tc>
          <w:tcPr>
            <w:tcW w:w="1843" w:type="dxa"/>
            <w:shd w:val="clear" w:color="auto" w:fill="auto"/>
            <w:vAlign w:val="center"/>
          </w:tcPr>
          <w:p w14:paraId="00E8A8A5" w14:textId="77777777" w:rsidR="00D47B2F" w:rsidRPr="00D47B2F" w:rsidRDefault="00D47B2F" w:rsidP="00D47B2F">
            <w:pPr>
              <w:jc w:val="center"/>
              <w:rPr>
                <w:snapToGrid w:val="0"/>
              </w:rPr>
            </w:pPr>
            <w:r w:rsidRPr="00D47B2F">
              <w:rPr>
                <w:snapToGrid w:val="0"/>
              </w:rPr>
              <w:t>180</w:t>
            </w:r>
          </w:p>
        </w:tc>
        <w:tc>
          <w:tcPr>
            <w:tcW w:w="1842" w:type="dxa"/>
            <w:shd w:val="clear" w:color="auto" w:fill="auto"/>
            <w:vAlign w:val="center"/>
          </w:tcPr>
          <w:p w14:paraId="789A6E5F" w14:textId="77777777" w:rsidR="00D47B2F" w:rsidRPr="00D47B2F" w:rsidRDefault="00D47B2F" w:rsidP="00D47B2F">
            <w:pPr>
              <w:jc w:val="center"/>
              <w:rPr>
                <w:snapToGrid w:val="0"/>
              </w:rPr>
            </w:pPr>
            <w:r w:rsidRPr="00D47B2F">
              <w:rPr>
                <w:snapToGrid w:val="0"/>
              </w:rPr>
              <w:t>139</w:t>
            </w:r>
          </w:p>
        </w:tc>
        <w:tc>
          <w:tcPr>
            <w:tcW w:w="1607" w:type="dxa"/>
            <w:shd w:val="clear" w:color="auto" w:fill="auto"/>
            <w:vAlign w:val="center"/>
          </w:tcPr>
          <w:p w14:paraId="578927B3" w14:textId="77777777" w:rsidR="00D47B2F" w:rsidRPr="00D47B2F" w:rsidRDefault="00D47B2F" w:rsidP="00D47B2F">
            <w:pPr>
              <w:jc w:val="center"/>
              <w:rPr>
                <w:snapToGrid w:val="0"/>
              </w:rPr>
            </w:pPr>
            <w:r w:rsidRPr="00D47B2F">
              <w:rPr>
                <w:snapToGrid w:val="0"/>
              </w:rPr>
              <w:t>-41</w:t>
            </w:r>
          </w:p>
        </w:tc>
      </w:tr>
      <w:tr w:rsidR="00D47B2F" w:rsidRPr="00D47B2F" w14:paraId="7D1F6BB6" w14:textId="77777777" w:rsidTr="00D47B2F">
        <w:trPr>
          <w:trHeight w:val="632"/>
          <w:jc w:val="center"/>
        </w:trPr>
        <w:tc>
          <w:tcPr>
            <w:tcW w:w="681" w:type="dxa"/>
            <w:shd w:val="clear" w:color="auto" w:fill="auto"/>
            <w:vAlign w:val="center"/>
            <w:hideMark/>
          </w:tcPr>
          <w:p w14:paraId="73D357B6" w14:textId="77777777" w:rsidR="00D47B2F" w:rsidRPr="00D47B2F" w:rsidRDefault="00D47B2F" w:rsidP="00D47B2F">
            <w:pPr>
              <w:jc w:val="center"/>
              <w:rPr>
                <w:snapToGrid w:val="0"/>
              </w:rPr>
            </w:pPr>
            <w:r w:rsidRPr="00D47B2F">
              <w:rPr>
                <w:snapToGrid w:val="0"/>
              </w:rPr>
              <w:lastRenderedPageBreak/>
              <w:t>3</w:t>
            </w:r>
          </w:p>
        </w:tc>
        <w:tc>
          <w:tcPr>
            <w:tcW w:w="4247" w:type="dxa"/>
            <w:shd w:val="clear" w:color="auto" w:fill="auto"/>
            <w:vAlign w:val="center"/>
            <w:hideMark/>
          </w:tcPr>
          <w:p w14:paraId="0DD8D689" w14:textId="77777777" w:rsidR="00D47B2F" w:rsidRPr="00D47B2F" w:rsidRDefault="00D47B2F" w:rsidP="00D47B2F">
            <w:pPr>
              <w:rPr>
                <w:snapToGrid w:val="0"/>
              </w:rPr>
            </w:pPr>
            <w:r w:rsidRPr="00D47B2F">
              <w:rPr>
                <w:snapToGrid w:val="0"/>
              </w:rPr>
              <w:t>Расходы, относящиеся на себестоимость, по данным бухгалтерского учета, всего (сумма стр. 04 + 05 + 06 + 11 + 12), в том числе:</w:t>
            </w:r>
          </w:p>
        </w:tc>
        <w:tc>
          <w:tcPr>
            <w:tcW w:w="1843" w:type="dxa"/>
            <w:shd w:val="clear" w:color="auto" w:fill="auto"/>
            <w:vAlign w:val="center"/>
          </w:tcPr>
          <w:p w14:paraId="52AAEB28" w14:textId="77777777" w:rsidR="00D47B2F" w:rsidRPr="00D47B2F" w:rsidRDefault="00D47B2F" w:rsidP="00D47B2F">
            <w:pPr>
              <w:jc w:val="center"/>
              <w:rPr>
                <w:snapToGrid w:val="0"/>
              </w:rPr>
            </w:pPr>
            <w:r w:rsidRPr="00D47B2F">
              <w:rPr>
                <w:snapToGrid w:val="0"/>
              </w:rPr>
              <w:t>14 659</w:t>
            </w:r>
          </w:p>
        </w:tc>
        <w:tc>
          <w:tcPr>
            <w:tcW w:w="1842" w:type="dxa"/>
            <w:shd w:val="clear" w:color="auto" w:fill="auto"/>
            <w:vAlign w:val="center"/>
          </w:tcPr>
          <w:p w14:paraId="020C4FE0" w14:textId="77777777" w:rsidR="00D47B2F" w:rsidRPr="00D47B2F" w:rsidRDefault="00D47B2F" w:rsidP="00D47B2F">
            <w:pPr>
              <w:jc w:val="center"/>
              <w:rPr>
                <w:snapToGrid w:val="0"/>
              </w:rPr>
            </w:pPr>
            <w:r w:rsidRPr="00D47B2F">
              <w:rPr>
                <w:snapToGrid w:val="0"/>
              </w:rPr>
              <w:t>12 456</w:t>
            </w:r>
          </w:p>
        </w:tc>
        <w:tc>
          <w:tcPr>
            <w:tcW w:w="1607" w:type="dxa"/>
            <w:shd w:val="clear" w:color="auto" w:fill="auto"/>
            <w:vAlign w:val="center"/>
          </w:tcPr>
          <w:p w14:paraId="2D60FEE5" w14:textId="77777777" w:rsidR="00D47B2F" w:rsidRPr="00D47B2F" w:rsidRDefault="00D47B2F" w:rsidP="00D47B2F">
            <w:pPr>
              <w:jc w:val="center"/>
              <w:rPr>
                <w:snapToGrid w:val="0"/>
              </w:rPr>
            </w:pPr>
            <w:r w:rsidRPr="00D47B2F">
              <w:rPr>
                <w:snapToGrid w:val="0"/>
              </w:rPr>
              <w:t>-2 203</w:t>
            </w:r>
          </w:p>
        </w:tc>
      </w:tr>
      <w:tr w:rsidR="00D47B2F" w:rsidRPr="00D47B2F" w14:paraId="46063213" w14:textId="77777777" w:rsidTr="00D47B2F">
        <w:trPr>
          <w:trHeight w:val="316"/>
          <w:jc w:val="center"/>
        </w:trPr>
        <w:tc>
          <w:tcPr>
            <w:tcW w:w="681" w:type="dxa"/>
            <w:shd w:val="clear" w:color="auto" w:fill="auto"/>
            <w:vAlign w:val="center"/>
            <w:hideMark/>
          </w:tcPr>
          <w:p w14:paraId="397411C4" w14:textId="77777777" w:rsidR="00D47B2F" w:rsidRPr="00D47B2F" w:rsidRDefault="00D47B2F" w:rsidP="00D47B2F">
            <w:pPr>
              <w:jc w:val="center"/>
              <w:rPr>
                <w:snapToGrid w:val="0"/>
              </w:rPr>
            </w:pPr>
            <w:r w:rsidRPr="00D47B2F">
              <w:rPr>
                <w:snapToGrid w:val="0"/>
              </w:rPr>
              <w:t>4</w:t>
            </w:r>
          </w:p>
        </w:tc>
        <w:tc>
          <w:tcPr>
            <w:tcW w:w="4247" w:type="dxa"/>
            <w:shd w:val="clear" w:color="auto" w:fill="auto"/>
            <w:vAlign w:val="center"/>
            <w:hideMark/>
          </w:tcPr>
          <w:p w14:paraId="34DA4E5E" w14:textId="77777777" w:rsidR="00D47B2F" w:rsidRPr="00D47B2F" w:rsidRDefault="00D47B2F" w:rsidP="00D47B2F">
            <w:pPr>
              <w:rPr>
                <w:snapToGrid w:val="0"/>
              </w:rPr>
            </w:pPr>
            <w:r w:rsidRPr="00D47B2F">
              <w:rPr>
                <w:snapToGrid w:val="0"/>
              </w:rPr>
              <w:t>Фонд оплаты труда (ФОТ)</w:t>
            </w:r>
          </w:p>
        </w:tc>
        <w:tc>
          <w:tcPr>
            <w:tcW w:w="1843" w:type="dxa"/>
            <w:shd w:val="clear" w:color="auto" w:fill="auto"/>
            <w:vAlign w:val="center"/>
          </w:tcPr>
          <w:p w14:paraId="35FD2E89" w14:textId="77777777" w:rsidR="00D47B2F" w:rsidRPr="00D47B2F" w:rsidRDefault="00D47B2F" w:rsidP="00D47B2F">
            <w:pPr>
              <w:jc w:val="center"/>
              <w:rPr>
                <w:snapToGrid w:val="0"/>
              </w:rPr>
            </w:pPr>
            <w:r w:rsidRPr="00D47B2F">
              <w:rPr>
                <w:snapToGrid w:val="0"/>
              </w:rPr>
              <w:t>3 622</w:t>
            </w:r>
          </w:p>
        </w:tc>
        <w:tc>
          <w:tcPr>
            <w:tcW w:w="1842" w:type="dxa"/>
            <w:shd w:val="clear" w:color="auto" w:fill="auto"/>
            <w:vAlign w:val="center"/>
          </w:tcPr>
          <w:p w14:paraId="4CEF150F" w14:textId="77777777" w:rsidR="00D47B2F" w:rsidRPr="00D47B2F" w:rsidRDefault="00D47B2F" w:rsidP="00D47B2F">
            <w:pPr>
              <w:jc w:val="center"/>
              <w:rPr>
                <w:snapToGrid w:val="0"/>
              </w:rPr>
            </w:pPr>
            <w:r w:rsidRPr="00D47B2F">
              <w:rPr>
                <w:snapToGrid w:val="0"/>
              </w:rPr>
              <w:t>3 876</w:t>
            </w:r>
          </w:p>
        </w:tc>
        <w:tc>
          <w:tcPr>
            <w:tcW w:w="1607" w:type="dxa"/>
            <w:shd w:val="clear" w:color="auto" w:fill="auto"/>
            <w:vAlign w:val="center"/>
          </w:tcPr>
          <w:p w14:paraId="0B07D1BF" w14:textId="77777777" w:rsidR="00D47B2F" w:rsidRPr="00D47B2F" w:rsidRDefault="00D47B2F" w:rsidP="00D47B2F">
            <w:pPr>
              <w:jc w:val="center"/>
              <w:rPr>
                <w:snapToGrid w:val="0"/>
              </w:rPr>
            </w:pPr>
            <w:r w:rsidRPr="00D47B2F">
              <w:rPr>
                <w:snapToGrid w:val="0"/>
              </w:rPr>
              <w:t>253</w:t>
            </w:r>
          </w:p>
        </w:tc>
      </w:tr>
      <w:tr w:rsidR="00D47B2F" w:rsidRPr="00D47B2F" w14:paraId="6C86089C" w14:textId="77777777" w:rsidTr="00D47B2F">
        <w:trPr>
          <w:trHeight w:val="316"/>
          <w:jc w:val="center"/>
        </w:trPr>
        <w:tc>
          <w:tcPr>
            <w:tcW w:w="681" w:type="dxa"/>
            <w:shd w:val="clear" w:color="auto" w:fill="auto"/>
            <w:vAlign w:val="center"/>
            <w:hideMark/>
          </w:tcPr>
          <w:p w14:paraId="76BBEAC0" w14:textId="77777777" w:rsidR="00D47B2F" w:rsidRPr="00D47B2F" w:rsidRDefault="00D47B2F" w:rsidP="00D47B2F">
            <w:pPr>
              <w:jc w:val="center"/>
              <w:rPr>
                <w:snapToGrid w:val="0"/>
              </w:rPr>
            </w:pPr>
          </w:p>
        </w:tc>
        <w:tc>
          <w:tcPr>
            <w:tcW w:w="4247" w:type="dxa"/>
            <w:shd w:val="clear" w:color="auto" w:fill="auto"/>
            <w:vAlign w:val="center"/>
            <w:hideMark/>
          </w:tcPr>
          <w:p w14:paraId="2229BE83" w14:textId="77777777" w:rsidR="00D47B2F" w:rsidRPr="00D47B2F" w:rsidRDefault="00D47B2F" w:rsidP="00D47B2F">
            <w:pPr>
              <w:rPr>
                <w:snapToGrid w:val="0"/>
              </w:rPr>
            </w:pPr>
            <w:r w:rsidRPr="00D47B2F">
              <w:rPr>
                <w:snapToGrid w:val="0"/>
              </w:rPr>
              <w:t>Численность персонала по регулируемому виду деятельности, чел.</w:t>
            </w:r>
          </w:p>
        </w:tc>
        <w:tc>
          <w:tcPr>
            <w:tcW w:w="1843" w:type="dxa"/>
            <w:shd w:val="clear" w:color="auto" w:fill="auto"/>
            <w:vAlign w:val="center"/>
          </w:tcPr>
          <w:p w14:paraId="367E7DAF" w14:textId="77777777" w:rsidR="00D47B2F" w:rsidRPr="00D47B2F" w:rsidRDefault="00D47B2F" w:rsidP="00D47B2F">
            <w:pPr>
              <w:jc w:val="center"/>
              <w:rPr>
                <w:snapToGrid w:val="0"/>
              </w:rPr>
            </w:pPr>
            <w:r w:rsidRPr="00D47B2F">
              <w:rPr>
                <w:snapToGrid w:val="0"/>
              </w:rPr>
              <w:t>16</w:t>
            </w:r>
          </w:p>
        </w:tc>
        <w:tc>
          <w:tcPr>
            <w:tcW w:w="1842" w:type="dxa"/>
            <w:shd w:val="clear" w:color="auto" w:fill="auto"/>
            <w:vAlign w:val="center"/>
          </w:tcPr>
          <w:p w14:paraId="2DA8711A" w14:textId="77777777" w:rsidR="00D47B2F" w:rsidRPr="00D47B2F" w:rsidRDefault="00D47B2F" w:rsidP="00D47B2F">
            <w:pPr>
              <w:jc w:val="center"/>
              <w:rPr>
                <w:snapToGrid w:val="0"/>
              </w:rPr>
            </w:pPr>
            <w:r w:rsidRPr="00D47B2F">
              <w:rPr>
                <w:snapToGrid w:val="0"/>
              </w:rPr>
              <w:t>16</w:t>
            </w:r>
          </w:p>
        </w:tc>
        <w:tc>
          <w:tcPr>
            <w:tcW w:w="1607" w:type="dxa"/>
            <w:shd w:val="clear" w:color="auto" w:fill="auto"/>
            <w:vAlign w:val="center"/>
          </w:tcPr>
          <w:p w14:paraId="3207B3B6" w14:textId="77777777" w:rsidR="00D47B2F" w:rsidRPr="00D47B2F" w:rsidRDefault="00D47B2F" w:rsidP="00D47B2F">
            <w:pPr>
              <w:jc w:val="center"/>
              <w:rPr>
                <w:snapToGrid w:val="0"/>
              </w:rPr>
            </w:pPr>
            <w:r w:rsidRPr="00D47B2F">
              <w:rPr>
                <w:snapToGrid w:val="0"/>
              </w:rPr>
              <w:t>0</w:t>
            </w:r>
          </w:p>
        </w:tc>
      </w:tr>
      <w:tr w:rsidR="00D47B2F" w:rsidRPr="00D47B2F" w14:paraId="7E3C7913" w14:textId="77777777" w:rsidTr="00D47B2F">
        <w:trPr>
          <w:trHeight w:val="316"/>
          <w:jc w:val="center"/>
        </w:trPr>
        <w:tc>
          <w:tcPr>
            <w:tcW w:w="681" w:type="dxa"/>
            <w:shd w:val="clear" w:color="auto" w:fill="auto"/>
            <w:vAlign w:val="center"/>
            <w:hideMark/>
          </w:tcPr>
          <w:p w14:paraId="6D052B0D" w14:textId="77777777" w:rsidR="00D47B2F" w:rsidRPr="00D47B2F" w:rsidRDefault="00D47B2F" w:rsidP="00D47B2F">
            <w:pPr>
              <w:jc w:val="center"/>
              <w:rPr>
                <w:snapToGrid w:val="0"/>
              </w:rPr>
            </w:pPr>
          </w:p>
        </w:tc>
        <w:tc>
          <w:tcPr>
            <w:tcW w:w="4247" w:type="dxa"/>
            <w:shd w:val="clear" w:color="auto" w:fill="auto"/>
            <w:vAlign w:val="center"/>
            <w:hideMark/>
          </w:tcPr>
          <w:p w14:paraId="7A517E97" w14:textId="77777777" w:rsidR="00D47B2F" w:rsidRPr="00D47B2F" w:rsidRDefault="00D47B2F" w:rsidP="00D47B2F">
            <w:pPr>
              <w:rPr>
                <w:snapToGrid w:val="0"/>
              </w:rPr>
            </w:pPr>
            <w:r w:rsidRPr="00D47B2F">
              <w:rPr>
                <w:snapToGrid w:val="0"/>
              </w:rPr>
              <w:t>Средняя заработная плата, руб./мес.</w:t>
            </w:r>
          </w:p>
        </w:tc>
        <w:tc>
          <w:tcPr>
            <w:tcW w:w="1843" w:type="dxa"/>
            <w:shd w:val="clear" w:color="auto" w:fill="auto"/>
            <w:vAlign w:val="center"/>
          </w:tcPr>
          <w:p w14:paraId="23726436" w14:textId="77777777" w:rsidR="00D47B2F" w:rsidRPr="00D47B2F" w:rsidRDefault="00D47B2F" w:rsidP="00D47B2F">
            <w:pPr>
              <w:jc w:val="center"/>
              <w:rPr>
                <w:snapToGrid w:val="0"/>
              </w:rPr>
            </w:pPr>
            <w:r w:rsidRPr="00D47B2F">
              <w:rPr>
                <w:snapToGrid w:val="0"/>
              </w:rPr>
              <w:t>18 866</w:t>
            </w:r>
          </w:p>
        </w:tc>
        <w:tc>
          <w:tcPr>
            <w:tcW w:w="1842" w:type="dxa"/>
            <w:shd w:val="clear" w:color="auto" w:fill="auto"/>
            <w:vAlign w:val="center"/>
          </w:tcPr>
          <w:p w14:paraId="767B411B" w14:textId="77777777" w:rsidR="00D47B2F" w:rsidRPr="00D47B2F" w:rsidRDefault="00D47B2F" w:rsidP="00D47B2F">
            <w:pPr>
              <w:jc w:val="center"/>
              <w:rPr>
                <w:snapToGrid w:val="0"/>
              </w:rPr>
            </w:pPr>
            <w:r w:rsidRPr="00D47B2F">
              <w:rPr>
                <w:snapToGrid w:val="0"/>
              </w:rPr>
              <w:t>20 187</w:t>
            </w:r>
          </w:p>
        </w:tc>
        <w:tc>
          <w:tcPr>
            <w:tcW w:w="1607" w:type="dxa"/>
            <w:shd w:val="clear" w:color="auto" w:fill="auto"/>
            <w:vAlign w:val="center"/>
          </w:tcPr>
          <w:p w14:paraId="717DB2AD" w14:textId="77777777" w:rsidR="00D47B2F" w:rsidRPr="00D47B2F" w:rsidRDefault="00D47B2F" w:rsidP="00D47B2F">
            <w:pPr>
              <w:jc w:val="center"/>
              <w:rPr>
                <w:snapToGrid w:val="0"/>
              </w:rPr>
            </w:pPr>
            <w:r w:rsidRPr="00D47B2F">
              <w:rPr>
                <w:snapToGrid w:val="0"/>
              </w:rPr>
              <w:t>1321</w:t>
            </w:r>
          </w:p>
        </w:tc>
      </w:tr>
      <w:tr w:rsidR="00D47B2F" w:rsidRPr="00D47B2F" w14:paraId="12208537" w14:textId="77777777" w:rsidTr="00D47B2F">
        <w:trPr>
          <w:trHeight w:val="316"/>
          <w:jc w:val="center"/>
        </w:trPr>
        <w:tc>
          <w:tcPr>
            <w:tcW w:w="681" w:type="dxa"/>
            <w:shd w:val="clear" w:color="auto" w:fill="auto"/>
            <w:vAlign w:val="center"/>
            <w:hideMark/>
          </w:tcPr>
          <w:p w14:paraId="70FDD332" w14:textId="77777777" w:rsidR="00D47B2F" w:rsidRPr="00D47B2F" w:rsidRDefault="00D47B2F" w:rsidP="00D47B2F">
            <w:pPr>
              <w:jc w:val="center"/>
              <w:rPr>
                <w:snapToGrid w:val="0"/>
              </w:rPr>
            </w:pPr>
            <w:r w:rsidRPr="00D47B2F">
              <w:rPr>
                <w:snapToGrid w:val="0"/>
              </w:rPr>
              <w:t>5</w:t>
            </w:r>
          </w:p>
        </w:tc>
        <w:tc>
          <w:tcPr>
            <w:tcW w:w="4247" w:type="dxa"/>
            <w:shd w:val="clear" w:color="auto" w:fill="auto"/>
            <w:vAlign w:val="center"/>
            <w:hideMark/>
          </w:tcPr>
          <w:p w14:paraId="549C2AC3" w14:textId="77777777" w:rsidR="00D47B2F" w:rsidRPr="00D47B2F" w:rsidRDefault="00D47B2F" w:rsidP="00D47B2F">
            <w:pPr>
              <w:rPr>
                <w:snapToGrid w:val="0"/>
              </w:rPr>
            </w:pPr>
            <w:r w:rsidRPr="00D47B2F">
              <w:rPr>
                <w:snapToGrid w:val="0"/>
              </w:rPr>
              <w:t>Налоги на ФОТ</w:t>
            </w:r>
          </w:p>
        </w:tc>
        <w:tc>
          <w:tcPr>
            <w:tcW w:w="1843" w:type="dxa"/>
            <w:shd w:val="clear" w:color="auto" w:fill="auto"/>
            <w:vAlign w:val="center"/>
          </w:tcPr>
          <w:p w14:paraId="06214F96" w14:textId="77777777" w:rsidR="00D47B2F" w:rsidRPr="00D47B2F" w:rsidRDefault="00D47B2F" w:rsidP="00D47B2F">
            <w:pPr>
              <w:jc w:val="center"/>
              <w:rPr>
                <w:snapToGrid w:val="0"/>
              </w:rPr>
            </w:pPr>
            <w:r w:rsidRPr="00D47B2F">
              <w:rPr>
                <w:snapToGrid w:val="0"/>
              </w:rPr>
              <w:t>1 087</w:t>
            </w:r>
          </w:p>
        </w:tc>
        <w:tc>
          <w:tcPr>
            <w:tcW w:w="1842" w:type="dxa"/>
            <w:shd w:val="clear" w:color="auto" w:fill="auto"/>
            <w:vAlign w:val="center"/>
          </w:tcPr>
          <w:p w14:paraId="46F6F1AD" w14:textId="77777777" w:rsidR="00D47B2F" w:rsidRPr="00D47B2F" w:rsidRDefault="00D47B2F" w:rsidP="00D47B2F">
            <w:pPr>
              <w:jc w:val="center"/>
              <w:rPr>
                <w:snapToGrid w:val="0"/>
              </w:rPr>
            </w:pPr>
            <w:r w:rsidRPr="00D47B2F">
              <w:rPr>
                <w:snapToGrid w:val="0"/>
              </w:rPr>
              <w:t>1 170</w:t>
            </w:r>
          </w:p>
        </w:tc>
        <w:tc>
          <w:tcPr>
            <w:tcW w:w="1607" w:type="dxa"/>
            <w:shd w:val="clear" w:color="auto" w:fill="auto"/>
            <w:vAlign w:val="center"/>
          </w:tcPr>
          <w:p w14:paraId="0AA25EEE" w14:textId="77777777" w:rsidR="00D47B2F" w:rsidRPr="00D47B2F" w:rsidRDefault="00D47B2F" w:rsidP="00D47B2F">
            <w:pPr>
              <w:jc w:val="center"/>
              <w:rPr>
                <w:snapToGrid w:val="0"/>
              </w:rPr>
            </w:pPr>
            <w:r w:rsidRPr="00D47B2F">
              <w:rPr>
                <w:snapToGrid w:val="0"/>
              </w:rPr>
              <w:t>84</w:t>
            </w:r>
          </w:p>
        </w:tc>
      </w:tr>
      <w:tr w:rsidR="00D47B2F" w:rsidRPr="00D47B2F" w14:paraId="5443AD4F" w14:textId="77777777" w:rsidTr="00D47B2F">
        <w:trPr>
          <w:trHeight w:val="316"/>
          <w:jc w:val="center"/>
        </w:trPr>
        <w:tc>
          <w:tcPr>
            <w:tcW w:w="681" w:type="dxa"/>
            <w:shd w:val="clear" w:color="auto" w:fill="auto"/>
            <w:vAlign w:val="center"/>
            <w:hideMark/>
          </w:tcPr>
          <w:p w14:paraId="04A33DAA" w14:textId="77777777" w:rsidR="00D47B2F" w:rsidRPr="00D47B2F" w:rsidRDefault="00D47B2F" w:rsidP="00D47B2F">
            <w:pPr>
              <w:jc w:val="center"/>
              <w:rPr>
                <w:snapToGrid w:val="0"/>
              </w:rPr>
            </w:pPr>
            <w:r w:rsidRPr="00D47B2F">
              <w:rPr>
                <w:snapToGrid w:val="0"/>
              </w:rPr>
              <w:t>6</w:t>
            </w:r>
          </w:p>
        </w:tc>
        <w:tc>
          <w:tcPr>
            <w:tcW w:w="4247" w:type="dxa"/>
            <w:shd w:val="clear" w:color="auto" w:fill="auto"/>
            <w:vAlign w:val="center"/>
            <w:hideMark/>
          </w:tcPr>
          <w:p w14:paraId="05815C75" w14:textId="77777777" w:rsidR="00D47B2F" w:rsidRPr="00D47B2F" w:rsidRDefault="00D47B2F" w:rsidP="00D47B2F">
            <w:pPr>
              <w:rPr>
                <w:snapToGrid w:val="0"/>
              </w:rPr>
            </w:pPr>
            <w:r w:rsidRPr="00D47B2F">
              <w:rPr>
                <w:snapToGrid w:val="0"/>
              </w:rPr>
              <w:t>Материальные затраты (сумма стр. 07 - 10), в том числе:</w:t>
            </w:r>
          </w:p>
        </w:tc>
        <w:tc>
          <w:tcPr>
            <w:tcW w:w="1843" w:type="dxa"/>
            <w:shd w:val="clear" w:color="auto" w:fill="auto"/>
            <w:vAlign w:val="center"/>
          </w:tcPr>
          <w:p w14:paraId="4EC4A2BC" w14:textId="77777777" w:rsidR="00D47B2F" w:rsidRPr="00D47B2F" w:rsidRDefault="00D47B2F" w:rsidP="00D47B2F">
            <w:pPr>
              <w:jc w:val="center"/>
              <w:rPr>
                <w:snapToGrid w:val="0"/>
              </w:rPr>
            </w:pPr>
            <w:r w:rsidRPr="00D47B2F">
              <w:rPr>
                <w:snapToGrid w:val="0"/>
              </w:rPr>
              <w:t>4 532</w:t>
            </w:r>
          </w:p>
        </w:tc>
        <w:tc>
          <w:tcPr>
            <w:tcW w:w="1842" w:type="dxa"/>
            <w:shd w:val="clear" w:color="auto" w:fill="auto"/>
            <w:vAlign w:val="center"/>
          </w:tcPr>
          <w:p w14:paraId="68A3E2E8" w14:textId="77777777" w:rsidR="00D47B2F" w:rsidRPr="00D47B2F" w:rsidRDefault="00D47B2F" w:rsidP="00D47B2F">
            <w:pPr>
              <w:jc w:val="center"/>
              <w:rPr>
                <w:snapToGrid w:val="0"/>
              </w:rPr>
            </w:pPr>
            <w:r w:rsidRPr="00D47B2F">
              <w:rPr>
                <w:snapToGrid w:val="0"/>
              </w:rPr>
              <w:t>2 814</w:t>
            </w:r>
          </w:p>
        </w:tc>
        <w:tc>
          <w:tcPr>
            <w:tcW w:w="1607" w:type="dxa"/>
            <w:shd w:val="clear" w:color="auto" w:fill="auto"/>
            <w:vAlign w:val="center"/>
          </w:tcPr>
          <w:p w14:paraId="7244CB99" w14:textId="77777777" w:rsidR="00D47B2F" w:rsidRPr="00D47B2F" w:rsidRDefault="00D47B2F" w:rsidP="00D47B2F">
            <w:pPr>
              <w:jc w:val="center"/>
              <w:rPr>
                <w:snapToGrid w:val="0"/>
              </w:rPr>
            </w:pPr>
            <w:r w:rsidRPr="00D47B2F">
              <w:rPr>
                <w:snapToGrid w:val="0"/>
              </w:rPr>
              <w:t>-1 718</w:t>
            </w:r>
          </w:p>
        </w:tc>
      </w:tr>
      <w:tr w:rsidR="00D47B2F" w:rsidRPr="00D47B2F" w14:paraId="419CFEC5" w14:textId="77777777" w:rsidTr="00D47B2F">
        <w:trPr>
          <w:trHeight w:val="316"/>
          <w:jc w:val="center"/>
        </w:trPr>
        <w:tc>
          <w:tcPr>
            <w:tcW w:w="681" w:type="dxa"/>
            <w:shd w:val="clear" w:color="auto" w:fill="auto"/>
            <w:vAlign w:val="center"/>
            <w:hideMark/>
          </w:tcPr>
          <w:p w14:paraId="435C8BF0" w14:textId="77777777" w:rsidR="00D47B2F" w:rsidRPr="00D47B2F" w:rsidRDefault="00D47B2F" w:rsidP="00D47B2F">
            <w:pPr>
              <w:jc w:val="center"/>
              <w:rPr>
                <w:snapToGrid w:val="0"/>
              </w:rPr>
            </w:pPr>
            <w:r w:rsidRPr="00D47B2F">
              <w:rPr>
                <w:snapToGrid w:val="0"/>
              </w:rPr>
              <w:t>7</w:t>
            </w:r>
          </w:p>
        </w:tc>
        <w:tc>
          <w:tcPr>
            <w:tcW w:w="4247" w:type="dxa"/>
            <w:shd w:val="clear" w:color="auto" w:fill="auto"/>
            <w:vAlign w:val="center"/>
            <w:hideMark/>
          </w:tcPr>
          <w:p w14:paraId="507140AA" w14:textId="77777777" w:rsidR="00D47B2F" w:rsidRPr="00D47B2F" w:rsidRDefault="00D47B2F" w:rsidP="00D47B2F">
            <w:pPr>
              <w:rPr>
                <w:snapToGrid w:val="0"/>
              </w:rPr>
            </w:pPr>
            <w:r w:rsidRPr="00D47B2F">
              <w:rPr>
                <w:snapToGrid w:val="0"/>
              </w:rPr>
              <w:t>Материалы</w:t>
            </w:r>
          </w:p>
        </w:tc>
        <w:tc>
          <w:tcPr>
            <w:tcW w:w="1843" w:type="dxa"/>
            <w:shd w:val="clear" w:color="auto" w:fill="auto"/>
            <w:vAlign w:val="center"/>
          </w:tcPr>
          <w:p w14:paraId="23CAA8BB" w14:textId="77777777" w:rsidR="00D47B2F" w:rsidRPr="00D47B2F" w:rsidRDefault="00D47B2F" w:rsidP="00D47B2F">
            <w:pPr>
              <w:jc w:val="center"/>
              <w:rPr>
                <w:snapToGrid w:val="0"/>
              </w:rPr>
            </w:pPr>
            <w:r w:rsidRPr="00D47B2F">
              <w:rPr>
                <w:snapToGrid w:val="0"/>
              </w:rPr>
              <w:t>1 484</w:t>
            </w:r>
          </w:p>
        </w:tc>
        <w:tc>
          <w:tcPr>
            <w:tcW w:w="1842" w:type="dxa"/>
            <w:shd w:val="clear" w:color="auto" w:fill="auto"/>
            <w:vAlign w:val="center"/>
          </w:tcPr>
          <w:p w14:paraId="30B7C1C9" w14:textId="77777777" w:rsidR="00D47B2F" w:rsidRPr="00D47B2F" w:rsidRDefault="00D47B2F" w:rsidP="00D47B2F">
            <w:pPr>
              <w:jc w:val="center"/>
              <w:rPr>
                <w:snapToGrid w:val="0"/>
                <w:lang w:val="en-US"/>
              </w:rPr>
            </w:pPr>
            <w:r w:rsidRPr="00D47B2F">
              <w:rPr>
                <w:snapToGrid w:val="0"/>
              </w:rPr>
              <w:t>1 281</w:t>
            </w:r>
          </w:p>
        </w:tc>
        <w:tc>
          <w:tcPr>
            <w:tcW w:w="1607" w:type="dxa"/>
            <w:shd w:val="clear" w:color="auto" w:fill="auto"/>
            <w:vAlign w:val="center"/>
          </w:tcPr>
          <w:p w14:paraId="14920A2C" w14:textId="77777777" w:rsidR="00D47B2F" w:rsidRPr="00D47B2F" w:rsidRDefault="00D47B2F" w:rsidP="00D47B2F">
            <w:pPr>
              <w:jc w:val="center"/>
              <w:rPr>
                <w:snapToGrid w:val="0"/>
              </w:rPr>
            </w:pPr>
            <w:r w:rsidRPr="00D47B2F">
              <w:rPr>
                <w:snapToGrid w:val="0"/>
              </w:rPr>
              <w:t>-203</w:t>
            </w:r>
          </w:p>
        </w:tc>
      </w:tr>
      <w:tr w:rsidR="00D47B2F" w:rsidRPr="00D47B2F" w14:paraId="0B233C32" w14:textId="77777777" w:rsidTr="00D47B2F">
        <w:trPr>
          <w:trHeight w:val="316"/>
          <w:jc w:val="center"/>
        </w:trPr>
        <w:tc>
          <w:tcPr>
            <w:tcW w:w="681" w:type="dxa"/>
            <w:shd w:val="clear" w:color="auto" w:fill="auto"/>
            <w:vAlign w:val="center"/>
            <w:hideMark/>
          </w:tcPr>
          <w:p w14:paraId="3EE69BAA" w14:textId="77777777" w:rsidR="00D47B2F" w:rsidRPr="00D47B2F" w:rsidRDefault="00D47B2F" w:rsidP="00D47B2F">
            <w:pPr>
              <w:jc w:val="center"/>
              <w:rPr>
                <w:snapToGrid w:val="0"/>
              </w:rPr>
            </w:pPr>
            <w:r w:rsidRPr="00D47B2F">
              <w:rPr>
                <w:snapToGrid w:val="0"/>
              </w:rPr>
              <w:t>8</w:t>
            </w:r>
          </w:p>
        </w:tc>
        <w:tc>
          <w:tcPr>
            <w:tcW w:w="4247" w:type="dxa"/>
            <w:shd w:val="clear" w:color="auto" w:fill="auto"/>
            <w:vAlign w:val="center"/>
            <w:hideMark/>
          </w:tcPr>
          <w:p w14:paraId="2FEEA944" w14:textId="77777777" w:rsidR="00D47B2F" w:rsidRPr="00D47B2F" w:rsidRDefault="00D47B2F" w:rsidP="00D47B2F">
            <w:pPr>
              <w:rPr>
                <w:snapToGrid w:val="0"/>
              </w:rPr>
            </w:pPr>
            <w:r w:rsidRPr="00D47B2F">
              <w:rPr>
                <w:snapToGrid w:val="0"/>
              </w:rPr>
              <w:t>Приобретение газа для последующей реализации населению</w:t>
            </w:r>
          </w:p>
        </w:tc>
        <w:tc>
          <w:tcPr>
            <w:tcW w:w="1843" w:type="dxa"/>
            <w:shd w:val="clear" w:color="auto" w:fill="auto"/>
            <w:vAlign w:val="center"/>
          </w:tcPr>
          <w:p w14:paraId="71E06DBE" w14:textId="77777777" w:rsidR="00D47B2F" w:rsidRPr="00D47B2F" w:rsidRDefault="00D47B2F" w:rsidP="00D47B2F">
            <w:pPr>
              <w:jc w:val="center"/>
              <w:rPr>
                <w:snapToGrid w:val="0"/>
              </w:rPr>
            </w:pPr>
            <w:r w:rsidRPr="00D47B2F">
              <w:rPr>
                <w:snapToGrid w:val="0"/>
              </w:rPr>
              <w:t>3 048</w:t>
            </w:r>
          </w:p>
        </w:tc>
        <w:tc>
          <w:tcPr>
            <w:tcW w:w="1842" w:type="dxa"/>
            <w:shd w:val="clear" w:color="auto" w:fill="auto"/>
            <w:vAlign w:val="center"/>
          </w:tcPr>
          <w:p w14:paraId="49DEFC46" w14:textId="77777777" w:rsidR="00D47B2F" w:rsidRPr="00D47B2F" w:rsidRDefault="00D47B2F" w:rsidP="00D47B2F">
            <w:pPr>
              <w:jc w:val="center"/>
              <w:rPr>
                <w:snapToGrid w:val="0"/>
              </w:rPr>
            </w:pPr>
            <w:r w:rsidRPr="00D47B2F">
              <w:rPr>
                <w:snapToGrid w:val="0"/>
              </w:rPr>
              <w:t>1 533</w:t>
            </w:r>
          </w:p>
        </w:tc>
        <w:tc>
          <w:tcPr>
            <w:tcW w:w="1607" w:type="dxa"/>
            <w:shd w:val="clear" w:color="auto" w:fill="auto"/>
            <w:vAlign w:val="center"/>
          </w:tcPr>
          <w:p w14:paraId="0A80D2CA" w14:textId="77777777" w:rsidR="00D47B2F" w:rsidRPr="00D47B2F" w:rsidRDefault="00D47B2F" w:rsidP="00D47B2F">
            <w:pPr>
              <w:jc w:val="center"/>
              <w:rPr>
                <w:snapToGrid w:val="0"/>
              </w:rPr>
            </w:pPr>
            <w:r w:rsidRPr="00D47B2F">
              <w:rPr>
                <w:snapToGrid w:val="0"/>
              </w:rPr>
              <w:t>-1 515</w:t>
            </w:r>
          </w:p>
        </w:tc>
      </w:tr>
      <w:tr w:rsidR="00D47B2F" w:rsidRPr="00D47B2F" w14:paraId="18F2EBE0" w14:textId="77777777" w:rsidTr="00D47B2F">
        <w:trPr>
          <w:trHeight w:val="316"/>
          <w:jc w:val="center"/>
        </w:trPr>
        <w:tc>
          <w:tcPr>
            <w:tcW w:w="681" w:type="dxa"/>
            <w:shd w:val="clear" w:color="auto" w:fill="auto"/>
            <w:vAlign w:val="center"/>
            <w:hideMark/>
          </w:tcPr>
          <w:p w14:paraId="61C8EF1A" w14:textId="77777777" w:rsidR="00D47B2F" w:rsidRPr="00D47B2F" w:rsidRDefault="00D47B2F" w:rsidP="00D47B2F">
            <w:pPr>
              <w:jc w:val="center"/>
              <w:rPr>
                <w:snapToGrid w:val="0"/>
              </w:rPr>
            </w:pPr>
            <w:r w:rsidRPr="00D47B2F">
              <w:rPr>
                <w:snapToGrid w:val="0"/>
              </w:rPr>
              <w:t>9</w:t>
            </w:r>
          </w:p>
        </w:tc>
        <w:tc>
          <w:tcPr>
            <w:tcW w:w="4247" w:type="dxa"/>
            <w:shd w:val="clear" w:color="auto" w:fill="auto"/>
            <w:vAlign w:val="center"/>
            <w:hideMark/>
          </w:tcPr>
          <w:p w14:paraId="7489A756" w14:textId="77777777" w:rsidR="00D47B2F" w:rsidRPr="00D47B2F" w:rsidRDefault="00D47B2F" w:rsidP="00D47B2F">
            <w:pPr>
              <w:rPr>
                <w:snapToGrid w:val="0"/>
              </w:rPr>
            </w:pPr>
            <w:r w:rsidRPr="00D47B2F">
              <w:rPr>
                <w:snapToGrid w:val="0"/>
              </w:rPr>
              <w:t>Технологические (эксплуатационные) потери газа</w:t>
            </w:r>
          </w:p>
        </w:tc>
        <w:tc>
          <w:tcPr>
            <w:tcW w:w="1843" w:type="dxa"/>
            <w:shd w:val="clear" w:color="auto" w:fill="auto"/>
            <w:vAlign w:val="center"/>
          </w:tcPr>
          <w:p w14:paraId="5FE587D9"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0399888C"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341807E0" w14:textId="77777777" w:rsidR="00D47B2F" w:rsidRPr="00D47B2F" w:rsidRDefault="00D47B2F" w:rsidP="00D47B2F">
            <w:pPr>
              <w:jc w:val="center"/>
              <w:rPr>
                <w:snapToGrid w:val="0"/>
              </w:rPr>
            </w:pPr>
            <w:r w:rsidRPr="00D47B2F">
              <w:rPr>
                <w:snapToGrid w:val="0"/>
              </w:rPr>
              <w:t>0</w:t>
            </w:r>
          </w:p>
        </w:tc>
      </w:tr>
      <w:tr w:rsidR="00D47B2F" w:rsidRPr="00D47B2F" w14:paraId="68FD2E4D" w14:textId="77777777" w:rsidTr="00D47B2F">
        <w:trPr>
          <w:trHeight w:val="316"/>
          <w:jc w:val="center"/>
        </w:trPr>
        <w:tc>
          <w:tcPr>
            <w:tcW w:w="681" w:type="dxa"/>
            <w:shd w:val="clear" w:color="auto" w:fill="auto"/>
            <w:vAlign w:val="center"/>
            <w:hideMark/>
          </w:tcPr>
          <w:p w14:paraId="3A4FBF80" w14:textId="77777777" w:rsidR="00D47B2F" w:rsidRPr="00D47B2F" w:rsidRDefault="00D47B2F" w:rsidP="00D47B2F">
            <w:pPr>
              <w:jc w:val="center"/>
              <w:rPr>
                <w:snapToGrid w:val="0"/>
              </w:rPr>
            </w:pPr>
            <w:r w:rsidRPr="00D47B2F">
              <w:rPr>
                <w:snapToGrid w:val="0"/>
              </w:rPr>
              <w:t>10</w:t>
            </w:r>
          </w:p>
        </w:tc>
        <w:tc>
          <w:tcPr>
            <w:tcW w:w="4247" w:type="dxa"/>
            <w:shd w:val="clear" w:color="auto" w:fill="auto"/>
            <w:vAlign w:val="center"/>
            <w:hideMark/>
          </w:tcPr>
          <w:p w14:paraId="20726426" w14:textId="77777777" w:rsidR="00D47B2F" w:rsidRPr="00D47B2F" w:rsidRDefault="00D47B2F" w:rsidP="00D47B2F">
            <w:pPr>
              <w:rPr>
                <w:snapToGrid w:val="0"/>
              </w:rPr>
            </w:pPr>
            <w:r w:rsidRPr="00D47B2F">
              <w:rPr>
                <w:snapToGrid w:val="0"/>
              </w:rPr>
              <w:t>Прочие</w:t>
            </w:r>
          </w:p>
        </w:tc>
        <w:tc>
          <w:tcPr>
            <w:tcW w:w="1843" w:type="dxa"/>
            <w:shd w:val="clear" w:color="auto" w:fill="auto"/>
            <w:vAlign w:val="center"/>
          </w:tcPr>
          <w:p w14:paraId="5F78C6B1"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376B59AE"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2C5C38D6" w14:textId="77777777" w:rsidR="00D47B2F" w:rsidRPr="00D47B2F" w:rsidRDefault="00D47B2F" w:rsidP="00D47B2F">
            <w:pPr>
              <w:jc w:val="center"/>
              <w:rPr>
                <w:snapToGrid w:val="0"/>
              </w:rPr>
            </w:pPr>
            <w:r w:rsidRPr="00D47B2F">
              <w:rPr>
                <w:snapToGrid w:val="0"/>
              </w:rPr>
              <w:t>0</w:t>
            </w:r>
          </w:p>
        </w:tc>
      </w:tr>
      <w:tr w:rsidR="00D47B2F" w:rsidRPr="00D47B2F" w14:paraId="00DB85EF" w14:textId="77777777" w:rsidTr="00D47B2F">
        <w:trPr>
          <w:trHeight w:val="316"/>
          <w:jc w:val="center"/>
        </w:trPr>
        <w:tc>
          <w:tcPr>
            <w:tcW w:w="681" w:type="dxa"/>
            <w:shd w:val="clear" w:color="auto" w:fill="auto"/>
            <w:vAlign w:val="center"/>
            <w:hideMark/>
          </w:tcPr>
          <w:p w14:paraId="53E62187" w14:textId="77777777" w:rsidR="00D47B2F" w:rsidRPr="00D47B2F" w:rsidRDefault="00D47B2F" w:rsidP="00D47B2F">
            <w:pPr>
              <w:jc w:val="center"/>
              <w:rPr>
                <w:snapToGrid w:val="0"/>
              </w:rPr>
            </w:pPr>
            <w:r w:rsidRPr="00D47B2F">
              <w:rPr>
                <w:snapToGrid w:val="0"/>
              </w:rPr>
              <w:t>11</w:t>
            </w:r>
          </w:p>
        </w:tc>
        <w:tc>
          <w:tcPr>
            <w:tcW w:w="4247" w:type="dxa"/>
            <w:shd w:val="clear" w:color="auto" w:fill="auto"/>
            <w:vAlign w:val="center"/>
            <w:hideMark/>
          </w:tcPr>
          <w:p w14:paraId="3EA124EA" w14:textId="77777777" w:rsidR="00D47B2F" w:rsidRPr="00D47B2F" w:rsidRDefault="00D47B2F" w:rsidP="00D47B2F">
            <w:pPr>
              <w:rPr>
                <w:snapToGrid w:val="0"/>
              </w:rPr>
            </w:pPr>
            <w:r w:rsidRPr="00D47B2F">
              <w:rPr>
                <w:snapToGrid w:val="0"/>
              </w:rPr>
              <w:t>Амортизация основных средств</w:t>
            </w:r>
          </w:p>
        </w:tc>
        <w:tc>
          <w:tcPr>
            <w:tcW w:w="1843" w:type="dxa"/>
            <w:shd w:val="clear" w:color="auto" w:fill="auto"/>
            <w:vAlign w:val="center"/>
          </w:tcPr>
          <w:p w14:paraId="4711FBED" w14:textId="77777777" w:rsidR="00D47B2F" w:rsidRPr="00D47B2F" w:rsidRDefault="00D47B2F" w:rsidP="00D47B2F">
            <w:pPr>
              <w:jc w:val="center"/>
              <w:rPr>
                <w:snapToGrid w:val="0"/>
              </w:rPr>
            </w:pPr>
            <w:r w:rsidRPr="00D47B2F">
              <w:rPr>
                <w:snapToGrid w:val="0"/>
              </w:rPr>
              <w:t>422</w:t>
            </w:r>
          </w:p>
        </w:tc>
        <w:tc>
          <w:tcPr>
            <w:tcW w:w="1842" w:type="dxa"/>
            <w:shd w:val="clear" w:color="auto" w:fill="auto"/>
            <w:vAlign w:val="center"/>
          </w:tcPr>
          <w:p w14:paraId="17FA818D" w14:textId="77777777" w:rsidR="00D47B2F" w:rsidRPr="00D47B2F" w:rsidRDefault="00D47B2F" w:rsidP="00D47B2F">
            <w:pPr>
              <w:jc w:val="center"/>
              <w:rPr>
                <w:snapToGrid w:val="0"/>
              </w:rPr>
            </w:pPr>
            <w:r w:rsidRPr="00D47B2F">
              <w:rPr>
                <w:snapToGrid w:val="0"/>
              </w:rPr>
              <w:t>367</w:t>
            </w:r>
          </w:p>
        </w:tc>
        <w:tc>
          <w:tcPr>
            <w:tcW w:w="1607" w:type="dxa"/>
            <w:shd w:val="clear" w:color="auto" w:fill="auto"/>
            <w:vAlign w:val="center"/>
          </w:tcPr>
          <w:p w14:paraId="0048B885" w14:textId="77777777" w:rsidR="00D47B2F" w:rsidRPr="00D47B2F" w:rsidRDefault="00D47B2F" w:rsidP="00D47B2F">
            <w:pPr>
              <w:jc w:val="center"/>
              <w:rPr>
                <w:snapToGrid w:val="0"/>
              </w:rPr>
            </w:pPr>
            <w:r w:rsidRPr="00D47B2F">
              <w:rPr>
                <w:snapToGrid w:val="0"/>
              </w:rPr>
              <w:t>-55</w:t>
            </w:r>
          </w:p>
        </w:tc>
      </w:tr>
      <w:tr w:rsidR="00D47B2F" w:rsidRPr="00D47B2F" w14:paraId="79B1231A" w14:textId="77777777" w:rsidTr="00D47B2F">
        <w:trPr>
          <w:trHeight w:val="316"/>
          <w:jc w:val="center"/>
        </w:trPr>
        <w:tc>
          <w:tcPr>
            <w:tcW w:w="681" w:type="dxa"/>
            <w:shd w:val="clear" w:color="auto" w:fill="auto"/>
            <w:vAlign w:val="center"/>
            <w:hideMark/>
          </w:tcPr>
          <w:p w14:paraId="00ADDD79" w14:textId="77777777" w:rsidR="00D47B2F" w:rsidRPr="00D47B2F" w:rsidRDefault="00D47B2F" w:rsidP="00D47B2F">
            <w:pPr>
              <w:jc w:val="center"/>
              <w:rPr>
                <w:snapToGrid w:val="0"/>
              </w:rPr>
            </w:pPr>
            <w:r w:rsidRPr="00D47B2F">
              <w:rPr>
                <w:snapToGrid w:val="0"/>
              </w:rPr>
              <w:t>12</w:t>
            </w:r>
          </w:p>
        </w:tc>
        <w:tc>
          <w:tcPr>
            <w:tcW w:w="4247" w:type="dxa"/>
            <w:shd w:val="clear" w:color="auto" w:fill="auto"/>
            <w:vAlign w:val="center"/>
            <w:hideMark/>
          </w:tcPr>
          <w:p w14:paraId="29161CEC" w14:textId="77777777" w:rsidR="00D47B2F" w:rsidRPr="00D47B2F" w:rsidRDefault="00D47B2F" w:rsidP="00D47B2F">
            <w:pPr>
              <w:rPr>
                <w:snapToGrid w:val="0"/>
              </w:rPr>
            </w:pPr>
            <w:r w:rsidRPr="00D47B2F">
              <w:rPr>
                <w:snapToGrid w:val="0"/>
              </w:rPr>
              <w:t>Прочие затраты (сумма стр. 13 + 16 + 17 + 21 + 28 + 29 + 30), в том числе:</w:t>
            </w:r>
          </w:p>
        </w:tc>
        <w:tc>
          <w:tcPr>
            <w:tcW w:w="1843" w:type="dxa"/>
            <w:shd w:val="clear" w:color="auto" w:fill="auto"/>
            <w:vAlign w:val="center"/>
          </w:tcPr>
          <w:p w14:paraId="50605E1B" w14:textId="77777777" w:rsidR="00D47B2F" w:rsidRPr="00D47B2F" w:rsidRDefault="00D47B2F" w:rsidP="00D47B2F">
            <w:pPr>
              <w:jc w:val="center"/>
              <w:rPr>
                <w:snapToGrid w:val="0"/>
              </w:rPr>
            </w:pPr>
            <w:r w:rsidRPr="00D47B2F">
              <w:rPr>
                <w:snapToGrid w:val="0"/>
              </w:rPr>
              <w:t>4 996</w:t>
            </w:r>
          </w:p>
        </w:tc>
        <w:tc>
          <w:tcPr>
            <w:tcW w:w="1842" w:type="dxa"/>
            <w:shd w:val="clear" w:color="auto" w:fill="auto"/>
            <w:vAlign w:val="center"/>
          </w:tcPr>
          <w:p w14:paraId="1C071085" w14:textId="77777777" w:rsidR="00D47B2F" w:rsidRPr="00D47B2F" w:rsidRDefault="00D47B2F" w:rsidP="00D47B2F">
            <w:pPr>
              <w:jc w:val="center"/>
              <w:rPr>
                <w:snapToGrid w:val="0"/>
              </w:rPr>
            </w:pPr>
            <w:r w:rsidRPr="00D47B2F">
              <w:rPr>
                <w:snapToGrid w:val="0"/>
              </w:rPr>
              <w:t>4 229</w:t>
            </w:r>
          </w:p>
        </w:tc>
        <w:tc>
          <w:tcPr>
            <w:tcW w:w="1607" w:type="dxa"/>
            <w:shd w:val="clear" w:color="auto" w:fill="auto"/>
            <w:vAlign w:val="center"/>
          </w:tcPr>
          <w:p w14:paraId="56118892" w14:textId="77777777" w:rsidR="00D47B2F" w:rsidRPr="00D47B2F" w:rsidRDefault="00D47B2F" w:rsidP="00D47B2F">
            <w:pPr>
              <w:jc w:val="center"/>
              <w:rPr>
                <w:snapToGrid w:val="0"/>
              </w:rPr>
            </w:pPr>
            <w:r w:rsidRPr="00D47B2F">
              <w:rPr>
                <w:snapToGrid w:val="0"/>
              </w:rPr>
              <w:t>-767</w:t>
            </w:r>
          </w:p>
        </w:tc>
      </w:tr>
      <w:tr w:rsidR="00D47B2F" w:rsidRPr="00D47B2F" w14:paraId="5D3D37EB" w14:textId="77777777" w:rsidTr="00D47B2F">
        <w:trPr>
          <w:trHeight w:val="316"/>
          <w:jc w:val="center"/>
        </w:trPr>
        <w:tc>
          <w:tcPr>
            <w:tcW w:w="681" w:type="dxa"/>
            <w:shd w:val="clear" w:color="auto" w:fill="auto"/>
            <w:vAlign w:val="center"/>
            <w:hideMark/>
          </w:tcPr>
          <w:p w14:paraId="1B9C8306" w14:textId="77777777" w:rsidR="00D47B2F" w:rsidRPr="00D47B2F" w:rsidRDefault="00D47B2F" w:rsidP="00D47B2F">
            <w:pPr>
              <w:jc w:val="center"/>
              <w:rPr>
                <w:snapToGrid w:val="0"/>
              </w:rPr>
            </w:pPr>
            <w:r w:rsidRPr="00D47B2F">
              <w:rPr>
                <w:snapToGrid w:val="0"/>
              </w:rPr>
              <w:t>13</w:t>
            </w:r>
          </w:p>
        </w:tc>
        <w:tc>
          <w:tcPr>
            <w:tcW w:w="4247" w:type="dxa"/>
            <w:shd w:val="clear" w:color="auto" w:fill="auto"/>
            <w:vAlign w:val="center"/>
            <w:hideMark/>
          </w:tcPr>
          <w:p w14:paraId="5E5B4A48" w14:textId="77777777" w:rsidR="00D47B2F" w:rsidRPr="00D47B2F" w:rsidRDefault="00D47B2F" w:rsidP="00D47B2F">
            <w:pPr>
              <w:rPr>
                <w:snapToGrid w:val="0"/>
              </w:rPr>
            </w:pPr>
            <w:r w:rsidRPr="00D47B2F">
              <w:rPr>
                <w:snapToGrid w:val="0"/>
              </w:rPr>
              <w:t>Аренда (лизинг) (сумма стр. 14 - 15), в том числе:</w:t>
            </w:r>
          </w:p>
        </w:tc>
        <w:tc>
          <w:tcPr>
            <w:tcW w:w="1843" w:type="dxa"/>
            <w:shd w:val="clear" w:color="auto" w:fill="auto"/>
            <w:vAlign w:val="center"/>
          </w:tcPr>
          <w:p w14:paraId="6F3D8279" w14:textId="77777777" w:rsidR="00D47B2F" w:rsidRPr="00D47B2F" w:rsidRDefault="00D47B2F" w:rsidP="00D47B2F">
            <w:pPr>
              <w:jc w:val="center"/>
              <w:rPr>
                <w:snapToGrid w:val="0"/>
              </w:rPr>
            </w:pPr>
            <w:r w:rsidRPr="00D47B2F">
              <w:rPr>
                <w:snapToGrid w:val="0"/>
              </w:rPr>
              <w:t>646</w:t>
            </w:r>
          </w:p>
        </w:tc>
        <w:tc>
          <w:tcPr>
            <w:tcW w:w="1842" w:type="dxa"/>
            <w:shd w:val="clear" w:color="auto" w:fill="auto"/>
            <w:vAlign w:val="center"/>
          </w:tcPr>
          <w:p w14:paraId="25C33F64" w14:textId="77777777" w:rsidR="00D47B2F" w:rsidRPr="00D47B2F" w:rsidRDefault="00D47B2F" w:rsidP="00D47B2F">
            <w:pPr>
              <w:jc w:val="center"/>
              <w:rPr>
                <w:snapToGrid w:val="0"/>
              </w:rPr>
            </w:pPr>
            <w:r w:rsidRPr="00D47B2F">
              <w:rPr>
                <w:snapToGrid w:val="0"/>
              </w:rPr>
              <w:t>646</w:t>
            </w:r>
          </w:p>
        </w:tc>
        <w:tc>
          <w:tcPr>
            <w:tcW w:w="1607" w:type="dxa"/>
            <w:shd w:val="clear" w:color="auto" w:fill="auto"/>
            <w:vAlign w:val="center"/>
          </w:tcPr>
          <w:p w14:paraId="4E63944D" w14:textId="77777777" w:rsidR="00D47B2F" w:rsidRPr="00D47B2F" w:rsidRDefault="00D47B2F" w:rsidP="00D47B2F">
            <w:pPr>
              <w:jc w:val="center"/>
              <w:rPr>
                <w:snapToGrid w:val="0"/>
              </w:rPr>
            </w:pPr>
            <w:r w:rsidRPr="00D47B2F">
              <w:rPr>
                <w:snapToGrid w:val="0"/>
              </w:rPr>
              <w:t>0</w:t>
            </w:r>
          </w:p>
        </w:tc>
      </w:tr>
      <w:tr w:rsidR="00D47B2F" w:rsidRPr="00D47B2F" w14:paraId="44A24CC4" w14:textId="77777777" w:rsidTr="00D47B2F">
        <w:trPr>
          <w:trHeight w:val="316"/>
          <w:jc w:val="center"/>
        </w:trPr>
        <w:tc>
          <w:tcPr>
            <w:tcW w:w="681" w:type="dxa"/>
            <w:shd w:val="clear" w:color="auto" w:fill="auto"/>
            <w:vAlign w:val="center"/>
            <w:hideMark/>
          </w:tcPr>
          <w:p w14:paraId="10972C6F" w14:textId="77777777" w:rsidR="00D47B2F" w:rsidRPr="00D47B2F" w:rsidRDefault="00D47B2F" w:rsidP="00D47B2F">
            <w:pPr>
              <w:jc w:val="center"/>
              <w:rPr>
                <w:snapToGrid w:val="0"/>
              </w:rPr>
            </w:pPr>
            <w:r w:rsidRPr="00D47B2F">
              <w:rPr>
                <w:snapToGrid w:val="0"/>
              </w:rPr>
              <w:t>14</w:t>
            </w:r>
          </w:p>
        </w:tc>
        <w:tc>
          <w:tcPr>
            <w:tcW w:w="4247" w:type="dxa"/>
            <w:shd w:val="clear" w:color="auto" w:fill="auto"/>
            <w:vAlign w:val="center"/>
            <w:hideMark/>
          </w:tcPr>
          <w:p w14:paraId="12904DAF" w14:textId="77777777" w:rsidR="00D47B2F" w:rsidRPr="00D47B2F" w:rsidRDefault="00D47B2F" w:rsidP="00D47B2F">
            <w:pPr>
              <w:rPr>
                <w:snapToGrid w:val="0"/>
              </w:rPr>
            </w:pPr>
            <w:r w:rsidRPr="00D47B2F">
              <w:rPr>
                <w:snapToGrid w:val="0"/>
              </w:rPr>
              <w:t>Аренда (лизинг) здания, транспорта</w:t>
            </w:r>
          </w:p>
        </w:tc>
        <w:tc>
          <w:tcPr>
            <w:tcW w:w="1843" w:type="dxa"/>
            <w:shd w:val="clear" w:color="auto" w:fill="auto"/>
            <w:vAlign w:val="center"/>
          </w:tcPr>
          <w:p w14:paraId="4500DE42" w14:textId="77777777" w:rsidR="00D47B2F" w:rsidRPr="00D47B2F" w:rsidRDefault="00D47B2F" w:rsidP="00D47B2F">
            <w:pPr>
              <w:jc w:val="center"/>
              <w:rPr>
                <w:snapToGrid w:val="0"/>
              </w:rPr>
            </w:pPr>
            <w:r w:rsidRPr="00D47B2F">
              <w:rPr>
                <w:snapToGrid w:val="0"/>
              </w:rPr>
              <w:t>646</w:t>
            </w:r>
          </w:p>
        </w:tc>
        <w:tc>
          <w:tcPr>
            <w:tcW w:w="1842" w:type="dxa"/>
            <w:shd w:val="clear" w:color="auto" w:fill="auto"/>
            <w:vAlign w:val="center"/>
          </w:tcPr>
          <w:p w14:paraId="4D5B5FD8" w14:textId="77777777" w:rsidR="00D47B2F" w:rsidRPr="00D47B2F" w:rsidRDefault="00D47B2F" w:rsidP="00D47B2F">
            <w:pPr>
              <w:jc w:val="center"/>
              <w:rPr>
                <w:snapToGrid w:val="0"/>
              </w:rPr>
            </w:pPr>
            <w:r w:rsidRPr="00D47B2F">
              <w:rPr>
                <w:snapToGrid w:val="0"/>
              </w:rPr>
              <w:t>646</w:t>
            </w:r>
          </w:p>
        </w:tc>
        <w:tc>
          <w:tcPr>
            <w:tcW w:w="1607" w:type="dxa"/>
            <w:shd w:val="clear" w:color="auto" w:fill="auto"/>
            <w:vAlign w:val="center"/>
          </w:tcPr>
          <w:p w14:paraId="4578C174" w14:textId="77777777" w:rsidR="00D47B2F" w:rsidRPr="00D47B2F" w:rsidRDefault="00D47B2F" w:rsidP="00D47B2F">
            <w:pPr>
              <w:jc w:val="center"/>
              <w:rPr>
                <w:snapToGrid w:val="0"/>
              </w:rPr>
            </w:pPr>
            <w:r w:rsidRPr="00D47B2F">
              <w:rPr>
                <w:snapToGrid w:val="0"/>
              </w:rPr>
              <w:t>0</w:t>
            </w:r>
          </w:p>
        </w:tc>
      </w:tr>
      <w:tr w:rsidR="00D47B2F" w:rsidRPr="00D47B2F" w14:paraId="282A4F95" w14:textId="77777777" w:rsidTr="00D47B2F">
        <w:trPr>
          <w:trHeight w:val="316"/>
          <w:jc w:val="center"/>
        </w:trPr>
        <w:tc>
          <w:tcPr>
            <w:tcW w:w="681" w:type="dxa"/>
            <w:shd w:val="clear" w:color="auto" w:fill="auto"/>
            <w:vAlign w:val="center"/>
            <w:hideMark/>
          </w:tcPr>
          <w:p w14:paraId="2167DBF0" w14:textId="77777777" w:rsidR="00D47B2F" w:rsidRPr="00D47B2F" w:rsidRDefault="00D47B2F" w:rsidP="00D47B2F">
            <w:pPr>
              <w:jc w:val="center"/>
              <w:rPr>
                <w:snapToGrid w:val="0"/>
              </w:rPr>
            </w:pPr>
            <w:r w:rsidRPr="00D47B2F">
              <w:rPr>
                <w:snapToGrid w:val="0"/>
              </w:rPr>
              <w:t>15</w:t>
            </w:r>
          </w:p>
        </w:tc>
        <w:tc>
          <w:tcPr>
            <w:tcW w:w="4247" w:type="dxa"/>
            <w:shd w:val="clear" w:color="auto" w:fill="auto"/>
            <w:vAlign w:val="center"/>
            <w:hideMark/>
          </w:tcPr>
          <w:p w14:paraId="286D4CC6" w14:textId="77777777" w:rsidR="00D47B2F" w:rsidRPr="00D47B2F" w:rsidRDefault="00D47B2F" w:rsidP="00D47B2F">
            <w:pPr>
              <w:rPr>
                <w:snapToGrid w:val="0"/>
              </w:rPr>
            </w:pPr>
            <w:r w:rsidRPr="00D47B2F">
              <w:rPr>
                <w:snapToGrid w:val="0"/>
              </w:rPr>
              <w:t>Аренда (лизинг) прочего имущества</w:t>
            </w:r>
          </w:p>
        </w:tc>
        <w:tc>
          <w:tcPr>
            <w:tcW w:w="1843" w:type="dxa"/>
            <w:shd w:val="clear" w:color="auto" w:fill="auto"/>
            <w:vAlign w:val="center"/>
          </w:tcPr>
          <w:p w14:paraId="0426FF75"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6722CF78"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3D7E0FA0" w14:textId="77777777" w:rsidR="00D47B2F" w:rsidRPr="00D47B2F" w:rsidRDefault="00D47B2F" w:rsidP="00D47B2F">
            <w:pPr>
              <w:jc w:val="center"/>
              <w:rPr>
                <w:snapToGrid w:val="0"/>
              </w:rPr>
            </w:pPr>
            <w:r w:rsidRPr="00D47B2F">
              <w:rPr>
                <w:snapToGrid w:val="0"/>
              </w:rPr>
              <w:t>0</w:t>
            </w:r>
          </w:p>
        </w:tc>
      </w:tr>
      <w:tr w:rsidR="00D47B2F" w:rsidRPr="00D47B2F" w14:paraId="6E41F820" w14:textId="77777777" w:rsidTr="00D47B2F">
        <w:trPr>
          <w:trHeight w:val="316"/>
          <w:jc w:val="center"/>
        </w:trPr>
        <w:tc>
          <w:tcPr>
            <w:tcW w:w="681" w:type="dxa"/>
            <w:shd w:val="clear" w:color="auto" w:fill="auto"/>
            <w:vAlign w:val="center"/>
            <w:hideMark/>
          </w:tcPr>
          <w:p w14:paraId="7A3BD487" w14:textId="77777777" w:rsidR="00D47B2F" w:rsidRPr="00D47B2F" w:rsidRDefault="00D47B2F" w:rsidP="00D47B2F">
            <w:pPr>
              <w:jc w:val="center"/>
              <w:rPr>
                <w:snapToGrid w:val="0"/>
              </w:rPr>
            </w:pPr>
            <w:r w:rsidRPr="00D47B2F">
              <w:rPr>
                <w:snapToGrid w:val="0"/>
              </w:rPr>
              <w:t>16</w:t>
            </w:r>
          </w:p>
        </w:tc>
        <w:tc>
          <w:tcPr>
            <w:tcW w:w="4247" w:type="dxa"/>
            <w:shd w:val="clear" w:color="auto" w:fill="auto"/>
            <w:vAlign w:val="center"/>
            <w:hideMark/>
          </w:tcPr>
          <w:p w14:paraId="6455313B" w14:textId="77777777" w:rsidR="00D47B2F" w:rsidRPr="00D47B2F" w:rsidRDefault="00D47B2F" w:rsidP="00D47B2F">
            <w:pPr>
              <w:rPr>
                <w:snapToGrid w:val="0"/>
              </w:rPr>
            </w:pPr>
            <w:r w:rsidRPr="00D47B2F">
              <w:rPr>
                <w:snapToGrid w:val="0"/>
              </w:rPr>
              <w:t>Страховые платежи</w:t>
            </w:r>
          </w:p>
        </w:tc>
        <w:tc>
          <w:tcPr>
            <w:tcW w:w="1843" w:type="dxa"/>
            <w:shd w:val="clear" w:color="auto" w:fill="auto"/>
            <w:vAlign w:val="center"/>
          </w:tcPr>
          <w:p w14:paraId="334E9DBE" w14:textId="77777777" w:rsidR="00D47B2F" w:rsidRPr="00D47B2F" w:rsidRDefault="00D47B2F" w:rsidP="00D47B2F">
            <w:pPr>
              <w:jc w:val="center"/>
              <w:rPr>
                <w:snapToGrid w:val="0"/>
              </w:rPr>
            </w:pPr>
            <w:r w:rsidRPr="00D47B2F">
              <w:rPr>
                <w:snapToGrid w:val="0"/>
              </w:rPr>
              <w:t>56</w:t>
            </w:r>
          </w:p>
        </w:tc>
        <w:tc>
          <w:tcPr>
            <w:tcW w:w="1842" w:type="dxa"/>
            <w:shd w:val="clear" w:color="auto" w:fill="auto"/>
            <w:vAlign w:val="center"/>
          </w:tcPr>
          <w:p w14:paraId="6A065EC8" w14:textId="77777777" w:rsidR="00D47B2F" w:rsidRPr="00D47B2F" w:rsidRDefault="00D47B2F" w:rsidP="00D47B2F">
            <w:pPr>
              <w:jc w:val="center"/>
              <w:rPr>
                <w:snapToGrid w:val="0"/>
              </w:rPr>
            </w:pPr>
            <w:r w:rsidRPr="00D47B2F">
              <w:rPr>
                <w:snapToGrid w:val="0"/>
              </w:rPr>
              <w:t>67</w:t>
            </w:r>
          </w:p>
        </w:tc>
        <w:tc>
          <w:tcPr>
            <w:tcW w:w="1607" w:type="dxa"/>
            <w:shd w:val="clear" w:color="auto" w:fill="auto"/>
            <w:vAlign w:val="center"/>
          </w:tcPr>
          <w:p w14:paraId="116F19EB" w14:textId="77777777" w:rsidR="00D47B2F" w:rsidRPr="00D47B2F" w:rsidRDefault="00D47B2F" w:rsidP="00D47B2F">
            <w:pPr>
              <w:jc w:val="center"/>
              <w:rPr>
                <w:snapToGrid w:val="0"/>
              </w:rPr>
            </w:pPr>
            <w:r w:rsidRPr="00D47B2F">
              <w:rPr>
                <w:snapToGrid w:val="0"/>
              </w:rPr>
              <w:t>11</w:t>
            </w:r>
          </w:p>
        </w:tc>
      </w:tr>
      <w:tr w:rsidR="00D47B2F" w:rsidRPr="00D47B2F" w14:paraId="6C762C19" w14:textId="77777777" w:rsidTr="00D47B2F">
        <w:trPr>
          <w:trHeight w:val="316"/>
          <w:jc w:val="center"/>
        </w:trPr>
        <w:tc>
          <w:tcPr>
            <w:tcW w:w="681" w:type="dxa"/>
            <w:shd w:val="clear" w:color="auto" w:fill="auto"/>
            <w:vAlign w:val="center"/>
            <w:hideMark/>
          </w:tcPr>
          <w:p w14:paraId="73D8E6D2" w14:textId="77777777" w:rsidR="00D47B2F" w:rsidRPr="00D47B2F" w:rsidRDefault="00D47B2F" w:rsidP="00D47B2F">
            <w:pPr>
              <w:jc w:val="center"/>
              <w:rPr>
                <w:snapToGrid w:val="0"/>
              </w:rPr>
            </w:pPr>
            <w:r w:rsidRPr="00D47B2F">
              <w:rPr>
                <w:snapToGrid w:val="0"/>
              </w:rPr>
              <w:t>17</w:t>
            </w:r>
          </w:p>
        </w:tc>
        <w:tc>
          <w:tcPr>
            <w:tcW w:w="4247" w:type="dxa"/>
            <w:shd w:val="clear" w:color="auto" w:fill="auto"/>
            <w:vAlign w:val="center"/>
            <w:hideMark/>
          </w:tcPr>
          <w:p w14:paraId="631C0896" w14:textId="77777777" w:rsidR="00D47B2F" w:rsidRPr="00D47B2F" w:rsidRDefault="00D47B2F" w:rsidP="00D47B2F">
            <w:pPr>
              <w:rPr>
                <w:snapToGrid w:val="0"/>
              </w:rPr>
            </w:pPr>
            <w:r w:rsidRPr="00D47B2F">
              <w:rPr>
                <w:snapToGrid w:val="0"/>
              </w:rPr>
              <w:t>Налоги, включаемые в себестоимость (сумма стр. 18 - 20), в том числе:</w:t>
            </w:r>
          </w:p>
        </w:tc>
        <w:tc>
          <w:tcPr>
            <w:tcW w:w="1843" w:type="dxa"/>
            <w:shd w:val="clear" w:color="auto" w:fill="auto"/>
            <w:vAlign w:val="center"/>
          </w:tcPr>
          <w:p w14:paraId="45825DE6" w14:textId="77777777" w:rsidR="00D47B2F" w:rsidRPr="00D47B2F" w:rsidRDefault="00D47B2F" w:rsidP="00D47B2F">
            <w:pPr>
              <w:jc w:val="center"/>
              <w:rPr>
                <w:snapToGrid w:val="0"/>
              </w:rPr>
            </w:pPr>
            <w:r w:rsidRPr="00D47B2F">
              <w:rPr>
                <w:snapToGrid w:val="0"/>
              </w:rPr>
              <w:t>9</w:t>
            </w:r>
          </w:p>
        </w:tc>
        <w:tc>
          <w:tcPr>
            <w:tcW w:w="1842" w:type="dxa"/>
            <w:shd w:val="clear" w:color="auto" w:fill="auto"/>
            <w:vAlign w:val="center"/>
          </w:tcPr>
          <w:p w14:paraId="3559209D" w14:textId="77777777" w:rsidR="00D47B2F" w:rsidRPr="00D47B2F" w:rsidRDefault="00D47B2F" w:rsidP="00D47B2F">
            <w:pPr>
              <w:jc w:val="center"/>
              <w:rPr>
                <w:snapToGrid w:val="0"/>
              </w:rPr>
            </w:pPr>
            <w:r w:rsidRPr="00D47B2F">
              <w:rPr>
                <w:snapToGrid w:val="0"/>
              </w:rPr>
              <w:t>10</w:t>
            </w:r>
          </w:p>
        </w:tc>
        <w:tc>
          <w:tcPr>
            <w:tcW w:w="1607" w:type="dxa"/>
            <w:shd w:val="clear" w:color="auto" w:fill="auto"/>
            <w:vAlign w:val="center"/>
          </w:tcPr>
          <w:p w14:paraId="3744FBA1" w14:textId="77777777" w:rsidR="00D47B2F" w:rsidRPr="00D47B2F" w:rsidRDefault="00D47B2F" w:rsidP="00D47B2F">
            <w:pPr>
              <w:jc w:val="center"/>
              <w:rPr>
                <w:snapToGrid w:val="0"/>
              </w:rPr>
            </w:pPr>
            <w:r w:rsidRPr="00D47B2F">
              <w:rPr>
                <w:snapToGrid w:val="0"/>
              </w:rPr>
              <w:t>1</w:t>
            </w:r>
          </w:p>
        </w:tc>
      </w:tr>
      <w:tr w:rsidR="00D47B2F" w:rsidRPr="00D47B2F" w14:paraId="760CBE6E" w14:textId="77777777" w:rsidTr="00D47B2F">
        <w:trPr>
          <w:trHeight w:val="316"/>
          <w:jc w:val="center"/>
        </w:trPr>
        <w:tc>
          <w:tcPr>
            <w:tcW w:w="681" w:type="dxa"/>
            <w:shd w:val="clear" w:color="auto" w:fill="auto"/>
            <w:vAlign w:val="center"/>
            <w:hideMark/>
          </w:tcPr>
          <w:p w14:paraId="0C86A868" w14:textId="77777777" w:rsidR="00D47B2F" w:rsidRPr="00D47B2F" w:rsidRDefault="00D47B2F" w:rsidP="00D47B2F">
            <w:pPr>
              <w:jc w:val="center"/>
              <w:rPr>
                <w:snapToGrid w:val="0"/>
              </w:rPr>
            </w:pPr>
            <w:r w:rsidRPr="00D47B2F">
              <w:rPr>
                <w:snapToGrid w:val="0"/>
              </w:rPr>
              <w:t>18</w:t>
            </w:r>
          </w:p>
        </w:tc>
        <w:tc>
          <w:tcPr>
            <w:tcW w:w="4247" w:type="dxa"/>
            <w:shd w:val="clear" w:color="auto" w:fill="auto"/>
            <w:vAlign w:val="center"/>
            <w:hideMark/>
          </w:tcPr>
          <w:p w14:paraId="24F751DC" w14:textId="77777777" w:rsidR="00D47B2F" w:rsidRPr="00D47B2F" w:rsidRDefault="00D47B2F" w:rsidP="00D47B2F">
            <w:pPr>
              <w:rPr>
                <w:snapToGrid w:val="0"/>
              </w:rPr>
            </w:pPr>
            <w:r w:rsidRPr="00D47B2F">
              <w:rPr>
                <w:snapToGrid w:val="0"/>
              </w:rPr>
              <w:t>Налог на землю</w:t>
            </w:r>
          </w:p>
        </w:tc>
        <w:tc>
          <w:tcPr>
            <w:tcW w:w="1843" w:type="dxa"/>
            <w:shd w:val="clear" w:color="auto" w:fill="auto"/>
            <w:vAlign w:val="center"/>
          </w:tcPr>
          <w:p w14:paraId="3F0C219D"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4F7262D2"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7245E382" w14:textId="77777777" w:rsidR="00D47B2F" w:rsidRPr="00D47B2F" w:rsidRDefault="00D47B2F" w:rsidP="00D47B2F">
            <w:pPr>
              <w:jc w:val="center"/>
              <w:rPr>
                <w:snapToGrid w:val="0"/>
              </w:rPr>
            </w:pPr>
            <w:r w:rsidRPr="00D47B2F">
              <w:rPr>
                <w:snapToGrid w:val="0"/>
              </w:rPr>
              <w:t>0</w:t>
            </w:r>
          </w:p>
          <w:p w14:paraId="7E35EE87" w14:textId="77777777" w:rsidR="00D47B2F" w:rsidRPr="00D47B2F" w:rsidRDefault="00D47B2F" w:rsidP="00D47B2F">
            <w:pPr>
              <w:jc w:val="center"/>
              <w:rPr>
                <w:snapToGrid w:val="0"/>
              </w:rPr>
            </w:pPr>
          </w:p>
        </w:tc>
      </w:tr>
      <w:tr w:rsidR="00D47B2F" w:rsidRPr="00D47B2F" w14:paraId="3A19BCDC" w14:textId="77777777" w:rsidTr="00D47B2F">
        <w:trPr>
          <w:trHeight w:val="316"/>
          <w:jc w:val="center"/>
        </w:trPr>
        <w:tc>
          <w:tcPr>
            <w:tcW w:w="681" w:type="dxa"/>
            <w:shd w:val="clear" w:color="auto" w:fill="auto"/>
            <w:vAlign w:val="center"/>
            <w:hideMark/>
          </w:tcPr>
          <w:p w14:paraId="61F278DF" w14:textId="77777777" w:rsidR="00D47B2F" w:rsidRPr="00D47B2F" w:rsidRDefault="00D47B2F" w:rsidP="00D47B2F">
            <w:pPr>
              <w:jc w:val="center"/>
              <w:rPr>
                <w:snapToGrid w:val="0"/>
              </w:rPr>
            </w:pPr>
            <w:r w:rsidRPr="00D47B2F">
              <w:rPr>
                <w:snapToGrid w:val="0"/>
              </w:rPr>
              <w:t>19</w:t>
            </w:r>
          </w:p>
        </w:tc>
        <w:tc>
          <w:tcPr>
            <w:tcW w:w="4247" w:type="dxa"/>
            <w:shd w:val="clear" w:color="auto" w:fill="auto"/>
            <w:vAlign w:val="center"/>
            <w:hideMark/>
          </w:tcPr>
          <w:p w14:paraId="2E13E70B" w14:textId="77777777" w:rsidR="00D47B2F" w:rsidRPr="00D47B2F" w:rsidRDefault="00D47B2F" w:rsidP="00D47B2F">
            <w:pPr>
              <w:rPr>
                <w:snapToGrid w:val="0"/>
              </w:rPr>
            </w:pPr>
            <w:r w:rsidRPr="00D47B2F">
              <w:rPr>
                <w:snapToGrid w:val="0"/>
              </w:rPr>
              <w:t>Налог на загрязнение окружающей среды</w:t>
            </w:r>
          </w:p>
        </w:tc>
        <w:tc>
          <w:tcPr>
            <w:tcW w:w="1843" w:type="dxa"/>
            <w:shd w:val="clear" w:color="auto" w:fill="auto"/>
            <w:vAlign w:val="center"/>
          </w:tcPr>
          <w:p w14:paraId="4C935747"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4B88272B"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4153776F" w14:textId="77777777" w:rsidR="00D47B2F" w:rsidRPr="00D47B2F" w:rsidRDefault="00D47B2F" w:rsidP="00D47B2F">
            <w:pPr>
              <w:jc w:val="center"/>
              <w:rPr>
                <w:snapToGrid w:val="0"/>
              </w:rPr>
            </w:pPr>
            <w:r w:rsidRPr="00D47B2F">
              <w:rPr>
                <w:snapToGrid w:val="0"/>
              </w:rPr>
              <w:t>0</w:t>
            </w:r>
          </w:p>
        </w:tc>
      </w:tr>
      <w:tr w:rsidR="00D47B2F" w:rsidRPr="00D47B2F" w14:paraId="6825F6F4" w14:textId="77777777" w:rsidTr="00D47B2F">
        <w:trPr>
          <w:trHeight w:val="316"/>
          <w:jc w:val="center"/>
        </w:trPr>
        <w:tc>
          <w:tcPr>
            <w:tcW w:w="681" w:type="dxa"/>
            <w:shd w:val="clear" w:color="auto" w:fill="auto"/>
            <w:vAlign w:val="center"/>
            <w:hideMark/>
          </w:tcPr>
          <w:p w14:paraId="086F0E1B" w14:textId="77777777" w:rsidR="00D47B2F" w:rsidRPr="00D47B2F" w:rsidRDefault="00D47B2F" w:rsidP="00D47B2F">
            <w:pPr>
              <w:jc w:val="center"/>
              <w:rPr>
                <w:snapToGrid w:val="0"/>
              </w:rPr>
            </w:pPr>
            <w:r w:rsidRPr="00D47B2F">
              <w:rPr>
                <w:snapToGrid w:val="0"/>
              </w:rPr>
              <w:t>20</w:t>
            </w:r>
          </w:p>
        </w:tc>
        <w:tc>
          <w:tcPr>
            <w:tcW w:w="4247" w:type="dxa"/>
            <w:shd w:val="clear" w:color="auto" w:fill="auto"/>
            <w:vAlign w:val="center"/>
            <w:hideMark/>
          </w:tcPr>
          <w:p w14:paraId="277CCE8B" w14:textId="77777777" w:rsidR="00D47B2F" w:rsidRPr="00D47B2F" w:rsidRDefault="00D47B2F" w:rsidP="00D47B2F">
            <w:pPr>
              <w:rPr>
                <w:snapToGrid w:val="0"/>
              </w:rPr>
            </w:pPr>
            <w:r w:rsidRPr="00D47B2F">
              <w:rPr>
                <w:snapToGrid w:val="0"/>
              </w:rPr>
              <w:t>Единый транспортный налог</w:t>
            </w:r>
          </w:p>
        </w:tc>
        <w:tc>
          <w:tcPr>
            <w:tcW w:w="1843" w:type="dxa"/>
            <w:shd w:val="clear" w:color="auto" w:fill="auto"/>
            <w:vAlign w:val="center"/>
          </w:tcPr>
          <w:p w14:paraId="7A0C6ED4" w14:textId="77777777" w:rsidR="00D47B2F" w:rsidRPr="00D47B2F" w:rsidRDefault="00D47B2F" w:rsidP="00D47B2F">
            <w:pPr>
              <w:jc w:val="center"/>
              <w:rPr>
                <w:snapToGrid w:val="0"/>
              </w:rPr>
            </w:pPr>
            <w:r w:rsidRPr="00D47B2F">
              <w:rPr>
                <w:snapToGrid w:val="0"/>
              </w:rPr>
              <w:t>9</w:t>
            </w:r>
          </w:p>
        </w:tc>
        <w:tc>
          <w:tcPr>
            <w:tcW w:w="1842" w:type="dxa"/>
            <w:shd w:val="clear" w:color="auto" w:fill="auto"/>
            <w:vAlign w:val="center"/>
          </w:tcPr>
          <w:p w14:paraId="4A04AE08" w14:textId="77777777" w:rsidR="00D47B2F" w:rsidRPr="00D47B2F" w:rsidRDefault="00D47B2F" w:rsidP="00D47B2F">
            <w:pPr>
              <w:jc w:val="center"/>
              <w:rPr>
                <w:snapToGrid w:val="0"/>
              </w:rPr>
            </w:pPr>
            <w:r w:rsidRPr="00D47B2F">
              <w:rPr>
                <w:snapToGrid w:val="0"/>
              </w:rPr>
              <w:t>10</w:t>
            </w:r>
          </w:p>
        </w:tc>
        <w:tc>
          <w:tcPr>
            <w:tcW w:w="1607" w:type="dxa"/>
            <w:shd w:val="clear" w:color="auto" w:fill="auto"/>
            <w:vAlign w:val="center"/>
          </w:tcPr>
          <w:p w14:paraId="30953BDA" w14:textId="77777777" w:rsidR="00D47B2F" w:rsidRPr="00D47B2F" w:rsidRDefault="00D47B2F" w:rsidP="00D47B2F">
            <w:pPr>
              <w:jc w:val="center"/>
              <w:rPr>
                <w:snapToGrid w:val="0"/>
              </w:rPr>
            </w:pPr>
            <w:r w:rsidRPr="00D47B2F">
              <w:rPr>
                <w:snapToGrid w:val="0"/>
              </w:rPr>
              <w:t>1</w:t>
            </w:r>
          </w:p>
        </w:tc>
      </w:tr>
      <w:tr w:rsidR="00D47B2F" w:rsidRPr="00D47B2F" w14:paraId="62A57326" w14:textId="77777777" w:rsidTr="00D47B2F">
        <w:trPr>
          <w:trHeight w:val="316"/>
          <w:jc w:val="center"/>
        </w:trPr>
        <w:tc>
          <w:tcPr>
            <w:tcW w:w="681" w:type="dxa"/>
            <w:shd w:val="clear" w:color="auto" w:fill="auto"/>
            <w:vAlign w:val="center"/>
            <w:hideMark/>
          </w:tcPr>
          <w:p w14:paraId="137FE9E7" w14:textId="77777777" w:rsidR="00D47B2F" w:rsidRPr="00D47B2F" w:rsidRDefault="00D47B2F" w:rsidP="00D47B2F">
            <w:pPr>
              <w:jc w:val="center"/>
              <w:rPr>
                <w:snapToGrid w:val="0"/>
              </w:rPr>
            </w:pPr>
            <w:r w:rsidRPr="00D47B2F">
              <w:rPr>
                <w:snapToGrid w:val="0"/>
              </w:rPr>
              <w:t>21</w:t>
            </w:r>
          </w:p>
        </w:tc>
        <w:tc>
          <w:tcPr>
            <w:tcW w:w="4247" w:type="dxa"/>
            <w:shd w:val="clear" w:color="auto" w:fill="auto"/>
            <w:vAlign w:val="center"/>
            <w:hideMark/>
          </w:tcPr>
          <w:p w14:paraId="2D3CEEAD" w14:textId="77777777" w:rsidR="00D47B2F" w:rsidRPr="00D47B2F" w:rsidRDefault="00D47B2F" w:rsidP="00D47B2F">
            <w:pPr>
              <w:rPr>
                <w:snapToGrid w:val="0"/>
              </w:rPr>
            </w:pPr>
            <w:r w:rsidRPr="00D47B2F">
              <w:rPr>
                <w:snapToGrid w:val="0"/>
              </w:rPr>
              <w:t>Услуги сторонних организаций (сумма стр. 22 - 27), в том числе:</w:t>
            </w:r>
          </w:p>
        </w:tc>
        <w:tc>
          <w:tcPr>
            <w:tcW w:w="1843" w:type="dxa"/>
            <w:shd w:val="clear" w:color="auto" w:fill="auto"/>
            <w:vAlign w:val="center"/>
          </w:tcPr>
          <w:p w14:paraId="159D3FB0" w14:textId="77777777" w:rsidR="00D47B2F" w:rsidRPr="00D47B2F" w:rsidRDefault="00D47B2F" w:rsidP="00D47B2F">
            <w:pPr>
              <w:jc w:val="center"/>
              <w:rPr>
                <w:snapToGrid w:val="0"/>
              </w:rPr>
            </w:pPr>
            <w:r w:rsidRPr="00D47B2F">
              <w:rPr>
                <w:snapToGrid w:val="0"/>
              </w:rPr>
              <w:t>3 523</w:t>
            </w:r>
          </w:p>
        </w:tc>
        <w:tc>
          <w:tcPr>
            <w:tcW w:w="1842" w:type="dxa"/>
            <w:shd w:val="clear" w:color="auto" w:fill="auto"/>
            <w:vAlign w:val="center"/>
          </w:tcPr>
          <w:p w14:paraId="4CA0F870" w14:textId="77777777" w:rsidR="00D47B2F" w:rsidRPr="00D47B2F" w:rsidRDefault="00D47B2F" w:rsidP="00D47B2F">
            <w:pPr>
              <w:jc w:val="center"/>
              <w:rPr>
                <w:snapToGrid w:val="0"/>
              </w:rPr>
            </w:pPr>
            <w:r w:rsidRPr="00D47B2F">
              <w:rPr>
                <w:snapToGrid w:val="0"/>
              </w:rPr>
              <w:t>3 361</w:t>
            </w:r>
          </w:p>
        </w:tc>
        <w:tc>
          <w:tcPr>
            <w:tcW w:w="1607" w:type="dxa"/>
            <w:shd w:val="clear" w:color="auto" w:fill="auto"/>
            <w:vAlign w:val="center"/>
          </w:tcPr>
          <w:p w14:paraId="5667AEB0" w14:textId="77777777" w:rsidR="00D47B2F" w:rsidRPr="00D47B2F" w:rsidRDefault="00D47B2F" w:rsidP="00D47B2F">
            <w:pPr>
              <w:jc w:val="center"/>
              <w:rPr>
                <w:snapToGrid w:val="0"/>
              </w:rPr>
            </w:pPr>
            <w:r w:rsidRPr="00D47B2F">
              <w:rPr>
                <w:snapToGrid w:val="0"/>
              </w:rPr>
              <w:t>-162</w:t>
            </w:r>
          </w:p>
        </w:tc>
      </w:tr>
      <w:tr w:rsidR="00D47B2F" w:rsidRPr="00D47B2F" w14:paraId="1B133A30" w14:textId="77777777" w:rsidTr="00D47B2F">
        <w:trPr>
          <w:trHeight w:val="316"/>
          <w:jc w:val="center"/>
        </w:trPr>
        <w:tc>
          <w:tcPr>
            <w:tcW w:w="681" w:type="dxa"/>
            <w:shd w:val="clear" w:color="auto" w:fill="auto"/>
            <w:vAlign w:val="center"/>
            <w:hideMark/>
          </w:tcPr>
          <w:p w14:paraId="003F5126" w14:textId="77777777" w:rsidR="00D47B2F" w:rsidRPr="00D47B2F" w:rsidRDefault="00D47B2F" w:rsidP="00D47B2F">
            <w:pPr>
              <w:jc w:val="center"/>
              <w:rPr>
                <w:snapToGrid w:val="0"/>
              </w:rPr>
            </w:pPr>
            <w:r w:rsidRPr="00D47B2F">
              <w:rPr>
                <w:snapToGrid w:val="0"/>
              </w:rPr>
              <w:t>22</w:t>
            </w:r>
          </w:p>
        </w:tc>
        <w:tc>
          <w:tcPr>
            <w:tcW w:w="4247" w:type="dxa"/>
            <w:shd w:val="clear" w:color="auto" w:fill="auto"/>
            <w:vAlign w:val="center"/>
            <w:hideMark/>
          </w:tcPr>
          <w:p w14:paraId="1818D834" w14:textId="77777777" w:rsidR="00D47B2F" w:rsidRPr="00D47B2F" w:rsidRDefault="00D47B2F" w:rsidP="00D47B2F">
            <w:pPr>
              <w:rPr>
                <w:snapToGrid w:val="0"/>
              </w:rPr>
            </w:pPr>
            <w:r w:rsidRPr="00D47B2F">
              <w:rPr>
                <w:snapToGrid w:val="0"/>
              </w:rPr>
              <w:t>Услуги средств связи</w:t>
            </w:r>
          </w:p>
        </w:tc>
        <w:tc>
          <w:tcPr>
            <w:tcW w:w="1843" w:type="dxa"/>
            <w:shd w:val="clear" w:color="auto" w:fill="auto"/>
            <w:vAlign w:val="center"/>
          </w:tcPr>
          <w:p w14:paraId="0C2AFB9E"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68038B22" w14:textId="77777777" w:rsidR="00D47B2F" w:rsidRPr="00D47B2F" w:rsidRDefault="00D47B2F" w:rsidP="00D47B2F">
            <w:pPr>
              <w:jc w:val="center"/>
              <w:rPr>
                <w:snapToGrid w:val="0"/>
              </w:rPr>
            </w:pPr>
            <w:r w:rsidRPr="00D47B2F">
              <w:rPr>
                <w:snapToGrid w:val="0"/>
              </w:rPr>
              <w:t>40</w:t>
            </w:r>
          </w:p>
        </w:tc>
        <w:tc>
          <w:tcPr>
            <w:tcW w:w="1607" w:type="dxa"/>
            <w:shd w:val="clear" w:color="auto" w:fill="auto"/>
            <w:vAlign w:val="center"/>
          </w:tcPr>
          <w:p w14:paraId="6AFD8639" w14:textId="77777777" w:rsidR="00D47B2F" w:rsidRPr="00D47B2F" w:rsidRDefault="00D47B2F" w:rsidP="00D47B2F">
            <w:pPr>
              <w:jc w:val="center"/>
              <w:rPr>
                <w:snapToGrid w:val="0"/>
              </w:rPr>
            </w:pPr>
            <w:r w:rsidRPr="00D47B2F">
              <w:rPr>
                <w:snapToGrid w:val="0"/>
              </w:rPr>
              <w:t>40</w:t>
            </w:r>
          </w:p>
        </w:tc>
      </w:tr>
      <w:tr w:rsidR="00D47B2F" w:rsidRPr="00D47B2F" w14:paraId="585EA9A0" w14:textId="77777777" w:rsidTr="00D47B2F">
        <w:trPr>
          <w:trHeight w:val="316"/>
          <w:jc w:val="center"/>
        </w:trPr>
        <w:tc>
          <w:tcPr>
            <w:tcW w:w="681" w:type="dxa"/>
            <w:shd w:val="clear" w:color="auto" w:fill="auto"/>
            <w:vAlign w:val="center"/>
            <w:hideMark/>
          </w:tcPr>
          <w:p w14:paraId="4BABF21E" w14:textId="77777777" w:rsidR="00D47B2F" w:rsidRPr="00D47B2F" w:rsidRDefault="00D47B2F" w:rsidP="00D47B2F">
            <w:pPr>
              <w:jc w:val="center"/>
              <w:rPr>
                <w:snapToGrid w:val="0"/>
              </w:rPr>
            </w:pPr>
            <w:r w:rsidRPr="00D47B2F">
              <w:rPr>
                <w:snapToGrid w:val="0"/>
              </w:rPr>
              <w:t>23</w:t>
            </w:r>
          </w:p>
        </w:tc>
        <w:tc>
          <w:tcPr>
            <w:tcW w:w="4247" w:type="dxa"/>
            <w:shd w:val="clear" w:color="auto" w:fill="auto"/>
            <w:vAlign w:val="center"/>
            <w:hideMark/>
          </w:tcPr>
          <w:p w14:paraId="1E7448F5" w14:textId="77777777" w:rsidR="00D47B2F" w:rsidRPr="00D47B2F" w:rsidRDefault="00D47B2F" w:rsidP="00D47B2F">
            <w:pPr>
              <w:rPr>
                <w:snapToGrid w:val="0"/>
              </w:rPr>
            </w:pPr>
            <w:r w:rsidRPr="00D47B2F">
              <w:rPr>
                <w:snapToGrid w:val="0"/>
              </w:rPr>
              <w:t>Транспортные услуги</w:t>
            </w:r>
          </w:p>
        </w:tc>
        <w:tc>
          <w:tcPr>
            <w:tcW w:w="1843" w:type="dxa"/>
            <w:shd w:val="clear" w:color="auto" w:fill="auto"/>
            <w:vAlign w:val="center"/>
          </w:tcPr>
          <w:p w14:paraId="6E1FB398" w14:textId="77777777" w:rsidR="00D47B2F" w:rsidRPr="00D47B2F" w:rsidRDefault="00D47B2F" w:rsidP="00D47B2F">
            <w:pPr>
              <w:jc w:val="center"/>
              <w:rPr>
                <w:snapToGrid w:val="0"/>
              </w:rPr>
            </w:pPr>
            <w:r w:rsidRPr="00D47B2F">
              <w:rPr>
                <w:snapToGrid w:val="0"/>
              </w:rPr>
              <w:t>1646</w:t>
            </w:r>
          </w:p>
        </w:tc>
        <w:tc>
          <w:tcPr>
            <w:tcW w:w="1842" w:type="dxa"/>
            <w:shd w:val="clear" w:color="auto" w:fill="auto"/>
            <w:vAlign w:val="center"/>
          </w:tcPr>
          <w:p w14:paraId="5139D131" w14:textId="77777777" w:rsidR="00D47B2F" w:rsidRPr="00D47B2F" w:rsidRDefault="00D47B2F" w:rsidP="00D47B2F">
            <w:pPr>
              <w:jc w:val="center"/>
              <w:rPr>
                <w:snapToGrid w:val="0"/>
              </w:rPr>
            </w:pPr>
            <w:r w:rsidRPr="00D47B2F">
              <w:rPr>
                <w:snapToGrid w:val="0"/>
              </w:rPr>
              <w:t>1665</w:t>
            </w:r>
          </w:p>
        </w:tc>
        <w:tc>
          <w:tcPr>
            <w:tcW w:w="1607" w:type="dxa"/>
            <w:shd w:val="clear" w:color="auto" w:fill="auto"/>
            <w:vAlign w:val="center"/>
          </w:tcPr>
          <w:p w14:paraId="321B321F" w14:textId="77777777" w:rsidR="00D47B2F" w:rsidRPr="00D47B2F" w:rsidRDefault="00D47B2F" w:rsidP="00D47B2F">
            <w:pPr>
              <w:jc w:val="center"/>
              <w:rPr>
                <w:snapToGrid w:val="0"/>
              </w:rPr>
            </w:pPr>
            <w:r w:rsidRPr="00D47B2F">
              <w:rPr>
                <w:snapToGrid w:val="0"/>
              </w:rPr>
              <w:t>19</w:t>
            </w:r>
          </w:p>
        </w:tc>
      </w:tr>
      <w:tr w:rsidR="00D47B2F" w:rsidRPr="00D47B2F" w14:paraId="2689ECDE" w14:textId="77777777" w:rsidTr="00D47B2F">
        <w:trPr>
          <w:trHeight w:val="316"/>
          <w:jc w:val="center"/>
        </w:trPr>
        <w:tc>
          <w:tcPr>
            <w:tcW w:w="681" w:type="dxa"/>
            <w:shd w:val="clear" w:color="auto" w:fill="auto"/>
            <w:vAlign w:val="center"/>
            <w:hideMark/>
          </w:tcPr>
          <w:p w14:paraId="429E3B36" w14:textId="77777777" w:rsidR="00D47B2F" w:rsidRPr="00D47B2F" w:rsidRDefault="00D47B2F" w:rsidP="00D47B2F">
            <w:pPr>
              <w:jc w:val="center"/>
              <w:rPr>
                <w:snapToGrid w:val="0"/>
              </w:rPr>
            </w:pPr>
            <w:r w:rsidRPr="00D47B2F">
              <w:rPr>
                <w:snapToGrid w:val="0"/>
              </w:rPr>
              <w:t>24</w:t>
            </w:r>
          </w:p>
        </w:tc>
        <w:tc>
          <w:tcPr>
            <w:tcW w:w="4247" w:type="dxa"/>
            <w:shd w:val="clear" w:color="auto" w:fill="auto"/>
            <w:vAlign w:val="center"/>
            <w:hideMark/>
          </w:tcPr>
          <w:p w14:paraId="4B526986" w14:textId="77777777" w:rsidR="00D47B2F" w:rsidRPr="00D47B2F" w:rsidRDefault="00D47B2F" w:rsidP="00D47B2F">
            <w:pPr>
              <w:rPr>
                <w:snapToGrid w:val="0"/>
              </w:rPr>
            </w:pPr>
            <w:r w:rsidRPr="00D47B2F">
              <w:rPr>
                <w:snapToGrid w:val="0"/>
              </w:rPr>
              <w:t>Оплата вневедомственной охраны</w:t>
            </w:r>
          </w:p>
        </w:tc>
        <w:tc>
          <w:tcPr>
            <w:tcW w:w="1843" w:type="dxa"/>
            <w:shd w:val="clear" w:color="auto" w:fill="auto"/>
            <w:vAlign w:val="center"/>
          </w:tcPr>
          <w:p w14:paraId="33A70A87" w14:textId="77777777" w:rsidR="00D47B2F" w:rsidRPr="00D47B2F" w:rsidRDefault="00D47B2F" w:rsidP="00D47B2F">
            <w:pPr>
              <w:jc w:val="center"/>
              <w:rPr>
                <w:snapToGrid w:val="0"/>
              </w:rPr>
            </w:pPr>
            <w:r w:rsidRPr="00D47B2F">
              <w:rPr>
                <w:snapToGrid w:val="0"/>
              </w:rPr>
              <w:t>62</w:t>
            </w:r>
          </w:p>
        </w:tc>
        <w:tc>
          <w:tcPr>
            <w:tcW w:w="1842" w:type="dxa"/>
            <w:shd w:val="clear" w:color="auto" w:fill="auto"/>
            <w:vAlign w:val="center"/>
          </w:tcPr>
          <w:p w14:paraId="2A4BB682" w14:textId="77777777" w:rsidR="00D47B2F" w:rsidRPr="00D47B2F" w:rsidRDefault="00D47B2F" w:rsidP="00D47B2F">
            <w:pPr>
              <w:jc w:val="center"/>
              <w:rPr>
                <w:snapToGrid w:val="0"/>
              </w:rPr>
            </w:pPr>
            <w:r w:rsidRPr="00D47B2F">
              <w:rPr>
                <w:snapToGrid w:val="0"/>
              </w:rPr>
              <w:t>83</w:t>
            </w:r>
          </w:p>
        </w:tc>
        <w:tc>
          <w:tcPr>
            <w:tcW w:w="1607" w:type="dxa"/>
            <w:shd w:val="clear" w:color="auto" w:fill="auto"/>
            <w:vAlign w:val="center"/>
          </w:tcPr>
          <w:p w14:paraId="35A56E6C" w14:textId="77777777" w:rsidR="00D47B2F" w:rsidRPr="00D47B2F" w:rsidRDefault="00D47B2F" w:rsidP="00D47B2F">
            <w:pPr>
              <w:jc w:val="center"/>
              <w:rPr>
                <w:snapToGrid w:val="0"/>
              </w:rPr>
            </w:pPr>
            <w:r w:rsidRPr="00D47B2F">
              <w:rPr>
                <w:snapToGrid w:val="0"/>
              </w:rPr>
              <w:t>21</w:t>
            </w:r>
          </w:p>
        </w:tc>
      </w:tr>
      <w:tr w:rsidR="00D47B2F" w:rsidRPr="00D47B2F" w14:paraId="50FF6575" w14:textId="77777777" w:rsidTr="00D47B2F">
        <w:trPr>
          <w:trHeight w:val="316"/>
          <w:jc w:val="center"/>
        </w:trPr>
        <w:tc>
          <w:tcPr>
            <w:tcW w:w="681" w:type="dxa"/>
            <w:shd w:val="clear" w:color="auto" w:fill="auto"/>
            <w:vAlign w:val="center"/>
            <w:hideMark/>
          </w:tcPr>
          <w:p w14:paraId="1450CD01" w14:textId="77777777" w:rsidR="00D47B2F" w:rsidRPr="00D47B2F" w:rsidRDefault="00D47B2F" w:rsidP="00D47B2F">
            <w:pPr>
              <w:jc w:val="center"/>
              <w:rPr>
                <w:snapToGrid w:val="0"/>
              </w:rPr>
            </w:pPr>
            <w:r w:rsidRPr="00D47B2F">
              <w:rPr>
                <w:snapToGrid w:val="0"/>
              </w:rPr>
              <w:t>25</w:t>
            </w:r>
          </w:p>
        </w:tc>
        <w:tc>
          <w:tcPr>
            <w:tcW w:w="4247" w:type="dxa"/>
            <w:shd w:val="clear" w:color="auto" w:fill="auto"/>
            <w:vAlign w:val="center"/>
            <w:hideMark/>
          </w:tcPr>
          <w:p w14:paraId="7AD5565B" w14:textId="77777777" w:rsidR="00D47B2F" w:rsidRPr="00D47B2F" w:rsidRDefault="00D47B2F" w:rsidP="00D47B2F">
            <w:pPr>
              <w:rPr>
                <w:snapToGrid w:val="0"/>
              </w:rPr>
            </w:pPr>
            <w:r w:rsidRPr="00D47B2F">
              <w:rPr>
                <w:snapToGrid w:val="0"/>
              </w:rPr>
              <w:t>Аудиторские и консалтинговые услуги</w:t>
            </w:r>
          </w:p>
        </w:tc>
        <w:tc>
          <w:tcPr>
            <w:tcW w:w="1843" w:type="dxa"/>
            <w:shd w:val="clear" w:color="auto" w:fill="auto"/>
            <w:vAlign w:val="center"/>
          </w:tcPr>
          <w:p w14:paraId="655EEDB2"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05D1C39F"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5B4A6B33" w14:textId="77777777" w:rsidR="00D47B2F" w:rsidRPr="00D47B2F" w:rsidRDefault="00D47B2F" w:rsidP="00D47B2F">
            <w:pPr>
              <w:jc w:val="center"/>
              <w:rPr>
                <w:snapToGrid w:val="0"/>
              </w:rPr>
            </w:pPr>
            <w:r w:rsidRPr="00D47B2F">
              <w:rPr>
                <w:snapToGrid w:val="0"/>
              </w:rPr>
              <w:t>0</w:t>
            </w:r>
          </w:p>
        </w:tc>
      </w:tr>
      <w:tr w:rsidR="00D47B2F" w:rsidRPr="00D47B2F" w14:paraId="58C95133" w14:textId="77777777" w:rsidTr="00D47B2F">
        <w:trPr>
          <w:trHeight w:val="316"/>
          <w:jc w:val="center"/>
        </w:trPr>
        <w:tc>
          <w:tcPr>
            <w:tcW w:w="681" w:type="dxa"/>
            <w:shd w:val="clear" w:color="auto" w:fill="auto"/>
            <w:vAlign w:val="center"/>
            <w:hideMark/>
          </w:tcPr>
          <w:p w14:paraId="70E422DA" w14:textId="77777777" w:rsidR="00D47B2F" w:rsidRPr="00D47B2F" w:rsidRDefault="00D47B2F" w:rsidP="00D47B2F">
            <w:pPr>
              <w:jc w:val="center"/>
              <w:rPr>
                <w:snapToGrid w:val="0"/>
              </w:rPr>
            </w:pPr>
            <w:r w:rsidRPr="00D47B2F">
              <w:rPr>
                <w:snapToGrid w:val="0"/>
              </w:rPr>
              <w:t>26</w:t>
            </w:r>
          </w:p>
        </w:tc>
        <w:tc>
          <w:tcPr>
            <w:tcW w:w="4247" w:type="dxa"/>
            <w:shd w:val="clear" w:color="auto" w:fill="auto"/>
            <w:vAlign w:val="center"/>
            <w:hideMark/>
          </w:tcPr>
          <w:p w14:paraId="7B19EDDE" w14:textId="77777777" w:rsidR="00D47B2F" w:rsidRPr="00D47B2F" w:rsidRDefault="00D47B2F" w:rsidP="00D47B2F">
            <w:pPr>
              <w:rPr>
                <w:snapToGrid w:val="0"/>
              </w:rPr>
            </w:pPr>
            <w:r w:rsidRPr="00D47B2F">
              <w:rPr>
                <w:snapToGrid w:val="0"/>
              </w:rPr>
              <w:t>Информационно-вычислительные услуги</w:t>
            </w:r>
          </w:p>
        </w:tc>
        <w:tc>
          <w:tcPr>
            <w:tcW w:w="1843" w:type="dxa"/>
            <w:shd w:val="clear" w:color="auto" w:fill="auto"/>
            <w:vAlign w:val="center"/>
          </w:tcPr>
          <w:p w14:paraId="2CC75469"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75FE163C"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2FA7F0B0" w14:textId="77777777" w:rsidR="00D47B2F" w:rsidRPr="00D47B2F" w:rsidRDefault="00D47B2F" w:rsidP="00D47B2F">
            <w:pPr>
              <w:jc w:val="center"/>
              <w:rPr>
                <w:snapToGrid w:val="0"/>
              </w:rPr>
            </w:pPr>
            <w:r w:rsidRPr="00D47B2F">
              <w:rPr>
                <w:snapToGrid w:val="0"/>
              </w:rPr>
              <w:t>0</w:t>
            </w:r>
          </w:p>
        </w:tc>
      </w:tr>
      <w:tr w:rsidR="00D47B2F" w:rsidRPr="00D47B2F" w14:paraId="533CDA2B" w14:textId="77777777" w:rsidTr="00D47B2F">
        <w:trPr>
          <w:trHeight w:val="316"/>
          <w:jc w:val="center"/>
        </w:trPr>
        <w:tc>
          <w:tcPr>
            <w:tcW w:w="681" w:type="dxa"/>
            <w:shd w:val="clear" w:color="auto" w:fill="auto"/>
            <w:vAlign w:val="center"/>
            <w:hideMark/>
          </w:tcPr>
          <w:p w14:paraId="3E3CF362" w14:textId="77777777" w:rsidR="00D47B2F" w:rsidRPr="00D47B2F" w:rsidRDefault="00D47B2F" w:rsidP="00D47B2F">
            <w:pPr>
              <w:jc w:val="center"/>
              <w:rPr>
                <w:snapToGrid w:val="0"/>
              </w:rPr>
            </w:pPr>
            <w:r w:rsidRPr="00D47B2F">
              <w:rPr>
                <w:snapToGrid w:val="0"/>
              </w:rPr>
              <w:t>27</w:t>
            </w:r>
          </w:p>
        </w:tc>
        <w:tc>
          <w:tcPr>
            <w:tcW w:w="4247" w:type="dxa"/>
            <w:shd w:val="clear" w:color="auto" w:fill="auto"/>
            <w:vAlign w:val="center"/>
            <w:hideMark/>
          </w:tcPr>
          <w:p w14:paraId="4351D8FC" w14:textId="77777777" w:rsidR="00D47B2F" w:rsidRPr="00D47B2F" w:rsidRDefault="00D47B2F" w:rsidP="00D47B2F">
            <w:pPr>
              <w:rPr>
                <w:snapToGrid w:val="0"/>
              </w:rPr>
            </w:pPr>
            <w:r w:rsidRPr="00D47B2F">
              <w:rPr>
                <w:snapToGrid w:val="0"/>
              </w:rPr>
              <w:t>Прочие</w:t>
            </w:r>
          </w:p>
        </w:tc>
        <w:tc>
          <w:tcPr>
            <w:tcW w:w="1843" w:type="dxa"/>
            <w:shd w:val="clear" w:color="auto" w:fill="auto"/>
            <w:vAlign w:val="center"/>
          </w:tcPr>
          <w:p w14:paraId="35FE01FB" w14:textId="77777777" w:rsidR="00D47B2F" w:rsidRPr="00D47B2F" w:rsidRDefault="00D47B2F" w:rsidP="00D47B2F">
            <w:pPr>
              <w:jc w:val="center"/>
              <w:rPr>
                <w:snapToGrid w:val="0"/>
              </w:rPr>
            </w:pPr>
            <w:r w:rsidRPr="00D47B2F">
              <w:rPr>
                <w:snapToGrid w:val="0"/>
              </w:rPr>
              <w:t>1815</w:t>
            </w:r>
          </w:p>
        </w:tc>
        <w:tc>
          <w:tcPr>
            <w:tcW w:w="1842" w:type="dxa"/>
            <w:shd w:val="clear" w:color="auto" w:fill="auto"/>
            <w:vAlign w:val="center"/>
          </w:tcPr>
          <w:p w14:paraId="6C9ECA21" w14:textId="77777777" w:rsidR="00D47B2F" w:rsidRPr="00D47B2F" w:rsidRDefault="00D47B2F" w:rsidP="00D47B2F">
            <w:pPr>
              <w:jc w:val="center"/>
              <w:rPr>
                <w:snapToGrid w:val="0"/>
              </w:rPr>
            </w:pPr>
            <w:r w:rsidRPr="00D47B2F">
              <w:rPr>
                <w:snapToGrid w:val="0"/>
              </w:rPr>
              <w:t>1573</w:t>
            </w:r>
          </w:p>
        </w:tc>
        <w:tc>
          <w:tcPr>
            <w:tcW w:w="1607" w:type="dxa"/>
            <w:shd w:val="clear" w:color="auto" w:fill="auto"/>
            <w:vAlign w:val="center"/>
          </w:tcPr>
          <w:p w14:paraId="22BD4CED" w14:textId="77777777" w:rsidR="00D47B2F" w:rsidRPr="00D47B2F" w:rsidRDefault="00D47B2F" w:rsidP="00D47B2F">
            <w:pPr>
              <w:jc w:val="center"/>
              <w:rPr>
                <w:snapToGrid w:val="0"/>
              </w:rPr>
            </w:pPr>
            <w:r w:rsidRPr="00D47B2F">
              <w:rPr>
                <w:snapToGrid w:val="0"/>
              </w:rPr>
              <w:t>-242</w:t>
            </w:r>
          </w:p>
        </w:tc>
      </w:tr>
      <w:tr w:rsidR="00D47B2F" w:rsidRPr="00D47B2F" w14:paraId="172C2F32" w14:textId="77777777" w:rsidTr="00D47B2F">
        <w:trPr>
          <w:trHeight w:val="316"/>
          <w:jc w:val="center"/>
        </w:trPr>
        <w:tc>
          <w:tcPr>
            <w:tcW w:w="681" w:type="dxa"/>
            <w:shd w:val="clear" w:color="auto" w:fill="auto"/>
            <w:vAlign w:val="center"/>
            <w:hideMark/>
          </w:tcPr>
          <w:p w14:paraId="608A74B1" w14:textId="77777777" w:rsidR="00D47B2F" w:rsidRPr="00D47B2F" w:rsidRDefault="00D47B2F" w:rsidP="00D47B2F">
            <w:pPr>
              <w:jc w:val="center"/>
              <w:rPr>
                <w:snapToGrid w:val="0"/>
              </w:rPr>
            </w:pPr>
            <w:r w:rsidRPr="00D47B2F">
              <w:rPr>
                <w:snapToGrid w:val="0"/>
              </w:rPr>
              <w:t>28</w:t>
            </w:r>
          </w:p>
        </w:tc>
        <w:tc>
          <w:tcPr>
            <w:tcW w:w="4247" w:type="dxa"/>
            <w:shd w:val="clear" w:color="auto" w:fill="auto"/>
            <w:vAlign w:val="center"/>
            <w:hideMark/>
          </w:tcPr>
          <w:p w14:paraId="3AAB98AC" w14:textId="77777777" w:rsidR="00D47B2F" w:rsidRPr="00D47B2F" w:rsidRDefault="00D47B2F" w:rsidP="00D47B2F">
            <w:pPr>
              <w:rPr>
                <w:snapToGrid w:val="0"/>
              </w:rPr>
            </w:pPr>
            <w:r w:rsidRPr="00D47B2F">
              <w:rPr>
                <w:snapToGrid w:val="0"/>
              </w:rPr>
              <w:t>Капитальный ремонт</w:t>
            </w:r>
          </w:p>
        </w:tc>
        <w:tc>
          <w:tcPr>
            <w:tcW w:w="1843" w:type="dxa"/>
            <w:shd w:val="clear" w:color="auto" w:fill="auto"/>
            <w:vAlign w:val="center"/>
          </w:tcPr>
          <w:p w14:paraId="640CC750"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5947372E"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1C1CC7DD" w14:textId="77777777" w:rsidR="00D47B2F" w:rsidRPr="00D47B2F" w:rsidRDefault="00D47B2F" w:rsidP="00D47B2F">
            <w:pPr>
              <w:jc w:val="center"/>
              <w:rPr>
                <w:snapToGrid w:val="0"/>
              </w:rPr>
            </w:pPr>
            <w:r w:rsidRPr="00D47B2F">
              <w:rPr>
                <w:snapToGrid w:val="0"/>
              </w:rPr>
              <w:t>0</w:t>
            </w:r>
          </w:p>
        </w:tc>
      </w:tr>
      <w:tr w:rsidR="00D47B2F" w:rsidRPr="00D47B2F" w14:paraId="61BFED49" w14:textId="77777777" w:rsidTr="00D47B2F">
        <w:trPr>
          <w:trHeight w:val="316"/>
          <w:jc w:val="center"/>
        </w:trPr>
        <w:tc>
          <w:tcPr>
            <w:tcW w:w="681" w:type="dxa"/>
            <w:shd w:val="clear" w:color="auto" w:fill="auto"/>
            <w:vAlign w:val="center"/>
            <w:hideMark/>
          </w:tcPr>
          <w:p w14:paraId="151B56B3" w14:textId="77777777" w:rsidR="00D47B2F" w:rsidRPr="00D47B2F" w:rsidRDefault="00D47B2F" w:rsidP="00D47B2F">
            <w:pPr>
              <w:jc w:val="center"/>
              <w:rPr>
                <w:snapToGrid w:val="0"/>
              </w:rPr>
            </w:pPr>
            <w:r w:rsidRPr="00D47B2F">
              <w:rPr>
                <w:snapToGrid w:val="0"/>
              </w:rPr>
              <w:t>29</w:t>
            </w:r>
          </w:p>
        </w:tc>
        <w:tc>
          <w:tcPr>
            <w:tcW w:w="4247" w:type="dxa"/>
            <w:shd w:val="clear" w:color="auto" w:fill="auto"/>
            <w:vAlign w:val="center"/>
            <w:hideMark/>
          </w:tcPr>
          <w:p w14:paraId="54D9DA15" w14:textId="77777777" w:rsidR="00D47B2F" w:rsidRPr="00D47B2F" w:rsidRDefault="00D47B2F" w:rsidP="00D47B2F">
            <w:pPr>
              <w:rPr>
                <w:snapToGrid w:val="0"/>
              </w:rPr>
            </w:pPr>
            <w:r w:rsidRPr="00D47B2F">
              <w:rPr>
                <w:snapToGrid w:val="0"/>
              </w:rPr>
              <w:t>Пусконаладочные работы</w:t>
            </w:r>
          </w:p>
        </w:tc>
        <w:tc>
          <w:tcPr>
            <w:tcW w:w="1843" w:type="dxa"/>
            <w:shd w:val="clear" w:color="auto" w:fill="auto"/>
            <w:vAlign w:val="center"/>
          </w:tcPr>
          <w:p w14:paraId="4490354A"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6B5933AB"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58201484" w14:textId="77777777" w:rsidR="00D47B2F" w:rsidRPr="00D47B2F" w:rsidRDefault="00D47B2F" w:rsidP="00D47B2F">
            <w:pPr>
              <w:jc w:val="center"/>
              <w:rPr>
                <w:snapToGrid w:val="0"/>
              </w:rPr>
            </w:pPr>
            <w:r w:rsidRPr="00D47B2F">
              <w:rPr>
                <w:snapToGrid w:val="0"/>
              </w:rPr>
              <w:t>0</w:t>
            </w:r>
          </w:p>
        </w:tc>
      </w:tr>
      <w:tr w:rsidR="00D47B2F" w:rsidRPr="00D47B2F" w14:paraId="5CD77884" w14:textId="77777777" w:rsidTr="00D47B2F">
        <w:trPr>
          <w:trHeight w:val="316"/>
          <w:jc w:val="center"/>
        </w:trPr>
        <w:tc>
          <w:tcPr>
            <w:tcW w:w="681" w:type="dxa"/>
            <w:shd w:val="clear" w:color="auto" w:fill="auto"/>
            <w:vAlign w:val="center"/>
            <w:hideMark/>
          </w:tcPr>
          <w:p w14:paraId="1AFEE17D" w14:textId="77777777" w:rsidR="00D47B2F" w:rsidRPr="00D47B2F" w:rsidRDefault="00D47B2F" w:rsidP="00D47B2F">
            <w:pPr>
              <w:jc w:val="center"/>
              <w:rPr>
                <w:snapToGrid w:val="0"/>
              </w:rPr>
            </w:pPr>
            <w:r w:rsidRPr="00D47B2F">
              <w:rPr>
                <w:snapToGrid w:val="0"/>
              </w:rPr>
              <w:t>30</w:t>
            </w:r>
          </w:p>
        </w:tc>
        <w:tc>
          <w:tcPr>
            <w:tcW w:w="4247" w:type="dxa"/>
            <w:shd w:val="clear" w:color="auto" w:fill="auto"/>
            <w:vAlign w:val="center"/>
            <w:hideMark/>
          </w:tcPr>
          <w:p w14:paraId="3F1D3554" w14:textId="77777777" w:rsidR="00D47B2F" w:rsidRPr="00D47B2F" w:rsidRDefault="00D47B2F" w:rsidP="00D47B2F">
            <w:pPr>
              <w:rPr>
                <w:snapToGrid w:val="0"/>
              </w:rPr>
            </w:pPr>
            <w:r w:rsidRPr="00D47B2F">
              <w:rPr>
                <w:snapToGrid w:val="0"/>
              </w:rPr>
              <w:t>Другие затраты (сумма стр. 31 - 36), в том числе:</w:t>
            </w:r>
          </w:p>
        </w:tc>
        <w:tc>
          <w:tcPr>
            <w:tcW w:w="1843" w:type="dxa"/>
            <w:shd w:val="clear" w:color="auto" w:fill="auto"/>
            <w:vAlign w:val="center"/>
          </w:tcPr>
          <w:p w14:paraId="5E93A4D7" w14:textId="77777777" w:rsidR="00D47B2F" w:rsidRPr="00D47B2F" w:rsidRDefault="00D47B2F" w:rsidP="00D47B2F">
            <w:pPr>
              <w:jc w:val="center"/>
              <w:rPr>
                <w:snapToGrid w:val="0"/>
              </w:rPr>
            </w:pPr>
            <w:r w:rsidRPr="00D47B2F">
              <w:rPr>
                <w:snapToGrid w:val="0"/>
              </w:rPr>
              <w:t>762</w:t>
            </w:r>
          </w:p>
        </w:tc>
        <w:tc>
          <w:tcPr>
            <w:tcW w:w="1842" w:type="dxa"/>
            <w:shd w:val="clear" w:color="auto" w:fill="auto"/>
            <w:vAlign w:val="center"/>
          </w:tcPr>
          <w:p w14:paraId="6127B753" w14:textId="77777777" w:rsidR="00D47B2F" w:rsidRPr="00D47B2F" w:rsidRDefault="00D47B2F" w:rsidP="00D47B2F">
            <w:pPr>
              <w:jc w:val="center"/>
              <w:rPr>
                <w:snapToGrid w:val="0"/>
              </w:rPr>
            </w:pPr>
            <w:r w:rsidRPr="00D47B2F">
              <w:rPr>
                <w:snapToGrid w:val="0"/>
              </w:rPr>
              <w:t>145</w:t>
            </w:r>
          </w:p>
        </w:tc>
        <w:tc>
          <w:tcPr>
            <w:tcW w:w="1607" w:type="dxa"/>
            <w:shd w:val="clear" w:color="auto" w:fill="auto"/>
            <w:vAlign w:val="center"/>
          </w:tcPr>
          <w:p w14:paraId="4BB0E895" w14:textId="77777777" w:rsidR="00D47B2F" w:rsidRPr="00D47B2F" w:rsidRDefault="00D47B2F" w:rsidP="00D47B2F">
            <w:pPr>
              <w:jc w:val="center"/>
              <w:rPr>
                <w:snapToGrid w:val="0"/>
              </w:rPr>
            </w:pPr>
            <w:r w:rsidRPr="00D47B2F">
              <w:rPr>
                <w:snapToGrid w:val="0"/>
              </w:rPr>
              <w:t>-617</w:t>
            </w:r>
          </w:p>
        </w:tc>
      </w:tr>
      <w:tr w:rsidR="00D47B2F" w:rsidRPr="00D47B2F" w14:paraId="0F5092B8" w14:textId="77777777" w:rsidTr="00D47B2F">
        <w:trPr>
          <w:trHeight w:val="316"/>
          <w:jc w:val="center"/>
        </w:trPr>
        <w:tc>
          <w:tcPr>
            <w:tcW w:w="681" w:type="dxa"/>
            <w:shd w:val="clear" w:color="auto" w:fill="auto"/>
            <w:vAlign w:val="center"/>
            <w:hideMark/>
          </w:tcPr>
          <w:p w14:paraId="5137385E" w14:textId="77777777" w:rsidR="00D47B2F" w:rsidRPr="00D47B2F" w:rsidRDefault="00D47B2F" w:rsidP="00D47B2F">
            <w:pPr>
              <w:jc w:val="center"/>
              <w:rPr>
                <w:snapToGrid w:val="0"/>
              </w:rPr>
            </w:pPr>
            <w:r w:rsidRPr="00D47B2F">
              <w:rPr>
                <w:snapToGrid w:val="0"/>
              </w:rPr>
              <w:t>31</w:t>
            </w:r>
          </w:p>
        </w:tc>
        <w:tc>
          <w:tcPr>
            <w:tcW w:w="4247" w:type="dxa"/>
            <w:shd w:val="clear" w:color="auto" w:fill="auto"/>
            <w:vAlign w:val="center"/>
            <w:hideMark/>
          </w:tcPr>
          <w:p w14:paraId="4E7A54E0" w14:textId="77777777" w:rsidR="00D47B2F" w:rsidRPr="00D47B2F" w:rsidRDefault="00D47B2F" w:rsidP="00D47B2F">
            <w:pPr>
              <w:rPr>
                <w:snapToGrid w:val="0"/>
              </w:rPr>
            </w:pPr>
            <w:r w:rsidRPr="00D47B2F">
              <w:rPr>
                <w:snapToGrid w:val="0"/>
              </w:rPr>
              <w:t>Представительские расходы</w:t>
            </w:r>
          </w:p>
        </w:tc>
        <w:tc>
          <w:tcPr>
            <w:tcW w:w="1843" w:type="dxa"/>
            <w:shd w:val="clear" w:color="auto" w:fill="auto"/>
            <w:vAlign w:val="center"/>
          </w:tcPr>
          <w:p w14:paraId="4616F057"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790F00B6"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4F9B2E6B" w14:textId="77777777" w:rsidR="00D47B2F" w:rsidRPr="00D47B2F" w:rsidRDefault="00D47B2F" w:rsidP="00D47B2F">
            <w:pPr>
              <w:jc w:val="center"/>
              <w:rPr>
                <w:snapToGrid w:val="0"/>
              </w:rPr>
            </w:pPr>
            <w:r w:rsidRPr="00D47B2F">
              <w:rPr>
                <w:snapToGrid w:val="0"/>
              </w:rPr>
              <w:t>0</w:t>
            </w:r>
          </w:p>
        </w:tc>
      </w:tr>
      <w:tr w:rsidR="00D47B2F" w:rsidRPr="00D47B2F" w14:paraId="0EDAA59D" w14:textId="77777777" w:rsidTr="00D47B2F">
        <w:trPr>
          <w:trHeight w:val="316"/>
          <w:jc w:val="center"/>
        </w:trPr>
        <w:tc>
          <w:tcPr>
            <w:tcW w:w="681" w:type="dxa"/>
            <w:shd w:val="clear" w:color="auto" w:fill="auto"/>
            <w:vAlign w:val="center"/>
            <w:hideMark/>
          </w:tcPr>
          <w:p w14:paraId="21195A23" w14:textId="77777777" w:rsidR="00D47B2F" w:rsidRPr="00D47B2F" w:rsidRDefault="00D47B2F" w:rsidP="00D47B2F">
            <w:pPr>
              <w:jc w:val="center"/>
              <w:rPr>
                <w:snapToGrid w:val="0"/>
              </w:rPr>
            </w:pPr>
            <w:r w:rsidRPr="00D47B2F">
              <w:rPr>
                <w:snapToGrid w:val="0"/>
              </w:rPr>
              <w:t>32</w:t>
            </w:r>
          </w:p>
        </w:tc>
        <w:tc>
          <w:tcPr>
            <w:tcW w:w="4247" w:type="dxa"/>
            <w:shd w:val="clear" w:color="auto" w:fill="auto"/>
            <w:vAlign w:val="center"/>
            <w:hideMark/>
          </w:tcPr>
          <w:p w14:paraId="64A3BA84" w14:textId="77777777" w:rsidR="00D47B2F" w:rsidRPr="00D47B2F" w:rsidRDefault="00D47B2F" w:rsidP="00D47B2F">
            <w:pPr>
              <w:rPr>
                <w:snapToGrid w:val="0"/>
              </w:rPr>
            </w:pPr>
            <w:r w:rsidRPr="00D47B2F">
              <w:rPr>
                <w:snapToGrid w:val="0"/>
              </w:rPr>
              <w:t>Командировочные расходы</w:t>
            </w:r>
          </w:p>
        </w:tc>
        <w:tc>
          <w:tcPr>
            <w:tcW w:w="1843" w:type="dxa"/>
            <w:shd w:val="clear" w:color="auto" w:fill="auto"/>
            <w:vAlign w:val="center"/>
          </w:tcPr>
          <w:p w14:paraId="783756EE" w14:textId="77777777" w:rsidR="00D47B2F" w:rsidRPr="00D47B2F" w:rsidRDefault="00D47B2F" w:rsidP="00D47B2F">
            <w:pPr>
              <w:jc w:val="center"/>
              <w:rPr>
                <w:snapToGrid w:val="0"/>
              </w:rPr>
            </w:pPr>
            <w:r w:rsidRPr="00D47B2F">
              <w:rPr>
                <w:snapToGrid w:val="0"/>
              </w:rPr>
              <w:t>45</w:t>
            </w:r>
          </w:p>
        </w:tc>
        <w:tc>
          <w:tcPr>
            <w:tcW w:w="1842" w:type="dxa"/>
            <w:shd w:val="clear" w:color="auto" w:fill="auto"/>
            <w:vAlign w:val="center"/>
          </w:tcPr>
          <w:p w14:paraId="7E0EE7C3"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1CDE150F" w14:textId="77777777" w:rsidR="00D47B2F" w:rsidRPr="00D47B2F" w:rsidRDefault="00D47B2F" w:rsidP="00D47B2F">
            <w:pPr>
              <w:jc w:val="center"/>
              <w:rPr>
                <w:snapToGrid w:val="0"/>
              </w:rPr>
            </w:pPr>
            <w:r w:rsidRPr="00D47B2F">
              <w:rPr>
                <w:snapToGrid w:val="0"/>
              </w:rPr>
              <w:t>-45</w:t>
            </w:r>
          </w:p>
        </w:tc>
      </w:tr>
      <w:tr w:rsidR="00D47B2F" w:rsidRPr="00D47B2F" w14:paraId="67EA7F1E" w14:textId="77777777" w:rsidTr="00D47B2F">
        <w:trPr>
          <w:trHeight w:val="316"/>
          <w:jc w:val="center"/>
        </w:trPr>
        <w:tc>
          <w:tcPr>
            <w:tcW w:w="681" w:type="dxa"/>
            <w:shd w:val="clear" w:color="auto" w:fill="auto"/>
            <w:vAlign w:val="center"/>
            <w:hideMark/>
          </w:tcPr>
          <w:p w14:paraId="75101E3F" w14:textId="77777777" w:rsidR="00D47B2F" w:rsidRPr="00D47B2F" w:rsidRDefault="00D47B2F" w:rsidP="00D47B2F">
            <w:pPr>
              <w:jc w:val="center"/>
              <w:rPr>
                <w:snapToGrid w:val="0"/>
              </w:rPr>
            </w:pPr>
            <w:r w:rsidRPr="00D47B2F">
              <w:rPr>
                <w:snapToGrid w:val="0"/>
              </w:rPr>
              <w:t>33</w:t>
            </w:r>
          </w:p>
        </w:tc>
        <w:tc>
          <w:tcPr>
            <w:tcW w:w="4247" w:type="dxa"/>
            <w:shd w:val="clear" w:color="auto" w:fill="auto"/>
            <w:vAlign w:val="center"/>
            <w:hideMark/>
          </w:tcPr>
          <w:p w14:paraId="06654928" w14:textId="77777777" w:rsidR="00D47B2F" w:rsidRPr="00D47B2F" w:rsidRDefault="00D47B2F" w:rsidP="00D47B2F">
            <w:pPr>
              <w:rPr>
                <w:snapToGrid w:val="0"/>
              </w:rPr>
            </w:pPr>
            <w:r w:rsidRPr="00D47B2F">
              <w:rPr>
                <w:snapToGrid w:val="0"/>
              </w:rPr>
              <w:t>Охрана труда, подготовка кадров</w:t>
            </w:r>
          </w:p>
        </w:tc>
        <w:tc>
          <w:tcPr>
            <w:tcW w:w="1843" w:type="dxa"/>
            <w:shd w:val="clear" w:color="auto" w:fill="auto"/>
            <w:vAlign w:val="center"/>
          </w:tcPr>
          <w:p w14:paraId="76B43727" w14:textId="77777777" w:rsidR="00D47B2F" w:rsidRPr="00D47B2F" w:rsidRDefault="00D47B2F" w:rsidP="00D47B2F">
            <w:pPr>
              <w:jc w:val="center"/>
              <w:rPr>
                <w:snapToGrid w:val="0"/>
              </w:rPr>
            </w:pPr>
            <w:r w:rsidRPr="00D47B2F">
              <w:rPr>
                <w:snapToGrid w:val="0"/>
              </w:rPr>
              <w:t>42</w:t>
            </w:r>
          </w:p>
        </w:tc>
        <w:tc>
          <w:tcPr>
            <w:tcW w:w="1842" w:type="dxa"/>
            <w:shd w:val="clear" w:color="auto" w:fill="auto"/>
            <w:vAlign w:val="center"/>
          </w:tcPr>
          <w:p w14:paraId="7AB4D923" w14:textId="77777777" w:rsidR="00D47B2F" w:rsidRPr="00D47B2F" w:rsidRDefault="00D47B2F" w:rsidP="00D47B2F">
            <w:pPr>
              <w:jc w:val="center"/>
              <w:rPr>
                <w:snapToGrid w:val="0"/>
              </w:rPr>
            </w:pPr>
            <w:r w:rsidRPr="00D47B2F">
              <w:rPr>
                <w:snapToGrid w:val="0"/>
              </w:rPr>
              <w:t>47</w:t>
            </w:r>
          </w:p>
        </w:tc>
        <w:tc>
          <w:tcPr>
            <w:tcW w:w="1607" w:type="dxa"/>
            <w:shd w:val="clear" w:color="auto" w:fill="auto"/>
            <w:vAlign w:val="center"/>
          </w:tcPr>
          <w:p w14:paraId="06FB0B3B" w14:textId="77777777" w:rsidR="00D47B2F" w:rsidRPr="00D47B2F" w:rsidRDefault="00D47B2F" w:rsidP="00D47B2F">
            <w:pPr>
              <w:jc w:val="center"/>
              <w:rPr>
                <w:snapToGrid w:val="0"/>
              </w:rPr>
            </w:pPr>
            <w:r w:rsidRPr="00D47B2F">
              <w:rPr>
                <w:snapToGrid w:val="0"/>
              </w:rPr>
              <w:t>5</w:t>
            </w:r>
          </w:p>
        </w:tc>
      </w:tr>
      <w:tr w:rsidR="00D47B2F" w:rsidRPr="00D47B2F" w14:paraId="7828B9C1" w14:textId="77777777" w:rsidTr="00D47B2F">
        <w:trPr>
          <w:trHeight w:val="316"/>
          <w:jc w:val="center"/>
        </w:trPr>
        <w:tc>
          <w:tcPr>
            <w:tcW w:w="681" w:type="dxa"/>
            <w:shd w:val="clear" w:color="auto" w:fill="auto"/>
            <w:vAlign w:val="center"/>
            <w:hideMark/>
          </w:tcPr>
          <w:p w14:paraId="2A1B93F1" w14:textId="77777777" w:rsidR="00D47B2F" w:rsidRPr="00D47B2F" w:rsidRDefault="00D47B2F" w:rsidP="00D47B2F">
            <w:pPr>
              <w:jc w:val="center"/>
              <w:rPr>
                <w:snapToGrid w:val="0"/>
              </w:rPr>
            </w:pPr>
            <w:r w:rsidRPr="00D47B2F">
              <w:rPr>
                <w:snapToGrid w:val="0"/>
              </w:rPr>
              <w:lastRenderedPageBreak/>
              <w:t>34</w:t>
            </w:r>
          </w:p>
        </w:tc>
        <w:tc>
          <w:tcPr>
            <w:tcW w:w="4247" w:type="dxa"/>
            <w:shd w:val="clear" w:color="auto" w:fill="auto"/>
            <w:vAlign w:val="center"/>
            <w:hideMark/>
          </w:tcPr>
          <w:p w14:paraId="7F07498E" w14:textId="77777777" w:rsidR="00D47B2F" w:rsidRPr="00D47B2F" w:rsidRDefault="00D47B2F" w:rsidP="00D47B2F">
            <w:pPr>
              <w:rPr>
                <w:snapToGrid w:val="0"/>
              </w:rPr>
            </w:pPr>
            <w:r w:rsidRPr="00D47B2F">
              <w:rPr>
                <w:snapToGrid w:val="0"/>
              </w:rPr>
              <w:t>Канцелярские и почтово-телеграфные расходы</w:t>
            </w:r>
          </w:p>
        </w:tc>
        <w:tc>
          <w:tcPr>
            <w:tcW w:w="1843" w:type="dxa"/>
            <w:shd w:val="clear" w:color="auto" w:fill="auto"/>
            <w:vAlign w:val="center"/>
          </w:tcPr>
          <w:p w14:paraId="559DD7F4" w14:textId="77777777" w:rsidR="00D47B2F" w:rsidRPr="00D47B2F" w:rsidRDefault="00D47B2F" w:rsidP="00D47B2F">
            <w:pPr>
              <w:jc w:val="center"/>
              <w:rPr>
                <w:snapToGrid w:val="0"/>
              </w:rPr>
            </w:pPr>
            <w:r w:rsidRPr="00D47B2F">
              <w:rPr>
                <w:snapToGrid w:val="0"/>
              </w:rPr>
              <w:t>74</w:t>
            </w:r>
          </w:p>
        </w:tc>
        <w:tc>
          <w:tcPr>
            <w:tcW w:w="1842" w:type="dxa"/>
            <w:shd w:val="clear" w:color="auto" w:fill="auto"/>
            <w:vAlign w:val="center"/>
          </w:tcPr>
          <w:p w14:paraId="23727FCA" w14:textId="77777777" w:rsidR="00D47B2F" w:rsidRPr="00D47B2F" w:rsidRDefault="00D47B2F" w:rsidP="00D47B2F">
            <w:pPr>
              <w:jc w:val="center"/>
              <w:rPr>
                <w:snapToGrid w:val="0"/>
              </w:rPr>
            </w:pPr>
            <w:r w:rsidRPr="00D47B2F">
              <w:rPr>
                <w:snapToGrid w:val="0"/>
              </w:rPr>
              <w:t>66</w:t>
            </w:r>
          </w:p>
        </w:tc>
        <w:tc>
          <w:tcPr>
            <w:tcW w:w="1607" w:type="dxa"/>
            <w:shd w:val="clear" w:color="auto" w:fill="auto"/>
            <w:vAlign w:val="center"/>
          </w:tcPr>
          <w:p w14:paraId="7A9D1B2E" w14:textId="77777777" w:rsidR="00D47B2F" w:rsidRPr="00D47B2F" w:rsidRDefault="00D47B2F" w:rsidP="00D47B2F">
            <w:pPr>
              <w:jc w:val="center"/>
              <w:rPr>
                <w:snapToGrid w:val="0"/>
              </w:rPr>
            </w:pPr>
            <w:r w:rsidRPr="00D47B2F">
              <w:rPr>
                <w:snapToGrid w:val="0"/>
              </w:rPr>
              <w:t>-8</w:t>
            </w:r>
          </w:p>
        </w:tc>
      </w:tr>
      <w:tr w:rsidR="00D47B2F" w:rsidRPr="00D47B2F" w14:paraId="39E66092" w14:textId="77777777" w:rsidTr="00D47B2F">
        <w:trPr>
          <w:trHeight w:val="316"/>
          <w:jc w:val="center"/>
        </w:trPr>
        <w:tc>
          <w:tcPr>
            <w:tcW w:w="681" w:type="dxa"/>
            <w:shd w:val="clear" w:color="auto" w:fill="auto"/>
            <w:vAlign w:val="center"/>
            <w:hideMark/>
          </w:tcPr>
          <w:p w14:paraId="4D6B1FAB" w14:textId="77777777" w:rsidR="00D47B2F" w:rsidRPr="00D47B2F" w:rsidRDefault="00D47B2F" w:rsidP="00D47B2F">
            <w:pPr>
              <w:jc w:val="center"/>
              <w:rPr>
                <w:snapToGrid w:val="0"/>
              </w:rPr>
            </w:pPr>
            <w:r w:rsidRPr="00D47B2F">
              <w:rPr>
                <w:snapToGrid w:val="0"/>
              </w:rPr>
              <w:t>35</w:t>
            </w:r>
          </w:p>
        </w:tc>
        <w:tc>
          <w:tcPr>
            <w:tcW w:w="4247" w:type="dxa"/>
            <w:shd w:val="clear" w:color="auto" w:fill="auto"/>
            <w:vAlign w:val="center"/>
            <w:hideMark/>
          </w:tcPr>
          <w:p w14:paraId="21AAB505" w14:textId="77777777" w:rsidR="00D47B2F" w:rsidRPr="00D47B2F" w:rsidRDefault="00D47B2F" w:rsidP="00D47B2F">
            <w:pPr>
              <w:rPr>
                <w:snapToGrid w:val="0"/>
              </w:rPr>
            </w:pPr>
            <w:r w:rsidRPr="00D47B2F">
              <w:rPr>
                <w:snapToGrid w:val="0"/>
              </w:rPr>
              <w:t>НИОКР</w:t>
            </w:r>
          </w:p>
        </w:tc>
        <w:tc>
          <w:tcPr>
            <w:tcW w:w="1843" w:type="dxa"/>
            <w:shd w:val="clear" w:color="auto" w:fill="auto"/>
            <w:vAlign w:val="center"/>
          </w:tcPr>
          <w:p w14:paraId="2CEF48C0"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72C6AF9C" w14:textId="77777777" w:rsidR="00D47B2F" w:rsidRPr="00D47B2F" w:rsidRDefault="00D47B2F" w:rsidP="00D47B2F">
            <w:pPr>
              <w:jc w:val="center"/>
              <w:rPr>
                <w:snapToGrid w:val="0"/>
              </w:rPr>
            </w:pPr>
            <w:r w:rsidRPr="00D47B2F">
              <w:rPr>
                <w:snapToGrid w:val="0"/>
              </w:rPr>
              <w:t>0</w:t>
            </w:r>
          </w:p>
        </w:tc>
        <w:tc>
          <w:tcPr>
            <w:tcW w:w="1607" w:type="dxa"/>
            <w:shd w:val="clear" w:color="auto" w:fill="auto"/>
            <w:vAlign w:val="center"/>
          </w:tcPr>
          <w:p w14:paraId="4B4BE6E9" w14:textId="77777777" w:rsidR="00D47B2F" w:rsidRPr="00D47B2F" w:rsidRDefault="00D47B2F" w:rsidP="00D47B2F">
            <w:pPr>
              <w:jc w:val="center"/>
              <w:rPr>
                <w:snapToGrid w:val="0"/>
              </w:rPr>
            </w:pPr>
            <w:r w:rsidRPr="00D47B2F">
              <w:rPr>
                <w:snapToGrid w:val="0"/>
              </w:rPr>
              <w:t>0</w:t>
            </w:r>
          </w:p>
        </w:tc>
      </w:tr>
      <w:tr w:rsidR="00D47B2F" w:rsidRPr="00D47B2F" w14:paraId="03FEF366" w14:textId="77777777" w:rsidTr="00D47B2F">
        <w:trPr>
          <w:trHeight w:val="316"/>
          <w:jc w:val="center"/>
        </w:trPr>
        <w:tc>
          <w:tcPr>
            <w:tcW w:w="681" w:type="dxa"/>
            <w:shd w:val="clear" w:color="auto" w:fill="auto"/>
            <w:vAlign w:val="center"/>
            <w:hideMark/>
          </w:tcPr>
          <w:p w14:paraId="56139868" w14:textId="77777777" w:rsidR="00D47B2F" w:rsidRPr="00D47B2F" w:rsidRDefault="00D47B2F" w:rsidP="00D47B2F">
            <w:pPr>
              <w:jc w:val="center"/>
              <w:rPr>
                <w:snapToGrid w:val="0"/>
              </w:rPr>
            </w:pPr>
            <w:r w:rsidRPr="00D47B2F">
              <w:rPr>
                <w:snapToGrid w:val="0"/>
              </w:rPr>
              <w:t>36</w:t>
            </w:r>
          </w:p>
        </w:tc>
        <w:tc>
          <w:tcPr>
            <w:tcW w:w="4247" w:type="dxa"/>
            <w:shd w:val="clear" w:color="auto" w:fill="auto"/>
            <w:vAlign w:val="center"/>
            <w:hideMark/>
          </w:tcPr>
          <w:p w14:paraId="48CA9FAD" w14:textId="77777777" w:rsidR="00D47B2F" w:rsidRPr="00D47B2F" w:rsidRDefault="00D47B2F" w:rsidP="00D47B2F">
            <w:pPr>
              <w:rPr>
                <w:snapToGrid w:val="0"/>
              </w:rPr>
            </w:pPr>
            <w:r w:rsidRPr="00D47B2F">
              <w:rPr>
                <w:snapToGrid w:val="0"/>
              </w:rPr>
              <w:t>Прочие</w:t>
            </w:r>
          </w:p>
        </w:tc>
        <w:tc>
          <w:tcPr>
            <w:tcW w:w="1843" w:type="dxa"/>
            <w:shd w:val="clear" w:color="auto" w:fill="auto"/>
            <w:vAlign w:val="center"/>
          </w:tcPr>
          <w:p w14:paraId="205C9E25" w14:textId="77777777" w:rsidR="00D47B2F" w:rsidRPr="00D47B2F" w:rsidRDefault="00D47B2F" w:rsidP="00D47B2F">
            <w:pPr>
              <w:jc w:val="center"/>
              <w:rPr>
                <w:snapToGrid w:val="0"/>
              </w:rPr>
            </w:pPr>
            <w:r w:rsidRPr="00D47B2F">
              <w:rPr>
                <w:snapToGrid w:val="0"/>
              </w:rPr>
              <w:t>322</w:t>
            </w:r>
          </w:p>
        </w:tc>
        <w:tc>
          <w:tcPr>
            <w:tcW w:w="1842" w:type="dxa"/>
            <w:shd w:val="clear" w:color="auto" w:fill="auto"/>
            <w:vAlign w:val="center"/>
          </w:tcPr>
          <w:p w14:paraId="1C2BB34E" w14:textId="77777777" w:rsidR="00D47B2F" w:rsidRPr="00D47B2F" w:rsidRDefault="00D47B2F" w:rsidP="00D47B2F">
            <w:pPr>
              <w:jc w:val="center"/>
              <w:rPr>
                <w:snapToGrid w:val="0"/>
              </w:rPr>
            </w:pPr>
            <w:r w:rsidRPr="00D47B2F">
              <w:rPr>
                <w:snapToGrid w:val="0"/>
              </w:rPr>
              <w:t>32</w:t>
            </w:r>
          </w:p>
        </w:tc>
        <w:tc>
          <w:tcPr>
            <w:tcW w:w="1607" w:type="dxa"/>
            <w:shd w:val="clear" w:color="auto" w:fill="auto"/>
            <w:vAlign w:val="center"/>
          </w:tcPr>
          <w:p w14:paraId="538A8436" w14:textId="77777777" w:rsidR="00D47B2F" w:rsidRPr="00D47B2F" w:rsidRDefault="00D47B2F" w:rsidP="00D47B2F">
            <w:pPr>
              <w:jc w:val="center"/>
              <w:rPr>
                <w:snapToGrid w:val="0"/>
              </w:rPr>
            </w:pPr>
            <w:r w:rsidRPr="00D47B2F">
              <w:rPr>
                <w:snapToGrid w:val="0"/>
              </w:rPr>
              <w:t>-290</w:t>
            </w:r>
          </w:p>
        </w:tc>
      </w:tr>
      <w:tr w:rsidR="00D47B2F" w:rsidRPr="00D47B2F" w14:paraId="09031D67" w14:textId="77777777" w:rsidTr="00D47B2F">
        <w:trPr>
          <w:trHeight w:val="316"/>
          <w:jc w:val="center"/>
        </w:trPr>
        <w:tc>
          <w:tcPr>
            <w:tcW w:w="681" w:type="dxa"/>
            <w:shd w:val="clear" w:color="auto" w:fill="auto"/>
            <w:vAlign w:val="center"/>
            <w:hideMark/>
          </w:tcPr>
          <w:p w14:paraId="66CC331E" w14:textId="77777777" w:rsidR="00D47B2F" w:rsidRPr="00D47B2F" w:rsidRDefault="00D47B2F" w:rsidP="00D47B2F">
            <w:pPr>
              <w:jc w:val="center"/>
              <w:rPr>
                <w:snapToGrid w:val="0"/>
              </w:rPr>
            </w:pPr>
            <w:r w:rsidRPr="00D47B2F">
              <w:rPr>
                <w:snapToGrid w:val="0"/>
              </w:rPr>
              <w:t>37</w:t>
            </w:r>
          </w:p>
        </w:tc>
        <w:tc>
          <w:tcPr>
            <w:tcW w:w="4247" w:type="dxa"/>
            <w:shd w:val="clear" w:color="auto" w:fill="auto"/>
            <w:vAlign w:val="center"/>
            <w:hideMark/>
          </w:tcPr>
          <w:p w14:paraId="42D20667" w14:textId="77777777" w:rsidR="00D47B2F" w:rsidRPr="00D47B2F" w:rsidRDefault="00D47B2F" w:rsidP="00D47B2F">
            <w:pPr>
              <w:rPr>
                <w:snapToGrid w:val="0"/>
              </w:rPr>
            </w:pPr>
            <w:r w:rsidRPr="00D47B2F">
              <w:rPr>
                <w:snapToGrid w:val="0"/>
              </w:rPr>
              <w:t>Сальдо прочих доходов и расходов</w:t>
            </w:r>
          </w:p>
        </w:tc>
        <w:tc>
          <w:tcPr>
            <w:tcW w:w="1843" w:type="dxa"/>
            <w:shd w:val="clear" w:color="auto" w:fill="auto"/>
            <w:vAlign w:val="center"/>
          </w:tcPr>
          <w:p w14:paraId="0E4C649A" w14:textId="77777777" w:rsidR="00D47B2F" w:rsidRPr="00D47B2F" w:rsidRDefault="00D47B2F" w:rsidP="00D47B2F">
            <w:pPr>
              <w:jc w:val="center"/>
              <w:rPr>
                <w:snapToGrid w:val="0"/>
              </w:rPr>
            </w:pPr>
            <w:r w:rsidRPr="00D47B2F">
              <w:rPr>
                <w:snapToGrid w:val="0"/>
              </w:rPr>
              <w:t>-1151</w:t>
            </w:r>
          </w:p>
        </w:tc>
        <w:tc>
          <w:tcPr>
            <w:tcW w:w="1842" w:type="dxa"/>
            <w:shd w:val="clear" w:color="auto" w:fill="auto"/>
            <w:vAlign w:val="center"/>
          </w:tcPr>
          <w:p w14:paraId="23BC30DA" w14:textId="77777777" w:rsidR="00D47B2F" w:rsidRPr="00D47B2F" w:rsidRDefault="00D47B2F" w:rsidP="00D47B2F">
            <w:pPr>
              <w:jc w:val="center"/>
              <w:rPr>
                <w:snapToGrid w:val="0"/>
              </w:rPr>
            </w:pPr>
            <w:r w:rsidRPr="00D47B2F">
              <w:rPr>
                <w:snapToGrid w:val="0"/>
              </w:rPr>
              <w:t>-520</w:t>
            </w:r>
          </w:p>
        </w:tc>
        <w:tc>
          <w:tcPr>
            <w:tcW w:w="1607" w:type="dxa"/>
            <w:shd w:val="clear" w:color="auto" w:fill="auto"/>
            <w:vAlign w:val="center"/>
          </w:tcPr>
          <w:p w14:paraId="05AAEAEC" w14:textId="77777777" w:rsidR="00D47B2F" w:rsidRPr="00D47B2F" w:rsidRDefault="00D47B2F" w:rsidP="00D47B2F">
            <w:pPr>
              <w:jc w:val="center"/>
              <w:rPr>
                <w:snapToGrid w:val="0"/>
              </w:rPr>
            </w:pPr>
            <w:r w:rsidRPr="00D47B2F">
              <w:rPr>
                <w:snapToGrid w:val="0"/>
              </w:rPr>
              <w:t>632</w:t>
            </w:r>
          </w:p>
        </w:tc>
      </w:tr>
      <w:tr w:rsidR="00D47B2F" w:rsidRPr="00D47B2F" w14:paraId="72CFDD86" w14:textId="77777777" w:rsidTr="00D47B2F">
        <w:trPr>
          <w:trHeight w:val="602"/>
          <w:jc w:val="center"/>
        </w:trPr>
        <w:tc>
          <w:tcPr>
            <w:tcW w:w="681" w:type="dxa"/>
            <w:shd w:val="clear" w:color="auto" w:fill="auto"/>
            <w:vAlign w:val="center"/>
            <w:hideMark/>
          </w:tcPr>
          <w:p w14:paraId="578BBEB3" w14:textId="77777777" w:rsidR="00D47B2F" w:rsidRPr="00D47B2F" w:rsidRDefault="00D47B2F" w:rsidP="00D47B2F">
            <w:pPr>
              <w:jc w:val="center"/>
              <w:rPr>
                <w:snapToGrid w:val="0"/>
              </w:rPr>
            </w:pPr>
            <w:r w:rsidRPr="00D47B2F">
              <w:rPr>
                <w:snapToGrid w:val="0"/>
              </w:rPr>
              <w:t>38</w:t>
            </w:r>
          </w:p>
        </w:tc>
        <w:tc>
          <w:tcPr>
            <w:tcW w:w="4247" w:type="dxa"/>
            <w:shd w:val="clear" w:color="auto" w:fill="auto"/>
            <w:vAlign w:val="center"/>
            <w:hideMark/>
          </w:tcPr>
          <w:p w14:paraId="271FC168" w14:textId="77777777" w:rsidR="00D47B2F" w:rsidRPr="00D47B2F" w:rsidRDefault="00D47B2F" w:rsidP="00D47B2F">
            <w:pPr>
              <w:rPr>
                <w:snapToGrid w:val="0"/>
              </w:rPr>
            </w:pPr>
            <w:r w:rsidRPr="00D47B2F">
              <w:rPr>
                <w:snapToGrid w:val="0"/>
              </w:rPr>
              <w:t>Выручка по реализации сжиженного газа населению в баллонах за прошедший период регулирования</w:t>
            </w:r>
          </w:p>
        </w:tc>
        <w:tc>
          <w:tcPr>
            <w:tcW w:w="1843" w:type="dxa"/>
            <w:shd w:val="clear" w:color="auto" w:fill="auto"/>
            <w:vAlign w:val="center"/>
          </w:tcPr>
          <w:p w14:paraId="084B673C" w14:textId="77777777" w:rsidR="00D47B2F" w:rsidRPr="00D47B2F" w:rsidRDefault="00D47B2F" w:rsidP="00D47B2F">
            <w:pPr>
              <w:jc w:val="center"/>
              <w:rPr>
                <w:snapToGrid w:val="0"/>
              </w:rPr>
            </w:pPr>
            <w:r w:rsidRPr="00D47B2F">
              <w:rPr>
                <w:snapToGrid w:val="0"/>
              </w:rPr>
              <w:t>15 810</w:t>
            </w:r>
          </w:p>
        </w:tc>
        <w:tc>
          <w:tcPr>
            <w:tcW w:w="1842" w:type="dxa"/>
            <w:shd w:val="clear" w:color="auto" w:fill="auto"/>
            <w:vAlign w:val="center"/>
          </w:tcPr>
          <w:p w14:paraId="4FC421F7" w14:textId="77777777" w:rsidR="00D47B2F" w:rsidRPr="00D47B2F" w:rsidRDefault="00D47B2F" w:rsidP="00D47B2F">
            <w:pPr>
              <w:jc w:val="center"/>
              <w:rPr>
                <w:snapToGrid w:val="0"/>
              </w:rPr>
            </w:pPr>
            <w:r w:rsidRPr="00D47B2F">
              <w:rPr>
                <w:snapToGrid w:val="0"/>
              </w:rPr>
              <w:t>12 975</w:t>
            </w:r>
          </w:p>
        </w:tc>
        <w:tc>
          <w:tcPr>
            <w:tcW w:w="1607" w:type="dxa"/>
            <w:shd w:val="clear" w:color="auto" w:fill="auto"/>
            <w:vAlign w:val="center"/>
          </w:tcPr>
          <w:p w14:paraId="3257F146" w14:textId="77777777" w:rsidR="00D47B2F" w:rsidRPr="00D47B2F" w:rsidRDefault="00D47B2F" w:rsidP="00D47B2F">
            <w:pPr>
              <w:jc w:val="center"/>
              <w:rPr>
                <w:snapToGrid w:val="0"/>
              </w:rPr>
            </w:pPr>
            <w:r w:rsidRPr="00D47B2F">
              <w:rPr>
                <w:snapToGrid w:val="0"/>
              </w:rPr>
              <w:t>-2 834</w:t>
            </w:r>
          </w:p>
        </w:tc>
      </w:tr>
      <w:tr w:rsidR="00D47B2F" w:rsidRPr="00D47B2F" w14:paraId="1A25D516" w14:textId="77777777" w:rsidTr="00D47B2F">
        <w:trPr>
          <w:trHeight w:val="602"/>
          <w:jc w:val="center"/>
        </w:trPr>
        <w:tc>
          <w:tcPr>
            <w:tcW w:w="681" w:type="dxa"/>
            <w:shd w:val="clear" w:color="auto" w:fill="auto"/>
            <w:vAlign w:val="center"/>
            <w:hideMark/>
          </w:tcPr>
          <w:p w14:paraId="2B724861" w14:textId="77777777" w:rsidR="00D47B2F" w:rsidRPr="00D47B2F" w:rsidRDefault="00D47B2F" w:rsidP="00D47B2F">
            <w:pPr>
              <w:jc w:val="center"/>
              <w:rPr>
                <w:snapToGrid w:val="0"/>
              </w:rPr>
            </w:pPr>
            <w:r w:rsidRPr="00D47B2F">
              <w:rPr>
                <w:snapToGrid w:val="0"/>
              </w:rPr>
              <w:t>39</w:t>
            </w:r>
          </w:p>
        </w:tc>
        <w:tc>
          <w:tcPr>
            <w:tcW w:w="4247" w:type="dxa"/>
            <w:shd w:val="clear" w:color="auto" w:fill="auto"/>
            <w:vAlign w:val="center"/>
            <w:hideMark/>
          </w:tcPr>
          <w:p w14:paraId="5A4F7DE3" w14:textId="77777777" w:rsidR="00D47B2F" w:rsidRPr="00D47B2F" w:rsidRDefault="00D47B2F" w:rsidP="00D47B2F">
            <w:pPr>
              <w:rPr>
                <w:snapToGrid w:val="0"/>
              </w:rPr>
            </w:pPr>
            <w:r w:rsidRPr="00D47B2F">
              <w:rPr>
                <w:snapToGrid w:val="0"/>
              </w:rPr>
              <w:t>Объем бюджетного финансирования</w:t>
            </w:r>
          </w:p>
        </w:tc>
        <w:tc>
          <w:tcPr>
            <w:tcW w:w="1843" w:type="dxa"/>
            <w:shd w:val="clear" w:color="auto" w:fill="auto"/>
            <w:vAlign w:val="center"/>
          </w:tcPr>
          <w:p w14:paraId="369D66B3" w14:textId="77777777" w:rsidR="00D47B2F" w:rsidRPr="00D47B2F" w:rsidRDefault="00D47B2F" w:rsidP="00D47B2F">
            <w:pPr>
              <w:jc w:val="center"/>
              <w:rPr>
                <w:snapToGrid w:val="0"/>
              </w:rPr>
            </w:pPr>
            <w:r w:rsidRPr="00D47B2F">
              <w:rPr>
                <w:snapToGrid w:val="0"/>
              </w:rPr>
              <w:t>0</w:t>
            </w:r>
          </w:p>
        </w:tc>
        <w:tc>
          <w:tcPr>
            <w:tcW w:w="1842" w:type="dxa"/>
            <w:shd w:val="clear" w:color="auto" w:fill="auto"/>
            <w:vAlign w:val="center"/>
          </w:tcPr>
          <w:p w14:paraId="4F79B6D2" w14:textId="77777777" w:rsidR="00D47B2F" w:rsidRPr="00D47B2F" w:rsidRDefault="00D47B2F" w:rsidP="00D47B2F">
            <w:pPr>
              <w:jc w:val="center"/>
              <w:rPr>
                <w:snapToGrid w:val="0"/>
                <w:lang w:val="en-US"/>
              </w:rPr>
            </w:pPr>
            <w:r w:rsidRPr="00D47B2F">
              <w:rPr>
                <w:snapToGrid w:val="0"/>
              </w:rPr>
              <w:t>0</w:t>
            </w:r>
          </w:p>
        </w:tc>
        <w:tc>
          <w:tcPr>
            <w:tcW w:w="1607" w:type="dxa"/>
            <w:shd w:val="clear" w:color="auto" w:fill="auto"/>
            <w:vAlign w:val="center"/>
          </w:tcPr>
          <w:p w14:paraId="0B676F4F" w14:textId="77777777" w:rsidR="00D47B2F" w:rsidRPr="00D47B2F" w:rsidRDefault="00D47B2F" w:rsidP="00D47B2F">
            <w:pPr>
              <w:jc w:val="center"/>
              <w:rPr>
                <w:snapToGrid w:val="0"/>
              </w:rPr>
            </w:pPr>
            <w:r w:rsidRPr="00D47B2F">
              <w:rPr>
                <w:snapToGrid w:val="0"/>
              </w:rPr>
              <w:t>0</w:t>
            </w:r>
          </w:p>
        </w:tc>
      </w:tr>
      <w:tr w:rsidR="00D47B2F" w:rsidRPr="00D47B2F" w14:paraId="54DD00D4" w14:textId="77777777" w:rsidTr="00D47B2F">
        <w:trPr>
          <w:trHeight w:val="602"/>
          <w:jc w:val="center"/>
        </w:trPr>
        <w:tc>
          <w:tcPr>
            <w:tcW w:w="681" w:type="dxa"/>
            <w:shd w:val="clear" w:color="auto" w:fill="auto"/>
            <w:vAlign w:val="center"/>
            <w:hideMark/>
          </w:tcPr>
          <w:p w14:paraId="386C66FD" w14:textId="77777777" w:rsidR="00D47B2F" w:rsidRPr="00D47B2F" w:rsidRDefault="00D47B2F" w:rsidP="00D47B2F">
            <w:pPr>
              <w:jc w:val="center"/>
              <w:rPr>
                <w:snapToGrid w:val="0"/>
              </w:rPr>
            </w:pPr>
            <w:r w:rsidRPr="00D47B2F">
              <w:rPr>
                <w:snapToGrid w:val="0"/>
              </w:rPr>
              <w:t>40</w:t>
            </w:r>
          </w:p>
        </w:tc>
        <w:tc>
          <w:tcPr>
            <w:tcW w:w="4247" w:type="dxa"/>
            <w:shd w:val="clear" w:color="auto" w:fill="auto"/>
            <w:vAlign w:val="center"/>
            <w:hideMark/>
          </w:tcPr>
          <w:p w14:paraId="31B7C204" w14:textId="77777777" w:rsidR="00D47B2F" w:rsidRPr="00D47B2F" w:rsidRDefault="00D47B2F" w:rsidP="00D47B2F">
            <w:pPr>
              <w:rPr>
                <w:snapToGrid w:val="0"/>
              </w:rPr>
            </w:pPr>
            <w:r w:rsidRPr="00D47B2F">
              <w:rPr>
                <w:snapToGrid w:val="0"/>
              </w:rPr>
              <w:t>Выручка по реализации сжиженного газа населению в баллонах с учетом объема бюджетного финансирования</w:t>
            </w:r>
          </w:p>
        </w:tc>
        <w:tc>
          <w:tcPr>
            <w:tcW w:w="1843" w:type="dxa"/>
            <w:shd w:val="clear" w:color="auto" w:fill="auto"/>
            <w:vAlign w:val="center"/>
          </w:tcPr>
          <w:p w14:paraId="719ADF94" w14:textId="77777777" w:rsidR="00D47B2F" w:rsidRPr="00D47B2F" w:rsidRDefault="00D47B2F" w:rsidP="00D47B2F">
            <w:pPr>
              <w:jc w:val="center"/>
              <w:rPr>
                <w:snapToGrid w:val="0"/>
              </w:rPr>
            </w:pPr>
            <w:r w:rsidRPr="00D47B2F">
              <w:rPr>
                <w:snapToGrid w:val="0"/>
              </w:rPr>
              <w:t>15 810</w:t>
            </w:r>
          </w:p>
        </w:tc>
        <w:tc>
          <w:tcPr>
            <w:tcW w:w="1842" w:type="dxa"/>
            <w:shd w:val="clear" w:color="auto" w:fill="auto"/>
            <w:vAlign w:val="center"/>
          </w:tcPr>
          <w:p w14:paraId="5D801F95" w14:textId="77777777" w:rsidR="00D47B2F" w:rsidRPr="00D47B2F" w:rsidRDefault="00D47B2F" w:rsidP="00D47B2F">
            <w:pPr>
              <w:jc w:val="center"/>
              <w:rPr>
                <w:snapToGrid w:val="0"/>
              </w:rPr>
            </w:pPr>
            <w:r w:rsidRPr="00D47B2F">
              <w:rPr>
                <w:snapToGrid w:val="0"/>
              </w:rPr>
              <w:t>12 975</w:t>
            </w:r>
          </w:p>
        </w:tc>
        <w:tc>
          <w:tcPr>
            <w:tcW w:w="1607" w:type="dxa"/>
            <w:shd w:val="clear" w:color="auto" w:fill="auto"/>
            <w:vAlign w:val="center"/>
          </w:tcPr>
          <w:p w14:paraId="174889D9" w14:textId="77777777" w:rsidR="00D47B2F" w:rsidRPr="00D47B2F" w:rsidRDefault="00D47B2F" w:rsidP="00D47B2F">
            <w:pPr>
              <w:jc w:val="center"/>
              <w:rPr>
                <w:snapToGrid w:val="0"/>
              </w:rPr>
            </w:pPr>
            <w:r w:rsidRPr="00D47B2F">
              <w:rPr>
                <w:snapToGrid w:val="0"/>
              </w:rPr>
              <w:t>-2 834</w:t>
            </w:r>
          </w:p>
        </w:tc>
      </w:tr>
      <w:tr w:rsidR="00D47B2F" w:rsidRPr="00D47B2F" w14:paraId="2A123C39" w14:textId="77777777" w:rsidTr="00D47B2F">
        <w:trPr>
          <w:trHeight w:val="602"/>
          <w:jc w:val="center"/>
        </w:trPr>
        <w:tc>
          <w:tcPr>
            <w:tcW w:w="681" w:type="dxa"/>
            <w:shd w:val="clear" w:color="auto" w:fill="auto"/>
            <w:vAlign w:val="center"/>
            <w:hideMark/>
          </w:tcPr>
          <w:p w14:paraId="3D75AB4B" w14:textId="77777777" w:rsidR="00D47B2F" w:rsidRPr="00D47B2F" w:rsidRDefault="00D47B2F" w:rsidP="00D47B2F">
            <w:pPr>
              <w:jc w:val="center"/>
              <w:rPr>
                <w:snapToGrid w:val="0"/>
              </w:rPr>
            </w:pPr>
            <w:r w:rsidRPr="00D47B2F">
              <w:rPr>
                <w:snapToGrid w:val="0"/>
              </w:rPr>
              <w:t>41</w:t>
            </w:r>
          </w:p>
        </w:tc>
        <w:tc>
          <w:tcPr>
            <w:tcW w:w="4247" w:type="dxa"/>
            <w:shd w:val="clear" w:color="auto" w:fill="auto"/>
            <w:vAlign w:val="center"/>
            <w:hideMark/>
          </w:tcPr>
          <w:p w14:paraId="663933C3" w14:textId="77777777" w:rsidR="00D47B2F" w:rsidRPr="00D47B2F" w:rsidRDefault="00D47B2F" w:rsidP="00D47B2F">
            <w:pPr>
              <w:rPr>
                <w:snapToGrid w:val="0"/>
              </w:rPr>
            </w:pPr>
            <w:r w:rsidRPr="00D47B2F">
              <w:rPr>
                <w:snapToGrid w:val="0"/>
              </w:rPr>
              <w:t>Розничная цена на реализацию сжиженного газа по регулируемому виду деятельности, руб./кг</w:t>
            </w:r>
          </w:p>
        </w:tc>
        <w:tc>
          <w:tcPr>
            <w:tcW w:w="1843" w:type="dxa"/>
            <w:shd w:val="clear" w:color="auto" w:fill="auto"/>
            <w:vAlign w:val="center"/>
          </w:tcPr>
          <w:p w14:paraId="3B839FAC" w14:textId="77777777" w:rsidR="00D47B2F" w:rsidRPr="00D47B2F" w:rsidRDefault="00D47B2F" w:rsidP="00D47B2F">
            <w:pPr>
              <w:jc w:val="center"/>
              <w:rPr>
                <w:snapToGrid w:val="0"/>
              </w:rPr>
            </w:pPr>
            <w:r w:rsidRPr="00D47B2F">
              <w:rPr>
                <w:snapToGrid w:val="0"/>
              </w:rPr>
              <w:t>87,83</w:t>
            </w:r>
          </w:p>
        </w:tc>
        <w:tc>
          <w:tcPr>
            <w:tcW w:w="1842" w:type="dxa"/>
            <w:shd w:val="clear" w:color="auto" w:fill="auto"/>
            <w:vAlign w:val="center"/>
          </w:tcPr>
          <w:p w14:paraId="43916F89" w14:textId="77777777" w:rsidR="00D47B2F" w:rsidRPr="00D47B2F" w:rsidRDefault="00D47B2F" w:rsidP="00D47B2F">
            <w:pPr>
              <w:jc w:val="center"/>
              <w:rPr>
                <w:snapToGrid w:val="0"/>
              </w:rPr>
            </w:pPr>
            <w:r w:rsidRPr="00D47B2F">
              <w:rPr>
                <w:snapToGrid w:val="0"/>
              </w:rPr>
              <w:t>93,35</w:t>
            </w:r>
          </w:p>
        </w:tc>
        <w:tc>
          <w:tcPr>
            <w:tcW w:w="1607" w:type="dxa"/>
            <w:shd w:val="clear" w:color="auto" w:fill="auto"/>
            <w:vAlign w:val="center"/>
          </w:tcPr>
          <w:p w14:paraId="3D70C3BF" w14:textId="77777777" w:rsidR="00D47B2F" w:rsidRPr="00D47B2F" w:rsidRDefault="00D47B2F" w:rsidP="00D47B2F">
            <w:pPr>
              <w:jc w:val="center"/>
              <w:rPr>
                <w:snapToGrid w:val="0"/>
              </w:rPr>
            </w:pPr>
            <w:r w:rsidRPr="00D47B2F">
              <w:rPr>
                <w:snapToGrid w:val="0"/>
              </w:rPr>
              <w:t>5,52</w:t>
            </w:r>
          </w:p>
        </w:tc>
      </w:tr>
    </w:tbl>
    <w:p w14:paraId="5985B6A7" w14:textId="77777777" w:rsidR="00D47B2F" w:rsidRDefault="00D47B2F" w:rsidP="00D47B2F">
      <w:pPr>
        <w:rPr>
          <w:snapToGrid w:val="0"/>
          <w:sz w:val="28"/>
          <w:szCs w:val="28"/>
        </w:rPr>
        <w:sectPr w:rsidR="00D47B2F" w:rsidSect="00F6295E">
          <w:pgSz w:w="11906" w:h="16838" w:code="9"/>
          <w:pgMar w:top="567" w:right="851" w:bottom="426" w:left="1560" w:header="680" w:footer="709" w:gutter="0"/>
          <w:cols w:space="708"/>
          <w:titlePg/>
          <w:docGrid w:linePitch="360"/>
        </w:sectPr>
      </w:pPr>
    </w:p>
    <w:p w14:paraId="79BD0074" w14:textId="34F9D6ED" w:rsidR="00D47B2F" w:rsidRPr="00D00103" w:rsidRDefault="00D47B2F" w:rsidP="00D47B2F">
      <w:pPr>
        <w:tabs>
          <w:tab w:val="left" w:pos="5580"/>
          <w:tab w:val="left" w:pos="9498"/>
        </w:tabs>
        <w:ind w:left="-3625" w:right="-569" w:firstLine="8870"/>
      </w:pPr>
      <w:r w:rsidRPr="00D00103">
        <w:lastRenderedPageBreak/>
        <w:t>Приложение</w:t>
      </w:r>
      <w:r>
        <w:t xml:space="preserve"> № 15</w:t>
      </w:r>
      <w:r w:rsidRPr="00D00103">
        <w:t xml:space="preserve"> к протоколу № </w:t>
      </w:r>
      <w:r>
        <w:t>55</w:t>
      </w:r>
    </w:p>
    <w:p w14:paraId="62C74F89" w14:textId="77777777" w:rsidR="00D47B2F" w:rsidRPr="00D00103" w:rsidRDefault="00D47B2F" w:rsidP="00D47B2F">
      <w:pPr>
        <w:tabs>
          <w:tab w:val="left" w:pos="5580"/>
          <w:tab w:val="left" w:pos="9498"/>
        </w:tabs>
        <w:ind w:left="-3625" w:right="-569" w:firstLine="8870"/>
      </w:pPr>
      <w:r w:rsidRPr="00D00103">
        <w:t>заседания правления Региональной</w:t>
      </w:r>
    </w:p>
    <w:p w14:paraId="13431C1B" w14:textId="77777777" w:rsidR="00D47B2F" w:rsidRPr="00D00103" w:rsidRDefault="00D47B2F" w:rsidP="00D47B2F">
      <w:pPr>
        <w:tabs>
          <w:tab w:val="left" w:pos="5580"/>
          <w:tab w:val="left" w:pos="9498"/>
        </w:tabs>
        <w:ind w:left="-3625" w:right="-569" w:firstLine="8870"/>
      </w:pPr>
      <w:r w:rsidRPr="00D00103">
        <w:t>энергетической комиссии</w:t>
      </w:r>
    </w:p>
    <w:p w14:paraId="1099E96A" w14:textId="77777777" w:rsidR="00D47B2F" w:rsidRDefault="00D47B2F" w:rsidP="00D47B2F">
      <w:pPr>
        <w:tabs>
          <w:tab w:val="left" w:pos="5580"/>
          <w:tab w:val="left" w:pos="9498"/>
        </w:tabs>
        <w:ind w:left="-3625" w:right="-569" w:firstLine="8870"/>
      </w:pPr>
      <w:r w:rsidRPr="00D00103">
        <w:t xml:space="preserve">Кузбасса от </w:t>
      </w:r>
      <w:r>
        <w:t>28</w:t>
      </w:r>
      <w:r w:rsidRPr="00D00103">
        <w:t>.0</w:t>
      </w:r>
      <w:r>
        <w:t>9</w:t>
      </w:r>
      <w:r w:rsidRPr="00D00103">
        <w:t>.202</w:t>
      </w:r>
      <w:r>
        <w:t>3</w:t>
      </w:r>
    </w:p>
    <w:p w14:paraId="64BF556F" w14:textId="77777777" w:rsidR="00D47B2F" w:rsidRDefault="00D47B2F" w:rsidP="00D47B2F">
      <w:pPr>
        <w:tabs>
          <w:tab w:val="left" w:pos="5580"/>
          <w:tab w:val="left" w:pos="9498"/>
        </w:tabs>
        <w:ind w:left="-3625" w:right="-569" w:firstLine="8870"/>
      </w:pPr>
    </w:p>
    <w:p w14:paraId="342059FC" w14:textId="77777777" w:rsidR="00D47B2F" w:rsidRPr="00215A4F" w:rsidRDefault="00D47B2F" w:rsidP="00D47B2F">
      <w:pPr>
        <w:jc w:val="center"/>
        <w:rPr>
          <w:b/>
          <w:sz w:val="28"/>
          <w:szCs w:val="28"/>
        </w:rPr>
      </w:pPr>
      <w:r w:rsidRPr="00215A4F">
        <w:rPr>
          <w:b/>
          <w:color w:val="000000"/>
          <w:kern w:val="32"/>
          <w:sz w:val="28"/>
          <w:szCs w:val="28"/>
        </w:rPr>
        <w:t>Розничные</w:t>
      </w:r>
      <w:r w:rsidRPr="00215A4F">
        <w:rPr>
          <w:b/>
          <w:color w:val="000000"/>
          <w:kern w:val="32"/>
          <w:sz w:val="28"/>
          <w:szCs w:val="28"/>
          <w:lang w:val="x-none"/>
        </w:rPr>
        <w:t xml:space="preserve"> цен</w:t>
      </w:r>
      <w:r w:rsidRPr="00215A4F">
        <w:rPr>
          <w:b/>
          <w:color w:val="000000"/>
          <w:kern w:val="32"/>
          <w:sz w:val="28"/>
          <w:szCs w:val="28"/>
        </w:rPr>
        <w:t>ы</w:t>
      </w:r>
      <w:r>
        <w:rPr>
          <w:b/>
          <w:color w:val="000000"/>
          <w:kern w:val="32"/>
          <w:sz w:val="28"/>
          <w:szCs w:val="28"/>
        </w:rPr>
        <w:t xml:space="preserve"> ОАО «Анжерский горгаз»</w:t>
      </w:r>
      <w:r w:rsidRPr="00215A4F">
        <w:rPr>
          <w:b/>
          <w:color w:val="000000"/>
          <w:kern w:val="32"/>
          <w:sz w:val="28"/>
          <w:szCs w:val="28"/>
          <w:lang w:val="x-none"/>
        </w:rPr>
        <w:t xml:space="preserve"> на сжиженный газ, реализуемый населению для бытовых нужд</w:t>
      </w:r>
      <w:r w:rsidRPr="00215A4F">
        <w:rPr>
          <w:b/>
          <w:color w:val="000000"/>
          <w:kern w:val="32"/>
          <w:sz w:val="28"/>
          <w:szCs w:val="28"/>
        </w:rPr>
        <w:t xml:space="preserve">, </w:t>
      </w:r>
      <w:r>
        <w:rPr>
          <w:b/>
          <w:color w:val="000000"/>
          <w:kern w:val="32"/>
          <w:sz w:val="28"/>
          <w:szCs w:val="28"/>
        </w:rPr>
        <w:br/>
      </w:r>
      <w:r w:rsidRPr="00215A4F">
        <w:rPr>
          <w:b/>
          <w:color w:val="000000"/>
          <w:kern w:val="32"/>
          <w:sz w:val="28"/>
          <w:szCs w:val="28"/>
          <w:lang w:val="x-none"/>
        </w:rPr>
        <w:t xml:space="preserve">на </w:t>
      </w:r>
      <w:r w:rsidRPr="00215A4F">
        <w:rPr>
          <w:b/>
          <w:color w:val="000000"/>
          <w:kern w:val="32"/>
          <w:sz w:val="28"/>
          <w:szCs w:val="28"/>
        </w:rPr>
        <w:t xml:space="preserve">период с </w:t>
      </w:r>
      <w:r>
        <w:rPr>
          <w:b/>
          <w:color w:val="000000"/>
          <w:kern w:val="32"/>
          <w:sz w:val="28"/>
          <w:szCs w:val="28"/>
        </w:rPr>
        <w:t>01</w:t>
      </w:r>
      <w:r w:rsidRPr="00215A4F">
        <w:rPr>
          <w:b/>
          <w:color w:val="000000"/>
          <w:kern w:val="32"/>
          <w:sz w:val="28"/>
          <w:szCs w:val="28"/>
        </w:rPr>
        <w:t>.</w:t>
      </w:r>
      <w:r>
        <w:rPr>
          <w:b/>
          <w:color w:val="000000"/>
          <w:kern w:val="32"/>
          <w:sz w:val="28"/>
          <w:szCs w:val="28"/>
        </w:rPr>
        <w:t>01</w:t>
      </w:r>
      <w:r w:rsidRPr="00215A4F">
        <w:rPr>
          <w:b/>
          <w:color w:val="000000"/>
          <w:kern w:val="32"/>
          <w:sz w:val="28"/>
          <w:szCs w:val="28"/>
        </w:rPr>
        <w:t>.202</w:t>
      </w:r>
      <w:r>
        <w:rPr>
          <w:b/>
          <w:color w:val="000000"/>
          <w:kern w:val="32"/>
          <w:sz w:val="28"/>
          <w:szCs w:val="28"/>
        </w:rPr>
        <w:t>4</w:t>
      </w:r>
      <w:r w:rsidRPr="00215A4F">
        <w:rPr>
          <w:b/>
          <w:color w:val="000000"/>
          <w:kern w:val="32"/>
          <w:sz w:val="28"/>
          <w:szCs w:val="28"/>
        </w:rPr>
        <w:t xml:space="preserve"> по 31.12.202</w:t>
      </w:r>
      <w:r>
        <w:rPr>
          <w:b/>
          <w:color w:val="000000"/>
          <w:kern w:val="32"/>
          <w:sz w:val="28"/>
          <w:szCs w:val="28"/>
        </w:rPr>
        <w:t>4</w:t>
      </w:r>
    </w:p>
    <w:p w14:paraId="5828E0B4" w14:textId="77777777" w:rsidR="00D47B2F" w:rsidRDefault="00D47B2F" w:rsidP="00D47B2F">
      <w:pPr>
        <w:jc w:val="center"/>
        <w:rPr>
          <w:sz w:val="28"/>
          <w:szCs w:val="28"/>
        </w:rPr>
      </w:pPr>
    </w:p>
    <w:p w14:paraId="33414729" w14:textId="77777777" w:rsidR="00D47B2F" w:rsidRDefault="00D47B2F" w:rsidP="00D47B2F">
      <w:pPr>
        <w:jc w:val="center"/>
        <w:rPr>
          <w:sz w:val="28"/>
          <w:szCs w:val="28"/>
        </w:rPr>
      </w:pPr>
    </w:p>
    <w:p w14:paraId="6A53CDB4" w14:textId="77777777" w:rsidR="00D47B2F" w:rsidRPr="00BD0CBF" w:rsidRDefault="00D47B2F" w:rsidP="00D47B2F">
      <w:pPr>
        <w:jc w:val="right"/>
        <w:rPr>
          <w:sz w:val="32"/>
          <w:szCs w:val="32"/>
        </w:rPr>
      </w:pPr>
      <w:r w:rsidRPr="00BD0CBF">
        <w:rPr>
          <w:sz w:val="28"/>
          <w:szCs w:val="28"/>
        </w:rPr>
        <w:t xml:space="preserve">руб./кг </w:t>
      </w:r>
      <w:r>
        <w:rPr>
          <w:sz w:val="28"/>
          <w:szCs w:val="28"/>
        </w:rPr>
        <w:t>(НДС не облагается)</w:t>
      </w:r>
    </w:p>
    <w:tbl>
      <w:tblPr>
        <w:tblW w:w="9917" w:type="dxa"/>
        <w:tblInd w:w="-318" w:type="dxa"/>
        <w:tblLook w:val="04A0" w:firstRow="1" w:lastRow="0" w:firstColumn="1" w:lastColumn="0" w:noHBand="0" w:noVBand="1"/>
      </w:tblPr>
      <w:tblGrid>
        <w:gridCol w:w="685"/>
        <w:gridCol w:w="5022"/>
        <w:gridCol w:w="4210"/>
      </w:tblGrid>
      <w:tr w:rsidR="00D47B2F" w:rsidRPr="00BD0CBF" w14:paraId="3BE243CB" w14:textId="77777777" w:rsidTr="009B7886">
        <w:trPr>
          <w:trHeight w:val="631"/>
        </w:trPr>
        <w:tc>
          <w:tcPr>
            <w:tcW w:w="685" w:type="dxa"/>
            <w:vMerge w:val="restart"/>
            <w:tcBorders>
              <w:top w:val="single" w:sz="4" w:space="0" w:color="auto"/>
              <w:left w:val="single" w:sz="4" w:space="0" w:color="auto"/>
              <w:right w:val="single" w:sz="4" w:space="0" w:color="auto"/>
            </w:tcBorders>
            <w:vAlign w:val="center"/>
          </w:tcPr>
          <w:p w14:paraId="2C075C1E" w14:textId="77777777" w:rsidR="00D47B2F" w:rsidRDefault="00D47B2F" w:rsidP="009B7886">
            <w:pPr>
              <w:jc w:val="center"/>
              <w:rPr>
                <w:sz w:val="28"/>
                <w:szCs w:val="28"/>
              </w:rPr>
            </w:pPr>
            <w:r w:rsidRPr="00BD0CBF">
              <w:rPr>
                <w:sz w:val="28"/>
                <w:szCs w:val="28"/>
              </w:rPr>
              <w:t>№</w:t>
            </w:r>
          </w:p>
          <w:p w14:paraId="3165A9B1" w14:textId="77777777" w:rsidR="00D47B2F" w:rsidRPr="00B76274" w:rsidRDefault="00D47B2F" w:rsidP="009B7886">
            <w:pPr>
              <w:jc w:val="center"/>
              <w:rPr>
                <w:sz w:val="28"/>
                <w:szCs w:val="28"/>
              </w:rPr>
            </w:pPr>
            <w:r>
              <w:rPr>
                <w:sz w:val="28"/>
                <w:szCs w:val="28"/>
              </w:rPr>
              <w:t>п/п</w:t>
            </w:r>
          </w:p>
          <w:p w14:paraId="242BA705" w14:textId="77777777" w:rsidR="00D47B2F" w:rsidRPr="00BD0CBF" w:rsidRDefault="00D47B2F" w:rsidP="009B7886">
            <w:pPr>
              <w:jc w:val="center"/>
              <w:rPr>
                <w:sz w:val="28"/>
                <w:szCs w:val="28"/>
              </w:rPr>
            </w:pPr>
          </w:p>
        </w:tc>
        <w:tc>
          <w:tcPr>
            <w:tcW w:w="5022" w:type="dxa"/>
            <w:vMerge w:val="restart"/>
            <w:tcBorders>
              <w:top w:val="single" w:sz="4" w:space="0" w:color="auto"/>
              <w:left w:val="single" w:sz="4" w:space="0" w:color="auto"/>
              <w:right w:val="single" w:sz="4" w:space="0" w:color="auto"/>
            </w:tcBorders>
            <w:shd w:val="clear" w:color="auto" w:fill="auto"/>
            <w:vAlign w:val="center"/>
            <w:hideMark/>
          </w:tcPr>
          <w:p w14:paraId="39B33BBD" w14:textId="77777777" w:rsidR="00D47B2F" w:rsidRPr="00BD0CBF" w:rsidRDefault="00D47B2F" w:rsidP="009B7886">
            <w:pPr>
              <w:jc w:val="center"/>
              <w:rPr>
                <w:sz w:val="28"/>
                <w:szCs w:val="28"/>
              </w:rPr>
            </w:pPr>
            <w:r w:rsidRPr="00BD0CBF">
              <w:rPr>
                <w:sz w:val="28"/>
                <w:szCs w:val="28"/>
              </w:rPr>
              <w:t>Наименование муниципального образования</w:t>
            </w:r>
          </w:p>
        </w:tc>
        <w:tc>
          <w:tcPr>
            <w:tcW w:w="4210" w:type="dxa"/>
            <w:tcBorders>
              <w:top w:val="single" w:sz="4" w:space="0" w:color="auto"/>
              <w:left w:val="nil"/>
              <w:bottom w:val="single" w:sz="4" w:space="0" w:color="auto"/>
              <w:right w:val="single" w:sz="4" w:space="0" w:color="auto"/>
            </w:tcBorders>
            <w:shd w:val="clear" w:color="auto" w:fill="auto"/>
            <w:vAlign w:val="center"/>
          </w:tcPr>
          <w:p w14:paraId="2C07A218" w14:textId="77777777" w:rsidR="00D47B2F" w:rsidRPr="00BD0CBF" w:rsidRDefault="00D47B2F" w:rsidP="009B7886">
            <w:pPr>
              <w:jc w:val="center"/>
              <w:rPr>
                <w:sz w:val="28"/>
                <w:szCs w:val="28"/>
              </w:rPr>
            </w:pPr>
            <w:r w:rsidRPr="00BD0CBF">
              <w:rPr>
                <w:sz w:val="28"/>
                <w:szCs w:val="28"/>
              </w:rPr>
              <w:t>Период</w:t>
            </w:r>
          </w:p>
        </w:tc>
      </w:tr>
      <w:tr w:rsidR="00D47B2F" w:rsidRPr="00BD0CBF" w14:paraId="4ABFEA59" w14:textId="77777777" w:rsidTr="009B7886">
        <w:trPr>
          <w:trHeight w:val="1215"/>
        </w:trPr>
        <w:tc>
          <w:tcPr>
            <w:tcW w:w="685" w:type="dxa"/>
            <w:vMerge/>
            <w:tcBorders>
              <w:left w:val="single" w:sz="4" w:space="0" w:color="auto"/>
              <w:bottom w:val="single" w:sz="4" w:space="0" w:color="auto"/>
              <w:right w:val="single" w:sz="4" w:space="0" w:color="auto"/>
            </w:tcBorders>
            <w:vAlign w:val="center"/>
          </w:tcPr>
          <w:p w14:paraId="724F8AC0" w14:textId="77777777" w:rsidR="00D47B2F" w:rsidRPr="00BD0CBF" w:rsidRDefault="00D47B2F" w:rsidP="009B7886">
            <w:pPr>
              <w:jc w:val="center"/>
              <w:rPr>
                <w:sz w:val="28"/>
                <w:szCs w:val="28"/>
                <w:lang w:val="en-US"/>
              </w:rPr>
            </w:pPr>
          </w:p>
        </w:tc>
        <w:tc>
          <w:tcPr>
            <w:tcW w:w="5022" w:type="dxa"/>
            <w:vMerge/>
            <w:tcBorders>
              <w:left w:val="single" w:sz="4" w:space="0" w:color="auto"/>
              <w:bottom w:val="single" w:sz="4" w:space="0" w:color="auto"/>
              <w:right w:val="single" w:sz="4" w:space="0" w:color="auto"/>
            </w:tcBorders>
            <w:shd w:val="clear" w:color="auto" w:fill="auto"/>
            <w:vAlign w:val="center"/>
          </w:tcPr>
          <w:p w14:paraId="708AD6F1" w14:textId="77777777" w:rsidR="00D47B2F" w:rsidRPr="00BD0CBF" w:rsidRDefault="00D47B2F" w:rsidP="009B7886">
            <w:pPr>
              <w:rPr>
                <w:sz w:val="28"/>
                <w:szCs w:val="28"/>
              </w:rPr>
            </w:pPr>
          </w:p>
        </w:tc>
        <w:tc>
          <w:tcPr>
            <w:tcW w:w="4210" w:type="dxa"/>
            <w:tcBorders>
              <w:top w:val="single" w:sz="4" w:space="0" w:color="auto"/>
              <w:left w:val="nil"/>
              <w:bottom w:val="single" w:sz="4" w:space="0" w:color="auto"/>
              <w:right w:val="single" w:sz="4" w:space="0" w:color="auto"/>
            </w:tcBorders>
            <w:shd w:val="clear" w:color="auto" w:fill="auto"/>
            <w:vAlign w:val="center"/>
          </w:tcPr>
          <w:p w14:paraId="1964CAAC" w14:textId="77777777" w:rsidR="00D47B2F" w:rsidRPr="00BD0CBF" w:rsidRDefault="00D47B2F" w:rsidP="009B7886">
            <w:pPr>
              <w:jc w:val="center"/>
              <w:rPr>
                <w:sz w:val="28"/>
                <w:szCs w:val="28"/>
              </w:rPr>
            </w:pPr>
            <w:r w:rsidRPr="00BD0CBF">
              <w:rPr>
                <w:sz w:val="28"/>
                <w:szCs w:val="28"/>
              </w:rPr>
              <w:t xml:space="preserve">с </w:t>
            </w:r>
            <w:r>
              <w:rPr>
                <w:sz w:val="28"/>
                <w:szCs w:val="28"/>
              </w:rPr>
              <w:t>01.01</w:t>
            </w:r>
            <w:r w:rsidRPr="00BD0CBF">
              <w:rPr>
                <w:sz w:val="28"/>
                <w:szCs w:val="28"/>
              </w:rPr>
              <w:t>.202</w:t>
            </w:r>
            <w:r>
              <w:rPr>
                <w:sz w:val="28"/>
                <w:szCs w:val="28"/>
              </w:rPr>
              <w:t xml:space="preserve">4 </w:t>
            </w:r>
            <w:r w:rsidRPr="00BD0CBF">
              <w:rPr>
                <w:sz w:val="28"/>
                <w:szCs w:val="28"/>
              </w:rPr>
              <w:t>по 31.12.202</w:t>
            </w:r>
            <w:r>
              <w:rPr>
                <w:sz w:val="28"/>
                <w:szCs w:val="28"/>
              </w:rPr>
              <w:t>4</w:t>
            </w:r>
          </w:p>
        </w:tc>
      </w:tr>
      <w:tr w:rsidR="00D47B2F" w:rsidRPr="00BD0CBF" w14:paraId="5AD86361" w14:textId="77777777" w:rsidTr="009B7886">
        <w:trPr>
          <w:trHeight w:val="548"/>
        </w:trPr>
        <w:tc>
          <w:tcPr>
            <w:tcW w:w="685" w:type="dxa"/>
            <w:tcBorders>
              <w:top w:val="nil"/>
              <w:left w:val="single" w:sz="4" w:space="0" w:color="auto"/>
              <w:bottom w:val="single" w:sz="4" w:space="0" w:color="auto"/>
              <w:right w:val="single" w:sz="4" w:space="0" w:color="auto"/>
            </w:tcBorders>
            <w:vAlign w:val="center"/>
          </w:tcPr>
          <w:p w14:paraId="3F8E2535" w14:textId="77777777" w:rsidR="00D47B2F" w:rsidRPr="00BD0CBF" w:rsidRDefault="00D47B2F" w:rsidP="009B7886">
            <w:pPr>
              <w:jc w:val="center"/>
              <w:rPr>
                <w:sz w:val="28"/>
                <w:szCs w:val="28"/>
              </w:rPr>
            </w:pPr>
            <w:r w:rsidRPr="00BD0CBF">
              <w:rPr>
                <w:sz w:val="28"/>
                <w:szCs w:val="28"/>
              </w:rPr>
              <w:t>1</w:t>
            </w:r>
          </w:p>
        </w:tc>
        <w:tc>
          <w:tcPr>
            <w:tcW w:w="5022" w:type="dxa"/>
            <w:tcBorders>
              <w:top w:val="nil"/>
              <w:left w:val="single" w:sz="4" w:space="0" w:color="auto"/>
              <w:bottom w:val="single" w:sz="4" w:space="0" w:color="auto"/>
              <w:right w:val="single" w:sz="4" w:space="0" w:color="auto"/>
            </w:tcBorders>
            <w:shd w:val="clear" w:color="auto" w:fill="auto"/>
            <w:vAlign w:val="center"/>
            <w:hideMark/>
          </w:tcPr>
          <w:p w14:paraId="4B364A07" w14:textId="77777777" w:rsidR="00D47B2F" w:rsidRPr="00BD0CBF" w:rsidRDefault="00D47B2F" w:rsidP="009B7886">
            <w:pPr>
              <w:rPr>
                <w:sz w:val="28"/>
                <w:szCs w:val="28"/>
              </w:rPr>
            </w:pPr>
            <w:r>
              <w:rPr>
                <w:sz w:val="28"/>
                <w:szCs w:val="28"/>
              </w:rPr>
              <w:t>Анжеро-Судженский</w:t>
            </w:r>
            <w:r w:rsidRPr="00BD0CBF">
              <w:rPr>
                <w:sz w:val="28"/>
                <w:szCs w:val="28"/>
              </w:rPr>
              <w:t xml:space="preserve"> </w:t>
            </w:r>
            <w:r>
              <w:rPr>
                <w:sz w:val="28"/>
                <w:szCs w:val="28"/>
              </w:rPr>
              <w:t>городской</w:t>
            </w:r>
            <w:r w:rsidRPr="00BD0CBF">
              <w:rPr>
                <w:sz w:val="28"/>
                <w:szCs w:val="28"/>
              </w:rPr>
              <w:t xml:space="preserve"> округ</w:t>
            </w:r>
          </w:p>
        </w:tc>
        <w:tc>
          <w:tcPr>
            <w:tcW w:w="4210" w:type="dxa"/>
            <w:tcBorders>
              <w:top w:val="nil"/>
              <w:left w:val="nil"/>
              <w:bottom w:val="single" w:sz="4" w:space="0" w:color="auto"/>
              <w:right w:val="single" w:sz="4" w:space="0" w:color="auto"/>
            </w:tcBorders>
            <w:shd w:val="clear" w:color="auto" w:fill="auto"/>
            <w:vAlign w:val="center"/>
            <w:hideMark/>
          </w:tcPr>
          <w:p w14:paraId="7CC2DE55" w14:textId="77777777" w:rsidR="00D47B2F" w:rsidRPr="00BD0CBF" w:rsidRDefault="00D47B2F" w:rsidP="009B7886">
            <w:pPr>
              <w:jc w:val="center"/>
              <w:rPr>
                <w:sz w:val="28"/>
                <w:szCs w:val="28"/>
              </w:rPr>
            </w:pPr>
            <w:r>
              <w:rPr>
                <w:sz w:val="28"/>
                <w:szCs w:val="28"/>
              </w:rPr>
              <w:t>93,35</w:t>
            </w:r>
          </w:p>
        </w:tc>
      </w:tr>
      <w:tr w:rsidR="00D47B2F" w:rsidRPr="00BD0CBF" w14:paraId="5DCA5398" w14:textId="77777777" w:rsidTr="009B7886">
        <w:trPr>
          <w:trHeight w:val="548"/>
        </w:trPr>
        <w:tc>
          <w:tcPr>
            <w:tcW w:w="685" w:type="dxa"/>
            <w:tcBorders>
              <w:top w:val="single" w:sz="4" w:space="0" w:color="auto"/>
              <w:left w:val="single" w:sz="4" w:space="0" w:color="auto"/>
              <w:bottom w:val="single" w:sz="4" w:space="0" w:color="auto"/>
              <w:right w:val="single" w:sz="4" w:space="0" w:color="auto"/>
            </w:tcBorders>
            <w:vAlign w:val="center"/>
          </w:tcPr>
          <w:p w14:paraId="3A696DDC" w14:textId="77777777" w:rsidR="00D47B2F" w:rsidRPr="00BD0CBF" w:rsidRDefault="00D47B2F" w:rsidP="009B7886">
            <w:pPr>
              <w:jc w:val="center"/>
              <w:rPr>
                <w:sz w:val="28"/>
                <w:szCs w:val="28"/>
              </w:rPr>
            </w:pPr>
            <w:r w:rsidRPr="00BD0CBF">
              <w:rPr>
                <w:sz w:val="28"/>
                <w:szCs w:val="28"/>
              </w:rPr>
              <w:t>2</w:t>
            </w:r>
          </w:p>
        </w:tc>
        <w:tc>
          <w:tcPr>
            <w:tcW w:w="5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860CB" w14:textId="77777777" w:rsidR="00D47B2F" w:rsidRPr="00BD0CBF" w:rsidRDefault="00D47B2F" w:rsidP="009B7886">
            <w:pPr>
              <w:rPr>
                <w:sz w:val="28"/>
                <w:szCs w:val="28"/>
              </w:rPr>
            </w:pPr>
            <w:r>
              <w:rPr>
                <w:sz w:val="28"/>
                <w:szCs w:val="28"/>
              </w:rPr>
              <w:t>Березовский городской округ</w:t>
            </w:r>
          </w:p>
        </w:tc>
        <w:tc>
          <w:tcPr>
            <w:tcW w:w="4210" w:type="dxa"/>
            <w:tcBorders>
              <w:top w:val="single" w:sz="4" w:space="0" w:color="auto"/>
              <w:left w:val="nil"/>
              <w:bottom w:val="single" w:sz="4" w:space="0" w:color="auto"/>
              <w:right w:val="single" w:sz="4" w:space="0" w:color="auto"/>
            </w:tcBorders>
            <w:shd w:val="clear" w:color="auto" w:fill="auto"/>
            <w:vAlign w:val="center"/>
            <w:hideMark/>
          </w:tcPr>
          <w:p w14:paraId="4B963DB6" w14:textId="77777777" w:rsidR="00D47B2F" w:rsidRPr="00BD0CBF" w:rsidRDefault="00D47B2F" w:rsidP="009B7886">
            <w:pPr>
              <w:jc w:val="center"/>
              <w:rPr>
                <w:sz w:val="28"/>
                <w:szCs w:val="28"/>
              </w:rPr>
            </w:pPr>
            <w:r>
              <w:rPr>
                <w:sz w:val="28"/>
                <w:szCs w:val="28"/>
              </w:rPr>
              <w:t>93,35</w:t>
            </w:r>
          </w:p>
        </w:tc>
      </w:tr>
      <w:tr w:rsidR="00D47B2F" w:rsidRPr="00BD0CBF" w14:paraId="542BE81D" w14:textId="77777777" w:rsidTr="009B7886">
        <w:trPr>
          <w:trHeight w:val="548"/>
        </w:trPr>
        <w:tc>
          <w:tcPr>
            <w:tcW w:w="685" w:type="dxa"/>
            <w:tcBorders>
              <w:top w:val="single" w:sz="4" w:space="0" w:color="auto"/>
              <w:left w:val="single" w:sz="4" w:space="0" w:color="auto"/>
              <w:bottom w:val="single" w:sz="4" w:space="0" w:color="auto"/>
              <w:right w:val="single" w:sz="4" w:space="0" w:color="auto"/>
            </w:tcBorders>
            <w:vAlign w:val="center"/>
          </w:tcPr>
          <w:p w14:paraId="35F5DE50" w14:textId="77777777" w:rsidR="00D47B2F" w:rsidRPr="00BD0CBF" w:rsidRDefault="00D47B2F" w:rsidP="009B7886">
            <w:pPr>
              <w:jc w:val="center"/>
              <w:rPr>
                <w:sz w:val="28"/>
                <w:szCs w:val="28"/>
              </w:rPr>
            </w:pPr>
            <w:r>
              <w:rPr>
                <w:sz w:val="28"/>
                <w:szCs w:val="28"/>
              </w:rPr>
              <w:t>3</w:t>
            </w:r>
          </w:p>
        </w:tc>
        <w:tc>
          <w:tcPr>
            <w:tcW w:w="5022" w:type="dxa"/>
            <w:tcBorders>
              <w:top w:val="single" w:sz="4" w:space="0" w:color="auto"/>
              <w:left w:val="single" w:sz="4" w:space="0" w:color="auto"/>
              <w:bottom w:val="single" w:sz="4" w:space="0" w:color="auto"/>
              <w:right w:val="single" w:sz="4" w:space="0" w:color="auto"/>
            </w:tcBorders>
            <w:shd w:val="clear" w:color="auto" w:fill="auto"/>
            <w:vAlign w:val="center"/>
          </w:tcPr>
          <w:p w14:paraId="345E72B6" w14:textId="77777777" w:rsidR="00D47B2F" w:rsidRPr="00BD0CBF" w:rsidRDefault="00D47B2F" w:rsidP="009B7886">
            <w:pPr>
              <w:rPr>
                <w:sz w:val="28"/>
                <w:szCs w:val="28"/>
              </w:rPr>
            </w:pPr>
            <w:r w:rsidRPr="00BD0CBF">
              <w:rPr>
                <w:sz w:val="28"/>
                <w:szCs w:val="28"/>
              </w:rPr>
              <w:t>Яйский муниципальный округ</w:t>
            </w:r>
          </w:p>
        </w:tc>
        <w:tc>
          <w:tcPr>
            <w:tcW w:w="4210" w:type="dxa"/>
            <w:tcBorders>
              <w:top w:val="single" w:sz="4" w:space="0" w:color="auto"/>
              <w:left w:val="nil"/>
              <w:bottom w:val="single" w:sz="4" w:space="0" w:color="auto"/>
              <w:right w:val="single" w:sz="4" w:space="0" w:color="auto"/>
            </w:tcBorders>
            <w:shd w:val="clear" w:color="auto" w:fill="auto"/>
            <w:vAlign w:val="center"/>
          </w:tcPr>
          <w:p w14:paraId="26638D2E" w14:textId="77777777" w:rsidR="00D47B2F" w:rsidRPr="00BD0CBF" w:rsidRDefault="00D47B2F" w:rsidP="009B7886">
            <w:pPr>
              <w:jc w:val="center"/>
              <w:rPr>
                <w:sz w:val="28"/>
                <w:szCs w:val="28"/>
              </w:rPr>
            </w:pPr>
            <w:r>
              <w:rPr>
                <w:sz w:val="28"/>
                <w:szCs w:val="28"/>
              </w:rPr>
              <w:t>93,35</w:t>
            </w:r>
          </w:p>
        </w:tc>
      </w:tr>
    </w:tbl>
    <w:p w14:paraId="33748889" w14:textId="77777777" w:rsidR="00D47B2F" w:rsidRPr="00917A8E" w:rsidRDefault="00D47B2F" w:rsidP="00D47B2F">
      <w:pPr>
        <w:jc w:val="center"/>
        <w:rPr>
          <w:sz w:val="28"/>
          <w:szCs w:val="28"/>
        </w:rPr>
      </w:pPr>
    </w:p>
    <w:p w14:paraId="7C82BAB7" w14:textId="77777777" w:rsidR="008D5A0D" w:rsidRDefault="008D5A0D" w:rsidP="00D47B2F">
      <w:pPr>
        <w:rPr>
          <w:snapToGrid w:val="0"/>
          <w:sz w:val="28"/>
          <w:szCs w:val="28"/>
        </w:rPr>
        <w:sectPr w:rsidR="008D5A0D" w:rsidSect="00F6295E">
          <w:pgSz w:w="11906" w:h="16838" w:code="9"/>
          <w:pgMar w:top="567" w:right="851" w:bottom="426" w:left="1560" w:header="680" w:footer="709" w:gutter="0"/>
          <w:cols w:space="708"/>
          <w:titlePg/>
          <w:docGrid w:linePitch="360"/>
        </w:sectPr>
      </w:pPr>
    </w:p>
    <w:p w14:paraId="3FED8089" w14:textId="697B0290" w:rsidR="008D5A0D" w:rsidRPr="00D00103" w:rsidRDefault="008D5A0D" w:rsidP="008D5A0D">
      <w:pPr>
        <w:tabs>
          <w:tab w:val="left" w:pos="5580"/>
          <w:tab w:val="left" w:pos="9498"/>
        </w:tabs>
        <w:ind w:left="-3625" w:right="-569" w:firstLine="8870"/>
      </w:pPr>
      <w:r w:rsidRPr="00D00103">
        <w:lastRenderedPageBreak/>
        <w:t>Приложение</w:t>
      </w:r>
      <w:r>
        <w:t xml:space="preserve"> № 16</w:t>
      </w:r>
      <w:r w:rsidRPr="00D00103">
        <w:t xml:space="preserve"> к протоколу № </w:t>
      </w:r>
      <w:r>
        <w:t>55</w:t>
      </w:r>
    </w:p>
    <w:p w14:paraId="1568EA3A" w14:textId="77777777" w:rsidR="008D5A0D" w:rsidRPr="00D00103" w:rsidRDefault="008D5A0D" w:rsidP="008D5A0D">
      <w:pPr>
        <w:tabs>
          <w:tab w:val="left" w:pos="5580"/>
          <w:tab w:val="left" w:pos="9498"/>
        </w:tabs>
        <w:ind w:left="-3625" w:right="-569" w:firstLine="8870"/>
      </w:pPr>
      <w:r w:rsidRPr="00D00103">
        <w:t>заседания правления Региональной</w:t>
      </w:r>
    </w:p>
    <w:p w14:paraId="74EE8078" w14:textId="77777777" w:rsidR="008D5A0D" w:rsidRPr="00D00103" w:rsidRDefault="008D5A0D" w:rsidP="008D5A0D">
      <w:pPr>
        <w:tabs>
          <w:tab w:val="left" w:pos="5580"/>
          <w:tab w:val="left" w:pos="9498"/>
        </w:tabs>
        <w:ind w:left="-3625" w:right="-569" w:firstLine="8870"/>
      </w:pPr>
      <w:r w:rsidRPr="00D00103">
        <w:t>энергетической комиссии</w:t>
      </w:r>
    </w:p>
    <w:p w14:paraId="7CC36DC8" w14:textId="77777777" w:rsidR="008D5A0D" w:rsidRDefault="008D5A0D" w:rsidP="008D5A0D">
      <w:pPr>
        <w:tabs>
          <w:tab w:val="left" w:pos="5580"/>
          <w:tab w:val="left" w:pos="9498"/>
        </w:tabs>
        <w:ind w:left="-3625" w:right="-569" w:firstLine="8870"/>
      </w:pPr>
      <w:r w:rsidRPr="00D00103">
        <w:t xml:space="preserve">Кузбасса от </w:t>
      </w:r>
      <w:r>
        <w:t>28</w:t>
      </w:r>
      <w:r w:rsidRPr="00D00103">
        <w:t>.0</w:t>
      </w:r>
      <w:r>
        <w:t>9</w:t>
      </w:r>
      <w:r w:rsidRPr="00D00103">
        <w:t>.202</w:t>
      </w:r>
      <w:r>
        <w:t>3</w:t>
      </w:r>
    </w:p>
    <w:p w14:paraId="189D1546" w14:textId="77777777" w:rsidR="00D47B2F" w:rsidRDefault="00D47B2F" w:rsidP="00D47B2F">
      <w:pPr>
        <w:rPr>
          <w:snapToGrid w:val="0"/>
          <w:sz w:val="28"/>
          <w:szCs w:val="28"/>
        </w:rPr>
      </w:pPr>
    </w:p>
    <w:p w14:paraId="0D966EE1" w14:textId="77777777" w:rsidR="008D5A0D" w:rsidRPr="00AE39B9" w:rsidRDefault="008D5A0D" w:rsidP="008D5A0D">
      <w:pPr>
        <w:tabs>
          <w:tab w:val="left" w:pos="3052"/>
        </w:tabs>
        <w:jc w:val="center"/>
        <w:rPr>
          <w:b/>
          <w:bCs/>
          <w:sz w:val="28"/>
          <w:szCs w:val="28"/>
        </w:rPr>
      </w:pPr>
      <w:r w:rsidRPr="00AE39B9">
        <w:rPr>
          <w:b/>
          <w:bCs/>
          <w:sz w:val="28"/>
          <w:szCs w:val="28"/>
        </w:rPr>
        <w:t xml:space="preserve">Производственная программа </w:t>
      </w:r>
    </w:p>
    <w:p w14:paraId="5F286D5A" w14:textId="77777777" w:rsidR="008D5A0D" w:rsidRPr="00AE39B9" w:rsidRDefault="008D5A0D" w:rsidP="008D5A0D">
      <w:pPr>
        <w:tabs>
          <w:tab w:val="left" w:pos="3052"/>
        </w:tabs>
        <w:jc w:val="center"/>
        <w:rPr>
          <w:b/>
          <w:sz w:val="28"/>
          <w:szCs w:val="28"/>
        </w:rPr>
      </w:pPr>
      <w:r w:rsidRPr="00AE39B9">
        <w:rPr>
          <w:b/>
          <w:sz w:val="28"/>
          <w:szCs w:val="28"/>
        </w:rPr>
        <w:t>МУП «</w:t>
      </w:r>
      <w:r>
        <w:rPr>
          <w:b/>
          <w:sz w:val="28"/>
          <w:szCs w:val="28"/>
        </w:rPr>
        <w:t>Ижморское жилищно-коммунальное хозяйство</w:t>
      </w:r>
      <w:r w:rsidRPr="00AE39B9">
        <w:rPr>
          <w:b/>
          <w:sz w:val="28"/>
          <w:szCs w:val="28"/>
        </w:rPr>
        <w:t xml:space="preserve">» </w:t>
      </w:r>
      <w:r w:rsidRPr="00B4728D">
        <w:rPr>
          <w:b/>
          <w:sz w:val="28"/>
          <w:szCs w:val="28"/>
        </w:rPr>
        <w:t>Ижморского муниципального округа (Ижморский муниципальный округ)</w:t>
      </w:r>
      <w:r w:rsidRPr="00AE39B9">
        <w:rPr>
          <w:b/>
          <w:sz w:val="28"/>
          <w:szCs w:val="28"/>
        </w:rPr>
        <w:t xml:space="preserve"> </w:t>
      </w:r>
    </w:p>
    <w:p w14:paraId="2CF7F7B4" w14:textId="77777777" w:rsidR="008D5A0D" w:rsidRPr="00AE39B9" w:rsidRDefault="008D5A0D" w:rsidP="008D5A0D">
      <w:pPr>
        <w:tabs>
          <w:tab w:val="left" w:pos="3052"/>
        </w:tabs>
        <w:jc w:val="center"/>
        <w:rPr>
          <w:b/>
          <w:bCs/>
          <w:sz w:val="28"/>
          <w:szCs w:val="28"/>
        </w:rPr>
      </w:pPr>
      <w:r w:rsidRPr="00AE39B9">
        <w:rPr>
          <w:b/>
          <w:bCs/>
          <w:sz w:val="28"/>
          <w:szCs w:val="28"/>
        </w:rPr>
        <w:t xml:space="preserve">в сфере холодного водоснабжения, водоотведения </w:t>
      </w:r>
    </w:p>
    <w:p w14:paraId="3FE67E58" w14:textId="77777777" w:rsidR="008D5A0D" w:rsidRPr="00AE39B9" w:rsidRDefault="008D5A0D" w:rsidP="008D5A0D">
      <w:pPr>
        <w:tabs>
          <w:tab w:val="left" w:pos="3052"/>
        </w:tabs>
        <w:jc w:val="center"/>
        <w:rPr>
          <w:b/>
        </w:rPr>
      </w:pPr>
      <w:r w:rsidRPr="00AE39B9">
        <w:rPr>
          <w:b/>
          <w:bCs/>
          <w:sz w:val="28"/>
          <w:szCs w:val="28"/>
        </w:rPr>
        <w:t>на период с 01.01.2023 по 31.12.2027</w:t>
      </w:r>
    </w:p>
    <w:p w14:paraId="0889DA87" w14:textId="77777777" w:rsidR="008D5A0D" w:rsidRPr="00AE39B9" w:rsidRDefault="008D5A0D" w:rsidP="008D5A0D">
      <w:pPr>
        <w:rPr>
          <w:b/>
        </w:rPr>
      </w:pPr>
    </w:p>
    <w:p w14:paraId="2B911761" w14:textId="77777777" w:rsidR="008D5A0D" w:rsidRPr="00AE39B9" w:rsidRDefault="008D5A0D" w:rsidP="008D5A0D"/>
    <w:p w14:paraId="783AAFC3" w14:textId="77777777" w:rsidR="008D5A0D" w:rsidRPr="00AE39B9" w:rsidRDefault="008D5A0D" w:rsidP="008D5A0D">
      <w:pPr>
        <w:jc w:val="center"/>
        <w:rPr>
          <w:sz w:val="28"/>
          <w:szCs w:val="28"/>
        </w:rPr>
      </w:pPr>
      <w:r w:rsidRPr="00AE39B9">
        <w:rPr>
          <w:sz w:val="28"/>
          <w:szCs w:val="28"/>
        </w:rPr>
        <w:t>Раздел 1. Паспорт производственной программы</w:t>
      </w:r>
    </w:p>
    <w:p w14:paraId="7E75CFA3" w14:textId="77777777" w:rsidR="008D5A0D" w:rsidRPr="00AE39B9" w:rsidRDefault="008D5A0D" w:rsidP="008D5A0D">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8D5A0D" w:rsidRPr="00AE39B9" w14:paraId="138C2350" w14:textId="77777777" w:rsidTr="009B7886">
        <w:trPr>
          <w:trHeight w:val="1221"/>
        </w:trPr>
        <w:tc>
          <w:tcPr>
            <w:tcW w:w="5103" w:type="dxa"/>
            <w:vAlign w:val="center"/>
          </w:tcPr>
          <w:p w14:paraId="08AB8D8A" w14:textId="77777777" w:rsidR="008D5A0D" w:rsidRPr="00AE39B9" w:rsidRDefault="008D5A0D" w:rsidP="009B7886">
            <w:pPr>
              <w:rPr>
                <w:sz w:val="28"/>
                <w:szCs w:val="28"/>
              </w:rPr>
            </w:pPr>
            <w:r w:rsidRPr="00AE39B9">
              <w:rPr>
                <w:sz w:val="28"/>
                <w:szCs w:val="28"/>
              </w:rPr>
              <w:t>Наименование организации</w:t>
            </w:r>
          </w:p>
        </w:tc>
        <w:tc>
          <w:tcPr>
            <w:tcW w:w="4962" w:type="dxa"/>
            <w:vAlign w:val="center"/>
          </w:tcPr>
          <w:p w14:paraId="38619B35" w14:textId="77777777" w:rsidR="008D5A0D" w:rsidRPr="00AE39B9" w:rsidRDefault="008D5A0D" w:rsidP="009B7886">
            <w:pPr>
              <w:jc w:val="center"/>
              <w:rPr>
                <w:sz w:val="28"/>
                <w:szCs w:val="28"/>
              </w:rPr>
            </w:pPr>
            <w:r w:rsidRPr="0028217B">
              <w:rPr>
                <w:bCs/>
                <w:sz w:val="28"/>
                <w:szCs w:val="28"/>
              </w:rPr>
              <w:t>МУП «Ижморское жилищно – коммунальное хозяйство» Ижморского муниципального округа</w:t>
            </w:r>
          </w:p>
        </w:tc>
      </w:tr>
      <w:tr w:rsidR="008D5A0D" w:rsidRPr="00AE39B9" w14:paraId="63BF0702" w14:textId="77777777" w:rsidTr="009B7886">
        <w:trPr>
          <w:trHeight w:val="1109"/>
        </w:trPr>
        <w:tc>
          <w:tcPr>
            <w:tcW w:w="5103" w:type="dxa"/>
            <w:vAlign w:val="center"/>
          </w:tcPr>
          <w:p w14:paraId="02336C7D" w14:textId="77777777" w:rsidR="008D5A0D" w:rsidRPr="00AE39B9" w:rsidRDefault="008D5A0D" w:rsidP="009B7886">
            <w:pPr>
              <w:rPr>
                <w:sz w:val="28"/>
                <w:szCs w:val="28"/>
              </w:rPr>
            </w:pPr>
            <w:r w:rsidRPr="00AE39B9">
              <w:rPr>
                <w:sz w:val="28"/>
                <w:szCs w:val="28"/>
              </w:rPr>
              <w:t>Юридический адрес, почтовый адрес</w:t>
            </w:r>
          </w:p>
        </w:tc>
        <w:tc>
          <w:tcPr>
            <w:tcW w:w="4962" w:type="dxa"/>
            <w:vAlign w:val="center"/>
          </w:tcPr>
          <w:p w14:paraId="09D5A246" w14:textId="77777777" w:rsidR="008D5A0D" w:rsidRPr="00AE39B9" w:rsidRDefault="008D5A0D" w:rsidP="009B7886">
            <w:pPr>
              <w:jc w:val="center"/>
              <w:rPr>
                <w:sz w:val="28"/>
                <w:szCs w:val="28"/>
              </w:rPr>
            </w:pPr>
            <w:r w:rsidRPr="004705F3">
              <w:rPr>
                <w:sz w:val="28"/>
                <w:szCs w:val="28"/>
              </w:rPr>
              <w:t>652120, Кемеровская область, Ижморский район, пгт. Ижморский                           ул. Коммунистическая, д.10</w:t>
            </w:r>
          </w:p>
        </w:tc>
      </w:tr>
      <w:tr w:rsidR="008D5A0D" w:rsidRPr="00AE39B9" w14:paraId="6BCC82D5" w14:textId="77777777" w:rsidTr="009B7886">
        <w:tc>
          <w:tcPr>
            <w:tcW w:w="5103" w:type="dxa"/>
            <w:vAlign w:val="center"/>
          </w:tcPr>
          <w:p w14:paraId="327CD5AC" w14:textId="77777777" w:rsidR="008D5A0D" w:rsidRPr="00AE39B9" w:rsidRDefault="008D5A0D" w:rsidP="009B7886">
            <w:pPr>
              <w:rPr>
                <w:sz w:val="28"/>
                <w:szCs w:val="28"/>
              </w:rPr>
            </w:pPr>
            <w:r w:rsidRPr="00AE39B9">
              <w:rPr>
                <w:sz w:val="28"/>
                <w:szCs w:val="28"/>
              </w:rPr>
              <w:t>Наименование уполномоченного органа, утвердившего производственную программу</w:t>
            </w:r>
          </w:p>
        </w:tc>
        <w:tc>
          <w:tcPr>
            <w:tcW w:w="4962" w:type="dxa"/>
            <w:vAlign w:val="center"/>
          </w:tcPr>
          <w:p w14:paraId="7A1DFEFF" w14:textId="77777777" w:rsidR="008D5A0D" w:rsidRPr="00AE39B9" w:rsidRDefault="008D5A0D" w:rsidP="009B7886">
            <w:pPr>
              <w:jc w:val="center"/>
              <w:rPr>
                <w:sz w:val="28"/>
                <w:szCs w:val="28"/>
              </w:rPr>
            </w:pPr>
            <w:r w:rsidRPr="00AE39B9">
              <w:rPr>
                <w:sz w:val="28"/>
                <w:szCs w:val="28"/>
              </w:rPr>
              <w:t>Региональная энергетическая комиссия Кузбасса</w:t>
            </w:r>
          </w:p>
        </w:tc>
      </w:tr>
      <w:tr w:rsidR="008D5A0D" w:rsidRPr="00AE39B9" w14:paraId="1AB6C2D7" w14:textId="77777777" w:rsidTr="009B7886">
        <w:tc>
          <w:tcPr>
            <w:tcW w:w="5103" w:type="dxa"/>
            <w:vAlign w:val="center"/>
          </w:tcPr>
          <w:p w14:paraId="1FC40B82" w14:textId="77777777" w:rsidR="008D5A0D" w:rsidRPr="00AE39B9" w:rsidRDefault="008D5A0D" w:rsidP="009B7886">
            <w:pPr>
              <w:rPr>
                <w:sz w:val="28"/>
                <w:szCs w:val="28"/>
              </w:rPr>
            </w:pPr>
            <w:r w:rsidRPr="00AE39B9">
              <w:rPr>
                <w:sz w:val="28"/>
                <w:szCs w:val="28"/>
              </w:rPr>
              <w:t>Юридический адрес, почтовый адрес уполномоченного органа, утвердившего программу</w:t>
            </w:r>
          </w:p>
        </w:tc>
        <w:tc>
          <w:tcPr>
            <w:tcW w:w="4962" w:type="dxa"/>
            <w:vAlign w:val="center"/>
          </w:tcPr>
          <w:p w14:paraId="3EFA43E2" w14:textId="77777777" w:rsidR="008D5A0D" w:rsidRPr="00AE39B9" w:rsidRDefault="008D5A0D" w:rsidP="009B7886">
            <w:pPr>
              <w:jc w:val="center"/>
              <w:rPr>
                <w:sz w:val="28"/>
                <w:szCs w:val="28"/>
              </w:rPr>
            </w:pPr>
            <w:r w:rsidRPr="00AE39B9">
              <w:rPr>
                <w:sz w:val="28"/>
                <w:szCs w:val="28"/>
              </w:rPr>
              <w:t xml:space="preserve">650000, г. Кемерово, </w:t>
            </w:r>
          </w:p>
          <w:p w14:paraId="220AFDC9" w14:textId="77777777" w:rsidR="008D5A0D" w:rsidRPr="00AE39B9" w:rsidRDefault="008D5A0D" w:rsidP="009B7886">
            <w:pPr>
              <w:jc w:val="center"/>
              <w:rPr>
                <w:sz w:val="28"/>
                <w:szCs w:val="28"/>
              </w:rPr>
            </w:pPr>
            <w:r w:rsidRPr="00AE39B9">
              <w:rPr>
                <w:sz w:val="28"/>
                <w:szCs w:val="28"/>
              </w:rPr>
              <w:t>ул. Н. Островского, д. 32</w:t>
            </w:r>
          </w:p>
        </w:tc>
      </w:tr>
    </w:tbl>
    <w:p w14:paraId="705D7C22" w14:textId="77777777" w:rsidR="008D5A0D" w:rsidRPr="00AE39B9" w:rsidRDefault="008D5A0D" w:rsidP="008D5A0D">
      <w:pPr>
        <w:jc w:val="center"/>
        <w:rPr>
          <w:sz w:val="28"/>
          <w:szCs w:val="28"/>
        </w:rPr>
      </w:pPr>
    </w:p>
    <w:p w14:paraId="4D700FE0" w14:textId="77777777" w:rsidR="008D5A0D" w:rsidRPr="00AE39B9" w:rsidRDefault="008D5A0D" w:rsidP="008D5A0D">
      <w:pPr>
        <w:jc w:val="center"/>
        <w:rPr>
          <w:sz w:val="28"/>
          <w:szCs w:val="28"/>
        </w:rPr>
      </w:pPr>
    </w:p>
    <w:p w14:paraId="5F1DD106" w14:textId="77777777" w:rsidR="008D5A0D" w:rsidRPr="00AE39B9" w:rsidRDefault="008D5A0D" w:rsidP="008D5A0D">
      <w:pPr>
        <w:jc w:val="center"/>
        <w:rPr>
          <w:sz w:val="28"/>
          <w:szCs w:val="28"/>
        </w:rPr>
      </w:pPr>
    </w:p>
    <w:p w14:paraId="15E8CC6B" w14:textId="77777777" w:rsidR="008D5A0D" w:rsidRPr="00AE39B9" w:rsidRDefault="008D5A0D" w:rsidP="008D5A0D">
      <w:pPr>
        <w:jc w:val="center"/>
        <w:rPr>
          <w:sz w:val="28"/>
          <w:szCs w:val="28"/>
        </w:rPr>
      </w:pPr>
    </w:p>
    <w:p w14:paraId="1EF6D44E" w14:textId="77777777" w:rsidR="008D5A0D" w:rsidRPr="00AE39B9" w:rsidRDefault="008D5A0D" w:rsidP="008D5A0D">
      <w:pPr>
        <w:jc w:val="center"/>
        <w:rPr>
          <w:sz w:val="28"/>
          <w:szCs w:val="28"/>
        </w:rPr>
      </w:pPr>
    </w:p>
    <w:p w14:paraId="7E3B66FC" w14:textId="77777777" w:rsidR="008D5A0D" w:rsidRPr="00AE39B9" w:rsidRDefault="008D5A0D" w:rsidP="008D5A0D">
      <w:pPr>
        <w:jc w:val="center"/>
        <w:rPr>
          <w:sz w:val="28"/>
          <w:szCs w:val="28"/>
        </w:rPr>
      </w:pPr>
    </w:p>
    <w:p w14:paraId="47EAC9A8" w14:textId="77777777" w:rsidR="008D5A0D" w:rsidRPr="00AE39B9" w:rsidRDefault="008D5A0D" w:rsidP="008D5A0D">
      <w:pPr>
        <w:jc w:val="center"/>
        <w:rPr>
          <w:sz w:val="28"/>
          <w:szCs w:val="28"/>
        </w:rPr>
      </w:pPr>
    </w:p>
    <w:p w14:paraId="15471278" w14:textId="77777777" w:rsidR="008D5A0D" w:rsidRPr="00AE39B9" w:rsidRDefault="008D5A0D" w:rsidP="008D5A0D">
      <w:pPr>
        <w:jc w:val="center"/>
        <w:rPr>
          <w:sz w:val="28"/>
          <w:szCs w:val="28"/>
        </w:rPr>
      </w:pPr>
    </w:p>
    <w:p w14:paraId="629C304D" w14:textId="77777777" w:rsidR="008D5A0D" w:rsidRPr="00AE39B9" w:rsidRDefault="008D5A0D" w:rsidP="008D5A0D">
      <w:pPr>
        <w:jc w:val="center"/>
        <w:rPr>
          <w:sz w:val="28"/>
          <w:szCs w:val="28"/>
        </w:rPr>
      </w:pPr>
    </w:p>
    <w:p w14:paraId="1CF5E858" w14:textId="77777777" w:rsidR="008D5A0D" w:rsidRPr="00AE39B9" w:rsidRDefault="008D5A0D" w:rsidP="008D5A0D">
      <w:pPr>
        <w:jc w:val="center"/>
        <w:rPr>
          <w:sz w:val="28"/>
          <w:szCs w:val="28"/>
        </w:rPr>
      </w:pPr>
    </w:p>
    <w:p w14:paraId="20DF40CD" w14:textId="77777777" w:rsidR="008D5A0D" w:rsidRDefault="008D5A0D" w:rsidP="008D5A0D">
      <w:pPr>
        <w:jc w:val="center"/>
        <w:rPr>
          <w:sz w:val="28"/>
          <w:szCs w:val="28"/>
        </w:rPr>
      </w:pPr>
    </w:p>
    <w:p w14:paraId="2FC5C13B" w14:textId="77777777" w:rsidR="008D5A0D" w:rsidRDefault="008D5A0D" w:rsidP="008D5A0D">
      <w:pPr>
        <w:jc w:val="center"/>
        <w:rPr>
          <w:sz w:val="28"/>
          <w:szCs w:val="28"/>
        </w:rPr>
      </w:pPr>
    </w:p>
    <w:p w14:paraId="566CF79C" w14:textId="77777777" w:rsidR="008D5A0D" w:rsidRDefault="008D5A0D" w:rsidP="008D5A0D">
      <w:pPr>
        <w:jc w:val="center"/>
        <w:rPr>
          <w:sz w:val="28"/>
          <w:szCs w:val="28"/>
        </w:rPr>
        <w:sectPr w:rsidR="008D5A0D" w:rsidSect="00220BD4">
          <w:headerReference w:type="default" r:id="rId34"/>
          <w:pgSz w:w="11906" w:h="16838"/>
          <w:pgMar w:top="851" w:right="1418" w:bottom="426" w:left="1559" w:header="567" w:footer="709" w:gutter="0"/>
          <w:cols w:space="708"/>
          <w:titlePg/>
          <w:docGrid w:linePitch="360"/>
        </w:sectPr>
      </w:pPr>
    </w:p>
    <w:p w14:paraId="5092B638" w14:textId="77777777" w:rsidR="008D5A0D" w:rsidRPr="00AE39B9" w:rsidRDefault="008D5A0D" w:rsidP="008D5A0D">
      <w:pPr>
        <w:jc w:val="center"/>
        <w:rPr>
          <w:sz w:val="28"/>
          <w:szCs w:val="28"/>
        </w:rPr>
      </w:pPr>
    </w:p>
    <w:p w14:paraId="27656E9E" w14:textId="77777777" w:rsidR="008D5A0D" w:rsidRPr="007D0014" w:rsidRDefault="008D5A0D" w:rsidP="008D5A0D">
      <w:pPr>
        <w:jc w:val="center"/>
        <w:rPr>
          <w:sz w:val="28"/>
          <w:szCs w:val="28"/>
        </w:rPr>
      </w:pPr>
      <w:r w:rsidRPr="007D0014">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795168EE" w14:textId="77777777" w:rsidR="008D5A0D" w:rsidRPr="006A3E2F" w:rsidRDefault="008D5A0D" w:rsidP="008D5A0D">
      <w:pPr>
        <w:jc w:val="center"/>
        <w:rPr>
          <w:color w:val="FF0000"/>
          <w:sz w:val="28"/>
          <w:szCs w:val="28"/>
        </w:rPr>
      </w:pPr>
    </w:p>
    <w:tbl>
      <w:tblPr>
        <w:tblStyle w:val="ae"/>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8D5A0D" w:rsidRPr="006A3E2F" w14:paraId="22E72096" w14:textId="77777777" w:rsidTr="009B7886">
        <w:trPr>
          <w:trHeight w:val="706"/>
        </w:trPr>
        <w:tc>
          <w:tcPr>
            <w:tcW w:w="636" w:type="dxa"/>
            <w:vMerge w:val="restart"/>
            <w:vAlign w:val="center"/>
          </w:tcPr>
          <w:p w14:paraId="433361E1" w14:textId="77777777" w:rsidR="008D5A0D" w:rsidRPr="007D0014" w:rsidRDefault="008D5A0D" w:rsidP="009B7886">
            <w:pPr>
              <w:jc w:val="center"/>
              <w:rPr>
                <w:sz w:val="28"/>
                <w:szCs w:val="28"/>
              </w:rPr>
            </w:pPr>
            <w:r w:rsidRPr="007D0014">
              <w:rPr>
                <w:sz w:val="28"/>
                <w:szCs w:val="28"/>
              </w:rPr>
              <w:t>№ п/п</w:t>
            </w:r>
          </w:p>
        </w:tc>
        <w:tc>
          <w:tcPr>
            <w:tcW w:w="3334" w:type="dxa"/>
            <w:vMerge w:val="restart"/>
            <w:vAlign w:val="center"/>
          </w:tcPr>
          <w:p w14:paraId="253ED27A" w14:textId="77777777" w:rsidR="008D5A0D" w:rsidRPr="00CC758F" w:rsidRDefault="008D5A0D" w:rsidP="009B7886">
            <w:pPr>
              <w:jc w:val="center"/>
              <w:rPr>
                <w:sz w:val="28"/>
                <w:szCs w:val="28"/>
              </w:rPr>
            </w:pPr>
            <w:r w:rsidRPr="00CC758F">
              <w:rPr>
                <w:sz w:val="28"/>
                <w:szCs w:val="28"/>
              </w:rPr>
              <w:t>Наименование мероприятия</w:t>
            </w:r>
          </w:p>
        </w:tc>
        <w:tc>
          <w:tcPr>
            <w:tcW w:w="992" w:type="dxa"/>
            <w:vMerge w:val="restart"/>
            <w:vAlign w:val="center"/>
          </w:tcPr>
          <w:p w14:paraId="761D4EB6" w14:textId="77777777" w:rsidR="008D5A0D" w:rsidRPr="007D0014" w:rsidRDefault="008D5A0D" w:rsidP="009B7886">
            <w:pPr>
              <w:jc w:val="center"/>
              <w:rPr>
                <w:sz w:val="28"/>
                <w:szCs w:val="28"/>
              </w:rPr>
            </w:pPr>
            <w:r w:rsidRPr="007D0014">
              <w:rPr>
                <w:sz w:val="28"/>
                <w:szCs w:val="28"/>
              </w:rPr>
              <w:t>Срок реали-зации</w:t>
            </w:r>
          </w:p>
        </w:tc>
        <w:tc>
          <w:tcPr>
            <w:tcW w:w="1451" w:type="dxa"/>
            <w:vMerge w:val="restart"/>
          </w:tcPr>
          <w:p w14:paraId="5D618564" w14:textId="77777777" w:rsidR="008D5A0D" w:rsidRPr="007D0014" w:rsidRDefault="008D5A0D" w:rsidP="009B7886">
            <w:pPr>
              <w:jc w:val="center"/>
              <w:rPr>
                <w:sz w:val="28"/>
                <w:szCs w:val="28"/>
              </w:rPr>
            </w:pPr>
            <w:r w:rsidRPr="007D0014">
              <w:rPr>
                <w:sz w:val="28"/>
                <w:szCs w:val="28"/>
              </w:rPr>
              <w:t>Финан-совые потреб-ности, тыс. руб. (без НДС)</w:t>
            </w:r>
          </w:p>
        </w:tc>
        <w:tc>
          <w:tcPr>
            <w:tcW w:w="3794" w:type="dxa"/>
            <w:gridSpan w:val="3"/>
            <w:vAlign w:val="center"/>
          </w:tcPr>
          <w:p w14:paraId="01472F1D" w14:textId="77777777" w:rsidR="008D5A0D" w:rsidRPr="000054E5" w:rsidRDefault="008D5A0D" w:rsidP="009B7886">
            <w:pPr>
              <w:jc w:val="center"/>
              <w:rPr>
                <w:sz w:val="28"/>
                <w:szCs w:val="28"/>
              </w:rPr>
            </w:pPr>
            <w:r w:rsidRPr="000054E5">
              <w:rPr>
                <w:sz w:val="28"/>
                <w:szCs w:val="28"/>
              </w:rPr>
              <w:t>Ожидаемый эффект</w:t>
            </w:r>
          </w:p>
        </w:tc>
      </w:tr>
      <w:tr w:rsidR="008D5A0D" w:rsidRPr="006A3E2F" w14:paraId="7A947D9B" w14:textId="77777777" w:rsidTr="009B7886">
        <w:trPr>
          <w:trHeight w:val="844"/>
        </w:trPr>
        <w:tc>
          <w:tcPr>
            <w:tcW w:w="636" w:type="dxa"/>
            <w:vMerge/>
          </w:tcPr>
          <w:p w14:paraId="17D9E50D" w14:textId="77777777" w:rsidR="008D5A0D" w:rsidRPr="007D0014" w:rsidRDefault="008D5A0D" w:rsidP="009B7886">
            <w:pPr>
              <w:jc w:val="center"/>
              <w:rPr>
                <w:sz w:val="28"/>
                <w:szCs w:val="28"/>
              </w:rPr>
            </w:pPr>
          </w:p>
        </w:tc>
        <w:tc>
          <w:tcPr>
            <w:tcW w:w="3334" w:type="dxa"/>
            <w:vMerge/>
          </w:tcPr>
          <w:p w14:paraId="1D34D870" w14:textId="77777777" w:rsidR="008D5A0D" w:rsidRPr="00CC758F" w:rsidRDefault="008D5A0D" w:rsidP="009B7886">
            <w:pPr>
              <w:jc w:val="center"/>
              <w:rPr>
                <w:sz w:val="28"/>
                <w:szCs w:val="28"/>
              </w:rPr>
            </w:pPr>
          </w:p>
        </w:tc>
        <w:tc>
          <w:tcPr>
            <w:tcW w:w="992" w:type="dxa"/>
            <w:vMerge/>
          </w:tcPr>
          <w:p w14:paraId="0F5FFF12" w14:textId="77777777" w:rsidR="008D5A0D" w:rsidRPr="007D0014" w:rsidRDefault="008D5A0D" w:rsidP="009B7886">
            <w:pPr>
              <w:jc w:val="center"/>
              <w:rPr>
                <w:sz w:val="28"/>
                <w:szCs w:val="28"/>
              </w:rPr>
            </w:pPr>
          </w:p>
        </w:tc>
        <w:tc>
          <w:tcPr>
            <w:tcW w:w="1451" w:type="dxa"/>
            <w:vMerge/>
          </w:tcPr>
          <w:p w14:paraId="70C8FE1C" w14:textId="77777777" w:rsidR="008D5A0D" w:rsidRPr="007D0014" w:rsidRDefault="008D5A0D" w:rsidP="009B7886">
            <w:pPr>
              <w:jc w:val="center"/>
              <w:rPr>
                <w:sz w:val="28"/>
                <w:szCs w:val="28"/>
              </w:rPr>
            </w:pPr>
          </w:p>
        </w:tc>
        <w:tc>
          <w:tcPr>
            <w:tcW w:w="1983" w:type="dxa"/>
            <w:vAlign w:val="center"/>
          </w:tcPr>
          <w:p w14:paraId="69C972F1" w14:textId="77777777" w:rsidR="008D5A0D" w:rsidRPr="0087342B" w:rsidRDefault="008D5A0D" w:rsidP="009B7886">
            <w:pPr>
              <w:jc w:val="center"/>
              <w:rPr>
                <w:color w:val="FF0000"/>
                <w:sz w:val="28"/>
                <w:szCs w:val="28"/>
              </w:rPr>
            </w:pPr>
            <w:r w:rsidRPr="000054E5">
              <w:rPr>
                <w:sz w:val="28"/>
                <w:szCs w:val="28"/>
              </w:rPr>
              <w:t>Наименование показателей</w:t>
            </w:r>
          </w:p>
        </w:tc>
        <w:tc>
          <w:tcPr>
            <w:tcW w:w="980" w:type="dxa"/>
            <w:vAlign w:val="center"/>
          </w:tcPr>
          <w:p w14:paraId="704B6608" w14:textId="77777777" w:rsidR="008D5A0D" w:rsidRPr="000054E5" w:rsidRDefault="008D5A0D" w:rsidP="009B7886">
            <w:pPr>
              <w:jc w:val="center"/>
              <w:rPr>
                <w:sz w:val="28"/>
                <w:szCs w:val="28"/>
              </w:rPr>
            </w:pPr>
            <w:r w:rsidRPr="000054E5">
              <w:rPr>
                <w:sz w:val="28"/>
                <w:szCs w:val="28"/>
              </w:rPr>
              <w:t>тыс. руб.</w:t>
            </w:r>
          </w:p>
        </w:tc>
        <w:tc>
          <w:tcPr>
            <w:tcW w:w="831" w:type="dxa"/>
            <w:vAlign w:val="center"/>
          </w:tcPr>
          <w:p w14:paraId="179642FC" w14:textId="77777777" w:rsidR="008D5A0D" w:rsidRPr="000054E5" w:rsidRDefault="008D5A0D" w:rsidP="009B7886">
            <w:pPr>
              <w:jc w:val="center"/>
              <w:rPr>
                <w:sz w:val="28"/>
                <w:szCs w:val="28"/>
              </w:rPr>
            </w:pPr>
            <w:r w:rsidRPr="000054E5">
              <w:rPr>
                <w:sz w:val="28"/>
                <w:szCs w:val="28"/>
              </w:rPr>
              <w:t>%</w:t>
            </w:r>
          </w:p>
        </w:tc>
      </w:tr>
      <w:tr w:rsidR="008D5A0D" w:rsidRPr="006A3E2F" w14:paraId="7B82365D" w14:textId="77777777" w:rsidTr="009B7886">
        <w:tc>
          <w:tcPr>
            <w:tcW w:w="10207" w:type="dxa"/>
            <w:gridSpan w:val="7"/>
          </w:tcPr>
          <w:p w14:paraId="2DA3AF20" w14:textId="77777777" w:rsidR="008D5A0D" w:rsidRPr="00CC758F" w:rsidRDefault="008D5A0D" w:rsidP="008D5A0D">
            <w:pPr>
              <w:pStyle w:val="aa"/>
              <w:numPr>
                <w:ilvl w:val="0"/>
                <w:numId w:val="8"/>
              </w:numPr>
              <w:jc w:val="center"/>
              <w:rPr>
                <w:sz w:val="28"/>
                <w:szCs w:val="28"/>
              </w:rPr>
            </w:pPr>
            <w:r w:rsidRPr="00CC758F">
              <w:rPr>
                <w:sz w:val="28"/>
                <w:szCs w:val="28"/>
              </w:rPr>
              <w:t>Холодное водоснабжение питьевой водой</w:t>
            </w:r>
          </w:p>
        </w:tc>
      </w:tr>
      <w:tr w:rsidR="008D5A0D" w:rsidRPr="006A3E2F" w14:paraId="50F40D3C" w14:textId="77777777" w:rsidTr="009B7886">
        <w:trPr>
          <w:trHeight w:val="557"/>
        </w:trPr>
        <w:tc>
          <w:tcPr>
            <w:tcW w:w="636" w:type="dxa"/>
            <w:vMerge w:val="restart"/>
            <w:vAlign w:val="center"/>
          </w:tcPr>
          <w:p w14:paraId="4D6C8286" w14:textId="77777777" w:rsidR="008D5A0D" w:rsidRPr="00CC758F" w:rsidRDefault="008D5A0D" w:rsidP="009B7886">
            <w:pPr>
              <w:jc w:val="center"/>
              <w:rPr>
                <w:sz w:val="28"/>
                <w:szCs w:val="28"/>
              </w:rPr>
            </w:pPr>
            <w:r w:rsidRPr="00CC758F">
              <w:rPr>
                <w:sz w:val="28"/>
                <w:szCs w:val="28"/>
              </w:rPr>
              <w:t>1.1.</w:t>
            </w:r>
          </w:p>
        </w:tc>
        <w:tc>
          <w:tcPr>
            <w:tcW w:w="3334" w:type="dxa"/>
            <w:vMerge w:val="restart"/>
            <w:vAlign w:val="center"/>
          </w:tcPr>
          <w:p w14:paraId="56D82885" w14:textId="77777777" w:rsidR="008D5A0D" w:rsidRPr="00CC758F" w:rsidRDefault="008D5A0D" w:rsidP="009B7886">
            <w:pPr>
              <w:rPr>
                <w:sz w:val="28"/>
                <w:szCs w:val="28"/>
              </w:rPr>
            </w:pPr>
            <w:r w:rsidRPr="00CC758F">
              <w:rPr>
                <w:sz w:val="28"/>
                <w:szCs w:val="28"/>
              </w:rPr>
              <w:t xml:space="preserve">Капитальный ремонт </w:t>
            </w:r>
          </w:p>
        </w:tc>
        <w:tc>
          <w:tcPr>
            <w:tcW w:w="992" w:type="dxa"/>
            <w:vAlign w:val="center"/>
          </w:tcPr>
          <w:p w14:paraId="3D9747FD" w14:textId="77777777" w:rsidR="008D5A0D" w:rsidRPr="00CC758F" w:rsidRDefault="008D5A0D" w:rsidP="009B7886">
            <w:pPr>
              <w:jc w:val="center"/>
              <w:rPr>
                <w:sz w:val="28"/>
                <w:szCs w:val="28"/>
              </w:rPr>
            </w:pPr>
            <w:r w:rsidRPr="00CC758F">
              <w:rPr>
                <w:sz w:val="28"/>
                <w:szCs w:val="28"/>
              </w:rPr>
              <w:t>202</w:t>
            </w:r>
            <w:r>
              <w:rPr>
                <w:sz w:val="28"/>
                <w:szCs w:val="28"/>
              </w:rPr>
              <w:t>3</w:t>
            </w:r>
          </w:p>
        </w:tc>
        <w:tc>
          <w:tcPr>
            <w:tcW w:w="1451" w:type="dxa"/>
            <w:vAlign w:val="center"/>
          </w:tcPr>
          <w:p w14:paraId="6FB18E4C"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09ACEE34"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4A3AE648"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50A12422" w14:textId="77777777" w:rsidR="008D5A0D" w:rsidRPr="000054E5" w:rsidRDefault="008D5A0D" w:rsidP="009B7886">
            <w:pPr>
              <w:jc w:val="center"/>
              <w:rPr>
                <w:sz w:val="28"/>
                <w:szCs w:val="28"/>
              </w:rPr>
            </w:pPr>
            <w:r w:rsidRPr="000054E5">
              <w:rPr>
                <w:sz w:val="28"/>
                <w:szCs w:val="28"/>
              </w:rPr>
              <w:t>-</w:t>
            </w:r>
          </w:p>
        </w:tc>
      </w:tr>
      <w:tr w:rsidR="008D5A0D" w:rsidRPr="006A3E2F" w14:paraId="44E1623D" w14:textId="77777777" w:rsidTr="009B7886">
        <w:trPr>
          <w:trHeight w:val="565"/>
        </w:trPr>
        <w:tc>
          <w:tcPr>
            <w:tcW w:w="636" w:type="dxa"/>
            <w:vMerge/>
            <w:vAlign w:val="center"/>
          </w:tcPr>
          <w:p w14:paraId="3DAC8B51" w14:textId="77777777" w:rsidR="008D5A0D" w:rsidRPr="00CC758F" w:rsidRDefault="008D5A0D" w:rsidP="009B7886">
            <w:pPr>
              <w:jc w:val="center"/>
              <w:rPr>
                <w:sz w:val="28"/>
                <w:szCs w:val="28"/>
              </w:rPr>
            </w:pPr>
          </w:p>
        </w:tc>
        <w:tc>
          <w:tcPr>
            <w:tcW w:w="3334" w:type="dxa"/>
            <w:vMerge/>
            <w:vAlign w:val="center"/>
          </w:tcPr>
          <w:p w14:paraId="1F697812" w14:textId="77777777" w:rsidR="008D5A0D" w:rsidRPr="00CC758F" w:rsidRDefault="008D5A0D" w:rsidP="009B7886">
            <w:pPr>
              <w:rPr>
                <w:sz w:val="28"/>
                <w:szCs w:val="28"/>
              </w:rPr>
            </w:pPr>
          </w:p>
        </w:tc>
        <w:tc>
          <w:tcPr>
            <w:tcW w:w="992" w:type="dxa"/>
            <w:vAlign w:val="center"/>
          </w:tcPr>
          <w:p w14:paraId="2C30159E" w14:textId="77777777" w:rsidR="008D5A0D" w:rsidRPr="00CC758F" w:rsidRDefault="008D5A0D" w:rsidP="009B7886">
            <w:pPr>
              <w:jc w:val="center"/>
              <w:rPr>
                <w:sz w:val="28"/>
                <w:szCs w:val="28"/>
              </w:rPr>
            </w:pPr>
            <w:r w:rsidRPr="00CC758F">
              <w:rPr>
                <w:sz w:val="28"/>
                <w:szCs w:val="28"/>
              </w:rPr>
              <w:t>202</w:t>
            </w:r>
            <w:r>
              <w:rPr>
                <w:sz w:val="28"/>
                <w:szCs w:val="28"/>
              </w:rPr>
              <w:t>4</w:t>
            </w:r>
          </w:p>
        </w:tc>
        <w:tc>
          <w:tcPr>
            <w:tcW w:w="1451" w:type="dxa"/>
            <w:vAlign w:val="center"/>
          </w:tcPr>
          <w:p w14:paraId="4BBA2863"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3FAC3D93"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4DC3018D"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4D1F4D32" w14:textId="77777777" w:rsidR="008D5A0D" w:rsidRPr="000054E5" w:rsidRDefault="008D5A0D" w:rsidP="009B7886">
            <w:pPr>
              <w:jc w:val="center"/>
              <w:rPr>
                <w:sz w:val="28"/>
                <w:szCs w:val="28"/>
              </w:rPr>
            </w:pPr>
            <w:r w:rsidRPr="000054E5">
              <w:rPr>
                <w:sz w:val="28"/>
                <w:szCs w:val="28"/>
              </w:rPr>
              <w:t>-</w:t>
            </w:r>
          </w:p>
        </w:tc>
      </w:tr>
      <w:tr w:rsidR="008D5A0D" w:rsidRPr="006A3E2F" w14:paraId="0B3353D6" w14:textId="77777777" w:rsidTr="009B7886">
        <w:trPr>
          <w:trHeight w:val="545"/>
        </w:trPr>
        <w:tc>
          <w:tcPr>
            <w:tcW w:w="636" w:type="dxa"/>
            <w:vMerge/>
            <w:vAlign w:val="center"/>
          </w:tcPr>
          <w:p w14:paraId="1582874B" w14:textId="77777777" w:rsidR="008D5A0D" w:rsidRPr="00CC758F" w:rsidRDefault="008D5A0D" w:rsidP="009B7886">
            <w:pPr>
              <w:jc w:val="center"/>
              <w:rPr>
                <w:sz w:val="28"/>
                <w:szCs w:val="28"/>
              </w:rPr>
            </w:pPr>
          </w:p>
        </w:tc>
        <w:tc>
          <w:tcPr>
            <w:tcW w:w="3334" w:type="dxa"/>
            <w:vMerge/>
            <w:vAlign w:val="center"/>
          </w:tcPr>
          <w:p w14:paraId="4B8D0683" w14:textId="77777777" w:rsidR="008D5A0D" w:rsidRPr="00CC758F" w:rsidRDefault="008D5A0D" w:rsidP="009B7886">
            <w:pPr>
              <w:rPr>
                <w:sz w:val="28"/>
                <w:szCs w:val="28"/>
              </w:rPr>
            </w:pPr>
          </w:p>
        </w:tc>
        <w:tc>
          <w:tcPr>
            <w:tcW w:w="992" w:type="dxa"/>
            <w:vAlign w:val="center"/>
          </w:tcPr>
          <w:p w14:paraId="7C3FA741" w14:textId="77777777" w:rsidR="008D5A0D" w:rsidRPr="00CC758F" w:rsidRDefault="008D5A0D" w:rsidP="009B7886">
            <w:pPr>
              <w:jc w:val="center"/>
              <w:rPr>
                <w:sz w:val="28"/>
                <w:szCs w:val="28"/>
              </w:rPr>
            </w:pPr>
            <w:r w:rsidRPr="00CC758F">
              <w:rPr>
                <w:sz w:val="28"/>
                <w:szCs w:val="28"/>
              </w:rPr>
              <w:t>202</w:t>
            </w:r>
            <w:r>
              <w:rPr>
                <w:sz w:val="28"/>
                <w:szCs w:val="28"/>
              </w:rPr>
              <w:t>5</w:t>
            </w:r>
          </w:p>
        </w:tc>
        <w:tc>
          <w:tcPr>
            <w:tcW w:w="1451" w:type="dxa"/>
            <w:vAlign w:val="center"/>
          </w:tcPr>
          <w:p w14:paraId="31005662"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74FECB7C"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6DD144BD"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1046E7B2" w14:textId="77777777" w:rsidR="008D5A0D" w:rsidRPr="000054E5" w:rsidRDefault="008D5A0D" w:rsidP="009B7886">
            <w:pPr>
              <w:jc w:val="center"/>
              <w:rPr>
                <w:sz w:val="28"/>
                <w:szCs w:val="28"/>
              </w:rPr>
            </w:pPr>
            <w:r w:rsidRPr="000054E5">
              <w:rPr>
                <w:sz w:val="28"/>
                <w:szCs w:val="28"/>
              </w:rPr>
              <w:t>-</w:t>
            </w:r>
          </w:p>
        </w:tc>
      </w:tr>
      <w:tr w:rsidR="008D5A0D" w:rsidRPr="006A3E2F" w14:paraId="4652668F" w14:textId="77777777" w:rsidTr="009B7886">
        <w:trPr>
          <w:trHeight w:val="567"/>
        </w:trPr>
        <w:tc>
          <w:tcPr>
            <w:tcW w:w="636" w:type="dxa"/>
            <w:vMerge/>
            <w:vAlign w:val="center"/>
          </w:tcPr>
          <w:p w14:paraId="4B23E6BF" w14:textId="77777777" w:rsidR="008D5A0D" w:rsidRPr="006A3E2F" w:rsidRDefault="008D5A0D" w:rsidP="009B7886">
            <w:pPr>
              <w:jc w:val="center"/>
              <w:rPr>
                <w:color w:val="FF0000"/>
                <w:sz w:val="28"/>
                <w:szCs w:val="28"/>
              </w:rPr>
            </w:pPr>
          </w:p>
        </w:tc>
        <w:tc>
          <w:tcPr>
            <w:tcW w:w="3334" w:type="dxa"/>
            <w:vMerge/>
            <w:vAlign w:val="center"/>
          </w:tcPr>
          <w:p w14:paraId="3B581B75" w14:textId="77777777" w:rsidR="008D5A0D" w:rsidRPr="006A3E2F" w:rsidRDefault="008D5A0D" w:rsidP="009B7886">
            <w:pPr>
              <w:rPr>
                <w:color w:val="FF0000"/>
                <w:sz w:val="28"/>
                <w:szCs w:val="28"/>
              </w:rPr>
            </w:pPr>
          </w:p>
        </w:tc>
        <w:tc>
          <w:tcPr>
            <w:tcW w:w="992" w:type="dxa"/>
            <w:vAlign w:val="center"/>
          </w:tcPr>
          <w:p w14:paraId="3E222AD3" w14:textId="77777777" w:rsidR="008D5A0D" w:rsidRPr="00CC758F" w:rsidRDefault="008D5A0D" w:rsidP="009B7886">
            <w:pPr>
              <w:jc w:val="center"/>
              <w:rPr>
                <w:sz w:val="28"/>
                <w:szCs w:val="28"/>
              </w:rPr>
            </w:pPr>
            <w:r w:rsidRPr="00CC758F">
              <w:rPr>
                <w:sz w:val="28"/>
                <w:szCs w:val="28"/>
              </w:rPr>
              <w:t>202</w:t>
            </w:r>
            <w:r>
              <w:rPr>
                <w:sz w:val="28"/>
                <w:szCs w:val="28"/>
              </w:rPr>
              <w:t>6</w:t>
            </w:r>
          </w:p>
        </w:tc>
        <w:tc>
          <w:tcPr>
            <w:tcW w:w="1451" w:type="dxa"/>
            <w:vAlign w:val="center"/>
          </w:tcPr>
          <w:p w14:paraId="3FD1B9E4"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6BD5467A"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6FFDB0AD"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726FCE83" w14:textId="77777777" w:rsidR="008D5A0D" w:rsidRPr="000054E5" w:rsidRDefault="008D5A0D" w:rsidP="009B7886">
            <w:pPr>
              <w:jc w:val="center"/>
              <w:rPr>
                <w:sz w:val="28"/>
                <w:szCs w:val="28"/>
              </w:rPr>
            </w:pPr>
            <w:r w:rsidRPr="000054E5">
              <w:rPr>
                <w:sz w:val="28"/>
                <w:szCs w:val="28"/>
              </w:rPr>
              <w:t>-</w:t>
            </w:r>
          </w:p>
        </w:tc>
      </w:tr>
      <w:tr w:rsidR="008D5A0D" w:rsidRPr="006A3E2F" w14:paraId="5F279A83" w14:textId="77777777" w:rsidTr="009B7886">
        <w:trPr>
          <w:trHeight w:val="561"/>
        </w:trPr>
        <w:tc>
          <w:tcPr>
            <w:tcW w:w="636" w:type="dxa"/>
            <w:vMerge/>
            <w:vAlign w:val="center"/>
          </w:tcPr>
          <w:p w14:paraId="6235563C" w14:textId="77777777" w:rsidR="008D5A0D" w:rsidRPr="006A3E2F" w:rsidRDefault="008D5A0D" w:rsidP="009B7886">
            <w:pPr>
              <w:jc w:val="center"/>
              <w:rPr>
                <w:color w:val="FF0000"/>
                <w:sz w:val="28"/>
                <w:szCs w:val="28"/>
              </w:rPr>
            </w:pPr>
          </w:p>
        </w:tc>
        <w:tc>
          <w:tcPr>
            <w:tcW w:w="3334" w:type="dxa"/>
            <w:vMerge/>
            <w:vAlign w:val="center"/>
          </w:tcPr>
          <w:p w14:paraId="333A3748" w14:textId="77777777" w:rsidR="008D5A0D" w:rsidRPr="00CC758F" w:rsidRDefault="008D5A0D" w:rsidP="009B7886">
            <w:pPr>
              <w:rPr>
                <w:sz w:val="28"/>
                <w:szCs w:val="28"/>
              </w:rPr>
            </w:pPr>
          </w:p>
        </w:tc>
        <w:tc>
          <w:tcPr>
            <w:tcW w:w="992" w:type="dxa"/>
            <w:vAlign w:val="center"/>
          </w:tcPr>
          <w:p w14:paraId="5B6785D1" w14:textId="77777777" w:rsidR="008D5A0D" w:rsidRPr="00CC758F" w:rsidRDefault="008D5A0D" w:rsidP="009B7886">
            <w:pPr>
              <w:jc w:val="center"/>
              <w:rPr>
                <w:sz w:val="28"/>
                <w:szCs w:val="28"/>
              </w:rPr>
            </w:pPr>
            <w:r w:rsidRPr="00CC758F">
              <w:rPr>
                <w:sz w:val="28"/>
                <w:szCs w:val="28"/>
              </w:rPr>
              <w:t>202</w:t>
            </w:r>
            <w:r>
              <w:rPr>
                <w:sz w:val="28"/>
                <w:szCs w:val="28"/>
              </w:rPr>
              <w:t>7</w:t>
            </w:r>
          </w:p>
        </w:tc>
        <w:tc>
          <w:tcPr>
            <w:tcW w:w="1451" w:type="dxa"/>
            <w:vAlign w:val="center"/>
          </w:tcPr>
          <w:p w14:paraId="2D8599C3"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7968AAD3"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3F6E4A74"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052B09E7" w14:textId="77777777" w:rsidR="008D5A0D" w:rsidRPr="000054E5" w:rsidRDefault="008D5A0D" w:rsidP="009B7886">
            <w:pPr>
              <w:jc w:val="center"/>
              <w:rPr>
                <w:sz w:val="28"/>
                <w:szCs w:val="28"/>
              </w:rPr>
            </w:pPr>
            <w:r w:rsidRPr="000054E5">
              <w:rPr>
                <w:sz w:val="28"/>
                <w:szCs w:val="28"/>
              </w:rPr>
              <w:t>-</w:t>
            </w:r>
          </w:p>
        </w:tc>
      </w:tr>
      <w:tr w:rsidR="008D5A0D" w:rsidRPr="006A3E2F" w14:paraId="256DF32A" w14:textId="77777777" w:rsidTr="009B7886">
        <w:trPr>
          <w:trHeight w:val="418"/>
        </w:trPr>
        <w:tc>
          <w:tcPr>
            <w:tcW w:w="10207" w:type="dxa"/>
            <w:gridSpan w:val="7"/>
          </w:tcPr>
          <w:p w14:paraId="0D5F8B41" w14:textId="77777777" w:rsidR="008D5A0D" w:rsidRPr="00562E9E" w:rsidRDefault="008D5A0D" w:rsidP="008D5A0D">
            <w:pPr>
              <w:pStyle w:val="aa"/>
              <w:numPr>
                <w:ilvl w:val="0"/>
                <w:numId w:val="8"/>
              </w:numPr>
              <w:jc w:val="center"/>
              <w:rPr>
                <w:sz w:val="28"/>
                <w:szCs w:val="28"/>
              </w:rPr>
            </w:pPr>
            <w:r w:rsidRPr="00562E9E">
              <w:rPr>
                <w:sz w:val="28"/>
                <w:szCs w:val="28"/>
              </w:rPr>
              <w:t xml:space="preserve">Водоотведение </w:t>
            </w:r>
          </w:p>
        </w:tc>
      </w:tr>
      <w:tr w:rsidR="008D5A0D" w:rsidRPr="006A3E2F" w14:paraId="62A1F8AC" w14:textId="77777777" w:rsidTr="009B7886">
        <w:trPr>
          <w:trHeight w:val="511"/>
        </w:trPr>
        <w:tc>
          <w:tcPr>
            <w:tcW w:w="636" w:type="dxa"/>
            <w:vMerge w:val="restart"/>
            <w:vAlign w:val="center"/>
          </w:tcPr>
          <w:p w14:paraId="06164EBB" w14:textId="77777777" w:rsidR="008D5A0D" w:rsidRPr="0087247D" w:rsidRDefault="008D5A0D" w:rsidP="009B7886">
            <w:pPr>
              <w:jc w:val="center"/>
              <w:rPr>
                <w:sz w:val="28"/>
                <w:szCs w:val="28"/>
              </w:rPr>
            </w:pPr>
            <w:r w:rsidRPr="0087247D">
              <w:rPr>
                <w:sz w:val="28"/>
                <w:szCs w:val="28"/>
              </w:rPr>
              <w:t>2.1.</w:t>
            </w:r>
          </w:p>
        </w:tc>
        <w:tc>
          <w:tcPr>
            <w:tcW w:w="3334" w:type="dxa"/>
            <w:vMerge w:val="restart"/>
            <w:vAlign w:val="center"/>
          </w:tcPr>
          <w:p w14:paraId="20D6FF74" w14:textId="77777777" w:rsidR="008D5A0D" w:rsidRPr="00CC758F" w:rsidRDefault="008D5A0D" w:rsidP="009B7886">
            <w:pPr>
              <w:rPr>
                <w:sz w:val="28"/>
                <w:szCs w:val="28"/>
              </w:rPr>
            </w:pPr>
            <w:r w:rsidRPr="00CC758F">
              <w:rPr>
                <w:sz w:val="28"/>
                <w:szCs w:val="28"/>
              </w:rPr>
              <w:t xml:space="preserve">Капитальный ремонт </w:t>
            </w:r>
          </w:p>
        </w:tc>
        <w:tc>
          <w:tcPr>
            <w:tcW w:w="992" w:type="dxa"/>
            <w:vAlign w:val="center"/>
          </w:tcPr>
          <w:p w14:paraId="7312BC5C" w14:textId="77777777" w:rsidR="008D5A0D" w:rsidRPr="00CC758F" w:rsidRDefault="008D5A0D" w:rsidP="009B7886">
            <w:pPr>
              <w:jc w:val="center"/>
              <w:rPr>
                <w:sz w:val="28"/>
                <w:szCs w:val="28"/>
              </w:rPr>
            </w:pPr>
            <w:r w:rsidRPr="00CC758F">
              <w:rPr>
                <w:sz w:val="28"/>
                <w:szCs w:val="28"/>
              </w:rPr>
              <w:t>202</w:t>
            </w:r>
            <w:r>
              <w:rPr>
                <w:sz w:val="28"/>
                <w:szCs w:val="28"/>
              </w:rPr>
              <w:t>3</w:t>
            </w:r>
          </w:p>
        </w:tc>
        <w:tc>
          <w:tcPr>
            <w:tcW w:w="1451" w:type="dxa"/>
            <w:vAlign w:val="center"/>
          </w:tcPr>
          <w:p w14:paraId="30D1109B"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5F76D576" w14:textId="77777777" w:rsidR="008D5A0D" w:rsidRPr="00EF44C0" w:rsidRDefault="008D5A0D" w:rsidP="009B7886">
            <w:pPr>
              <w:jc w:val="center"/>
              <w:rPr>
                <w:sz w:val="22"/>
                <w:szCs w:val="22"/>
              </w:rPr>
            </w:pPr>
            <w:r w:rsidRPr="00EF44C0">
              <w:rPr>
                <w:sz w:val="28"/>
                <w:szCs w:val="28"/>
              </w:rPr>
              <w:t>-</w:t>
            </w:r>
          </w:p>
        </w:tc>
        <w:tc>
          <w:tcPr>
            <w:tcW w:w="980" w:type="dxa"/>
            <w:vAlign w:val="center"/>
          </w:tcPr>
          <w:p w14:paraId="6CE7F0D2"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190EAA24" w14:textId="77777777" w:rsidR="008D5A0D" w:rsidRPr="000054E5" w:rsidRDefault="008D5A0D" w:rsidP="009B7886">
            <w:pPr>
              <w:jc w:val="center"/>
              <w:rPr>
                <w:sz w:val="28"/>
                <w:szCs w:val="28"/>
              </w:rPr>
            </w:pPr>
            <w:r w:rsidRPr="000054E5">
              <w:rPr>
                <w:sz w:val="28"/>
                <w:szCs w:val="28"/>
              </w:rPr>
              <w:t>-</w:t>
            </w:r>
          </w:p>
        </w:tc>
      </w:tr>
      <w:tr w:rsidR="008D5A0D" w:rsidRPr="006A3E2F" w14:paraId="3DE2255D" w14:textId="77777777" w:rsidTr="009B7886">
        <w:trPr>
          <w:trHeight w:val="449"/>
        </w:trPr>
        <w:tc>
          <w:tcPr>
            <w:tcW w:w="636" w:type="dxa"/>
            <w:vMerge/>
            <w:vAlign w:val="center"/>
          </w:tcPr>
          <w:p w14:paraId="7ACDD744" w14:textId="77777777" w:rsidR="008D5A0D" w:rsidRPr="006A3E2F" w:rsidRDefault="008D5A0D" w:rsidP="009B7886">
            <w:pPr>
              <w:jc w:val="center"/>
              <w:rPr>
                <w:color w:val="FF0000"/>
                <w:sz w:val="28"/>
                <w:szCs w:val="28"/>
              </w:rPr>
            </w:pPr>
          </w:p>
        </w:tc>
        <w:tc>
          <w:tcPr>
            <w:tcW w:w="3334" w:type="dxa"/>
            <w:vMerge/>
            <w:vAlign w:val="center"/>
          </w:tcPr>
          <w:p w14:paraId="45C8446A" w14:textId="77777777" w:rsidR="008D5A0D" w:rsidRPr="00CC758F" w:rsidRDefault="008D5A0D" w:rsidP="009B7886">
            <w:pPr>
              <w:rPr>
                <w:sz w:val="28"/>
                <w:szCs w:val="28"/>
              </w:rPr>
            </w:pPr>
          </w:p>
        </w:tc>
        <w:tc>
          <w:tcPr>
            <w:tcW w:w="992" w:type="dxa"/>
            <w:vAlign w:val="center"/>
          </w:tcPr>
          <w:p w14:paraId="2EF561F6" w14:textId="77777777" w:rsidR="008D5A0D" w:rsidRPr="00CC758F" w:rsidRDefault="008D5A0D" w:rsidP="009B7886">
            <w:pPr>
              <w:jc w:val="center"/>
              <w:rPr>
                <w:sz w:val="28"/>
                <w:szCs w:val="28"/>
              </w:rPr>
            </w:pPr>
            <w:r w:rsidRPr="00CC758F">
              <w:rPr>
                <w:sz w:val="28"/>
                <w:szCs w:val="28"/>
              </w:rPr>
              <w:t>202</w:t>
            </w:r>
            <w:r>
              <w:rPr>
                <w:sz w:val="28"/>
                <w:szCs w:val="28"/>
              </w:rPr>
              <w:t>4</w:t>
            </w:r>
          </w:p>
        </w:tc>
        <w:tc>
          <w:tcPr>
            <w:tcW w:w="1451" w:type="dxa"/>
            <w:vAlign w:val="center"/>
          </w:tcPr>
          <w:p w14:paraId="16BBF0D6"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43130CBF"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4CDCCE68"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4DE74F83" w14:textId="77777777" w:rsidR="008D5A0D" w:rsidRPr="000054E5" w:rsidRDefault="008D5A0D" w:rsidP="009B7886">
            <w:pPr>
              <w:jc w:val="center"/>
              <w:rPr>
                <w:sz w:val="28"/>
                <w:szCs w:val="28"/>
              </w:rPr>
            </w:pPr>
            <w:r w:rsidRPr="000054E5">
              <w:rPr>
                <w:sz w:val="28"/>
                <w:szCs w:val="28"/>
              </w:rPr>
              <w:t>-</w:t>
            </w:r>
          </w:p>
        </w:tc>
      </w:tr>
      <w:tr w:rsidR="008D5A0D" w:rsidRPr="006A3E2F" w14:paraId="22CC2A12" w14:textId="77777777" w:rsidTr="009B7886">
        <w:trPr>
          <w:trHeight w:val="427"/>
        </w:trPr>
        <w:tc>
          <w:tcPr>
            <w:tcW w:w="636" w:type="dxa"/>
            <w:vMerge/>
            <w:vAlign w:val="center"/>
          </w:tcPr>
          <w:p w14:paraId="27C03348" w14:textId="77777777" w:rsidR="008D5A0D" w:rsidRPr="006A3E2F" w:rsidRDefault="008D5A0D" w:rsidP="009B7886">
            <w:pPr>
              <w:jc w:val="center"/>
              <w:rPr>
                <w:color w:val="FF0000"/>
                <w:sz w:val="28"/>
                <w:szCs w:val="28"/>
              </w:rPr>
            </w:pPr>
          </w:p>
        </w:tc>
        <w:tc>
          <w:tcPr>
            <w:tcW w:w="3334" w:type="dxa"/>
            <w:vMerge/>
            <w:vAlign w:val="center"/>
          </w:tcPr>
          <w:p w14:paraId="137C2A79" w14:textId="77777777" w:rsidR="008D5A0D" w:rsidRPr="00CC758F" w:rsidRDefault="008D5A0D" w:rsidP="009B7886">
            <w:pPr>
              <w:rPr>
                <w:sz w:val="28"/>
                <w:szCs w:val="28"/>
              </w:rPr>
            </w:pPr>
          </w:p>
        </w:tc>
        <w:tc>
          <w:tcPr>
            <w:tcW w:w="992" w:type="dxa"/>
            <w:vAlign w:val="center"/>
          </w:tcPr>
          <w:p w14:paraId="1D762B37" w14:textId="77777777" w:rsidR="008D5A0D" w:rsidRPr="00CC758F" w:rsidRDefault="008D5A0D" w:rsidP="009B7886">
            <w:pPr>
              <w:jc w:val="center"/>
              <w:rPr>
                <w:sz w:val="28"/>
                <w:szCs w:val="28"/>
              </w:rPr>
            </w:pPr>
            <w:r w:rsidRPr="00CC758F">
              <w:rPr>
                <w:sz w:val="28"/>
                <w:szCs w:val="28"/>
              </w:rPr>
              <w:t>202</w:t>
            </w:r>
            <w:r>
              <w:rPr>
                <w:sz w:val="28"/>
                <w:szCs w:val="28"/>
              </w:rPr>
              <w:t>5</w:t>
            </w:r>
          </w:p>
        </w:tc>
        <w:tc>
          <w:tcPr>
            <w:tcW w:w="1451" w:type="dxa"/>
            <w:vAlign w:val="center"/>
          </w:tcPr>
          <w:p w14:paraId="5964ACDA"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0648192A"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16FA1E4D"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146932BD" w14:textId="77777777" w:rsidR="008D5A0D" w:rsidRPr="000054E5" w:rsidRDefault="008D5A0D" w:rsidP="009B7886">
            <w:pPr>
              <w:jc w:val="center"/>
              <w:rPr>
                <w:sz w:val="28"/>
                <w:szCs w:val="28"/>
              </w:rPr>
            </w:pPr>
            <w:r w:rsidRPr="000054E5">
              <w:rPr>
                <w:sz w:val="28"/>
                <w:szCs w:val="28"/>
              </w:rPr>
              <w:t>-</w:t>
            </w:r>
          </w:p>
        </w:tc>
      </w:tr>
      <w:tr w:rsidR="008D5A0D" w:rsidRPr="006A3E2F" w14:paraId="4B1F46B4" w14:textId="77777777" w:rsidTr="009B7886">
        <w:trPr>
          <w:trHeight w:val="547"/>
        </w:trPr>
        <w:tc>
          <w:tcPr>
            <w:tcW w:w="636" w:type="dxa"/>
            <w:vMerge/>
            <w:vAlign w:val="center"/>
          </w:tcPr>
          <w:p w14:paraId="0D76AADE" w14:textId="77777777" w:rsidR="008D5A0D" w:rsidRPr="006A3E2F" w:rsidRDefault="008D5A0D" w:rsidP="009B7886">
            <w:pPr>
              <w:jc w:val="center"/>
              <w:rPr>
                <w:color w:val="FF0000"/>
                <w:sz w:val="28"/>
                <w:szCs w:val="28"/>
              </w:rPr>
            </w:pPr>
          </w:p>
        </w:tc>
        <w:tc>
          <w:tcPr>
            <w:tcW w:w="3334" w:type="dxa"/>
            <w:vMerge/>
            <w:vAlign w:val="center"/>
          </w:tcPr>
          <w:p w14:paraId="1C85AE37" w14:textId="77777777" w:rsidR="008D5A0D" w:rsidRPr="00CC758F" w:rsidRDefault="008D5A0D" w:rsidP="009B7886">
            <w:pPr>
              <w:rPr>
                <w:sz w:val="28"/>
                <w:szCs w:val="28"/>
              </w:rPr>
            </w:pPr>
          </w:p>
        </w:tc>
        <w:tc>
          <w:tcPr>
            <w:tcW w:w="992" w:type="dxa"/>
            <w:vAlign w:val="center"/>
          </w:tcPr>
          <w:p w14:paraId="4F7923DC" w14:textId="77777777" w:rsidR="008D5A0D" w:rsidRPr="00CC758F" w:rsidRDefault="008D5A0D" w:rsidP="009B7886">
            <w:pPr>
              <w:jc w:val="center"/>
              <w:rPr>
                <w:sz w:val="28"/>
                <w:szCs w:val="28"/>
              </w:rPr>
            </w:pPr>
            <w:r>
              <w:rPr>
                <w:sz w:val="28"/>
                <w:szCs w:val="28"/>
              </w:rPr>
              <w:t>2026</w:t>
            </w:r>
          </w:p>
        </w:tc>
        <w:tc>
          <w:tcPr>
            <w:tcW w:w="1451" w:type="dxa"/>
            <w:vAlign w:val="center"/>
          </w:tcPr>
          <w:p w14:paraId="75618B61"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3A2D0DFC"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6D7E5F3A"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24181661" w14:textId="77777777" w:rsidR="008D5A0D" w:rsidRPr="000054E5" w:rsidRDefault="008D5A0D" w:rsidP="009B7886">
            <w:pPr>
              <w:jc w:val="center"/>
              <w:rPr>
                <w:sz w:val="28"/>
                <w:szCs w:val="28"/>
              </w:rPr>
            </w:pPr>
            <w:r w:rsidRPr="000054E5">
              <w:rPr>
                <w:sz w:val="28"/>
                <w:szCs w:val="28"/>
              </w:rPr>
              <w:t>-</w:t>
            </w:r>
          </w:p>
        </w:tc>
      </w:tr>
      <w:tr w:rsidR="008D5A0D" w:rsidRPr="006A3E2F" w14:paraId="52EA9909" w14:textId="77777777" w:rsidTr="009B7886">
        <w:tc>
          <w:tcPr>
            <w:tcW w:w="636" w:type="dxa"/>
            <w:vMerge/>
            <w:vAlign w:val="center"/>
          </w:tcPr>
          <w:p w14:paraId="09E83B77" w14:textId="77777777" w:rsidR="008D5A0D" w:rsidRPr="006A3E2F" w:rsidRDefault="008D5A0D" w:rsidP="009B7886">
            <w:pPr>
              <w:jc w:val="center"/>
              <w:rPr>
                <w:color w:val="FF0000"/>
                <w:sz w:val="28"/>
                <w:szCs w:val="28"/>
              </w:rPr>
            </w:pPr>
          </w:p>
        </w:tc>
        <w:tc>
          <w:tcPr>
            <w:tcW w:w="3334" w:type="dxa"/>
            <w:vMerge/>
            <w:vAlign w:val="center"/>
          </w:tcPr>
          <w:p w14:paraId="2D3DF011" w14:textId="77777777" w:rsidR="008D5A0D" w:rsidRPr="00CC758F" w:rsidRDefault="008D5A0D" w:rsidP="009B7886">
            <w:pPr>
              <w:rPr>
                <w:sz w:val="28"/>
                <w:szCs w:val="28"/>
              </w:rPr>
            </w:pPr>
          </w:p>
        </w:tc>
        <w:tc>
          <w:tcPr>
            <w:tcW w:w="992" w:type="dxa"/>
            <w:vAlign w:val="center"/>
          </w:tcPr>
          <w:p w14:paraId="3C2F799E" w14:textId="77777777" w:rsidR="008D5A0D" w:rsidRPr="00CC758F" w:rsidRDefault="008D5A0D" w:rsidP="009B7886">
            <w:pPr>
              <w:jc w:val="center"/>
              <w:rPr>
                <w:sz w:val="28"/>
                <w:szCs w:val="28"/>
              </w:rPr>
            </w:pPr>
            <w:r>
              <w:rPr>
                <w:sz w:val="28"/>
                <w:szCs w:val="28"/>
              </w:rPr>
              <w:t>2027</w:t>
            </w:r>
          </w:p>
        </w:tc>
        <w:tc>
          <w:tcPr>
            <w:tcW w:w="1451" w:type="dxa"/>
            <w:vAlign w:val="center"/>
          </w:tcPr>
          <w:p w14:paraId="04597A25"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77AF8573"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239F8CD5" w14:textId="77777777" w:rsidR="008D5A0D" w:rsidRPr="000054E5" w:rsidRDefault="008D5A0D" w:rsidP="009B7886">
            <w:pPr>
              <w:jc w:val="center"/>
              <w:rPr>
                <w:sz w:val="28"/>
                <w:szCs w:val="28"/>
              </w:rPr>
            </w:pPr>
            <w:r w:rsidRPr="000054E5">
              <w:rPr>
                <w:sz w:val="28"/>
                <w:szCs w:val="28"/>
              </w:rPr>
              <w:t>-</w:t>
            </w:r>
          </w:p>
        </w:tc>
        <w:tc>
          <w:tcPr>
            <w:tcW w:w="831" w:type="dxa"/>
            <w:vAlign w:val="center"/>
          </w:tcPr>
          <w:p w14:paraId="3AEA8B31" w14:textId="77777777" w:rsidR="008D5A0D" w:rsidRPr="000054E5" w:rsidRDefault="008D5A0D" w:rsidP="009B7886">
            <w:pPr>
              <w:jc w:val="center"/>
              <w:rPr>
                <w:sz w:val="28"/>
                <w:szCs w:val="28"/>
              </w:rPr>
            </w:pPr>
            <w:r w:rsidRPr="000054E5">
              <w:rPr>
                <w:sz w:val="28"/>
                <w:szCs w:val="28"/>
              </w:rPr>
              <w:t>-</w:t>
            </w:r>
          </w:p>
        </w:tc>
      </w:tr>
      <w:tr w:rsidR="008D5A0D" w:rsidRPr="006A3E2F" w14:paraId="7E109B53" w14:textId="77777777" w:rsidTr="009B7886">
        <w:tc>
          <w:tcPr>
            <w:tcW w:w="636" w:type="dxa"/>
            <w:vAlign w:val="center"/>
          </w:tcPr>
          <w:p w14:paraId="0CFDDDFE" w14:textId="77777777" w:rsidR="008D5A0D" w:rsidRPr="006A3E2F" w:rsidRDefault="008D5A0D" w:rsidP="009B7886">
            <w:pPr>
              <w:jc w:val="center"/>
              <w:rPr>
                <w:color w:val="FF0000"/>
                <w:sz w:val="28"/>
                <w:szCs w:val="28"/>
              </w:rPr>
            </w:pPr>
          </w:p>
        </w:tc>
        <w:tc>
          <w:tcPr>
            <w:tcW w:w="4326" w:type="dxa"/>
            <w:gridSpan w:val="2"/>
            <w:vAlign w:val="center"/>
          </w:tcPr>
          <w:p w14:paraId="023A0616" w14:textId="77777777" w:rsidR="008D5A0D" w:rsidRDefault="008D5A0D" w:rsidP="009B7886">
            <w:pPr>
              <w:rPr>
                <w:sz w:val="28"/>
                <w:szCs w:val="28"/>
              </w:rPr>
            </w:pPr>
            <w:r>
              <w:rPr>
                <w:sz w:val="28"/>
                <w:szCs w:val="28"/>
              </w:rPr>
              <w:t>Итого:</w:t>
            </w:r>
          </w:p>
        </w:tc>
        <w:tc>
          <w:tcPr>
            <w:tcW w:w="1451" w:type="dxa"/>
            <w:vAlign w:val="center"/>
          </w:tcPr>
          <w:p w14:paraId="07081EF0" w14:textId="77777777" w:rsidR="008D5A0D" w:rsidRPr="00EF44C0" w:rsidRDefault="008D5A0D" w:rsidP="009B7886">
            <w:pPr>
              <w:jc w:val="center"/>
              <w:rPr>
                <w:sz w:val="28"/>
                <w:szCs w:val="28"/>
              </w:rPr>
            </w:pPr>
            <w:r w:rsidRPr="00EF44C0">
              <w:rPr>
                <w:sz w:val="28"/>
                <w:szCs w:val="28"/>
              </w:rPr>
              <w:t>-</w:t>
            </w:r>
          </w:p>
        </w:tc>
        <w:tc>
          <w:tcPr>
            <w:tcW w:w="1983" w:type="dxa"/>
            <w:vAlign w:val="center"/>
          </w:tcPr>
          <w:p w14:paraId="5D977F5B" w14:textId="77777777" w:rsidR="008D5A0D" w:rsidRPr="00EF44C0" w:rsidRDefault="008D5A0D" w:rsidP="009B7886">
            <w:pPr>
              <w:jc w:val="center"/>
              <w:rPr>
                <w:sz w:val="28"/>
                <w:szCs w:val="28"/>
              </w:rPr>
            </w:pPr>
            <w:r w:rsidRPr="00EF44C0">
              <w:rPr>
                <w:sz w:val="28"/>
                <w:szCs w:val="28"/>
              </w:rPr>
              <w:t>-</w:t>
            </w:r>
          </w:p>
        </w:tc>
        <w:tc>
          <w:tcPr>
            <w:tcW w:w="980" w:type="dxa"/>
            <w:vAlign w:val="center"/>
          </w:tcPr>
          <w:p w14:paraId="17FDB04D" w14:textId="77777777" w:rsidR="008D5A0D" w:rsidRPr="000054E5" w:rsidRDefault="008D5A0D" w:rsidP="009B7886">
            <w:pPr>
              <w:jc w:val="center"/>
              <w:rPr>
                <w:sz w:val="28"/>
                <w:szCs w:val="28"/>
              </w:rPr>
            </w:pPr>
            <w:r>
              <w:rPr>
                <w:sz w:val="28"/>
                <w:szCs w:val="28"/>
              </w:rPr>
              <w:t>-</w:t>
            </w:r>
          </w:p>
        </w:tc>
        <w:tc>
          <w:tcPr>
            <w:tcW w:w="831" w:type="dxa"/>
            <w:vAlign w:val="center"/>
          </w:tcPr>
          <w:p w14:paraId="7A6133E4" w14:textId="77777777" w:rsidR="008D5A0D" w:rsidRPr="000054E5" w:rsidRDefault="008D5A0D" w:rsidP="009B7886">
            <w:pPr>
              <w:jc w:val="center"/>
              <w:rPr>
                <w:sz w:val="28"/>
                <w:szCs w:val="28"/>
              </w:rPr>
            </w:pPr>
            <w:r>
              <w:rPr>
                <w:sz w:val="28"/>
                <w:szCs w:val="28"/>
              </w:rPr>
              <w:t>-</w:t>
            </w:r>
          </w:p>
        </w:tc>
      </w:tr>
    </w:tbl>
    <w:p w14:paraId="5E23B5C3" w14:textId="77777777" w:rsidR="008D5A0D" w:rsidRPr="006A3E2F" w:rsidRDefault="008D5A0D" w:rsidP="008D5A0D">
      <w:pPr>
        <w:jc w:val="center"/>
        <w:rPr>
          <w:color w:val="FF0000"/>
          <w:sz w:val="28"/>
          <w:szCs w:val="28"/>
        </w:rPr>
      </w:pPr>
    </w:p>
    <w:p w14:paraId="1B00E85D" w14:textId="77777777" w:rsidR="008D5A0D" w:rsidRPr="006A3E2F" w:rsidRDefault="008D5A0D" w:rsidP="008D5A0D">
      <w:pPr>
        <w:jc w:val="center"/>
        <w:rPr>
          <w:color w:val="FF0000"/>
          <w:sz w:val="28"/>
          <w:szCs w:val="28"/>
        </w:rPr>
      </w:pPr>
    </w:p>
    <w:p w14:paraId="0CDEE831" w14:textId="77777777" w:rsidR="008D5A0D" w:rsidRPr="006A3E2F" w:rsidRDefault="008D5A0D" w:rsidP="008D5A0D">
      <w:pPr>
        <w:jc w:val="center"/>
        <w:rPr>
          <w:color w:val="FF0000"/>
          <w:sz w:val="28"/>
          <w:szCs w:val="28"/>
        </w:rPr>
      </w:pPr>
    </w:p>
    <w:p w14:paraId="5E7E6050" w14:textId="77777777" w:rsidR="008D5A0D" w:rsidRPr="006A3E2F" w:rsidRDefault="008D5A0D" w:rsidP="008D5A0D">
      <w:pPr>
        <w:jc w:val="center"/>
        <w:rPr>
          <w:color w:val="FF0000"/>
          <w:sz w:val="28"/>
          <w:szCs w:val="28"/>
        </w:rPr>
      </w:pPr>
    </w:p>
    <w:p w14:paraId="3141C5F7" w14:textId="77777777" w:rsidR="008D5A0D" w:rsidRPr="00AE39B9" w:rsidRDefault="008D5A0D" w:rsidP="008D5A0D">
      <w:pPr>
        <w:jc w:val="center"/>
        <w:rPr>
          <w:sz w:val="28"/>
          <w:szCs w:val="28"/>
        </w:rPr>
      </w:pPr>
    </w:p>
    <w:p w14:paraId="43545398" w14:textId="77777777" w:rsidR="008D5A0D" w:rsidRPr="00AE39B9" w:rsidRDefault="008D5A0D" w:rsidP="008D5A0D">
      <w:pPr>
        <w:jc w:val="center"/>
        <w:rPr>
          <w:sz w:val="28"/>
          <w:szCs w:val="28"/>
        </w:rPr>
      </w:pPr>
    </w:p>
    <w:p w14:paraId="1517D745" w14:textId="77777777" w:rsidR="008D5A0D" w:rsidRPr="00AE39B9" w:rsidRDefault="008D5A0D" w:rsidP="008D5A0D">
      <w:pPr>
        <w:jc w:val="center"/>
        <w:rPr>
          <w:sz w:val="28"/>
          <w:szCs w:val="28"/>
        </w:rPr>
      </w:pPr>
    </w:p>
    <w:p w14:paraId="4EAA3EDE" w14:textId="77777777" w:rsidR="008D5A0D" w:rsidRPr="00AE39B9" w:rsidRDefault="008D5A0D" w:rsidP="008D5A0D">
      <w:pPr>
        <w:jc w:val="center"/>
        <w:rPr>
          <w:sz w:val="28"/>
          <w:szCs w:val="28"/>
        </w:rPr>
      </w:pPr>
    </w:p>
    <w:p w14:paraId="743AAB74" w14:textId="77777777" w:rsidR="008D5A0D" w:rsidRPr="00AE39B9" w:rsidRDefault="008D5A0D" w:rsidP="008D5A0D">
      <w:pPr>
        <w:jc w:val="center"/>
        <w:rPr>
          <w:sz w:val="28"/>
          <w:szCs w:val="28"/>
        </w:rPr>
      </w:pPr>
    </w:p>
    <w:p w14:paraId="09D0750F" w14:textId="77777777" w:rsidR="008D5A0D" w:rsidRPr="00AE39B9" w:rsidRDefault="008D5A0D" w:rsidP="008D5A0D">
      <w:pPr>
        <w:jc w:val="center"/>
        <w:rPr>
          <w:sz w:val="28"/>
          <w:szCs w:val="28"/>
        </w:rPr>
      </w:pPr>
    </w:p>
    <w:p w14:paraId="1D2773ED" w14:textId="77777777" w:rsidR="008D5A0D" w:rsidRPr="00AE39B9" w:rsidRDefault="008D5A0D" w:rsidP="008D5A0D">
      <w:pPr>
        <w:jc w:val="center"/>
        <w:rPr>
          <w:sz w:val="28"/>
          <w:szCs w:val="28"/>
        </w:rPr>
      </w:pPr>
    </w:p>
    <w:p w14:paraId="0D971CC6" w14:textId="77777777" w:rsidR="008D5A0D" w:rsidRPr="00AE39B9" w:rsidRDefault="008D5A0D" w:rsidP="008D5A0D">
      <w:pPr>
        <w:jc w:val="center"/>
        <w:rPr>
          <w:sz w:val="28"/>
          <w:szCs w:val="28"/>
        </w:rPr>
      </w:pPr>
    </w:p>
    <w:p w14:paraId="79378AF4" w14:textId="77777777" w:rsidR="008D5A0D" w:rsidRPr="00AE39B9" w:rsidRDefault="008D5A0D" w:rsidP="008D5A0D">
      <w:pPr>
        <w:jc w:val="center"/>
        <w:rPr>
          <w:sz w:val="28"/>
          <w:szCs w:val="28"/>
        </w:rPr>
      </w:pPr>
    </w:p>
    <w:p w14:paraId="62DAA73A" w14:textId="77777777" w:rsidR="008D5A0D" w:rsidRPr="00AE39B9" w:rsidRDefault="008D5A0D" w:rsidP="008D5A0D">
      <w:pPr>
        <w:jc w:val="center"/>
        <w:rPr>
          <w:sz w:val="28"/>
          <w:szCs w:val="28"/>
        </w:rPr>
      </w:pPr>
    </w:p>
    <w:p w14:paraId="794E4E2F" w14:textId="77777777" w:rsidR="008D5A0D" w:rsidRPr="00AE39B9" w:rsidRDefault="008D5A0D" w:rsidP="008D5A0D">
      <w:pPr>
        <w:jc w:val="center"/>
        <w:rPr>
          <w:sz w:val="28"/>
          <w:szCs w:val="28"/>
        </w:rPr>
      </w:pPr>
    </w:p>
    <w:p w14:paraId="4C1A536A" w14:textId="77777777" w:rsidR="008D5A0D" w:rsidRPr="00AE39B9" w:rsidRDefault="008D5A0D" w:rsidP="008D5A0D">
      <w:pPr>
        <w:jc w:val="center"/>
        <w:rPr>
          <w:sz w:val="28"/>
          <w:szCs w:val="28"/>
        </w:rPr>
      </w:pPr>
    </w:p>
    <w:p w14:paraId="28FEEA8B" w14:textId="77777777" w:rsidR="008D5A0D" w:rsidRPr="00AE39B9" w:rsidRDefault="008D5A0D" w:rsidP="008D5A0D">
      <w:pPr>
        <w:jc w:val="center"/>
        <w:rPr>
          <w:sz w:val="28"/>
          <w:szCs w:val="28"/>
        </w:rPr>
      </w:pPr>
    </w:p>
    <w:p w14:paraId="56789296" w14:textId="77777777" w:rsidR="008D5A0D" w:rsidRPr="00AE39B9" w:rsidRDefault="008D5A0D" w:rsidP="008D5A0D">
      <w:pPr>
        <w:jc w:val="center"/>
        <w:rPr>
          <w:sz w:val="28"/>
          <w:szCs w:val="28"/>
        </w:rPr>
      </w:pPr>
    </w:p>
    <w:p w14:paraId="6A9C7841" w14:textId="77777777" w:rsidR="008D5A0D" w:rsidRPr="00AE39B9" w:rsidRDefault="008D5A0D" w:rsidP="008D5A0D">
      <w:pPr>
        <w:rPr>
          <w:sz w:val="28"/>
          <w:szCs w:val="28"/>
        </w:rPr>
      </w:pPr>
    </w:p>
    <w:p w14:paraId="0FBE47CF" w14:textId="77777777" w:rsidR="008D5A0D" w:rsidRPr="00AE39B9" w:rsidRDefault="008D5A0D" w:rsidP="008D5A0D">
      <w:pPr>
        <w:jc w:val="center"/>
        <w:rPr>
          <w:sz w:val="28"/>
          <w:szCs w:val="28"/>
        </w:rPr>
      </w:pPr>
      <w:r w:rsidRPr="00AE39B9">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11D57CC9" w14:textId="77777777" w:rsidR="008D5A0D" w:rsidRPr="00AE39B9" w:rsidRDefault="008D5A0D" w:rsidP="008D5A0D">
      <w:pPr>
        <w:jc w:val="center"/>
        <w:rPr>
          <w:sz w:val="28"/>
          <w:szCs w:val="28"/>
        </w:rPr>
      </w:pPr>
    </w:p>
    <w:tbl>
      <w:tblPr>
        <w:tblStyle w:val="ae"/>
        <w:tblW w:w="10207" w:type="dxa"/>
        <w:tblInd w:w="-431" w:type="dxa"/>
        <w:tblLayout w:type="fixed"/>
        <w:tblLook w:val="04A0" w:firstRow="1" w:lastRow="0" w:firstColumn="1" w:lastColumn="0" w:noHBand="0" w:noVBand="1"/>
      </w:tblPr>
      <w:tblGrid>
        <w:gridCol w:w="2553"/>
        <w:gridCol w:w="1773"/>
        <w:gridCol w:w="2054"/>
        <w:gridCol w:w="2126"/>
        <w:gridCol w:w="851"/>
        <w:gridCol w:w="850"/>
      </w:tblGrid>
      <w:tr w:rsidR="008D5A0D" w:rsidRPr="00AE39B9" w14:paraId="148FDCDA" w14:textId="77777777" w:rsidTr="009B7886">
        <w:trPr>
          <w:trHeight w:val="706"/>
        </w:trPr>
        <w:tc>
          <w:tcPr>
            <w:tcW w:w="2553" w:type="dxa"/>
            <w:vMerge w:val="restart"/>
            <w:vAlign w:val="center"/>
          </w:tcPr>
          <w:p w14:paraId="4620E16B" w14:textId="77777777" w:rsidR="008D5A0D" w:rsidRPr="00AE39B9" w:rsidRDefault="008D5A0D" w:rsidP="009B7886">
            <w:pPr>
              <w:jc w:val="center"/>
              <w:rPr>
                <w:sz w:val="28"/>
                <w:szCs w:val="28"/>
              </w:rPr>
            </w:pPr>
            <w:r w:rsidRPr="00AE39B9">
              <w:rPr>
                <w:sz w:val="28"/>
                <w:szCs w:val="28"/>
              </w:rPr>
              <w:t>Наименование мероприятия</w:t>
            </w:r>
          </w:p>
        </w:tc>
        <w:tc>
          <w:tcPr>
            <w:tcW w:w="1773" w:type="dxa"/>
            <w:vMerge w:val="restart"/>
            <w:vAlign w:val="center"/>
          </w:tcPr>
          <w:p w14:paraId="76749AC3" w14:textId="77777777" w:rsidR="008D5A0D" w:rsidRPr="00AE39B9" w:rsidRDefault="008D5A0D" w:rsidP="009B7886">
            <w:pPr>
              <w:jc w:val="center"/>
              <w:rPr>
                <w:sz w:val="28"/>
                <w:szCs w:val="28"/>
              </w:rPr>
            </w:pPr>
            <w:r w:rsidRPr="00AE39B9">
              <w:rPr>
                <w:sz w:val="28"/>
                <w:szCs w:val="28"/>
              </w:rPr>
              <w:t>Срок реализации</w:t>
            </w:r>
          </w:p>
        </w:tc>
        <w:tc>
          <w:tcPr>
            <w:tcW w:w="2054" w:type="dxa"/>
            <w:vMerge w:val="restart"/>
            <w:vAlign w:val="center"/>
          </w:tcPr>
          <w:p w14:paraId="72622352" w14:textId="77777777" w:rsidR="008D5A0D" w:rsidRPr="00AE39B9" w:rsidRDefault="008D5A0D" w:rsidP="009B7886">
            <w:pPr>
              <w:jc w:val="center"/>
              <w:rPr>
                <w:sz w:val="28"/>
                <w:szCs w:val="28"/>
              </w:rPr>
            </w:pPr>
            <w:r w:rsidRPr="00AE39B9">
              <w:rPr>
                <w:sz w:val="28"/>
                <w:szCs w:val="28"/>
              </w:rPr>
              <w:t>Финансовые потребности, тыс. руб.              (без НДС)</w:t>
            </w:r>
          </w:p>
        </w:tc>
        <w:tc>
          <w:tcPr>
            <w:tcW w:w="3827" w:type="dxa"/>
            <w:gridSpan w:val="3"/>
            <w:vAlign w:val="center"/>
          </w:tcPr>
          <w:p w14:paraId="39F203FD" w14:textId="77777777" w:rsidR="008D5A0D" w:rsidRPr="00AE39B9" w:rsidRDefault="008D5A0D" w:rsidP="009B7886">
            <w:pPr>
              <w:jc w:val="center"/>
              <w:rPr>
                <w:sz w:val="28"/>
                <w:szCs w:val="28"/>
              </w:rPr>
            </w:pPr>
            <w:r w:rsidRPr="00AE39B9">
              <w:rPr>
                <w:sz w:val="28"/>
                <w:szCs w:val="28"/>
              </w:rPr>
              <w:t>Ожидаемый эффект</w:t>
            </w:r>
          </w:p>
        </w:tc>
      </w:tr>
      <w:tr w:rsidR="008D5A0D" w:rsidRPr="00AE39B9" w14:paraId="4A96205F" w14:textId="77777777" w:rsidTr="009B7886">
        <w:trPr>
          <w:trHeight w:val="844"/>
        </w:trPr>
        <w:tc>
          <w:tcPr>
            <w:tcW w:w="2553" w:type="dxa"/>
            <w:vMerge/>
          </w:tcPr>
          <w:p w14:paraId="6E1845CC" w14:textId="77777777" w:rsidR="008D5A0D" w:rsidRPr="00AE39B9" w:rsidRDefault="008D5A0D" w:rsidP="009B7886">
            <w:pPr>
              <w:jc w:val="center"/>
              <w:rPr>
                <w:sz w:val="28"/>
                <w:szCs w:val="28"/>
              </w:rPr>
            </w:pPr>
          </w:p>
        </w:tc>
        <w:tc>
          <w:tcPr>
            <w:tcW w:w="1773" w:type="dxa"/>
            <w:vMerge/>
          </w:tcPr>
          <w:p w14:paraId="343AA290" w14:textId="77777777" w:rsidR="008D5A0D" w:rsidRPr="00AE39B9" w:rsidRDefault="008D5A0D" w:rsidP="009B7886">
            <w:pPr>
              <w:jc w:val="center"/>
              <w:rPr>
                <w:sz w:val="28"/>
                <w:szCs w:val="28"/>
              </w:rPr>
            </w:pPr>
          </w:p>
        </w:tc>
        <w:tc>
          <w:tcPr>
            <w:tcW w:w="2054" w:type="dxa"/>
            <w:vMerge/>
          </w:tcPr>
          <w:p w14:paraId="487B471A" w14:textId="77777777" w:rsidR="008D5A0D" w:rsidRPr="00AE39B9" w:rsidRDefault="008D5A0D" w:rsidP="009B7886">
            <w:pPr>
              <w:jc w:val="center"/>
              <w:rPr>
                <w:sz w:val="28"/>
                <w:szCs w:val="28"/>
              </w:rPr>
            </w:pPr>
          </w:p>
        </w:tc>
        <w:tc>
          <w:tcPr>
            <w:tcW w:w="2126" w:type="dxa"/>
            <w:vAlign w:val="center"/>
          </w:tcPr>
          <w:p w14:paraId="3C6393A7" w14:textId="77777777" w:rsidR="008D5A0D" w:rsidRPr="00AE39B9" w:rsidRDefault="008D5A0D" w:rsidP="009B7886">
            <w:pPr>
              <w:jc w:val="center"/>
              <w:rPr>
                <w:sz w:val="28"/>
                <w:szCs w:val="28"/>
              </w:rPr>
            </w:pPr>
            <w:r w:rsidRPr="00AE39B9">
              <w:rPr>
                <w:sz w:val="28"/>
                <w:szCs w:val="28"/>
              </w:rPr>
              <w:t>Наименование показателей</w:t>
            </w:r>
          </w:p>
        </w:tc>
        <w:tc>
          <w:tcPr>
            <w:tcW w:w="851" w:type="dxa"/>
            <w:vAlign w:val="center"/>
          </w:tcPr>
          <w:p w14:paraId="53243406" w14:textId="77777777" w:rsidR="008D5A0D" w:rsidRPr="00AE39B9" w:rsidRDefault="008D5A0D" w:rsidP="009B7886">
            <w:pPr>
              <w:jc w:val="center"/>
              <w:rPr>
                <w:sz w:val="28"/>
                <w:szCs w:val="28"/>
              </w:rPr>
            </w:pPr>
            <w:r w:rsidRPr="00AE39B9">
              <w:rPr>
                <w:sz w:val="28"/>
                <w:szCs w:val="28"/>
              </w:rPr>
              <w:t>тыс. руб.</w:t>
            </w:r>
          </w:p>
        </w:tc>
        <w:tc>
          <w:tcPr>
            <w:tcW w:w="850" w:type="dxa"/>
            <w:vAlign w:val="center"/>
          </w:tcPr>
          <w:p w14:paraId="2EECB986" w14:textId="77777777" w:rsidR="008D5A0D" w:rsidRPr="00AE39B9" w:rsidRDefault="008D5A0D" w:rsidP="009B7886">
            <w:pPr>
              <w:jc w:val="center"/>
              <w:rPr>
                <w:sz w:val="28"/>
                <w:szCs w:val="28"/>
              </w:rPr>
            </w:pPr>
            <w:r w:rsidRPr="00AE39B9">
              <w:rPr>
                <w:sz w:val="28"/>
                <w:szCs w:val="28"/>
              </w:rPr>
              <w:t>%</w:t>
            </w:r>
          </w:p>
        </w:tc>
      </w:tr>
      <w:tr w:rsidR="008D5A0D" w:rsidRPr="00AE39B9" w14:paraId="3F9D41E4" w14:textId="77777777" w:rsidTr="009B7886">
        <w:tc>
          <w:tcPr>
            <w:tcW w:w="10207" w:type="dxa"/>
            <w:gridSpan w:val="6"/>
          </w:tcPr>
          <w:p w14:paraId="7C64BC6B" w14:textId="77777777" w:rsidR="008D5A0D" w:rsidRPr="00AE39B9" w:rsidRDefault="008D5A0D" w:rsidP="008D5A0D">
            <w:pPr>
              <w:pStyle w:val="aa"/>
              <w:numPr>
                <w:ilvl w:val="0"/>
                <w:numId w:val="11"/>
              </w:numPr>
              <w:jc w:val="center"/>
              <w:rPr>
                <w:sz w:val="28"/>
                <w:szCs w:val="28"/>
              </w:rPr>
            </w:pPr>
            <w:r w:rsidRPr="00562E9E">
              <w:rPr>
                <w:sz w:val="28"/>
                <w:szCs w:val="28"/>
              </w:rPr>
              <w:t>Холодное водоснабжение питьевой водой</w:t>
            </w:r>
          </w:p>
        </w:tc>
      </w:tr>
      <w:tr w:rsidR="008D5A0D" w:rsidRPr="00AE39B9" w14:paraId="5D71D53D" w14:textId="77777777" w:rsidTr="009B7886">
        <w:tc>
          <w:tcPr>
            <w:tcW w:w="2553" w:type="dxa"/>
          </w:tcPr>
          <w:p w14:paraId="0EF5ACC3" w14:textId="77777777" w:rsidR="008D5A0D" w:rsidRPr="00AE39B9" w:rsidRDefault="008D5A0D" w:rsidP="009B7886">
            <w:pPr>
              <w:jc w:val="center"/>
              <w:rPr>
                <w:sz w:val="28"/>
                <w:szCs w:val="28"/>
              </w:rPr>
            </w:pPr>
            <w:r w:rsidRPr="00AE39B9">
              <w:rPr>
                <w:sz w:val="28"/>
                <w:szCs w:val="28"/>
              </w:rPr>
              <w:t>-</w:t>
            </w:r>
          </w:p>
        </w:tc>
        <w:tc>
          <w:tcPr>
            <w:tcW w:w="1773" w:type="dxa"/>
          </w:tcPr>
          <w:p w14:paraId="01F15BA8" w14:textId="77777777" w:rsidR="008D5A0D" w:rsidRPr="00AE39B9" w:rsidRDefault="008D5A0D" w:rsidP="009B7886">
            <w:pPr>
              <w:jc w:val="center"/>
              <w:rPr>
                <w:sz w:val="28"/>
                <w:szCs w:val="28"/>
              </w:rPr>
            </w:pPr>
            <w:r w:rsidRPr="00AE39B9">
              <w:rPr>
                <w:sz w:val="28"/>
                <w:szCs w:val="28"/>
              </w:rPr>
              <w:t>-</w:t>
            </w:r>
          </w:p>
        </w:tc>
        <w:tc>
          <w:tcPr>
            <w:tcW w:w="2054" w:type="dxa"/>
          </w:tcPr>
          <w:p w14:paraId="2355F2F5" w14:textId="77777777" w:rsidR="008D5A0D" w:rsidRPr="00AE39B9" w:rsidRDefault="008D5A0D" w:rsidP="009B7886">
            <w:pPr>
              <w:jc w:val="center"/>
              <w:rPr>
                <w:sz w:val="28"/>
                <w:szCs w:val="28"/>
              </w:rPr>
            </w:pPr>
            <w:r w:rsidRPr="00AE39B9">
              <w:rPr>
                <w:sz w:val="28"/>
                <w:szCs w:val="28"/>
              </w:rPr>
              <w:t>-</w:t>
            </w:r>
          </w:p>
        </w:tc>
        <w:tc>
          <w:tcPr>
            <w:tcW w:w="2126" w:type="dxa"/>
          </w:tcPr>
          <w:p w14:paraId="335659F4" w14:textId="77777777" w:rsidR="008D5A0D" w:rsidRPr="00AE39B9" w:rsidRDefault="008D5A0D" w:rsidP="009B7886">
            <w:pPr>
              <w:jc w:val="center"/>
              <w:rPr>
                <w:sz w:val="28"/>
                <w:szCs w:val="28"/>
              </w:rPr>
            </w:pPr>
            <w:r w:rsidRPr="00AE39B9">
              <w:rPr>
                <w:sz w:val="28"/>
                <w:szCs w:val="28"/>
              </w:rPr>
              <w:t>-</w:t>
            </w:r>
          </w:p>
        </w:tc>
        <w:tc>
          <w:tcPr>
            <w:tcW w:w="851" w:type="dxa"/>
          </w:tcPr>
          <w:p w14:paraId="12C5B1EC" w14:textId="77777777" w:rsidR="008D5A0D" w:rsidRPr="00AE39B9" w:rsidRDefault="008D5A0D" w:rsidP="009B7886">
            <w:pPr>
              <w:jc w:val="center"/>
              <w:rPr>
                <w:sz w:val="28"/>
                <w:szCs w:val="28"/>
              </w:rPr>
            </w:pPr>
            <w:r w:rsidRPr="00AE39B9">
              <w:rPr>
                <w:sz w:val="28"/>
                <w:szCs w:val="28"/>
              </w:rPr>
              <w:t>-</w:t>
            </w:r>
          </w:p>
        </w:tc>
        <w:tc>
          <w:tcPr>
            <w:tcW w:w="850" w:type="dxa"/>
          </w:tcPr>
          <w:p w14:paraId="45475AC3" w14:textId="77777777" w:rsidR="008D5A0D" w:rsidRPr="00AE39B9" w:rsidRDefault="008D5A0D" w:rsidP="009B7886">
            <w:pPr>
              <w:jc w:val="center"/>
              <w:rPr>
                <w:sz w:val="28"/>
                <w:szCs w:val="28"/>
              </w:rPr>
            </w:pPr>
            <w:r w:rsidRPr="00AE39B9">
              <w:rPr>
                <w:sz w:val="28"/>
                <w:szCs w:val="28"/>
              </w:rPr>
              <w:t>-</w:t>
            </w:r>
          </w:p>
        </w:tc>
      </w:tr>
      <w:tr w:rsidR="008D5A0D" w:rsidRPr="00AE39B9" w14:paraId="08F7D955" w14:textId="77777777" w:rsidTr="009B7886">
        <w:tc>
          <w:tcPr>
            <w:tcW w:w="10207" w:type="dxa"/>
            <w:gridSpan w:val="6"/>
          </w:tcPr>
          <w:p w14:paraId="730E5C4D" w14:textId="77777777" w:rsidR="008D5A0D" w:rsidRPr="00AE39B9" w:rsidRDefault="008D5A0D" w:rsidP="008D5A0D">
            <w:pPr>
              <w:pStyle w:val="aa"/>
              <w:numPr>
                <w:ilvl w:val="0"/>
                <w:numId w:val="11"/>
              </w:numPr>
              <w:jc w:val="center"/>
              <w:rPr>
                <w:sz w:val="28"/>
                <w:szCs w:val="28"/>
              </w:rPr>
            </w:pPr>
            <w:r w:rsidRPr="00AE39B9">
              <w:rPr>
                <w:sz w:val="28"/>
                <w:szCs w:val="28"/>
              </w:rPr>
              <w:t>Водоотведение</w:t>
            </w:r>
          </w:p>
        </w:tc>
      </w:tr>
      <w:tr w:rsidR="008D5A0D" w:rsidRPr="00AE39B9" w14:paraId="7A55B302" w14:textId="77777777" w:rsidTr="009B7886">
        <w:tc>
          <w:tcPr>
            <w:tcW w:w="2553" w:type="dxa"/>
          </w:tcPr>
          <w:p w14:paraId="27593FF6" w14:textId="77777777" w:rsidR="008D5A0D" w:rsidRPr="00AE39B9" w:rsidRDefault="008D5A0D" w:rsidP="009B7886">
            <w:pPr>
              <w:jc w:val="center"/>
              <w:rPr>
                <w:sz w:val="28"/>
                <w:szCs w:val="28"/>
              </w:rPr>
            </w:pPr>
            <w:r w:rsidRPr="00AE39B9">
              <w:rPr>
                <w:sz w:val="28"/>
                <w:szCs w:val="28"/>
              </w:rPr>
              <w:t>-</w:t>
            </w:r>
          </w:p>
        </w:tc>
        <w:tc>
          <w:tcPr>
            <w:tcW w:w="1773" w:type="dxa"/>
          </w:tcPr>
          <w:p w14:paraId="25F78F0B" w14:textId="77777777" w:rsidR="008D5A0D" w:rsidRPr="00AE39B9" w:rsidRDefault="008D5A0D" w:rsidP="009B7886">
            <w:pPr>
              <w:jc w:val="center"/>
              <w:rPr>
                <w:sz w:val="28"/>
                <w:szCs w:val="28"/>
              </w:rPr>
            </w:pPr>
            <w:r w:rsidRPr="00AE39B9">
              <w:rPr>
                <w:sz w:val="28"/>
                <w:szCs w:val="28"/>
              </w:rPr>
              <w:t>-</w:t>
            </w:r>
          </w:p>
        </w:tc>
        <w:tc>
          <w:tcPr>
            <w:tcW w:w="2054" w:type="dxa"/>
          </w:tcPr>
          <w:p w14:paraId="25376832" w14:textId="77777777" w:rsidR="008D5A0D" w:rsidRPr="00AE39B9" w:rsidRDefault="008D5A0D" w:rsidP="009B7886">
            <w:pPr>
              <w:jc w:val="center"/>
              <w:rPr>
                <w:sz w:val="28"/>
                <w:szCs w:val="28"/>
              </w:rPr>
            </w:pPr>
            <w:r w:rsidRPr="00AE39B9">
              <w:rPr>
                <w:sz w:val="28"/>
                <w:szCs w:val="28"/>
              </w:rPr>
              <w:t>-</w:t>
            </w:r>
          </w:p>
        </w:tc>
        <w:tc>
          <w:tcPr>
            <w:tcW w:w="2126" w:type="dxa"/>
          </w:tcPr>
          <w:p w14:paraId="59A51FC7" w14:textId="77777777" w:rsidR="008D5A0D" w:rsidRPr="00AE39B9" w:rsidRDefault="008D5A0D" w:rsidP="009B7886">
            <w:pPr>
              <w:jc w:val="center"/>
              <w:rPr>
                <w:sz w:val="28"/>
                <w:szCs w:val="28"/>
              </w:rPr>
            </w:pPr>
            <w:r w:rsidRPr="00AE39B9">
              <w:rPr>
                <w:sz w:val="28"/>
                <w:szCs w:val="28"/>
              </w:rPr>
              <w:t>-</w:t>
            </w:r>
          </w:p>
        </w:tc>
        <w:tc>
          <w:tcPr>
            <w:tcW w:w="851" w:type="dxa"/>
          </w:tcPr>
          <w:p w14:paraId="2EC0F86D" w14:textId="77777777" w:rsidR="008D5A0D" w:rsidRPr="00AE39B9" w:rsidRDefault="008D5A0D" w:rsidP="009B7886">
            <w:pPr>
              <w:jc w:val="center"/>
              <w:rPr>
                <w:sz w:val="28"/>
                <w:szCs w:val="28"/>
              </w:rPr>
            </w:pPr>
            <w:r w:rsidRPr="00AE39B9">
              <w:rPr>
                <w:sz w:val="28"/>
                <w:szCs w:val="28"/>
              </w:rPr>
              <w:t>-</w:t>
            </w:r>
          </w:p>
        </w:tc>
        <w:tc>
          <w:tcPr>
            <w:tcW w:w="850" w:type="dxa"/>
          </w:tcPr>
          <w:p w14:paraId="3C072CFD" w14:textId="77777777" w:rsidR="008D5A0D" w:rsidRPr="00AE39B9" w:rsidRDefault="008D5A0D" w:rsidP="009B7886">
            <w:pPr>
              <w:jc w:val="center"/>
              <w:rPr>
                <w:sz w:val="28"/>
                <w:szCs w:val="28"/>
              </w:rPr>
            </w:pPr>
            <w:r w:rsidRPr="00AE39B9">
              <w:rPr>
                <w:sz w:val="28"/>
                <w:szCs w:val="28"/>
              </w:rPr>
              <w:t>-</w:t>
            </w:r>
          </w:p>
        </w:tc>
      </w:tr>
    </w:tbl>
    <w:p w14:paraId="44C15068" w14:textId="77777777" w:rsidR="008D5A0D" w:rsidRPr="00AE39B9" w:rsidRDefault="008D5A0D" w:rsidP="008D5A0D">
      <w:pPr>
        <w:jc w:val="center"/>
        <w:rPr>
          <w:sz w:val="28"/>
          <w:szCs w:val="28"/>
        </w:rPr>
      </w:pPr>
    </w:p>
    <w:p w14:paraId="47368936" w14:textId="77777777" w:rsidR="008D5A0D" w:rsidRPr="00AE39B9" w:rsidRDefault="008D5A0D" w:rsidP="008D5A0D">
      <w:pPr>
        <w:jc w:val="center"/>
        <w:rPr>
          <w:sz w:val="28"/>
          <w:szCs w:val="28"/>
        </w:rPr>
      </w:pPr>
    </w:p>
    <w:p w14:paraId="123AB7E2" w14:textId="77777777" w:rsidR="008D5A0D" w:rsidRPr="00AE39B9" w:rsidRDefault="008D5A0D" w:rsidP="008D5A0D">
      <w:pPr>
        <w:jc w:val="center"/>
        <w:rPr>
          <w:sz w:val="28"/>
          <w:szCs w:val="28"/>
        </w:rPr>
      </w:pPr>
    </w:p>
    <w:p w14:paraId="71AD15B7" w14:textId="77777777" w:rsidR="008D5A0D" w:rsidRPr="00AE39B9" w:rsidRDefault="008D5A0D" w:rsidP="008D5A0D">
      <w:pPr>
        <w:jc w:val="center"/>
        <w:rPr>
          <w:sz w:val="28"/>
          <w:szCs w:val="28"/>
        </w:rPr>
      </w:pPr>
    </w:p>
    <w:p w14:paraId="18270BAA" w14:textId="77777777" w:rsidR="008D5A0D" w:rsidRPr="00AE39B9" w:rsidRDefault="008D5A0D" w:rsidP="008D5A0D">
      <w:pPr>
        <w:jc w:val="center"/>
        <w:rPr>
          <w:sz w:val="28"/>
          <w:szCs w:val="28"/>
        </w:rPr>
      </w:pPr>
    </w:p>
    <w:p w14:paraId="2CF727BD" w14:textId="77777777" w:rsidR="008D5A0D" w:rsidRPr="00AE39B9" w:rsidRDefault="008D5A0D" w:rsidP="008D5A0D">
      <w:pPr>
        <w:jc w:val="center"/>
        <w:rPr>
          <w:sz w:val="28"/>
          <w:szCs w:val="28"/>
        </w:rPr>
      </w:pPr>
    </w:p>
    <w:p w14:paraId="20BC533B" w14:textId="77777777" w:rsidR="008D5A0D" w:rsidRPr="00AE39B9" w:rsidRDefault="008D5A0D" w:rsidP="008D5A0D">
      <w:pPr>
        <w:jc w:val="center"/>
        <w:rPr>
          <w:sz w:val="28"/>
          <w:szCs w:val="28"/>
        </w:rPr>
      </w:pPr>
    </w:p>
    <w:p w14:paraId="73D1C28A" w14:textId="77777777" w:rsidR="008D5A0D" w:rsidRPr="00AE39B9" w:rsidRDefault="008D5A0D" w:rsidP="008D5A0D">
      <w:pPr>
        <w:jc w:val="center"/>
        <w:rPr>
          <w:sz w:val="28"/>
          <w:szCs w:val="28"/>
        </w:rPr>
      </w:pPr>
    </w:p>
    <w:p w14:paraId="51212C9B" w14:textId="77777777" w:rsidR="008D5A0D" w:rsidRPr="00AE39B9" w:rsidRDefault="008D5A0D" w:rsidP="008D5A0D">
      <w:pPr>
        <w:jc w:val="center"/>
        <w:rPr>
          <w:sz w:val="28"/>
          <w:szCs w:val="28"/>
        </w:rPr>
      </w:pPr>
    </w:p>
    <w:p w14:paraId="00B9158C" w14:textId="77777777" w:rsidR="008D5A0D" w:rsidRPr="00AE39B9" w:rsidRDefault="008D5A0D" w:rsidP="008D5A0D">
      <w:pPr>
        <w:jc w:val="center"/>
        <w:rPr>
          <w:sz w:val="28"/>
          <w:szCs w:val="28"/>
        </w:rPr>
      </w:pPr>
    </w:p>
    <w:p w14:paraId="577C4A2A" w14:textId="77777777" w:rsidR="008D5A0D" w:rsidRPr="00AE39B9" w:rsidRDefault="008D5A0D" w:rsidP="008D5A0D">
      <w:pPr>
        <w:jc w:val="center"/>
        <w:rPr>
          <w:sz w:val="28"/>
          <w:szCs w:val="28"/>
        </w:rPr>
      </w:pPr>
    </w:p>
    <w:p w14:paraId="563610D6" w14:textId="77777777" w:rsidR="008D5A0D" w:rsidRPr="00AE39B9" w:rsidRDefault="008D5A0D" w:rsidP="008D5A0D">
      <w:pPr>
        <w:jc w:val="center"/>
        <w:rPr>
          <w:sz w:val="28"/>
          <w:szCs w:val="28"/>
        </w:rPr>
      </w:pPr>
    </w:p>
    <w:p w14:paraId="7330D667" w14:textId="77777777" w:rsidR="008D5A0D" w:rsidRPr="00AE39B9" w:rsidRDefault="008D5A0D" w:rsidP="008D5A0D">
      <w:pPr>
        <w:jc w:val="center"/>
        <w:rPr>
          <w:sz w:val="28"/>
          <w:szCs w:val="28"/>
        </w:rPr>
      </w:pPr>
    </w:p>
    <w:p w14:paraId="339E2681" w14:textId="77777777" w:rsidR="008D5A0D" w:rsidRPr="00AE39B9" w:rsidRDefault="008D5A0D" w:rsidP="008D5A0D">
      <w:pPr>
        <w:jc w:val="center"/>
        <w:rPr>
          <w:sz w:val="28"/>
          <w:szCs w:val="28"/>
        </w:rPr>
      </w:pPr>
    </w:p>
    <w:p w14:paraId="5537EAB8" w14:textId="77777777" w:rsidR="008D5A0D" w:rsidRPr="00AE39B9" w:rsidRDefault="008D5A0D" w:rsidP="008D5A0D">
      <w:pPr>
        <w:jc w:val="center"/>
        <w:rPr>
          <w:sz w:val="28"/>
          <w:szCs w:val="28"/>
        </w:rPr>
      </w:pPr>
    </w:p>
    <w:p w14:paraId="5D347619" w14:textId="77777777" w:rsidR="008D5A0D" w:rsidRPr="00AE39B9" w:rsidRDefault="008D5A0D" w:rsidP="008D5A0D">
      <w:pPr>
        <w:jc w:val="center"/>
        <w:rPr>
          <w:sz w:val="28"/>
          <w:szCs w:val="28"/>
        </w:rPr>
      </w:pPr>
    </w:p>
    <w:p w14:paraId="40A39471" w14:textId="77777777" w:rsidR="008D5A0D" w:rsidRPr="00AE39B9" w:rsidRDefault="008D5A0D" w:rsidP="008D5A0D">
      <w:pPr>
        <w:jc w:val="center"/>
        <w:rPr>
          <w:sz w:val="28"/>
          <w:szCs w:val="28"/>
        </w:rPr>
      </w:pPr>
    </w:p>
    <w:p w14:paraId="5E829A73" w14:textId="77777777" w:rsidR="008D5A0D" w:rsidRPr="00AE39B9" w:rsidRDefault="008D5A0D" w:rsidP="008D5A0D">
      <w:pPr>
        <w:jc w:val="center"/>
        <w:rPr>
          <w:sz w:val="28"/>
          <w:szCs w:val="28"/>
        </w:rPr>
      </w:pPr>
    </w:p>
    <w:p w14:paraId="536C2117" w14:textId="77777777" w:rsidR="008D5A0D" w:rsidRPr="00AE39B9" w:rsidRDefault="008D5A0D" w:rsidP="008D5A0D">
      <w:pPr>
        <w:jc w:val="center"/>
        <w:rPr>
          <w:sz w:val="28"/>
          <w:szCs w:val="28"/>
        </w:rPr>
      </w:pPr>
    </w:p>
    <w:p w14:paraId="763E5E19" w14:textId="77777777" w:rsidR="008D5A0D" w:rsidRPr="00AE39B9" w:rsidRDefault="008D5A0D" w:rsidP="008D5A0D">
      <w:pPr>
        <w:jc w:val="center"/>
        <w:rPr>
          <w:sz w:val="28"/>
          <w:szCs w:val="28"/>
        </w:rPr>
      </w:pPr>
    </w:p>
    <w:p w14:paraId="51ACD0C1" w14:textId="77777777" w:rsidR="008D5A0D" w:rsidRPr="00AE39B9" w:rsidRDefault="008D5A0D" w:rsidP="008D5A0D">
      <w:pPr>
        <w:jc w:val="center"/>
        <w:rPr>
          <w:sz w:val="28"/>
          <w:szCs w:val="28"/>
        </w:rPr>
      </w:pPr>
    </w:p>
    <w:p w14:paraId="6DD156B3" w14:textId="77777777" w:rsidR="008D5A0D" w:rsidRPr="00AE39B9" w:rsidRDefault="008D5A0D" w:rsidP="008D5A0D">
      <w:pPr>
        <w:jc w:val="center"/>
        <w:rPr>
          <w:sz w:val="28"/>
          <w:szCs w:val="28"/>
        </w:rPr>
      </w:pPr>
    </w:p>
    <w:p w14:paraId="12F80206" w14:textId="77777777" w:rsidR="008D5A0D" w:rsidRPr="00AE39B9" w:rsidRDefault="008D5A0D" w:rsidP="008D5A0D">
      <w:pPr>
        <w:jc w:val="center"/>
        <w:rPr>
          <w:sz w:val="28"/>
          <w:szCs w:val="28"/>
        </w:rPr>
      </w:pPr>
    </w:p>
    <w:p w14:paraId="4F72505C" w14:textId="77777777" w:rsidR="008D5A0D" w:rsidRPr="00AE39B9" w:rsidRDefault="008D5A0D" w:rsidP="008D5A0D">
      <w:pPr>
        <w:jc w:val="center"/>
        <w:rPr>
          <w:sz w:val="28"/>
          <w:szCs w:val="28"/>
        </w:rPr>
      </w:pPr>
    </w:p>
    <w:p w14:paraId="6F81AB64" w14:textId="77777777" w:rsidR="008D5A0D" w:rsidRPr="00AE39B9" w:rsidRDefault="008D5A0D" w:rsidP="008D5A0D">
      <w:pPr>
        <w:jc w:val="center"/>
        <w:rPr>
          <w:sz w:val="28"/>
          <w:szCs w:val="28"/>
        </w:rPr>
      </w:pPr>
    </w:p>
    <w:p w14:paraId="5C991097" w14:textId="77777777" w:rsidR="008D5A0D" w:rsidRPr="00AE39B9" w:rsidRDefault="008D5A0D" w:rsidP="008D5A0D">
      <w:pPr>
        <w:jc w:val="center"/>
        <w:rPr>
          <w:sz w:val="28"/>
          <w:szCs w:val="28"/>
        </w:rPr>
      </w:pPr>
    </w:p>
    <w:p w14:paraId="771E5508" w14:textId="77777777" w:rsidR="008D5A0D" w:rsidRPr="00AE39B9" w:rsidRDefault="008D5A0D" w:rsidP="008D5A0D">
      <w:pPr>
        <w:jc w:val="center"/>
        <w:rPr>
          <w:sz w:val="28"/>
          <w:szCs w:val="28"/>
        </w:rPr>
      </w:pPr>
    </w:p>
    <w:p w14:paraId="61B10E7D" w14:textId="77777777" w:rsidR="008D5A0D" w:rsidRPr="00AE39B9" w:rsidRDefault="008D5A0D" w:rsidP="008D5A0D">
      <w:pPr>
        <w:jc w:val="center"/>
        <w:rPr>
          <w:sz w:val="28"/>
          <w:szCs w:val="28"/>
        </w:rPr>
      </w:pPr>
    </w:p>
    <w:p w14:paraId="6085B18B" w14:textId="77777777" w:rsidR="008D5A0D" w:rsidRPr="00AE39B9" w:rsidRDefault="008D5A0D" w:rsidP="008D5A0D">
      <w:pPr>
        <w:jc w:val="center"/>
        <w:rPr>
          <w:sz w:val="28"/>
          <w:szCs w:val="28"/>
        </w:rPr>
      </w:pPr>
    </w:p>
    <w:p w14:paraId="03F8FD10" w14:textId="77777777" w:rsidR="008D5A0D" w:rsidRPr="00AE39B9" w:rsidRDefault="008D5A0D" w:rsidP="008D5A0D">
      <w:pPr>
        <w:jc w:val="center"/>
        <w:rPr>
          <w:sz w:val="28"/>
          <w:szCs w:val="28"/>
        </w:rPr>
      </w:pPr>
    </w:p>
    <w:p w14:paraId="021100F2" w14:textId="77777777" w:rsidR="008D5A0D" w:rsidRPr="00AE39B9" w:rsidRDefault="008D5A0D" w:rsidP="008D5A0D">
      <w:pPr>
        <w:jc w:val="center"/>
        <w:rPr>
          <w:sz w:val="28"/>
          <w:szCs w:val="28"/>
        </w:rPr>
      </w:pPr>
    </w:p>
    <w:p w14:paraId="615DE4E1" w14:textId="77777777" w:rsidR="008D5A0D" w:rsidRPr="00AE39B9" w:rsidRDefault="008D5A0D" w:rsidP="008D5A0D">
      <w:pPr>
        <w:jc w:val="center"/>
        <w:rPr>
          <w:sz w:val="28"/>
          <w:szCs w:val="28"/>
        </w:rPr>
      </w:pPr>
    </w:p>
    <w:p w14:paraId="6A2288F2" w14:textId="77777777" w:rsidR="008D5A0D" w:rsidRPr="00AE39B9" w:rsidRDefault="008D5A0D" w:rsidP="008D5A0D">
      <w:pPr>
        <w:jc w:val="center"/>
        <w:rPr>
          <w:sz w:val="28"/>
          <w:szCs w:val="28"/>
        </w:rPr>
      </w:pPr>
    </w:p>
    <w:p w14:paraId="49EC8A66" w14:textId="77777777" w:rsidR="008D5A0D" w:rsidRPr="00AE39B9" w:rsidRDefault="008D5A0D" w:rsidP="008D5A0D">
      <w:pPr>
        <w:jc w:val="center"/>
        <w:rPr>
          <w:sz w:val="28"/>
          <w:szCs w:val="28"/>
        </w:rPr>
      </w:pPr>
    </w:p>
    <w:p w14:paraId="128646C5" w14:textId="77777777" w:rsidR="008D5A0D" w:rsidRPr="00AE39B9" w:rsidRDefault="008D5A0D" w:rsidP="008D5A0D">
      <w:pPr>
        <w:jc w:val="center"/>
        <w:rPr>
          <w:sz w:val="28"/>
          <w:szCs w:val="28"/>
        </w:rPr>
      </w:pPr>
      <w:r w:rsidRPr="00AE39B9">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4455B3A1" w14:textId="77777777" w:rsidR="008D5A0D" w:rsidRPr="00AE39B9" w:rsidRDefault="008D5A0D" w:rsidP="008D5A0D">
      <w:pPr>
        <w:jc w:val="center"/>
        <w:rPr>
          <w:sz w:val="28"/>
          <w:szCs w:val="28"/>
        </w:rPr>
      </w:pPr>
    </w:p>
    <w:tbl>
      <w:tblPr>
        <w:tblStyle w:val="ae"/>
        <w:tblW w:w="10207" w:type="dxa"/>
        <w:tblInd w:w="-431" w:type="dxa"/>
        <w:tblLayout w:type="fixed"/>
        <w:tblLook w:val="04A0" w:firstRow="1" w:lastRow="0" w:firstColumn="1" w:lastColumn="0" w:noHBand="0" w:noVBand="1"/>
      </w:tblPr>
      <w:tblGrid>
        <w:gridCol w:w="2553"/>
        <w:gridCol w:w="1773"/>
        <w:gridCol w:w="2054"/>
        <w:gridCol w:w="2126"/>
        <w:gridCol w:w="851"/>
        <w:gridCol w:w="850"/>
      </w:tblGrid>
      <w:tr w:rsidR="008D5A0D" w:rsidRPr="00AE39B9" w14:paraId="5EE9968B" w14:textId="77777777" w:rsidTr="009B7886">
        <w:trPr>
          <w:trHeight w:val="706"/>
        </w:trPr>
        <w:tc>
          <w:tcPr>
            <w:tcW w:w="2553" w:type="dxa"/>
            <w:vMerge w:val="restart"/>
            <w:vAlign w:val="center"/>
          </w:tcPr>
          <w:p w14:paraId="26D90CF1" w14:textId="77777777" w:rsidR="008D5A0D" w:rsidRPr="00AE39B9" w:rsidRDefault="008D5A0D" w:rsidP="009B7886">
            <w:pPr>
              <w:jc w:val="center"/>
              <w:rPr>
                <w:sz w:val="28"/>
                <w:szCs w:val="28"/>
              </w:rPr>
            </w:pPr>
            <w:r w:rsidRPr="00AE39B9">
              <w:rPr>
                <w:sz w:val="28"/>
                <w:szCs w:val="28"/>
              </w:rPr>
              <w:t>Наименование мероприятия</w:t>
            </w:r>
          </w:p>
        </w:tc>
        <w:tc>
          <w:tcPr>
            <w:tcW w:w="1773" w:type="dxa"/>
            <w:vMerge w:val="restart"/>
            <w:vAlign w:val="center"/>
          </w:tcPr>
          <w:p w14:paraId="6FD25124" w14:textId="77777777" w:rsidR="008D5A0D" w:rsidRPr="00AE39B9" w:rsidRDefault="008D5A0D" w:rsidP="009B7886">
            <w:pPr>
              <w:jc w:val="center"/>
              <w:rPr>
                <w:sz w:val="28"/>
                <w:szCs w:val="28"/>
              </w:rPr>
            </w:pPr>
            <w:r w:rsidRPr="00AE39B9">
              <w:rPr>
                <w:sz w:val="28"/>
                <w:szCs w:val="28"/>
              </w:rPr>
              <w:t>Срок реализации</w:t>
            </w:r>
          </w:p>
        </w:tc>
        <w:tc>
          <w:tcPr>
            <w:tcW w:w="2054" w:type="dxa"/>
            <w:vMerge w:val="restart"/>
            <w:vAlign w:val="center"/>
          </w:tcPr>
          <w:p w14:paraId="727FB8E1" w14:textId="77777777" w:rsidR="008D5A0D" w:rsidRPr="00AE39B9" w:rsidRDefault="008D5A0D" w:rsidP="009B7886">
            <w:pPr>
              <w:jc w:val="center"/>
              <w:rPr>
                <w:sz w:val="28"/>
                <w:szCs w:val="28"/>
              </w:rPr>
            </w:pPr>
            <w:r w:rsidRPr="00AE39B9">
              <w:rPr>
                <w:sz w:val="28"/>
                <w:szCs w:val="28"/>
              </w:rPr>
              <w:t>Финансовые потребности, тыс. руб.              (без НДС)</w:t>
            </w:r>
          </w:p>
        </w:tc>
        <w:tc>
          <w:tcPr>
            <w:tcW w:w="3827" w:type="dxa"/>
            <w:gridSpan w:val="3"/>
            <w:vAlign w:val="center"/>
          </w:tcPr>
          <w:p w14:paraId="28E471AC" w14:textId="77777777" w:rsidR="008D5A0D" w:rsidRPr="00AE39B9" w:rsidRDefault="008D5A0D" w:rsidP="009B7886">
            <w:pPr>
              <w:jc w:val="center"/>
              <w:rPr>
                <w:sz w:val="28"/>
                <w:szCs w:val="28"/>
              </w:rPr>
            </w:pPr>
            <w:r w:rsidRPr="00AE39B9">
              <w:rPr>
                <w:sz w:val="28"/>
                <w:szCs w:val="28"/>
              </w:rPr>
              <w:t>Ожидаемый эффект</w:t>
            </w:r>
          </w:p>
        </w:tc>
      </w:tr>
      <w:tr w:rsidR="008D5A0D" w:rsidRPr="00AE39B9" w14:paraId="117AA998" w14:textId="77777777" w:rsidTr="009B7886">
        <w:trPr>
          <w:trHeight w:val="844"/>
        </w:trPr>
        <w:tc>
          <w:tcPr>
            <w:tcW w:w="2553" w:type="dxa"/>
            <w:vMerge/>
          </w:tcPr>
          <w:p w14:paraId="42414224" w14:textId="77777777" w:rsidR="008D5A0D" w:rsidRPr="00AE39B9" w:rsidRDefault="008D5A0D" w:rsidP="009B7886">
            <w:pPr>
              <w:jc w:val="center"/>
              <w:rPr>
                <w:sz w:val="28"/>
                <w:szCs w:val="28"/>
              </w:rPr>
            </w:pPr>
          </w:p>
        </w:tc>
        <w:tc>
          <w:tcPr>
            <w:tcW w:w="1773" w:type="dxa"/>
            <w:vMerge/>
          </w:tcPr>
          <w:p w14:paraId="5C932B47" w14:textId="77777777" w:rsidR="008D5A0D" w:rsidRPr="00AE39B9" w:rsidRDefault="008D5A0D" w:rsidP="009B7886">
            <w:pPr>
              <w:jc w:val="center"/>
              <w:rPr>
                <w:sz w:val="28"/>
                <w:szCs w:val="28"/>
              </w:rPr>
            </w:pPr>
          </w:p>
        </w:tc>
        <w:tc>
          <w:tcPr>
            <w:tcW w:w="2054" w:type="dxa"/>
            <w:vMerge/>
          </w:tcPr>
          <w:p w14:paraId="14F03895" w14:textId="77777777" w:rsidR="008D5A0D" w:rsidRPr="00AE39B9" w:rsidRDefault="008D5A0D" w:rsidP="009B7886">
            <w:pPr>
              <w:jc w:val="center"/>
              <w:rPr>
                <w:sz w:val="28"/>
                <w:szCs w:val="28"/>
              </w:rPr>
            </w:pPr>
          </w:p>
        </w:tc>
        <w:tc>
          <w:tcPr>
            <w:tcW w:w="2126" w:type="dxa"/>
            <w:vAlign w:val="center"/>
          </w:tcPr>
          <w:p w14:paraId="5EB77449" w14:textId="77777777" w:rsidR="008D5A0D" w:rsidRPr="00AE39B9" w:rsidRDefault="008D5A0D" w:rsidP="009B7886">
            <w:pPr>
              <w:jc w:val="center"/>
              <w:rPr>
                <w:sz w:val="28"/>
                <w:szCs w:val="28"/>
              </w:rPr>
            </w:pPr>
            <w:r w:rsidRPr="00AE39B9">
              <w:rPr>
                <w:sz w:val="28"/>
                <w:szCs w:val="28"/>
              </w:rPr>
              <w:t>Наименование показателей</w:t>
            </w:r>
          </w:p>
        </w:tc>
        <w:tc>
          <w:tcPr>
            <w:tcW w:w="851" w:type="dxa"/>
            <w:vAlign w:val="center"/>
          </w:tcPr>
          <w:p w14:paraId="3EF4EB49" w14:textId="77777777" w:rsidR="008D5A0D" w:rsidRPr="00AE39B9" w:rsidRDefault="008D5A0D" w:rsidP="009B7886">
            <w:pPr>
              <w:jc w:val="center"/>
              <w:rPr>
                <w:sz w:val="28"/>
                <w:szCs w:val="28"/>
              </w:rPr>
            </w:pPr>
            <w:r w:rsidRPr="00AE39B9">
              <w:rPr>
                <w:sz w:val="28"/>
                <w:szCs w:val="28"/>
              </w:rPr>
              <w:t>тыс. руб.</w:t>
            </w:r>
          </w:p>
        </w:tc>
        <w:tc>
          <w:tcPr>
            <w:tcW w:w="850" w:type="dxa"/>
            <w:vAlign w:val="center"/>
          </w:tcPr>
          <w:p w14:paraId="54F33665" w14:textId="77777777" w:rsidR="008D5A0D" w:rsidRPr="00AE39B9" w:rsidRDefault="008D5A0D" w:rsidP="009B7886">
            <w:pPr>
              <w:jc w:val="center"/>
              <w:rPr>
                <w:sz w:val="28"/>
                <w:szCs w:val="28"/>
              </w:rPr>
            </w:pPr>
            <w:r w:rsidRPr="00AE39B9">
              <w:rPr>
                <w:sz w:val="28"/>
                <w:szCs w:val="28"/>
              </w:rPr>
              <w:t>%</w:t>
            </w:r>
          </w:p>
        </w:tc>
      </w:tr>
      <w:tr w:rsidR="008D5A0D" w:rsidRPr="00AE39B9" w14:paraId="1BEF6DAE" w14:textId="77777777" w:rsidTr="009B7886">
        <w:tc>
          <w:tcPr>
            <w:tcW w:w="10207" w:type="dxa"/>
            <w:gridSpan w:val="6"/>
          </w:tcPr>
          <w:p w14:paraId="29C8EB16" w14:textId="77777777" w:rsidR="008D5A0D" w:rsidRPr="00AE39B9" w:rsidRDefault="008D5A0D" w:rsidP="008D5A0D">
            <w:pPr>
              <w:pStyle w:val="aa"/>
              <w:numPr>
                <w:ilvl w:val="0"/>
                <w:numId w:val="12"/>
              </w:numPr>
              <w:jc w:val="center"/>
              <w:rPr>
                <w:sz w:val="28"/>
                <w:szCs w:val="28"/>
              </w:rPr>
            </w:pPr>
            <w:r w:rsidRPr="00562E9E">
              <w:rPr>
                <w:sz w:val="28"/>
                <w:szCs w:val="28"/>
              </w:rPr>
              <w:t>Холодное водоснабжение питьевой водой</w:t>
            </w:r>
          </w:p>
        </w:tc>
      </w:tr>
      <w:tr w:rsidR="008D5A0D" w:rsidRPr="00AE39B9" w14:paraId="58B4E86B" w14:textId="77777777" w:rsidTr="009B7886">
        <w:tc>
          <w:tcPr>
            <w:tcW w:w="2553" w:type="dxa"/>
          </w:tcPr>
          <w:p w14:paraId="4B4F7903" w14:textId="77777777" w:rsidR="008D5A0D" w:rsidRPr="00AE39B9" w:rsidRDefault="008D5A0D" w:rsidP="009B7886">
            <w:pPr>
              <w:jc w:val="center"/>
              <w:rPr>
                <w:sz w:val="28"/>
                <w:szCs w:val="28"/>
              </w:rPr>
            </w:pPr>
            <w:r w:rsidRPr="00AE39B9">
              <w:rPr>
                <w:sz w:val="28"/>
                <w:szCs w:val="28"/>
              </w:rPr>
              <w:t>-</w:t>
            </w:r>
          </w:p>
        </w:tc>
        <w:tc>
          <w:tcPr>
            <w:tcW w:w="1773" w:type="dxa"/>
          </w:tcPr>
          <w:p w14:paraId="42E248E6" w14:textId="77777777" w:rsidR="008D5A0D" w:rsidRPr="00AE39B9" w:rsidRDefault="008D5A0D" w:rsidP="009B7886">
            <w:pPr>
              <w:jc w:val="center"/>
              <w:rPr>
                <w:sz w:val="28"/>
                <w:szCs w:val="28"/>
              </w:rPr>
            </w:pPr>
            <w:r w:rsidRPr="00AE39B9">
              <w:rPr>
                <w:sz w:val="28"/>
                <w:szCs w:val="28"/>
              </w:rPr>
              <w:t>-</w:t>
            </w:r>
          </w:p>
        </w:tc>
        <w:tc>
          <w:tcPr>
            <w:tcW w:w="2054" w:type="dxa"/>
          </w:tcPr>
          <w:p w14:paraId="7E136D1A" w14:textId="77777777" w:rsidR="008D5A0D" w:rsidRPr="00AE39B9" w:rsidRDefault="008D5A0D" w:rsidP="009B7886">
            <w:pPr>
              <w:jc w:val="center"/>
              <w:rPr>
                <w:sz w:val="28"/>
                <w:szCs w:val="28"/>
              </w:rPr>
            </w:pPr>
            <w:r w:rsidRPr="00AE39B9">
              <w:rPr>
                <w:sz w:val="28"/>
                <w:szCs w:val="28"/>
              </w:rPr>
              <w:t>-</w:t>
            </w:r>
          </w:p>
        </w:tc>
        <w:tc>
          <w:tcPr>
            <w:tcW w:w="2126" w:type="dxa"/>
          </w:tcPr>
          <w:p w14:paraId="4A4D7E93" w14:textId="77777777" w:rsidR="008D5A0D" w:rsidRPr="00AE39B9" w:rsidRDefault="008D5A0D" w:rsidP="009B7886">
            <w:pPr>
              <w:jc w:val="center"/>
              <w:rPr>
                <w:sz w:val="28"/>
                <w:szCs w:val="28"/>
              </w:rPr>
            </w:pPr>
            <w:r w:rsidRPr="00AE39B9">
              <w:rPr>
                <w:sz w:val="28"/>
                <w:szCs w:val="28"/>
              </w:rPr>
              <w:t>-</w:t>
            </w:r>
          </w:p>
        </w:tc>
        <w:tc>
          <w:tcPr>
            <w:tcW w:w="851" w:type="dxa"/>
          </w:tcPr>
          <w:p w14:paraId="19FD9842" w14:textId="77777777" w:rsidR="008D5A0D" w:rsidRPr="00AE39B9" w:rsidRDefault="008D5A0D" w:rsidP="009B7886">
            <w:pPr>
              <w:jc w:val="center"/>
              <w:rPr>
                <w:sz w:val="28"/>
                <w:szCs w:val="28"/>
              </w:rPr>
            </w:pPr>
            <w:r w:rsidRPr="00AE39B9">
              <w:rPr>
                <w:sz w:val="28"/>
                <w:szCs w:val="28"/>
              </w:rPr>
              <w:t>-</w:t>
            </w:r>
          </w:p>
        </w:tc>
        <w:tc>
          <w:tcPr>
            <w:tcW w:w="850" w:type="dxa"/>
          </w:tcPr>
          <w:p w14:paraId="30C6E110" w14:textId="77777777" w:rsidR="008D5A0D" w:rsidRPr="00AE39B9" w:rsidRDefault="008D5A0D" w:rsidP="009B7886">
            <w:pPr>
              <w:jc w:val="center"/>
              <w:rPr>
                <w:sz w:val="28"/>
                <w:szCs w:val="28"/>
              </w:rPr>
            </w:pPr>
            <w:r w:rsidRPr="00AE39B9">
              <w:rPr>
                <w:sz w:val="28"/>
                <w:szCs w:val="28"/>
              </w:rPr>
              <w:t>-</w:t>
            </w:r>
          </w:p>
        </w:tc>
      </w:tr>
      <w:tr w:rsidR="008D5A0D" w:rsidRPr="00AE39B9" w14:paraId="0FCB8885" w14:textId="77777777" w:rsidTr="009B7886">
        <w:tc>
          <w:tcPr>
            <w:tcW w:w="10207" w:type="dxa"/>
            <w:gridSpan w:val="6"/>
          </w:tcPr>
          <w:p w14:paraId="2F454742" w14:textId="77777777" w:rsidR="008D5A0D" w:rsidRPr="00AE39B9" w:rsidRDefault="008D5A0D" w:rsidP="008D5A0D">
            <w:pPr>
              <w:pStyle w:val="aa"/>
              <w:numPr>
                <w:ilvl w:val="0"/>
                <w:numId w:val="12"/>
              </w:numPr>
              <w:jc w:val="center"/>
              <w:rPr>
                <w:sz w:val="28"/>
                <w:szCs w:val="28"/>
              </w:rPr>
            </w:pPr>
            <w:r w:rsidRPr="00AE39B9">
              <w:rPr>
                <w:sz w:val="28"/>
                <w:szCs w:val="28"/>
              </w:rPr>
              <w:t>Водоотведение</w:t>
            </w:r>
          </w:p>
        </w:tc>
      </w:tr>
      <w:tr w:rsidR="008D5A0D" w:rsidRPr="00AE39B9" w14:paraId="2A1C31DC" w14:textId="77777777" w:rsidTr="009B7886">
        <w:tc>
          <w:tcPr>
            <w:tcW w:w="2553" w:type="dxa"/>
          </w:tcPr>
          <w:p w14:paraId="0E410C1E" w14:textId="77777777" w:rsidR="008D5A0D" w:rsidRPr="00AE39B9" w:rsidRDefault="008D5A0D" w:rsidP="009B7886">
            <w:pPr>
              <w:jc w:val="center"/>
              <w:rPr>
                <w:sz w:val="28"/>
                <w:szCs w:val="28"/>
              </w:rPr>
            </w:pPr>
            <w:r w:rsidRPr="00AE39B9">
              <w:rPr>
                <w:sz w:val="28"/>
                <w:szCs w:val="28"/>
              </w:rPr>
              <w:t>-</w:t>
            </w:r>
          </w:p>
        </w:tc>
        <w:tc>
          <w:tcPr>
            <w:tcW w:w="1773" w:type="dxa"/>
          </w:tcPr>
          <w:p w14:paraId="707A9E68" w14:textId="77777777" w:rsidR="008D5A0D" w:rsidRPr="00AE39B9" w:rsidRDefault="008D5A0D" w:rsidP="009B7886">
            <w:pPr>
              <w:jc w:val="center"/>
              <w:rPr>
                <w:sz w:val="28"/>
                <w:szCs w:val="28"/>
              </w:rPr>
            </w:pPr>
            <w:r w:rsidRPr="00AE39B9">
              <w:rPr>
                <w:sz w:val="28"/>
                <w:szCs w:val="28"/>
              </w:rPr>
              <w:t>-</w:t>
            </w:r>
          </w:p>
        </w:tc>
        <w:tc>
          <w:tcPr>
            <w:tcW w:w="2054" w:type="dxa"/>
          </w:tcPr>
          <w:p w14:paraId="2B1BEEDF" w14:textId="77777777" w:rsidR="008D5A0D" w:rsidRPr="00AE39B9" w:rsidRDefault="008D5A0D" w:rsidP="009B7886">
            <w:pPr>
              <w:jc w:val="center"/>
              <w:rPr>
                <w:sz w:val="28"/>
                <w:szCs w:val="28"/>
              </w:rPr>
            </w:pPr>
            <w:r w:rsidRPr="00AE39B9">
              <w:rPr>
                <w:sz w:val="28"/>
                <w:szCs w:val="28"/>
              </w:rPr>
              <w:t>-</w:t>
            </w:r>
          </w:p>
        </w:tc>
        <w:tc>
          <w:tcPr>
            <w:tcW w:w="2126" w:type="dxa"/>
          </w:tcPr>
          <w:p w14:paraId="69A7BAD9" w14:textId="77777777" w:rsidR="008D5A0D" w:rsidRPr="00AE39B9" w:rsidRDefault="008D5A0D" w:rsidP="009B7886">
            <w:pPr>
              <w:jc w:val="center"/>
              <w:rPr>
                <w:sz w:val="28"/>
                <w:szCs w:val="28"/>
              </w:rPr>
            </w:pPr>
            <w:r w:rsidRPr="00AE39B9">
              <w:rPr>
                <w:sz w:val="28"/>
                <w:szCs w:val="28"/>
              </w:rPr>
              <w:t>-</w:t>
            </w:r>
          </w:p>
        </w:tc>
        <w:tc>
          <w:tcPr>
            <w:tcW w:w="851" w:type="dxa"/>
          </w:tcPr>
          <w:p w14:paraId="62B80EDE" w14:textId="77777777" w:rsidR="008D5A0D" w:rsidRPr="00AE39B9" w:rsidRDefault="008D5A0D" w:rsidP="009B7886">
            <w:pPr>
              <w:jc w:val="center"/>
              <w:rPr>
                <w:sz w:val="28"/>
                <w:szCs w:val="28"/>
              </w:rPr>
            </w:pPr>
            <w:r w:rsidRPr="00AE39B9">
              <w:rPr>
                <w:sz w:val="28"/>
                <w:szCs w:val="28"/>
              </w:rPr>
              <w:t>-</w:t>
            </w:r>
          </w:p>
        </w:tc>
        <w:tc>
          <w:tcPr>
            <w:tcW w:w="850" w:type="dxa"/>
          </w:tcPr>
          <w:p w14:paraId="4A1F340A" w14:textId="77777777" w:rsidR="008D5A0D" w:rsidRPr="00AE39B9" w:rsidRDefault="008D5A0D" w:rsidP="009B7886">
            <w:pPr>
              <w:jc w:val="center"/>
              <w:rPr>
                <w:sz w:val="28"/>
                <w:szCs w:val="28"/>
              </w:rPr>
            </w:pPr>
            <w:r w:rsidRPr="00AE39B9">
              <w:rPr>
                <w:sz w:val="28"/>
                <w:szCs w:val="28"/>
              </w:rPr>
              <w:t>-</w:t>
            </w:r>
          </w:p>
        </w:tc>
      </w:tr>
    </w:tbl>
    <w:p w14:paraId="16B190AD" w14:textId="77777777" w:rsidR="008D5A0D" w:rsidRPr="00AE39B9" w:rsidRDefault="008D5A0D" w:rsidP="008D5A0D">
      <w:pPr>
        <w:jc w:val="center"/>
        <w:rPr>
          <w:sz w:val="28"/>
          <w:szCs w:val="28"/>
        </w:rPr>
      </w:pPr>
    </w:p>
    <w:p w14:paraId="350808D3" w14:textId="77777777" w:rsidR="008D5A0D" w:rsidRPr="00AE39B9" w:rsidRDefault="008D5A0D" w:rsidP="008D5A0D">
      <w:pPr>
        <w:jc w:val="center"/>
        <w:rPr>
          <w:sz w:val="28"/>
          <w:szCs w:val="28"/>
        </w:rPr>
      </w:pPr>
    </w:p>
    <w:p w14:paraId="1047678A" w14:textId="77777777" w:rsidR="008D5A0D" w:rsidRPr="00AE39B9" w:rsidRDefault="008D5A0D" w:rsidP="008D5A0D">
      <w:pPr>
        <w:jc w:val="center"/>
        <w:rPr>
          <w:sz w:val="28"/>
          <w:szCs w:val="28"/>
        </w:rPr>
      </w:pPr>
    </w:p>
    <w:p w14:paraId="1E5BC74B" w14:textId="77777777" w:rsidR="008D5A0D" w:rsidRPr="00AE39B9" w:rsidRDefault="008D5A0D" w:rsidP="008D5A0D">
      <w:pPr>
        <w:jc w:val="center"/>
        <w:rPr>
          <w:sz w:val="28"/>
          <w:szCs w:val="28"/>
        </w:rPr>
      </w:pPr>
    </w:p>
    <w:p w14:paraId="41F93787" w14:textId="77777777" w:rsidR="008D5A0D" w:rsidRPr="00AE39B9" w:rsidRDefault="008D5A0D" w:rsidP="008D5A0D">
      <w:pPr>
        <w:jc w:val="center"/>
        <w:rPr>
          <w:sz w:val="28"/>
          <w:szCs w:val="28"/>
        </w:rPr>
      </w:pPr>
    </w:p>
    <w:p w14:paraId="10D40120" w14:textId="77777777" w:rsidR="008D5A0D" w:rsidRPr="00AE39B9" w:rsidRDefault="008D5A0D" w:rsidP="008D5A0D">
      <w:pPr>
        <w:jc w:val="center"/>
        <w:rPr>
          <w:sz w:val="28"/>
          <w:szCs w:val="28"/>
        </w:rPr>
      </w:pPr>
    </w:p>
    <w:p w14:paraId="303BDC40" w14:textId="77777777" w:rsidR="008D5A0D" w:rsidRPr="00AE39B9" w:rsidRDefault="008D5A0D" w:rsidP="008D5A0D">
      <w:pPr>
        <w:jc w:val="center"/>
        <w:rPr>
          <w:sz w:val="28"/>
          <w:szCs w:val="28"/>
        </w:rPr>
      </w:pPr>
    </w:p>
    <w:p w14:paraId="037D62DD" w14:textId="77777777" w:rsidR="008D5A0D" w:rsidRPr="00AE39B9" w:rsidRDefault="008D5A0D" w:rsidP="008D5A0D">
      <w:pPr>
        <w:jc w:val="center"/>
        <w:rPr>
          <w:sz w:val="28"/>
          <w:szCs w:val="28"/>
        </w:rPr>
      </w:pPr>
    </w:p>
    <w:p w14:paraId="7C466311" w14:textId="77777777" w:rsidR="008D5A0D" w:rsidRPr="00AE39B9" w:rsidRDefault="008D5A0D" w:rsidP="008D5A0D">
      <w:pPr>
        <w:jc w:val="center"/>
        <w:rPr>
          <w:sz w:val="28"/>
          <w:szCs w:val="28"/>
        </w:rPr>
      </w:pPr>
    </w:p>
    <w:p w14:paraId="33537884" w14:textId="77777777" w:rsidR="008D5A0D" w:rsidRPr="00AE39B9" w:rsidRDefault="008D5A0D" w:rsidP="008D5A0D">
      <w:pPr>
        <w:jc w:val="center"/>
        <w:rPr>
          <w:sz w:val="28"/>
          <w:szCs w:val="28"/>
        </w:rPr>
      </w:pPr>
    </w:p>
    <w:p w14:paraId="244324D0" w14:textId="77777777" w:rsidR="008D5A0D" w:rsidRPr="00AE39B9" w:rsidRDefault="008D5A0D" w:rsidP="008D5A0D">
      <w:pPr>
        <w:jc w:val="center"/>
        <w:rPr>
          <w:sz w:val="28"/>
          <w:szCs w:val="28"/>
        </w:rPr>
      </w:pPr>
    </w:p>
    <w:p w14:paraId="3EE816A1" w14:textId="77777777" w:rsidR="008D5A0D" w:rsidRPr="00AE39B9" w:rsidRDefault="008D5A0D" w:rsidP="008D5A0D">
      <w:pPr>
        <w:jc w:val="center"/>
        <w:rPr>
          <w:sz w:val="28"/>
          <w:szCs w:val="28"/>
        </w:rPr>
      </w:pPr>
    </w:p>
    <w:p w14:paraId="68B8FADF" w14:textId="77777777" w:rsidR="008D5A0D" w:rsidRPr="00AE39B9" w:rsidRDefault="008D5A0D" w:rsidP="008D5A0D">
      <w:pPr>
        <w:jc w:val="center"/>
        <w:rPr>
          <w:sz w:val="28"/>
          <w:szCs w:val="28"/>
        </w:rPr>
      </w:pPr>
    </w:p>
    <w:p w14:paraId="1B7D3BCB" w14:textId="77777777" w:rsidR="008D5A0D" w:rsidRPr="00AE39B9" w:rsidRDefault="008D5A0D" w:rsidP="008D5A0D">
      <w:pPr>
        <w:jc w:val="center"/>
        <w:rPr>
          <w:sz w:val="28"/>
          <w:szCs w:val="28"/>
        </w:rPr>
      </w:pPr>
    </w:p>
    <w:p w14:paraId="2E6B9B1C" w14:textId="77777777" w:rsidR="008D5A0D" w:rsidRPr="00AE39B9" w:rsidRDefault="008D5A0D" w:rsidP="008D5A0D">
      <w:pPr>
        <w:jc w:val="center"/>
        <w:rPr>
          <w:sz w:val="28"/>
          <w:szCs w:val="28"/>
        </w:rPr>
      </w:pPr>
    </w:p>
    <w:p w14:paraId="712A5C22" w14:textId="77777777" w:rsidR="008D5A0D" w:rsidRPr="00AE39B9" w:rsidRDefault="008D5A0D" w:rsidP="008D5A0D">
      <w:pPr>
        <w:jc w:val="center"/>
        <w:rPr>
          <w:sz w:val="28"/>
          <w:szCs w:val="28"/>
        </w:rPr>
      </w:pPr>
    </w:p>
    <w:p w14:paraId="011D71D3" w14:textId="77777777" w:rsidR="008D5A0D" w:rsidRPr="00AE39B9" w:rsidRDefault="008D5A0D" w:rsidP="008D5A0D">
      <w:pPr>
        <w:jc w:val="center"/>
        <w:rPr>
          <w:sz w:val="28"/>
          <w:szCs w:val="28"/>
        </w:rPr>
      </w:pPr>
    </w:p>
    <w:p w14:paraId="61A46DAA" w14:textId="77777777" w:rsidR="008D5A0D" w:rsidRPr="00AE39B9" w:rsidRDefault="008D5A0D" w:rsidP="008D5A0D">
      <w:pPr>
        <w:jc w:val="center"/>
        <w:rPr>
          <w:sz w:val="28"/>
          <w:szCs w:val="28"/>
        </w:rPr>
      </w:pPr>
    </w:p>
    <w:p w14:paraId="7C0FED92" w14:textId="77777777" w:rsidR="008D5A0D" w:rsidRPr="00AE39B9" w:rsidRDefault="008D5A0D" w:rsidP="008D5A0D">
      <w:pPr>
        <w:jc w:val="center"/>
        <w:rPr>
          <w:sz w:val="28"/>
          <w:szCs w:val="28"/>
        </w:rPr>
      </w:pPr>
    </w:p>
    <w:p w14:paraId="0A19E50A" w14:textId="77777777" w:rsidR="008D5A0D" w:rsidRPr="00AE39B9" w:rsidRDefault="008D5A0D" w:rsidP="008D5A0D">
      <w:pPr>
        <w:jc w:val="center"/>
        <w:rPr>
          <w:sz w:val="28"/>
          <w:szCs w:val="28"/>
        </w:rPr>
      </w:pPr>
    </w:p>
    <w:p w14:paraId="1E7472CC" w14:textId="77777777" w:rsidR="008D5A0D" w:rsidRPr="00AE39B9" w:rsidRDefault="008D5A0D" w:rsidP="008D5A0D">
      <w:pPr>
        <w:jc w:val="center"/>
        <w:rPr>
          <w:sz w:val="28"/>
          <w:szCs w:val="28"/>
        </w:rPr>
      </w:pPr>
    </w:p>
    <w:p w14:paraId="7464BE7E" w14:textId="77777777" w:rsidR="008D5A0D" w:rsidRPr="00AE39B9" w:rsidRDefault="008D5A0D" w:rsidP="008D5A0D">
      <w:pPr>
        <w:jc w:val="center"/>
        <w:rPr>
          <w:sz w:val="28"/>
          <w:szCs w:val="28"/>
        </w:rPr>
      </w:pPr>
    </w:p>
    <w:p w14:paraId="57ECE56D" w14:textId="77777777" w:rsidR="008D5A0D" w:rsidRPr="00AE39B9" w:rsidRDefault="008D5A0D" w:rsidP="008D5A0D">
      <w:pPr>
        <w:jc w:val="center"/>
        <w:rPr>
          <w:sz w:val="28"/>
          <w:szCs w:val="28"/>
        </w:rPr>
      </w:pPr>
    </w:p>
    <w:p w14:paraId="362A77F7" w14:textId="77777777" w:rsidR="008D5A0D" w:rsidRPr="00AE39B9" w:rsidRDefault="008D5A0D" w:rsidP="008D5A0D">
      <w:pPr>
        <w:jc w:val="center"/>
        <w:rPr>
          <w:sz w:val="28"/>
          <w:szCs w:val="28"/>
        </w:rPr>
      </w:pPr>
    </w:p>
    <w:p w14:paraId="164911C1" w14:textId="77777777" w:rsidR="008D5A0D" w:rsidRPr="00AE39B9" w:rsidRDefault="008D5A0D" w:rsidP="008D5A0D">
      <w:pPr>
        <w:jc w:val="center"/>
        <w:rPr>
          <w:sz w:val="28"/>
          <w:szCs w:val="28"/>
        </w:rPr>
      </w:pPr>
    </w:p>
    <w:p w14:paraId="0C3AD67C" w14:textId="77777777" w:rsidR="008D5A0D" w:rsidRPr="00AE39B9" w:rsidRDefault="008D5A0D" w:rsidP="008D5A0D">
      <w:pPr>
        <w:jc w:val="center"/>
        <w:rPr>
          <w:sz w:val="28"/>
          <w:szCs w:val="28"/>
        </w:rPr>
      </w:pPr>
    </w:p>
    <w:p w14:paraId="4842FD75" w14:textId="77777777" w:rsidR="008D5A0D" w:rsidRPr="00AE39B9" w:rsidRDefault="008D5A0D" w:rsidP="008D5A0D">
      <w:pPr>
        <w:jc w:val="center"/>
        <w:rPr>
          <w:sz w:val="28"/>
          <w:szCs w:val="28"/>
        </w:rPr>
      </w:pPr>
    </w:p>
    <w:p w14:paraId="4D024400" w14:textId="77777777" w:rsidR="008D5A0D" w:rsidRPr="00AE39B9" w:rsidRDefault="008D5A0D" w:rsidP="008D5A0D">
      <w:pPr>
        <w:jc w:val="center"/>
        <w:rPr>
          <w:sz w:val="28"/>
          <w:szCs w:val="28"/>
        </w:rPr>
      </w:pPr>
    </w:p>
    <w:p w14:paraId="6AF78D50" w14:textId="77777777" w:rsidR="008D5A0D" w:rsidRPr="00AE39B9" w:rsidRDefault="008D5A0D" w:rsidP="008D5A0D">
      <w:pPr>
        <w:jc w:val="center"/>
        <w:rPr>
          <w:sz w:val="28"/>
          <w:szCs w:val="28"/>
        </w:rPr>
        <w:sectPr w:rsidR="008D5A0D" w:rsidRPr="00AE39B9" w:rsidSect="00220BD4">
          <w:pgSz w:w="11906" w:h="16838"/>
          <w:pgMar w:top="851" w:right="1418" w:bottom="426" w:left="1559" w:header="567" w:footer="709" w:gutter="0"/>
          <w:cols w:space="708"/>
          <w:titlePg/>
          <w:docGrid w:linePitch="360"/>
        </w:sectPr>
      </w:pPr>
    </w:p>
    <w:p w14:paraId="35F523AF" w14:textId="77777777" w:rsidR="008D5A0D" w:rsidRPr="00AD114A" w:rsidRDefault="008D5A0D" w:rsidP="008D5A0D">
      <w:pPr>
        <w:jc w:val="center"/>
        <w:rPr>
          <w:sz w:val="28"/>
          <w:szCs w:val="28"/>
        </w:rPr>
      </w:pPr>
      <w:r w:rsidRPr="00AD114A">
        <w:rPr>
          <w:sz w:val="28"/>
          <w:szCs w:val="28"/>
        </w:rPr>
        <w:lastRenderedPageBreak/>
        <w:t>Раздел 5. Планируемые объемы подачи питьевой воды и объемы принимаемых сточных вод</w:t>
      </w:r>
    </w:p>
    <w:p w14:paraId="1866C087" w14:textId="77777777" w:rsidR="008D5A0D" w:rsidRPr="006A3E2F" w:rsidRDefault="008D5A0D" w:rsidP="008D5A0D">
      <w:pPr>
        <w:jc w:val="center"/>
        <w:rPr>
          <w:color w:val="FF0000"/>
          <w:sz w:val="28"/>
          <w:szCs w:val="28"/>
        </w:rPr>
      </w:pPr>
    </w:p>
    <w:tbl>
      <w:tblPr>
        <w:tblStyle w:val="ae"/>
        <w:tblW w:w="15021" w:type="dxa"/>
        <w:jc w:val="center"/>
        <w:tblLayout w:type="fixed"/>
        <w:tblLook w:val="04A0" w:firstRow="1" w:lastRow="0" w:firstColumn="1" w:lastColumn="0" w:noHBand="0" w:noVBand="1"/>
      </w:tblPr>
      <w:tblGrid>
        <w:gridCol w:w="993"/>
        <w:gridCol w:w="2412"/>
        <w:gridCol w:w="700"/>
        <w:gridCol w:w="1135"/>
        <w:gridCol w:w="1134"/>
        <w:gridCol w:w="1134"/>
        <w:gridCol w:w="1276"/>
        <w:gridCol w:w="1276"/>
        <w:gridCol w:w="1275"/>
        <w:gridCol w:w="1230"/>
        <w:gridCol w:w="1180"/>
        <w:gridCol w:w="1276"/>
      </w:tblGrid>
      <w:tr w:rsidR="008D5A0D" w:rsidRPr="006A3E2F" w14:paraId="45CF4C16" w14:textId="77777777" w:rsidTr="009B7886">
        <w:trPr>
          <w:trHeight w:val="464"/>
          <w:jc w:val="center"/>
        </w:trPr>
        <w:tc>
          <w:tcPr>
            <w:tcW w:w="993" w:type="dxa"/>
            <w:vMerge w:val="restart"/>
            <w:vAlign w:val="center"/>
          </w:tcPr>
          <w:p w14:paraId="38F4A740" w14:textId="77777777" w:rsidR="008D5A0D" w:rsidRPr="00AD114A" w:rsidRDefault="008D5A0D" w:rsidP="009B7886">
            <w:pPr>
              <w:jc w:val="center"/>
              <w:rPr>
                <w:sz w:val="28"/>
                <w:szCs w:val="28"/>
              </w:rPr>
            </w:pPr>
            <w:r w:rsidRPr="00AD114A">
              <w:rPr>
                <w:sz w:val="28"/>
                <w:szCs w:val="28"/>
              </w:rPr>
              <w:t>№ п/п</w:t>
            </w:r>
          </w:p>
        </w:tc>
        <w:tc>
          <w:tcPr>
            <w:tcW w:w="2412" w:type="dxa"/>
            <w:vMerge w:val="restart"/>
            <w:vAlign w:val="center"/>
          </w:tcPr>
          <w:p w14:paraId="1CC12289" w14:textId="77777777" w:rsidR="008D5A0D" w:rsidRPr="00AD114A" w:rsidRDefault="008D5A0D" w:rsidP="009B7886">
            <w:pPr>
              <w:jc w:val="center"/>
              <w:rPr>
                <w:sz w:val="28"/>
                <w:szCs w:val="28"/>
              </w:rPr>
            </w:pPr>
            <w:r w:rsidRPr="00AD114A">
              <w:rPr>
                <w:sz w:val="28"/>
                <w:szCs w:val="28"/>
              </w:rPr>
              <w:t>Наименование показателя</w:t>
            </w:r>
          </w:p>
        </w:tc>
        <w:tc>
          <w:tcPr>
            <w:tcW w:w="700" w:type="dxa"/>
            <w:vMerge w:val="restart"/>
            <w:vAlign w:val="center"/>
          </w:tcPr>
          <w:p w14:paraId="3856A4E8" w14:textId="77777777" w:rsidR="008D5A0D" w:rsidRPr="006A3E2F" w:rsidRDefault="008D5A0D" w:rsidP="009B7886">
            <w:pPr>
              <w:jc w:val="center"/>
              <w:rPr>
                <w:color w:val="FF0000"/>
                <w:sz w:val="28"/>
                <w:szCs w:val="28"/>
              </w:rPr>
            </w:pPr>
            <w:r w:rsidRPr="00AD114A">
              <w:rPr>
                <w:sz w:val="28"/>
                <w:szCs w:val="28"/>
              </w:rPr>
              <w:t>Ед. изм</w:t>
            </w:r>
          </w:p>
        </w:tc>
        <w:tc>
          <w:tcPr>
            <w:tcW w:w="1135" w:type="dxa"/>
            <w:vAlign w:val="center"/>
          </w:tcPr>
          <w:p w14:paraId="6F012887" w14:textId="77777777" w:rsidR="008D5A0D" w:rsidRPr="00AD114A" w:rsidRDefault="008D5A0D" w:rsidP="009B7886">
            <w:pPr>
              <w:jc w:val="center"/>
              <w:rPr>
                <w:sz w:val="28"/>
                <w:szCs w:val="28"/>
              </w:rPr>
            </w:pPr>
            <w:r w:rsidRPr="009026D1">
              <w:rPr>
                <w:sz w:val="28"/>
                <w:szCs w:val="28"/>
              </w:rPr>
              <w:t>202</w:t>
            </w:r>
            <w:r>
              <w:rPr>
                <w:sz w:val="28"/>
                <w:szCs w:val="28"/>
              </w:rPr>
              <w:t>3</w:t>
            </w:r>
            <w:r w:rsidRPr="009026D1">
              <w:rPr>
                <w:sz w:val="28"/>
                <w:szCs w:val="28"/>
              </w:rPr>
              <w:t xml:space="preserve"> год</w:t>
            </w:r>
          </w:p>
        </w:tc>
        <w:tc>
          <w:tcPr>
            <w:tcW w:w="2268" w:type="dxa"/>
            <w:gridSpan w:val="2"/>
            <w:vAlign w:val="center"/>
          </w:tcPr>
          <w:p w14:paraId="1A7CB17D" w14:textId="77777777" w:rsidR="008D5A0D" w:rsidRPr="00AD114A" w:rsidRDefault="008D5A0D" w:rsidP="009B7886">
            <w:pPr>
              <w:jc w:val="center"/>
              <w:rPr>
                <w:sz w:val="28"/>
                <w:szCs w:val="28"/>
              </w:rPr>
            </w:pPr>
            <w:r w:rsidRPr="00695BDF">
              <w:rPr>
                <w:sz w:val="28"/>
                <w:szCs w:val="28"/>
              </w:rPr>
              <w:t>2024 год</w:t>
            </w:r>
          </w:p>
        </w:tc>
        <w:tc>
          <w:tcPr>
            <w:tcW w:w="2552" w:type="dxa"/>
            <w:gridSpan w:val="2"/>
            <w:vAlign w:val="center"/>
          </w:tcPr>
          <w:p w14:paraId="3CB1D85C" w14:textId="77777777" w:rsidR="008D5A0D" w:rsidRPr="00AD114A" w:rsidRDefault="008D5A0D" w:rsidP="009B7886">
            <w:pPr>
              <w:jc w:val="center"/>
              <w:rPr>
                <w:sz w:val="28"/>
                <w:szCs w:val="28"/>
              </w:rPr>
            </w:pPr>
            <w:r w:rsidRPr="00AD114A">
              <w:rPr>
                <w:sz w:val="28"/>
                <w:szCs w:val="28"/>
              </w:rPr>
              <w:t>202</w:t>
            </w:r>
            <w:r>
              <w:rPr>
                <w:sz w:val="28"/>
                <w:szCs w:val="28"/>
              </w:rPr>
              <w:t>5</w:t>
            </w:r>
            <w:r w:rsidRPr="00AD114A">
              <w:rPr>
                <w:sz w:val="28"/>
                <w:szCs w:val="28"/>
              </w:rPr>
              <w:t xml:space="preserve"> год</w:t>
            </w:r>
          </w:p>
        </w:tc>
        <w:tc>
          <w:tcPr>
            <w:tcW w:w="2505" w:type="dxa"/>
            <w:gridSpan w:val="2"/>
            <w:vAlign w:val="center"/>
          </w:tcPr>
          <w:p w14:paraId="0DC613FF" w14:textId="77777777" w:rsidR="008D5A0D" w:rsidRPr="00AD114A" w:rsidRDefault="008D5A0D" w:rsidP="009B7886">
            <w:pPr>
              <w:jc w:val="center"/>
              <w:rPr>
                <w:sz w:val="28"/>
                <w:szCs w:val="28"/>
              </w:rPr>
            </w:pPr>
            <w:r w:rsidRPr="00AD114A">
              <w:rPr>
                <w:sz w:val="28"/>
                <w:szCs w:val="28"/>
              </w:rPr>
              <w:t>202</w:t>
            </w:r>
            <w:r>
              <w:rPr>
                <w:sz w:val="28"/>
                <w:szCs w:val="28"/>
              </w:rPr>
              <w:t>6</w:t>
            </w:r>
            <w:r w:rsidRPr="00AD114A">
              <w:rPr>
                <w:sz w:val="28"/>
                <w:szCs w:val="28"/>
              </w:rPr>
              <w:t xml:space="preserve"> год</w:t>
            </w:r>
          </w:p>
        </w:tc>
        <w:tc>
          <w:tcPr>
            <w:tcW w:w="2456" w:type="dxa"/>
            <w:gridSpan w:val="2"/>
            <w:vAlign w:val="center"/>
          </w:tcPr>
          <w:p w14:paraId="02F9D78F" w14:textId="77777777" w:rsidR="008D5A0D" w:rsidRPr="00AD114A" w:rsidRDefault="008D5A0D" w:rsidP="009B7886">
            <w:pPr>
              <w:jc w:val="center"/>
              <w:rPr>
                <w:sz w:val="28"/>
                <w:szCs w:val="28"/>
              </w:rPr>
            </w:pPr>
            <w:r w:rsidRPr="00AD114A">
              <w:rPr>
                <w:sz w:val="28"/>
                <w:szCs w:val="28"/>
              </w:rPr>
              <w:t>202</w:t>
            </w:r>
            <w:r>
              <w:rPr>
                <w:sz w:val="28"/>
                <w:szCs w:val="28"/>
              </w:rPr>
              <w:t>7</w:t>
            </w:r>
            <w:r w:rsidRPr="00AD114A">
              <w:rPr>
                <w:sz w:val="28"/>
                <w:szCs w:val="28"/>
              </w:rPr>
              <w:t xml:space="preserve"> год</w:t>
            </w:r>
          </w:p>
        </w:tc>
      </w:tr>
      <w:tr w:rsidR="008D5A0D" w:rsidRPr="006A3E2F" w14:paraId="1876E028" w14:textId="77777777" w:rsidTr="009B7886">
        <w:trPr>
          <w:trHeight w:val="992"/>
          <w:jc w:val="center"/>
        </w:trPr>
        <w:tc>
          <w:tcPr>
            <w:tcW w:w="993" w:type="dxa"/>
            <w:vMerge/>
          </w:tcPr>
          <w:p w14:paraId="3CA6B83E" w14:textId="77777777" w:rsidR="008D5A0D" w:rsidRPr="006A3E2F" w:rsidRDefault="008D5A0D" w:rsidP="009B7886">
            <w:pPr>
              <w:jc w:val="both"/>
              <w:rPr>
                <w:color w:val="FF0000"/>
                <w:sz w:val="28"/>
                <w:szCs w:val="28"/>
              </w:rPr>
            </w:pPr>
            <w:bookmarkStart w:id="38" w:name="_Hlk93586149"/>
          </w:p>
        </w:tc>
        <w:tc>
          <w:tcPr>
            <w:tcW w:w="2412" w:type="dxa"/>
            <w:vMerge/>
          </w:tcPr>
          <w:p w14:paraId="62F7019B" w14:textId="77777777" w:rsidR="008D5A0D" w:rsidRPr="006A3E2F" w:rsidRDefault="008D5A0D" w:rsidP="009B7886">
            <w:pPr>
              <w:jc w:val="both"/>
              <w:rPr>
                <w:color w:val="FF0000"/>
                <w:sz w:val="28"/>
                <w:szCs w:val="28"/>
              </w:rPr>
            </w:pPr>
          </w:p>
        </w:tc>
        <w:tc>
          <w:tcPr>
            <w:tcW w:w="700" w:type="dxa"/>
            <w:vMerge/>
          </w:tcPr>
          <w:p w14:paraId="39058468" w14:textId="77777777" w:rsidR="008D5A0D" w:rsidRPr="006A3E2F" w:rsidRDefault="008D5A0D" w:rsidP="009B7886">
            <w:pPr>
              <w:jc w:val="both"/>
              <w:rPr>
                <w:color w:val="FF0000"/>
                <w:sz w:val="28"/>
                <w:szCs w:val="28"/>
              </w:rPr>
            </w:pPr>
          </w:p>
        </w:tc>
        <w:tc>
          <w:tcPr>
            <w:tcW w:w="1135" w:type="dxa"/>
            <w:vAlign w:val="center"/>
          </w:tcPr>
          <w:p w14:paraId="23B54F3E" w14:textId="77777777" w:rsidR="008D5A0D" w:rsidRPr="00C227BD" w:rsidRDefault="008D5A0D" w:rsidP="009B7886">
            <w:pPr>
              <w:jc w:val="center"/>
            </w:pPr>
            <w:r w:rsidRPr="00AD114A">
              <w:t>с 01.01.    по 3</w:t>
            </w:r>
            <w:r>
              <w:t>1</w:t>
            </w:r>
            <w:r w:rsidRPr="00AD114A">
              <w:t>.</w:t>
            </w:r>
            <w:r>
              <w:t>12</w:t>
            </w:r>
            <w:r w:rsidRPr="00AD114A">
              <w:t>.</w:t>
            </w:r>
          </w:p>
        </w:tc>
        <w:tc>
          <w:tcPr>
            <w:tcW w:w="1134" w:type="dxa"/>
            <w:vAlign w:val="center"/>
          </w:tcPr>
          <w:p w14:paraId="7DADBF9B" w14:textId="77777777" w:rsidR="008D5A0D" w:rsidRPr="00AD114A" w:rsidRDefault="008D5A0D" w:rsidP="009B7886">
            <w:pPr>
              <w:jc w:val="center"/>
            </w:pPr>
            <w:r w:rsidRPr="00AD114A">
              <w:t>с 01.01.    по 30.06.</w:t>
            </w:r>
          </w:p>
        </w:tc>
        <w:tc>
          <w:tcPr>
            <w:tcW w:w="1134" w:type="dxa"/>
            <w:vAlign w:val="center"/>
          </w:tcPr>
          <w:p w14:paraId="0D9CA575" w14:textId="77777777" w:rsidR="008D5A0D" w:rsidRPr="00AD114A" w:rsidRDefault="008D5A0D" w:rsidP="009B7886">
            <w:pPr>
              <w:jc w:val="center"/>
            </w:pPr>
            <w:r w:rsidRPr="00AD114A">
              <w:t>с 01.07.     по 31.12.</w:t>
            </w:r>
          </w:p>
        </w:tc>
        <w:tc>
          <w:tcPr>
            <w:tcW w:w="1276" w:type="dxa"/>
            <w:vAlign w:val="center"/>
          </w:tcPr>
          <w:p w14:paraId="4D842EA1" w14:textId="77777777" w:rsidR="008D5A0D" w:rsidRPr="00AD114A" w:rsidRDefault="008D5A0D" w:rsidP="009B7886">
            <w:pPr>
              <w:jc w:val="center"/>
            </w:pPr>
            <w:r w:rsidRPr="00AD114A">
              <w:t>с 01.01.   по 30.06.</w:t>
            </w:r>
          </w:p>
        </w:tc>
        <w:tc>
          <w:tcPr>
            <w:tcW w:w="1276" w:type="dxa"/>
            <w:vAlign w:val="center"/>
          </w:tcPr>
          <w:p w14:paraId="62FDA802" w14:textId="77777777" w:rsidR="008D5A0D" w:rsidRPr="00AD114A" w:rsidRDefault="008D5A0D" w:rsidP="009B7886">
            <w:pPr>
              <w:jc w:val="center"/>
            </w:pPr>
            <w:r w:rsidRPr="00AD114A">
              <w:t>с 01.07.   по 31.12.</w:t>
            </w:r>
          </w:p>
        </w:tc>
        <w:tc>
          <w:tcPr>
            <w:tcW w:w="1275" w:type="dxa"/>
            <w:vAlign w:val="center"/>
          </w:tcPr>
          <w:p w14:paraId="3823468B" w14:textId="77777777" w:rsidR="008D5A0D" w:rsidRPr="00AD114A" w:rsidRDefault="008D5A0D" w:rsidP="009B7886">
            <w:pPr>
              <w:jc w:val="center"/>
            </w:pPr>
            <w:r w:rsidRPr="00AD114A">
              <w:t>с 01.01.   по 30.06.</w:t>
            </w:r>
          </w:p>
        </w:tc>
        <w:tc>
          <w:tcPr>
            <w:tcW w:w="1230" w:type="dxa"/>
            <w:vAlign w:val="center"/>
          </w:tcPr>
          <w:p w14:paraId="3C5618F7" w14:textId="77777777" w:rsidR="008D5A0D" w:rsidRPr="00AD114A" w:rsidRDefault="008D5A0D" w:rsidP="009B7886">
            <w:pPr>
              <w:jc w:val="center"/>
            </w:pPr>
            <w:r w:rsidRPr="00AD114A">
              <w:t>с 01.07.     по 31.12.</w:t>
            </w:r>
          </w:p>
        </w:tc>
        <w:tc>
          <w:tcPr>
            <w:tcW w:w="1180" w:type="dxa"/>
            <w:vAlign w:val="center"/>
          </w:tcPr>
          <w:p w14:paraId="4E0886BC" w14:textId="77777777" w:rsidR="008D5A0D" w:rsidRPr="00AD114A" w:rsidRDefault="008D5A0D" w:rsidP="009B7886">
            <w:pPr>
              <w:jc w:val="center"/>
            </w:pPr>
            <w:r w:rsidRPr="00AD114A">
              <w:t>с 01.01.   по 30.06.</w:t>
            </w:r>
          </w:p>
        </w:tc>
        <w:tc>
          <w:tcPr>
            <w:tcW w:w="1276" w:type="dxa"/>
            <w:vAlign w:val="center"/>
          </w:tcPr>
          <w:p w14:paraId="3825AD51" w14:textId="77777777" w:rsidR="008D5A0D" w:rsidRPr="00AD114A" w:rsidRDefault="008D5A0D" w:rsidP="009B7886">
            <w:pPr>
              <w:jc w:val="center"/>
            </w:pPr>
            <w:r w:rsidRPr="00AD114A">
              <w:t>с 01.07.     по 31.12.</w:t>
            </w:r>
          </w:p>
        </w:tc>
      </w:tr>
      <w:bookmarkEnd w:id="38"/>
      <w:tr w:rsidR="008D5A0D" w:rsidRPr="006A3E2F" w14:paraId="745270C2" w14:textId="77777777" w:rsidTr="009B7886">
        <w:trPr>
          <w:trHeight w:val="199"/>
          <w:jc w:val="center"/>
        </w:trPr>
        <w:tc>
          <w:tcPr>
            <w:tcW w:w="993" w:type="dxa"/>
          </w:tcPr>
          <w:p w14:paraId="23822F4E" w14:textId="77777777" w:rsidR="008D5A0D" w:rsidRPr="00AD114A" w:rsidRDefault="008D5A0D" w:rsidP="009B7886">
            <w:pPr>
              <w:jc w:val="center"/>
              <w:rPr>
                <w:sz w:val="28"/>
                <w:szCs w:val="28"/>
              </w:rPr>
            </w:pPr>
            <w:r w:rsidRPr="00AD114A">
              <w:rPr>
                <w:sz w:val="28"/>
                <w:szCs w:val="28"/>
              </w:rPr>
              <w:t>1</w:t>
            </w:r>
          </w:p>
        </w:tc>
        <w:tc>
          <w:tcPr>
            <w:tcW w:w="2412" w:type="dxa"/>
          </w:tcPr>
          <w:p w14:paraId="545D95D5" w14:textId="77777777" w:rsidR="008D5A0D" w:rsidRPr="00AD114A" w:rsidRDefault="008D5A0D" w:rsidP="009B7886">
            <w:pPr>
              <w:jc w:val="center"/>
              <w:rPr>
                <w:sz w:val="28"/>
                <w:szCs w:val="28"/>
              </w:rPr>
            </w:pPr>
            <w:r w:rsidRPr="00AD114A">
              <w:rPr>
                <w:sz w:val="28"/>
                <w:szCs w:val="28"/>
              </w:rPr>
              <w:t>2</w:t>
            </w:r>
          </w:p>
        </w:tc>
        <w:tc>
          <w:tcPr>
            <w:tcW w:w="700" w:type="dxa"/>
          </w:tcPr>
          <w:p w14:paraId="2549E5B2" w14:textId="77777777" w:rsidR="008D5A0D" w:rsidRPr="00AD114A" w:rsidRDefault="008D5A0D" w:rsidP="009B7886">
            <w:pPr>
              <w:jc w:val="center"/>
              <w:rPr>
                <w:sz w:val="28"/>
                <w:szCs w:val="28"/>
              </w:rPr>
            </w:pPr>
            <w:r w:rsidRPr="00AD114A">
              <w:rPr>
                <w:sz w:val="28"/>
                <w:szCs w:val="28"/>
              </w:rPr>
              <w:t>3</w:t>
            </w:r>
          </w:p>
        </w:tc>
        <w:tc>
          <w:tcPr>
            <w:tcW w:w="1135" w:type="dxa"/>
          </w:tcPr>
          <w:p w14:paraId="1EFDA4EC" w14:textId="77777777" w:rsidR="008D5A0D" w:rsidRPr="00AD114A" w:rsidRDefault="008D5A0D" w:rsidP="009B7886">
            <w:pPr>
              <w:jc w:val="center"/>
              <w:rPr>
                <w:sz w:val="28"/>
                <w:szCs w:val="28"/>
              </w:rPr>
            </w:pPr>
            <w:r>
              <w:rPr>
                <w:sz w:val="28"/>
                <w:szCs w:val="28"/>
              </w:rPr>
              <w:t>4</w:t>
            </w:r>
          </w:p>
        </w:tc>
        <w:tc>
          <w:tcPr>
            <w:tcW w:w="1134" w:type="dxa"/>
            <w:vAlign w:val="center"/>
          </w:tcPr>
          <w:p w14:paraId="03ACC19D" w14:textId="77777777" w:rsidR="008D5A0D" w:rsidRPr="00AD114A" w:rsidRDefault="008D5A0D" w:rsidP="009B7886">
            <w:pPr>
              <w:jc w:val="center"/>
              <w:rPr>
                <w:sz w:val="28"/>
                <w:szCs w:val="28"/>
              </w:rPr>
            </w:pPr>
            <w:r>
              <w:rPr>
                <w:sz w:val="28"/>
                <w:szCs w:val="28"/>
              </w:rPr>
              <w:t>5</w:t>
            </w:r>
          </w:p>
        </w:tc>
        <w:tc>
          <w:tcPr>
            <w:tcW w:w="1134" w:type="dxa"/>
            <w:vAlign w:val="center"/>
          </w:tcPr>
          <w:p w14:paraId="158C4947" w14:textId="77777777" w:rsidR="008D5A0D" w:rsidRPr="00AD114A" w:rsidRDefault="008D5A0D" w:rsidP="009B7886">
            <w:pPr>
              <w:jc w:val="center"/>
              <w:rPr>
                <w:sz w:val="28"/>
                <w:szCs w:val="28"/>
              </w:rPr>
            </w:pPr>
            <w:r>
              <w:rPr>
                <w:sz w:val="28"/>
                <w:szCs w:val="28"/>
              </w:rPr>
              <w:t>6</w:t>
            </w:r>
          </w:p>
        </w:tc>
        <w:tc>
          <w:tcPr>
            <w:tcW w:w="1276" w:type="dxa"/>
            <w:vAlign w:val="center"/>
          </w:tcPr>
          <w:p w14:paraId="41E3E6D5" w14:textId="77777777" w:rsidR="008D5A0D" w:rsidRPr="00AD114A" w:rsidRDefault="008D5A0D" w:rsidP="009B7886">
            <w:pPr>
              <w:jc w:val="center"/>
              <w:rPr>
                <w:sz w:val="28"/>
                <w:szCs w:val="28"/>
              </w:rPr>
            </w:pPr>
            <w:r>
              <w:rPr>
                <w:sz w:val="28"/>
                <w:szCs w:val="28"/>
              </w:rPr>
              <w:t>7</w:t>
            </w:r>
          </w:p>
        </w:tc>
        <w:tc>
          <w:tcPr>
            <w:tcW w:w="1276" w:type="dxa"/>
            <w:vAlign w:val="center"/>
          </w:tcPr>
          <w:p w14:paraId="5F1B6280" w14:textId="77777777" w:rsidR="008D5A0D" w:rsidRPr="00AD114A" w:rsidRDefault="008D5A0D" w:rsidP="009B7886">
            <w:pPr>
              <w:jc w:val="center"/>
              <w:rPr>
                <w:sz w:val="28"/>
                <w:szCs w:val="28"/>
              </w:rPr>
            </w:pPr>
            <w:r>
              <w:rPr>
                <w:sz w:val="28"/>
                <w:szCs w:val="28"/>
              </w:rPr>
              <w:t>8</w:t>
            </w:r>
          </w:p>
        </w:tc>
        <w:tc>
          <w:tcPr>
            <w:tcW w:w="1275" w:type="dxa"/>
          </w:tcPr>
          <w:p w14:paraId="389EC2A2" w14:textId="77777777" w:rsidR="008D5A0D" w:rsidRPr="00AD114A" w:rsidRDefault="008D5A0D" w:rsidP="009B7886">
            <w:pPr>
              <w:jc w:val="center"/>
              <w:rPr>
                <w:sz w:val="28"/>
                <w:szCs w:val="28"/>
              </w:rPr>
            </w:pPr>
            <w:r>
              <w:rPr>
                <w:sz w:val="28"/>
                <w:szCs w:val="28"/>
              </w:rPr>
              <w:t>9</w:t>
            </w:r>
          </w:p>
        </w:tc>
        <w:tc>
          <w:tcPr>
            <w:tcW w:w="1230" w:type="dxa"/>
          </w:tcPr>
          <w:p w14:paraId="3D9D9D8A" w14:textId="77777777" w:rsidR="008D5A0D" w:rsidRPr="00AD114A" w:rsidRDefault="008D5A0D" w:rsidP="009B7886">
            <w:pPr>
              <w:jc w:val="center"/>
              <w:rPr>
                <w:sz w:val="28"/>
                <w:szCs w:val="28"/>
              </w:rPr>
            </w:pPr>
            <w:r w:rsidRPr="00AD114A">
              <w:rPr>
                <w:sz w:val="28"/>
                <w:szCs w:val="28"/>
              </w:rPr>
              <w:t>1</w:t>
            </w:r>
            <w:r>
              <w:rPr>
                <w:sz w:val="28"/>
                <w:szCs w:val="28"/>
              </w:rPr>
              <w:t>0</w:t>
            </w:r>
          </w:p>
        </w:tc>
        <w:tc>
          <w:tcPr>
            <w:tcW w:w="1180" w:type="dxa"/>
          </w:tcPr>
          <w:p w14:paraId="62B1850E" w14:textId="77777777" w:rsidR="008D5A0D" w:rsidRPr="00AD114A" w:rsidRDefault="008D5A0D" w:rsidP="009B7886">
            <w:pPr>
              <w:jc w:val="center"/>
              <w:rPr>
                <w:sz w:val="28"/>
                <w:szCs w:val="28"/>
              </w:rPr>
            </w:pPr>
            <w:r>
              <w:rPr>
                <w:sz w:val="28"/>
                <w:szCs w:val="28"/>
              </w:rPr>
              <w:t>11</w:t>
            </w:r>
          </w:p>
        </w:tc>
        <w:tc>
          <w:tcPr>
            <w:tcW w:w="1276" w:type="dxa"/>
          </w:tcPr>
          <w:p w14:paraId="4F4A66B1" w14:textId="77777777" w:rsidR="008D5A0D" w:rsidRPr="00AD114A" w:rsidRDefault="008D5A0D" w:rsidP="009B7886">
            <w:pPr>
              <w:jc w:val="center"/>
              <w:rPr>
                <w:sz w:val="28"/>
                <w:szCs w:val="28"/>
              </w:rPr>
            </w:pPr>
            <w:r>
              <w:rPr>
                <w:sz w:val="28"/>
                <w:szCs w:val="28"/>
              </w:rPr>
              <w:t>12</w:t>
            </w:r>
          </w:p>
        </w:tc>
      </w:tr>
      <w:tr w:rsidR="008D5A0D" w:rsidRPr="006A3E2F" w14:paraId="7A5A1562" w14:textId="77777777" w:rsidTr="009B7886">
        <w:trPr>
          <w:trHeight w:val="371"/>
          <w:jc w:val="center"/>
        </w:trPr>
        <w:tc>
          <w:tcPr>
            <w:tcW w:w="15021" w:type="dxa"/>
            <w:gridSpan w:val="12"/>
          </w:tcPr>
          <w:p w14:paraId="19BCC83A" w14:textId="77777777" w:rsidR="008D5A0D" w:rsidRPr="00200813" w:rsidRDefault="008D5A0D" w:rsidP="008D5A0D">
            <w:pPr>
              <w:pStyle w:val="aa"/>
              <w:numPr>
                <w:ilvl w:val="0"/>
                <w:numId w:val="14"/>
              </w:numPr>
              <w:jc w:val="center"/>
              <w:rPr>
                <w:sz w:val="28"/>
                <w:szCs w:val="28"/>
              </w:rPr>
            </w:pPr>
            <w:r>
              <w:rPr>
                <w:sz w:val="28"/>
                <w:szCs w:val="28"/>
              </w:rPr>
              <w:t>Холодное водоснабжение</w:t>
            </w:r>
          </w:p>
        </w:tc>
      </w:tr>
      <w:tr w:rsidR="008D5A0D" w:rsidRPr="006A3E2F" w14:paraId="6CC61BCC" w14:textId="77777777" w:rsidTr="009B7886">
        <w:trPr>
          <w:trHeight w:val="439"/>
          <w:jc w:val="center"/>
        </w:trPr>
        <w:tc>
          <w:tcPr>
            <w:tcW w:w="993" w:type="dxa"/>
            <w:vAlign w:val="center"/>
          </w:tcPr>
          <w:p w14:paraId="6CF35945" w14:textId="77777777" w:rsidR="008D5A0D" w:rsidRPr="00CF6F71" w:rsidRDefault="008D5A0D" w:rsidP="009B7886">
            <w:pPr>
              <w:jc w:val="center"/>
            </w:pPr>
            <w:r w:rsidRPr="00CF6F71">
              <w:t>1.1.</w:t>
            </w:r>
          </w:p>
        </w:tc>
        <w:tc>
          <w:tcPr>
            <w:tcW w:w="2412" w:type="dxa"/>
            <w:vAlign w:val="center"/>
          </w:tcPr>
          <w:p w14:paraId="4EB491E5" w14:textId="77777777" w:rsidR="008D5A0D" w:rsidRPr="00CF6F71" w:rsidRDefault="008D5A0D" w:rsidP="009B7886">
            <w:r w:rsidRPr="00CF6F71">
              <w:t>Поднято воды</w:t>
            </w:r>
          </w:p>
        </w:tc>
        <w:tc>
          <w:tcPr>
            <w:tcW w:w="700" w:type="dxa"/>
            <w:vAlign w:val="center"/>
          </w:tcPr>
          <w:p w14:paraId="004DD257" w14:textId="77777777" w:rsidR="008D5A0D" w:rsidRPr="00CF6F71" w:rsidRDefault="008D5A0D" w:rsidP="009B7886">
            <w:pPr>
              <w:jc w:val="center"/>
              <w:rPr>
                <w:vertAlign w:val="superscript"/>
              </w:rPr>
            </w:pPr>
            <w:r w:rsidRPr="00CF6F71">
              <w:t>м</w:t>
            </w:r>
            <w:r w:rsidRPr="00CF6F71">
              <w:rPr>
                <w:vertAlign w:val="superscript"/>
              </w:rPr>
              <w:t>3</w:t>
            </w:r>
          </w:p>
        </w:tc>
        <w:tc>
          <w:tcPr>
            <w:tcW w:w="1135" w:type="dxa"/>
            <w:vAlign w:val="center"/>
          </w:tcPr>
          <w:p w14:paraId="448B0668" w14:textId="77777777" w:rsidR="008D5A0D" w:rsidRPr="00640CBC" w:rsidRDefault="008D5A0D" w:rsidP="009B7886">
            <w:pPr>
              <w:jc w:val="center"/>
            </w:pPr>
            <w:r w:rsidRPr="00E3655D">
              <w:rPr>
                <w:sz w:val="22"/>
                <w:szCs w:val="22"/>
              </w:rPr>
              <w:t>342076,</w:t>
            </w:r>
            <w:r>
              <w:rPr>
                <w:sz w:val="22"/>
                <w:szCs w:val="22"/>
              </w:rPr>
              <w:t>7</w:t>
            </w:r>
          </w:p>
        </w:tc>
        <w:tc>
          <w:tcPr>
            <w:tcW w:w="1134" w:type="dxa"/>
            <w:vAlign w:val="center"/>
          </w:tcPr>
          <w:p w14:paraId="2481A378" w14:textId="77777777" w:rsidR="008D5A0D" w:rsidRPr="00AE0871" w:rsidRDefault="008D5A0D" w:rsidP="009B7886">
            <w:pPr>
              <w:jc w:val="center"/>
              <w:rPr>
                <w:sz w:val="22"/>
                <w:szCs w:val="22"/>
              </w:rPr>
            </w:pPr>
            <w:r w:rsidRPr="00BA34BD">
              <w:rPr>
                <w:sz w:val="22"/>
                <w:szCs w:val="22"/>
              </w:rPr>
              <w:t>17785</w:t>
            </w:r>
            <w:r>
              <w:rPr>
                <w:sz w:val="22"/>
                <w:szCs w:val="22"/>
              </w:rPr>
              <w:t>8,0</w:t>
            </w:r>
          </w:p>
        </w:tc>
        <w:tc>
          <w:tcPr>
            <w:tcW w:w="1134" w:type="dxa"/>
            <w:vAlign w:val="center"/>
          </w:tcPr>
          <w:p w14:paraId="1C68F2BC" w14:textId="77777777" w:rsidR="008D5A0D" w:rsidRPr="00AE0871" w:rsidRDefault="008D5A0D" w:rsidP="009B7886">
            <w:pPr>
              <w:jc w:val="center"/>
              <w:rPr>
                <w:color w:val="FF0000"/>
                <w:sz w:val="22"/>
                <w:szCs w:val="22"/>
              </w:rPr>
            </w:pPr>
            <w:r w:rsidRPr="00BA34BD">
              <w:rPr>
                <w:sz w:val="22"/>
                <w:szCs w:val="22"/>
              </w:rPr>
              <w:t>177858,0</w:t>
            </w:r>
          </w:p>
        </w:tc>
        <w:tc>
          <w:tcPr>
            <w:tcW w:w="1276" w:type="dxa"/>
            <w:vAlign w:val="center"/>
          </w:tcPr>
          <w:p w14:paraId="0134DC5C" w14:textId="77777777" w:rsidR="008D5A0D" w:rsidRPr="00AE0871" w:rsidRDefault="008D5A0D" w:rsidP="009B7886">
            <w:pPr>
              <w:jc w:val="center"/>
              <w:rPr>
                <w:color w:val="FF0000"/>
                <w:sz w:val="22"/>
                <w:szCs w:val="22"/>
              </w:rPr>
            </w:pPr>
            <w:r w:rsidRPr="00AE0871">
              <w:rPr>
                <w:sz w:val="22"/>
                <w:szCs w:val="22"/>
              </w:rPr>
              <w:t>171038,3</w:t>
            </w:r>
          </w:p>
        </w:tc>
        <w:tc>
          <w:tcPr>
            <w:tcW w:w="1276" w:type="dxa"/>
            <w:vAlign w:val="center"/>
          </w:tcPr>
          <w:p w14:paraId="63F66287" w14:textId="77777777" w:rsidR="008D5A0D" w:rsidRPr="00AE0871" w:rsidRDefault="008D5A0D" w:rsidP="009B7886">
            <w:pPr>
              <w:jc w:val="center"/>
              <w:rPr>
                <w:color w:val="FF0000"/>
                <w:sz w:val="22"/>
                <w:szCs w:val="22"/>
              </w:rPr>
            </w:pPr>
            <w:r w:rsidRPr="00AE0871">
              <w:rPr>
                <w:sz w:val="22"/>
                <w:szCs w:val="22"/>
              </w:rPr>
              <w:t>171038,3</w:t>
            </w:r>
          </w:p>
        </w:tc>
        <w:tc>
          <w:tcPr>
            <w:tcW w:w="1275" w:type="dxa"/>
            <w:vAlign w:val="center"/>
          </w:tcPr>
          <w:p w14:paraId="7E2EBC38" w14:textId="77777777" w:rsidR="008D5A0D" w:rsidRPr="00AE0871" w:rsidRDefault="008D5A0D" w:rsidP="009B7886">
            <w:pPr>
              <w:jc w:val="center"/>
              <w:rPr>
                <w:color w:val="FF0000"/>
                <w:sz w:val="22"/>
                <w:szCs w:val="22"/>
              </w:rPr>
            </w:pPr>
            <w:r w:rsidRPr="00AE0871">
              <w:rPr>
                <w:sz w:val="22"/>
                <w:szCs w:val="22"/>
              </w:rPr>
              <w:t>171038,3</w:t>
            </w:r>
          </w:p>
        </w:tc>
        <w:tc>
          <w:tcPr>
            <w:tcW w:w="1230" w:type="dxa"/>
            <w:vAlign w:val="center"/>
          </w:tcPr>
          <w:p w14:paraId="61F79A37" w14:textId="77777777" w:rsidR="008D5A0D" w:rsidRPr="00AE0871" w:rsidRDefault="008D5A0D" w:rsidP="009B7886">
            <w:pPr>
              <w:jc w:val="center"/>
              <w:rPr>
                <w:color w:val="FF0000"/>
                <w:sz w:val="22"/>
                <w:szCs w:val="22"/>
              </w:rPr>
            </w:pPr>
            <w:r w:rsidRPr="00AE0871">
              <w:rPr>
                <w:sz w:val="22"/>
                <w:szCs w:val="22"/>
              </w:rPr>
              <w:t>171038,3</w:t>
            </w:r>
          </w:p>
        </w:tc>
        <w:tc>
          <w:tcPr>
            <w:tcW w:w="1180" w:type="dxa"/>
            <w:vAlign w:val="center"/>
          </w:tcPr>
          <w:p w14:paraId="72E42324" w14:textId="77777777" w:rsidR="008D5A0D" w:rsidRPr="00AE0871" w:rsidRDefault="008D5A0D" w:rsidP="009B7886">
            <w:pPr>
              <w:jc w:val="center"/>
              <w:rPr>
                <w:sz w:val="22"/>
                <w:szCs w:val="22"/>
              </w:rPr>
            </w:pPr>
            <w:r w:rsidRPr="00AE0871">
              <w:rPr>
                <w:sz w:val="22"/>
                <w:szCs w:val="22"/>
              </w:rPr>
              <w:t>171038,3</w:t>
            </w:r>
          </w:p>
        </w:tc>
        <w:tc>
          <w:tcPr>
            <w:tcW w:w="1276" w:type="dxa"/>
            <w:vAlign w:val="center"/>
          </w:tcPr>
          <w:p w14:paraId="35252340" w14:textId="77777777" w:rsidR="008D5A0D" w:rsidRPr="00AE0871" w:rsidRDefault="008D5A0D" w:rsidP="009B7886">
            <w:pPr>
              <w:jc w:val="center"/>
              <w:rPr>
                <w:sz w:val="22"/>
                <w:szCs w:val="22"/>
              </w:rPr>
            </w:pPr>
            <w:r w:rsidRPr="00AE0871">
              <w:rPr>
                <w:sz w:val="22"/>
                <w:szCs w:val="22"/>
              </w:rPr>
              <w:t>171038,3</w:t>
            </w:r>
          </w:p>
        </w:tc>
      </w:tr>
      <w:tr w:rsidR="008D5A0D" w:rsidRPr="006A3E2F" w14:paraId="59B13CC9" w14:textId="77777777" w:rsidTr="009B7886">
        <w:trPr>
          <w:trHeight w:val="645"/>
          <w:jc w:val="center"/>
        </w:trPr>
        <w:tc>
          <w:tcPr>
            <w:tcW w:w="993" w:type="dxa"/>
            <w:vAlign w:val="center"/>
          </w:tcPr>
          <w:p w14:paraId="0725613E" w14:textId="77777777" w:rsidR="008D5A0D" w:rsidRPr="00CF6F71" w:rsidRDefault="008D5A0D" w:rsidP="009B7886">
            <w:pPr>
              <w:jc w:val="center"/>
            </w:pPr>
            <w:r w:rsidRPr="00CF6F71">
              <w:t>1.2.</w:t>
            </w:r>
          </w:p>
        </w:tc>
        <w:tc>
          <w:tcPr>
            <w:tcW w:w="2412" w:type="dxa"/>
            <w:vAlign w:val="center"/>
          </w:tcPr>
          <w:p w14:paraId="40102C04" w14:textId="77777777" w:rsidR="008D5A0D" w:rsidRPr="00CF6F71" w:rsidRDefault="008D5A0D" w:rsidP="009B7886">
            <w:r w:rsidRPr="00CF6F71">
              <w:t>Получено со стороны</w:t>
            </w:r>
          </w:p>
        </w:tc>
        <w:tc>
          <w:tcPr>
            <w:tcW w:w="700" w:type="dxa"/>
            <w:vAlign w:val="center"/>
          </w:tcPr>
          <w:p w14:paraId="47755A89"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7C1F25BD" w14:textId="77777777" w:rsidR="008D5A0D" w:rsidRPr="00AE0871" w:rsidRDefault="008D5A0D" w:rsidP="009B7886">
            <w:pPr>
              <w:jc w:val="center"/>
            </w:pPr>
            <w:r w:rsidRPr="00AE0871">
              <w:t>-</w:t>
            </w:r>
          </w:p>
        </w:tc>
        <w:tc>
          <w:tcPr>
            <w:tcW w:w="1134" w:type="dxa"/>
            <w:vAlign w:val="center"/>
          </w:tcPr>
          <w:p w14:paraId="51F7BA0C" w14:textId="77777777" w:rsidR="008D5A0D" w:rsidRPr="00AE0871" w:rsidRDefault="008D5A0D" w:rsidP="009B7886">
            <w:pPr>
              <w:jc w:val="center"/>
              <w:rPr>
                <w:sz w:val="22"/>
                <w:szCs w:val="22"/>
              </w:rPr>
            </w:pPr>
            <w:r w:rsidRPr="00AE0871">
              <w:rPr>
                <w:sz w:val="22"/>
                <w:szCs w:val="22"/>
              </w:rPr>
              <w:t>-</w:t>
            </w:r>
          </w:p>
        </w:tc>
        <w:tc>
          <w:tcPr>
            <w:tcW w:w="1134" w:type="dxa"/>
            <w:vAlign w:val="center"/>
          </w:tcPr>
          <w:p w14:paraId="27A937E7" w14:textId="77777777" w:rsidR="008D5A0D" w:rsidRPr="00AE0871" w:rsidRDefault="008D5A0D" w:rsidP="009B7886">
            <w:pPr>
              <w:jc w:val="center"/>
            </w:pPr>
            <w:r w:rsidRPr="00AE0871">
              <w:t>-</w:t>
            </w:r>
          </w:p>
        </w:tc>
        <w:tc>
          <w:tcPr>
            <w:tcW w:w="1276" w:type="dxa"/>
            <w:vAlign w:val="center"/>
          </w:tcPr>
          <w:p w14:paraId="21D24EB8" w14:textId="77777777" w:rsidR="008D5A0D" w:rsidRPr="00AE0871" w:rsidRDefault="008D5A0D" w:rsidP="009B7886">
            <w:pPr>
              <w:jc w:val="center"/>
            </w:pPr>
            <w:r w:rsidRPr="00AE0871">
              <w:t>-</w:t>
            </w:r>
          </w:p>
        </w:tc>
        <w:tc>
          <w:tcPr>
            <w:tcW w:w="1276" w:type="dxa"/>
            <w:vAlign w:val="center"/>
          </w:tcPr>
          <w:p w14:paraId="1C22AC5B" w14:textId="77777777" w:rsidR="008D5A0D" w:rsidRPr="00AE0871" w:rsidRDefault="008D5A0D" w:rsidP="009B7886">
            <w:pPr>
              <w:jc w:val="center"/>
            </w:pPr>
            <w:r w:rsidRPr="00AE0871">
              <w:t>-</w:t>
            </w:r>
          </w:p>
        </w:tc>
        <w:tc>
          <w:tcPr>
            <w:tcW w:w="1275" w:type="dxa"/>
            <w:vAlign w:val="center"/>
          </w:tcPr>
          <w:p w14:paraId="793AEBC8" w14:textId="77777777" w:rsidR="008D5A0D" w:rsidRPr="00AE0871" w:rsidRDefault="008D5A0D" w:rsidP="009B7886">
            <w:pPr>
              <w:jc w:val="center"/>
            </w:pPr>
            <w:r w:rsidRPr="00AE0871">
              <w:t>-</w:t>
            </w:r>
          </w:p>
        </w:tc>
        <w:tc>
          <w:tcPr>
            <w:tcW w:w="1230" w:type="dxa"/>
            <w:vAlign w:val="center"/>
          </w:tcPr>
          <w:p w14:paraId="647457DB" w14:textId="77777777" w:rsidR="008D5A0D" w:rsidRPr="00AE0871" w:rsidRDefault="008D5A0D" w:rsidP="009B7886">
            <w:pPr>
              <w:jc w:val="center"/>
            </w:pPr>
            <w:r w:rsidRPr="00AE0871">
              <w:t>-</w:t>
            </w:r>
          </w:p>
        </w:tc>
        <w:tc>
          <w:tcPr>
            <w:tcW w:w="1180" w:type="dxa"/>
            <w:vAlign w:val="center"/>
          </w:tcPr>
          <w:p w14:paraId="5E5B64AB" w14:textId="77777777" w:rsidR="008D5A0D" w:rsidRPr="00AE0871" w:rsidRDefault="008D5A0D" w:rsidP="009B7886">
            <w:pPr>
              <w:jc w:val="center"/>
            </w:pPr>
            <w:r w:rsidRPr="00AE0871">
              <w:t>-</w:t>
            </w:r>
          </w:p>
        </w:tc>
        <w:tc>
          <w:tcPr>
            <w:tcW w:w="1276" w:type="dxa"/>
            <w:vAlign w:val="center"/>
          </w:tcPr>
          <w:p w14:paraId="7331D47A" w14:textId="77777777" w:rsidR="008D5A0D" w:rsidRPr="00F61C46" w:rsidRDefault="008D5A0D" w:rsidP="009B7886">
            <w:pPr>
              <w:jc w:val="center"/>
            </w:pPr>
            <w:r w:rsidRPr="00F61C46">
              <w:t>-</w:t>
            </w:r>
          </w:p>
        </w:tc>
      </w:tr>
      <w:tr w:rsidR="008D5A0D" w:rsidRPr="006A3E2F" w14:paraId="1D3FA88A" w14:textId="77777777" w:rsidTr="009B7886">
        <w:trPr>
          <w:trHeight w:val="875"/>
          <w:jc w:val="center"/>
        </w:trPr>
        <w:tc>
          <w:tcPr>
            <w:tcW w:w="993" w:type="dxa"/>
            <w:vAlign w:val="center"/>
          </w:tcPr>
          <w:p w14:paraId="7F75DD95" w14:textId="77777777" w:rsidR="008D5A0D" w:rsidRPr="00CF6F71" w:rsidRDefault="008D5A0D" w:rsidP="009B7886">
            <w:pPr>
              <w:jc w:val="center"/>
            </w:pPr>
            <w:r w:rsidRPr="00CF6F71">
              <w:t>1.3.</w:t>
            </w:r>
          </w:p>
        </w:tc>
        <w:tc>
          <w:tcPr>
            <w:tcW w:w="2412" w:type="dxa"/>
            <w:vAlign w:val="center"/>
          </w:tcPr>
          <w:p w14:paraId="67C292EA" w14:textId="77777777" w:rsidR="008D5A0D" w:rsidRPr="00CF6F71" w:rsidRDefault="008D5A0D" w:rsidP="009B7886">
            <w:r w:rsidRPr="00CF6F71">
              <w:t>Расход воды на коммунально-бытовые нужды</w:t>
            </w:r>
          </w:p>
        </w:tc>
        <w:tc>
          <w:tcPr>
            <w:tcW w:w="700" w:type="dxa"/>
            <w:vAlign w:val="center"/>
          </w:tcPr>
          <w:p w14:paraId="2E8B0987"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26F956D0" w14:textId="77777777" w:rsidR="008D5A0D" w:rsidRPr="00AE0871" w:rsidRDefault="008D5A0D" w:rsidP="009B7886">
            <w:pPr>
              <w:jc w:val="center"/>
            </w:pPr>
            <w:r w:rsidRPr="00AE0871">
              <w:t>-</w:t>
            </w:r>
          </w:p>
        </w:tc>
        <w:tc>
          <w:tcPr>
            <w:tcW w:w="1134" w:type="dxa"/>
            <w:vAlign w:val="center"/>
          </w:tcPr>
          <w:p w14:paraId="46842A13" w14:textId="77777777" w:rsidR="008D5A0D" w:rsidRPr="00AE0871" w:rsidRDefault="008D5A0D" w:rsidP="009B7886">
            <w:pPr>
              <w:jc w:val="center"/>
              <w:rPr>
                <w:sz w:val="22"/>
                <w:szCs w:val="22"/>
              </w:rPr>
            </w:pPr>
            <w:r w:rsidRPr="00AE0871">
              <w:rPr>
                <w:sz w:val="22"/>
                <w:szCs w:val="22"/>
              </w:rPr>
              <w:t>-</w:t>
            </w:r>
          </w:p>
        </w:tc>
        <w:tc>
          <w:tcPr>
            <w:tcW w:w="1134" w:type="dxa"/>
            <w:vAlign w:val="center"/>
          </w:tcPr>
          <w:p w14:paraId="574F03CD" w14:textId="77777777" w:rsidR="008D5A0D" w:rsidRPr="00AE0871" w:rsidRDefault="008D5A0D" w:rsidP="009B7886">
            <w:pPr>
              <w:jc w:val="center"/>
            </w:pPr>
            <w:r w:rsidRPr="00AE0871">
              <w:t>-</w:t>
            </w:r>
          </w:p>
        </w:tc>
        <w:tc>
          <w:tcPr>
            <w:tcW w:w="1276" w:type="dxa"/>
            <w:vAlign w:val="center"/>
          </w:tcPr>
          <w:p w14:paraId="0D51B4B4" w14:textId="77777777" w:rsidR="008D5A0D" w:rsidRPr="00AE0871" w:rsidRDefault="008D5A0D" w:rsidP="009B7886">
            <w:pPr>
              <w:jc w:val="center"/>
            </w:pPr>
            <w:r w:rsidRPr="00AE0871">
              <w:t>-</w:t>
            </w:r>
          </w:p>
        </w:tc>
        <w:tc>
          <w:tcPr>
            <w:tcW w:w="1276" w:type="dxa"/>
            <w:vAlign w:val="center"/>
          </w:tcPr>
          <w:p w14:paraId="128E2014" w14:textId="77777777" w:rsidR="008D5A0D" w:rsidRPr="00AE0871" w:rsidRDefault="008D5A0D" w:rsidP="009B7886">
            <w:pPr>
              <w:jc w:val="center"/>
            </w:pPr>
            <w:r w:rsidRPr="00AE0871">
              <w:t>-</w:t>
            </w:r>
          </w:p>
        </w:tc>
        <w:tc>
          <w:tcPr>
            <w:tcW w:w="1275" w:type="dxa"/>
            <w:vAlign w:val="center"/>
          </w:tcPr>
          <w:p w14:paraId="71716C10" w14:textId="77777777" w:rsidR="008D5A0D" w:rsidRPr="00AE0871" w:rsidRDefault="008D5A0D" w:rsidP="009B7886">
            <w:pPr>
              <w:jc w:val="center"/>
            </w:pPr>
            <w:r w:rsidRPr="00AE0871">
              <w:t>-</w:t>
            </w:r>
          </w:p>
        </w:tc>
        <w:tc>
          <w:tcPr>
            <w:tcW w:w="1230" w:type="dxa"/>
            <w:vAlign w:val="center"/>
          </w:tcPr>
          <w:p w14:paraId="274BA8FC" w14:textId="77777777" w:rsidR="008D5A0D" w:rsidRPr="00AE0871" w:rsidRDefault="008D5A0D" w:rsidP="009B7886">
            <w:pPr>
              <w:jc w:val="center"/>
            </w:pPr>
            <w:r w:rsidRPr="00AE0871">
              <w:t>-</w:t>
            </w:r>
          </w:p>
        </w:tc>
        <w:tc>
          <w:tcPr>
            <w:tcW w:w="1180" w:type="dxa"/>
            <w:vAlign w:val="center"/>
          </w:tcPr>
          <w:p w14:paraId="1C9E991A" w14:textId="77777777" w:rsidR="008D5A0D" w:rsidRPr="00AE0871" w:rsidRDefault="008D5A0D" w:rsidP="009B7886">
            <w:pPr>
              <w:jc w:val="center"/>
            </w:pPr>
            <w:r w:rsidRPr="00AE0871">
              <w:t>-</w:t>
            </w:r>
          </w:p>
        </w:tc>
        <w:tc>
          <w:tcPr>
            <w:tcW w:w="1276" w:type="dxa"/>
            <w:vAlign w:val="center"/>
          </w:tcPr>
          <w:p w14:paraId="0B642DDA" w14:textId="77777777" w:rsidR="008D5A0D" w:rsidRPr="00F61C46" w:rsidRDefault="008D5A0D" w:rsidP="009B7886">
            <w:pPr>
              <w:jc w:val="center"/>
            </w:pPr>
            <w:r w:rsidRPr="00F61C46">
              <w:t>-</w:t>
            </w:r>
          </w:p>
        </w:tc>
      </w:tr>
      <w:tr w:rsidR="008D5A0D" w:rsidRPr="006A3E2F" w14:paraId="5AB6387C" w14:textId="77777777" w:rsidTr="009B7886">
        <w:trPr>
          <w:trHeight w:val="589"/>
          <w:jc w:val="center"/>
        </w:trPr>
        <w:tc>
          <w:tcPr>
            <w:tcW w:w="993" w:type="dxa"/>
            <w:vAlign w:val="center"/>
          </w:tcPr>
          <w:p w14:paraId="2E316D48" w14:textId="77777777" w:rsidR="008D5A0D" w:rsidRPr="00CF6F71" w:rsidRDefault="008D5A0D" w:rsidP="009B7886">
            <w:pPr>
              <w:jc w:val="center"/>
            </w:pPr>
            <w:r w:rsidRPr="00CF6F71">
              <w:t>1.4.</w:t>
            </w:r>
          </w:p>
        </w:tc>
        <w:tc>
          <w:tcPr>
            <w:tcW w:w="2412" w:type="dxa"/>
            <w:vAlign w:val="center"/>
          </w:tcPr>
          <w:p w14:paraId="393A3102" w14:textId="77777777" w:rsidR="008D5A0D" w:rsidRPr="00CF6F71" w:rsidRDefault="008D5A0D" w:rsidP="009B7886">
            <w:r w:rsidRPr="00CF6F71">
              <w:t>Расход воды на нужды предприятия:</w:t>
            </w:r>
          </w:p>
        </w:tc>
        <w:tc>
          <w:tcPr>
            <w:tcW w:w="700" w:type="dxa"/>
            <w:vAlign w:val="center"/>
          </w:tcPr>
          <w:p w14:paraId="0876E901"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54D58595" w14:textId="77777777" w:rsidR="008D5A0D" w:rsidRPr="00AE0871" w:rsidRDefault="008D5A0D" w:rsidP="009B7886">
            <w:pPr>
              <w:jc w:val="center"/>
            </w:pPr>
            <w:r w:rsidRPr="00AE0871">
              <w:t>-</w:t>
            </w:r>
          </w:p>
        </w:tc>
        <w:tc>
          <w:tcPr>
            <w:tcW w:w="1134" w:type="dxa"/>
            <w:vAlign w:val="center"/>
          </w:tcPr>
          <w:p w14:paraId="1E728424" w14:textId="77777777" w:rsidR="008D5A0D" w:rsidRPr="00AE0871" w:rsidRDefault="008D5A0D" w:rsidP="009B7886">
            <w:pPr>
              <w:jc w:val="center"/>
              <w:rPr>
                <w:sz w:val="22"/>
                <w:szCs w:val="22"/>
              </w:rPr>
            </w:pPr>
            <w:r w:rsidRPr="00AE0871">
              <w:rPr>
                <w:sz w:val="22"/>
                <w:szCs w:val="22"/>
              </w:rPr>
              <w:t>-</w:t>
            </w:r>
          </w:p>
        </w:tc>
        <w:tc>
          <w:tcPr>
            <w:tcW w:w="1134" w:type="dxa"/>
            <w:vAlign w:val="center"/>
          </w:tcPr>
          <w:p w14:paraId="2A4418D8" w14:textId="77777777" w:rsidR="008D5A0D" w:rsidRPr="00AE0871" w:rsidRDefault="008D5A0D" w:rsidP="009B7886">
            <w:pPr>
              <w:jc w:val="center"/>
            </w:pPr>
            <w:r w:rsidRPr="00AE0871">
              <w:t>-</w:t>
            </w:r>
          </w:p>
        </w:tc>
        <w:tc>
          <w:tcPr>
            <w:tcW w:w="1276" w:type="dxa"/>
            <w:vAlign w:val="center"/>
          </w:tcPr>
          <w:p w14:paraId="1179E00D" w14:textId="77777777" w:rsidR="008D5A0D" w:rsidRPr="00AE0871" w:rsidRDefault="008D5A0D" w:rsidP="009B7886">
            <w:pPr>
              <w:jc w:val="center"/>
            </w:pPr>
            <w:r w:rsidRPr="00AE0871">
              <w:t>-</w:t>
            </w:r>
          </w:p>
        </w:tc>
        <w:tc>
          <w:tcPr>
            <w:tcW w:w="1276" w:type="dxa"/>
            <w:vAlign w:val="center"/>
          </w:tcPr>
          <w:p w14:paraId="0B951470" w14:textId="77777777" w:rsidR="008D5A0D" w:rsidRPr="00AE0871" w:rsidRDefault="008D5A0D" w:rsidP="009B7886">
            <w:pPr>
              <w:jc w:val="center"/>
            </w:pPr>
            <w:r w:rsidRPr="00AE0871">
              <w:t>-</w:t>
            </w:r>
          </w:p>
        </w:tc>
        <w:tc>
          <w:tcPr>
            <w:tcW w:w="1275" w:type="dxa"/>
            <w:vAlign w:val="center"/>
          </w:tcPr>
          <w:p w14:paraId="713DCBA0" w14:textId="77777777" w:rsidR="008D5A0D" w:rsidRPr="00AE0871" w:rsidRDefault="008D5A0D" w:rsidP="009B7886">
            <w:pPr>
              <w:jc w:val="center"/>
            </w:pPr>
            <w:r w:rsidRPr="00AE0871">
              <w:t>-</w:t>
            </w:r>
          </w:p>
        </w:tc>
        <w:tc>
          <w:tcPr>
            <w:tcW w:w="1230" w:type="dxa"/>
            <w:vAlign w:val="center"/>
          </w:tcPr>
          <w:p w14:paraId="6AB9A924" w14:textId="77777777" w:rsidR="008D5A0D" w:rsidRPr="00AE0871" w:rsidRDefault="008D5A0D" w:rsidP="009B7886">
            <w:pPr>
              <w:jc w:val="center"/>
            </w:pPr>
            <w:r w:rsidRPr="00AE0871">
              <w:t>-</w:t>
            </w:r>
          </w:p>
        </w:tc>
        <w:tc>
          <w:tcPr>
            <w:tcW w:w="1180" w:type="dxa"/>
            <w:vAlign w:val="center"/>
          </w:tcPr>
          <w:p w14:paraId="6F9AB932" w14:textId="77777777" w:rsidR="008D5A0D" w:rsidRPr="00AE0871" w:rsidRDefault="008D5A0D" w:rsidP="009B7886">
            <w:pPr>
              <w:jc w:val="center"/>
            </w:pPr>
            <w:r w:rsidRPr="00AE0871">
              <w:t>-</w:t>
            </w:r>
          </w:p>
        </w:tc>
        <w:tc>
          <w:tcPr>
            <w:tcW w:w="1276" w:type="dxa"/>
            <w:vAlign w:val="center"/>
          </w:tcPr>
          <w:p w14:paraId="1DBF9B51" w14:textId="77777777" w:rsidR="008D5A0D" w:rsidRPr="00F61C46" w:rsidRDefault="008D5A0D" w:rsidP="009B7886">
            <w:pPr>
              <w:jc w:val="center"/>
            </w:pPr>
            <w:r w:rsidRPr="00F61C46">
              <w:t>-</w:t>
            </w:r>
          </w:p>
        </w:tc>
      </w:tr>
      <w:tr w:rsidR="008D5A0D" w:rsidRPr="006A3E2F" w14:paraId="54CB0192" w14:textId="77777777" w:rsidTr="009B7886">
        <w:trPr>
          <w:trHeight w:val="436"/>
          <w:jc w:val="center"/>
        </w:trPr>
        <w:tc>
          <w:tcPr>
            <w:tcW w:w="993" w:type="dxa"/>
            <w:vAlign w:val="center"/>
          </w:tcPr>
          <w:p w14:paraId="1BA1C085" w14:textId="77777777" w:rsidR="008D5A0D" w:rsidRPr="00CF6F71" w:rsidRDefault="008D5A0D" w:rsidP="009B7886">
            <w:pPr>
              <w:jc w:val="center"/>
            </w:pPr>
            <w:r w:rsidRPr="00CF6F71">
              <w:t>1.4.1</w:t>
            </w:r>
          </w:p>
        </w:tc>
        <w:tc>
          <w:tcPr>
            <w:tcW w:w="2412" w:type="dxa"/>
            <w:vAlign w:val="center"/>
          </w:tcPr>
          <w:p w14:paraId="27636F22" w14:textId="77777777" w:rsidR="008D5A0D" w:rsidRPr="00CF6F71" w:rsidRDefault="008D5A0D" w:rsidP="009B7886">
            <w:r w:rsidRPr="00CF6F71">
              <w:t>- на очистные сооружения</w:t>
            </w:r>
          </w:p>
        </w:tc>
        <w:tc>
          <w:tcPr>
            <w:tcW w:w="700" w:type="dxa"/>
            <w:vAlign w:val="center"/>
          </w:tcPr>
          <w:p w14:paraId="2CAB2366"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3C79D4CD" w14:textId="77777777" w:rsidR="008D5A0D" w:rsidRPr="00AE0871" w:rsidRDefault="008D5A0D" w:rsidP="009B7886">
            <w:pPr>
              <w:jc w:val="center"/>
            </w:pPr>
            <w:r w:rsidRPr="00AE0871">
              <w:t>-</w:t>
            </w:r>
          </w:p>
        </w:tc>
        <w:tc>
          <w:tcPr>
            <w:tcW w:w="1134" w:type="dxa"/>
            <w:vAlign w:val="center"/>
          </w:tcPr>
          <w:p w14:paraId="28E580A9" w14:textId="77777777" w:rsidR="008D5A0D" w:rsidRPr="00AE0871" w:rsidRDefault="008D5A0D" w:rsidP="009B7886">
            <w:pPr>
              <w:jc w:val="center"/>
              <w:rPr>
                <w:sz w:val="22"/>
                <w:szCs w:val="22"/>
              </w:rPr>
            </w:pPr>
            <w:r w:rsidRPr="00AE0871">
              <w:rPr>
                <w:sz w:val="22"/>
                <w:szCs w:val="22"/>
              </w:rPr>
              <w:t>-</w:t>
            </w:r>
          </w:p>
        </w:tc>
        <w:tc>
          <w:tcPr>
            <w:tcW w:w="1134" w:type="dxa"/>
            <w:vAlign w:val="center"/>
          </w:tcPr>
          <w:p w14:paraId="0785921D" w14:textId="77777777" w:rsidR="008D5A0D" w:rsidRPr="00AE0871" w:rsidRDefault="008D5A0D" w:rsidP="009B7886">
            <w:pPr>
              <w:jc w:val="center"/>
            </w:pPr>
            <w:r w:rsidRPr="00AE0871">
              <w:t>-</w:t>
            </w:r>
          </w:p>
        </w:tc>
        <w:tc>
          <w:tcPr>
            <w:tcW w:w="1276" w:type="dxa"/>
            <w:vAlign w:val="center"/>
          </w:tcPr>
          <w:p w14:paraId="2A431749" w14:textId="77777777" w:rsidR="008D5A0D" w:rsidRPr="00AE0871" w:rsidRDefault="008D5A0D" w:rsidP="009B7886">
            <w:pPr>
              <w:jc w:val="center"/>
            </w:pPr>
            <w:r w:rsidRPr="00AE0871">
              <w:t>-</w:t>
            </w:r>
          </w:p>
        </w:tc>
        <w:tc>
          <w:tcPr>
            <w:tcW w:w="1276" w:type="dxa"/>
            <w:vAlign w:val="center"/>
          </w:tcPr>
          <w:p w14:paraId="6AE12090" w14:textId="77777777" w:rsidR="008D5A0D" w:rsidRPr="00AE0871" w:rsidRDefault="008D5A0D" w:rsidP="009B7886">
            <w:pPr>
              <w:jc w:val="center"/>
            </w:pPr>
            <w:r w:rsidRPr="00AE0871">
              <w:t>-</w:t>
            </w:r>
          </w:p>
        </w:tc>
        <w:tc>
          <w:tcPr>
            <w:tcW w:w="1275" w:type="dxa"/>
            <w:vAlign w:val="center"/>
          </w:tcPr>
          <w:p w14:paraId="59AB145F" w14:textId="77777777" w:rsidR="008D5A0D" w:rsidRPr="00AE0871" w:rsidRDefault="008D5A0D" w:rsidP="009B7886">
            <w:pPr>
              <w:jc w:val="center"/>
            </w:pPr>
            <w:r w:rsidRPr="00AE0871">
              <w:t>-</w:t>
            </w:r>
          </w:p>
        </w:tc>
        <w:tc>
          <w:tcPr>
            <w:tcW w:w="1230" w:type="dxa"/>
            <w:vAlign w:val="center"/>
          </w:tcPr>
          <w:p w14:paraId="13395542" w14:textId="77777777" w:rsidR="008D5A0D" w:rsidRPr="00AE0871" w:rsidRDefault="008D5A0D" w:rsidP="009B7886">
            <w:pPr>
              <w:jc w:val="center"/>
            </w:pPr>
            <w:r w:rsidRPr="00AE0871">
              <w:t>-</w:t>
            </w:r>
          </w:p>
        </w:tc>
        <w:tc>
          <w:tcPr>
            <w:tcW w:w="1180" w:type="dxa"/>
            <w:vAlign w:val="center"/>
          </w:tcPr>
          <w:p w14:paraId="1988892A" w14:textId="77777777" w:rsidR="008D5A0D" w:rsidRPr="00AE0871" w:rsidRDefault="008D5A0D" w:rsidP="009B7886">
            <w:pPr>
              <w:jc w:val="center"/>
            </w:pPr>
            <w:r w:rsidRPr="00AE0871">
              <w:t>-</w:t>
            </w:r>
          </w:p>
        </w:tc>
        <w:tc>
          <w:tcPr>
            <w:tcW w:w="1276" w:type="dxa"/>
            <w:vAlign w:val="center"/>
          </w:tcPr>
          <w:p w14:paraId="2602CEFA" w14:textId="77777777" w:rsidR="008D5A0D" w:rsidRPr="00F61C46" w:rsidRDefault="008D5A0D" w:rsidP="009B7886">
            <w:pPr>
              <w:jc w:val="center"/>
            </w:pPr>
            <w:r w:rsidRPr="00F61C46">
              <w:t>-</w:t>
            </w:r>
          </w:p>
        </w:tc>
      </w:tr>
      <w:tr w:rsidR="008D5A0D" w:rsidRPr="006A3E2F" w14:paraId="29F7B7F9" w14:textId="77777777" w:rsidTr="009B7886">
        <w:trPr>
          <w:trHeight w:val="430"/>
          <w:jc w:val="center"/>
        </w:trPr>
        <w:tc>
          <w:tcPr>
            <w:tcW w:w="993" w:type="dxa"/>
            <w:vAlign w:val="center"/>
          </w:tcPr>
          <w:p w14:paraId="0B081316" w14:textId="77777777" w:rsidR="008D5A0D" w:rsidRPr="00CF6F71" w:rsidRDefault="008D5A0D" w:rsidP="009B7886">
            <w:pPr>
              <w:jc w:val="center"/>
            </w:pPr>
            <w:r w:rsidRPr="00CF6F71">
              <w:t>1.4.2</w:t>
            </w:r>
          </w:p>
        </w:tc>
        <w:tc>
          <w:tcPr>
            <w:tcW w:w="2412" w:type="dxa"/>
            <w:vAlign w:val="center"/>
          </w:tcPr>
          <w:p w14:paraId="4FD0ECB0" w14:textId="77777777" w:rsidR="008D5A0D" w:rsidRPr="00CF6F71" w:rsidRDefault="008D5A0D" w:rsidP="009B7886">
            <w:r w:rsidRPr="00CF6F71">
              <w:t>- на промывку сетей</w:t>
            </w:r>
          </w:p>
        </w:tc>
        <w:tc>
          <w:tcPr>
            <w:tcW w:w="700" w:type="dxa"/>
            <w:vAlign w:val="center"/>
          </w:tcPr>
          <w:p w14:paraId="1D14F089"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475C6E04" w14:textId="77777777" w:rsidR="008D5A0D" w:rsidRPr="00AE0871" w:rsidRDefault="008D5A0D" w:rsidP="009B7886">
            <w:pPr>
              <w:jc w:val="center"/>
            </w:pPr>
            <w:r w:rsidRPr="00AE0871">
              <w:t>-</w:t>
            </w:r>
          </w:p>
        </w:tc>
        <w:tc>
          <w:tcPr>
            <w:tcW w:w="1134" w:type="dxa"/>
            <w:vAlign w:val="center"/>
          </w:tcPr>
          <w:p w14:paraId="3FF57CC6" w14:textId="77777777" w:rsidR="008D5A0D" w:rsidRPr="00AE0871" w:rsidRDefault="008D5A0D" w:rsidP="009B7886">
            <w:pPr>
              <w:jc w:val="center"/>
              <w:rPr>
                <w:sz w:val="22"/>
                <w:szCs w:val="22"/>
              </w:rPr>
            </w:pPr>
            <w:r w:rsidRPr="00AE0871">
              <w:rPr>
                <w:sz w:val="22"/>
                <w:szCs w:val="22"/>
              </w:rPr>
              <w:t>-</w:t>
            </w:r>
          </w:p>
        </w:tc>
        <w:tc>
          <w:tcPr>
            <w:tcW w:w="1134" w:type="dxa"/>
            <w:vAlign w:val="center"/>
          </w:tcPr>
          <w:p w14:paraId="47C0924B" w14:textId="77777777" w:rsidR="008D5A0D" w:rsidRPr="00AE0871" w:rsidRDefault="008D5A0D" w:rsidP="009B7886">
            <w:pPr>
              <w:jc w:val="center"/>
            </w:pPr>
            <w:r w:rsidRPr="00AE0871">
              <w:t>-</w:t>
            </w:r>
          </w:p>
        </w:tc>
        <w:tc>
          <w:tcPr>
            <w:tcW w:w="1276" w:type="dxa"/>
            <w:vAlign w:val="center"/>
          </w:tcPr>
          <w:p w14:paraId="41B92355" w14:textId="77777777" w:rsidR="008D5A0D" w:rsidRPr="00AE0871" w:rsidRDefault="008D5A0D" w:rsidP="009B7886">
            <w:pPr>
              <w:jc w:val="center"/>
            </w:pPr>
            <w:r w:rsidRPr="00AE0871">
              <w:t>-</w:t>
            </w:r>
          </w:p>
        </w:tc>
        <w:tc>
          <w:tcPr>
            <w:tcW w:w="1276" w:type="dxa"/>
            <w:vAlign w:val="center"/>
          </w:tcPr>
          <w:p w14:paraId="768D56C8" w14:textId="77777777" w:rsidR="008D5A0D" w:rsidRPr="00AE0871" w:rsidRDefault="008D5A0D" w:rsidP="009B7886">
            <w:pPr>
              <w:jc w:val="center"/>
            </w:pPr>
            <w:r w:rsidRPr="00AE0871">
              <w:t>-</w:t>
            </w:r>
          </w:p>
        </w:tc>
        <w:tc>
          <w:tcPr>
            <w:tcW w:w="1275" w:type="dxa"/>
            <w:vAlign w:val="center"/>
          </w:tcPr>
          <w:p w14:paraId="27472DDE" w14:textId="77777777" w:rsidR="008D5A0D" w:rsidRPr="00AE0871" w:rsidRDefault="008D5A0D" w:rsidP="009B7886">
            <w:pPr>
              <w:jc w:val="center"/>
            </w:pPr>
            <w:r w:rsidRPr="00AE0871">
              <w:t>-</w:t>
            </w:r>
          </w:p>
        </w:tc>
        <w:tc>
          <w:tcPr>
            <w:tcW w:w="1230" w:type="dxa"/>
            <w:vAlign w:val="center"/>
          </w:tcPr>
          <w:p w14:paraId="70B7772F" w14:textId="77777777" w:rsidR="008D5A0D" w:rsidRPr="00AE0871" w:rsidRDefault="008D5A0D" w:rsidP="009B7886">
            <w:pPr>
              <w:jc w:val="center"/>
            </w:pPr>
            <w:r w:rsidRPr="00AE0871">
              <w:t>-</w:t>
            </w:r>
          </w:p>
        </w:tc>
        <w:tc>
          <w:tcPr>
            <w:tcW w:w="1180" w:type="dxa"/>
            <w:vAlign w:val="center"/>
          </w:tcPr>
          <w:p w14:paraId="49644899" w14:textId="77777777" w:rsidR="008D5A0D" w:rsidRPr="00AE0871" w:rsidRDefault="008D5A0D" w:rsidP="009B7886">
            <w:pPr>
              <w:jc w:val="center"/>
            </w:pPr>
            <w:r w:rsidRPr="00AE0871">
              <w:t>-</w:t>
            </w:r>
          </w:p>
        </w:tc>
        <w:tc>
          <w:tcPr>
            <w:tcW w:w="1276" w:type="dxa"/>
            <w:vAlign w:val="center"/>
          </w:tcPr>
          <w:p w14:paraId="2741FF9B" w14:textId="77777777" w:rsidR="008D5A0D" w:rsidRPr="00F61C46" w:rsidRDefault="008D5A0D" w:rsidP="009B7886">
            <w:pPr>
              <w:jc w:val="center"/>
            </w:pPr>
            <w:r w:rsidRPr="00F61C46">
              <w:t>-</w:t>
            </w:r>
          </w:p>
        </w:tc>
      </w:tr>
      <w:tr w:rsidR="008D5A0D" w:rsidRPr="006A3E2F" w14:paraId="687FD158" w14:textId="77777777" w:rsidTr="009B7886">
        <w:trPr>
          <w:trHeight w:val="216"/>
          <w:jc w:val="center"/>
        </w:trPr>
        <w:tc>
          <w:tcPr>
            <w:tcW w:w="993" w:type="dxa"/>
            <w:vAlign w:val="center"/>
          </w:tcPr>
          <w:p w14:paraId="1F599D0E" w14:textId="77777777" w:rsidR="008D5A0D" w:rsidRPr="00CF6F71" w:rsidRDefault="008D5A0D" w:rsidP="009B7886">
            <w:pPr>
              <w:jc w:val="center"/>
            </w:pPr>
            <w:r w:rsidRPr="00CF6F71">
              <w:t>1.4.3</w:t>
            </w:r>
          </w:p>
        </w:tc>
        <w:tc>
          <w:tcPr>
            <w:tcW w:w="2412" w:type="dxa"/>
            <w:vAlign w:val="center"/>
          </w:tcPr>
          <w:p w14:paraId="4BEAF482" w14:textId="77777777" w:rsidR="008D5A0D" w:rsidRPr="00CF6F71" w:rsidRDefault="008D5A0D" w:rsidP="009B7886">
            <w:r w:rsidRPr="00CF6F71">
              <w:t>- прочие</w:t>
            </w:r>
          </w:p>
        </w:tc>
        <w:tc>
          <w:tcPr>
            <w:tcW w:w="700" w:type="dxa"/>
            <w:vAlign w:val="center"/>
          </w:tcPr>
          <w:p w14:paraId="0FB2F193"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5EEA5FC7" w14:textId="77777777" w:rsidR="008D5A0D" w:rsidRPr="00AE0871" w:rsidRDefault="008D5A0D" w:rsidP="009B7886">
            <w:pPr>
              <w:jc w:val="center"/>
            </w:pPr>
            <w:r w:rsidRPr="00AE0871">
              <w:t>-</w:t>
            </w:r>
          </w:p>
        </w:tc>
        <w:tc>
          <w:tcPr>
            <w:tcW w:w="1134" w:type="dxa"/>
            <w:vAlign w:val="center"/>
          </w:tcPr>
          <w:p w14:paraId="60694B27" w14:textId="77777777" w:rsidR="008D5A0D" w:rsidRPr="00AE0871" w:rsidRDefault="008D5A0D" w:rsidP="009B7886">
            <w:pPr>
              <w:jc w:val="center"/>
              <w:rPr>
                <w:sz w:val="22"/>
                <w:szCs w:val="22"/>
              </w:rPr>
            </w:pPr>
            <w:r w:rsidRPr="00AE0871">
              <w:rPr>
                <w:sz w:val="22"/>
                <w:szCs w:val="22"/>
              </w:rPr>
              <w:t>-</w:t>
            </w:r>
          </w:p>
        </w:tc>
        <w:tc>
          <w:tcPr>
            <w:tcW w:w="1134" w:type="dxa"/>
            <w:vAlign w:val="center"/>
          </w:tcPr>
          <w:p w14:paraId="42750CA8" w14:textId="77777777" w:rsidR="008D5A0D" w:rsidRPr="00AE0871" w:rsidRDefault="008D5A0D" w:rsidP="009B7886">
            <w:pPr>
              <w:jc w:val="center"/>
            </w:pPr>
            <w:r w:rsidRPr="00AE0871">
              <w:t>-</w:t>
            </w:r>
          </w:p>
        </w:tc>
        <w:tc>
          <w:tcPr>
            <w:tcW w:w="1276" w:type="dxa"/>
            <w:vAlign w:val="center"/>
          </w:tcPr>
          <w:p w14:paraId="1F735BAE" w14:textId="77777777" w:rsidR="008D5A0D" w:rsidRPr="00AE0871" w:rsidRDefault="008D5A0D" w:rsidP="009B7886">
            <w:pPr>
              <w:jc w:val="center"/>
            </w:pPr>
            <w:r w:rsidRPr="00AE0871">
              <w:t>-</w:t>
            </w:r>
          </w:p>
        </w:tc>
        <w:tc>
          <w:tcPr>
            <w:tcW w:w="1276" w:type="dxa"/>
            <w:vAlign w:val="center"/>
          </w:tcPr>
          <w:p w14:paraId="2790E31A" w14:textId="77777777" w:rsidR="008D5A0D" w:rsidRPr="00AE0871" w:rsidRDefault="008D5A0D" w:rsidP="009B7886">
            <w:pPr>
              <w:jc w:val="center"/>
            </w:pPr>
            <w:r w:rsidRPr="00AE0871">
              <w:t>-</w:t>
            </w:r>
          </w:p>
        </w:tc>
        <w:tc>
          <w:tcPr>
            <w:tcW w:w="1275" w:type="dxa"/>
            <w:vAlign w:val="center"/>
          </w:tcPr>
          <w:p w14:paraId="7C651B75" w14:textId="77777777" w:rsidR="008D5A0D" w:rsidRPr="00AE0871" w:rsidRDefault="008D5A0D" w:rsidP="009B7886">
            <w:pPr>
              <w:jc w:val="center"/>
            </w:pPr>
            <w:r w:rsidRPr="00AE0871">
              <w:t>-</w:t>
            </w:r>
          </w:p>
        </w:tc>
        <w:tc>
          <w:tcPr>
            <w:tcW w:w="1230" w:type="dxa"/>
            <w:vAlign w:val="center"/>
          </w:tcPr>
          <w:p w14:paraId="4DDB4E7D" w14:textId="77777777" w:rsidR="008D5A0D" w:rsidRPr="00AE0871" w:rsidRDefault="008D5A0D" w:rsidP="009B7886">
            <w:pPr>
              <w:jc w:val="center"/>
            </w:pPr>
            <w:r w:rsidRPr="00AE0871">
              <w:t>-</w:t>
            </w:r>
          </w:p>
        </w:tc>
        <w:tc>
          <w:tcPr>
            <w:tcW w:w="1180" w:type="dxa"/>
            <w:vAlign w:val="center"/>
          </w:tcPr>
          <w:p w14:paraId="715EFC55" w14:textId="77777777" w:rsidR="008D5A0D" w:rsidRPr="00AE0871" w:rsidRDefault="008D5A0D" w:rsidP="009B7886">
            <w:pPr>
              <w:jc w:val="center"/>
            </w:pPr>
            <w:r w:rsidRPr="00AE0871">
              <w:t>-</w:t>
            </w:r>
          </w:p>
        </w:tc>
        <w:tc>
          <w:tcPr>
            <w:tcW w:w="1276" w:type="dxa"/>
            <w:vAlign w:val="center"/>
          </w:tcPr>
          <w:p w14:paraId="64032A6F" w14:textId="77777777" w:rsidR="008D5A0D" w:rsidRPr="00F61C46" w:rsidRDefault="008D5A0D" w:rsidP="009B7886">
            <w:pPr>
              <w:jc w:val="center"/>
            </w:pPr>
            <w:r w:rsidRPr="00F61C46">
              <w:t>-</w:t>
            </w:r>
          </w:p>
        </w:tc>
      </w:tr>
      <w:tr w:rsidR="008D5A0D" w:rsidRPr="006A3E2F" w14:paraId="33850FEB" w14:textId="77777777" w:rsidTr="009B7886">
        <w:trPr>
          <w:trHeight w:val="1071"/>
          <w:jc w:val="center"/>
        </w:trPr>
        <w:tc>
          <w:tcPr>
            <w:tcW w:w="993" w:type="dxa"/>
            <w:vAlign w:val="center"/>
          </w:tcPr>
          <w:p w14:paraId="0A8F01D3" w14:textId="77777777" w:rsidR="008D5A0D" w:rsidRPr="00CF6F71" w:rsidRDefault="008D5A0D" w:rsidP="009B7886">
            <w:pPr>
              <w:jc w:val="center"/>
            </w:pPr>
            <w:r w:rsidRPr="00CF6F71">
              <w:t>1.5.</w:t>
            </w:r>
          </w:p>
        </w:tc>
        <w:tc>
          <w:tcPr>
            <w:tcW w:w="2412" w:type="dxa"/>
            <w:vAlign w:val="center"/>
          </w:tcPr>
          <w:p w14:paraId="2B45C1DD" w14:textId="77777777" w:rsidR="008D5A0D" w:rsidRPr="00CF6F71" w:rsidRDefault="008D5A0D" w:rsidP="009B7886">
            <w:r w:rsidRPr="00CF6F71">
              <w:t>Объем пропущенной воды через очистные сооружения</w:t>
            </w:r>
          </w:p>
        </w:tc>
        <w:tc>
          <w:tcPr>
            <w:tcW w:w="700" w:type="dxa"/>
            <w:vAlign w:val="center"/>
          </w:tcPr>
          <w:p w14:paraId="2E2AF654"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4138D373" w14:textId="77777777" w:rsidR="008D5A0D" w:rsidRPr="00AE0871" w:rsidRDefault="008D5A0D" w:rsidP="009B7886">
            <w:pPr>
              <w:jc w:val="center"/>
            </w:pPr>
            <w:r w:rsidRPr="00AE0871">
              <w:t>-</w:t>
            </w:r>
          </w:p>
        </w:tc>
        <w:tc>
          <w:tcPr>
            <w:tcW w:w="1134" w:type="dxa"/>
            <w:vAlign w:val="center"/>
          </w:tcPr>
          <w:p w14:paraId="3C14C1F0" w14:textId="77777777" w:rsidR="008D5A0D" w:rsidRPr="00AE0871" w:rsidRDefault="008D5A0D" w:rsidP="009B7886">
            <w:pPr>
              <w:jc w:val="center"/>
              <w:rPr>
                <w:sz w:val="22"/>
                <w:szCs w:val="22"/>
              </w:rPr>
            </w:pPr>
            <w:r w:rsidRPr="00AE0871">
              <w:rPr>
                <w:sz w:val="22"/>
                <w:szCs w:val="22"/>
              </w:rPr>
              <w:t>-</w:t>
            </w:r>
          </w:p>
        </w:tc>
        <w:tc>
          <w:tcPr>
            <w:tcW w:w="1134" w:type="dxa"/>
            <w:vAlign w:val="center"/>
          </w:tcPr>
          <w:p w14:paraId="0360E1E4" w14:textId="77777777" w:rsidR="008D5A0D" w:rsidRPr="00AE0871" w:rsidRDefault="008D5A0D" w:rsidP="009B7886">
            <w:pPr>
              <w:jc w:val="center"/>
            </w:pPr>
            <w:r w:rsidRPr="00AE0871">
              <w:t>-</w:t>
            </w:r>
          </w:p>
        </w:tc>
        <w:tc>
          <w:tcPr>
            <w:tcW w:w="1276" w:type="dxa"/>
            <w:vAlign w:val="center"/>
          </w:tcPr>
          <w:p w14:paraId="36C6A92B" w14:textId="77777777" w:rsidR="008D5A0D" w:rsidRPr="00AE0871" w:rsidRDefault="008D5A0D" w:rsidP="009B7886">
            <w:pPr>
              <w:jc w:val="center"/>
            </w:pPr>
            <w:r w:rsidRPr="00AE0871">
              <w:t>-</w:t>
            </w:r>
          </w:p>
        </w:tc>
        <w:tc>
          <w:tcPr>
            <w:tcW w:w="1276" w:type="dxa"/>
            <w:vAlign w:val="center"/>
          </w:tcPr>
          <w:p w14:paraId="7E549914" w14:textId="77777777" w:rsidR="008D5A0D" w:rsidRPr="00AE0871" w:rsidRDefault="008D5A0D" w:rsidP="009B7886">
            <w:pPr>
              <w:jc w:val="center"/>
            </w:pPr>
            <w:r w:rsidRPr="00AE0871">
              <w:t>-</w:t>
            </w:r>
          </w:p>
        </w:tc>
        <w:tc>
          <w:tcPr>
            <w:tcW w:w="1275" w:type="dxa"/>
            <w:vAlign w:val="center"/>
          </w:tcPr>
          <w:p w14:paraId="0E8198E4" w14:textId="77777777" w:rsidR="008D5A0D" w:rsidRPr="00AE0871" w:rsidRDefault="008D5A0D" w:rsidP="009B7886">
            <w:pPr>
              <w:jc w:val="center"/>
            </w:pPr>
            <w:r w:rsidRPr="00AE0871">
              <w:t>-</w:t>
            </w:r>
          </w:p>
        </w:tc>
        <w:tc>
          <w:tcPr>
            <w:tcW w:w="1230" w:type="dxa"/>
            <w:vAlign w:val="center"/>
          </w:tcPr>
          <w:p w14:paraId="1CD329CA" w14:textId="77777777" w:rsidR="008D5A0D" w:rsidRPr="00AE0871" w:rsidRDefault="008D5A0D" w:rsidP="009B7886">
            <w:pPr>
              <w:jc w:val="center"/>
            </w:pPr>
            <w:r w:rsidRPr="00AE0871">
              <w:t>-</w:t>
            </w:r>
          </w:p>
        </w:tc>
        <w:tc>
          <w:tcPr>
            <w:tcW w:w="1180" w:type="dxa"/>
            <w:vAlign w:val="center"/>
          </w:tcPr>
          <w:p w14:paraId="6BF6DE61" w14:textId="77777777" w:rsidR="008D5A0D" w:rsidRPr="00AE0871" w:rsidRDefault="008D5A0D" w:rsidP="009B7886">
            <w:pPr>
              <w:jc w:val="center"/>
            </w:pPr>
            <w:r w:rsidRPr="00AE0871">
              <w:t>-</w:t>
            </w:r>
          </w:p>
        </w:tc>
        <w:tc>
          <w:tcPr>
            <w:tcW w:w="1276" w:type="dxa"/>
            <w:vAlign w:val="center"/>
          </w:tcPr>
          <w:p w14:paraId="78BE31AF" w14:textId="77777777" w:rsidR="008D5A0D" w:rsidRPr="00F61C46" w:rsidRDefault="008D5A0D" w:rsidP="009B7886">
            <w:pPr>
              <w:jc w:val="center"/>
            </w:pPr>
            <w:r w:rsidRPr="00F61C46">
              <w:t>-</w:t>
            </w:r>
          </w:p>
        </w:tc>
      </w:tr>
      <w:tr w:rsidR="008D5A0D" w:rsidRPr="006A3E2F" w14:paraId="18FA4C3E" w14:textId="77777777" w:rsidTr="009B7886">
        <w:trPr>
          <w:trHeight w:val="406"/>
          <w:jc w:val="center"/>
        </w:trPr>
        <w:tc>
          <w:tcPr>
            <w:tcW w:w="993" w:type="dxa"/>
            <w:vAlign w:val="center"/>
          </w:tcPr>
          <w:p w14:paraId="12C08244" w14:textId="77777777" w:rsidR="008D5A0D" w:rsidRPr="00CF6F71" w:rsidRDefault="008D5A0D" w:rsidP="009B7886">
            <w:pPr>
              <w:jc w:val="center"/>
            </w:pPr>
            <w:r w:rsidRPr="00CF6F71">
              <w:t>1.6.</w:t>
            </w:r>
          </w:p>
        </w:tc>
        <w:tc>
          <w:tcPr>
            <w:tcW w:w="2412" w:type="dxa"/>
            <w:vAlign w:val="center"/>
          </w:tcPr>
          <w:p w14:paraId="7E5220A6" w14:textId="77777777" w:rsidR="008D5A0D" w:rsidRPr="00CF6F71" w:rsidRDefault="008D5A0D" w:rsidP="009B7886">
            <w:r w:rsidRPr="00CF6F71">
              <w:t>Подано воды в сеть</w:t>
            </w:r>
          </w:p>
        </w:tc>
        <w:tc>
          <w:tcPr>
            <w:tcW w:w="700" w:type="dxa"/>
            <w:vAlign w:val="center"/>
          </w:tcPr>
          <w:p w14:paraId="2FBB781E"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45FBDB75" w14:textId="77777777" w:rsidR="008D5A0D" w:rsidRPr="00640CBC" w:rsidRDefault="008D5A0D" w:rsidP="009B7886">
            <w:pPr>
              <w:jc w:val="center"/>
            </w:pPr>
            <w:r w:rsidRPr="00E3655D">
              <w:rPr>
                <w:sz w:val="22"/>
                <w:szCs w:val="22"/>
              </w:rPr>
              <w:t>342076,</w:t>
            </w:r>
            <w:r>
              <w:rPr>
                <w:sz w:val="22"/>
                <w:szCs w:val="22"/>
              </w:rPr>
              <w:t>7</w:t>
            </w:r>
          </w:p>
        </w:tc>
        <w:tc>
          <w:tcPr>
            <w:tcW w:w="1134" w:type="dxa"/>
            <w:vAlign w:val="center"/>
          </w:tcPr>
          <w:p w14:paraId="6A1EF90F" w14:textId="77777777" w:rsidR="008D5A0D" w:rsidRPr="00E3655D" w:rsidRDefault="008D5A0D" w:rsidP="009B7886">
            <w:pPr>
              <w:jc w:val="center"/>
              <w:rPr>
                <w:sz w:val="22"/>
                <w:szCs w:val="22"/>
              </w:rPr>
            </w:pPr>
            <w:r w:rsidRPr="00BA34BD">
              <w:t>177858,0</w:t>
            </w:r>
          </w:p>
        </w:tc>
        <w:tc>
          <w:tcPr>
            <w:tcW w:w="1134" w:type="dxa"/>
            <w:vAlign w:val="center"/>
          </w:tcPr>
          <w:p w14:paraId="4145A152" w14:textId="77777777" w:rsidR="008D5A0D" w:rsidRPr="002255C1" w:rsidRDefault="008D5A0D" w:rsidP="009B7886">
            <w:pPr>
              <w:jc w:val="center"/>
              <w:rPr>
                <w:color w:val="FF0000"/>
              </w:rPr>
            </w:pPr>
            <w:r w:rsidRPr="00BA34BD">
              <w:t>177858,0</w:t>
            </w:r>
          </w:p>
        </w:tc>
        <w:tc>
          <w:tcPr>
            <w:tcW w:w="1276" w:type="dxa"/>
            <w:vAlign w:val="center"/>
          </w:tcPr>
          <w:p w14:paraId="274A9DB5" w14:textId="77777777" w:rsidR="008D5A0D" w:rsidRPr="002255C1" w:rsidRDefault="008D5A0D" w:rsidP="009B7886">
            <w:pPr>
              <w:jc w:val="center"/>
              <w:rPr>
                <w:color w:val="FF0000"/>
              </w:rPr>
            </w:pPr>
            <w:r w:rsidRPr="00F61C46">
              <w:t>171038,3</w:t>
            </w:r>
          </w:p>
        </w:tc>
        <w:tc>
          <w:tcPr>
            <w:tcW w:w="1276" w:type="dxa"/>
            <w:vAlign w:val="center"/>
          </w:tcPr>
          <w:p w14:paraId="7490F733" w14:textId="77777777" w:rsidR="008D5A0D" w:rsidRPr="002255C1" w:rsidRDefault="008D5A0D" w:rsidP="009B7886">
            <w:pPr>
              <w:jc w:val="center"/>
              <w:rPr>
                <w:color w:val="FF0000"/>
              </w:rPr>
            </w:pPr>
            <w:r w:rsidRPr="00F61C46">
              <w:t>171038,3</w:t>
            </w:r>
          </w:p>
        </w:tc>
        <w:tc>
          <w:tcPr>
            <w:tcW w:w="1275" w:type="dxa"/>
            <w:vAlign w:val="center"/>
          </w:tcPr>
          <w:p w14:paraId="7868668C" w14:textId="77777777" w:rsidR="008D5A0D" w:rsidRPr="002255C1" w:rsidRDefault="008D5A0D" w:rsidP="009B7886">
            <w:pPr>
              <w:jc w:val="center"/>
              <w:rPr>
                <w:color w:val="FF0000"/>
              </w:rPr>
            </w:pPr>
            <w:r w:rsidRPr="00F61C46">
              <w:t>171038,3</w:t>
            </w:r>
          </w:p>
        </w:tc>
        <w:tc>
          <w:tcPr>
            <w:tcW w:w="1230" w:type="dxa"/>
            <w:vAlign w:val="center"/>
          </w:tcPr>
          <w:p w14:paraId="5832EEFC" w14:textId="77777777" w:rsidR="008D5A0D" w:rsidRPr="002255C1" w:rsidRDefault="008D5A0D" w:rsidP="009B7886">
            <w:pPr>
              <w:jc w:val="center"/>
              <w:rPr>
                <w:color w:val="FF0000"/>
              </w:rPr>
            </w:pPr>
            <w:r w:rsidRPr="00F61C46">
              <w:t>171038,3</w:t>
            </w:r>
          </w:p>
        </w:tc>
        <w:tc>
          <w:tcPr>
            <w:tcW w:w="1180" w:type="dxa"/>
            <w:vAlign w:val="center"/>
          </w:tcPr>
          <w:p w14:paraId="35072991" w14:textId="77777777" w:rsidR="008D5A0D" w:rsidRPr="00F61C46" w:rsidRDefault="008D5A0D" w:rsidP="009B7886">
            <w:pPr>
              <w:jc w:val="center"/>
            </w:pPr>
            <w:r w:rsidRPr="00F61C46">
              <w:t>171038,3</w:t>
            </w:r>
          </w:p>
        </w:tc>
        <w:tc>
          <w:tcPr>
            <w:tcW w:w="1276" w:type="dxa"/>
            <w:vAlign w:val="center"/>
          </w:tcPr>
          <w:p w14:paraId="6ED2685B" w14:textId="77777777" w:rsidR="008D5A0D" w:rsidRPr="00F61C46" w:rsidRDefault="008D5A0D" w:rsidP="009B7886">
            <w:pPr>
              <w:jc w:val="center"/>
            </w:pPr>
            <w:r w:rsidRPr="00F61C46">
              <w:t>171038,3</w:t>
            </w:r>
          </w:p>
        </w:tc>
      </w:tr>
      <w:tr w:rsidR="008D5A0D" w:rsidRPr="006A3E2F" w14:paraId="32F60F57" w14:textId="77777777" w:rsidTr="009B7886">
        <w:trPr>
          <w:trHeight w:val="411"/>
          <w:jc w:val="center"/>
        </w:trPr>
        <w:tc>
          <w:tcPr>
            <w:tcW w:w="993" w:type="dxa"/>
            <w:vAlign w:val="center"/>
          </w:tcPr>
          <w:p w14:paraId="554BB0A0" w14:textId="77777777" w:rsidR="008D5A0D" w:rsidRPr="00CF6F71" w:rsidRDefault="008D5A0D" w:rsidP="009B7886">
            <w:pPr>
              <w:jc w:val="center"/>
            </w:pPr>
            <w:r w:rsidRPr="00CF6F71">
              <w:t>1.7.</w:t>
            </w:r>
          </w:p>
        </w:tc>
        <w:tc>
          <w:tcPr>
            <w:tcW w:w="2412" w:type="dxa"/>
            <w:vAlign w:val="center"/>
          </w:tcPr>
          <w:p w14:paraId="53C3DC9D" w14:textId="77777777" w:rsidR="008D5A0D" w:rsidRPr="00CF6F71" w:rsidRDefault="008D5A0D" w:rsidP="009B7886">
            <w:r w:rsidRPr="00CF6F71">
              <w:t>Потери воды</w:t>
            </w:r>
          </w:p>
        </w:tc>
        <w:tc>
          <w:tcPr>
            <w:tcW w:w="700" w:type="dxa"/>
            <w:vAlign w:val="center"/>
          </w:tcPr>
          <w:p w14:paraId="1BF361DB"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62FDDAD5" w14:textId="77777777" w:rsidR="008D5A0D" w:rsidRPr="00640CBC" w:rsidRDefault="008D5A0D" w:rsidP="009B7886">
            <w:pPr>
              <w:jc w:val="center"/>
            </w:pPr>
            <w:r w:rsidRPr="00E3655D">
              <w:rPr>
                <w:sz w:val="22"/>
                <w:szCs w:val="22"/>
              </w:rPr>
              <w:t>39373,0</w:t>
            </w:r>
          </w:p>
        </w:tc>
        <w:tc>
          <w:tcPr>
            <w:tcW w:w="1134" w:type="dxa"/>
            <w:vAlign w:val="center"/>
          </w:tcPr>
          <w:p w14:paraId="3FC11A23" w14:textId="77777777" w:rsidR="008D5A0D" w:rsidRPr="00E3655D" w:rsidRDefault="008D5A0D" w:rsidP="009B7886">
            <w:pPr>
              <w:jc w:val="center"/>
              <w:rPr>
                <w:sz w:val="22"/>
                <w:szCs w:val="22"/>
              </w:rPr>
            </w:pPr>
            <w:r w:rsidRPr="00BA34BD">
              <w:t>20471,</w:t>
            </w:r>
            <w:r>
              <w:t>5</w:t>
            </w:r>
          </w:p>
        </w:tc>
        <w:tc>
          <w:tcPr>
            <w:tcW w:w="1134" w:type="dxa"/>
            <w:vAlign w:val="center"/>
          </w:tcPr>
          <w:p w14:paraId="6E1474BF" w14:textId="77777777" w:rsidR="008D5A0D" w:rsidRPr="002255C1" w:rsidRDefault="008D5A0D" w:rsidP="009B7886">
            <w:pPr>
              <w:jc w:val="center"/>
              <w:rPr>
                <w:color w:val="FF0000"/>
              </w:rPr>
            </w:pPr>
            <w:r w:rsidRPr="00BA34BD">
              <w:t>20471,5</w:t>
            </w:r>
          </w:p>
        </w:tc>
        <w:tc>
          <w:tcPr>
            <w:tcW w:w="1276" w:type="dxa"/>
            <w:vAlign w:val="center"/>
          </w:tcPr>
          <w:p w14:paraId="21CFC0E5" w14:textId="77777777" w:rsidR="008D5A0D" w:rsidRPr="002255C1" w:rsidRDefault="008D5A0D" w:rsidP="009B7886">
            <w:pPr>
              <w:jc w:val="center"/>
              <w:rPr>
                <w:color w:val="FF0000"/>
              </w:rPr>
            </w:pPr>
            <w:r w:rsidRPr="00F61C46">
              <w:t>19686,5</w:t>
            </w:r>
          </w:p>
        </w:tc>
        <w:tc>
          <w:tcPr>
            <w:tcW w:w="1276" w:type="dxa"/>
            <w:vAlign w:val="center"/>
          </w:tcPr>
          <w:p w14:paraId="3A27CE42" w14:textId="77777777" w:rsidR="008D5A0D" w:rsidRPr="002255C1" w:rsidRDefault="008D5A0D" w:rsidP="009B7886">
            <w:pPr>
              <w:jc w:val="center"/>
              <w:rPr>
                <w:color w:val="FF0000"/>
              </w:rPr>
            </w:pPr>
            <w:r w:rsidRPr="00F61C46">
              <w:t>19686,5</w:t>
            </w:r>
          </w:p>
        </w:tc>
        <w:tc>
          <w:tcPr>
            <w:tcW w:w="1275" w:type="dxa"/>
            <w:vAlign w:val="center"/>
          </w:tcPr>
          <w:p w14:paraId="2420953E" w14:textId="77777777" w:rsidR="008D5A0D" w:rsidRPr="002255C1" w:rsidRDefault="008D5A0D" w:rsidP="009B7886">
            <w:pPr>
              <w:jc w:val="center"/>
              <w:rPr>
                <w:color w:val="FF0000"/>
              </w:rPr>
            </w:pPr>
            <w:r w:rsidRPr="00F61C46">
              <w:t>19686,5</w:t>
            </w:r>
          </w:p>
        </w:tc>
        <w:tc>
          <w:tcPr>
            <w:tcW w:w="1230" w:type="dxa"/>
            <w:vAlign w:val="center"/>
          </w:tcPr>
          <w:p w14:paraId="110A2825" w14:textId="77777777" w:rsidR="008D5A0D" w:rsidRPr="002255C1" w:rsidRDefault="008D5A0D" w:rsidP="009B7886">
            <w:pPr>
              <w:jc w:val="center"/>
              <w:rPr>
                <w:color w:val="FF0000"/>
              </w:rPr>
            </w:pPr>
            <w:r w:rsidRPr="00F61C46">
              <w:t>19686,5</w:t>
            </w:r>
          </w:p>
        </w:tc>
        <w:tc>
          <w:tcPr>
            <w:tcW w:w="1180" w:type="dxa"/>
            <w:vAlign w:val="center"/>
          </w:tcPr>
          <w:p w14:paraId="4DB2C4E5" w14:textId="77777777" w:rsidR="008D5A0D" w:rsidRPr="00F61C46" w:rsidRDefault="008D5A0D" w:rsidP="009B7886">
            <w:pPr>
              <w:jc w:val="center"/>
            </w:pPr>
            <w:r w:rsidRPr="00F61C46">
              <w:t>19686,5</w:t>
            </w:r>
          </w:p>
        </w:tc>
        <w:tc>
          <w:tcPr>
            <w:tcW w:w="1276" w:type="dxa"/>
            <w:vAlign w:val="center"/>
          </w:tcPr>
          <w:p w14:paraId="5E385A89" w14:textId="77777777" w:rsidR="008D5A0D" w:rsidRPr="00F61C46" w:rsidRDefault="008D5A0D" w:rsidP="009B7886">
            <w:pPr>
              <w:jc w:val="center"/>
            </w:pPr>
            <w:r w:rsidRPr="00F61C46">
              <w:t>19686,5</w:t>
            </w:r>
          </w:p>
        </w:tc>
      </w:tr>
      <w:tr w:rsidR="008D5A0D" w:rsidRPr="006A3E2F" w14:paraId="4EDC8E49" w14:textId="77777777" w:rsidTr="009B7886">
        <w:trPr>
          <w:trHeight w:val="321"/>
          <w:jc w:val="center"/>
        </w:trPr>
        <w:tc>
          <w:tcPr>
            <w:tcW w:w="993" w:type="dxa"/>
            <w:vAlign w:val="center"/>
          </w:tcPr>
          <w:p w14:paraId="24B740B8" w14:textId="77777777" w:rsidR="008D5A0D" w:rsidRPr="00C824CE" w:rsidRDefault="008D5A0D" w:rsidP="009B7886">
            <w:pPr>
              <w:jc w:val="center"/>
              <w:rPr>
                <w:sz w:val="28"/>
                <w:szCs w:val="28"/>
              </w:rPr>
            </w:pPr>
            <w:r w:rsidRPr="00C824CE">
              <w:rPr>
                <w:sz w:val="28"/>
                <w:szCs w:val="28"/>
              </w:rPr>
              <w:lastRenderedPageBreak/>
              <w:t>1</w:t>
            </w:r>
          </w:p>
        </w:tc>
        <w:tc>
          <w:tcPr>
            <w:tcW w:w="2412" w:type="dxa"/>
            <w:vAlign w:val="center"/>
          </w:tcPr>
          <w:p w14:paraId="253A8A98" w14:textId="77777777" w:rsidR="008D5A0D" w:rsidRPr="00C824CE" w:rsidRDefault="008D5A0D" w:rsidP="009B7886">
            <w:pPr>
              <w:jc w:val="center"/>
              <w:rPr>
                <w:sz w:val="28"/>
                <w:szCs w:val="28"/>
              </w:rPr>
            </w:pPr>
            <w:r w:rsidRPr="00C824CE">
              <w:rPr>
                <w:sz w:val="28"/>
                <w:szCs w:val="28"/>
              </w:rPr>
              <w:t>2</w:t>
            </w:r>
          </w:p>
        </w:tc>
        <w:tc>
          <w:tcPr>
            <w:tcW w:w="700" w:type="dxa"/>
            <w:vAlign w:val="center"/>
          </w:tcPr>
          <w:p w14:paraId="51E3A217" w14:textId="77777777" w:rsidR="008D5A0D" w:rsidRPr="00C824CE" w:rsidRDefault="008D5A0D" w:rsidP="009B7886">
            <w:pPr>
              <w:jc w:val="center"/>
              <w:rPr>
                <w:sz w:val="28"/>
                <w:szCs w:val="28"/>
              </w:rPr>
            </w:pPr>
            <w:r w:rsidRPr="00C824CE">
              <w:rPr>
                <w:sz w:val="28"/>
                <w:szCs w:val="28"/>
              </w:rPr>
              <w:t>3</w:t>
            </w:r>
          </w:p>
        </w:tc>
        <w:tc>
          <w:tcPr>
            <w:tcW w:w="1135" w:type="dxa"/>
            <w:vAlign w:val="center"/>
          </w:tcPr>
          <w:p w14:paraId="24CE2107" w14:textId="77777777" w:rsidR="008D5A0D" w:rsidRPr="00C824CE" w:rsidRDefault="008D5A0D" w:rsidP="009B7886">
            <w:pPr>
              <w:jc w:val="center"/>
              <w:rPr>
                <w:sz w:val="28"/>
                <w:szCs w:val="28"/>
              </w:rPr>
            </w:pPr>
            <w:r>
              <w:rPr>
                <w:sz w:val="28"/>
                <w:szCs w:val="28"/>
              </w:rPr>
              <w:t>4</w:t>
            </w:r>
          </w:p>
        </w:tc>
        <w:tc>
          <w:tcPr>
            <w:tcW w:w="1134" w:type="dxa"/>
            <w:vAlign w:val="center"/>
          </w:tcPr>
          <w:p w14:paraId="12D5C6C3" w14:textId="77777777" w:rsidR="008D5A0D" w:rsidRPr="00E3655D" w:rsidRDefault="008D5A0D" w:rsidP="009B7886">
            <w:pPr>
              <w:jc w:val="center"/>
              <w:rPr>
                <w:sz w:val="28"/>
                <w:szCs w:val="28"/>
              </w:rPr>
            </w:pPr>
            <w:r w:rsidRPr="00E3655D">
              <w:rPr>
                <w:sz w:val="28"/>
                <w:szCs w:val="28"/>
              </w:rPr>
              <w:t>5</w:t>
            </w:r>
          </w:p>
        </w:tc>
        <w:tc>
          <w:tcPr>
            <w:tcW w:w="1134" w:type="dxa"/>
            <w:vAlign w:val="center"/>
          </w:tcPr>
          <w:p w14:paraId="2E36E9AD" w14:textId="77777777" w:rsidR="008D5A0D" w:rsidRPr="00E3655D" w:rsidRDefault="008D5A0D" w:rsidP="009B7886">
            <w:pPr>
              <w:jc w:val="center"/>
              <w:rPr>
                <w:sz w:val="28"/>
                <w:szCs w:val="28"/>
              </w:rPr>
            </w:pPr>
            <w:r w:rsidRPr="00E3655D">
              <w:rPr>
                <w:sz w:val="28"/>
                <w:szCs w:val="28"/>
              </w:rPr>
              <w:t>6</w:t>
            </w:r>
          </w:p>
        </w:tc>
        <w:tc>
          <w:tcPr>
            <w:tcW w:w="1276" w:type="dxa"/>
            <w:vAlign w:val="center"/>
          </w:tcPr>
          <w:p w14:paraId="0BAF6C97" w14:textId="77777777" w:rsidR="008D5A0D" w:rsidRPr="00E3655D" w:rsidRDefault="008D5A0D" w:rsidP="009B7886">
            <w:pPr>
              <w:jc w:val="center"/>
              <w:rPr>
                <w:sz w:val="28"/>
                <w:szCs w:val="28"/>
              </w:rPr>
            </w:pPr>
            <w:r w:rsidRPr="00E3655D">
              <w:rPr>
                <w:sz w:val="28"/>
                <w:szCs w:val="28"/>
              </w:rPr>
              <w:t>7</w:t>
            </w:r>
          </w:p>
        </w:tc>
        <w:tc>
          <w:tcPr>
            <w:tcW w:w="1276" w:type="dxa"/>
            <w:vAlign w:val="center"/>
          </w:tcPr>
          <w:p w14:paraId="63E58F0E" w14:textId="77777777" w:rsidR="008D5A0D" w:rsidRPr="00E3655D" w:rsidRDefault="008D5A0D" w:rsidP="009B7886">
            <w:pPr>
              <w:jc w:val="center"/>
              <w:rPr>
                <w:sz w:val="28"/>
                <w:szCs w:val="28"/>
              </w:rPr>
            </w:pPr>
            <w:r w:rsidRPr="00E3655D">
              <w:rPr>
                <w:sz w:val="28"/>
                <w:szCs w:val="28"/>
              </w:rPr>
              <w:t>8</w:t>
            </w:r>
          </w:p>
        </w:tc>
        <w:tc>
          <w:tcPr>
            <w:tcW w:w="1275" w:type="dxa"/>
            <w:vAlign w:val="center"/>
          </w:tcPr>
          <w:p w14:paraId="78AE00BF" w14:textId="77777777" w:rsidR="008D5A0D" w:rsidRPr="00E3655D" w:rsidRDefault="008D5A0D" w:rsidP="009B7886">
            <w:pPr>
              <w:jc w:val="center"/>
              <w:rPr>
                <w:sz w:val="28"/>
                <w:szCs w:val="28"/>
              </w:rPr>
            </w:pPr>
            <w:r w:rsidRPr="00E3655D">
              <w:rPr>
                <w:sz w:val="28"/>
                <w:szCs w:val="28"/>
              </w:rPr>
              <w:t>9</w:t>
            </w:r>
          </w:p>
        </w:tc>
        <w:tc>
          <w:tcPr>
            <w:tcW w:w="1230" w:type="dxa"/>
            <w:vAlign w:val="center"/>
          </w:tcPr>
          <w:p w14:paraId="465F9879" w14:textId="77777777" w:rsidR="008D5A0D" w:rsidRPr="00E3655D" w:rsidRDefault="008D5A0D" w:rsidP="009B7886">
            <w:pPr>
              <w:jc w:val="center"/>
              <w:rPr>
                <w:sz w:val="28"/>
                <w:szCs w:val="28"/>
              </w:rPr>
            </w:pPr>
            <w:r w:rsidRPr="00E3655D">
              <w:rPr>
                <w:sz w:val="28"/>
                <w:szCs w:val="28"/>
              </w:rPr>
              <w:t>10</w:t>
            </w:r>
          </w:p>
        </w:tc>
        <w:tc>
          <w:tcPr>
            <w:tcW w:w="1180" w:type="dxa"/>
          </w:tcPr>
          <w:p w14:paraId="5C6921D0" w14:textId="77777777" w:rsidR="008D5A0D" w:rsidRPr="00A52F20" w:rsidRDefault="008D5A0D" w:rsidP="009B7886">
            <w:pPr>
              <w:jc w:val="center"/>
              <w:rPr>
                <w:sz w:val="28"/>
                <w:szCs w:val="28"/>
              </w:rPr>
            </w:pPr>
            <w:r w:rsidRPr="00A52F20">
              <w:rPr>
                <w:sz w:val="28"/>
                <w:szCs w:val="28"/>
              </w:rPr>
              <w:t>11</w:t>
            </w:r>
          </w:p>
        </w:tc>
        <w:tc>
          <w:tcPr>
            <w:tcW w:w="1276" w:type="dxa"/>
          </w:tcPr>
          <w:p w14:paraId="484309D2" w14:textId="77777777" w:rsidR="008D5A0D" w:rsidRPr="00A52F20" w:rsidRDefault="008D5A0D" w:rsidP="009B7886">
            <w:pPr>
              <w:jc w:val="center"/>
              <w:rPr>
                <w:sz w:val="28"/>
                <w:szCs w:val="28"/>
              </w:rPr>
            </w:pPr>
            <w:r w:rsidRPr="00A52F20">
              <w:rPr>
                <w:sz w:val="28"/>
                <w:szCs w:val="28"/>
              </w:rPr>
              <w:t>12</w:t>
            </w:r>
          </w:p>
        </w:tc>
      </w:tr>
      <w:tr w:rsidR="008D5A0D" w:rsidRPr="006A3E2F" w14:paraId="6AEA6808" w14:textId="77777777" w:rsidTr="009B7886">
        <w:trPr>
          <w:trHeight w:val="937"/>
          <w:jc w:val="center"/>
        </w:trPr>
        <w:tc>
          <w:tcPr>
            <w:tcW w:w="993" w:type="dxa"/>
            <w:vAlign w:val="center"/>
          </w:tcPr>
          <w:p w14:paraId="7E4B6DEB" w14:textId="77777777" w:rsidR="008D5A0D" w:rsidRPr="00CF6F71" w:rsidRDefault="008D5A0D" w:rsidP="009B7886">
            <w:pPr>
              <w:jc w:val="center"/>
            </w:pPr>
            <w:r w:rsidRPr="00CF6F71">
              <w:t>1.8.</w:t>
            </w:r>
          </w:p>
        </w:tc>
        <w:tc>
          <w:tcPr>
            <w:tcW w:w="2412" w:type="dxa"/>
            <w:vAlign w:val="center"/>
          </w:tcPr>
          <w:p w14:paraId="2EC4C3B0" w14:textId="77777777" w:rsidR="008D5A0D" w:rsidRPr="00CF6F71" w:rsidRDefault="008D5A0D" w:rsidP="009B7886">
            <w:r w:rsidRPr="00CF6F71">
              <w:t>Уровень потерь к объему поданной воды в сеть</w:t>
            </w:r>
          </w:p>
        </w:tc>
        <w:tc>
          <w:tcPr>
            <w:tcW w:w="700" w:type="dxa"/>
            <w:vAlign w:val="center"/>
          </w:tcPr>
          <w:p w14:paraId="4D93FF65" w14:textId="77777777" w:rsidR="008D5A0D" w:rsidRPr="00CF6F71" w:rsidRDefault="008D5A0D" w:rsidP="009B7886">
            <w:pPr>
              <w:jc w:val="center"/>
            </w:pPr>
            <w:r w:rsidRPr="00CF6F71">
              <w:t>%</w:t>
            </w:r>
          </w:p>
        </w:tc>
        <w:tc>
          <w:tcPr>
            <w:tcW w:w="1135" w:type="dxa"/>
            <w:vAlign w:val="center"/>
          </w:tcPr>
          <w:p w14:paraId="41B991F8" w14:textId="77777777" w:rsidR="008D5A0D" w:rsidRDefault="008D5A0D" w:rsidP="009B7886">
            <w:pPr>
              <w:jc w:val="center"/>
            </w:pPr>
            <w:r>
              <w:t>11,51</w:t>
            </w:r>
          </w:p>
        </w:tc>
        <w:tc>
          <w:tcPr>
            <w:tcW w:w="1134" w:type="dxa"/>
            <w:vAlign w:val="center"/>
          </w:tcPr>
          <w:p w14:paraId="0721AD7D" w14:textId="77777777" w:rsidR="008D5A0D" w:rsidRPr="00E3655D" w:rsidRDefault="008D5A0D" w:rsidP="009B7886">
            <w:pPr>
              <w:jc w:val="center"/>
              <w:rPr>
                <w:sz w:val="22"/>
                <w:szCs w:val="22"/>
              </w:rPr>
            </w:pPr>
            <w:r w:rsidRPr="00E3655D">
              <w:t>11,51</w:t>
            </w:r>
          </w:p>
        </w:tc>
        <w:tc>
          <w:tcPr>
            <w:tcW w:w="1134" w:type="dxa"/>
            <w:vAlign w:val="center"/>
          </w:tcPr>
          <w:p w14:paraId="32095872" w14:textId="77777777" w:rsidR="008D5A0D" w:rsidRPr="002255C1" w:rsidRDefault="008D5A0D" w:rsidP="009B7886">
            <w:pPr>
              <w:jc w:val="center"/>
              <w:rPr>
                <w:color w:val="FF0000"/>
              </w:rPr>
            </w:pPr>
            <w:r w:rsidRPr="00A52F20">
              <w:t>11,51</w:t>
            </w:r>
          </w:p>
        </w:tc>
        <w:tc>
          <w:tcPr>
            <w:tcW w:w="1276" w:type="dxa"/>
            <w:vAlign w:val="center"/>
          </w:tcPr>
          <w:p w14:paraId="2B92E48F" w14:textId="77777777" w:rsidR="008D5A0D" w:rsidRPr="002255C1" w:rsidRDefault="008D5A0D" w:rsidP="009B7886">
            <w:pPr>
              <w:jc w:val="center"/>
              <w:rPr>
                <w:color w:val="FF0000"/>
              </w:rPr>
            </w:pPr>
            <w:r w:rsidRPr="00A52F20">
              <w:t>11,51</w:t>
            </w:r>
          </w:p>
        </w:tc>
        <w:tc>
          <w:tcPr>
            <w:tcW w:w="1276" w:type="dxa"/>
            <w:vAlign w:val="center"/>
          </w:tcPr>
          <w:p w14:paraId="3D56FEF1" w14:textId="77777777" w:rsidR="008D5A0D" w:rsidRPr="002255C1" w:rsidRDefault="008D5A0D" w:rsidP="009B7886">
            <w:pPr>
              <w:jc w:val="center"/>
              <w:rPr>
                <w:color w:val="FF0000"/>
              </w:rPr>
            </w:pPr>
            <w:r w:rsidRPr="00A52F20">
              <w:t>11,51</w:t>
            </w:r>
          </w:p>
        </w:tc>
        <w:tc>
          <w:tcPr>
            <w:tcW w:w="1275" w:type="dxa"/>
            <w:vAlign w:val="center"/>
          </w:tcPr>
          <w:p w14:paraId="4D7F37D8" w14:textId="77777777" w:rsidR="008D5A0D" w:rsidRPr="002255C1" w:rsidRDefault="008D5A0D" w:rsidP="009B7886">
            <w:pPr>
              <w:jc w:val="center"/>
              <w:rPr>
                <w:color w:val="FF0000"/>
              </w:rPr>
            </w:pPr>
            <w:r w:rsidRPr="00A52F20">
              <w:t>11,51</w:t>
            </w:r>
          </w:p>
        </w:tc>
        <w:tc>
          <w:tcPr>
            <w:tcW w:w="1230" w:type="dxa"/>
            <w:vAlign w:val="center"/>
          </w:tcPr>
          <w:p w14:paraId="248E4092" w14:textId="77777777" w:rsidR="008D5A0D" w:rsidRPr="002255C1" w:rsidRDefault="008D5A0D" w:rsidP="009B7886">
            <w:pPr>
              <w:jc w:val="center"/>
              <w:rPr>
                <w:color w:val="FF0000"/>
              </w:rPr>
            </w:pPr>
            <w:r w:rsidRPr="00A52F20">
              <w:t>11,51</w:t>
            </w:r>
          </w:p>
        </w:tc>
        <w:tc>
          <w:tcPr>
            <w:tcW w:w="1180" w:type="dxa"/>
            <w:vAlign w:val="center"/>
          </w:tcPr>
          <w:p w14:paraId="004FF87C" w14:textId="77777777" w:rsidR="008D5A0D" w:rsidRPr="00A52F20" w:rsidRDefault="008D5A0D" w:rsidP="009B7886">
            <w:pPr>
              <w:jc w:val="center"/>
            </w:pPr>
            <w:r w:rsidRPr="00A52F20">
              <w:t>11,51</w:t>
            </w:r>
          </w:p>
        </w:tc>
        <w:tc>
          <w:tcPr>
            <w:tcW w:w="1276" w:type="dxa"/>
            <w:vAlign w:val="center"/>
          </w:tcPr>
          <w:p w14:paraId="16FC5F8D" w14:textId="77777777" w:rsidR="008D5A0D" w:rsidRPr="00A52F20" w:rsidRDefault="008D5A0D" w:rsidP="009B7886">
            <w:pPr>
              <w:jc w:val="center"/>
            </w:pPr>
            <w:r w:rsidRPr="00A52F20">
              <w:t>11,51</w:t>
            </w:r>
          </w:p>
        </w:tc>
      </w:tr>
      <w:tr w:rsidR="008D5A0D" w:rsidRPr="006A3E2F" w14:paraId="5C804A83" w14:textId="77777777" w:rsidTr="009B7886">
        <w:trPr>
          <w:trHeight w:val="938"/>
          <w:jc w:val="center"/>
        </w:trPr>
        <w:tc>
          <w:tcPr>
            <w:tcW w:w="993" w:type="dxa"/>
            <w:vAlign w:val="center"/>
          </w:tcPr>
          <w:p w14:paraId="3DA5F1E0" w14:textId="77777777" w:rsidR="008D5A0D" w:rsidRPr="00CF6F71" w:rsidRDefault="008D5A0D" w:rsidP="009B7886">
            <w:pPr>
              <w:jc w:val="center"/>
            </w:pPr>
            <w:r w:rsidRPr="00CF6F71">
              <w:t>1.9.</w:t>
            </w:r>
          </w:p>
        </w:tc>
        <w:tc>
          <w:tcPr>
            <w:tcW w:w="2412" w:type="dxa"/>
            <w:vAlign w:val="center"/>
          </w:tcPr>
          <w:p w14:paraId="223CEAE1" w14:textId="77777777" w:rsidR="008D5A0D" w:rsidRPr="00CF6F71" w:rsidRDefault="008D5A0D" w:rsidP="009B7886">
            <w:r w:rsidRPr="00CF6F71">
              <w:t>Отпущено воды по категориям потребителей</w:t>
            </w:r>
          </w:p>
        </w:tc>
        <w:tc>
          <w:tcPr>
            <w:tcW w:w="700" w:type="dxa"/>
            <w:vAlign w:val="center"/>
          </w:tcPr>
          <w:p w14:paraId="160B7EAD" w14:textId="77777777" w:rsidR="008D5A0D" w:rsidRPr="00CF6F71" w:rsidRDefault="008D5A0D" w:rsidP="009B7886">
            <w:pPr>
              <w:jc w:val="center"/>
            </w:pPr>
            <w:r w:rsidRPr="00CF6F71">
              <w:t>м</w:t>
            </w:r>
            <w:r w:rsidRPr="00CF6F71">
              <w:rPr>
                <w:vertAlign w:val="superscript"/>
              </w:rPr>
              <w:t>3</w:t>
            </w:r>
          </w:p>
        </w:tc>
        <w:tc>
          <w:tcPr>
            <w:tcW w:w="1135" w:type="dxa"/>
            <w:vAlign w:val="center"/>
          </w:tcPr>
          <w:p w14:paraId="52076A85" w14:textId="77777777" w:rsidR="008D5A0D" w:rsidRPr="00640CBC" w:rsidRDefault="008D5A0D" w:rsidP="009B7886">
            <w:pPr>
              <w:jc w:val="center"/>
            </w:pPr>
            <w:r w:rsidRPr="00E3655D">
              <w:rPr>
                <w:sz w:val="22"/>
                <w:szCs w:val="22"/>
              </w:rPr>
              <w:t>302703,6</w:t>
            </w:r>
          </w:p>
        </w:tc>
        <w:tc>
          <w:tcPr>
            <w:tcW w:w="1134" w:type="dxa"/>
            <w:vAlign w:val="center"/>
          </w:tcPr>
          <w:p w14:paraId="018E4896" w14:textId="77777777" w:rsidR="008D5A0D" w:rsidRPr="00E3655D" w:rsidRDefault="008D5A0D" w:rsidP="009B7886">
            <w:pPr>
              <w:jc w:val="center"/>
              <w:rPr>
                <w:sz w:val="22"/>
                <w:szCs w:val="22"/>
              </w:rPr>
            </w:pPr>
            <w:r w:rsidRPr="00BA34BD">
              <w:rPr>
                <w:sz w:val="22"/>
                <w:szCs w:val="22"/>
              </w:rPr>
              <w:t>157386,5</w:t>
            </w:r>
          </w:p>
        </w:tc>
        <w:tc>
          <w:tcPr>
            <w:tcW w:w="1134" w:type="dxa"/>
            <w:vAlign w:val="center"/>
          </w:tcPr>
          <w:p w14:paraId="4A8354EB" w14:textId="77777777" w:rsidR="008D5A0D" w:rsidRPr="00E3655D" w:rsidRDefault="008D5A0D" w:rsidP="009B7886">
            <w:pPr>
              <w:jc w:val="center"/>
              <w:rPr>
                <w:color w:val="FF0000"/>
                <w:sz w:val="22"/>
                <w:szCs w:val="22"/>
              </w:rPr>
            </w:pPr>
            <w:r w:rsidRPr="00BA34BD">
              <w:rPr>
                <w:sz w:val="22"/>
                <w:szCs w:val="22"/>
              </w:rPr>
              <w:t>157386,5</w:t>
            </w:r>
          </w:p>
        </w:tc>
        <w:tc>
          <w:tcPr>
            <w:tcW w:w="1276" w:type="dxa"/>
            <w:vAlign w:val="center"/>
          </w:tcPr>
          <w:p w14:paraId="2B5D9E94" w14:textId="77777777" w:rsidR="008D5A0D" w:rsidRPr="00E3655D" w:rsidRDefault="008D5A0D" w:rsidP="009B7886">
            <w:pPr>
              <w:jc w:val="center"/>
              <w:rPr>
                <w:color w:val="FF0000"/>
                <w:sz w:val="22"/>
                <w:szCs w:val="22"/>
              </w:rPr>
            </w:pPr>
            <w:r w:rsidRPr="00E3655D">
              <w:rPr>
                <w:sz w:val="22"/>
                <w:szCs w:val="22"/>
              </w:rPr>
              <w:t>151351,8</w:t>
            </w:r>
          </w:p>
        </w:tc>
        <w:tc>
          <w:tcPr>
            <w:tcW w:w="1276" w:type="dxa"/>
            <w:vAlign w:val="center"/>
          </w:tcPr>
          <w:p w14:paraId="41996596" w14:textId="77777777" w:rsidR="008D5A0D" w:rsidRPr="00E3655D" w:rsidRDefault="008D5A0D" w:rsidP="009B7886">
            <w:pPr>
              <w:jc w:val="center"/>
              <w:rPr>
                <w:color w:val="FF0000"/>
                <w:sz w:val="22"/>
                <w:szCs w:val="22"/>
              </w:rPr>
            </w:pPr>
            <w:r w:rsidRPr="00E3655D">
              <w:rPr>
                <w:sz w:val="22"/>
                <w:szCs w:val="22"/>
              </w:rPr>
              <w:t>151351,8</w:t>
            </w:r>
          </w:p>
        </w:tc>
        <w:tc>
          <w:tcPr>
            <w:tcW w:w="1275" w:type="dxa"/>
            <w:vAlign w:val="center"/>
          </w:tcPr>
          <w:p w14:paraId="34DB12D2" w14:textId="77777777" w:rsidR="008D5A0D" w:rsidRPr="00E3655D" w:rsidRDefault="008D5A0D" w:rsidP="009B7886">
            <w:pPr>
              <w:jc w:val="center"/>
              <w:rPr>
                <w:color w:val="FF0000"/>
                <w:sz w:val="22"/>
                <w:szCs w:val="22"/>
              </w:rPr>
            </w:pPr>
            <w:r w:rsidRPr="00E3655D">
              <w:rPr>
                <w:sz w:val="22"/>
                <w:szCs w:val="22"/>
              </w:rPr>
              <w:t>151351,8</w:t>
            </w:r>
          </w:p>
        </w:tc>
        <w:tc>
          <w:tcPr>
            <w:tcW w:w="1230" w:type="dxa"/>
            <w:vAlign w:val="center"/>
          </w:tcPr>
          <w:p w14:paraId="536DC845" w14:textId="77777777" w:rsidR="008D5A0D" w:rsidRPr="00E3655D" w:rsidRDefault="008D5A0D" w:rsidP="009B7886">
            <w:pPr>
              <w:jc w:val="center"/>
              <w:rPr>
                <w:color w:val="FF0000"/>
                <w:sz w:val="22"/>
                <w:szCs w:val="22"/>
              </w:rPr>
            </w:pPr>
            <w:r w:rsidRPr="00E3655D">
              <w:rPr>
                <w:sz w:val="22"/>
                <w:szCs w:val="22"/>
              </w:rPr>
              <w:t>151351,8</w:t>
            </w:r>
          </w:p>
        </w:tc>
        <w:tc>
          <w:tcPr>
            <w:tcW w:w="1180" w:type="dxa"/>
            <w:vAlign w:val="center"/>
          </w:tcPr>
          <w:p w14:paraId="35A8F1EF" w14:textId="77777777" w:rsidR="008D5A0D" w:rsidRPr="00E3655D" w:rsidRDefault="008D5A0D" w:rsidP="009B7886">
            <w:pPr>
              <w:jc w:val="center"/>
              <w:rPr>
                <w:sz w:val="22"/>
                <w:szCs w:val="22"/>
              </w:rPr>
            </w:pPr>
            <w:r w:rsidRPr="00E3655D">
              <w:rPr>
                <w:sz w:val="22"/>
                <w:szCs w:val="22"/>
              </w:rPr>
              <w:t>151351,8</w:t>
            </w:r>
          </w:p>
        </w:tc>
        <w:tc>
          <w:tcPr>
            <w:tcW w:w="1276" w:type="dxa"/>
            <w:vAlign w:val="center"/>
          </w:tcPr>
          <w:p w14:paraId="2D5622C2" w14:textId="77777777" w:rsidR="008D5A0D" w:rsidRPr="00E3655D" w:rsidRDefault="008D5A0D" w:rsidP="009B7886">
            <w:pPr>
              <w:jc w:val="center"/>
              <w:rPr>
                <w:sz w:val="22"/>
                <w:szCs w:val="22"/>
              </w:rPr>
            </w:pPr>
            <w:r w:rsidRPr="00E3655D">
              <w:rPr>
                <w:sz w:val="22"/>
                <w:szCs w:val="22"/>
              </w:rPr>
              <w:t>151351,8</w:t>
            </w:r>
          </w:p>
        </w:tc>
      </w:tr>
      <w:tr w:rsidR="008D5A0D" w:rsidRPr="006A3E2F" w14:paraId="6802A40E" w14:textId="77777777" w:rsidTr="009B7886">
        <w:trPr>
          <w:trHeight w:val="601"/>
          <w:jc w:val="center"/>
        </w:trPr>
        <w:tc>
          <w:tcPr>
            <w:tcW w:w="993" w:type="dxa"/>
            <w:vAlign w:val="center"/>
          </w:tcPr>
          <w:p w14:paraId="40B75BDB" w14:textId="77777777" w:rsidR="008D5A0D" w:rsidRPr="00470B71" w:rsidRDefault="008D5A0D" w:rsidP="009B7886">
            <w:pPr>
              <w:jc w:val="center"/>
            </w:pPr>
            <w:r w:rsidRPr="00470B71">
              <w:t>1.9.1.</w:t>
            </w:r>
          </w:p>
        </w:tc>
        <w:tc>
          <w:tcPr>
            <w:tcW w:w="2412" w:type="dxa"/>
            <w:vAlign w:val="center"/>
          </w:tcPr>
          <w:p w14:paraId="554BB959" w14:textId="77777777" w:rsidR="008D5A0D" w:rsidRPr="00470B71" w:rsidRDefault="008D5A0D" w:rsidP="009B7886">
            <w:r w:rsidRPr="00470B71">
              <w:t>Потребительский рынок</w:t>
            </w:r>
          </w:p>
        </w:tc>
        <w:tc>
          <w:tcPr>
            <w:tcW w:w="700" w:type="dxa"/>
            <w:vAlign w:val="center"/>
          </w:tcPr>
          <w:p w14:paraId="55126E89" w14:textId="77777777" w:rsidR="008D5A0D" w:rsidRPr="006A3E2F" w:rsidRDefault="008D5A0D" w:rsidP="009B7886">
            <w:pPr>
              <w:jc w:val="center"/>
              <w:rPr>
                <w:color w:val="FF0000"/>
              </w:rPr>
            </w:pPr>
            <w:r w:rsidRPr="00470B71">
              <w:t>м</w:t>
            </w:r>
            <w:r w:rsidRPr="00470B71">
              <w:rPr>
                <w:vertAlign w:val="superscript"/>
              </w:rPr>
              <w:t>3</w:t>
            </w:r>
          </w:p>
        </w:tc>
        <w:tc>
          <w:tcPr>
            <w:tcW w:w="1135" w:type="dxa"/>
            <w:vAlign w:val="center"/>
          </w:tcPr>
          <w:p w14:paraId="3F276A7E" w14:textId="77777777" w:rsidR="008D5A0D" w:rsidRPr="00640CBC" w:rsidRDefault="008D5A0D" w:rsidP="009B7886">
            <w:pPr>
              <w:jc w:val="center"/>
            </w:pPr>
            <w:r w:rsidRPr="00E3655D">
              <w:rPr>
                <w:sz w:val="22"/>
                <w:szCs w:val="22"/>
              </w:rPr>
              <w:t>302703,6</w:t>
            </w:r>
          </w:p>
        </w:tc>
        <w:tc>
          <w:tcPr>
            <w:tcW w:w="1134" w:type="dxa"/>
            <w:vAlign w:val="center"/>
          </w:tcPr>
          <w:p w14:paraId="662D2CC0" w14:textId="77777777" w:rsidR="008D5A0D" w:rsidRPr="00E3655D" w:rsidRDefault="008D5A0D" w:rsidP="009B7886">
            <w:pPr>
              <w:jc w:val="center"/>
              <w:rPr>
                <w:sz w:val="22"/>
                <w:szCs w:val="22"/>
              </w:rPr>
            </w:pPr>
            <w:r w:rsidRPr="00BA34BD">
              <w:rPr>
                <w:sz w:val="22"/>
                <w:szCs w:val="22"/>
              </w:rPr>
              <w:t>157386,5</w:t>
            </w:r>
          </w:p>
        </w:tc>
        <w:tc>
          <w:tcPr>
            <w:tcW w:w="1134" w:type="dxa"/>
            <w:vAlign w:val="center"/>
          </w:tcPr>
          <w:p w14:paraId="6E1ABECE" w14:textId="77777777" w:rsidR="008D5A0D" w:rsidRPr="00E3655D" w:rsidRDefault="008D5A0D" w:rsidP="009B7886">
            <w:pPr>
              <w:jc w:val="center"/>
              <w:rPr>
                <w:color w:val="FF0000"/>
                <w:sz w:val="22"/>
                <w:szCs w:val="22"/>
              </w:rPr>
            </w:pPr>
            <w:r w:rsidRPr="00BA34BD">
              <w:rPr>
                <w:sz w:val="22"/>
                <w:szCs w:val="22"/>
              </w:rPr>
              <w:t>157386,5</w:t>
            </w:r>
          </w:p>
        </w:tc>
        <w:tc>
          <w:tcPr>
            <w:tcW w:w="1276" w:type="dxa"/>
            <w:vAlign w:val="center"/>
          </w:tcPr>
          <w:p w14:paraId="1316C4BF" w14:textId="77777777" w:rsidR="008D5A0D" w:rsidRPr="00E3655D" w:rsidRDefault="008D5A0D" w:rsidP="009B7886">
            <w:pPr>
              <w:jc w:val="center"/>
              <w:rPr>
                <w:color w:val="FF0000"/>
                <w:sz w:val="22"/>
                <w:szCs w:val="22"/>
              </w:rPr>
            </w:pPr>
            <w:r w:rsidRPr="00E3655D">
              <w:rPr>
                <w:sz w:val="22"/>
                <w:szCs w:val="22"/>
              </w:rPr>
              <w:t>151351,8</w:t>
            </w:r>
          </w:p>
        </w:tc>
        <w:tc>
          <w:tcPr>
            <w:tcW w:w="1276" w:type="dxa"/>
            <w:vAlign w:val="center"/>
          </w:tcPr>
          <w:p w14:paraId="6B869A0B" w14:textId="77777777" w:rsidR="008D5A0D" w:rsidRPr="00E3655D" w:rsidRDefault="008D5A0D" w:rsidP="009B7886">
            <w:pPr>
              <w:jc w:val="center"/>
              <w:rPr>
                <w:color w:val="FF0000"/>
                <w:sz w:val="22"/>
                <w:szCs w:val="22"/>
              </w:rPr>
            </w:pPr>
            <w:r w:rsidRPr="00E3655D">
              <w:rPr>
                <w:sz w:val="22"/>
                <w:szCs w:val="22"/>
              </w:rPr>
              <w:t>151351,8</w:t>
            </w:r>
          </w:p>
        </w:tc>
        <w:tc>
          <w:tcPr>
            <w:tcW w:w="1275" w:type="dxa"/>
            <w:vAlign w:val="center"/>
          </w:tcPr>
          <w:p w14:paraId="25D07CDA" w14:textId="77777777" w:rsidR="008D5A0D" w:rsidRPr="00E3655D" w:rsidRDefault="008D5A0D" w:rsidP="009B7886">
            <w:pPr>
              <w:jc w:val="center"/>
              <w:rPr>
                <w:color w:val="FF0000"/>
                <w:sz w:val="22"/>
                <w:szCs w:val="22"/>
              </w:rPr>
            </w:pPr>
            <w:r w:rsidRPr="00E3655D">
              <w:rPr>
                <w:sz w:val="22"/>
                <w:szCs w:val="22"/>
              </w:rPr>
              <w:t>151351,8</w:t>
            </w:r>
          </w:p>
        </w:tc>
        <w:tc>
          <w:tcPr>
            <w:tcW w:w="1230" w:type="dxa"/>
            <w:vAlign w:val="center"/>
          </w:tcPr>
          <w:p w14:paraId="4A527D8D" w14:textId="77777777" w:rsidR="008D5A0D" w:rsidRPr="00E3655D" w:rsidRDefault="008D5A0D" w:rsidP="009B7886">
            <w:pPr>
              <w:jc w:val="center"/>
              <w:rPr>
                <w:color w:val="FF0000"/>
                <w:sz w:val="22"/>
                <w:szCs w:val="22"/>
              </w:rPr>
            </w:pPr>
            <w:r w:rsidRPr="00E3655D">
              <w:rPr>
                <w:sz w:val="22"/>
                <w:szCs w:val="22"/>
              </w:rPr>
              <w:t>151351,8</w:t>
            </w:r>
          </w:p>
        </w:tc>
        <w:tc>
          <w:tcPr>
            <w:tcW w:w="1180" w:type="dxa"/>
            <w:vAlign w:val="center"/>
          </w:tcPr>
          <w:p w14:paraId="59A77991" w14:textId="77777777" w:rsidR="008D5A0D" w:rsidRPr="00E3655D" w:rsidRDefault="008D5A0D" w:rsidP="009B7886">
            <w:pPr>
              <w:jc w:val="center"/>
              <w:rPr>
                <w:sz w:val="22"/>
                <w:szCs w:val="22"/>
              </w:rPr>
            </w:pPr>
            <w:r w:rsidRPr="00E3655D">
              <w:rPr>
                <w:sz w:val="22"/>
                <w:szCs w:val="22"/>
              </w:rPr>
              <w:t>151351,8</w:t>
            </w:r>
          </w:p>
        </w:tc>
        <w:tc>
          <w:tcPr>
            <w:tcW w:w="1276" w:type="dxa"/>
            <w:vAlign w:val="center"/>
          </w:tcPr>
          <w:p w14:paraId="08EF865F" w14:textId="77777777" w:rsidR="008D5A0D" w:rsidRPr="00E3655D" w:rsidRDefault="008D5A0D" w:rsidP="009B7886">
            <w:pPr>
              <w:jc w:val="center"/>
              <w:rPr>
                <w:sz w:val="22"/>
                <w:szCs w:val="22"/>
              </w:rPr>
            </w:pPr>
            <w:r w:rsidRPr="00E3655D">
              <w:rPr>
                <w:sz w:val="22"/>
                <w:szCs w:val="22"/>
              </w:rPr>
              <w:t>151351,8</w:t>
            </w:r>
          </w:p>
        </w:tc>
      </w:tr>
      <w:tr w:rsidR="008D5A0D" w:rsidRPr="006A3E2F" w14:paraId="1B2435C4" w14:textId="77777777" w:rsidTr="009B7886">
        <w:trPr>
          <w:trHeight w:val="420"/>
          <w:jc w:val="center"/>
        </w:trPr>
        <w:tc>
          <w:tcPr>
            <w:tcW w:w="993" w:type="dxa"/>
            <w:vAlign w:val="center"/>
          </w:tcPr>
          <w:p w14:paraId="485C9A1B" w14:textId="77777777" w:rsidR="008D5A0D" w:rsidRPr="00470B71" w:rsidRDefault="008D5A0D" w:rsidP="009B7886">
            <w:pPr>
              <w:jc w:val="center"/>
            </w:pPr>
            <w:r w:rsidRPr="00470B71">
              <w:t>1.9.1.1.</w:t>
            </w:r>
          </w:p>
        </w:tc>
        <w:tc>
          <w:tcPr>
            <w:tcW w:w="2412" w:type="dxa"/>
            <w:vAlign w:val="center"/>
          </w:tcPr>
          <w:p w14:paraId="2390E2AA" w14:textId="77777777" w:rsidR="008D5A0D" w:rsidRPr="00470B71" w:rsidRDefault="008D5A0D" w:rsidP="009B7886">
            <w:r w:rsidRPr="00470B71">
              <w:t>- население</w:t>
            </w:r>
          </w:p>
        </w:tc>
        <w:tc>
          <w:tcPr>
            <w:tcW w:w="700" w:type="dxa"/>
            <w:vAlign w:val="center"/>
          </w:tcPr>
          <w:p w14:paraId="085459F8" w14:textId="77777777" w:rsidR="008D5A0D" w:rsidRPr="00470B71" w:rsidRDefault="008D5A0D" w:rsidP="009B7886">
            <w:pPr>
              <w:jc w:val="center"/>
            </w:pPr>
            <w:r w:rsidRPr="00470B71">
              <w:t>м</w:t>
            </w:r>
            <w:r w:rsidRPr="00470B71">
              <w:rPr>
                <w:vertAlign w:val="superscript"/>
              </w:rPr>
              <w:t>3</w:t>
            </w:r>
          </w:p>
        </w:tc>
        <w:tc>
          <w:tcPr>
            <w:tcW w:w="1135" w:type="dxa"/>
            <w:vAlign w:val="center"/>
          </w:tcPr>
          <w:p w14:paraId="270C3A24" w14:textId="77777777" w:rsidR="008D5A0D" w:rsidRPr="00640CBC" w:rsidRDefault="008D5A0D" w:rsidP="009B7886">
            <w:pPr>
              <w:jc w:val="center"/>
            </w:pPr>
            <w:r w:rsidRPr="00E3655D">
              <w:rPr>
                <w:sz w:val="22"/>
                <w:szCs w:val="22"/>
              </w:rPr>
              <w:t>240583,6</w:t>
            </w:r>
          </w:p>
        </w:tc>
        <w:tc>
          <w:tcPr>
            <w:tcW w:w="1134" w:type="dxa"/>
            <w:vAlign w:val="center"/>
          </w:tcPr>
          <w:p w14:paraId="1B1F2FA7" w14:textId="77777777" w:rsidR="008D5A0D" w:rsidRPr="00E3655D" w:rsidRDefault="008D5A0D" w:rsidP="009B7886">
            <w:pPr>
              <w:jc w:val="center"/>
              <w:rPr>
                <w:sz w:val="22"/>
                <w:szCs w:val="22"/>
              </w:rPr>
            </w:pPr>
            <w:r w:rsidRPr="00BA34BD">
              <w:rPr>
                <w:sz w:val="22"/>
                <w:szCs w:val="22"/>
              </w:rPr>
              <w:t>129636,</w:t>
            </w:r>
            <w:r>
              <w:rPr>
                <w:sz w:val="22"/>
                <w:szCs w:val="22"/>
              </w:rPr>
              <w:t>1</w:t>
            </w:r>
          </w:p>
        </w:tc>
        <w:tc>
          <w:tcPr>
            <w:tcW w:w="1134" w:type="dxa"/>
            <w:vAlign w:val="center"/>
          </w:tcPr>
          <w:p w14:paraId="1673D277" w14:textId="77777777" w:rsidR="008D5A0D" w:rsidRPr="00E3655D" w:rsidRDefault="008D5A0D" w:rsidP="009B7886">
            <w:pPr>
              <w:jc w:val="center"/>
              <w:rPr>
                <w:color w:val="FF0000"/>
                <w:sz w:val="22"/>
                <w:szCs w:val="22"/>
              </w:rPr>
            </w:pPr>
            <w:r w:rsidRPr="001149EC">
              <w:rPr>
                <w:sz w:val="22"/>
                <w:szCs w:val="22"/>
              </w:rPr>
              <w:t>129636,1</w:t>
            </w:r>
          </w:p>
        </w:tc>
        <w:tc>
          <w:tcPr>
            <w:tcW w:w="1276" w:type="dxa"/>
            <w:vAlign w:val="center"/>
          </w:tcPr>
          <w:p w14:paraId="745DECEE" w14:textId="77777777" w:rsidR="008D5A0D" w:rsidRPr="00E3655D" w:rsidRDefault="008D5A0D" w:rsidP="009B7886">
            <w:pPr>
              <w:jc w:val="center"/>
              <w:rPr>
                <w:color w:val="FF0000"/>
                <w:sz w:val="22"/>
                <w:szCs w:val="22"/>
              </w:rPr>
            </w:pPr>
            <w:r w:rsidRPr="00E3655D">
              <w:rPr>
                <w:sz w:val="22"/>
                <w:szCs w:val="22"/>
              </w:rPr>
              <w:t>120291,8</w:t>
            </w:r>
          </w:p>
        </w:tc>
        <w:tc>
          <w:tcPr>
            <w:tcW w:w="1276" w:type="dxa"/>
            <w:vAlign w:val="center"/>
          </w:tcPr>
          <w:p w14:paraId="52574E29" w14:textId="77777777" w:rsidR="008D5A0D" w:rsidRPr="00E3655D" w:rsidRDefault="008D5A0D" w:rsidP="009B7886">
            <w:pPr>
              <w:jc w:val="center"/>
              <w:rPr>
                <w:color w:val="FF0000"/>
                <w:sz w:val="22"/>
                <w:szCs w:val="22"/>
              </w:rPr>
            </w:pPr>
            <w:r w:rsidRPr="00E3655D">
              <w:rPr>
                <w:sz w:val="22"/>
                <w:szCs w:val="22"/>
              </w:rPr>
              <w:t>120291,8</w:t>
            </w:r>
          </w:p>
        </w:tc>
        <w:tc>
          <w:tcPr>
            <w:tcW w:w="1275" w:type="dxa"/>
            <w:vAlign w:val="center"/>
          </w:tcPr>
          <w:p w14:paraId="7A5E63B7" w14:textId="77777777" w:rsidR="008D5A0D" w:rsidRPr="00E3655D" w:rsidRDefault="008D5A0D" w:rsidP="009B7886">
            <w:pPr>
              <w:jc w:val="center"/>
              <w:rPr>
                <w:color w:val="FF0000"/>
                <w:sz w:val="22"/>
                <w:szCs w:val="22"/>
              </w:rPr>
            </w:pPr>
            <w:r w:rsidRPr="00E3655D">
              <w:rPr>
                <w:sz w:val="22"/>
                <w:szCs w:val="22"/>
              </w:rPr>
              <w:t>120291,8</w:t>
            </w:r>
          </w:p>
        </w:tc>
        <w:tc>
          <w:tcPr>
            <w:tcW w:w="1230" w:type="dxa"/>
            <w:vAlign w:val="center"/>
          </w:tcPr>
          <w:p w14:paraId="1224681B" w14:textId="77777777" w:rsidR="008D5A0D" w:rsidRPr="00E3655D" w:rsidRDefault="008D5A0D" w:rsidP="009B7886">
            <w:pPr>
              <w:jc w:val="center"/>
              <w:rPr>
                <w:color w:val="FF0000"/>
                <w:sz w:val="22"/>
                <w:szCs w:val="22"/>
              </w:rPr>
            </w:pPr>
            <w:r w:rsidRPr="00E3655D">
              <w:rPr>
                <w:sz w:val="22"/>
                <w:szCs w:val="22"/>
              </w:rPr>
              <w:t>120291,8</w:t>
            </w:r>
          </w:p>
        </w:tc>
        <w:tc>
          <w:tcPr>
            <w:tcW w:w="1180" w:type="dxa"/>
            <w:vAlign w:val="center"/>
          </w:tcPr>
          <w:p w14:paraId="19BA9AC5" w14:textId="77777777" w:rsidR="008D5A0D" w:rsidRPr="00E3655D" w:rsidRDefault="008D5A0D" w:rsidP="009B7886">
            <w:pPr>
              <w:jc w:val="center"/>
              <w:rPr>
                <w:sz w:val="22"/>
                <w:szCs w:val="22"/>
              </w:rPr>
            </w:pPr>
            <w:r w:rsidRPr="00E3655D">
              <w:rPr>
                <w:sz w:val="22"/>
                <w:szCs w:val="22"/>
              </w:rPr>
              <w:t>120291,8</w:t>
            </w:r>
          </w:p>
        </w:tc>
        <w:tc>
          <w:tcPr>
            <w:tcW w:w="1276" w:type="dxa"/>
            <w:vAlign w:val="center"/>
          </w:tcPr>
          <w:p w14:paraId="26D02B92" w14:textId="77777777" w:rsidR="008D5A0D" w:rsidRPr="00E3655D" w:rsidRDefault="008D5A0D" w:rsidP="009B7886">
            <w:pPr>
              <w:jc w:val="center"/>
              <w:rPr>
                <w:sz w:val="22"/>
                <w:szCs w:val="22"/>
              </w:rPr>
            </w:pPr>
            <w:r w:rsidRPr="00E3655D">
              <w:rPr>
                <w:sz w:val="22"/>
                <w:szCs w:val="22"/>
              </w:rPr>
              <w:t>120291,8</w:t>
            </w:r>
          </w:p>
        </w:tc>
      </w:tr>
      <w:tr w:rsidR="008D5A0D" w:rsidRPr="006A3E2F" w14:paraId="7A1D5C07" w14:textId="77777777" w:rsidTr="009B7886">
        <w:trPr>
          <w:trHeight w:val="267"/>
          <w:jc w:val="center"/>
        </w:trPr>
        <w:tc>
          <w:tcPr>
            <w:tcW w:w="993" w:type="dxa"/>
            <w:vAlign w:val="center"/>
          </w:tcPr>
          <w:p w14:paraId="572F5CBE" w14:textId="77777777" w:rsidR="008D5A0D" w:rsidRPr="00470B71" w:rsidRDefault="008D5A0D" w:rsidP="009B7886">
            <w:pPr>
              <w:jc w:val="center"/>
            </w:pPr>
            <w:r w:rsidRPr="00470B71">
              <w:t>1.9.1.2.</w:t>
            </w:r>
          </w:p>
        </w:tc>
        <w:tc>
          <w:tcPr>
            <w:tcW w:w="2412" w:type="dxa"/>
            <w:vAlign w:val="center"/>
          </w:tcPr>
          <w:p w14:paraId="4F05DC3C" w14:textId="77777777" w:rsidR="008D5A0D" w:rsidRPr="00470B71" w:rsidRDefault="008D5A0D" w:rsidP="009B7886">
            <w:r w:rsidRPr="00470B71">
              <w:t>- прочие потребители</w:t>
            </w:r>
          </w:p>
        </w:tc>
        <w:tc>
          <w:tcPr>
            <w:tcW w:w="700" w:type="dxa"/>
            <w:vAlign w:val="center"/>
          </w:tcPr>
          <w:p w14:paraId="2EDEC343" w14:textId="77777777" w:rsidR="008D5A0D" w:rsidRPr="00470B71" w:rsidRDefault="008D5A0D" w:rsidP="009B7886">
            <w:pPr>
              <w:jc w:val="center"/>
            </w:pPr>
            <w:r w:rsidRPr="00470B71">
              <w:t>м</w:t>
            </w:r>
            <w:r w:rsidRPr="00470B71">
              <w:rPr>
                <w:vertAlign w:val="superscript"/>
              </w:rPr>
              <w:t>3</w:t>
            </w:r>
          </w:p>
        </w:tc>
        <w:tc>
          <w:tcPr>
            <w:tcW w:w="1135" w:type="dxa"/>
            <w:vAlign w:val="center"/>
          </w:tcPr>
          <w:p w14:paraId="32F5B689" w14:textId="77777777" w:rsidR="008D5A0D" w:rsidRPr="00640CBC" w:rsidRDefault="008D5A0D" w:rsidP="009B7886">
            <w:pPr>
              <w:jc w:val="center"/>
            </w:pPr>
            <w:r w:rsidRPr="00E3655D">
              <w:rPr>
                <w:sz w:val="22"/>
                <w:szCs w:val="22"/>
              </w:rPr>
              <w:t>62120,0</w:t>
            </w:r>
          </w:p>
        </w:tc>
        <w:tc>
          <w:tcPr>
            <w:tcW w:w="1134" w:type="dxa"/>
            <w:vAlign w:val="center"/>
          </w:tcPr>
          <w:p w14:paraId="17686D67" w14:textId="77777777" w:rsidR="008D5A0D" w:rsidRPr="00E3655D" w:rsidRDefault="008D5A0D" w:rsidP="009B7886">
            <w:pPr>
              <w:jc w:val="center"/>
              <w:rPr>
                <w:sz w:val="22"/>
                <w:szCs w:val="22"/>
              </w:rPr>
            </w:pPr>
            <w:r>
              <w:rPr>
                <w:sz w:val="22"/>
                <w:szCs w:val="22"/>
              </w:rPr>
              <w:t>27750,4</w:t>
            </w:r>
          </w:p>
        </w:tc>
        <w:tc>
          <w:tcPr>
            <w:tcW w:w="1134" w:type="dxa"/>
            <w:vAlign w:val="center"/>
          </w:tcPr>
          <w:p w14:paraId="1C39D4C6" w14:textId="77777777" w:rsidR="008D5A0D" w:rsidRPr="00E3655D" w:rsidRDefault="008D5A0D" w:rsidP="009B7886">
            <w:pPr>
              <w:jc w:val="center"/>
              <w:rPr>
                <w:color w:val="FF0000"/>
                <w:sz w:val="22"/>
                <w:szCs w:val="22"/>
              </w:rPr>
            </w:pPr>
            <w:r>
              <w:rPr>
                <w:sz w:val="22"/>
                <w:szCs w:val="22"/>
              </w:rPr>
              <w:t>27750,4</w:t>
            </w:r>
          </w:p>
        </w:tc>
        <w:tc>
          <w:tcPr>
            <w:tcW w:w="1276" w:type="dxa"/>
            <w:vAlign w:val="center"/>
          </w:tcPr>
          <w:p w14:paraId="71A466ED" w14:textId="77777777" w:rsidR="008D5A0D" w:rsidRPr="00E3655D" w:rsidRDefault="008D5A0D" w:rsidP="009B7886">
            <w:pPr>
              <w:jc w:val="center"/>
              <w:rPr>
                <w:color w:val="FF0000"/>
                <w:sz w:val="22"/>
                <w:szCs w:val="22"/>
              </w:rPr>
            </w:pPr>
            <w:r w:rsidRPr="00E3655D">
              <w:rPr>
                <w:sz w:val="22"/>
                <w:szCs w:val="22"/>
              </w:rPr>
              <w:t>31060,0</w:t>
            </w:r>
          </w:p>
        </w:tc>
        <w:tc>
          <w:tcPr>
            <w:tcW w:w="1276" w:type="dxa"/>
            <w:vAlign w:val="center"/>
          </w:tcPr>
          <w:p w14:paraId="4B0D7860" w14:textId="77777777" w:rsidR="008D5A0D" w:rsidRPr="00E3655D" w:rsidRDefault="008D5A0D" w:rsidP="009B7886">
            <w:pPr>
              <w:jc w:val="center"/>
              <w:rPr>
                <w:color w:val="FF0000"/>
                <w:sz w:val="22"/>
                <w:szCs w:val="22"/>
              </w:rPr>
            </w:pPr>
            <w:r w:rsidRPr="00E3655D">
              <w:rPr>
                <w:sz w:val="22"/>
                <w:szCs w:val="22"/>
              </w:rPr>
              <w:t>31060,0</w:t>
            </w:r>
          </w:p>
        </w:tc>
        <w:tc>
          <w:tcPr>
            <w:tcW w:w="1275" w:type="dxa"/>
            <w:vAlign w:val="center"/>
          </w:tcPr>
          <w:p w14:paraId="5ECFD277" w14:textId="77777777" w:rsidR="008D5A0D" w:rsidRPr="00E3655D" w:rsidRDefault="008D5A0D" w:rsidP="009B7886">
            <w:pPr>
              <w:jc w:val="center"/>
              <w:rPr>
                <w:color w:val="FF0000"/>
                <w:sz w:val="22"/>
                <w:szCs w:val="22"/>
              </w:rPr>
            </w:pPr>
            <w:r w:rsidRPr="00E3655D">
              <w:rPr>
                <w:sz w:val="22"/>
                <w:szCs w:val="22"/>
              </w:rPr>
              <w:t>31060,0</w:t>
            </w:r>
          </w:p>
        </w:tc>
        <w:tc>
          <w:tcPr>
            <w:tcW w:w="1230" w:type="dxa"/>
            <w:vAlign w:val="center"/>
          </w:tcPr>
          <w:p w14:paraId="65CA0608" w14:textId="77777777" w:rsidR="008D5A0D" w:rsidRPr="00E3655D" w:rsidRDefault="008D5A0D" w:rsidP="009B7886">
            <w:pPr>
              <w:jc w:val="center"/>
              <w:rPr>
                <w:color w:val="FF0000"/>
                <w:sz w:val="22"/>
                <w:szCs w:val="22"/>
              </w:rPr>
            </w:pPr>
            <w:r w:rsidRPr="00E3655D">
              <w:rPr>
                <w:sz w:val="22"/>
                <w:szCs w:val="22"/>
              </w:rPr>
              <w:t>31060,0</w:t>
            </w:r>
          </w:p>
        </w:tc>
        <w:tc>
          <w:tcPr>
            <w:tcW w:w="1180" w:type="dxa"/>
            <w:vAlign w:val="center"/>
          </w:tcPr>
          <w:p w14:paraId="125642D7" w14:textId="77777777" w:rsidR="008D5A0D" w:rsidRPr="00E3655D" w:rsidRDefault="008D5A0D" w:rsidP="009B7886">
            <w:pPr>
              <w:jc w:val="center"/>
              <w:rPr>
                <w:sz w:val="22"/>
                <w:szCs w:val="22"/>
              </w:rPr>
            </w:pPr>
            <w:r w:rsidRPr="00E3655D">
              <w:rPr>
                <w:sz w:val="22"/>
                <w:szCs w:val="22"/>
              </w:rPr>
              <w:t>31060,0</w:t>
            </w:r>
          </w:p>
        </w:tc>
        <w:tc>
          <w:tcPr>
            <w:tcW w:w="1276" w:type="dxa"/>
            <w:vAlign w:val="center"/>
          </w:tcPr>
          <w:p w14:paraId="124EF518" w14:textId="77777777" w:rsidR="008D5A0D" w:rsidRPr="00E3655D" w:rsidRDefault="008D5A0D" w:rsidP="009B7886">
            <w:pPr>
              <w:jc w:val="center"/>
              <w:rPr>
                <w:sz w:val="22"/>
                <w:szCs w:val="22"/>
              </w:rPr>
            </w:pPr>
            <w:r w:rsidRPr="00E3655D">
              <w:rPr>
                <w:sz w:val="22"/>
                <w:szCs w:val="22"/>
              </w:rPr>
              <w:t>31060,0</w:t>
            </w:r>
          </w:p>
        </w:tc>
      </w:tr>
      <w:tr w:rsidR="008D5A0D" w:rsidRPr="006A3E2F" w14:paraId="268A85C8" w14:textId="77777777" w:rsidTr="009B7886">
        <w:trPr>
          <w:trHeight w:val="569"/>
          <w:jc w:val="center"/>
        </w:trPr>
        <w:tc>
          <w:tcPr>
            <w:tcW w:w="993" w:type="dxa"/>
            <w:vAlign w:val="center"/>
          </w:tcPr>
          <w:p w14:paraId="53606F3B" w14:textId="77777777" w:rsidR="008D5A0D" w:rsidRPr="00470B71" w:rsidRDefault="008D5A0D" w:rsidP="009B7886">
            <w:pPr>
              <w:jc w:val="center"/>
            </w:pPr>
            <w:r w:rsidRPr="00470B71">
              <w:t>1.9.2.</w:t>
            </w:r>
          </w:p>
        </w:tc>
        <w:tc>
          <w:tcPr>
            <w:tcW w:w="2412" w:type="dxa"/>
            <w:vAlign w:val="center"/>
          </w:tcPr>
          <w:p w14:paraId="3597F97C" w14:textId="77777777" w:rsidR="008D5A0D" w:rsidRPr="00470B71" w:rsidRDefault="008D5A0D" w:rsidP="009B7886">
            <w:r w:rsidRPr="00470B71">
              <w:t>Собственные нужды производства</w:t>
            </w:r>
          </w:p>
        </w:tc>
        <w:tc>
          <w:tcPr>
            <w:tcW w:w="700" w:type="dxa"/>
            <w:vAlign w:val="center"/>
          </w:tcPr>
          <w:p w14:paraId="224AD5BA" w14:textId="77777777" w:rsidR="008D5A0D" w:rsidRPr="00470B71" w:rsidRDefault="008D5A0D" w:rsidP="009B7886">
            <w:pPr>
              <w:jc w:val="center"/>
            </w:pPr>
            <w:r w:rsidRPr="00470B71">
              <w:t>м</w:t>
            </w:r>
            <w:r w:rsidRPr="00470B71">
              <w:rPr>
                <w:vertAlign w:val="superscript"/>
              </w:rPr>
              <w:t>3</w:t>
            </w:r>
          </w:p>
        </w:tc>
        <w:tc>
          <w:tcPr>
            <w:tcW w:w="1135" w:type="dxa"/>
            <w:vAlign w:val="center"/>
          </w:tcPr>
          <w:p w14:paraId="2BF60595" w14:textId="77777777" w:rsidR="008D5A0D" w:rsidRDefault="008D5A0D" w:rsidP="009B7886">
            <w:pPr>
              <w:jc w:val="center"/>
            </w:pPr>
            <w:r>
              <w:t>-</w:t>
            </w:r>
          </w:p>
        </w:tc>
        <w:tc>
          <w:tcPr>
            <w:tcW w:w="1134" w:type="dxa"/>
            <w:vAlign w:val="center"/>
          </w:tcPr>
          <w:p w14:paraId="1840E3C6" w14:textId="77777777" w:rsidR="008D5A0D" w:rsidRPr="00E3655D" w:rsidRDefault="008D5A0D" w:rsidP="009B7886">
            <w:pPr>
              <w:jc w:val="center"/>
            </w:pPr>
            <w:r w:rsidRPr="00E3655D">
              <w:t>-</w:t>
            </w:r>
          </w:p>
        </w:tc>
        <w:tc>
          <w:tcPr>
            <w:tcW w:w="1134" w:type="dxa"/>
            <w:vAlign w:val="center"/>
          </w:tcPr>
          <w:p w14:paraId="0C6ED0B7" w14:textId="77777777" w:rsidR="008D5A0D" w:rsidRPr="008825F0" w:rsidRDefault="008D5A0D" w:rsidP="009B7886">
            <w:pPr>
              <w:jc w:val="center"/>
            </w:pPr>
            <w:r w:rsidRPr="008825F0">
              <w:t>-</w:t>
            </w:r>
          </w:p>
        </w:tc>
        <w:tc>
          <w:tcPr>
            <w:tcW w:w="1276" w:type="dxa"/>
            <w:vAlign w:val="center"/>
          </w:tcPr>
          <w:p w14:paraId="1249AF49" w14:textId="77777777" w:rsidR="008D5A0D" w:rsidRPr="008825F0" w:rsidRDefault="008D5A0D" w:rsidP="009B7886">
            <w:pPr>
              <w:jc w:val="center"/>
            </w:pPr>
            <w:r w:rsidRPr="008825F0">
              <w:t>-</w:t>
            </w:r>
          </w:p>
        </w:tc>
        <w:tc>
          <w:tcPr>
            <w:tcW w:w="1276" w:type="dxa"/>
            <w:vAlign w:val="center"/>
          </w:tcPr>
          <w:p w14:paraId="2FD63CD7" w14:textId="77777777" w:rsidR="008D5A0D" w:rsidRPr="008825F0" w:rsidRDefault="008D5A0D" w:rsidP="009B7886">
            <w:pPr>
              <w:jc w:val="center"/>
            </w:pPr>
            <w:r w:rsidRPr="008825F0">
              <w:t>-</w:t>
            </w:r>
          </w:p>
        </w:tc>
        <w:tc>
          <w:tcPr>
            <w:tcW w:w="1275" w:type="dxa"/>
            <w:vAlign w:val="center"/>
          </w:tcPr>
          <w:p w14:paraId="48E8DC39" w14:textId="77777777" w:rsidR="008D5A0D" w:rsidRPr="008825F0" w:rsidRDefault="008D5A0D" w:rsidP="009B7886">
            <w:pPr>
              <w:jc w:val="center"/>
            </w:pPr>
            <w:r w:rsidRPr="008825F0">
              <w:t>-</w:t>
            </w:r>
          </w:p>
        </w:tc>
        <w:tc>
          <w:tcPr>
            <w:tcW w:w="1230" w:type="dxa"/>
            <w:vAlign w:val="center"/>
          </w:tcPr>
          <w:p w14:paraId="28554190" w14:textId="77777777" w:rsidR="008D5A0D" w:rsidRPr="008825F0" w:rsidRDefault="008D5A0D" w:rsidP="009B7886">
            <w:pPr>
              <w:jc w:val="center"/>
            </w:pPr>
            <w:r w:rsidRPr="008825F0">
              <w:t>-</w:t>
            </w:r>
          </w:p>
        </w:tc>
        <w:tc>
          <w:tcPr>
            <w:tcW w:w="1180" w:type="dxa"/>
            <w:vAlign w:val="center"/>
          </w:tcPr>
          <w:p w14:paraId="69C0F665" w14:textId="77777777" w:rsidR="008D5A0D" w:rsidRPr="00A52F20" w:rsidRDefault="008D5A0D" w:rsidP="009B7886">
            <w:pPr>
              <w:jc w:val="center"/>
            </w:pPr>
            <w:r w:rsidRPr="00A52F20">
              <w:t>-</w:t>
            </w:r>
          </w:p>
        </w:tc>
        <w:tc>
          <w:tcPr>
            <w:tcW w:w="1276" w:type="dxa"/>
            <w:vAlign w:val="center"/>
          </w:tcPr>
          <w:p w14:paraId="2AB96CAA" w14:textId="77777777" w:rsidR="008D5A0D" w:rsidRPr="00A52F20" w:rsidRDefault="008D5A0D" w:rsidP="009B7886">
            <w:pPr>
              <w:jc w:val="center"/>
            </w:pPr>
            <w:r w:rsidRPr="00A52F20">
              <w:t>-</w:t>
            </w:r>
          </w:p>
        </w:tc>
      </w:tr>
      <w:tr w:rsidR="008D5A0D" w:rsidRPr="006A3E2F" w14:paraId="16C21154" w14:textId="77777777" w:rsidTr="009B7886">
        <w:trPr>
          <w:trHeight w:val="400"/>
          <w:jc w:val="center"/>
        </w:trPr>
        <w:tc>
          <w:tcPr>
            <w:tcW w:w="15021" w:type="dxa"/>
            <w:gridSpan w:val="12"/>
            <w:vAlign w:val="center"/>
          </w:tcPr>
          <w:p w14:paraId="2B3B2332" w14:textId="77777777" w:rsidR="008D5A0D" w:rsidRPr="001E0F7B" w:rsidRDefault="008D5A0D" w:rsidP="008D5A0D">
            <w:pPr>
              <w:pStyle w:val="aa"/>
              <w:numPr>
                <w:ilvl w:val="0"/>
                <w:numId w:val="14"/>
              </w:numPr>
              <w:jc w:val="center"/>
            </w:pPr>
            <w:r w:rsidRPr="001E0F7B">
              <w:rPr>
                <w:sz w:val="28"/>
                <w:szCs w:val="28"/>
              </w:rPr>
              <w:t>Водоотведение</w:t>
            </w:r>
          </w:p>
        </w:tc>
      </w:tr>
      <w:tr w:rsidR="008D5A0D" w:rsidRPr="006A3E2F" w14:paraId="103685FF" w14:textId="77777777" w:rsidTr="009B7886">
        <w:trPr>
          <w:jc w:val="center"/>
        </w:trPr>
        <w:tc>
          <w:tcPr>
            <w:tcW w:w="993" w:type="dxa"/>
            <w:vAlign w:val="center"/>
          </w:tcPr>
          <w:p w14:paraId="2E1F8707" w14:textId="77777777" w:rsidR="008D5A0D" w:rsidRPr="006521F1" w:rsidRDefault="008D5A0D" w:rsidP="009B7886">
            <w:pPr>
              <w:jc w:val="center"/>
            </w:pPr>
            <w:bookmarkStart w:id="39" w:name="_Hlk119487293"/>
            <w:r w:rsidRPr="006521F1">
              <w:t>2.1.</w:t>
            </w:r>
          </w:p>
        </w:tc>
        <w:tc>
          <w:tcPr>
            <w:tcW w:w="2412" w:type="dxa"/>
          </w:tcPr>
          <w:p w14:paraId="0A8BE446" w14:textId="77777777" w:rsidR="008D5A0D" w:rsidRPr="006521F1" w:rsidRDefault="008D5A0D" w:rsidP="009B7886">
            <w:r w:rsidRPr="006521F1">
              <w:t>Объем отведенных стоков</w:t>
            </w:r>
          </w:p>
        </w:tc>
        <w:tc>
          <w:tcPr>
            <w:tcW w:w="700" w:type="dxa"/>
            <w:vAlign w:val="center"/>
          </w:tcPr>
          <w:p w14:paraId="33C104E8" w14:textId="77777777" w:rsidR="008D5A0D" w:rsidRPr="006521F1" w:rsidRDefault="008D5A0D" w:rsidP="009B7886">
            <w:pPr>
              <w:jc w:val="center"/>
            </w:pPr>
            <w:r w:rsidRPr="006521F1">
              <w:t>м</w:t>
            </w:r>
            <w:r w:rsidRPr="006521F1">
              <w:rPr>
                <w:vertAlign w:val="superscript"/>
              </w:rPr>
              <w:t>3</w:t>
            </w:r>
          </w:p>
        </w:tc>
        <w:tc>
          <w:tcPr>
            <w:tcW w:w="1135" w:type="dxa"/>
            <w:vAlign w:val="center"/>
          </w:tcPr>
          <w:p w14:paraId="0EE609F5" w14:textId="77777777" w:rsidR="008D5A0D" w:rsidRDefault="008D5A0D" w:rsidP="009B7886">
            <w:pPr>
              <w:jc w:val="center"/>
            </w:pPr>
            <w:r>
              <w:t>47123,2</w:t>
            </w:r>
          </w:p>
        </w:tc>
        <w:tc>
          <w:tcPr>
            <w:tcW w:w="1134" w:type="dxa"/>
            <w:vAlign w:val="center"/>
          </w:tcPr>
          <w:p w14:paraId="2A18AF08" w14:textId="77777777" w:rsidR="008D5A0D" w:rsidRPr="00215090" w:rsidRDefault="008D5A0D" w:rsidP="009B7886">
            <w:pPr>
              <w:jc w:val="center"/>
            </w:pPr>
            <w:r w:rsidRPr="00215090">
              <w:t>20490,0</w:t>
            </w:r>
          </w:p>
        </w:tc>
        <w:tc>
          <w:tcPr>
            <w:tcW w:w="1134" w:type="dxa"/>
            <w:vAlign w:val="center"/>
          </w:tcPr>
          <w:p w14:paraId="0FFF9422" w14:textId="77777777" w:rsidR="008D5A0D" w:rsidRPr="00215090" w:rsidRDefault="008D5A0D" w:rsidP="009B7886">
            <w:pPr>
              <w:jc w:val="center"/>
            </w:pPr>
            <w:r w:rsidRPr="00215090">
              <w:t>20490,0</w:t>
            </w:r>
          </w:p>
        </w:tc>
        <w:tc>
          <w:tcPr>
            <w:tcW w:w="1276" w:type="dxa"/>
            <w:vAlign w:val="center"/>
          </w:tcPr>
          <w:p w14:paraId="5AE2A81A" w14:textId="77777777" w:rsidR="008D5A0D" w:rsidRPr="001E0F7B" w:rsidRDefault="008D5A0D" w:rsidP="009B7886">
            <w:pPr>
              <w:jc w:val="center"/>
            </w:pPr>
            <w:r w:rsidRPr="001E0F7B">
              <w:t>23561,6</w:t>
            </w:r>
          </w:p>
        </w:tc>
        <w:tc>
          <w:tcPr>
            <w:tcW w:w="1276" w:type="dxa"/>
            <w:vAlign w:val="center"/>
          </w:tcPr>
          <w:p w14:paraId="4457DFC9" w14:textId="77777777" w:rsidR="008D5A0D" w:rsidRPr="002255C1" w:rsidRDefault="008D5A0D" w:rsidP="009B7886">
            <w:pPr>
              <w:jc w:val="center"/>
              <w:rPr>
                <w:color w:val="FF0000"/>
              </w:rPr>
            </w:pPr>
            <w:r w:rsidRPr="001E0F7B">
              <w:t>23561,6</w:t>
            </w:r>
          </w:p>
        </w:tc>
        <w:tc>
          <w:tcPr>
            <w:tcW w:w="1275" w:type="dxa"/>
            <w:vAlign w:val="center"/>
          </w:tcPr>
          <w:p w14:paraId="7A3102E6" w14:textId="77777777" w:rsidR="008D5A0D" w:rsidRPr="002255C1" w:rsidRDefault="008D5A0D" w:rsidP="009B7886">
            <w:pPr>
              <w:jc w:val="center"/>
              <w:rPr>
                <w:color w:val="FF0000"/>
              </w:rPr>
            </w:pPr>
            <w:r w:rsidRPr="001E0F7B">
              <w:t>23561,6</w:t>
            </w:r>
          </w:p>
        </w:tc>
        <w:tc>
          <w:tcPr>
            <w:tcW w:w="1230" w:type="dxa"/>
            <w:vAlign w:val="center"/>
          </w:tcPr>
          <w:p w14:paraId="45492C70" w14:textId="77777777" w:rsidR="008D5A0D" w:rsidRPr="002255C1" w:rsidRDefault="008D5A0D" w:rsidP="009B7886">
            <w:pPr>
              <w:jc w:val="center"/>
              <w:rPr>
                <w:color w:val="FF0000"/>
              </w:rPr>
            </w:pPr>
            <w:r w:rsidRPr="001E0F7B">
              <w:t>23561,6</w:t>
            </w:r>
          </w:p>
        </w:tc>
        <w:tc>
          <w:tcPr>
            <w:tcW w:w="1180" w:type="dxa"/>
            <w:vAlign w:val="center"/>
          </w:tcPr>
          <w:p w14:paraId="233A9A55" w14:textId="77777777" w:rsidR="008D5A0D" w:rsidRPr="002255C1" w:rsidRDefault="008D5A0D" w:rsidP="009B7886">
            <w:pPr>
              <w:jc w:val="center"/>
              <w:rPr>
                <w:color w:val="FF0000"/>
              </w:rPr>
            </w:pPr>
            <w:r w:rsidRPr="001E0F7B">
              <w:t>23561,6</w:t>
            </w:r>
          </w:p>
        </w:tc>
        <w:tc>
          <w:tcPr>
            <w:tcW w:w="1276" w:type="dxa"/>
            <w:vAlign w:val="center"/>
          </w:tcPr>
          <w:p w14:paraId="1A3F79F6" w14:textId="77777777" w:rsidR="008D5A0D" w:rsidRPr="002255C1" w:rsidRDefault="008D5A0D" w:rsidP="009B7886">
            <w:pPr>
              <w:jc w:val="center"/>
              <w:rPr>
                <w:color w:val="FF0000"/>
              </w:rPr>
            </w:pPr>
            <w:r w:rsidRPr="001E0F7B">
              <w:t>23561,6</w:t>
            </w:r>
          </w:p>
        </w:tc>
      </w:tr>
      <w:tr w:rsidR="008D5A0D" w:rsidRPr="006A3E2F" w14:paraId="1FEE7FB0" w14:textId="77777777" w:rsidTr="009B7886">
        <w:trPr>
          <w:jc w:val="center"/>
        </w:trPr>
        <w:tc>
          <w:tcPr>
            <w:tcW w:w="993" w:type="dxa"/>
            <w:vAlign w:val="center"/>
          </w:tcPr>
          <w:p w14:paraId="16BF40E3" w14:textId="77777777" w:rsidR="008D5A0D" w:rsidRPr="006521F1" w:rsidRDefault="008D5A0D" w:rsidP="009B7886">
            <w:pPr>
              <w:jc w:val="center"/>
            </w:pPr>
            <w:r w:rsidRPr="006521F1">
              <w:t>2.2.</w:t>
            </w:r>
          </w:p>
        </w:tc>
        <w:tc>
          <w:tcPr>
            <w:tcW w:w="2412" w:type="dxa"/>
          </w:tcPr>
          <w:p w14:paraId="4228EF40" w14:textId="77777777" w:rsidR="008D5A0D" w:rsidRPr="006521F1" w:rsidRDefault="008D5A0D" w:rsidP="009B7886">
            <w:r w:rsidRPr="006521F1">
              <w:t>Хозяйственные нужды предприятия</w:t>
            </w:r>
          </w:p>
        </w:tc>
        <w:tc>
          <w:tcPr>
            <w:tcW w:w="700" w:type="dxa"/>
            <w:vAlign w:val="center"/>
          </w:tcPr>
          <w:p w14:paraId="376F393A" w14:textId="77777777" w:rsidR="008D5A0D" w:rsidRPr="006521F1" w:rsidRDefault="008D5A0D" w:rsidP="009B7886">
            <w:pPr>
              <w:jc w:val="center"/>
            </w:pPr>
            <w:r w:rsidRPr="006521F1">
              <w:t>м</w:t>
            </w:r>
            <w:r w:rsidRPr="006521F1">
              <w:rPr>
                <w:vertAlign w:val="superscript"/>
              </w:rPr>
              <w:t>3</w:t>
            </w:r>
          </w:p>
        </w:tc>
        <w:tc>
          <w:tcPr>
            <w:tcW w:w="1135" w:type="dxa"/>
            <w:vAlign w:val="center"/>
          </w:tcPr>
          <w:p w14:paraId="40F32AC8" w14:textId="77777777" w:rsidR="008D5A0D" w:rsidRDefault="008D5A0D" w:rsidP="009B7886">
            <w:pPr>
              <w:jc w:val="center"/>
            </w:pPr>
            <w:r>
              <w:t>-</w:t>
            </w:r>
          </w:p>
        </w:tc>
        <w:tc>
          <w:tcPr>
            <w:tcW w:w="1134" w:type="dxa"/>
            <w:vAlign w:val="center"/>
          </w:tcPr>
          <w:p w14:paraId="4BBD03C9" w14:textId="77777777" w:rsidR="008D5A0D" w:rsidRPr="001E0F7B" w:rsidRDefault="008D5A0D" w:rsidP="009B7886">
            <w:pPr>
              <w:jc w:val="center"/>
            </w:pPr>
            <w:r w:rsidRPr="001E0F7B">
              <w:t>-</w:t>
            </w:r>
          </w:p>
        </w:tc>
        <w:tc>
          <w:tcPr>
            <w:tcW w:w="1134" w:type="dxa"/>
            <w:vAlign w:val="center"/>
          </w:tcPr>
          <w:p w14:paraId="2D471AA6" w14:textId="77777777" w:rsidR="008D5A0D" w:rsidRPr="001E0F7B" w:rsidRDefault="008D5A0D" w:rsidP="009B7886">
            <w:pPr>
              <w:jc w:val="center"/>
            </w:pPr>
            <w:r w:rsidRPr="001E0F7B">
              <w:t>-</w:t>
            </w:r>
          </w:p>
        </w:tc>
        <w:tc>
          <w:tcPr>
            <w:tcW w:w="1276" w:type="dxa"/>
            <w:vAlign w:val="center"/>
          </w:tcPr>
          <w:p w14:paraId="1BD629F9" w14:textId="77777777" w:rsidR="008D5A0D" w:rsidRPr="001E0F7B" w:rsidRDefault="008D5A0D" w:rsidP="009B7886">
            <w:pPr>
              <w:jc w:val="center"/>
            </w:pPr>
            <w:r w:rsidRPr="001E0F7B">
              <w:t>-</w:t>
            </w:r>
          </w:p>
        </w:tc>
        <w:tc>
          <w:tcPr>
            <w:tcW w:w="1276" w:type="dxa"/>
            <w:vAlign w:val="center"/>
          </w:tcPr>
          <w:p w14:paraId="0214FCDE" w14:textId="77777777" w:rsidR="008D5A0D" w:rsidRPr="001E0F7B" w:rsidRDefault="008D5A0D" w:rsidP="009B7886">
            <w:pPr>
              <w:jc w:val="center"/>
            </w:pPr>
            <w:r w:rsidRPr="001E0F7B">
              <w:t>-</w:t>
            </w:r>
          </w:p>
        </w:tc>
        <w:tc>
          <w:tcPr>
            <w:tcW w:w="1275" w:type="dxa"/>
            <w:vAlign w:val="center"/>
          </w:tcPr>
          <w:p w14:paraId="7A358818" w14:textId="77777777" w:rsidR="008D5A0D" w:rsidRPr="001E0F7B" w:rsidRDefault="008D5A0D" w:rsidP="009B7886">
            <w:pPr>
              <w:jc w:val="center"/>
            </w:pPr>
            <w:r w:rsidRPr="001E0F7B">
              <w:t>-</w:t>
            </w:r>
          </w:p>
        </w:tc>
        <w:tc>
          <w:tcPr>
            <w:tcW w:w="1230" w:type="dxa"/>
            <w:vAlign w:val="center"/>
          </w:tcPr>
          <w:p w14:paraId="72B2EA71" w14:textId="77777777" w:rsidR="008D5A0D" w:rsidRPr="001E0F7B" w:rsidRDefault="008D5A0D" w:rsidP="009B7886">
            <w:pPr>
              <w:jc w:val="center"/>
            </w:pPr>
            <w:r w:rsidRPr="001E0F7B">
              <w:t>-</w:t>
            </w:r>
          </w:p>
        </w:tc>
        <w:tc>
          <w:tcPr>
            <w:tcW w:w="1180" w:type="dxa"/>
            <w:vAlign w:val="center"/>
          </w:tcPr>
          <w:p w14:paraId="54D8ED35" w14:textId="77777777" w:rsidR="008D5A0D" w:rsidRPr="001E0F7B" w:rsidRDefault="008D5A0D" w:rsidP="009B7886">
            <w:pPr>
              <w:jc w:val="center"/>
            </w:pPr>
            <w:r w:rsidRPr="001E0F7B">
              <w:t>-</w:t>
            </w:r>
          </w:p>
        </w:tc>
        <w:tc>
          <w:tcPr>
            <w:tcW w:w="1276" w:type="dxa"/>
            <w:vAlign w:val="center"/>
          </w:tcPr>
          <w:p w14:paraId="2110E359" w14:textId="77777777" w:rsidR="008D5A0D" w:rsidRPr="001E0F7B" w:rsidRDefault="008D5A0D" w:rsidP="009B7886">
            <w:pPr>
              <w:jc w:val="center"/>
            </w:pPr>
            <w:r w:rsidRPr="001E0F7B">
              <w:t>-</w:t>
            </w:r>
          </w:p>
        </w:tc>
      </w:tr>
      <w:tr w:rsidR="008D5A0D" w:rsidRPr="006A3E2F" w14:paraId="069FAA83" w14:textId="77777777" w:rsidTr="009B7886">
        <w:trPr>
          <w:trHeight w:val="687"/>
          <w:jc w:val="center"/>
        </w:trPr>
        <w:tc>
          <w:tcPr>
            <w:tcW w:w="993" w:type="dxa"/>
            <w:vAlign w:val="center"/>
          </w:tcPr>
          <w:p w14:paraId="1BA538D0" w14:textId="77777777" w:rsidR="008D5A0D" w:rsidRPr="006521F1" w:rsidRDefault="008D5A0D" w:rsidP="009B7886">
            <w:pPr>
              <w:jc w:val="center"/>
            </w:pPr>
            <w:r w:rsidRPr="006521F1">
              <w:t>2.3.</w:t>
            </w:r>
          </w:p>
        </w:tc>
        <w:tc>
          <w:tcPr>
            <w:tcW w:w="2412" w:type="dxa"/>
          </w:tcPr>
          <w:p w14:paraId="2C814E0B" w14:textId="77777777" w:rsidR="008D5A0D" w:rsidRPr="006521F1" w:rsidRDefault="008D5A0D" w:rsidP="009B7886">
            <w:r w:rsidRPr="006521F1">
              <w:t>Принято сточных вод по категориям потребителей</w:t>
            </w:r>
          </w:p>
        </w:tc>
        <w:tc>
          <w:tcPr>
            <w:tcW w:w="700" w:type="dxa"/>
            <w:vAlign w:val="center"/>
          </w:tcPr>
          <w:p w14:paraId="779BC499" w14:textId="77777777" w:rsidR="008D5A0D" w:rsidRPr="006521F1" w:rsidRDefault="008D5A0D" w:rsidP="009B7886">
            <w:pPr>
              <w:jc w:val="center"/>
            </w:pPr>
            <w:r w:rsidRPr="006521F1">
              <w:t>м</w:t>
            </w:r>
            <w:r w:rsidRPr="006521F1">
              <w:rPr>
                <w:vertAlign w:val="superscript"/>
              </w:rPr>
              <w:t>3</w:t>
            </w:r>
          </w:p>
        </w:tc>
        <w:tc>
          <w:tcPr>
            <w:tcW w:w="1135" w:type="dxa"/>
            <w:vAlign w:val="center"/>
          </w:tcPr>
          <w:p w14:paraId="2DD22229" w14:textId="77777777" w:rsidR="008D5A0D" w:rsidRDefault="008D5A0D" w:rsidP="009B7886">
            <w:pPr>
              <w:jc w:val="center"/>
            </w:pPr>
            <w:r>
              <w:t>47123,2</w:t>
            </w:r>
          </w:p>
        </w:tc>
        <w:tc>
          <w:tcPr>
            <w:tcW w:w="1134" w:type="dxa"/>
            <w:vAlign w:val="center"/>
          </w:tcPr>
          <w:p w14:paraId="71754D0B" w14:textId="77777777" w:rsidR="008D5A0D" w:rsidRPr="001E0F7B" w:rsidRDefault="008D5A0D" w:rsidP="009B7886">
            <w:pPr>
              <w:jc w:val="center"/>
            </w:pPr>
            <w:r w:rsidRPr="001E0F7B">
              <w:t>2</w:t>
            </w:r>
            <w:r>
              <w:t>0490,0</w:t>
            </w:r>
          </w:p>
        </w:tc>
        <w:tc>
          <w:tcPr>
            <w:tcW w:w="1134" w:type="dxa"/>
            <w:vAlign w:val="center"/>
          </w:tcPr>
          <w:p w14:paraId="3C198A25" w14:textId="77777777" w:rsidR="008D5A0D" w:rsidRPr="001E0F7B" w:rsidRDefault="008D5A0D" w:rsidP="009B7886">
            <w:pPr>
              <w:jc w:val="center"/>
            </w:pPr>
            <w:r w:rsidRPr="001E0F7B">
              <w:t>2</w:t>
            </w:r>
            <w:r>
              <w:t>0490,0</w:t>
            </w:r>
          </w:p>
        </w:tc>
        <w:tc>
          <w:tcPr>
            <w:tcW w:w="1276" w:type="dxa"/>
            <w:vAlign w:val="center"/>
          </w:tcPr>
          <w:p w14:paraId="3AD57DB1" w14:textId="77777777" w:rsidR="008D5A0D" w:rsidRPr="002255C1" w:rsidRDefault="008D5A0D" w:rsidP="009B7886">
            <w:pPr>
              <w:jc w:val="center"/>
              <w:rPr>
                <w:color w:val="FF0000"/>
              </w:rPr>
            </w:pPr>
            <w:r w:rsidRPr="001E0F7B">
              <w:t>23561,6</w:t>
            </w:r>
          </w:p>
        </w:tc>
        <w:tc>
          <w:tcPr>
            <w:tcW w:w="1276" w:type="dxa"/>
            <w:vAlign w:val="center"/>
          </w:tcPr>
          <w:p w14:paraId="2B43B762" w14:textId="77777777" w:rsidR="008D5A0D" w:rsidRPr="002255C1" w:rsidRDefault="008D5A0D" w:rsidP="009B7886">
            <w:pPr>
              <w:jc w:val="center"/>
              <w:rPr>
                <w:color w:val="FF0000"/>
              </w:rPr>
            </w:pPr>
            <w:r w:rsidRPr="001E0F7B">
              <w:t>23561,6</w:t>
            </w:r>
          </w:p>
        </w:tc>
        <w:tc>
          <w:tcPr>
            <w:tcW w:w="1275" w:type="dxa"/>
            <w:vAlign w:val="center"/>
          </w:tcPr>
          <w:p w14:paraId="5FDEFA66" w14:textId="77777777" w:rsidR="008D5A0D" w:rsidRPr="002255C1" w:rsidRDefault="008D5A0D" w:rsidP="009B7886">
            <w:pPr>
              <w:jc w:val="center"/>
              <w:rPr>
                <w:color w:val="FF0000"/>
              </w:rPr>
            </w:pPr>
            <w:r w:rsidRPr="001E0F7B">
              <w:t>23561,6</w:t>
            </w:r>
          </w:p>
        </w:tc>
        <w:tc>
          <w:tcPr>
            <w:tcW w:w="1230" w:type="dxa"/>
            <w:vAlign w:val="center"/>
          </w:tcPr>
          <w:p w14:paraId="0839060E" w14:textId="77777777" w:rsidR="008D5A0D" w:rsidRPr="002255C1" w:rsidRDefault="008D5A0D" w:rsidP="009B7886">
            <w:pPr>
              <w:jc w:val="center"/>
              <w:rPr>
                <w:color w:val="FF0000"/>
              </w:rPr>
            </w:pPr>
            <w:r w:rsidRPr="001E0F7B">
              <w:t>23561,6</w:t>
            </w:r>
          </w:p>
        </w:tc>
        <w:tc>
          <w:tcPr>
            <w:tcW w:w="1180" w:type="dxa"/>
            <w:vAlign w:val="center"/>
          </w:tcPr>
          <w:p w14:paraId="0EAA0940" w14:textId="77777777" w:rsidR="008D5A0D" w:rsidRPr="002255C1" w:rsidRDefault="008D5A0D" w:rsidP="009B7886">
            <w:pPr>
              <w:jc w:val="center"/>
              <w:rPr>
                <w:color w:val="FF0000"/>
              </w:rPr>
            </w:pPr>
            <w:r w:rsidRPr="001E0F7B">
              <w:t>23561,6</w:t>
            </w:r>
          </w:p>
        </w:tc>
        <w:tc>
          <w:tcPr>
            <w:tcW w:w="1276" w:type="dxa"/>
            <w:vAlign w:val="center"/>
          </w:tcPr>
          <w:p w14:paraId="2C319EA3" w14:textId="77777777" w:rsidR="008D5A0D" w:rsidRPr="002255C1" w:rsidRDefault="008D5A0D" w:rsidP="009B7886">
            <w:pPr>
              <w:jc w:val="center"/>
              <w:rPr>
                <w:color w:val="FF0000"/>
              </w:rPr>
            </w:pPr>
            <w:r w:rsidRPr="001E0F7B">
              <w:t>23561,6</w:t>
            </w:r>
          </w:p>
        </w:tc>
      </w:tr>
      <w:tr w:rsidR="008D5A0D" w:rsidRPr="006A3E2F" w14:paraId="26987347" w14:textId="77777777" w:rsidTr="009B7886">
        <w:trPr>
          <w:jc w:val="center"/>
        </w:trPr>
        <w:tc>
          <w:tcPr>
            <w:tcW w:w="993" w:type="dxa"/>
            <w:vAlign w:val="center"/>
          </w:tcPr>
          <w:p w14:paraId="365D0828" w14:textId="77777777" w:rsidR="008D5A0D" w:rsidRPr="006521F1" w:rsidRDefault="008D5A0D" w:rsidP="009B7886">
            <w:pPr>
              <w:jc w:val="center"/>
            </w:pPr>
            <w:r w:rsidRPr="006521F1">
              <w:t>2.3.1</w:t>
            </w:r>
          </w:p>
        </w:tc>
        <w:tc>
          <w:tcPr>
            <w:tcW w:w="2412" w:type="dxa"/>
          </w:tcPr>
          <w:p w14:paraId="2A0EB296" w14:textId="77777777" w:rsidR="008D5A0D" w:rsidRPr="006521F1" w:rsidRDefault="008D5A0D" w:rsidP="009B7886">
            <w:r w:rsidRPr="006521F1">
              <w:t>Потребительский рынок</w:t>
            </w:r>
          </w:p>
        </w:tc>
        <w:tc>
          <w:tcPr>
            <w:tcW w:w="700" w:type="dxa"/>
            <w:vAlign w:val="center"/>
          </w:tcPr>
          <w:p w14:paraId="10E5E5FC" w14:textId="77777777" w:rsidR="008D5A0D" w:rsidRPr="006521F1" w:rsidRDefault="008D5A0D" w:rsidP="009B7886">
            <w:pPr>
              <w:jc w:val="center"/>
            </w:pPr>
            <w:r w:rsidRPr="006521F1">
              <w:t>м</w:t>
            </w:r>
            <w:r w:rsidRPr="006521F1">
              <w:rPr>
                <w:vertAlign w:val="superscript"/>
              </w:rPr>
              <w:t>3</w:t>
            </w:r>
          </w:p>
        </w:tc>
        <w:tc>
          <w:tcPr>
            <w:tcW w:w="1135" w:type="dxa"/>
            <w:vAlign w:val="center"/>
          </w:tcPr>
          <w:p w14:paraId="5EB49E95" w14:textId="77777777" w:rsidR="008D5A0D" w:rsidRPr="00640CBC" w:rsidRDefault="008D5A0D" w:rsidP="009B7886">
            <w:pPr>
              <w:jc w:val="center"/>
            </w:pPr>
            <w:r>
              <w:t>47123,2</w:t>
            </w:r>
          </w:p>
        </w:tc>
        <w:tc>
          <w:tcPr>
            <w:tcW w:w="1134" w:type="dxa"/>
            <w:vAlign w:val="center"/>
          </w:tcPr>
          <w:p w14:paraId="52349025" w14:textId="77777777" w:rsidR="008D5A0D" w:rsidRPr="001E0F7B" w:rsidRDefault="008D5A0D" w:rsidP="009B7886">
            <w:pPr>
              <w:jc w:val="center"/>
            </w:pPr>
            <w:r w:rsidRPr="001E0F7B">
              <w:t>2</w:t>
            </w:r>
            <w:r>
              <w:t>0490,0</w:t>
            </w:r>
          </w:p>
        </w:tc>
        <w:tc>
          <w:tcPr>
            <w:tcW w:w="1134" w:type="dxa"/>
            <w:vAlign w:val="center"/>
          </w:tcPr>
          <w:p w14:paraId="458AC95C" w14:textId="77777777" w:rsidR="008D5A0D" w:rsidRPr="001E0F7B" w:rsidRDefault="008D5A0D" w:rsidP="009B7886">
            <w:pPr>
              <w:jc w:val="center"/>
            </w:pPr>
            <w:r w:rsidRPr="001E0F7B">
              <w:t>2</w:t>
            </w:r>
            <w:r>
              <w:t>0490,0</w:t>
            </w:r>
          </w:p>
        </w:tc>
        <w:tc>
          <w:tcPr>
            <w:tcW w:w="1276" w:type="dxa"/>
            <w:vAlign w:val="center"/>
          </w:tcPr>
          <w:p w14:paraId="785BBA2A" w14:textId="77777777" w:rsidR="008D5A0D" w:rsidRPr="002255C1" w:rsidRDefault="008D5A0D" w:rsidP="009B7886">
            <w:pPr>
              <w:jc w:val="center"/>
              <w:rPr>
                <w:color w:val="FF0000"/>
              </w:rPr>
            </w:pPr>
            <w:r w:rsidRPr="001E0F7B">
              <w:t>23561,6</w:t>
            </w:r>
          </w:p>
        </w:tc>
        <w:tc>
          <w:tcPr>
            <w:tcW w:w="1276" w:type="dxa"/>
            <w:vAlign w:val="center"/>
          </w:tcPr>
          <w:p w14:paraId="7201E51A" w14:textId="77777777" w:rsidR="008D5A0D" w:rsidRPr="002255C1" w:rsidRDefault="008D5A0D" w:rsidP="009B7886">
            <w:pPr>
              <w:jc w:val="center"/>
              <w:rPr>
                <w:color w:val="FF0000"/>
              </w:rPr>
            </w:pPr>
            <w:r w:rsidRPr="001E0F7B">
              <w:t>23561,6</w:t>
            </w:r>
          </w:p>
        </w:tc>
        <w:tc>
          <w:tcPr>
            <w:tcW w:w="1275" w:type="dxa"/>
            <w:vAlign w:val="center"/>
          </w:tcPr>
          <w:p w14:paraId="4DBEFC6C" w14:textId="77777777" w:rsidR="008D5A0D" w:rsidRPr="002255C1" w:rsidRDefault="008D5A0D" w:rsidP="009B7886">
            <w:pPr>
              <w:jc w:val="center"/>
              <w:rPr>
                <w:color w:val="FF0000"/>
              </w:rPr>
            </w:pPr>
            <w:r w:rsidRPr="001E0F7B">
              <w:t>23561,6</w:t>
            </w:r>
          </w:p>
        </w:tc>
        <w:tc>
          <w:tcPr>
            <w:tcW w:w="1230" w:type="dxa"/>
            <w:vAlign w:val="center"/>
          </w:tcPr>
          <w:p w14:paraId="32E69D51" w14:textId="77777777" w:rsidR="008D5A0D" w:rsidRPr="002255C1" w:rsidRDefault="008D5A0D" w:rsidP="009B7886">
            <w:pPr>
              <w:jc w:val="center"/>
              <w:rPr>
                <w:color w:val="FF0000"/>
              </w:rPr>
            </w:pPr>
            <w:r w:rsidRPr="001E0F7B">
              <w:t>23561,6</w:t>
            </w:r>
          </w:p>
        </w:tc>
        <w:tc>
          <w:tcPr>
            <w:tcW w:w="1180" w:type="dxa"/>
            <w:vAlign w:val="center"/>
          </w:tcPr>
          <w:p w14:paraId="542DFD59" w14:textId="77777777" w:rsidR="008D5A0D" w:rsidRPr="002255C1" w:rsidRDefault="008D5A0D" w:rsidP="009B7886">
            <w:pPr>
              <w:jc w:val="center"/>
              <w:rPr>
                <w:color w:val="FF0000"/>
              </w:rPr>
            </w:pPr>
            <w:r w:rsidRPr="001E0F7B">
              <w:t>23561,6</w:t>
            </w:r>
          </w:p>
        </w:tc>
        <w:tc>
          <w:tcPr>
            <w:tcW w:w="1276" w:type="dxa"/>
            <w:vAlign w:val="center"/>
          </w:tcPr>
          <w:p w14:paraId="035D1FC5" w14:textId="77777777" w:rsidR="008D5A0D" w:rsidRPr="002255C1" w:rsidRDefault="008D5A0D" w:rsidP="009B7886">
            <w:pPr>
              <w:jc w:val="center"/>
              <w:rPr>
                <w:color w:val="FF0000"/>
              </w:rPr>
            </w:pPr>
            <w:r w:rsidRPr="001E0F7B">
              <w:t>23561,6</w:t>
            </w:r>
          </w:p>
        </w:tc>
      </w:tr>
      <w:tr w:rsidR="008D5A0D" w:rsidRPr="006A3E2F" w14:paraId="0B74EB7E" w14:textId="77777777" w:rsidTr="009B7886">
        <w:trPr>
          <w:trHeight w:val="347"/>
          <w:jc w:val="center"/>
        </w:trPr>
        <w:tc>
          <w:tcPr>
            <w:tcW w:w="993" w:type="dxa"/>
            <w:vAlign w:val="center"/>
          </w:tcPr>
          <w:p w14:paraId="418B32CD" w14:textId="77777777" w:rsidR="008D5A0D" w:rsidRPr="00634844" w:rsidRDefault="008D5A0D" w:rsidP="009B7886">
            <w:pPr>
              <w:jc w:val="center"/>
            </w:pPr>
            <w:r w:rsidRPr="00634844">
              <w:t>2.3.1.1</w:t>
            </w:r>
          </w:p>
        </w:tc>
        <w:tc>
          <w:tcPr>
            <w:tcW w:w="2412" w:type="dxa"/>
          </w:tcPr>
          <w:p w14:paraId="1428AB4E" w14:textId="77777777" w:rsidR="008D5A0D" w:rsidRPr="00634844" w:rsidRDefault="008D5A0D" w:rsidP="009B7886">
            <w:r w:rsidRPr="00634844">
              <w:t>- население</w:t>
            </w:r>
          </w:p>
        </w:tc>
        <w:tc>
          <w:tcPr>
            <w:tcW w:w="700" w:type="dxa"/>
            <w:vAlign w:val="center"/>
          </w:tcPr>
          <w:p w14:paraId="77409817" w14:textId="77777777" w:rsidR="008D5A0D" w:rsidRPr="00634844" w:rsidRDefault="008D5A0D" w:rsidP="009B7886">
            <w:pPr>
              <w:jc w:val="center"/>
            </w:pPr>
            <w:r w:rsidRPr="00634844">
              <w:t>м</w:t>
            </w:r>
            <w:r w:rsidRPr="00634844">
              <w:rPr>
                <w:vertAlign w:val="superscript"/>
              </w:rPr>
              <w:t>3</w:t>
            </w:r>
          </w:p>
        </w:tc>
        <w:tc>
          <w:tcPr>
            <w:tcW w:w="1135" w:type="dxa"/>
            <w:vAlign w:val="center"/>
          </w:tcPr>
          <w:p w14:paraId="04179283" w14:textId="77777777" w:rsidR="008D5A0D" w:rsidRDefault="008D5A0D" w:rsidP="009B7886">
            <w:pPr>
              <w:jc w:val="center"/>
            </w:pPr>
            <w:r>
              <w:t>28621,6</w:t>
            </w:r>
          </w:p>
        </w:tc>
        <w:tc>
          <w:tcPr>
            <w:tcW w:w="1134" w:type="dxa"/>
            <w:vAlign w:val="center"/>
          </w:tcPr>
          <w:p w14:paraId="175C4B4A" w14:textId="77777777" w:rsidR="008D5A0D" w:rsidRPr="001E0F7B" w:rsidRDefault="008D5A0D" w:rsidP="009B7886">
            <w:pPr>
              <w:jc w:val="center"/>
            </w:pPr>
            <w:r w:rsidRPr="001E0F7B">
              <w:t>14</w:t>
            </w:r>
            <w:r>
              <w:t>090,0</w:t>
            </w:r>
          </w:p>
        </w:tc>
        <w:tc>
          <w:tcPr>
            <w:tcW w:w="1134" w:type="dxa"/>
            <w:vAlign w:val="center"/>
          </w:tcPr>
          <w:p w14:paraId="4AC102FD" w14:textId="77777777" w:rsidR="008D5A0D" w:rsidRPr="001E0F7B" w:rsidRDefault="008D5A0D" w:rsidP="009B7886">
            <w:pPr>
              <w:jc w:val="center"/>
            </w:pPr>
            <w:r w:rsidRPr="001E0F7B">
              <w:t>14</w:t>
            </w:r>
            <w:r>
              <w:t>090,0</w:t>
            </w:r>
          </w:p>
        </w:tc>
        <w:tc>
          <w:tcPr>
            <w:tcW w:w="1276" w:type="dxa"/>
            <w:vAlign w:val="center"/>
          </w:tcPr>
          <w:p w14:paraId="699C8B16" w14:textId="77777777" w:rsidR="008D5A0D" w:rsidRPr="002255C1" w:rsidRDefault="008D5A0D" w:rsidP="009B7886">
            <w:pPr>
              <w:jc w:val="center"/>
              <w:rPr>
                <w:color w:val="FF0000"/>
              </w:rPr>
            </w:pPr>
            <w:r w:rsidRPr="001E0F7B">
              <w:t>14310,8</w:t>
            </w:r>
          </w:p>
        </w:tc>
        <w:tc>
          <w:tcPr>
            <w:tcW w:w="1276" w:type="dxa"/>
            <w:vAlign w:val="center"/>
          </w:tcPr>
          <w:p w14:paraId="3590A967" w14:textId="77777777" w:rsidR="008D5A0D" w:rsidRPr="002255C1" w:rsidRDefault="008D5A0D" w:rsidP="009B7886">
            <w:pPr>
              <w:jc w:val="center"/>
              <w:rPr>
                <w:color w:val="FF0000"/>
              </w:rPr>
            </w:pPr>
            <w:r w:rsidRPr="001E0F7B">
              <w:t>14310,8</w:t>
            </w:r>
          </w:p>
        </w:tc>
        <w:tc>
          <w:tcPr>
            <w:tcW w:w="1275" w:type="dxa"/>
            <w:vAlign w:val="center"/>
          </w:tcPr>
          <w:p w14:paraId="09BFA92A" w14:textId="77777777" w:rsidR="008D5A0D" w:rsidRPr="002255C1" w:rsidRDefault="008D5A0D" w:rsidP="009B7886">
            <w:pPr>
              <w:jc w:val="center"/>
              <w:rPr>
                <w:color w:val="FF0000"/>
              </w:rPr>
            </w:pPr>
            <w:r w:rsidRPr="001E0F7B">
              <w:t>14310,8</w:t>
            </w:r>
          </w:p>
        </w:tc>
        <w:tc>
          <w:tcPr>
            <w:tcW w:w="1230" w:type="dxa"/>
            <w:vAlign w:val="center"/>
          </w:tcPr>
          <w:p w14:paraId="18C97472" w14:textId="77777777" w:rsidR="008D5A0D" w:rsidRPr="002255C1" w:rsidRDefault="008D5A0D" w:rsidP="009B7886">
            <w:pPr>
              <w:jc w:val="center"/>
              <w:rPr>
                <w:color w:val="FF0000"/>
              </w:rPr>
            </w:pPr>
            <w:r w:rsidRPr="001E0F7B">
              <w:t>14310,8</w:t>
            </w:r>
          </w:p>
        </w:tc>
        <w:tc>
          <w:tcPr>
            <w:tcW w:w="1180" w:type="dxa"/>
            <w:vAlign w:val="center"/>
          </w:tcPr>
          <w:p w14:paraId="0384F822" w14:textId="77777777" w:rsidR="008D5A0D" w:rsidRPr="002255C1" w:rsidRDefault="008D5A0D" w:rsidP="009B7886">
            <w:pPr>
              <w:jc w:val="center"/>
              <w:rPr>
                <w:color w:val="FF0000"/>
              </w:rPr>
            </w:pPr>
            <w:r w:rsidRPr="001E0F7B">
              <w:t>14310,8</w:t>
            </w:r>
          </w:p>
        </w:tc>
        <w:tc>
          <w:tcPr>
            <w:tcW w:w="1276" w:type="dxa"/>
            <w:vAlign w:val="center"/>
          </w:tcPr>
          <w:p w14:paraId="1F2FE51A" w14:textId="77777777" w:rsidR="008D5A0D" w:rsidRPr="002255C1" w:rsidRDefault="008D5A0D" w:rsidP="009B7886">
            <w:pPr>
              <w:jc w:val="center"/>
              <w:rPr>
                <w:color w:val="FF0000"/>
              </w:rPr>
            </w:pPr>
            <w:r w:rsidRPr="001E0F7B">
              <w:t>14310,8</w:t>
            </w:r>
          </w:p>
        </w:tc>
      </w:tr>
      <w:tr w:rsidR="008D5A0D" w:rsidRPr="006A3E2F" w14:paraId="76256E8D" w14:textId="77777777" w:rsidTr="009B7886">
        <w:trPr>
          <w:jc w:val="center"/>
        </w:trPr>
        <w:tc>
          <w:tcPr>
            <w:tcW w:w="993" w:type="dxa"/>
            <w:vAlign w:val="center"/>
          </w:tcPr>
          <w:p w14:paraId="1F7AFA78" w14:textId="77777777" w:rsidR="008D5A0D" w:rsidRPr="00634844" w:rsidRDefault="008D5A0D" w:rsidP="009B7886">
            <w:pPr>
              <w:jc w:val="center"/>
            </w:pPr>
            <w:r w:rsidRPr="00634844">
              <w:t>2.3.1.2</w:t>
            </w:r>
          </w:p>
        </w:tc>
        <w:tc>
          <w:tcPr>
            <w:tcW w:w="2412" w:type="dxa"/>
          </w:tcPr>
          <w:p w14:paraId="4BE7A230" w14:textId="77777777" w:rsidR="008D5A0D" w:rsidRPr="00634844" w:rsidRDefault="008D5A0D" w:rsidP="009B7886">
            <w:r w:rsidRPr="00634844">
              <w:t>- прочие потребители</w:t>
            </w:r>
          </w:p>
        </w:tc>
        <w:tc>
          <w:tcPr>
            <w:tcW w:w="700" w:type="dxa"/>
            <w:vAlign w:val="center"/>
          </w:tcPr>
          <w:p w14:paraId="1045E80D" w14:textId="77777777" w:rsidR="008D5A0D" w:rsidRPr="00634844" w:rsidRDefault="008D5A0D" w:rsidP="009B7886">
            <w:pPr>
              <w:jc w:val="center"/>
            </w:pPr>
            <w:r w:rsidRPr="00634844">
              <w:t>м</w:t>
            </w:r>
            <w:r w:rsidRPr="00634844">
              <w:rPr>
                <w:vertAlign w:val="superscript"/>
              </w:rPr>
              <w:t>3</w:t>
            </w:r>
          </w:p>
        </w:tc>
        <w:tc>
          <w:tcPr>
            <w:tcW w:w="1135" w:type="dxa"/>
            <w:vAlign w:val="center"/>
          </w:tcPr>
          <w:p w14:paraId="64E401AE" w14:textId="77777777" w:rsidR="008D5A0D" w:rsidRDefault="008D5A0D" w:rsidP="009B7886">
            <w:pPr>
              <w:jc w:val="center"/>
            </w:pPr>
            <w:r>
              <w:t>18501,6</w:t>
            </w:r>
          </w:p>
        </w:tc>
        <w:tc>
          <w:tcPr>
            <w:tcW w:w="1134" w:type="dxa"/>
            <w:vAlign w:val="center"/>
          </w:tcPr>
          <w:p w14:paraId="1A214A94" w14:textId="77777777" w:rsidR="008D5A0D" w:rsidRPr="001E0F7B" w:rsidRDefault="008D5A0D" w:rsidP="009B7886">
            <w:pPr>
              <w:jc w:val="center"/>
            </w:pPr>
            <w:r>
              <w:t>6400,0</w:t>
            </w:r>
          </w:p>
        </w:tc>
        <w:tc>
          <w:tcPr>
            <w:tcW w:w="1134" w:type="dxa"/>
            <w:vAlign w:val="center"/>
          </w:tcPr>
          <w:p w14:paraId="0A36C57E" w14:textId="77777777" w:rsidR="008D5A0D" w:rsidRPr="001E0F7B" w:rsidRDefault="008D5A0D" w:rsidP="009B7886">
            <w:pPr>
              <w:jc w:val="center"/>
            </w:pPr>
            <w:r>
              <w:t>6400,0</w:t>
            </w:r>
          </w:p>
        </w:tc>
        <w:tc>
          <w:tcPr>
            <w:tcW w:w="1276" w:type="dxa"/>
            <w:vAlign w:val="center"/>
          </w:tcPr>
          <w:p w14:paraId="72432F50" w14:textId="77777777" w:rsidR="008D5A0D" w:rsidRPr="002255C1" w:rsidRDefault="008D5A0D" w:rsidP="009B7886">
            <w:pPr>
              <w:jc w:val="center"/>
              <w:rPr>
                <w:color w:val="FF0000"/>
              </w:rPr>
            </w:pPr>
            <w:r w:rsidRPr="001E0F7B">
              <w:t>9250,8</w:t>
            </w:r>
          </w:p>
        </w:tc>
        <w:tc>
          <w:tcPr>
            <w:tcW w:w="1276" w:type="dxa"/>
            <w:vAlign w:val="center"/>
          </w:tcPr>
          <w:p w14:paraId="167B0747" w14:textId="77777777" w:rsidR="008D5A0D" w:rsidRPr="002255C1" w:rsidRDefault="008D5A0D" w:rsidP="009B7886">
            <w:pPr>
              <w:jc w:val="center"/>
              <w:rPr>
                <w:color w:val="FF0000"/>
              </w:rPr>
            </w:pPr>
            <w:r w:rsidRPr="001E0F7B">
              <w:t>9250,8</w:t>
            </w:r>
          </w:p>
        </w:tc>
        <w:tc>
          <w:tcPr>
            <w:tcW w:w="1275" w:type="dxa"/>
            <w:vAlign w:val="center"/>
          </w:tcPr>
          <w:p w14:paraId="08D2E1F9" w14:textId="77777777" w:rsidR="008D5A0D" w:rsidRPr="002255C1" w:rsidRDefault="008D5A0D" w:rsidP="009B7886">
            <w:pPr>
              <w:jc w:val="center"/>
              <w:rPr>
                <w:color w:val="FF0000"/>
              </w:rPr>
            </w:pPr>
            <w:r w:rsidRPr="001E0F7B">
              <w:t>9250,8</w:t>
            </w:r>
          </w:p>
        </w:tc>
        <w:tc>
          <w:tcPr>
            <w:tcW w:w="1230" w:type="dxa"/>
            <w:vAlign w:val="center"/>
          </w:tcPr>
          <w:p w14:paraId="1D33C342" w14:textId="77777777" w:rsidR="008D5A0D" w:rsidRPr="002255C1" w:rsidRDefault="008D5A0D" w:rsidP="009B7886">
            <w:pPr>
              <w:jc w:val="center"/>
              <w:rPr>
                <w:color w:val="FF0000"/>
              </w:rPr>
            </w:pPr>
            <w:r w:rsidRPr="001E0F7B">
              <w:t>9250,8</w:t>
            </w:r>
          </w:p>
        </w:tc>
        <w:tc>
          <w:tcPr>
            <w:tcW w:w="1180" w:type="dxa"/>
            <w:vAlign w:val="center"/>
          </w:tcPr>
          <w:p w14:paraId="65D67E7C" w14:textId="77777777" w:rsidR="008D5A0D" w:rsidRPr="002255C1" w:rsidRDefault="008D5A0D" w:rsidP="009B7886">
            <w:pPr>
              <w:jc w:val="center"/>
              <w:rPr>
                <w:color w:val="FF0000"/>
              </w:rPr>
            </w:pPr>
            <w:r w:rsidRPr="001E0F7B">
              <w:t>9250,8</w:t>
            </w:r>
          </w:p>
        </w:tc>
        <w:tc>
          <w:tcPr>
            <w:tcW w:w="1276" w:type="dxa"/>
            <w:vAlign w:val="center"/>
          </w:tcPr>
          <w:p w14:paraId="70BF4E22" w14:textId="77777777" w:rsidR="008D5A0D" w:rsidRPr="002255C1" w:rsidRDefault="008D5A0D" w:rsidP="009B7886">
            <w:pPr>
              <w:jc w:val="center"/>
              <w:rPr>
                <w:color w:val="FF0000"/>
              </w:rPr>
            </w:pPr>
            <w:r w:rsidRPr="001E0F7B">
              <w:t>9250,8</w:t>
            </w:r>
          </w:p>
        </w:tc>
      </w:tr>
      <w:bookmarkEnd w:id="39"/>
      <w:tr w:rsidR="008D5A0D" w:rsidRPr="006A3E2F" w14:paraId="691B09F7" w14:textId="77777777" w:rsidTr="009B7886">
        <w:trPr>
          <w:jc w:val="center"/>
        </w:trPr>
        <w:tc>
          <w:tcPr>
            <w:tcW w:w="993" w:type="dxa"/>
            <w:vAlign w:val="center"/>
          </w:tcPr>
          <w:p w14:paraId="150F0F56" w14:textId="77777777" w:rsidR="008D5A0D" w:rsidRPr="00634844" w:rsidRDefault="008D5A0D" w:rsidP="009B7886">
            <w:pPr>
              <w:jc w:val="center"/>
            </w:pPr>
            <w:r w:rsidRPr="00634844">
              <w:t>2.3.2.</w:t>
            </w:r>
          </w:p>
        </w:tc>
        <w:tc>
          <w:tcPr>
            <w:tcW w:w="2412" w:type="dxa"/>
          </w:tcPr>
          <w:p w14:paraId="7DCC104F" w14:textId="77777777" w:rsidR="008D5A0D" w:rsidRPr="00634844" w:rsidRDefault="008D5A0D" w:rsidP="009B7886">
            <w:r w:rsidRPr="00634844">
              <w:t>Собственные нужды производства</w:t>
            </w:r>
          </w:p>
        </w:tc>
        <w:tc>
          <w:tcPr>
            <w:tcW w:w="700" w:type="dxa"/>
            <w:vAlign w:val="center"/>
          </w:tcPr>
          <w:p w14:paraId="189A9E23" w14:textId="77777777" w:rsidR="008D5A0D" w:rsidRPr="00634844" w:rsidRDefault="008D5A0D" w:rsidP="009B7886">
            <w:pPr>
              <w:jc w:val="center"/>
            </w:pPr>
            <w:r w:rsidRPr="00634844">
              <w:t>м</w:t>
            </w:r>
            <w:r w:rsidRPr="00634844">
              <w:rPr>
                <w:vertAlign w:val="superscript"/>
              </w:rPr>
              <w:t>3</w:t>
            </w:r>
          </w:p>
        </w:tc>
        <w:tc>
          <w:tcPr>
            <w:tcW w:w="1135" w:type="dxa"/>
            <w:vAlign w:val="center"/>
          </w:tcPr>
          <w:p w14:paraId="7EB16CDE" w14:textId="77777777" w:rsidR="008D5A0D" w:rsidRPr="00640CBC" w:rsidRDefault="008D5A0D" w:rsidP="009B7886">
            <w:pPr>
              <w:jc w:val="center"/>
            </w:pPr>
            <w:r>
              <w:t>-</w:t>
            </w:r>
          </w:p>
        </w:tc>
        <w:tc>
          <w:tcPr>
            <w:tcW w:w="1134" w:type="dxa"/>
            <w:vAlign w:val="center"/>
          </w:tcPr>
          <w:p w14:paraId="77AA7DC7" w14:textId="77777777" w:rsidR="008D5A0D" w:rsidRPr="001E0F7B" w:rsidRDefault="008D5A0D" w:rsidP="009B7886">
            <w:pPr>
              <w:jc w:val="center"/>
            </w:pPr>
            <w:r w:rsidRPr="001E0F7B">
              <w:t>-</w:t>
            </w:r>
          </w:p>
        </w:tc>
        <w:tc>
          <w:tcPr>
            <w:tcW w:w="1134" w:type="dxa"/>
            <w:vAlign w:val="center"/>
          </w:tcPr>
          <w:p w14:paraId="62A82251" w14:textId="77777777" w:rsidR="008D5A0D" w:rsidRPr="001E0F7B" w:rsidRDefault="008D5A0D" w:rsidP="009B7886">
            <w:pPr>
              <w:jc w:val="center"/>
            </w:pPr>
            <w:r w:rsidRPr="001E0F7B">
              <w:t>-</w:t>
            </w:r>
          </w:p>
        </w:tc>
        <w:tc>
          <w:tcPr>
            <w:tcW w:w="1276" w:type="dxa"/>
            <w:vAlign w:val="center"/>
          </w:tcPr>
          <w:p w14:paraId="67397456" w14:textId="77777777" w:rsidR="008D5A0D" w:rsidRPr="001E0F7B" w:rsidRDefault="008D5A0D" w:rsidP="009B7886">
            <w:pPr>
              <w:jc w:val="center"/>
            </w:pPr>
            <w:r w:rsidRPr="001E0F7B">
              <w:t>-</w:t>
            </w:r>
          </w:p>
        </w:tc>
        <w:tc>
          <w:tcPr>
            <w:tcW w:w="1276" w:type="dxa"/>
            <w:vAlign w:val="center"/>
          </w:tcPr>
          <w:p w14:paraId="2230EB33" w14:textId="77777777" w:rsidR="008D5A0D" w:rsidRPr="001E0F7B" w:rsidRDefault="008D5A0D" w:rsidP="009B7886">
            <w:pPr>
              <w:jc w:val="center"/>
            </w:pPr>
            <w:r w:rsidRPr="001E0F7B">
              <w:t>-</w:t>
            </w:r>
          </w:p>
        </w:tc>
        <w:tc>
          <w:tcPr>
            <w:tcW w:w="1275" w:type="dxa"/>
            <w:vAlign w:val="center"/>
          </w:tcPr>
          <w:p w14:paraId="49BBC2D7" w14:textId="77777777" w:rsidR="008D5A0D" w:rsidRPr="001E0F7B" w:rsidRDefault="008D5A0D" w:rsidP="009B7886">
            <w:pPr>
              <w:jc w:val="center"/>
            </w:pPr>
            <w:r w:rsidRPr="001E0F7B">
              <w:t>-</w:t>
            </w:r>
          </w:p>
        </w:tc>
        <w:tc>
          <w:tcPr>
            <w:tcW w:w="1230" w:type="dxa"/>
            <w:vAlign w:val="center"/>
          </w:tcPr>
          <w:p w14:paraId="432E9E9A" w14:textId="77777777" w:rsidR="008D5A0D" w:rsidRPr="001E0F7B" w:rsidRDefault="008D5A0D" w:rsidP="009B7886">
            <w:pPr>
              <w:jc w:val="center"/>
            </w:pPr>
            <w:r w:rsidRPr="001E0F7B">
              <w:t>-</w:t>
            </w:r>
          </w:p>
        </w:tc>
        <w:tc>
          <w:tcPr>
            <w:tcW w:w="1180" w:type="dxa"/>
            <w:vAlign w:val="center"/>
          </w:tcPr>
          <w:p w14:paraId="6E875462" w14:textId="77777777" w:rsidR="008D5A0D" w:rsidRPr="001E0F7B" w:rsidRDefault="008D5A0D" w:rsidP="009B7886">
            <w:pPr>
              <w:jc w:val="center"/>
            </w:pPr>
            <w:r w:rsidRPr="001E0F7B">
              <w:t>-</w:t>
            </w:r>
          </w:p>
        </w:tc>
        <w:tc>
          <w:tcPr>
            <w:tcW w:w="1276" w:type="dxa"/>
            <w:vAlign w:val="center"/>
          </w:tcPr>
          <w:p w14:paraId="58BD16A8" w14:textId="77777777" w:rsidR="008D5A0D" w:rsidRPr="001E0F7B" w:rsidRDefault="008D5A0D" w:rsidP="009B7886">
            <w:pPr>
              <w:jc w:val="center"/>
            </w:pPr>
            <w:r w:rsidRPr="001E0F7B">
              <w:t>-</w:t>
            </w:r>
          </w:p>
        </w:tc>
      </w:tr>
      <w:tr w:rsidR="008D5A0D" w:rsidRPr="006A3E2F" w14:paraId="7D166312" w14:textId="77777777" w:rsidTr="009B7886">
        <w:trPr>
          <w:jc w:val="center"/>
        </w:trPr>
        <w:tc>
          <w:tcPr>
            <w:tcW w:w="993" w:type="dxa"/>
            <w:vAlign w:val="center"/>
          </w:tcPr>
          <w:p w14:paraId="4D5A27E4" w14:textId="77777777" w:rsidR="008D5A0D" w:rsidRPr="00634844" w:rsidRDefault="008D5A0D" w:rsidP="009B7886">
            <w:pPr>
              <w:jc w:val="center"/>
            </w:pPr>
            <w:r>
              <w:lastRenderedPageBreak/>
              <w:t>1</w:t>
            </w:r>
          </w:p>
        </w:tc>
        <w:tc>
          <w:tcPr>
            <w:tcW w:w="2412" w:type="dxa"/>
          </w:tcPr>
          <w:p w14:paraId="16B92388" w14:textId="77777777" w:rsidR="008D5A0D" w:rsidRPr="00634844" w:rsidRDefault="008D5A0D" w:rsidP="009B7886">
            <w:pPr>
              <w:jc w:val="center"/>
            </w:pPr>
            <w:r>
              <w:t>2</w:t>
            </w:r>
          </w:p>
        </w:tc>
        <w:tc>
          <w:tcPr>
            <w:tcW w:w="700" w:type="dxa"/>
            <w:vAlign w:val="center"/>
          </w:tcPr>
          <w:p w14:paraId="5794D9BE" w14:textId="77777777" w:rsidR="008D5A0D" w:rsidRPr="00634844" w:rsidRDefault="008D5A0D" w:rsidP="009B7886">
            <w:pPr>
              <w:jc w:val="center"/>
            </w:pPr>
            <w:r>
              <w:t>3</w:t>
            </w:r>
          </w:p>
        </w:tc>
        <w:tc>
          <w:tcPr>
            <w:tcW w:w="1135" w:type="dxa"/>
            <w:vAlign w:val="center"/>
          </w:tcPr>
          <w:p w14:paraId="047236DA" w14:textId="77777777" w:rsidR="008D5A0D" w:rsidRPr="00640CBC" w:rsidRDefault="008D5A0D" w:rsidP="009B7886">
            <w:pPr>
              <w:jc w:val="center"/>
            </w:pPr>
            <w:r>
              <w:t>4</w:t>
            </w:r>
          </w:p>
        </w:tc>
        <w:tc>
          <w:tcPr>
            <w:tcW w:w="1134" w:type="dxa"/>
            <w:vAlign w:val="center"/>
          </w:tcPr>
          <w:p w14:paraId="2CAF0118" w14:textId="77777777" w:rsidR="008D5A0D" w:rsidRPr="00514D2E" w:rsidRDefault="008D5A0D" w:rsidP="009B7886">
            <w:pPr>
              <w:jc w:val="center"/>
            </w:pPr>
            <w:r>
              <w:t>5</w:t>
            </w:r>
          </w:p>
        </w:tc>
        <w:tc>
          <w:tcPr>
            <w:tcW w:w="1134" w:type="dxa"/>
            <w:vAlign w:val="center"/>
          </w:tcPr>
          <w:p w14:paraId="50C9BC86" w14:textId="77777777" w:rsidR="008D5A0D" w:rsidRPr="00514D2E" w:rsidRDefault="008D5A0D" w:rsidP="009B7886">
            <w:pPr>
              <w:jc w:val="center"/>
            </w:pPr>
            <w:r>
              <w:t>6</w:t>
            </w:r>
          </w:p>
        </w:tc>
        <w:tc>
          <w:tcPr>
            <w:tcW w:w="1276" w:type="dxa"/>
            <w:vAlign w:val="center"/>
          </w:tcPr>
          <w:p w14:paraId="66525378" w14:textId="77777777" w:rsidR="008D5A0D" w:rsidRPr="00514D2E" w:rsidRDefault="008D5A0D" w:rsidP="009B7886">
            <w:pPr>
              <w:jc w:val="center"/>
            </w:pPr>
            <w:r>
              <w:t>7</w:t>
            </w:r>
          </w:p>
        </w:tc>
        <w:tc>
          <w:tcPr>
            <w:tcW w:w="1276" w:type="dxa"/>
            <w:vAlign w:val="center"/>
          </w:tcPr>
          <w:p w14:paraId="7F5906EB" w14:textId="77777777" w:rsidR="008D5A0D" w:rsidRPr="00514D2E" w:rsidRDefault="008D5A0D" w:rsidP="009B7886">
            <w:pPr>
              <w:jc w:val="center"/>
            </w:pPr>
            <w:r>
              <w:t>8</w:t>
            </w:r>
          </w:p>
        </w:tc>
        <w:tc>
          <w:tcPr>
            <w:tcW w:w="1275" w:type="dxa"/>
            <w:vAlign w:val="center"/>
          </w:tcPr>
          <w:p w14:paraId="156B6DE5" w14:textId="77777777" w:rsidR="008D5A0D" w:rsidRPr="00514D2E" w:rsidRDefault="008D5A0D" w:rsidP="009B7886">
            <w:pPr>
              <w:jc w:val="center"/>
            </w:pPr>
            <w:r>
              <w:t>9</w:t>
            </w:r>
          </w:p>
        </w:tc>
        <w:tc>
          <w:tcPr>
            <w:tcW w:w="1230" w:type="dxa"/>
            <w:vAlign w:val="center"/>
          </w:tcPr>
          <w:p w14:paraId="55639BDE" w14:textId="77777777" w:rsidR="008D5A0D" w:rsidRPr="00514D2E" w:rsidRDefault="008D5A0D" w:rsidP="009B7886">
            <w:pPr>
              <w:jc w:val="center"/>
            </w:pPr>
            <w:r w:rsidRPr="00514D2E">
              <w:t>1</w:t>
            </w:r>
            <w:r>
              <w:t>0</w:t>
            </w:r>
          </w:p>
        </w:tc>
        <w:tc>
          <w:tcPr>
            <w:tcW w:w="1180" w:type="dxa"/>
          </w:tcPr>
          <w:p w14:paraId="695F7DE5" w14:textId="77777777" w:rsidR="008D5A0D" w:rsidRPr="00514D2E" w:rsidRDefault="008D5A0D" w:rsidP="009B7886">
            <w:pPr>
              <w:jc w:val="center"/>
            </w:pPr>
            <w:r w:rsidRPr="00514D2E">
              <w:t>1</w:t>
            </w:r>
            <w:r>
              <w:t>1</w:t>
            </w:r>
          </w:p>
        </w:tc>
        <w:tc>
          <w:tcPr>
            <w:tcW w:w="1276" w:type="dxa"/>
          </w:tcPr>
          <w:p w14:paraId="0F6DA9C3" w14:textId="77777777" w:rsidR="008D5A0D" w:rsidRPr="00514D2E" w:rsidRDefault="008D5A0D" w:rsidP="009B7886">
            <w:pPr>
              <w:jc w:val="center"/>
            </w:pPr>
            <w:r w:rsidRPr="00514D2E">
              <w:t>1</w:t>
            </w:r>
            <w:r>
              <w:t>2</w:t>
            </w:r>
          </w:p>
        </w:tc>
      </w:tr>
      <w:tr w:rsidR="008D5A0D" w:rsidRPr="006A3E2F" w14:paraId="41F12411" w14:textId="77777777" w:rsidTr="009B7886">
        <w:trPr>
          <w:jc w:val="center"/>
        </w:trPr>
        <w:tc>
          <w:tcPr>
            <w:tcW w:w="993" w:type="dxa"/>
            <w:vAlign w:val="center"/>
          </w:tcPr>
          <w:p w14:paraId="5EE3A372" w14:textId="77777777" w:rsidR="008D5A0D" w:rsidRPr="00634844" w:rsidRDefault="008D5A0D" w:rsidP="009B7886">
            <w:pPr>
              <w:jc w:val="center"/>
            </w:pPr>
            <w:r w:rsidRPr="00634844">
              <w:t>2.4.</w:t>
            </w:r>
          </w:p>
        </w:tc>
        <w:tc>
          <w:tcPr>
            <w:tcW w:w="2412" w:type="dxa"/>
          </w:tcPr>
          <w:p w14:paraId="5E023AA2" w14:textId="77777777" w:rsidR="008D5A0D" w:rsidRPr="00634844" w:rsidRDefault="008D5A0D" w:rsidP="009B7886">
            <w:r w:rsidRPr="00634844">
              <w:t>Пропущено через собственные очистные сооружения</w:t>
            </w:r>
          </w:p>
        </w:tc>
        <w:tc>
          <w:tcPr>
            <w:tcW w:w="700" w:type="dxa"/>
            <w:vAlign w:val="center"/>
          </w:tcPr>
          <w:p w14:paraId="16903A1D" w14:textId="77777777" w:rsidR="008D5A0D" w:rsidRPr="00634844" w:rsidRDefault="008D5A0D" w:rsidP="009B7886">
            <w:pPr>
              <w:jc w:val="center"/>
            </w:pPr>
            <w:r w:rsidRPr="00634844">
              <w:t>м</w:t>
            </w:r>
            <w:r w:rsidRPr="00634844">
              <w:rPr>
                <w:vertAlign w:val="superscript"/>
              </w:rPr>
              <w:t>3</w:t>
            </w:r>
          </w:p>
        </w:tc>
        <w:tc>
          <w:tcPr>
            <w:tcW w:w="1135" w:type="dxa"/>
            <w:vAlign w:val="center"/>
          </w:tcPr>
          <w:p w14:paraId="3612152C" w14:textId="77777777" w:rsidR="008D5A0D" w:rsidRPr="006B382A" w:rsidRDefault="008D5A0D" w:rsidP="009B7886">
            <w:pPr>
              <w:jc w:val="center"/>
            </w:pPr>
            <w:r w:rsidRPr="006B382A">
              <w:t>-</w:t>
            </w:r>
          </w:p>
        </w:tc>
        <w:tc>
          <w:tcPr>
            <w:tcW w:w="1134" w:type="dxa"/>
            <w:vAlign w:val="center"/>
          </w:tcPr>
          <w:p w14:paraId="6EC2FA05" w14:textId="77777777" w:rsidR="008D5A0D" w:rsidRPr="006B382A" w:rsidRDefault="008D5A0D" w:rsidP="009B7886">
            <w:pPr>
              <w:jc w:val="center"/>
            </w:pPr>
            <w:r w:rsidRPr="006B382A">
              <w:t>-</w:t>
            </w:r>
          </w:p>
        </w:tc>
        <w:tc>
          <w:tcPr>
            <w:tcW w:w="1134" w:type="dxa"/>
            <w:vAlign w:val="center"/>
          </w:tcPr>
          <w:p w14:paraId="48FE8521" w14:textId="77777777" w:rsidR="008D5A0D" w:rsidRPr="006B382A" w:rsidRDefault="008D5A0D" w:rsidP="009B7886">
            <w:pPr>
              <w:jc w:val="center"/>
            </w:pPr>
            <w:r w:rsidRPr="006B382A">
              <w:t>-</w:t>
            </w:r>
          </w:p>
        </w:tc>
        <w:tc>
          <w:tcPr>
            <w:tcW w:w="1276" w:type="dxa"/>
            <w:vAlign w:val="center"/>
          </w:tcPr>
          <w:p w14:paraId="674631CE" w14:textId="77777777" w:rsidR="008D5A0D" w:rsidRPr="006B382A" w:rsidRDefault="008D5A0D" w:rsidP="009B7886">
            <w:pPr>
              <w:jc w:val="center"/>
            </w:pPr>
            <w:r w:rsidRPr="006B382A">
              <w:t>-</w:t>
            </w:r>
          </w:p>
        </w:tc>
        <w:tc>
          <w:tcPr>
            <w:tcW w:w="1276" w:type="dxa"/>
            <w:vAlign w:val="center"/>
          </w:tcPr>
          <w:p w14:paraId="0AF19E7B" w14:textId="77777777" w:rsidR="008D5A0D" w:rsidRPr="006B382A" w:rsidRDefault="008D5A0D" w:rsidP="009B7886">
            <w:pPr>
              <w:jc w:val="center"/>
            </w:pPr>
            <w:r w:rsidRPr="006B382A">
              <w:t>-</w:t>
            </w:r>
          </w:p>
        </w:tc>
        <w:tc>
          <w:tcPr>
            <w:tcW w:w="1275" w:type="dxa"/>
            <w:vAlign w:val="center"/>
          </w:tcPr>
          <w:p w14:paraId="725984B6" w14:textId="77777777" w:rsidR="008D5A0D" w:rsidRPr="006B382A" w:rsidRDefault="008D5A0D" w:rsidP="009B7886">
            <w:pPr>
              <w:jc w:val="center"/>
            </w:pPr>
            <w:r w:rsidRPr="006B382A">
              <w:t>-</w:t>
            </w:r>
          </w:p>
        </w:tc>
        <w:tc>
          <w:tcPr>
            <w:tcW w:w="1230" w:type="dxa"/>
            <w:vAlign w:val="center"/>
          </w:tcPr>
          <w:p w14:paraId="6F452483" w14:textId="77777777" w:rsidR="008D5A0D" w:rsidRPr="006B382A" w:rsidRDefault="008D5A0D" w:rsidP="009B7886">
            <w:pPr>
              <w:jc w:val="center"/>
            </w:pPr>
            <w:r w:rsidRPr="006B382A">
              <w:t>-</w:t>
            </w:r>
          </w:p>
        </w:tc>
        <w:tc>
          <w:tcPr>
            <w:tcW w:w="1180" w:type="dxa"/>
            <w:vAlign w:val="center"/>
          </w:tcPr>
          <w:p w14:paraId="4A96B318" w14:textId="77777777" w:rsidR="008D5A0D" w:rsidRPr="006B382A" w:rsidRDefault="008D5A0D" w:rsidP="009B7886">
            <w:pPr>
              <w:jc w:val="center"/>
            </w:pPr>
            <w:r w:rsidRPr="006B382A">
              <w:t>-</w:t>
            </w:r>
          </w:p>
        </w:tc>
        <w:tc>
          <w:tcPr>
            <w:tcW w:w="1276" w:type="dxa"/>
            <w:vAlign w:val="center"/>
          </w:tcPr>
          <w:p w14:paraId="12618327" w14:textId="77777777" w:rsidR="008D5A0D" w:rsidRPr="006B382A" w:rsidRDefault="008D5A0D" w:rsidP="009B7886">
            <w:pPr>
              <w:jc w:val="center"/>
            </w:pPr>
            <w:r w:rsidRPr="006B382A">
              <w:t>-</w:t>
            </w:r>
          </w:p>
        </w:tc>
      </w:tr>
    </w:tbl>
    <w:p w14:paraId="5B018328" w14:textId="77777777" w:rsidR="008D5A0D" w:rsidRDefault="008D5A0D" w:rsidP="008D5A0D">
      <w:pPr>
        <w:jc w:val="center"/>
        <w:rPr>
          <w:bCs/>
          <w:sz w:val="28"/>
          <w:szCs w:val="28"/>
        </w:rPr>
      </w:pPr>
    </w:p>
    <w:p w14:paraId="64116D58" w14:textId="77777777" w:rsidR="008D5A0D" w:rsidRDefault="008D5A0D" w:rsidP="008D5A0D">
      <w:pPr>
        <w:jc w:val="center"/>
        <w:rPr>
          <w:bCs/>
          <w:sz w:val="28"/>
          <w:szCs w:val="28"/>
        </w:rPr>
      </w:pPr>
    </w:p>
    <w:p w14:paraId="0B9CC4AE" w14:textId="77777777" w:rsidR="008D5A0D" w:rsidRDefault="008D5A0D" w:rsidP="008D5A0D">
      <w:pPr>
        <w:jc w:val="center"/>
        <w:rPr>
          <w:bCs/>
          <w:sz w:val="28"/>
          <w:szCs w:val="28"/>
        </w:rPr>
      </w:pPr>
    </w:p>
    <w:p w14:paraId="1831F66B" w14:textId="77777777" w:rsidR="008D5A0D" w:rsidRDefault="008D5A0D" w:rsidP="008D5A0D">
      <w:pPr>
        <w:jc w:val="center"/>
        <w:rPr>
          <w:bCs/>
          <w:sz w:val="28"/>
          <w:szCs w:val="28"/>
        </w:rPr>
      </w:pPr>
    </w:p>
    <w:p w14:paraId="4FC72AFB" w14:textId="77777777" w:rsidR="008D5A0D" w:rsidRDefault="008D5A0D" w:rsidP="008D5A0D">
      <w:pPr>
        <w:jc w:val="center"/>
        <w:rPr>
          <w:bCs/>
          <w:sz w:val="28"/>
          <w:szCs w:val="28"/>
        </w:rPr>
      </w:pPr>
    </w:p>
    <w:p w14:paraId="26C8BD4C" w14:textId="77777777" w:rsidR="008D5A0D" w:rsidRDefault="008D5A0D" w:rsidP="008D5A0D">
      <w:pPr>
        <w:jc w:val="center"/>
        <w:rPr>
          <w:bCs/>
          <w:sz w:val="28"/>
          <w:szCs w:val="28"/>
        </w:rPr>
      </w:pPr>
    </w:p>
    <w:p w14:paraId="7E12C57A" w14:textId="77777777" w:rsidR="008D5A0D" w:rsidRDefault="008D5A0D" w:rsidP="008D5A0D">
      <w:pPr>
        <w:jc w:val="center"/>
        <w:rPr>
          <w:bCs/>
          <w:sz w:val="28"/>
          <w:szCs w:val="28"/>
        </w:rPr>
      </w:pPr>
    </w:p>
    <w:p w14:paraId="312ED45B" w14:textId="77777777" w:rsidR="008D5A0D" w:rsidRDefault="008D5A0D" w:rsidP="008D5A0D">
      <w:pPr>
        <w:jc w:val="center"/>
        <w:rPr>
          <w:bCs/>
          <w:sz w:val="28"/>
          <w:szCs w:val="28"/>
        </w:rPr>
      </w:pPr>
    </w:p>
    <w:p w14:paraId="6C95646C" w14:textId="77777777" w:rsidR="008D5A0D" w:rsidRDefault="008D5A0D" w:rsidP="008D5A0D">
      <w:pPr>
        <w:jc w:val="center"/>
        <w:rPr>
          <w:bCs/>
          <w:sz w:val="28"/>
          <w:szCs w:val="28"/>
        </w:rPr>
      </w:pPr>
    </w:p>
    <w:p w14:paraId="3A3A7A5F" w14:textId="77777777" w:rsidR="008D5A0D" w:rsidRDefault="008D5A0D" w:rsidP="008D5A0D">
      <w:pPr>
        <w:jc w:val="center"/>
        <w:rPr>
          <w:bCs/>
          <w:sz w:val="28"/>
          <w:szCs w:val="28"/>
        </w:rPr>
      </w:pPr>
    </w:p>
    <w:p w14:paraId="70756128" w14:textId="77777777" w:rsidR="008D5A0D" w:rsidRDefault="008D5A0D" w:rsidP="008D5A0D">
      <w:pPr>
        <w:jc w:val="center"/>
        <w:rPr>
          <w:bCs/>
          <w:sz w:val="28"/>
          <w:szCs w:val="28"/>
        </w:rPr>
      </w:pPr>
    </w:p>
    <w:p w14:paraId="621D22C8" w14:textId="77777777" w:rsidR="008D5A0D" w:rsidRDefault="008D5A0D" w:rsidP="008D5A0D">
      <w:pPr>
        <w:jc w:val="center"/>
        <w:rPr>
          <w:bCs/>
          <w:sz w:val="28"/>
          <w:szCs w:val="28"/>
        </w:rPr>
      </w:pPr>
    </w:p>
    <w:p w14:paraId="12CC3830" w14:textId="77777777" w:rsidR="008D5A0D" w:rsidRDefault="008D5A0D" w:rsidP="008D5A0D">
      <w:pPr>
        <w:jc w:val="center"/>
        <w:rPr>
          <w:bCs/>
          <w:sz w:val="28"/>
          <w:szCs w:val="28"/>
        </w:rPr>
      </w:pPr>
    </w:p>
    <w:p w14:paraId="3F9441A2" w14:textId="77777777" w:rsidR="008D5A0D" w:rsidRDefault="008D5A0D" w:rsidP="008D5A0D">
      <w:pPr>
        <w:jc w:val="center"/>
        <w:rPr>
          <w:bCs/>
          <w:sz w:val="28"/>
          <w:szCs w:val="28"/>
        </w:rPr>
      </w:pPr>
    </w:p>
    <w:p w14:paraId="35A6C688" w14:textId="77777777" w:rsidR="008D5A0D" w:rsidRDefault="008D5A0D" w:rsidP="008D5A0D">
      <w:pPr>
        <w:jc w:val="center"/>
        <w:rPr>
          <w:bCs/>
          <w:sz w:val="28"/>
          <w:szCs w:val="28"/>
        </w:rPr>
      </w:pPr>
    </w:p>
    <w:p w14:paraId="5A1B31B6" w14:textId="77777777" w:rsidR="008D5A0D" w:rsidRDefault="008D5A0D" w:rsidP="008D5A0D">
      <w:pPr>
        <w:jc w:val="center"/>
        <w:rPr>
          <w:bCs/>
          <w:sz w:val="28"/>
          <w:szCs w:val="28"/>
        </w:rPr>
      </w:pPr>
    </w:p>
    <w:p w14:paraId="604EF8F1" w14:textId="77777777" w:rsidR="008D5A0D" w:rsidRDefault="008D5A0D" w:rsidP="008D5A0D">
      <w:pPr>
        <w:jc w:val="center"/>
        <w:rPr>
          <w:bCs/>
          <w:sz w:val="28"/>
          <w:szCs w:val="28"/>
        </w:rPr>
      </w:pPr>
    </w:p>
    <w:p w14:paraId="50B12FFC" w14:textId="77777777" w:rsidR="008D5A0D" w:rsidRDefault="008D5A0D" w:rsidP="008D5A0D">
      <w:pPr>
        <w:jc w:val="center"/>
        <w:rPr>
          <w:bCs/>
          <w:sz w:val="28"/>
          <w:szCs w:val="28"/>
        </w:rPr>
      </w:pPr>
    </w:p>
    <w:p w14:paraId="388AA8BE" w14:textId="77777777" w:rsidR="008D5A0D" w:rsidRDefault="008D5A0D" w:rsidP="008D5A0D">
      <w:pPr>
        <w:jc w:val="center"/>
        <w:rPr>
          <w:bCs/>
          <w:sz w:val="28"/>
          <w:szCs w:val="28"/>
        </w:rPr>
      </w:pPr>
    </w:p>
    <w:p w14:paraId="3A7864D4" w14:textId="77777777" w:rsidR="008D5A0D" w:rsidRDefault="008D5A0D" w:rsidP="008D5A0D">
      <w:pPr>
        <w:jc w:val="center"/>
        <w:rPr>
          <w:bCs/>
          <w:sz w:val="28"/>
          <w:szCs w:val="28"/>
        </w:rPr>
      </w:pPr>
    </w:p>
    <w:p w14:paraId="37C0F0C2" w14:textId="77777777" w:rsidR="008D5A0D" w:rsidRDefault="008D5A0D" w:rsidP="008D5A0D">
      <w:pPr>
        <w:jc w:val="center"/>
        <w:rPr>
          <w:bCs/>
          <w:sz w:val="28"/>
          <w:szCs w:val="28"/>
        </w:rPr>
      </w:pPr>
    </w:p>
    <w:p w14:paraId="7FE110D9" w14:textId="77777777" w:rsidR="008D5A0D" w:rsidRDefault="008D5A0D" w:rsidP="008D5A0D">
      <w:pPr>
        <w:jc w:val="center"/>
        <w:rPr>
          <w:bCs/>
          <w:sz w:val="28"/>
          <w:szCs w:val="28"/>
        </w:rPr>
      </w:pPr>
    </w:p>
    <w:p w14:paraId="785054E2" w14:textId="77777777" w:rsidR="008D5A0D" w:rsidRDefault="008D5A0D" w:rsidP="008D5A0D">
      <w:pPr>
        <w:jc w:val="center"/>
        <w:rPr>
          <w:bCs/>
          <w:sz w:val="28"/>
          <w:szCs w:val="28"/>
        </w:rPr>
      </w:pPr>
    </w:p>
    <w:p w14:paraId="3CD54C47" w14:textId="77777777" w:rsidR="008D5A0D" w:rsidRPr="00A85C51" w:rsidRDefault="008D5A0D" w:rsidP="008D5A0D">
      <w:pPr>
        <w:jc w:val="center"/>
        <w:rPr>
          <w:bCs/>
          <w:sz w:val="28"/>
          <w:szCs w:val="28"/>
        </w:rPr>
      </w:pPr>
      <w:r w:rsidRPr="00A85C51">
        <w:rPr>
          <w:bCs/>
          <w:sz w:val="28"/>
          <w:szCs w:val="28"/>
        </w:rPr>
        <w:lastRenderedPageBreak/>
        <w:t>Раздел 6. Объем финансовых потребностей, необходимых для реализации производственной программы</w:t>
      </w:r>
    </w:p>
    <w:p w14:paraId="5DDC021A" w14:textId="77777777" w:rsidR="008D5A0D" w:rsidRPr="006A3E2F" w:rsidRDefault="008D5A0D" w:rsidP="008D5A0D">
      <w:pPr>
        <w:ind w:left="-567"/>
        <w:jc w:val="center"/>
        <w:rPr>
          <w:bCs/>
          <w:color w:val="FF0000"/>
          <w:sz w:val="28"/>
          <w:szCs w:val="28"/>
        </w:rPr>
      </w:pPr>
    </w:p>
    <w:tbl>
      <w:tblPr>
        <w:tblStyle w:val="ae"/>
        <w:tblW w:w="14175" w:type="dxa"/>
        <w:jc w:val="center"/>
        <w:tblLayout w:type="fixed"/>
        <w:tblLook w:val="04A0" w:firstRow="1" w:lastRow="0" w:firstColumn="1" w:lastColumn="0" w:noHBand="0" w:noVBand="1"/>
      </w:tblPr>
      <w:tblGrid>
        <w:gridCol w:w="594"/>
        <w:gridCol w:w="2667"/>
        <w:gridCol w:w="1416"/>
        <w:gridCol w:w="1134"/>
        <w:gridCol w:w="1134"/>
        <w:gridCol w:w="1276"/>
        <w:gridCol w:w="1276"/>
        <w:gridCol w:w="1134"/>
        <w:gridCol w:w="1134"/>
        <w:gridCol w:w="1276"/>
        <w:gridCol w:w="1134"/>
      </w:tblGrid>
      <w:tr w:rsidR="008D5A0D" w:rsidRPr="006A3E2F" w14:paraId="5077B6CA" w14:textId="77777777" w:rsidTr="009B7886">
        <w:trPr>
          <w:jc w:val="center"/>
        </w:trPr>
        <w:tc>
          <w:tcPr>
            <w:tcW w:w="594" w:type="dxa"/>
            <w:vMerge w:val="restart"/>
            <w:vAlign w:val="center"/>
          </w:tcPr>
          <w:p w14:paraId="5C499621" w14:textId="77777777" w:rsidR="008D5A0D" w:rsidRPr="00BC5C2E" w:rsidRDefault="008D5A0D" w:rsidP="009B7886">
            <w:pPr>
              <w:jc w:val="center"/>
              <w:rPr>
                <w:bCs/>
                <w:sz w:val="28"/>
                <w:szCs w:val="28"/>
              </w:rPr>
            </w:pPr>
            <w:r w:rsidRPr="00BC5C2E">
              <w:rPr>
                <w:bCs/>
                <w:sz w:val="28"/>
                <w:szCs w:val="28"/>
              </w:rPr>
              <w:t>№ п/п</w:t>
            </w:r>
          </w:p>
        </w:tc>
        <w:tc>
          <w:tcPr>
            <w:tcW w:w="2667" w:type="dxa"/>
            <w:vMerge w:val="restart"/>
            <w:vAlign w:val="center"/>
          </w:tcPr>
          <w:p w14:paraId="0E116567" w14:textId="77777777" w:rsidR="008D5A0D" w:rsidRPr="00BC5C2E" w:rsidRDefault="008D5A0D" w:rsidP="009B7886">
            <w:pPr>
              <w:jc w:val="center"/>
              <w:rPr>
                <w:bCs/>
                <w:sz w:val="28"/>
                <w:szCs w:val="28"/>
              </w:rPr>
            </w:pPr>
            <w:r w:rsidRPr="00BC5C2E">
              <w:rPr>
                <w:bCs/>
                <w:sz w:val="28"/>
                <w:szCs w:val="28"/>
              </w:rPr>
              <w:t>Наименование показателя</w:t>
            </w:r>
          </w:p>
        </w:tc>
        <w:tc>
          <w:tcPr>
            <w:tcW w:w="1416" w:type="dxa"/>
            <w:vAlign w:val="center"/>
          </w:tcPr>
          <w:p w14:paraId="4C6BEC18" w14:textId="77777777" w:rsidR="008D5A0D" w:rsidRPr="00BC5C2E" w:rsidRDefault="008D5A0D" w:rsidP="009B7886">
            <w:pPr>
              <w:jc w:val="center"/>
              <w:rPr>
                <w:bCs/>
                <w:sz w:val="28"/>
                <w:szCs w:val="28"/>
              </w:rPr>
            </w:pPr>
            <w:r w:rsidRPr="00BC5C2E">
              <w:rPr>
                <w:bCs/>
                <w:sz w:val="28"/>
                <w:szCs w:val="28"/>
              </w:rPr>
              <w:t>202</w:t>
            </w:r>
            <w:r>
              <w:rPr>
                <w:bCs/>
                <w:sz w:val="28"/>
                <w:szCs w:val="28"/>
              </w:rPr>
              <w:t>3</w:t>
            </w:r>
            <w:r w:rsidRPr="00BC5C2E">
              <w:rPr>
                <w:bCs/>
                <w:sz w:val="28"/>
                <w:szCs w:val="28"/>
              </w:rPr>
              <w:t xml:space="preserve"> год</w:t>
            </w:r>
          </w:p>
        </w:tc>
        <w:tc>
          <w:tcPr>
            <w:tcW w:w="2268" w:type="dxa"/>
            <w:gridSpan w:val="2"/>
            <w:vAlign w:val="center"/>
          </w:tcPr>
          <w:p w14:paraId="634D4017" w14:textId="77777777" w:rsidR="008D5A0D" w:rsidRPr="00BC5C2E" w:rsidRDefault="008D5A0D" w:rsidP="009B7886">
            <w:pPr>
              <w:jc w:val="center"/>
              <w:rPr>
                <w:bCs/>
                <w:sz w:val="28"/>
                <w:szCs w:val="28"/>
              </w:rPr>
            </w:pPr>
            <w:r w:rsidRPr="00BC5C2E">
              <w:rPr>
                <w:bCs/>
                <w:sz w:val="28"/>
                <w:szCs w:val="28"/>
              </w:rPr>
              <w:t>202</w:t>
            </w:r>
            <w:r>
              <w:rPr>
                <w:bCs/>
                <w:sz w:val="28"/>
                <w:szCs w:val="28"/>
              </w:rPr>
              <w:t>4</w:t>
            </w:r>
            <w:r w:rsidRPr="00BC5C2E">
              <w:rPr>
                <w:bCs/>
                <w:sz w:val="28"/>
                <w:szCs w:val="28"/>
              </w:rPr>
              <w:t xml:space="preserve"> год</w:t>
            </w:r>
          </w:p>
        </w:tc>
        <w:tc>
          <w:tcPr>
            <w:tcW w:w="2552" w:type="dxa"/>
            <w:gridSpan w:val="2"/>
            <w:vAlign w:val="center"/>
          </w:tcPr>
          <w:p w14:paraId="25A0975C" w14:textId="77777777" w:rsidR="008D5A0D" w:rsidRPr="00BC5C2E" w:rsidRDefault="008D5A0D" w:rsidP="009B7886">
            <w:pPr>
              <w:jc w:val="center"/>
              <w:rPr>
                <w:bCs/>
                <w:sz w:val="28"/>
                <w:szCs w:val="28"/>
              </w:rPr>
            </w:pPr>
            <w:r w:rsidRPr="00BC5C2E">
              <w:rPr>
                <w:bCs/>
                <w:sz w:val="28"/>
                <w:szCs w:val="28"/>
              </w:rPr>
              <w:t>202</w:t>
            </w:r>
            <w:r>
              <w:rPr>
                <w:bCs/>
                <w:sz w:val="28"/>
                <w:szCs w:val="28"/>
              </w:rPr>
              <w:t>5</w:t>
            </w:r>
            <w:r w:rsidRPr="00BC5C2E">
              <w:rPr>
                <w:bCs/>
                <w:sz w:val="28"/>
                <w:szCs w:val="28"/>
              </w:rPr>
              <w:t xml:space="preserve"> год</w:t>
            </w:r>
          </w:p>
        </w:tc>
        <w:tc>
          <w:tcPr>
            <w:tcW w:w="2268" w:type="dxa"/>
            <w:gridSpan w:val="2"/>
            <w:vAlign w:val="center"/>
          </w:tcPr>
          <w:p w14:paraId="1CDB7892" w14:textId="77777777" w:rsidR="008D5A0D" w:rsidRPr="00BC5C2E" w:rsidRDefault="008D5A0D" w:rsidP="009B7886">
            <w:pPr>
              <w:jc w:val="center"/>
              <w:rPr>
                <w:bCs/>
                <w:sz w:val="28"/>
                <w:szCs w:val="28"/>
              </w:rPr>
            </w:pPr>
            <w:r w:rsidRPr="00BC5C2E">
              <w:rPr>
                <w:bCs/>
                <w:sz w:val="28"/>
                <w:szCs w:val="28"/>
              </w:rPr>
              <w:t>202</w:t>
            </w:r>
            <w:r>
              <w:rPr>
                <w:bCs/>
                <w:sz w:val="28"/>
                <w:szCs w:val="28"/>
              </w:rPr>
              <w:t>6</w:t>
            </w:r>
            <w:r w:rsidRPr="00BC5C2E">
              <w:rPr>
                <w:bCs/>
                <w:sz w:val="28"/>
                <w:szCs w:val="28"/>
              </w:rPr>
              <w:t xml:space="preserve"> год</w:t>
            </w:r>
          </w:p>
        </w:tc>
        <w:tc>
          <w:tcPr>
            <w:tcW w:w="2410" w:type="dxa"/>
            <w:gridSpan w:val="2"/>
            <w:vAlign w:val="center"/>
          </w:tcPr>
          <w:p w14:paraId="2AAD2BD8" w14:textId="77777777" w:rsidR="008D5A0D" w:rsidRPr="00BC5C2E" w:rsidRDefault="008D5A0D" w:rsidP="009B7886">
            <w:pPr>
              <w:jc w:val="center"/>
              <w:rPr>
                <w:bCs/>
                <w:sz w:val="28"/>
                <w:szCs w:val="28"/>
              </w:rPr>
            </w:pPr>
            <w:r w:rsidRPr="00BC5C2E">
              <w:rPr>
                <w:bCs/>
                <w:sz w:val="28"/>
                <w:szCs w:val="28"/>
              </w:rPr>
              <w:t>202</w:t>
            </w:r>
            <w:r>
              <w:rPr>
                <w:bCs/>
                <w:sz w:val="28"/>
                <w:szCs w:val="28"/>
              </w:rPr>
              <w:t>7</w:t>
            </w:r>
            <w:r w:rsidRPr="00BC5C2E">
              <w:rPr>
                <w:bCs/>
                <w:sz w:val="28"/>
                <w:szCs w:val="28"/>
              </w:rPr>
              <w:t xml:space="preserve"> год</w:t>
            </w:r>
          </w:p>
        </w:tc>
      </w:tr>
      <w:tr w:rsidR="008D5A0D" w:rsidRPr="006A3E2F" w14:paraId="771D9991" w14:textId="77777777" w:rsidTr="009B7886">
        <w:trPr>
          <w:trHeight w:val="554"/>
          <w:jc w:val="center"/>
        </w:trPr>
        <w:tc>
          <w:tcPr>
            <w:tcW w:w="594" w:type="dxa"/>
            <w:vMerge/>
          </w:tcPr>
          <w:p w14:paraId="1BAC3B80" w14:textId="77777777" w:rsidR="008D5A0D" w:rsidRPr="006A3E2F" w:rsidRDefault="008D5A0D" w:rsidP="009B7886">
            <w:pPr>
              <w:jc w:val="center"/>
              <w:rPr>
                <w:bCs/>
                <w:color w:val="FF0000"/>
                <w:sz w:val="28"/>
                <w:szCs w:val="28"/>
              </w:rPr>
            </w:pPr>
          </w:p>
        </w:tc>
        <w:tc>
          <w:tcPr>
            <w:tcW w:w="2667" w:type="dxa"/>
            <w:vMerge/>
          </w:tcPr>
          <w:p w14:paraId="3973685B" w14:textId="77777777" w:rsidR="008D5A0D" w:rsidRPr="006A3E2F" w:rsidRDefault="008D5A0D" w:rsidP="009B7886">
            <w:pPr>
              <w:jc w:val="center"/>
              <w:rPr>
                <w:bCs/>
                <w:color w:val="FF0000"/>
                <w:sz w:val="28"/>
                <w:szCs w:val="28"/>
              </w:rPr>
            </w:pPr>
          </w:p>
        </w:tc>
        <w:tc>
          <w:tcPr>
            <w:tcW w:w="1416" w:type="dxa"/>
            <w:vAlign w:val="center"/>
          </w:tcPr>
          <w:p w14:paraId="1B773025" w14:textId="77777777" w:rsidR="008D5A0D" w:rsidRPr="00BC5C2E" w:rsidRDefault="008D5A0D" w:rsidP="009B7886">
            <w:pPr>
              <w:jc w:val="center"/>
            </w:pPr>
            <w:r w:rsidRPr="00BC5C2E">
              <w:t>с 01.01.    по 3</w:t>
            </w:r>
            <w:r>
              <w:t>1</w:t>
            </w:r>
            <w:r w:rsidRPr="00BC5C2E">
              <w:t>.</w:t>
            </w:r>
            <w:r>
              <w:t>12</w:t>
            </w:r>
            <w:r w:rsidRPr="00BC5C2E">
              <w:t>.</w:t>
            </w:r>
          </w:p>
        </w:tc>
        <w:tc>
          <w:tcPr>
            <w:tcW w:w="1134" w:type="dxa"/>
            <w:vAlign w:val="center"/>
          </w:tcPr>
          <w:p w14:paraId="467EC10D" w14:textId="77777777" w:rsidR="008D5A0D" w:rsidRPr="00BC5C2E" w:rsidRDefault="008D5A0D" w:rsidP="009B7886">
            <w:pPr>
              <w:jc w:val="center"/>
            </w:pPr>
            <w:r w:rsidRPr="00BC5C2E">
              <w:t>с 01.01.    по 30.06.</w:t>
            </w:r>
          </w:p>
        </w:tc>
        <w:tc>
          <w:tcPr>
            <w:tcW w:w="1134" w:type="dxa"/>
            <w:vAlign w:val="center"/>
          </w:tcPr>
          <w:p w14:paraId="07C0DFC0" w14:textId="77777777" w:rsidR="008D5A0D" w:rsidRPr="00BC5C2E" w:rsidRDefault="008D5A0D" w:rsidP="009B7886">
            <w:pPr>
              <w:jc w:val="center"/>
              <w:rPr>
                <w:bCs/>
                <w:sz w:val="28"/>
                <w:szCs w:val="28"/>
              </w:rPr>
            </w:pPr>
            <w:r w:rsidRPr="00BC5C2E">
              <w:t>с 01.07.     по 31.12.</w:t>
            </w:r>
          </w:p>
        </w:tc>
        <w:tc>
          <w:tcPr>
            <w:tcW w:w="1276" w:type="dxa"/>
            <w:vAlign w:val="center"/>
          </w:tcPr>
          <w:p w14:paraId="0D547BEE" w14:textId="77777777" w:rsidR="008D5A0D" w:rsidRPr="00BC5C2E" w:rsidRDefault="008D5A0D" w:rsidP="009B7886">
            <w:pPr>
              <w:jc w:val="center"/>
            </w:pPr>
            <w:r w:rsidRPr="00BC5C2E">
              <w:t>с 01.01.    по 30.06.</w:t>
            </w:r>
          </w:p>
        </w:tc>
        <w:tc>
          <w:tcPr>
            <w:tcW w:w="1276" w:type="dxa"/>
            <w:vAlign w:val="center"/>
          </w:tcPr>
          <w:p w14:paraId="7D230F42" w14:textId="77777777" w:rsidR="008D5A0D" w:rsidRPr="00BC5C2E" w:rsidRDefault="008D5A0D" w:rsidP="009B7886">
            <w:pPr>
              <w:jc w:val="center"/>
            </w:pPr>
            <w:r w:rsidRPr="00BC5C2E">
              <w:t>с 01.07.     по 31.12.</w:t>
            </w:r>
          </w:p>
        </w:tc>
        <w:tc>
          <w:tcPr>
            <w:tcW w:w="1134" w:type="dxa"/>
            <w:vAlign w:val="center"/>
          </w:tcPr>
          <w:p w14:paraId="450D40DA" w14:textId="77777777" w:rsidR="008D5A0D" w:rsidRPr="00BC5C2E" w:rsidRDefault="008D5A0D" w:rsidP="009B7886">
            <w:pPr>
              <w:jc w:val="center"/>
            </w:pPr>
            <w:r w:rsidRPr="00BC5C2E">
              <w:t>с 01.01.    по 30.06.</w:t>
            </w:r>
          </w:p>
        </w:tc>
        <w:tc>
          <w:tcPr>
            <w:tcW w:w="1134" w:type="dxa"/>
            <w:vAlign w:val="center"/>
          </w:tcPr>
          <w:p w14:paraId="287DB800" w14:textId="77777777" w:rsidR="008D5A0D" w:rsidRPr="00BC5C2E" w:rsidRDefault="008D5A0D" w:rsidP="009B7886">
            <w:pPr>
              <w:jc w:val="center"/>
              <w:rPr>
                <w:bCs/>
                <w:sz w:val="28"/>
                <w:szCs w:val="28"/>
              </w:rPr>
            </w:pPr>
            <w:r w:rsidRPr="00BC5C2E">
              <w:t>с 01.07.     по 31.12.</w:t>
            </w:r>
          </w:p>
        </w:tc>
        <w:tc>
          <w:tcPr>
            <w:tcW w:w="1276" w:type="dxa"/>
            <w:vAlign w:val="center"/>
          </w:tcPr>
          <w:p w14:paraId="7A089271" w14:textId="77777777" w:rsidR="008D5A0D" w:rsidRPr="00BC5C2E" w:rsidRDefault="008D5A0D" w:rsidP="009B7886">
            <w:pPr>
              <w:jc w:val="center"/>
            </w:pPr>
            <w:r w:rsidRPr="00BC5C2E">
              <w:t>с 01.01.    по 30.06.</w:t>
            </w:r>
          </w:p>
        </w:tc>
        <w:tc>
          <w:tcPr>
            <w:tcW w:w="1134" w:type="dxa"/>
            <w:vAlign w:val="center"/>
          </w:tcPr>
          <w:p w14:paraId="35E6ECF7" w14:textId="77777777" w:rsidR="008D5A0D" w:rsidRPr="00BC5C2E" w:rsidRDefault="008D5A0D" w:rsidP="009B7886">
            <w:pPr>
              <w:jc w:val="center"/>
            </w:pPr>
            <w:r w:rsidRPr="00BC5C2E">
              <w:t>с 01.07.     по 31.12.</w:t>
            </w:r>
          </w:p>
        </w:tc>
      </w:tr>
      <w:tr w:rsidR="008D5A0D" w:rsidRPr="006A3E2F" w14:paraId="52612481" w14:textId="77777777" w:rsidTr="009B7886">
        <w:trPr>
          <w:jc w:val="center"/>
        </w:trPr>
        <w:tc>
          <w:tcPr>
            <w:tcW w:w="594" w:type="dxa"/>
          </w:tcPr>
          <w:p w14:paraId="459947B6" w14:textId="77777777" w:rsidR="008D5A0D" w:rsidRPr="00BC5C2E" w:rsidRDefault="008D5A0D" w:rsidP="009B7886">
            <w:pPr>
              <w:jc w:val="center"/>
              <w:rPr>
                <w:bCs/>
                <w:sz w:val="28"/>
                <w:szCs w:val="28"/>
              </w:rPr>
            </w:pPr>
            <w:r w:rsidRPr="00BC5C2E">
              <w:rPr>
                <w:bCs/>
                <w:sz w:val="28"/>
                <w:szCs w:val="28"/>
              </w:rPr>
              <w:t>1</w:t>
            </w:r>
          </w:p>
        </w:tc>
        <w:tc>
          <w:tcPr>
            <w:tcW w:w="2667" w:type="dxa"/>
          </w:tcPr>
          <w:p w14:paraId="2460EAA9" w14:textId="77777777" w:rsidR="008D5A0D" w:rsidRPr="00BC5C2E" w:rsidRDefault="008D5A0D" w:rsidP="009B7886">
            <w:pPr>
              <w:jc w:val="center"/>
              <w:rPr>
                <w:bCs/>
                <w:sz w:val="28"/>
                <w:szCs w:val="28"/>
              </w:rPr>
            </w:pPr>
            <w:r w:rsidRPr="00BC5C2E">
              <w:rPr>
                <w:bCs/>
                <w:sz w:val="28"/>
                <w:szCs w:val="28"/>
              </w:rPr>
              <w:t>2</w:t>
            </w:r>
          </w:p>
        </w:tc>
        <w:tc>
          <w:tcPr>
            <w:tcW w:w="1416" w:type="dxa"/>
            <w:vAlign w:val="center"/>
          </w:tcPr>
          <w:p w14:paraId="35170B32" w14:textId="77777777" w:rsidR="008D5A0D" w:rsidRPr="00BC5C2E" w:rsidRDefault="008D5A0D" w:rsidP="009B7886">
            <w:pPr>
              <w:jc w:val="center"/>
              <w:rPr>
                <w:bCs/>
                <w:sz w:val="28"/>
                <w:szCs w:val="28"/>
              </w:rPr>
            </w:pPr>
            <w:r>
              <w:rPr>
                <w:bCs/>
                <w:sz w:val="28"/>
                <w:szCs w:val="28"/>
              </w:rPr>
              <w:t>3</w:t>
            </w:r>
          </w:p>
        </w:tc>
        <w:tc>
          <w:tcPr>
            <w:tcW w:w="1134" w:type="dxa"/>
            <w:vAlign w:val="center"/>
          </w:tcPr>
          <w:p w14:paraId="501540AC" w14:textId="77777777" w:rsidR="008D5A0D" w:rsidRPr="00BC5C2E" w:rsidRDefault="008D5A0D" w:rsidP="009B7886">
            <w:pPr>
              <w:jc w:val="center"/>
              <w:rPr>
                <w:bCs/>
                <w:sz w:val="28"/>
                <w:szCs w:val="28"/>
              </w:rPr>
            </w:pPr>
            <w:r>
              <w:rPr>
                <w:bCs/>
                <w:sz w:val="28"/>
                <w:szCs w:val="28"/>
              </w:rPr>
              <w:t>4</w:t>
            </w:r>
          </w:p>
        </w:tc>
        <w:tc>
          <w:tcPr>
            <w:tcW w:w="1134" w:type="dxa"/>
            <w:vAlign w:val="center"/>
          </w:tcPr>
          <w:p w14:paraId="5A5EF993" w14:textId="77777777" w:rsidR="008D5A0D" w:rsidRPr="00BC5C2E" w:rsidRDefault="008D5A0D" w:rsidP="009B7886">
            <w:pPr>
              <w:jc w:val="center"/>
              <w:rPr>
                <w:bCs/>
                <w:sz w:val="28"/>
                <w:szCs w:val="28"/>
              </w:rPr>
            </w:pPr>
            <w:r>
              <w:rPr>
                <w:bCs/>
                <w:sz w:val="28"/>
                <w:szCs w:val="28"/>
              </w:rPr>
              <w:t>5</w:t>
            </w:r>
          </w:p>
        </w:tc>
        <w:tc>
          <w:tcPr>
            <w:tcW w:w="1276" w:type="dxa"/>
            <w:vAlign w:val="center"/>
          </w:tcPr>
          <w:p w14:paraId="0899563F" w14:textId="77777777" w:rsidR="008D5A0D" w:rsidRPr="00BC5C2E" w:rsidRDefault="008D5A0D" w:rsidP="009B7886">
            <w:pPr>
              <w:jc w:val="center"/>
              <w:rPr>
                <w:bCs/>
                <w:sz w:val="28"/>
                <w:szCs w:val="28"/>
              </w:rPr>
            </w:pPr>
            <w:r>
              <w:rPr>
                <w:bCs/>
                <w:sz w:val="28"/>
                <w:szCs w:val="28"/>
              </w:rPr>
              <w:t>6</w:t>
            </w:r>
          </w:p>
        </w:tc>
        <w:tc>
          <w:tcPr>
            <w:tcW w:w="1276" w:type="dxa"/>
            <w:vAlign w:val="center"/>
          </w:tcPr>
          <w:p w14:paraId="7D8E5A31" w14:textId="77777777" w:rsidR="008D5A0D" w:rsidRPr="00BC5C2E" w:rsidRDefault="008D5A0D" w:rsidP="009B7886">
            <w:pPr>
              <w:jc w:val="center"/>
              <w:rPr>
                <w:bCs/>
                <w:sz w:val="28"/>
                <w:szCs w:val="28"/>
              </w:rPr>
            </w:pPr>
            <w:r>
              <w:rPr>
                <w:bCs/>
                <w:sz w:val="28"/>
                <w:szCs w:val="28"/>
              </w:rPr>
              <w:t>7</w:t>
            </w:r>
          </w:p>
        </w:tc>
        <w:tc>
          <w:tcPr>
            <w:tcW w:w="1134" w:type="dxa"/>
            <w:vAlign w:val="center"/>
          </w:tcPr>
          <w:p w14:paraId="5927098D" w14:textId="77777777" w:rsidR="008D5A0D" w:rsidRPr="00BC5C2E" w:rsidRDefault="008D5A0D" w:rsidP="009B7886">
            <w:pPr>
              <w:jc w:val="center"/>
              <w:rPr>
                <w:bCs/>
                <w:sz w:val="28"/>
                <w:szCs w:val="28"/>
              </w:rPr>
            </w:pPr>
            <w:r>
              <w:rPr>
                <w:bCs/>
                <w:sz w:val="28"/>
                <w:szCs w:val="28"/>
              </w:rPr>
              <w:t>8</w:t>
            </w:r>
          </w:p>
        </w:tc>
        <w:tc>
          <w:tcPr>
            <w:tcW w:w="1134" w:type="dxa"/>
            <w:vAlign w:val="center"/>
          </w:tcPr>
          <w:p w14:paraId="49A65AE3" w14:textId="77777777" w:rsidR="008D5A0D" w:rsidRPr="00BC5C2E" w:rsidRDefault="008D5A0D" w:rsidP="009B7886">
            <w:pPr>
              <w:jc w:val="center"/>
              <w:rPr>
                <w:bCs/>
                <w:sz w:val="28"/>
                <w:szCs w:val="28"/>
              </w:rPr>
            </w:pPr>
            <w:r>
              <w:rPr>
                <w:bCs/>
                <w:sz w:val="28"/>
                <w:szCs w:val="28"/>
              </w:rPr>
              <w:t>9</w:t>
            </w:r>
          </w:p>
        </w:tc>
        <w:tc>
          <w:tcPr>
            <w:tcW w:w="1276" w:type="dxa"/>
            <w:vAlign w:val="center"/>
          </w:tcPr>
          <w:p w14:paraId="0DF98930" w14:textId="77777777" w:rsidR="008D5A0D" w:rsidRPr="00BC5C2E" w:rsidRDefault="008D5A0D" w:rsidP="009B7886">
            <w:pPr>
              <w:jc w:val="center"/>
              <w:rPr>
                <w:bCs/>
                <w:sz w:val="28"/>
                <w:szCs w:val="28"/>
              </w:rPr>
            </w:pPr>
            <w:r>
              <w:rPr>
                <w:bCs/>
                <w:sz w:val="28"/>
                <w:szCs w:val="28"/>
              </w:rPr>
              <w:t>10</w:t>
            </w:r>
          </w:p>
        </w:tc>
        <w:tc>
          <w:tcPr>
            <w:tcW w:w="1134" w:type="dxa"/>
            <w:vAlign w:val="center"/>
          </w:tcPr>
          <w:p w14:paraId="3910BE4B" w14:textId="77777777" w:rsidR="008D5A0D" w:rsidRPr="00BC5C2E" w:rsidRDefault="008D5A0D" w:rsidP="009B7886">
            <w:pPr>
              <w:jc w:val="center"/>
              <w:rPr>
                <w:bCs/>
                <w:sz w:val="28"/>
                <w:szCs w:val="28"/>
              </w:rPr>
            </w:pPr>
            <w:r>
              <w:rPr>
                <w:bCs/>
                <w:sz w:val="28"/>
                <w:szCs w:val="28"/>
              </w:rPr>
              <w:t>11</w:t>
            </w:r>
          </w:p>
        </w:tc>
      </w:tr>
      <w:tr w:rsidR="008D5A0D" w:rsidRPr="006A3E2F" w14:paraId="64BA7DB9" w14:textId="77777777" w:rsidTr="009B7886">
        <w:trPr>
          <w:jc w:val="center"/>
        </w:trPr>
        <w:tc>
          <w:tcPr>
            <w:tcW w:w="594" w:type="dxa"/>
            <w:vAlign w:val="center"/>
          </w:tcPr>
          <w:p w14:paraId="73C239DC" w14:textId="77777777" w:rsidR="008D5A0D" w:rsidRPr="00A85C51" w:rsidRDefault="008D5A0D" w:rsidP="009B7886">
            <w:pPr>
              <w:jc w:val="center"/>
              <w:rPr>
                <w:bCs/>
                <w:sz w:val="28"/>
                <w:szCs w:val="28"/>
              </w:rPr>
            </w:pPr>
            <w:r w:rsidRPr="00A85C51">
              <w:rPr>
                <w:bCs/>
                <w:sz w:val="28"/>
                <w:szCs w:val="28"/>
              </w:rPr>
              <w:t>1.</w:t>
            </w:r>
          </w:p>
        </w:tc>
        <w:tc>
          <w:tcPr>
            <w:tcW w:w="2667" w:type="dxa"/>
            <w:vAlign w:val="center"/>
          </w:tcPr>
          <w:p w14:paraId="7D329452" w14:textId="77777777" w:rsidR="008D5A0D" w:rsidRPr="00A85C51" w:rsidRDefault="008D5A0D" w:rsidP="009B7886">
            <w:pPr>
              <w:rPr>
                <w:bCs/>
                <w:sz w:val="28"/>
                <w:szCs w:val="28"/>
              </w:rPr>
            </w:pPr>
            <w:r w:rsidRPr="00A85C51">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416" w:type="dxa"/>
            <w:vAlign w:val="center"/>
          </w:tcPr>
          <w:p w14:paraId="1871011B" w14:textId="77777777" w:rsidR="008D5A0D" w:rsidRPr="001C0D1A" w:rsidRDefault="008D5A0D" w:rsidP="009B7886">
            <w:pPr>
              <w:jc w:val="center"/>
              <w:rPr>
                <w:bCs/>
              </w:rPr>
            </w:pPr>
            <w:r>
              <w:rPr>
                <w:bCs/>
              </w:rPr>
              <w:t>25248,51</w:t>
            </w:r>
          </w:p>
        </w:tc>
        <w:tc>
          <w:tcPr>
            <w:tcW w:w="1134" w:type="dxa"/>
            <w:vAlign w:val="center"/>
          </w:tcPr>
          <w:p w14:paraId="42443144" w14:textId="77777777" w:rsidR="008D5A0D" w:rsidRPr="001C0D1A" w:rsidRDefault="008D5A0D" w:rsidP="009B7886">
            <w:pPr>
              <w:jc w:val="center"/>
              <w:rPr>
                <w:bCs/>
              </w:rPr>
            </w:pPr>
            <w:r w:rsidRPr="00BA34BD">
              <w:rPr>
                <w:bCs/>
              </w:rPr>
              <w:t>12062,18</w:t>
            </w:r>
          </w:p>
        </w:tc>
        <w:tc>
          <w:tcPr>
            <w:tcW w:w="1134" w:type="dxa"/>
            <w:vAlign w:val="center"/>
          </w:tcPr>
          <w:p w14:paraId="4D22C9FB" w14:textId="77777777" w:rsidR="008D5A0D" w:rsidRPr="001C0D1A" w:rsidRDefault="008D5A0D" w:rsidP="009B7886">
            <w:pPr>
              <w:jc w:val="center"/>
              <w:rPr>
                <w:bCs/>
              </w:rPr>
            </w:pPr>
            <w:r w:rsidRPr="00BA34BD">
              <w:rPr>
                <w:bCs/>
              </w:rPr>
              <w:t>12062,18</w:t>
            </w:r>
          </w:p>
        </w:tc>
        <w:tc>
          <w:tcPr>
            <w:tcW w:w="1276" w:type="dxa"/>
            <w:vAlign w:val="center"/>
          </w:tcPr>
          <w:p w14:paraId="4AAB7893" w14:textId="77777777" w:rsidR="008D5A0D" w:rsidRPr="001C0D1A" w:rsidRDefault="008D5A0D" w:rsidP="009B7886">
            <w:pPr>
              <w:jc w:val="center"/>
              <w:rPr>
                <w:bCs/>
              </w:rPr>
            </w:pPr>
            <w:r>
              <w:rPr>
                <w:bCs/>
              </w:rPr>
              <w:t>13255,39</w:t>
            </w:r>
          </w:p>
        </w:tc>
        <w:tc>
          <w:tcPr>
            <w:tcW w:w="1276" w:type="dxa"/>
            <w:vAlign w:val="center"/>
          </w:tcPr>
          <w:p w14:paraId="2F3D89CD" w14:textId="77777777" w:rsidR="008D5A0D" w:rsidRPr="001C0D1A" w:rsidRDefault="008D5A0D" w:rsidP="009B7886">
            <w:pPr>
              <w:jc w:val="center"/>
              <w:rPr>
                <w:bCs/>
              </w:rPr>
            </w:pPr>
            <w:r>
              <w:rPr>
                <w:bCs/>
              </w:rPr>
              <w:t>14248,26</w:t>
            </w:r>
          </w:p>
        </w:tc>
        <w:tc>
          <w:tcPr>
            <w:tcW w:w="1134" w:type="dxa"/>
            <w:vAlign w:val="center"/>
          </w:tcPr>
          <w:p w14:paraId="66DC549D" w14:textId="77777777" w:rsidR="008D5A0D" w:rsidRPr="001C0D1A" w:rsidRDefault="008D5A0D" w:rsidP="009B7886">
            <w:pPr>
              <w:jc w:val="center"/>
              <w:rPr>
                <w:bCs/>
              </w:rPr>
            </w:pPr>
            <w:r>
              <w:rPr>
                <w:bCs/>
              </w:rPr>
              <w:t>14248,26</w:t>
            </w:r>
          </w:p>
        </w:tc>
        <w:tc>
          <w:tcPr>
            <w:tcW w:w="1134" w:type="dxa"/>
            <w:vAlign w:val="center"/>
          </w:tcPr>
          <w:p w14:paraId="2DA6EE64" w14:textId="77777777" w:rsidR="008D5A0D" w:rsidRPr="001C0D1A" w:rsidRDefault="008D5A0D" w:rsidP="009B7886">
            <w:pPr>
              <w:jc w:val="center"/>
              <w:rPr>
                <w:bCs/>
              </w:rPr>
            </w:pPr>
            <w:r>
              <w:rPr>
                <w:bCs/>
              </w:rPr>
              <w:t>14675,07</w:t>
            </w:r>
          </w:p>
        </w:tc>
        <w:tc>
          <w:tcPr>
            <w:tcW w:w="1276" w:type="dxa"/>
            <w:vAlign w:val="center"/>
          </w:tcPr>
          <w:p w14:paraId="7814469F" w14:textId="77777777" w:rsidR="008D5A0D" w:rsidRPr="007C786D" w:rsidRDefault="008D5A0D" w:rsidP="009B7886">
            <w:pPr>
              <w:jc w:val="center"/>
              <w:rPr>
                <w:bCs/>
              </w:rPr>
            </w:pPr>
            <w:r>
              <w:rPr>
                <w:bCs/>
              </w:rPr>
              <w:t>14675,07</w:t>
            </w:r>
          </w:p>
        </w:tc>
        <w:tc>
          <w:tcPr>
            <w:tcW w:w="1134" w:type="dxa"/>
            <w:vAlign w:val="center"/>
          </w:tcPr>
          <w:p w14:paraId="3CE628DD" w14:textId="77777777" w:rsidR="008D5A0D" w:rsidRPr="007C786D" w:rsidRDefault="008D5A0D" w:rsidP="009B7886">
            <w:pPr>
              <w:jc w:val="center"/>
              <w:rPr>
                <w:bCs/>
              </w:rPr>
            </w:pPr>
            <w:r>
              <w:rPr>
                <w:bCs/>
              </w:rPr>
              <w:t>15331,94</w:t>
            </w:r>
          </w:p>
        </w:tc>
      </w:tr>
      <w:tr w:rsidR="008D5A0D" w:rsidRPr="006A3E2F" w14:paraId="0A756EE8" w14:textId="77777777" w:rsidTr="009B7886">
        <w:trPr>
          <w:trHeight w:val="2715"/>
          <w:jc w:val="center"/>
        </w:trPr>
        <w:tc>
          <w:tcPr>
            <w:tcW w:w="594" w:type="dxa"/>
            <w:vAlign w:val="center"/>
          </w:tcPr>
          <w:p w14:paraId="6176216F" w14:textId="77777777" w:rsidR="008D5A0D" w:rsidRPr="00A85C51" w:rsidRDefault="008D5A0D" w:rsidP="009B7886">
            <w:pPr>
              <w:jc w:val="center"/>
              <w:rPr>
                <w:bCs/>
                <w:sz w:val="28"/>
                <w:szCs w:val="28"/>
              </w:rPr>
            </w:pPr>
            <w:r w:rsidRPr="00A85C51">
              <w:rPr>
                <w:bCs/>
                <w:sz w:val="28"/>
                <w:szCs w:val="28"/>
              </w:rPr>
              <w:t>2.</w:t>
            </w:r>
          </w:p>
        </w:tc>
        <w:tc>
          <w:tcPr>
            <w:tcW w:w="2667" w:type="dxa"/>
            <w:vAlign w:val="center"/>
          </w:tcPr>
          <w:p w14:paraId="0BED8980" w14:textId="77777777" w:rsidR="008D5A0D" w:rsidRPr="00A85C51" w:rsidRDefault="008D5A0D" w:rsidP="009B7886">
            <w:pPr>
              <w:rPr>
                <w:bCs/>
                <w:sz w:val="28"/>
                <w:szCs w:val="28"/>
              </w:rPr>
            </w:pPr>
            <w:r w:rsidRPr="00A85C51">
              <w:rPr>
                <w:bCs/>
                <w:sz w:val="28"/>
                <w:szCs w:val="28"/>
              </w:rPr>
              <w:t>Финансовые потребности, необходимые для реализации производственной программы в сфере водоотведения, тыс. руб.</w:t>
            </w:r>
          </w:p>
        </w:tc>
        <w:tc>
          <w:tcPr>
            <w:tcW w:w="1416" w:type="dxa"/>
            <w:vAlign w:val="center"/>
          </w:tcPr>
          <w:p w14:paraId="32C0B5BD" w14:textId="77777777" w:rsidR="008D5A0D" w:rsidRPr="001C0D1A" w:rsidRDefault="008D5A0D" w:rsidP="009B7886">
            <w:pPr>
              <w:jc w:val="center"/>
              <w:rPr>
                <w:bCs/>
              </w:rPr>
            </w:pPr>
            <w:r w:rsidRPr="001C0D1A">
              <w:rPr>
                <w:bCs/>
              </w:rPr>
              <w:t>1101,</w:t>
            </w:r>
            <w:r>
              <w:rPr>
                <w:bCs/>
              </w:rPr>
              <w:t>74</w:t>
            </w:r>
          </w:p>
        </w:tc>
        <w:tc>
          <w:tcPr>
            <w:tcW w:w="1134" w:type="dxa"/>
            <w:vAlign w:val="center"/>
          </w:tcPr>
          <w:p w14:paraId="2608DD04" w14:textId="77777777" w:rsidR="008D5A0D" w:rsidRPr="001C0D1A" w:rsidRDefault="008D5A0D" w:rsidP="009B7886">
            <w:pPr>
              <w:jc w:val="center"/>
              <w:rPr>
                <w:bCs/>
              </w:rPr>
            </w:pPr>
            <w:r>
              <w:rPr>
                <w:bCs/>
              </w:rPr>
              <w:t>479,06</w:t>
            </w:r>
          </w:p>
        </w:tc>
        <w:tc>
          <w:tcPr>
            <w:tcW w:w="1134" w:type="dxa"/>
            <w:vAlign w:val="center"/>
          </w:tcPr>
          <w:p w14:paraId="3D13B5A0" w14:textId="77777777" w:rsidR="008D5A0D" w:rsidRPr="001C0D1A" w:rsidRDefault="008D5A0D" w:rsidP="009B7886">
            <w:pPr>
              <w:jc w:val="center"/>
              <w:rPr>
                <w:bCs/>
              </w:rPr>
            </w:pPr>
            <w:r>
              <w:rPr>
                <w:bCs/>
              </w:rPr>
              <w:t>610,57</w:t>
            </w:r>
          </w:p>
        </w:tc>
        <w:tc>
          <w:tcPr>
            <w:tcW w:w="1276" w:type="dxa"/>
            <w:vAlign w:val="center"/>
          </w:tcPr>
          <w:p w14:paraId="382B866E" w14:textId="77777777" w:rsidR="008D5A0D" w:rsidRPr="001C0D1A" w:rsidRDefault="008D5A0D" w:rsidP="009B7886">
            <w:pPr>
              <w:jc w:val="center"/>
              <w:rPr>
                <w:bCs/>
              </w:rPr>
            </w:pPr>
            <w:r>
              <w:rPr>
                <w:bCs/>
              </w:rPr>
              <w:t>578,67</w:t>
            </w:r>
          </w:p>
        </w:tc>
        <w:tc>
          <w:tcPr>
            <w:tcW w:w="1276" w:type="dxa"/>
            <w:vAlign w:val="center"/>
          </w:tcPr>
          <w:p w14:paraId="78D0F27D" w14:textId="77777777" w:rsidR="008D5A0D" w:rsidRPr="001C0D1A" w:rsidRDefault="008D5A0D" w:rsidP="009B7886">
            <w:pPr>
              <w:jc w:val="center"/>
              <w:rPr>
                <w:bCs/>
              </w:rPr>
            </w:pPr>
            <w:r>
              <w:rPr>
                <w:bCs/>
              </w:rPr>
              <w:t>597,05</w:t>
            </w:r>
          </w:p>
        </w:tc>
        <w:tc>
          <w:tcPr>
            <w:tcW w:w="1134" w:type="dxa"/>
            <w:vAlign w:val="center"/>
          </w:tcPr>
          <w:p w14:paraId="02F39F06" w14:textId="77777777" w:rsidR="008D5A0D" w:rsidRPr="001C0D1A" w:rsidRDefault="008D5A0D" w:rsidP="009B7886">
            <w:pPr>
              <w:jc w:val="center"/>
              <w:rPr>
                <w:bCs/>
              </w:rPr>
            </w:pPr>
            <w:r>
              <w:rPr>
                <w:bCs/>
              </w:rPr>
              <w:t>597,05</w:t>
            </w:r>
          </w:p>
        </w:tc>
        <w:tc>
          <w:tcPr>
            <w:tcW w:w="1134" w:type="dxa"/>
            <w:vAlign w:val="center"/>
          </w:tcPr>
          <w:p w14:paraId="57285529" w14:textId="77777777" w:rsidR="008D5A0D" w:rsidRPr="001C0D1A" w:rsidRDefault="008D5A0D" w:rsidP="009B7886">
            <w:pPr>
              <w:jc w:val="center"/>
              <w:rPr>
                <w:bCs/>
              </w:rPr>
            </w:pPr>
            <w:r>
              <w:rPr>
                <w:bCs/>
              </w:rPr>
              <w:t>615,90</w:t>
            </w:r>
          </w:p>
        </w:tc>
        <w:tc>
          <w:tcPr>
            <w:tcW w:w="1276" w:type="dxa"/>
            <w:vAlign w:val="center"/>
          </w:tcPr>
          <w:p w14:paraId="4157F7A3" w14:textId="77777777" w:rsidR="008D5A0D" w:rsidRPr="000800DC" w:rsidRDefault="008D5A0D" w:rsidP="009B7886">
            <w:pPr>
              <w:jc w:val="center"/>
              <w:rPr>
                <w:bCs/>
              </w:rPr>
            </w:pPr>
            <w:r>
              <w:rPr>
                <w:bCs/>
              </w:rPr>
              <w:t>615,90</w:t>
            </w:r>
          </w:p>
        </w:tc>
        <w:tc>
          <w:tcPr>
            <w:tcW w:w="1134" w:type="dxa"/>
            <w:vAlign w:val="center"/>
          </w:tcPr>
          <w:p w14:paraId="66C40EB7" w14:textId="77777777" w:rsidR="008D5A0D" w:rsidRPr="000800DC" w:rsidRDefault="008D5A0D" w:rsidP="009B7886">
            <w:pPr>
              <w:jc w:val="center"/>
              <w:rPr>
                <w:bCs/>
              </w:rPr>
            </w:pPr>
            <w:r>
              <w:rPr>
                <w:bCs/>
              </w:rPr>
              <w:t>639,93</w:t>
            </w:r>
          </w:p>
        </w:tc>
      </w:tr>
    </w:tbl>
    <w:p w14:paraId="562C6763" w14:textId="77777777" w:rsidR="008D5A0D" w:rsidRDefault="008D5A0D" w:rsidP="008D5A0D">
      <w:pPr>
        <w:ind w:left="-567"/>
        <w:jc w:val="center"/>
        <w:rPr>
          <w:bCs/>
          <w:color w:val="FF0000"/>
          <w:sz w:val="28"/>
          <w:szCs w:val="28"/>
        </w:rPr>
        <w:sectPr w:rsidR="008D5A0D" w:rsidSect="0028217B">
          <w:pgSz w:w="16838" w:h="11906" w:orient="landscape"/>
          <w:pgMar w:top="1559" w:right="851" w:bottom="1418" w:left="709" w:header="567" w:footer="709" w:gutter="0"/>
          <w:cols w:space="708"/>
          <w:titlePg/>
          <w:docGrid w:linePitch="360"/>
        </w:sectPr>
      </w:pPr>
    </w:p>
    <w:p w14:paraId="00872825" w14:textId="77777777" w:rsidR="008D5A0D" w:rsidRDefault="008D5A0D" w:rsidP="008D5A0D">
      <w:pPr>
        <w:ind w:left="-567"/>
        <w:jc w:val="center"/>
        <w:rPr>
          <w:bCs/>
          <w:sz w:val="28"/>
          <w:szCs w:val="28"/>
        </w:rPr>
      </w:pPr>
    </w:p>
    <w:p w14:paraId="5C1BCB7D" w14:textId="77777777" w:rsidR="008D5A0D" w:rsidRPr="00AE39B9" w:rsidRDefault="008D5A0D" w:rsidP="008D5A0D">
      <w:pPr>
        <w:jc w:val="center"/>
        <w:rPr>
          <w:bCs/>
          <w:sz w:val="28"/>
          <w:szCs w:val="28"/>
        </w:rPr>
      </w:pPr>
      <w:r w:rsidRPr="00AE39B9">
        <w:rPr>
          <w:bCs/>
          <w:sz w:val="28"/>
          <w:szCs w:val="28"/>
        </w:rPr>
        <w:t>Раздел 7. График реализации мероприятий производственной программы</w:t>
      </w:r>
    </w:p>
    <w:p w14:paraId="315A4F28" w14:textId="77777777" w:rsidR="008D5A0D" w:rsidRPr="00AE39B9" w:rsidRDefault="008D5A0D" w:rsidP="008D5A0D">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8D5A0D" w:rsidRPr="00AE39B9" w14:paraId="20E1509F" w14:textId="77777777" w:rsidTr="009B7886">
        <w:trPr>
          <w:trHeight w:val="914"/>
        </w:trPr>
        <w:tc>
          <w:tcPr>
            <w:tcW w:w="3539" w:type="dxa"/>
            <w:vAlign w:val="center"/>
          </w:tcPr>
          <w:p w14:paraId="709B812D" w14:textId="77777777" w:rsidR="008D5A0D" w:rsidRPr="00AE39B9" w:rsidRDefault="008D5A0D" w:rsidP="009B7886">
            <w:pPr>
              <w:jc w:val="center"/>
              <w:rPr>
                <w:bCs/>
                <w:sz w:val="28"/>
                <w:szCs w:val="28"/>
              </w:rPr>
            </w:pPr>
            <w:r w:rsidRPr="00AE39B9">
              <w:rPr>
                <w:bCs/>
                <w:sz w:val="28"/>
                <w:szCs w:val="28"/>
              </w:rPr>
              <w:t>Наименование мероприятия</w:t>
            </w:r>
          </w:p>
        </w:tc>
        <w:tc>
          <w:tcPr>
            <w:tcW w:w="3260" w:type="dxa"/>
            <w:vAlign w:val="center"/>
          </w:tcPr>
          <w:p w14:paraId="18B79EC6" w14:textId="77777777" w:rsidR="008D5A0D" w:rsidRPr="00AE39B9" w:rsidRDefault="008D5A0D" w:rsidP="009B7886">
            <w:pPr>
              <w:jc w:val="center"/>
              <w:rPr>
                <w:bCs/>
                <w:sz w:val="28"/>
                <w:szCs w:val="28"/>
              </w:rPr>
            </w:pPr>
            <w:r w:rsidRPr="00AE39B9">
              <w:rPr>
                <w:bCs/>
                <w:sz w:val="28"/>
                <w:szCs w:val="28"/>
              </w:rPr>
              <w:t>Дата начала    реализации мероприятий</w:t>
            </w:r>
          </w:p>
        </w:tc>
        <w:tc>
          <w:tcPr>
            <w:tcW w:w="3261" w:type="dxa"/>
            <w:vAlign w:val="center"/>
          </w:tcPr>
          <w:p w14:paraId="5752DC7B" w14:textId="77777777" w:rsidR="008D5A0D" w:rsidRPr="00AE39B9" w:rsidRDefault="008D5A0D" w:rsidP="009B7886">
            <w:pPr>
              <w:jc w:val="center"/>
              <w:rPr>
                <w:bCs/>
                <w:sz w:val="28"/>
                <w:szCs w:val="28"/>
              </w:rPr>
            </w:pPr>
            <w:r w:rsidRPr="00AE39B9">
              <w:rPr>
                <w:bCs/>
                <w:sz w:val="28"/>
                <w:szCs w:val="28"/>
              </w:rPr>
              <w:t>Дата окончания реализации мероприятий</w:t>
            </w:r>
          </w:p>
        </w:tc>
      </w:tr>
      <w:tr w:rsidR="008D5A0D" w:rsidRPr="00AE39B9" w14:paraId="2DAD9579" w14:textId="77777777" w:rsidTr="009B7886">
        <w:trPr>
          <w:trHeight w:val="1409"/>
        </w:trPr>
        <w:tc>
          <w:tcPr>
            <w:tcW w:w="3539" w:type="dxa"/>
            <w:vAlign w:val="center"/>
          </w:tcPr>
          <w:p w14:paraId="7EDEB9DA" w14:textId="77777777" w:rsidR="008D5A0D" w:rsidRPr="00AE39B9" w:rsidRDefault="008D5A0D" w:rsidP="009B7886">
            <w:pPr>
              <w:jc w:val="center"/>
              <w:rPr>
                <w:bCs/>
                <w:sz w:val="28"/>
                <w:szCs w:val="28"/>
              </w:rPr>
            </w:pPr>
            <w:r w:rsidRPr="00AE39B9">
              <w:rPr>
                <w:bCs/>
                <w:sz w:val="28"/>
                <w:szCs w:val="28"/>
              </w:rPr>
              <w:t>Бесперебойное холодное водоснабжение и водоотведение</w:t>
            </w:r>
          </w:p>
        </w:tc>
        <w:tc>
          <w:tcPr>
            <w:tcW w:w="3260" w:type="dxa"/>
            <w:vAlign w:val="center"/>
          </w:tcPr>
          <w:p w14:paraId="418CD515" w14:textId="77777777" w:rsidR="008D5A0D" w:rsidRPr="00AE39B9" w:rsidRDefault="008D5A0D" w:rsidP="009B7886">
            <w:pPr>
              <w:jc w:val="center"/>
              <w:rPr>
                <w:bCs/>
                <w:sz w:val="28"/>
                <w:szCs w:val="28"/>
              </w:rPr>
            </w:pPr>
            <w:r w:rsidRPr="00AE39B9">
              <w:rPr>
                <w:bCs/>
                <w:sz w:val="28"/>
                <w:szCs w:val="28"/>
              </w:rPr>
              <w:t>01.01.2023</w:t>
            </w:r>
          </w:p>
        </w:tc>
        <w:tc>
          <w:tcPr>
            <w:tcW w:w="3261" w:type="dxa"/>
            <w:vAlign w:val="center"/>
          </w:tcPr>
          <w:p w14:paraId="52D76E41" w14:textId="77777777" w:rsidR="008D5A0D" w:rsidRPr="00AE39B9" w:rsidRDefault="008D5A0D" w:rsidP="009B7886">
            <w:pPr>
              <w:jc w:val="center"/>
              <w:rPr>
                <w:bCs/>
                <w:sz w:val="28"/>
                <w:szCs w:val="28"/>
              </w:rPr>
            </w:pPr>
            <w:r w:rsidRPr="00AE39B9">
              <w:rPr>
                <w:bCs/>
                <w:sz w:val="28"/>
                <w:szCs w:val="28"/>
              </w:rPr>
              <w:t>31.12.2027</w:t>
            </w:r>
          </w:p>
        </w:tc>
      </w:tr>
    </w:tbl>
    <w:p w14:paraId="774BFEF9" w14:textId="77777777" w:rsidR="008D5A0D" w:rsidRPr="00AE39B9" w:rsidRDefault="008D5A0D" w:rsidP="008D5A0D">
      <w:pPr>
        <w:ind w:left="-567"/>
        <w:jc w:val="center"/>
        <w:rPr>
          <w:bCs/>
          <w:sz w:val="28"/>
          <w:szCs w:val="28"/>
        </w:rPr>
      </w:pPr>
    </w:p>
    <w:p w14:paraId="39818341" w14:textId="77777777" w:rsidR="008D5A0D" w:rsidRPr="00AE39B9" w:rsidRDefault="008D5A0D" w:rsidP="008D5A0D">
      <w:pPr>
        <w:ind w:left="-567"/>
        <w:jc w:val="center"/>
        <w:rPr>
          <w:bCs/>
          <w:sz w:val="28"/>
          <w:szCs w:val="28"/>
        </w:rPr>
      </w:pPr>
    </w:p>
    <w:p w14:paraId="38952490" w14:textId="77777777" w:rsidR="008D5A0D" w:rsidRPr="00AE39B9" w:rsidRDefault="008D5A0D" w:rsidP="008D5A0D">
      <w:pPr>
        <w:ind w:left="-567"/>
        <w:jc w:val="center"/>
        <w:rPr>
          <w:bCs/>
          <w:sz w:val="28"/>
          <w:szCs w:val="28"/>
        </w:rPr>
      </w:pPr>
    </w:p>
    <w:p w14:paraId="4CA87AE2" w14:textId="77777777" w:rsidR="008D5A0D" w:rsidRPr="00AE39B9" w:rsidRDefault="008D5A0D" w:rsidP="008D5A0D">
      <w:pPr>
        <w:ind w:left="-567"/>
        <w:jc w:val="center"/>
        <w:rPr>
          <w:bCs/>
          <w:sz w:val="28"/>
          <w:szCs w:val="28"/>
        </w:rPr>
      </w:pPr>
    </w:p>
    <w:p w14:paraId="767F1062" w14:textId="77777777" w:rsidR="008D5A0D" w:rsidRPr="00AE39B9" w:rsidRDefault="008D5A0D" w:rsidP="008D5A0D">
      <w:pPr>
        <w:ind w:left="-567"/>
        <w:jc w:val="center"/>
        <w:rPr>
          <w:bCs/>
          <w:sz w:val="28"/>
          <w:szCs w:val="28"/>
        </w:rPr>
      </w:pPr>
    </w:p>
    <w:p w14:paraId="03A4691B" w14:textId="77777777" w:rsidR="008D5A0D" w:rsidRPr="00AE39B9" w:rsidRDefault="008D5A0D" w:rsidP="008D5A0D">
      <w:pPr>
        <w:ind w:left="-567"/>
        <w:jc w:val="center"/>
        <w:rPr>
          <w:bCs/>
          <w:sz w:val="28"/>
          <w:szCs w:val="28"/>
        </w:rPr>
      </w:pPr>
    </w:p>
    <w:p w14:paraId="5560DAB1" w14:textId="77777777" w:rsidR="008D5A0D" w:rsidRPr="00AE39B9" w:rsidRDefault="008D5A0D" w:rsidP="008D5A0D">
      <w:pPr>
        <w:ind w:left="-567"/>
        <w:jc w:val="center"/>
        <w:rPr>
          <w:bCs/>
          <w:sz w:val="28"/>
          <w:szCs w:val="28"/>
        </w:rPr>
      </w:pPr>
    </w:p>
    <w:p w14:paraId="7FB2A6BE" w14:textId="77777777" w:rsidR="008D5A0D" w:rsidRPr="00AE39B9" w:rsidRDefault="008D5A0D" w:rsidP="008D5A0D">
      <w:pPr>
        <w:ind w:left="-567"/>
        <w:jc w:val="center"/>
        <w:rPr>
          <w:bCs/>
          <w:sz w:val="28"/>
          <w:szCs w:val="28"/>
        </w:rPr>
      </w:pPr>
    </w:p>
    <w:p w14:paraId="03B3BD30" w14:textId="77777777" w:rsidR="008D5A0D" w:rsidRPr="00AE39B9" w:rsidRDefault="008D5A0D" w:rsidP="008D5A0D">
      <w:pPr>
        <w:ind w:left="-567"/>
        <w:jc w:val="center"/>
        <w:rPr>
          <w:bCs/>
          <w:sz w:val="28"/>
          <w:szCs w:val="28"/>
        </w:rPr>
      </w:pPr>
    </w:p>
    <w:p w14:paraId="216D9F26" w14:textId="77777777" w:rsidR="008D5A0D" w:rsidRPr="00AE39B9" w:rsidRDefault="008D5A0D" w:rsidP="008D5A0D">
      <w:pPr>
        <w:ind w:left="-567"/>
        <w:jc w:val="center"/>
        <w:rPr>
          <w:bCs/>
          <w:sz w:val="28"/>
          <w:szCs w:val="28"/>
        </w:rPr>
      </w:pPr>
    </w:p>
    <w:p w14:paraId="057F3DF0" w14:textId="77777777" w:rsidR="008D5A0D" w:rsidRPr="00AE39B9" w:rsidRDefault="008D5A0D" w:rsidP="008D5A0D">
      <w:pPr>
        <w:ind w:left="-567"/>
        <w:jc w:val="center"/>
        <w:rPr>
          <w:bCs/>
          <w:sz w:val="28"/>
          <w:szCs w:val="28"/>
        </w:rPr>
      </w:pPr>
    </w:p>
    <w:p w14:paraId="7D77DE73" w14:textId="77777777" w:rsidR="008D5A0D" w:rsidRPr="00AE39B9" w:rsidRDefault="008D5A0D" w:rsidP="008D5A0D">
      <w:pPr>
        <w:ind w:left="-567"/>
        <w:jc w:val="center"/>
        <w:rPr>
          <w:bCs/>
          <w:sz w:val="28"/>
          <w:szCs w:val="28"/>
        </w:rPr>
      </w:pPr>
    </w:p>
    <w:p w14:paraId="7A9DDFCE" w14:textId="77777777" w:rsidR="008D5A0D" w:rsidRPr="00AE39B9" w:rsidRDefault="008D5A0D" w:rsidP="008D5A0D">
      <w:pPr>
        <w:ind w:left="-567"/>
        <w:jc w:val="center"/>
        <w:rPr>
          <w:bCs/>
          <w:sz w:val="28"/>
          <w:szCs w:val="28"/>
        </w:rPr>
      </w:pPr>
    </w:p>
    <w:p w14:paraId="159FCFC2" w14:textId="77777777" w:rsidR="008D5A0D" w:rsidRPr="00AE39B9" w:rsidRDefault="008D5A0D" w:rsidP="008D5A0D">
      <w:pPr>
        <w:ind w:left="-567"/>
        <w:jc w:val="center"/>
        <w:rPr>
          <w:bCs/>
          <w:sz w:val="28"/>
          <w:szCs w:val="28"/>
        </w:rPr>
      </w:pPr>
    </w:p>
    <w:p w14:paraId="2EF20AF0" w14:textId="77777777" w:rsidR="008D5A0D" w:rsidRPr="00AE39B9" w:rsidRDefault="008D5A0D" w:rsidP="008D5A0D">
      <w:pPr>
        <w:ind w:left="-567"/>
        <w:jc w:val="center"/>
        <w:rPr>
          <w:bCs/>
          <w:sz w:val="28"/>
          <w:szCs w:val="28"/>
        </w:rPr>
      </w:pPr>
    </w:p>
    <w:p w14:paraId="169A5B47" w14:textId="77777777" w:rsidR="008D5A0D" w:rsidRPr="00AE39B9" w:rsidRDefault="008D5A0D" w:rsidP="008D5A0D">
      <w:pPr>
        <w:ind w:left="-567"/>
        <w:jc w:val="center"/>
        <w:rPr>
          <w:bCs/>
          <w:sz w:val="28"/>
          <w:szCs w:val="28"/>
        </w:rPr>
      </w:pPr>
    </w:p>
    <w:p w14:paraId="3AAC6E36" w14:textId="77777777" w:rsidR="008D5A0D" w:rsidRPr="00AE39B9" w:rsidRDefault="008D5A0D" w:rsidP="008D5A0D">
      <w:pPr>
        <w:ind w:left="-567"/>
        <w:jc w:val="center"/>
        <w:rPr>
          <w:bCs/>
          <w:sz w:val="28"/>
          <w:szCs w:val="28"/>
        </w:rPr>
      </w:pPr>
    </w:p>
    <w:p w14:paraId="040CE909" w14:textId="77777777" w:rsidR="008D5A0D" w:rsidRPr="00AE39B9" w:rsidRDefault="008D5A0D" w:rsidP="008D5A0D">
      <w:pPr>
        <w:ind w:left="-567"/>
        <w:jc w:val="center"/>
        <w:rPr>
          <w:bCs/>
          <w:sz w:val="28"/>
          <w:szCs w:val="28"/>
        </w:rPr>
      </w:pPr>
    </w:p>
    <w:p w14:paraId="7E54A275" w14:textId="77777777" w:rsidR="008D5A0D" w:rsidRPr="00AE39B9" w:rsidRDefault="008D5A0D" w:rsidP="008D5A0D">
      <w:pPr>
        <w:ind w:left="-567"/>
        <w:jc w:val="center"/>
        <w:rPr>
          <w:bCs/>
          <w:sz w:val="28"/>
          <w:szCs w:val="28"/>
        </w:rPr>
      </w:pPr>
    </w:p>
    <w:p w14:paraId="0FE95872" w14:textId="77777777" w:rsidR="008D5A0D" w:rsidRPr="00AE39B9" w:rsidRDefault="008D5A0D" w:rsidP="008D5A0D">
      <w:pPr>
        <w:ind w:left="-567"/>
        <w:jc w:val="center"/>
        <w:rPr>
          <w:bCs/>
          <w:sz w:val="28"/>
          <w:szCs w:val="28"/>
        </w:rPr>
      </w:pPr>
    </w:p>
    <w:p w14:paraId="05F2BD4C" w14:textId="77777777" w:rsidR="008D5A0D" w:rsidRPr="00AE39B9" w:rsidRDefault="008D5A0D" w:rsidP="008D5A0D">
      <w:pPr>
        <w:ind w:left="-567"/>
        <w:jc w:val="center"/>
        <w:rPr>
          <w:bCs/>
          <w:sz w:val="28"/>
          <w:szCs w:val="28"/>
        </w:rPr>
      </w:pPr>
    </w:p>
    <w:p w14:paraId="4C54C2B5" w14:textId="77777777" w:rsidR="008D5A0D" w:rsidRPr="00AE39B9" w:rsidRDefault="008D5A0D" w:rsidP="008D5A0D">
      <w:pPr>
        <w:ind w:left="-567"/>
        <w:jc w:val="center"/>
        <w:rPr>
          <w:bCs/>
          <w:sz w:val="28"/>
          <w:szCs w:val="28"/>
        </w:rPr>
      </w:pPr>
    </w:p>
    <w:p w14:paraId="6ABE7923" w14:textId="77777777" w:rsidR="008D5A0D" w:rsidRPr="00AE39B9" w:rsidRDefault="008D5A0D" w:rsidP="008D5A0D">
      <w:pPr>
        <w:ind w:left="-567"/>
        <w:jc w:val="center"/>
        <w:rPr>
          <w:bCs/>
          <w:sz w:val="28"/>
          <w:szCs w:val="28"/>
        </w:rPr>
      </w:pPr>
    </w:p>
    <w:p w14:paraId="283A1652" w14:textId="77777777" w:rsidR="008D5A0D" w:rsidRPr="00AE39B9" w:rsidRDefault="008D5A0D" w:rsidP="008D5A0D">
      <w:pPr>
        <w:ind w:left="-567"/>
        <w:jc w:val="center"/>
        <w:rPr>
          <w:bCs/>
          <w:sz w:val="28"/>
          <w:szCs w:val="28"/>
        </w:rPr>
      </w:pPr>
    </w:p>
    <w:p w14:paraId="57772320" w14:textId="77777777" w:rsidR="008D5A0D" w:rsidRPr="00AE39B9" w:rsidRDefault="008D5A0D" w:rsidP="008D5A0D">
      <w:pPr>
        <w:ind w:left="-567"/>
        <w:jc w:val="center"/>
        <w:rPr>
          <w:bCs/>
          <w:sz w:val="28"/>
          <w:szCs w:val="28"/>
        </w:rPr>
      </w:pPr>
    </w:p>
    <w:p w14:paraId="108B6C94" w14:textId="77777777" w:rsidR="008D5A0D" w:rsidRPr="00AE39B9" w:rsidRDefault="008D5A0D" w:rsidP="008D5A0D">
      <w:pPr>
        <w:ind w:left="-567"/>
        <w:jc w:val="center"/>
        <w:rPr>
          <w:bCs/>
          <w:sz w:val="28"/>
          <w:szCs w:val="28"/>
        </w:rPr>
      </w:pPr>
    </w:p>
    <w:p w14:paraId="4FD11719" w14:textId="77777777" w:rsidR="008D5A0D" w:rsidRPr="00AE39B9" w:rsidRDefault="008D5A0D" w:rsidP="008D5A0D">
      <w:pPr>
        <w:ind w:left="-567"/>
        <w:jc w:val="center"/>
        <w:rPr>
          <w:bCs/>
          <w:sz w:val="28"/>
          <w:szCs w:val="28"/>
        </w:rPr>
      </w:pPr>
    </w:p>
    <w:p w14:paraId="236FEFCD" w14:textId="77777777" w:rsidR="008D5A0D" w:rsidRPr="00AE39B9" w:rsidRDefault="008D5A0D" w:rsidP="008D5A0D">
      <w:pPr>
        <w:ind w:left="-567"/>
        <w:jc w:val="center"/>
        <w:rPr>
          <w:bCs/>
          <w:sz w:val="28"/>
          <w:szCs w:val="28"/>
        </w:rPr>
      </w:pPr>
    </w:p>
    <w:p w14:paraId="184F5D86" w14:textId="77777777" w:rsidR="008D5A0D" w:rsidRPr="00AE39B9" w:rsidRDefault="008D5A0D" w:rsidP="008D5A0D">
      <w:pPr>
        <w:ind w:left="-567"/>
        <w:jc w:val="center"/>
        <w:rPr>
          <w:bCs/>
          <w:sz w:val="28"/>
          <w:szCs w:val="28"/>
        </w:rPr>
      </w:pPr>
    </w:p>
    <w:p w14:paraId="37C38D2F" w14:textId="77777777" w:rsidR="008D5A0D" w:rsidRPr="00AE39B9" w:rsidRDefault="008D5A0D" w:rsidP="008D5A0D">
      <w:pPr>
        <w:ind w:left="-567"/>
        <w:jc w:val="center"/>
        <w:rPr>
          <w:bCs/>
          <w:sz w:val="28"/>
          <w:szCs w:val="28"/>
        </w:rPr>
      </w:pPr>
    </w:p>
    <w:p w14:paraId="640C240E" w14:textId="77777777" w:rsidR="008D5A0D" w:rsidRPr="00AE39B9" w:rsidRDefault="008D5A0D" w:rsidP="008D5A0D">
      <w:pPr>
        <w:ind w:left="-567"/>
        <w:jc w:val="center"/>
        <w:rPr>
          <w:bCs/>
          <w:sz w:val="28"/>
          <w:szCs w:val="28"/>
        </w:rPr>
      </w:pPr>
    </w:p>
    <w:p w14:paraId="40D02113" w14:textId="77777777" w:rsidR="008D5A0D" w:rsidRPr="00AE39B9" w:rsidRDefault="008D5A0D" w:rsidP="008D5A0D">
      <w:pPr>
        <w:ind w:left="-567"/>
        <w:jc w:val="center"/>
        <w:rPr>
          <w:bCs/>
          <w:sz w:val="28"/>
          <w:szCs w:val="28"/>
        </w:rPr>
      </w:pPr>
    </w:p>
    <w:p w14:paraId="0B91B6A3" w14:textId="77777777" w:rsidR="008D5A0D" w:rsidRPr="00AE39B9" w:rsidRDefault="008D5A0D" w:rsidP="008D5A0D">
      <w:pPr>
        <w:ind w:left="-567"/>
        <w:jc w:val="center"/>
        <w:rPr>
          <w:bCs/>
          <w:sz w:val="28"/>
          <w:szCs w:val="28"/>
        </w:rPr>
      </w:pPr>
    </w:p>
    <w:p w14:paraId="701851CB" w14:textId="77777777" w:rsidR="008D5A0D" w:rsidRPr="00AE39B9" w:rsidRDefault="008D5A0D" w:rsidP="008D5A0D">
      <w:pPr>
        <w:ind w:left="-567"/>
        <w:jc w:val="center"/>
        <w:rPr>
          <w:bCs/>
          <w:sz w:val="28"/>
          <w:szCs w:val="28"/>
        </w:rPr>
      </w:pPr>
    </w:p>
    <w:p w14:paraId="7006DCFE" w14:textId="77777777" w:rsidR="008D5A0D" w:rsidRPr="00AE39B9" w:rsidRDefault="008D5A0D" w:rsidP="008D5A0D">
      <w:pPr>
        <w:ind w:left="-567"/>
        <w:jc w:val="center"/>
        <w:rPr>
          <w:bCs/>
          <w:sz w:val="28"/>
          <w:szCs w:val="28"/>
        </w:rPr>
      </w:pPr>
    </w:p>
    <w:p w14:paraId="5258ED0A" w14:textId="77777777" w:rsidR="008D5A0D" w:rsidRPr="00AE39B9" w:rsidRDefault="008D5A0D" w:rsidP="008D5A0D">
      <w:pPr>
        <w:ind w:left="-567"/>
        <w:jc w:val="center"/>
        <w:rPr>
          <w:bCs/>
          <w:sz w:val="28"/>
          <w:szCs w:val="28"/>
        </w:rPr>
        <w:sectPr w:rsidR="008D5A0D" w:rsidRPr="00AE39B9" w:rsidSect="0010156C">
          <w:headerReference w:type="first" r:id="rId35"/>
          <w:pgSz w:w="11906" w:h="16838"/>
          <w:pgMar w:top="851" w:right="1418" w:bottom="425" w:left="1559" w:header="624" w:footer="709" w:gutter="0"/>
          <w:cols w:space="708"/>
          <w:titlePg/>
          <w:docGrid w:linePitch="360"/>
        </w:sectPr>
      </w:pPr>
    </w:p>
    <w:p w14:paraId="388A80B6" w14:textId="77777777" w:rsidR="008D5A0D" w:rsidRPr="002A6F73" w:rsidRDefault="008D5A0D" w:rsidP="008D5A0D">
      <w:pPr>
        <w:jc w:val="center"/>
        <w:rPr>
          <w:bCs/>
          <w:sz w:val="28"/>
          <w:szCs w:val="28"/>
        </w:rPr>
      </w:pPr>
      <w:r w:rsidRPr="002A6F73">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3478850F" w14:textId="77777777" w:rsidR="008D5A0D" w:rsidRPr="006A3E2F" w:rsidRDefault="008D5A0D" w:rsidP="008D5A0D">
      <w:pPr>
        <w:ind w:left="-567"/>
        <w:jc w:val="center"/>
        <w:rPr>
          <w:bCs/>
          <w:color w:val="FF0000"/>
          <w:sz w:val="28"/>
          <w:szCs w:val="28"/>
        </w:rPr>
      </w:pPr>
    </w:p>
    <w:tbl>
      <w:tblPr>
        <w:tblStyle w:val="ae"/>
        <w:tblW w:w="15304" w:type="dxa"/>
        <w:jc w:val="center"/>
        <w:tblLayout w:type="fixed"/>
        <w:tblLook w:val="04A0" w:firstRow="1" w:lastRow="0" w:firstColumn="1" w:lastColumn="0" w:noHBand="0" w:noVBand="1"/>
      </w:tblPr>
      <w:tblGrid>
        <w:gridCol w:w="988"/>
        <w:gridCol w:w="3969"/>
        <w:gridCol w:w="1134"/>
        <w:gridCol w:w="1701"/>
        <w:gridCol w:w="1134"/>
        <w:gridCol w:w="1275"/>
        <w:gridCol w:w="1276"/>
        <w:gridCol w:w="1276"/>
        <w:gridCol w:w="1276"/>
        <w:gridCol w:w="1275"/>
      </w:tblGrid>
      <w:tr w:rsidR="008D5A0D" w:rsidRPr="006A3E2F" w14:paraId="27AEB69A" w14:textId="77777777" w:rsidTr="009B7886">
        <w:trPr>
          <w:trHeight w:val="1441"/>
          <w:jc w:val="center"/>
        </w:trPr>
        <w:tc>
          <w:tcPr>
            <w:tcW w:w="988" w:type="dxa"/>
            <w:vAlign w:val="center"/>
          </w:tcPr>
          <w:p w14:paraId="0E955A1B" w14:textId="77777777" w:rsidR="008D5A0D" w:rsidRPr="002A6F73" w:rsidRDefault="008D5A0D" w:rsidP="009B7886">
            <w:pPr>
              <w:jc w:val="center"/>
              <w:rPr>
                <w:bCs/>
                <w:sz w:val="28"/>
                <w:szCs w:val="28"/>
              </w:rPr>
            </w:pPr>
            <w:r w:rsidRPr="002A6F73">
              <w:rPr>
                <w:bCs/>
                <w:sz w:val="28"/>
                <w:szCs w:val="28"/>
              </w:rPr>
              <w:t>№ п/п</w:t>
            </w:r>
          </w:p>
        </w:tc>
        <w:tc>
          <w:tcPr>
            <w:tcW w:w="3969" w:type="dxa"/>
            <w:vAlign w:val="center"/>
          </w:tcPr>
          <w:p w14:paraId="12AE867E" w14:textId="77777777" w:rsidR="008D5A0D" w:rsidRPr="002A6F73" w:rsidRDefault="008D5A0D" w:rsidP="009B7886">
            <w:pPr>
              <w:jc w:val="center"/>
              <w:rPr>
                <w:bCs/>
                <w:sz w:val="28"/>
                <w:szCs w:val="28"/>
              </w:rPr>
            </w:pPr>
            <w:r w:rsidRPr="002A6F73">
              <w:rPr>
                <w:bCs/>
                <w:sz w:val="28"/>
                <w:szCs w:val="28"/>
              </w:rPr>
              <w:t>Наименование показателя</w:t>
            </w:r>
          </w:p>
        </w:tc>
        <w:tc>
          <w:tcPr>
            <w:tcW w:w="1134" w:type="dxa"/>
            <w:vAlign w:val="center"/>
          </w:tcPr>
          <w:p w14:paraId="4C6A4A97" w14:textId="77777777" w:rsidR="008D5A0D" w:rsidRPr="00A83342" w:rsidRDefault="008D5A0D" w:rsidP="009B7886">
            <w:pPr>
              <w:jc w:val="center"/>
              <w:rPr>
                <w:bCs/>
                <w:color w:val="FF0000"/>
                <w:sz w:val="28"/>
                <w:szCs w:val="28"/>
              </w:rPr>
            </w:pPr>
            <w:r w:rsidRPr="003C13D7">
              <w:rPr>
                <w:bCs/>
                <w:sz w:val="28"/>
                <w:szCs w:val="28"/>
              </w:rPr>
              <w:t>Факт 2021 год</w:t>
            </w:r>
          </w:p>
        </w:tc>
        <w:tc>
          <w:tcPr>
            <w:tcW w:w="1701" w:type="dxa"/>
            <w:vAlign w:val="center"/>
          </w:tcPr>
          <w:p w14:paraId="24BC7340" w14:textId="77777777" w:rsidR="008D5A0D" w:rsidRPr="00A83342" w:rsidRDefault="008D5A0D" w:rsidP="009B7886">
            <w:pPr>
              <w:jc w:val="center"/>
              <w:rPr>
                <w:bCs/>
                <w:color w:val="FF0000"/>
                <w:sz w:val="28"/>
                <w:szCs w:val="28"/>
              </w:rPr>
            </w:pPr>
            <w:r w:rsidRPr="003C13D7">
              <w:rPr>
                <w:bCs/>
                <w:sz w:val="28"/>
                <w:szCs w:val="28"/>
              </w:rPr>
              <w:t>Ожидаемые значения 2022 год</w:t>
            </w:r>
          </w:p>
        </w:tc>
        <w:tc>
          <w:tcPr>
            <w:tcW w:w="1134" w:type="dxa"/>
            <w:vAlign w:val="center"/>
          </w:tcPr>
          <w:p w14:paraId="6C9E2368" w14:textId="77777777" w:rsidR="008D5A0D" w:rsidRPr="002A6F73" w:rsidRDefault="008D5A0D" w:rsidP="009B7886">
            <w:pPr>
              <w:jc w:val="center"/>
              <w:rPr>
                <w:bCs/>
                <w:sz w:val="28"/>
                <w:szCs w:val="28"/>
              </w:rPr>
            </w:pPr>
            <w:r w:rsidRPr="002A6F73">
              <w:rPr>
                <w:bCs/>
                <w:sz w:val="28"/>
                <w:szCs w:val="28"/>
              </w:rPr>
              <w:t>План 202</w:t>
            </w:r>
            <w:r>
              <w:rPr>
                <w:bCs/>
                <w:sz w:val="28"/>
                <w:szCs w:val="28"/>
              </w:rPr>
              <w:t>3</w:t>
            </w:r>
            <w:r w:rsidRPr="002A6F73">
              <w:rPr>
                <w:bCs/>
                <w:sz w:val="28"/>
                <w:szCs w:val="28"/>
              </w:rPr>
              <w:t xml:space="preserve"> год</w:t>
            </w:r>
          </w:p>
        </w:tc>
        <w:tc>
          <w:tcPr>
            <w:tcW w:w="1275" w:type="dxa"/>
            <w:vAlign w:val="center"/>
          </w:tcPr>
          <w:p w14:paraId="09C13FBA" w14:textId="77777777" w:rsidR="008D5A0D" w:rsidRPr="002A6F73" w:rsidRDefault="008D5A0D" w:rsidP="009B7886">
            <w:pPr>
              <w:jc w:val="center"/>
              <w:rPr>
                <w:bCs/>
                <w:sz w:val="28"/>
                <w:szCs w:val="28"/>
              </w:rPr>
            </w:pPr>
            <w:r w:rsidRPr="002A6F73">
              <w:rPr>
                <w:bCs/>
                <w:sz w:val="28"/>
                <w:szCs w:val="28"/>
              </w:rPr>
              <w:t>План 202</w:t>
            </w:r>
            <w:r>
              <w:rPr>
                <w:bCs/>
                <w:sz w:val="28"/>
                <w:szCs w:val="28"/>
              </w:rPr>
              <w:t>4</w:t>
            </w:r>
            <w:r w:rsidRPr="002A6F73">
              <w:rPr>
                <w:bCs/>
                <w:sz w:val="28"/>
                <w:szCs w:val="28"/>
              </w:rPr>
              <w:t xml:space="preserve"> год</w:t>
            </w:r>
          </w:p>
        </w:tc>
        <w:tc>
          <w:tcPr>
            <w:tcW w:w="1276" w:type="dxa"/>
            <w:vAlign w:val="center"/>
          </w:tcPr>
          <w:p w14:paraId="55B66842" w14:textId="77777777" w:rsidR="008D5A0D" w:rsidRPr="002A6F73" w:rsidRDefault="008D5A0D" w:rsidP="009B7886">
            <w:pPr>
              <w:jc w:val="center"/>
              <w:rPr>
                <w:bCs/>
                <w:sz w:val="28"/>
                <w:szCs w:val="28"/>
              </w:rPr>
            </w:pPr>
            <w:r w:rsidRPr="002A6F73">
              <w:rPr>
                <w:bCs/>
                <w:sz w:val="28"/>
                <w:szCs w:val="28"/>
              </w:rPr>
              <w:t>План 202</w:t>
            </w:r>
            <w:r>
              <w:rPr>
                <w:bCs/>
                <w:sz w:val="28"/>
                <w:szCs w:val="28"/>
              </w:rPr>
              <w:t>5</w:t>
            </w:r>
            <w:r w:rsidRPr="002A6F73">
              <w:rPr>
                <w:bCs/>
                <w:sz w:val="28"/>
                <w:szCs w:val="28"/>
              </w:rPr>
              <w:t xml:space="preserve"> год</w:t>
            </w:r>
          </w:p>
        </w:tc>
        <w:tc>
          <w:tcPr>
            <w:tcW w:w="1276" w:type="dxa"/>
            <w:vAlign w:val="center"/>
          </w:tcPr>
          <w:p w14:paraId="51CA93D4" w14:textId="77777777" w:rsidR="008D5A0D" w:rsidRPr="002A6F73" w:rsidRDefault="008D5A0D" w:rsidP="009B7886">
            <w:pPr>
              <w:jc w:val="center"/>
              <w:rPr>
                <w:bCs/>
                <w:sz w:val="28"/>
                <w:szCs w:val="28"/>
              </w:rPr>
            </w:pPr>
            <w:r w:rsidRPr="002A6F73">
              <w:rPr>
                <w:bCs/>
                <w:sz w:val="28"/>
                <w:szCs w:val="28"/>
              </w:rPr>
              <w:t>План 202</w:t>
            </w:r>
            <w:r>
              <w:rPr>
                <w:bCs/>
                <w:sz w:val="28"/>
                <w:szCs w:val="28"/>
              </w:rPr>
              <w:t>6</w:t>
            </w:r>
            <w:r w:rsidRPr="002A6F73">
              <w:rPr>
                <w:bCs/>
                <w:sz w:val="28"/>
                <w:szCs w:val="28"/>
              </w:rPr>
              <w:t xml:space="preserve"> год</w:t>
            </w:r>
          </w:p>
        </w:tc>
        <w:tc>
          <w:tcPr>
            <w:tcW w:w="1276" w:type="dxa"/>
            <w:vAlign w:val="center"/>
          </w:tcPr>
          <w:p w14:paraId="6395FC69" w14:textId="77777777" w:rsidR="008D5A0D" w:rsidRPr="002A6F73" w:rsidRDefault="008D5A0D" w:rsidP="009B7886">
            <w:pPr>
              <w:jc w:val="center"/>
              <w:rPr>
                <w:bCs/>
                <w:sz w:val="28"/>
                <w:szCs w:val="28"/>
              </w:rPr>
            </w:pPr>
            <w:r w:rsidRPr="002A6F73">
              <w:rPr>
                <w:bCs/>
                <w:sz w:val="28"/>
                <w:szCs w:val="28"/>
              </w:rPr>
              <w:t>План 202</w:t>
            </w:r>
            <w:r>
              <w:rPr>
                <w:bCs/>
                <w:sz w:val="28"/>
                <w:szCs w:val="28"/>
              </w:rPr>
              <w:t>7</w:t>
            </w:r>
            <w:r w:rsidRPr="002A6F73">
              <w:rPr>
                <w:bCs/>
                <w:sz w:val="28"/>
                <w:szCs w:val="28"/>
              </w:rPr>
              <w:t xml:space="preserve"> год</w:t>
            </w:r>
          </w:p>
        </w:tc>
        <w:tc>
          <w:tcPr>
            <w:tcW w:w="1275" w:type="dxa"/>
            <w:vAlign w:val="center"/>
          </w:tcPr>
          <w:p w14:paraId="0C014487" w14:textId="77777777" w:rsidR="008D5A0D" w:rsidRPr="002A6F73" w:rsidRDefault="008D5A0D" w:rsidP="009B7886">
            <w:pPr>
              <w:jc w:val="center"/>
              <w:rPr>
                <w:bCs/>
                <w:sz w:val="28"/>
                <w:szCs w:val="28"/>
              </w:rPr>
            </w:pPr>
            <w:r w:rsidRPr="002A6F73">
              <w:rPr>
                <w:bCs/>
                <w:sz w:val="28"/>
                <w:szCs w:val="28"/>
              </w:rPr>
              <w:t>План 202</w:t>
            </w:r>
            <w:r>
              <w:rPr>
                <w:bCs/>
                <w:sz w:val="28"/>
                <w:szCs w:val="28"/>
              </w:rPr>
              <w:t>8</w:t>
            </w:r>
            <w:r w:rsidRPr="002A6F73">
              <w:rPr>
                <w:bCs/>
                <w:sz w:val="28"/>
                <w:szCs w:val="28"/>
              </w:rPr>
              <w:t xml:space="preserve"> год</w:t>
            </w:r>
          </w:p>
        </w:tc>
      </w:tr>
      <w:tr w:rsidR="008D5A0D" w:rsidRPr="006A3E2F" w14:paraId="166AE667" w14:textId="77777777" w:rsidTr="009B7886">
        <w:trPr>
          <w:jc w:val="center"/>
        </w:trPr>
        <w:tc>
          <w:tcPr>
            <w:tcW w:w="988" w:type="dxa"/>
          </w:tcPr>
          <w:p w14:paraId="749FF753" w14:textId="77777777" w:rsidR="008D5A0D" w:rsidRPr="002A6F73" w:rsidRDefault="008D5A0D" w:rsidP="009B7886">
            <w:pPr>
              <w:jc w:val="center"/>
              <w:rPr>
                <w:bCs/>
                <w:sz w:val="28"/>
                <w:szCs w:val="28"/>
              </w:rPr>
            </w:pPr>
            <w:r w:rsidRPr="002A6F73">
              <w:rPr>
                <w:bCs/>
                <w:sz w:val="28"/>
                <w:szCs w:val="28"/>
              </w:rPr>
              <w:t>1</w:t>
            </w:r>
          </w:p>
        </w:tc>
        <w:tc>
          <w:tcPr>
            <w:tcW w:w="3969" w:type="dxa"/>
          </w:tcPr>
          <w:p w14:paraId="37E03300" w14:textId="77777777" w:rsidR="008D5A0D" w:rsidRPr="002A6F73" w:rsidRDefault="008D5A0D" w:rsidP="009B7886">
            <w:pPr>
              <w:jc w:val="center"/>
              <w:rPr>
                <w:bCs/>
                <w:sz w:val="28"/>
                <w:szCs w:val="28"/>
              </w:rPr>
            </w:pPr>
            <w:r w:rsidRPr="002A6F73">
              <w:rPr>
                <w:bCs/>
                <w:sz w:val="28"/>
                <w:szCs w:val="28"/>
              </w:rPr>
              <w:t>2</w:t>
            </w:r>
          </w:p>
        </w:tc>
        <w:tc>
          <w:tcPr>
            <w:tcW w:w="1134" w:type="dxa"/>
          </w:tcPr>
          <w:p w14:paraId="2F11469E" w14:textId="77777777" w:rsidR="008D5A0D" w:rsidRPr="002A6F73" w:rsidRDefault="008D5A0D" w:rsidP="009B7886">
            <w:pPr>
              <w:jc w:val="center"/>
              <w:rPr>
                <w:bCs/>
                <w:sz w:val="28"/>
                <w:szCs w:val="28"/>
              </w:rPr>
            </w:pPr>
            <w:r w:rsidRPr="002A6F73">
              <w:rPr>
                <w:bCs/>
                <w:sz w:val="28"/>
                <w:szCs w:val="28"/>
              </w:rPr>
              <w:t>3</w:t>
            </w:r>
          </w:p>
        </w:tc>
        <w:tc>
          <w:tcPr>
            <w:tcW w:w="1701" w:type="dxa"/>
          </w:tcPr>
          <w:p w14:paraId="44CED70B" w14:textId="77777777" w:rsidR="008D5A0D" w:rsidRPr="002A6F73" w:rsidRDefault="008D5A0D" w:rsidP="009B7886">
            <w:pPr>
              <w:jc w:val="center"/>
              <w:rPr>
                <w:bCs/>
                <w:sz w:val="28"/>
                <w:szCs w:val="28"/>
              </w:rPr>
            </w:pPr>
            <w:r>
              <w:rPr>
                <w:bCs/>
                <w:sz w:val="28"/>
                <w:szCs w:val="28"/>
              </w:rPr>
              <w:t>4</w:t>
            </w:r>
          </w:p>
        </w:tc>
        <w:tc>
          <w:tcPr>
            <w:tcW w:w="1134" w:type="dxa"/>
          </w:tcPr>
          <w:p w14:paraId="4E1C8AF3" w14:textId="77777777" w:rsidR="008D5A0D" w:rsidRPr="002A6F73" w:rsidRDefault="008D5A0D" w:rsidP="009B7886">
            <w:pPr>
              <w:jc w:val="center"/>
              <w:rPr>
                <w:bCs/>
                <w:sz w:val="28"/>
                <w:szCs w:val="28"/>
              </w:rPr>
            </w:pPr>
            <w:r>
              <w:rPr>
                <w:bCs/>
                <w:sz w:val="28"/>
                <w:szCs w:val="28"/>
              </w:rPr>
              <w:t>5</w:t>
            </w:r>
          </w:p>
        </w:tc>
        <w:tc>
          <w:tcPr>
            <w:tcW w:w="1275" w:type="dxa"/>
          </w:tcPr>
          <w:p w14:paraId="380B70D5" w14:textId="77777777" w:rsidR="008D5A0D" w:rsidRPr="002A6F73" w:rsidRDefault="008D5A0D" w:rsidP="009B7886">
            <w:pPr>
              <w:jc w:val="center"/>
              <w:rPr>
                <w:bCs/>
                <w:sz w:val="28"/>
                <w:szCs w:val="28"/>
              </w:rPr>
            </w:pPr>
            <w:r>
              <w:rPr>
                <w:bCs/>
                <w:sz w:val="28"/>
                <w:szCs w:val="28"/>
              </w:rPr>
              <w:t>6</w:t>
            </w:r>
          </w:p>
        </w:tc>
        <w:tc>
          <w:tcPr>
            <w:tcW w:w="1276" w:type="dxa"/>
          </w:tcPr>
          <w:p w14:paraId="29F46C14" w14:textId="77777777" w:rsidR="008D5A0D" w:rsidRPr="002A6F73" w:rsidRDefault="008D5A0D" w:rsidP="009B7886">
            <w:pPr>
              <w:jc w:val="center"/>
              <w:rPr>
                <w:bCs/>
                <w:sz w:val="28"/>
                <w:szCs w:val="28"/>
              </w:rPr>
            </w:pPr>
            <w:r>
              <w:rPr>
                <w:bCs/>
                <w:sz w:val="28"/>
                <w:szCs w:val="28"/>
              </w:rPr>
              <w:t>7</w:t>
            </w:r>
          </w:p>
        </w:tc>
        <w:tc>
          <w:tcPr>
            <w:tcW w:w="1276" w:type="dxa"/>
          </w:tcPr>
          <w:p w14:paraId="20E306CC" w14:textId="77777777" w:rsidR="008D5A0D" w:rsidRPr="002A6F73" w:rsidRDefault="008D5A0D" w:rsidP="009B7886">
            <w:pPr>
              <w:jc w:val="center"/>
              <w:rPr>
                <w:bCs/>
                <w:sz w:val="28"/>
                <w:szCs w:val="28"/>
              </w:rPr>
            </w:pPr>
            <w:r>
              <w:rPr>
                <w:bCs/>
                <w:sz w:val="28"/>
                <w:szCs w:val="28"/>
              </w:rPr>
              <w:t>8</w:t>
            </w:r>
          </w:p>
        </w:tc>
        <w:tc>
          <w:tcPr>
            <w:tcW w:w="1276" w:type="dxa"/>
          </w:tcPr>
          <w:p w14:paraId="4088772F" w14:textId="77777777" w:rsidR="008D5A0D" w:rsidRPr="002A6F73" w:rsidRDefault="008D5A0D" w:rsidP="009B7886">
            <w:pPr>
              <w:jc w:val="center"/>
              <w:rPr>
                <w:bCs/>
                <w:sz w:val="28"/>
                <w:szCs w:val="28"/>
              </w:rPr>
            </w:pPr>
            <w:r>
              <w:rPr>
                <w:bCs/>
                <w:sz w:val="28"/>
                <w:szCs w:val="28"/>
              </w:rPr>
              <w:t>9</w:t>
            </w:r>
          </w:p>
        </w:tc>
        <w:tc>
          <w:tcPr>
            <w:tcW w:w="1275" w:type="dxa"/>
          </w:tcPr>
          <w:p w14:paraId="4E510CF5" w14:textId="77777777" w:rsidR="008D5A0D" w:rsidRDefault="008D5A0D" w:rsidP="009B7886">
            <w:pPr>
              <w:jc w:val="center"/>
              <w:rPr>
                <w:bCs/>
                <w:sz w:val="28"/>
                <w:szCs w:val="28"/>
              </w:rPr>
            </w:pPr>
            <w:r>
              <w:rPr>
                <w:bCs/>
                <w:sz w:val="28"/>
                <w:szCs w:val="28"/>
              </w:rPr>
              <w:t>10</w:t>
            </w:r>
          </w:p>
        </w:tc>
      </w:tr>
      <w:tr w:rsidR="008D5A0D" w:rsidRPr="006A3E2F" w14:paraId="422467DF" w14:textId="77777777" w:rsidTr="009B7886">
        <w:trPr>
          <w:trHeight w:val="513"/>
          <w:jc w:val="center"/>
        </w:trPr>
        <w:tc>
          <w:tcPr>
            <w:tcW w:w="15304" w:type="dxa"/>
            <w:gridSpan w:val="10"/>
          </w:tcPr>
          <w:p w14:paraId="1E15B744" w14:textId="77777777" w:rsidR="008D5A0D" w:rsidRDefault="008D5A0D" w:rsidP="009B7886">
            <w:pPr>
              <w:jc w:val="center"/>
              <w:rPr>
                <w:bCs/>
                <w:sz w:val="28"/>
                <w:szCs w:val="28"/>
              </w:rPr>
            </w:pPr>
            <w:r>
              <w:rPr>
                <w:bCs/>
                <w:sz w:val="28"/>
                <w:szCs w:val="28"/>
              </w:rPr>
              <w:t>1.</w:t>
            </w:r>
            <w:r w:rsidRPr="00AE214C">
              <w:rPr>
                <w:bCs/>
                <w:sz w:val="28"/>
                <w:szCs w:val="28"/>
              </w:rPr>
              <w:t>Показатели качества воды</w:t>
            </w:r>
          </w:p>
        </w:tc>
      </w:tr>
      <w:tr w:rsidR="008D5A0D" w:rsidRPr="006A3E2F" w14:paraId="18DCCF53" w14:textId="77777777" w:rsidTr="009B7886">
        <w:trPr>
          <w:trHeight w:val="3387"/>
          <w:jc w:val="center"/>
        </w:trPr>
        <w:tc>
          <w:tcPr>
            <w:tcW w:w="988" w:type="dxa"/>
            <w:vAlign w:val="center"/>
          </w:tcPr>
          <w:p w14:paraId="09B1AA62" w14:textId="77777777" w:rsidR="008D5A0D" w:rsidRPr="002A6F73" w:rsidRDefault="008D5A0D" w:rsidP="009B7886">
            <w:pPr>
              <w:jc w:val="center"/>
              <w:rPr>
                <w:bCs/>
                <w:sz w:val="28"/>
                <w:szCs w:val="28"/>
              </w:rPr>
            </w:pPr>
            <w:r w:rsidRPr="002A6F73">
              <w:rPr>
                <w:bCs/>
                <w:sz w:val="28"/>
                <w:szCs w:val="28"/>
              </w:rPr>
              <w:t>1.1.</w:t>
            </w:r>
          </w:p>
        </w:tc>
        <w:tc>
          <w:tcPr>
            <w:tcW w:w="3969" w:type="dxa"/>
            <w:vAlign w:val="center"/>
          </w:tcPr>
          <w:p w14:paraId="7FE2394E" w14:textId="77777777" w:rsidR="008D5A0D" w:rsidRPr="002A6F73" w:rsidRDefault="008D5A0D" w:rsidP="009B7886">
            <w:pPr>
              <w:rPr>
                <w:sz w:val="22"/>
                <w:szCs w:val="22"/>
              </w:rPr>
            </w:pPr>
            <w:r w:rsidRPr="002A6F7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vAlign w:val="center"/>
          </w:tcPr>
          <w:p w14:paraId="24BD5F05" w14:textId="77777777" w:rsidR="008D5A0D" w:rsidRPr="008D16C9" w:rsidRDefault="008D5A0D" w:rsidP="009B7886">
            <w:pPr>
              <w:jc w:val="center"/>
              <w:rPr>
                <w:bCs/>
                <w:color w:val="FF0000"/>
                <w:sz w:val="28"/>
                <w:szCs w:val="28"/>
              </w:rPr>
            </w:pPr>
            <w:r w:rsidRPr="002B535A">
              <w:t>-</w:t>
            </w:r>
          </w:p>
        </w:tc>
        <w:tc>
          <w:tcPr>
            <w:tcW w:w="1701" w:type="dxa"/>
            <w:vAlign w:val="center"/>
          </w:tcPr>
          <w:p w14:paraId="0FF31C0F" w14:textId="77777777" w:rsidR="008D5A0D" w:rsidRPr="008D16C9" w:rsidRDefault="008D5A0D" w:rsidP="009B7886">
            <w:pPr>
              <w:jc w:val="center"/>
              <w:rPr>
                <w:bCs/>
                <w:color w:val="FF0000"/>
                <w:sz w:val="28"/>
                <w:szCs w:val="28"/>
              </w:rPr>
            </w:pPr>
            <w:r w:rsidRPr="002B535A">
              <w:t>-</w:t>
            </w:r>
          </w:p>
        </w:tc>
        <w:tc>
          <w:tcPr>
            <w:tcW w:w="1134" w:type="dxa"/>
            <w:vAlign w:val="center"/>
          </w:tcPr>
          <w:p w14:paraId="7C882BBC" w14:textId="77777777" w:rsidR="008D5A0D" w:rsidRPr="008D16C9" w:rsidRDefault="008D5A0D" w:rsidP="009B7886">
            <w:pPr>
              <w:jc w:val="center"/>
              <w:rPr>
                <w:bCs/>
                <w:color w:val="FF0000"/>
                <w:sz w:val="28"/>
                <w:szCs w:val="28"/>
              </w:rPr>
            </w:pPr>
            <w:r w:rsidRPr="002B535A">
              <w:t>-</w:t>
            </w:r>
          </w:p>
        </w:tc>
        <w:tc>
          <w:tcPr>
            <w:tcW w:w="1275" w:type="dxa"/>
            <w:vAlign w:val="center"/>
          </w:tcPr>
          <w:p w14:paraId="0F02C5A8" w14:textId="77777777" w:rsidR="008D5A0D" w:rsidRPr="008D16C9" w:rsidRDefault="008D5A0D" w:rsidP="009B7886">
            <w:pPr>
              <w:jc w:val="center"/>
              <w:rPr>
                <w:bCs/>
                <w:color w:val="FF0000"/>
                <w:sz w:val="28"/>
                <w:szCs w:val="28"/>
              </w:rPr>
            </w:pPr>
            <w:r w:rsidRPr="002B535A">
              <w:t>-</w:t>
            </w:r>
          </w:p>
        </w:tc>
        <w:tc>
          <w:tcPr>
            <w:tcW w:w="1276" w:type="dxa"/>
            <w:vAlign w:val="center"/>
          </w:tcPr>
          <w:p w14:paraId="78658955" w14:textId="77777777" w:rsidR="008D5A0D" w:rsidRPr="008D16C9" w:rsidRDefault="008D5A0D" w:rsidP="009B7886">
            <w:pPr>
              <w:jc w:val="center"/>
              <w:rPr>
                <w:bCs/>
                <w:color w:val="FF0000"/>
                <w:sz w:val="28"/>
                <w:szCs w:val="28"/>
              </w:rPr>
            </w:pPr>
            <w:r w:rsidRPr="002B535A">
              <w:t>-</w:t>
            </w:r>
          </w:p>
        </w:tc>
        <w:tc>
          <w:tcPr>
            <w:tcW w:w="1276" w:type="dxa"/>
            <w:vAlign w:val="center"/>
          </w:tcPr>
          <w:p w14:paraId="6A5270C5" w14:textId="77777777" w:rsidR="008D5A0D" w:rsidRPr="008D16C9" w:rsidRDefault="008D5A0D" w:rsidP="009B7886">
            <w:pPr>
              <w:jc w:val="center"/>
              <w:rPr>
                <w:bCs/>
                <w:color w:val="FF0000"/>
                <w:sz w:val="28"/>
                <w:szCs w:val="28"/>
              </w:rPr>
            </w:pPr>
            <w:r w:rsidRPr="002B535A">
              <w:t>-</w:t>
            </w:r>
          </w:p>
        </w:tc>
        <w:tc>
          <w:tcPr>
            <w:tcW w:w="1276" w:type="dxa"/>
            <w:vAlign w:val="center"/>
          </w:tcPr>
          <w:p w14:paraId="77BD2F2C" w14:textId="77777777" w:rsidR="008D5A0D" w:rsidRPr="008D16C9" w:rsidRDefault="008D5A0D" w:rsidP="009B7886">
            <w:pPr>
              <w:jc w:val="center"/>
              <w:rPr>
                <w:bCs/>
                <w:color w:val="FF0000"/>
                <w:sz w:val="28"/>
                <w:szCs w:val="28"/>
              </w:rPr>
            </w:pPr>
            <w:r w:rsidRPr="002B535A">
              <w:t>-</w:t>
            </w:r>
          </w:p>
        </w:tc>
        <w:tc>
          <w:tcPr>
            <w:tcW w:w="1275" w:type="dxa"/>
            <w:vAlign w:val="center"/>
          </w:tcPr>
          <w:p w14:paraId="2FC7A39F" w14:textId="77777777" w:rsidR="008D5A0D" w:rsidRPr="002A6F73" w:rsidRDefault="008D5A0D" w:rsidP="009B7886">
            <w:pPr>
              <w:jc w:val="center"/>
              <w:rPr>
                <w:bCs/>
                <w:sz w:val="28"/>
                <w:szCs w:val="28"/>
              </w:rPr>
            </w:pPr>
            <w:r w:rsidRPr="002B535A">
              <w:t>-</w:t>
            </w:r>
          </w:p>
        </w:tc>
      </w:tr>
      <w:tr w:rsidR="008D5A0D" w:rsidRPr="006A3E2F" w14:paraId="775C7580" w14:textId="77777777" w:rsidTr="009B7886">
        <w:trPr>
          <w:trHeight w:val="2385"/>
          <w:jc w:val="center"/>
        </w:trPr>
        <w:tc>
          <w:tcPr>
            <w:tcW w:w="988" w:type="dxa"/>
            <w:vAlign w:val="center"/>
          </w:tcPr>
          <w:p w14:paraId="6A0A5E58" w14:textId="77777777" w:rsidR="008D5A0D" w:rsidRPr="002A6F73" w:rsidRDefault="008D5A0D" w:rsidP="009B7886">
            <w:pPr>
              <w:jc w:val="center"/>
              <w:rPr>
                <w:bCs/>
                <w:sz w:val="28"/>
                <w:szCs w:val="28"/>
              </w:rPr>
            </w:pPr>
            <w:r w:rsidRPr="002A6F73">
              <w:rPr>
                <w:bCs/>
                <w:sz w:val="28"/>
                <w:szCs w:val="28"/>
              </w:rPr>
              <w:t>1.2.</w:t>
            </w:r>
          </w:p>
        </w:tc>
        <w:tc>
          <w:tcPr>
            <w:tcW w:w="3969" w:type="dxa"/>
          </w:tcPr>
          <w:p w14:paraId="2AD242D7" w14:textId="77777777" w:rsidR="008D5A0D" w:rsidRPr="002A6F73" w:rsidRDefault="008D5A0D" w:rsidP="009B7886">
            <w:pPr>
              <w:rPr>
                <w:bCs/>
                <w:sz w:val="28"/>
                <w:szCs w:val="28"/>
              </w:rPr>
            </w:pPr>
            <w:r w:rsidRPr="002A6F7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vAlign w:val="center"/>
          </w:tcPr>
          <w:p w14:paraId="5F5B0905" w14:textId="77777777" w:rsidR="008D5A0D" w:rsidRPr="008D16C9" w:rsidRDefault="008D5A0D" w:rsidP="009B7886">
            <w:pPr>
              <w:jc w:val="center"/>
              <w:rPr>
                <w:bCs/>
                <w:color w:val="FF0000"/>
                <w:sz w:val="28"/>
                <w:szCs w:val="28"/>
              </w:rPr>
            </w:pPr>
            <w:r w:rsidRPr="0041407D">
              <w:t>-</w:t>
            </w:r>
          </w:p>
        </w:tc>
        <w:tc>
          <w:tcPr>
            <w:tcW w:w="1701" w:type="dxa"/>
            <w:vAlign w:val="center"/>
          </w:tcPr>
          <w:p w14:paraId="4275F9A1" w14:textId="77777777" w:rsidR="008D5A0D" w:rsidRPr="008D16C9" w:rsidRDefault="008D5A0D" w:rsidP="009B7886">
            <w:pPr>
              <w:jc w:val="center"/>
              <w:rPr>
                <w:bCs/>
                <w:color w:val="FF0000"/>
                <w:sz w:val="28"/>
                <w:szCs w:val="28"/>
              </w:rPr>
            </w:pPr>
            <w:r w:rsidRPr="0041407D">
              <w:t>-</w:t>
            </w:r>
          </w:p>
        </w:tc>
        <w:tc>
          <w:tcPr>
            <w:tcW w:w="1134" w:type="dxa"/>
            <w:vAlign w:val="center"/>
          </w:tcPr>
          <w:p w14:paraId="42F67625" w14:textId="77777777" w:rsidR="008D5A0D" w:rsidRPr="008D16C9" w:rsidRDefault="008D5A0D" w:rsidP="009B7886">
            <w:pPr>
              <w:jc w:val="center"/>
              <w:rPr>
                <w:bCs/>
                <w:color w:val="FF0000"/>
                <w:sz w:val="28"/>
                <w:szCs w:val="28"/>
              </w:rPr>
            </w:pPr>
            <w:r w:rsidRPr="0041407D">
              <w:t>-</w:t>
            </w:r>
          </w:p>
        </w:tc>
        <w:tc>
          <w:tcPr>
            <w:tcW w:w="1275" w:type="dxa"/>
            <w:vAlign w:val="center"/>
          </w:tcPr>
          <w:p w14:paraId="041F4F6C" w14:textId="77777777" w:rsidR="008D5A0D" w:rsidRPr="008D16C9" w:rsidRDefault="008D5A0D" w:rsidP="009B7886">
            <w:pPr>
              <w:jc w:val="center"/>
              <w:rPr>
                <w:bCs/>
                <w:color w:val="FF0000"/>
                <w:sz w:val="28"/>
                <w:szCs w:val="28"/>
              </w:rPr>
            </w:pPr>
            <w:r w:rsidRPr="0041407D">
              <w:t>-</w:t>
            </w:r>
          </w:p>
        </w:tc>
        <w:tc>
          <w:tcPr>
            <w:tcW w:w="1276" w:type="dxa"/>
            <w:vAlign w:val="center"/>
          </w:tcPr>
          <w:p w14:paraId="40369DE1" w14:textId="77777777" w:rsidR="008D5A0D" w:rsidRPr="008D16C9" w:rsidRDefault="008D5A0D" w:rsidP="009B7886">
            <w:pPr>
              <w:jc w:val="center"/>
              <w:rPr>
                <w:bCs/>
                <w:color w:val="FF0000"/>
                <w:sz w:val="28"/>
                <w:szCs w:val="28"/>
              </w:rPr>
            </w:pPr>
            <w:r w:rsidRPr="0041407D">
              <w:t>-</w:t>
            </w:r>
          </w:p>
        </w:tc>
        <w:tc>
          <w:tcPr>
            <w:tcW w:w="1276" w:type="dxa"/>
            <w:vAlign w:val="center"/>
          </w:tcPr>
          <w:p w14:paraId="0A538AB2" w14:textId="77777777" w:rsidR="008D5A0D" w:rsidRPr="008D16C9" w:rsidRDefault="008D5A0D" w:rsidP="009B7886">
            <w:pPr>
              <w:jc w:val="center"/>
              <w:rPr>
                <w:bCs/>
                <w:color w:val="FF0000"/>
                <w:sz w:val="28"/>
                <w:szCs w:val="28"/>
              </w:rPr>
            </w:pPr>
            <w:r w:rsidRPr="0041407D">
              <w:t>-</w:t>
            </w:r>
          </w:p>
        </w:tc>
        <w:tc>
          <w:tcPr>
            <w:tcW w:w="1276" w:type="dxa"/>
            <w:vAlign w:val="center"/>
          </w:tcPr>
          <w:p w14:paraId="41FC8CDB" w14:textId="77777777" w:rsidR="008D5A0D" w:rsidRPr="008D16C9" w:rsidRDefault="008D5A0D" w:rsidP="009B7886">
            <w:pPr>
              <w:jc w:val="center"/>
              <w:rPr>
                <w:bCs/>
                <w:color w:val="FF0000"/>
                <w:sz w:val="28"/>
                <w:szCs w:val="28"/>
              </w:rPr>
            </w:pPr>
            <w:r w:rsidRPr="0041407D">
              <w:t>-</w:t>
            </w:r>
          </w:p>
        </w:tc>
        <w:tc>
          <w:tcPr>
            <w:tcW w:w="1275" w:type="dxa"/>
            <w:vAlign w:val="center"/>
          </w:tcPr>
          <w:p w14:paraId="10B47E42" w14:textId="77777777" w:rsidR="008D5A0D" w:rsidRPr="002A6F73" w:rsidRDefault="008D5A0D" w:rsidP="009B7886">
            <w:pPr>
              <w:jc w:val="center"/>
              <w:rPr>
                <w:bCs/>
                <w:sz w:val="28"/>
                <w:szCs w:val="28"/>
              </w:rPr>
            </w:pPr>
            <w:r w:rsidRPr="0041407D">
              <w:t>-</w:t>
            </w:r>
          </w:p>
        </w:tc>
      </w:tr>
      <w:tr w:rsidR="008D5A0D" w:rsidRPr="006A3E2F" w14:paraId="022F57EF" w14:textId="77777777" w:rsidTr="009B7886">
        <w:trPr>
          <w:trHeight w:val="706"/>
          <w:jc w:val="center"/>
        </w:trPr>
        <w:tc>
          <w:tcPr>
            <w:tcW w:w="15304" w:type="dxa"/>
            <w:gridSpan w:val="10"/>
            <w:vAlign w:val="center"/>
          </w:tcPr>
          <w:p w14:paraId="3114B34D" w14:textId="77777777" w:rsidR="008D5A0D" w:rsidRDefault="008D5A0D" w:rsidP="009B7886">
            <w:pPr>
              <w:jc w:val="center"/>
              <w:rPr>
                <w:bCs/>
                <w:sz w:val="28"/>
                <w:szCs w:val="28"/>
              </w:rPr>
            </w:pPr>
            <w:r>
              <w:rPr>
                <w:bCs/>
                <w:sz w:val="28"/>
                <w:szCs w:val="28"/>
              </w:rPr>
              <w:t>2.</w:t>
            </w:r>
            <w:r w:rsidRPr="004A6146">
              <w:rPr>
                <w:bCs/>
                <w:sz w:val="28"/>
                <w:szCs w:val="28"/>
              </w:rPr>
              <w:t>Показатели надежности и бесперебойности водоснабжения и водоотведения</w:t>
            </w:r>
          </w:p>
        </w:tc>
      </w:tr>
      <w:tr w:rsidR="008D5A0D" w:rsidRPr="006A3E2F" w14:paraId="49F8198B" w14:textId="77777777" w:rsidTr="009B7886">
        <w:trPr>
          <w:trHeight w:val="416"/>
          <w:jc w:val="center"/>
        </w:trPr>
        <w:tc>
          <w:tcPr>
            <w:tcW w:w="988" w:type="dxa"/>
            <w:vAlign w:val="center"/>
          </w:tcPr>
          <w:p w14:paraId="6D4D1FD2" w14:textId="77777777" w:rsidR="008D5A0D" w:rsidRPr="002A6F73" w:rsidRDefault="008D5A0D" w:rsidP="009B7886">
            <w:pPr>
              <w:jc w:val="center"/>
              <w:rPr>
                <w:bCs/>
                <w:sz w:val="28"/>
                <w:szCs w:val="28"/>
              </w:rPr>
            </w:pPr>
            <w:r>
              <w:rPr>
                <w:bCs/>
                <w:sz w:val="28"/>
                <w:szCs w:val="28"/>
              </w:rPr>
              <w:lastRenderedPageBreak/>
              <w:t>1</w:t>
            </w:r>
          </w:p>
        </w:tc>
        <w:tc>
          <w:tcPr>
            <w:tcW w:w="3969" w:type="dxa"/>
            <w:vAlign w:val="center"/>
          </w:tcPr>
          <w:p w14:paraId="42CABDBE" w14:textId="77777777" w:rsidR="008D5A0D" w:rsidRPr="002A6F73" w:rsidRDefault="008D5A0D" w:rsidP="009B7886">
            <w:pPr>
              <w:jc w:val="center"/>
              <w:rPr>
                <w:sz w:val="22"/>
                <w:szCs w:val="22"/>
              </w:rPr>
            </w:pPr>
            <w:r w:rsidRPr="00D33908">
              <w:rPr>
                <w:bCs/>
                <w:sz w:val="28"/>
                <w:szCs w:val="28"/>
              </w:rPr>
              <w:t>2</w:t>
            </w:r>
          </w:p>
        </w:tc>
        <w:tc>
          <w:tcPr>
            <w:tcW w:w="1134" w:type="dxa"/>
            <w:vAlign w:val="center"/>
          </w:tcPr>
          <w:p w14:paraId="76DDF591" w14:textId="77777777" w:rsidR="008D5A0D" w:rsidRPr="000800DC" w:rsidRDefault="008D5A0D" w:rsidP="009B7886">
            <w:pPr>
              <w:jc w:val="center"/>
              <w:rPr>
                <w:bCs/>
                <w:sz w:val="28"/>
                <w:szCs w:val="28"/>
              </w:rPr>
            </w:pPr>
            <w:r>
              <w:rPr>
                <w:bCs/>
                <w:sz w:val="28"/>
                <w:szCs w:val="28"/>
              </w:rPr>
              <w:t>3</w:t>
            </w:r>
          </w:p>
        </w:tc>
        <w:tc>
          <w:tcPr>
            <w:tcW w:w="1701" w:type="dxa"/>
            <w:vAlign w:val="center"/>
          </w:tcPr>
          <w:p w14:paraId="3C22A9D2" w14:textId="77777777" w:rsidR="008D5A0D" w:rsidRPr="002A6F73" w:rsidRDefault="008D5A0D" w:rsidP="009B7886">
            <w:pPr>
              <w:jc w:val="center"/>
              <w:rPr>
                <w:bCs/>
                <w:sz w:val="28"/>
                <w:szCs w:val="28"/>
              </w:rPr>
            </w:pPr>
            <w:r>
              <w:rPr>
                <w:bCs/>
                <w:sz w:val="28"/>
                <w:szCs w:val="28"/>
              </w:rPr>
              <w:t>4</w:t>
            </w:r>
          </w:p>
        </w:tc>
        <w:tc>
          <w:tcPr>
            <w:tcW w:w="1134" w:type="dxa"/>
            <w:vAlign w:val="center"/>
          </w:tcPr>
          <w:p w14:paraId="18D9B7BB" w14:textId="77777777" w:rsidR="008D5A0D" w:rsidRPr="002A6F73" w:rsidRDefault="008D5A0D" w:rsidP="009B7886">
            <w:pPr>
              <w:jc w:val="center"/>
              <w:rPr>
                <w:bCs/>
                <w:sz w:val="28"/>
                <w:szCs w:val="28"/>
              </w:rPr>
            </w:pPr>
            <w:r>
              <w:rPr>
                <w:bCs/>
                <w:sz w:val="28"/>
                <w:szCs w:val="28"/>
              </w:rPr>
              <w:t>5</w:t>
            </w:r>
          </w:p>
        </w:tc>
        <w:tc>
          <w:tcPr>
            <w:tcW w:w="1275" w:type="dxa"/>
            <w:vAlign w:val="center"/>
          </w:tcPr>
          <w:p w14:paraId="736A3D9F" w14:textId="77777777" w:rsidR="008D5A0D" w:rsidRPr="002A6F73" w:rsidRDefault="008D5A0D" w:rsidP="009B7886">
            <w:pPr>
              <w:jc w:val="center"/>
              <w:rPr>
                <w:bCs/>
                <w:sz w:val="28"/>
                <w:szCs w:val="28"/>
              </w:rPr>
            </w:pPr>
            <w:r>
              <w:rPr>
                <w:bCs/>
                <w:sz w:val="28"/>
                <w:szCs w:val="28"/>
              </w:rPr>
              <w:t>6</w:t>
            </w:r>
          </w:p>
        </w:tc>
        <w:tc>
          <w:tcPr>
            <w:tcW w:w="1276" w:type="dxa"/>
            <w:vAlign w:val="center"/>
          </w:tcPr>
          <w:p w14:paraId="4DCB01E9" w14:textId="77777777" w:rsidR="008D5A0D" w:rsidRPr="002A6F73" w:rsidRDefault="008D5A0D" w:rsidP="009B7886">
            <w:pPr>
              <w:jc w:val="center"/>
              <w:rPr>
                <w:bCs/>
                <w:sz w:val="28"/>
                <w:szCs w:val="28"/>
              </w:rPr>
            </w:pPr>
            <w:r>
              <w:rPr>
                <w:bCs/>
                <w:sz w:val="28"/>
                <w:szCs w:val="28"/>
              </w:rPr>
              <w:t>7</w:t>
            </w:r>
          </w:p>
        </w:tc>
        <w:tc>
          <w:tcPr>
            <w:tcW w:w="1276" w:type="dxa"/>
            <w:vAlign w:val="center"/>
          </w:tcPr>
          <w:p w14:paraId="001518F2" w14:textId="77777777" w:rsidR="008D5A0D" w:rsidRPr="002A6F73" w:rsidRDefault="008D5A0D" w:rsidP="009B7886">
            <w:pPr>
              <w:jc w:val="center"/>
              <w:rPr>
                <w:bCs/>
                <w:sz w:val="28"/>
                <w:szCs w:val="28"/>
              </w:rPr>
            </w:pPr>
            <w:r>
              <w:rPr>
                <w:bCs/>
                <w:sz w:val="28"/>
                <w:szCs w:val="28"/>
              </w:rPr>
              <w:t>8</w:t>
            </w:r>
          </w:p>
        </w:tc>
        <w:tc>
          <w:tcPr>
            <w:tcW w:w="1276" w:type="dxa"/>
            <w:vAlign w:val="center"/>
          </w:tcPr>
          <w:p w14:paraId="446AB276" w14:textId="77777777" w:rsidR="008D5A0D" w:rsidRPr="002A6F73" w:rsidRDefault="008D5A0D" w:rsidP="009B7886">
            <w:pPr>
              <w:jc w:val="center"/>
              <w:rPr>
                <w:bCs/>
                <w:sz w:val="28"/>
                <w:szCs w:val="28"/>
              </w:rPr>
            </w:pPr>
            <w:r>
              <w:rPr>
                <w:bCs/>
                <w:sz w:val="28"/>
                <w:szCs w:val="28"/>
              </w:rPr>
              <w:t>9</w:t>
            </w:r>
          </w:p>
        </w:tc>
        <w:tc>
          <w:tcPr>
            <w:tcW w:w="1275" w:type="dxa"/>
            <w:vAlign w:val="center"/>
          </w:tcPr>
          <w:p w14:paraId="4C4D3BB3" w14:textId="77777777" w:rsidR="008D5A0D" w:rsidRDefault="008D5A0D" w:rsidP="009B7886">
            <w:pPr>
              <w:jc w:val="center"/>
              <w:rPr>
                <w:bCs/>
                <w:sz w:val="28"/>
                <w:szCs w:val="28"/>
              </w:rPr>
            </w:pPr>
            <w:r>
              <w:rPr>
                <w:bCs/>
                <w:sz w:val="28"/>
                <w:szCs w:val="28"/>
              </w:rPr>
              <w:t>10</w:t>
            </w:r>
          </w:p>
        </w:tc>
      </w:tr>
      <w:tr w:rsidR="008D5A0D" w:rsidRPr="006A3E2F" w14:paraId="317E2BCE" w14:textId="77777777" w:rsidTr="009B7886">
        <w:trPr>
          <w:trHeight w:val="3844"/>
          <w:jc w:val="center"/>
        </w:trPr>
        <w:tc>
          <w:tcPr>
            <w:tcW w:w="988" w:type="dxa"/>
            <w:vAlign w:val="center"/>
          </w:tcPr>
          <w:p w14:paraId="4DF8C954" w14:textId="77777777" w:rsidR="008D5A0D" w:rsidRPr="004A6146" w:rsidRDefault="008D5A0D" w:rsidP="009B7886">
            <w:pPr>
              <w:jc w:val="center"/>
              <w:rPr>
                <w:bCs/>
                <w:sz w:val="28"/>
                <w:szCs w:val="28"/>
              </w:rPr>
            </w:pPr>
            <w:r w:rsidRPr="004A6146">
              <w:rPr>
                <w:bCs/>
                <w:sz w:val="28"/>
                <w:szCs w:val="28"/>
              </w:rPr>
              <w:t>2.1.</w:t>
            </w:r>
          </w:p>
        </w:tc>
        <w:tc>
          <w:tcPr>
            <w:tcW w:w="3969" w:type="dxa"/>
          </w:tcPr>
          <w:p w14:paraId="5C508191" w14:textId="77777777" w:rsidR="008D5A0D" w:rsidRPr="004A6146" w:rsidRDefault="008D5A0D" w:rsidP="009B7886">
            <w:pPr>
              <w:rPr>
                <w:bCs/>
                <w:sz w:val="28"/>
                <w:szCs w:val="28"/>
              </w:rPr>
            </w:pPr>
            <w:r w:rsidRPr="004A614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vAlign w:val="center"/>
          </w:tcPr>
          <w:p w14:paraId="178780A7" w14:textId="77777777" w:rsidR="008D5A0D" w:rsidRPr="008D16C9" w:rsidRDefault="008D5A0D" w:rsidP="009B7886">
            <w:pPr>
              <w:jc w:val="center"/>
              <w:rPr>
                <w:bCs/>
                <w:color w:val="FF0000"/>
                <w:sz w:val="28"/>
                <w:szCs w:val="28"/>
              </w:rPr>
            </w:pPr>
            <w:r w:rsidRPr="006A142F">
              <w:t>-</w:t>
            </w:r>
          </w:p>
        </w:tc>
        <w:tc>
          <w:tcPr>
            <w:tcW w:w="1701" w:type="dxa"/>
            <w:vAlign w:val="center"/>
          </w:tcPr>
          <w:p w14:paraId="445F4C80" w14:textId="77777777" w:rsidR="008D5A0D" w:rsidRPr="008D16C9" w:rsidRDefault="008D5A0D" w:rsidP="009B7886">
            <w:pPr>
              <w:jc w:val="center"/>
              <w:rPr>
                <w:bCs/>
                <w:color w:val="FF0000"/>
                <w:sz w:val="28"/>
                <w:szCs w:val="28"/>
              </w:rPr>
            </w:pPr>
            <w:r w:rsidRPr="006A142F">
              <w:t>-</w:t>
            </w:r>
          </w:p>
        </w:tc>
        <w:tc>
          <w:tcPr>
            <w:tcW w:w="1134" w:type="dxa"/>
            <w:vAlign w:val="center"/>
          </w:tcPr>
          <w:p w14:paraId="1706AF6E" w14:textId="77777777" w:rsidR="008D5A0D" w:rsidRPr="008D16C9" w:rsidRDefault="008D5A0D" w:rsidP="009B7886">
            <w:pPr>
              <w:jc w:val="center"/>
              <w:rPr>
                <w:bCs/>
                <w:color w:val="FF0000"/>
                <w:sz w:val="28"/>
                <w:szCs w:val="28"/>
              </w:rPr>
            </w:pPr>
            <w:r w:rsidRPr="006A142F">
              <w:t>-</w:t>
            </w:r>
          </w:p>
        </w:tc>
        <w:tc>
          <w:tcPr>
            <w:tcW w:w="1275" w:type="dxa"/>
            <w:vAlign w:val="center"/>
          </w:tcPr>
          <w:p w14:paraId="7684DC22" w14:textId="77777777" w:rsidR="008D5A0D" w:rsidRPr="008D16C9" w:rsidRDefault="008D5A0D" w:rsidP="009B7886">
            <w:pPr>
              <w:jc w:val="center"/>
              <w:rPr>
                <w:bCs/>
                <w:color w:val="FF0000"/>
                <w:sz w:val="28"/>
                <w:szCs w:val="28"/>
              </w:rPr>
            </w:pPr>
            <w:r w:rsidRPr="006A142F">
              <w:t>-</w:t>
            </w:r>
          </w:p>
        </w:tc>
        <w:tc>
          <w:tcPr>
            <w:tcW w:w="1276" w:type="dxa"/>
            <w:vAlign w:val="center"/>
          </w:tcPr>
          <w:p w14:paraId="61FE0800" w14:textId="77777777" w:rsidR="008D5A0D" w:rsidRPr="008D16C9" w:rsidRDefault="008D5A0D" w:rsidP="009B7886">
            <w:pPr>
              <w:jc w:val="center"/>
              <w:rPr>
                <w:bCs/>
                <w:color w:val="FF0000"/>
                <w:sz w:val="28"/>
                <w:szCs w:val="28"/>
              </w:rPr>
            </w:pPr>
            <w:r w:rsidRPr="006A142F">
              <w:t>-</w:t>
            </w:r>
          </w:p>
        </w:tc>
        <w:tc>
          <w:tcPr>
            <w:tcW w:w="1276" w:type="dxa"/>
            <w:vAlign w:val="center"/>
          </w:tcPr>
          <w:p w14:paraId="6985C762" w14:textId="77777777" w:rsidR="008D5A0D" w:rsidRPr="008D16C9" w:rsidRDefault="008D5A0D" w:rsidP="009B7886">
            <w:pPr>
              <w:jc w:val="center"/>
              <w:rPr>
                <w:bCs/>
                <w:color w:val="FF0000"/>
                <w:sz w:val="28"/>
                <w:szCs w:val="28"/>
              </w:rPr>
            </w:pPr>
            <w:r w:rsidRPr="006A142F">
              <w:t>-</w:t>
            </w:r>
          </w:p>
        </w:tc>
        <w:tc>
          <w:tcPr>
            <w:tcW w:w="1276" w:type="dxa"/>
            <w:vAlign w:val="center"/>
          </w:tcPr>
          <w:p w14:paraId="4C3EDD35" w14:textId="77777777" w:rsidR="008D5A0D" w:rsidRPr="008D16C9" w:rsidRDefault="008D5A0D" w:rsidP="009B7886">
            <w:pPr>
              <w:jc w:val="center"/>
              <w:rPr>
                <w:bCs/>
                <w:color w:val="FF0000"/>
                <w:sz w:val="28"/>
                <w:szCs w:val="28"/>
              </w:rPr>
            </w:pPr>
            <w:r w:rsidRPr="006A142F">
              <w:t>-</w:t>
            </w:r>
          </w:p>
        </w:tc>
        <w:tc>
          <w:tcPr>
            <w:tcW w:w="1275" w:type="dxa"/>
            <w:vAlign w:val="center"/>
          </w:tcPr>
          <w:p w14:paraId="22B91598" w14:textId="77777777" w:rsidR="008D5A0D" w:rsidRDefault="008D5A0D" w:rsidP="009B7886">
            <w:pPr>
              <w:jc w:val="center"/>
              <w:rPr>
                <w:bCs/>
                <w:sz w:val="28"/>
                <w:szCs w:val="28"/>
              </w:rPr>
            </w:pPr>
            <w:r w:rsidRPr="006A142F">
              <w:t>-</w:t>
            </w:r>
          </w:p>
        </w:tc>
      </w:tr>
      <w:tr w:rsidR="008D5A0D" w:rsidRPr="006A3E2F" w14:paraId="4CE0F54A" w14:textId="77777777" w:rsidTr="009B7886">
        <w:trPr>
          <w:trHeight w:val="1261"/>
          <w:jc w:val="center"/>
        </w:trPr>
        <w:tc>
          <w:tcPr>
            <w:tcW w:w="988" w:type="dxa"/>
            <w:vAlign w:val="center"/>
          </w:tcPr>
          <w:p w14:paraId="50635188" w14:textId="77777777" w:rsidR="008D5A0D" w:rsidRPr="00D27116" w:rsidRDefault="008D5A0D" w:rsidP="009B7886">
            <w:pPr>
              <w:jc w:val="center"/>
              <w:rPr>
                <w:bCs/>
                <w:sz w:val="28"/>
                <w:szCs w:val="28"/>
              </w:rPr>
            </w:pPr>
            <w:r w:rsidRPr="00D27116">
              <w:rPr>
                <w:bCs/>
                <w:sz w:val="28"/>
                <w:szCs w:val="28"/>
              </w:rPr>
              <w:t>2.2.</w:t>
            </w:r>
          </w:p>
        </w:tc>
        <w:tc>
          <w:tcPr>
            <w:tcW w:w="3969" w:type="dxa"/>
          </w:tcPr>
          <w:p w14:paraId="0D3BA421" w14:textId="77777777" w:rsidR="008D5A0D" w:rsidRPr="00D27116" w:rsidRDefault="008D5A0D" w:rsidP="009B7886">
            <w:pPr>
              <w:rPr>
                <w:bCs/>
                <w:sz w:val="28"/>
                <w:szCs w:val="28"/>
              </w:rPr>
            </w:pPr>
            <w:r w:rsidRPr="00D27116">
              <w:rPr>
                <w:sz w:val="22"/>
                <w:szCs w:val="22"/>
              </w:rPr>
              <w:t>Удельное количество аварий и засоров в расчете на протяженность канализационной сети в год (ед./км)</w:t>
            </w:r>
          </w:p>
        </w:tc>
        <w:tc>
          <w:tcPr>
            <w:tcW w:w="1134" w:type="dxa"/>
            <w:vAlign w:val="center"/>
          </w:tcPr>
          <w:p w14:paraId="441431AC" w14:textId="77777777" w:rsidR="008D5A0D" w:rsidRPr="008D16C9" w:rsidRDefault="008D5A0D" w:rsidP="009B7886">
            <w:pPr>
              <w:jc w:val="center"/>
              <w:rPr>
                <w:bCs/>
                <w:color w:val="FF0000"/>
                <w:sz w:val="28"/>
                <w:szCs w:val="28"/>
              </w:rPr>
            </w:pPr>
            <w:r w:rsidRPr="000E4A15">
              <w:t>-</w:t>
            </w:r>
          </w:p>
        </w:tc>
        <w:tc>
          <w:tcPr>
            <w:tcW w:w="1701" w:type="dxa"/>
            <w:vAlign w:val="center"/>
          </w:tcPr>
          <w:p w14:paraId="55C2695A" w14:textId="77777777" w:rsidR="008D5A0D" w:rsidRPr="008D16C9" w:rsidRDefault="008D5A0D" w:rsidP="009B7886">
            <w:pPr>
              <w:jc w:val="center"/>
              <w:rPr>
                <w:bCs/>
                <w:color w:val="FF0000"/>
                <w:sz w:val="28"/>
                <w:szCs w:val="28"/>
              </w:rPr>
            </w:pPr>
            <w:r w:rsidRPr="000E4A15">
              <w:t>-</w:t>
            </w:r>
          </w:p>
        </w:tc>
        <w:tc>
          <w:tcPr>
            <w:tcW w:w="1134" w:type="dxa"/>
            <w:vAlign w:val="center"/>
          </w:tcPr>
          <w:p w14:paraId="1E5081AE" w14:textId="77777777" w:rsidR="008D5A0D" w:rsidRPr="008D16C9" w:rsidRDefault="008D5A0D" w:rsidP="009B7886">
            <w:pPr>
              <w:jc w:val="center"/>
              <w:rPr>
                <w:bCs/>
                <w:color w:val="FF0000"/>
                <w:sz w:val="28"/>
                <w:szCs w:val="28"/>
              </w:rPr>
            </w:pPr>
            <w:r w:rsidRPr="000E4A15">
              <w:t>-</w:t>
            </w:r>
          </w:p>
        </w:tc>
        <w:tc>
          <w:tcPr>
            <w:tcW w:w="1275" w:type="dxa"/>
            <w:vAlign w:val="center"/>
          </w:tcPr>
          <w:p w14:paraId="118BBDD7" w14:textId="77777777" w:rsidR="008D5A0D" w:rsidRPr="008D16C9" w:rsidRDefault="008D5A0D" w:rsidP="009B7886">
            <w:pPr>
              <w:jc w:val="center"/>
              <w:rPr>
                <w:bCs/>
                <w:color w:val="FF0000"/>
                <w:sz w:val="28"/>
                <w:szCs w:val="28"/>
              </w:rPr>
            </w:pPr>
            <w:r w:rsidRPr="000E4A15">
              <w:t>-</w:t>
            </w:r>
          </w:p>
        </w:tc>
        <w:tc>
          <w:tcPr>
            <w:tcW w:w="1276" w:type="dxa"/>
            <w:vAlign w:val="center"/>
          </w:tcPr>
          <w:p w14:paraId="38FE9B7A" w14:textId="77777777" w:rsidR="008D5A0D" w:rsidRPr="008D16C9" w:rsidRDefault="008D5A0D" w:rsidP="009B7886">
            <w:pPr>
              <w:jc w:val="center"/>
              <w:rPr>
                <w:bCs/>
                <w:color w:val="FF0000"/>
                <w:sz w:val="28"/>
                <w:szCs w:val="28"/>
              </w:rPr>
            </w:pPr>
            <w:r w:rsidRPr="000E4A15">
              <w:t>-</w:t>
            </w:r>
          </w:p>
        </w:tc>
        <w:tc>
          <w:tcPr>
            <w:tcW w:w="1276" w:type="dxa"/>
            <w:vAlign w:val="center"/>
          </w:tcPr>
          <w:p w14:paraId="1A9F5DE8" w14:textId="77777777" w:rsidR="008D5A0D" w:rsidRPr="008D16C9" w:rsidRDefault="008D5A0D" w:rsidP="009B7886">
            <w:pPr>
              <w:jc w:val="center"/>
              <w:rPr>
                <w:bCs/>
                <w:color w:val="FF0000"/>
                <w:sz w:val="28"/>
                <w:szCs w:val="28"/>
              </w:rPr>
            </w:pPr>
            <w:r w:rsidRPr="000E4A15">
              <w:t>-</w:t>
            </w:r>
          </w:p>
        </w:tc>
        <w:tc>
          <w:tcPr>
            <w:tcW w:w="1276" w:type="dxa"/>
            <w:vAlign w:val="center"/>
          </w:tcPr>
          <w:p w14:paraId="6EE244CD" w14:textId="77777777" w:rsidR="008D5A0D" w:rsidRPr="008D16C9" w:rsidRDefault="008D5A0D" w:rsidP="009B7886">
            <w:pPr>
              <w:jc w:val="center"/>
              <w:rPr>
                <w:bCs/>
                <w:color w:val="FF0000"/>
                <w:sz w:val="28"/>
                <w:szCs w:val="28"/>
              </w:rPr>
            </w:pPr>
            <w:r w:rsidRPr="000E4A15">
              <w:t>-</w:t>
            </w:r>
          </w:p>
        </w:tc>
        <w:tc>
          <w:tcPr>
            <w:tcW w:w="1275" w:type="dxa"/>
            <w:vAlign w:val="center"/>
          </w:tcPr>
          <w:p w14:paraId="79765D29" w14:textId="77777777" w:rsidR="008D5A0D" w:rsidRDefault="008D5A0D" w:rsidP="009B7886">
            <w:pPr>
              <w:jc w:val="center"/>
              <w:rPr>
                <w:bCs/>
                <w:sz w:val="28"/>
                <w:szCs w:val="28"/>
              </w:rPr>
            </w:pPr>
            <w:r w:rsidRPr="000E4A15">
              <w:t>-</w:t>
            </w:r>
          </w:p>
        </w:tc>
      </w:tr>
      <w:tr w:rsidR="008D5A0D" w:rsidRPr="006A3E2F" w14:paraId="3E4988E1" w14:textId="77777777" w:rsidTr="009B7886">
        <w:trPr>
          <w:trHeight w:val="578"/>
          <w:jc w:val="center"/>
        </w:trPr>
        <w:tc>
          <w:tcPr>
            <w:tcW w:w="15304" w:type="dxa"/>
            <w:gridSpan w:val="10"/>
            <w:vAlign w:val="center"/>
          </w:tcPr>
          <w:p w14:paraId="6D2EFA69" w14:textId="77777777" w:rsidR="008D5A0D" w:rsidRDefault="008D5A0D" w:rsidP="009B7886">
            <w:pPr>
              <w:jc w:val="center"/>
              <w:rPr>
                <w:bCs/>
                <w:sz w:val="28"/>
                <w:szCs w:val="28"/>
              </w:rPr>
            </w:pPr>
            <w:r>
              <w:rPr>
                <w:bCs/>
                <w:sz w:val="28"/>
                <w:szCs w:val="28"/>
              </w:rPr>
              <w:t>3.</w:t>
            </w:r>
            <w:r w:rsidRPr="00D27116">
              <w:rPr>
                <w:bCs/>
                <w:sz w:val="28"/>
                <w:szCs w:val="28"/>
              </w:rPr>
              <w:t>Показатели качества очистки сточных вод</w:t>
            </w:r>
          </w:p>
        </w:tc>
      </w:tr>
      <w:tr w:rsidR="008D5A0D" w:rsidRPr="006A3E2F" w14:paraId="1FE1B338" w14:textId="77777777" w:rsidTr="009B7886">
        <w:trPr>
          <w:trHeight w:val="1640"/>
          <w:jc w:val="center"/>
        </w:trPr>
        <w:tc>
          <w:tcPr>
            <w:tcW w:w="988" w:type="dxa"/>
            <w:vAlign w:val="center"/>
          </w:tcPr>
          <w:p w14:paraId="2614E799" w14:textId="77777777" w:rsidR="008D5A0D" w:rsidRPr="00EE69C7" w:rsidRDefault="008D5A0D" w:rsidP="009B7886">
            <w:pPr>
              <w:jc w:val="center"/>
              <w:rPr>
                <w:bCs/>
                <w:sz w:val="28"/>
                <w:szCs w:val="28"/>
              </w:rPr>
            </w:pPr>
            <w:r w:rsidRPr="00EE69C7">
              <w:rPr>
                <w:bCs/>
                <w:sz w:val="28"/>
                <w:szCs w:val="28"/>
              </w:rPr>
              <w:t>3.1.</w:t>
            </w:r>
          </w:p>
        </w:tc>
        <w:tc>
          <w:tcPr>
            <w:tcW w:w="3969" w:type="dxa"/>
            <w:vAlign w:val="center"/>
          </w:tcPr>
          <w:p w14:paraId="0B05937B" w14:textId="77777777" w:rsidR="008D5A0D" w:rsidRPr="00EE69C7" w:rsidRDefault="008D5A0D" w:rsidP="009B7886">
            <w:pPr>
              <w:rPr>
                <w:sz w:val="22"/>
                <w:szCs w:val="22"/>
              </w:rPr>
            </w:pPr>
            <w:r w:rsidRPr="00EE69C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vAlign w:val="center"/>
          </w:tcPr>
          <w:p w14:paraId="6FF78051" w14:textId="77777777" w:rsidR="008D5A0D" w:rsidRPr="008D16C9" w:rsidRDefault="008D5A0D" w:rsidP="009B7886">
            <w:pPr>
              <w:jc w:val="center"/>
              <w:rPr>
                <w:bCs/>
                <w:color w:val="FF0000"/>
                <w:sz w:val="28"/>
                <w:szCs w:val="28"/>
              </w:rPr>
            </w:pPr>
            <w:r w:rsidRPr="00CD3E86">
              <w:rPr>
                <w:bCs/>
                <w:sz w:val="28"/>
                <w:szCs w:val="28"/>
              </w:rPr>
              <w:t>-</w:t>
            </w:r>
          </w:p>
        </w:tc>
        <w:tc>
          <w:tcPr>
            <w:tcW w:w="1701" w:type="dxa"/>
            <w:vAlign w:val="center"/>
          </w:tcPr>
          <w:p w14:paraId="05028AD5" w14:textId="77777777" w:rsidR="008D5A0D" w:rsidRPr="008D16C9" w:rsidRDefault="008D5A0D" w:rsidP="009B7886">
            <w:pPr>
              <w:jc w:val="center"/>
              <w:rPr>
                <w:bCs/>
                <w:color w:val="FF0000"/>
                <w:sz w:val="28"/>
                <w:szCs w:val="28"/>
              </w:rPr>
            </w:pPr>
            <w:r w:rsidRPr="00CD3E86">
              <w:rPr>
                <w:bCs/>
                <w:sz w:val="28"/>
                <w:szCs w:val="28"/>
              </w:rPr>
              <w:t>-</w:t>
            </w:r>
          </w:p>
        </w:tc>
        <w:tc>
          <w:tcPr>
            <w:tcW w:w="1134" w:type="dxa"/>
            <w:vAlign w:val="center"/>
          </w:tcPr>
          <w:p w14:paraId="4D94B3F7" w14:textId="77777777" w:rsidR="008D5A0D" w:rsidRPr="008D16C9" w:rsidRDefault="008D5A0D" w:rsidP="009B7886">
            <w:pPr>
              <w:jc w:val="center"/>
              <w:rPr>
                <w:bCs/>
                <w:color w:val="FF0000"/>
                <w:sz w:val="28"/>
                <w:szCs w:val="28"/>
              </w:rPr>
            </w:pPr>
            <w:r w:rsidRPr="00CD3E86">
              <w:rPr>
                <w:bCs/>
                <w:sz w:val="28"/>
                <w:szCs w:val="28"/>
              </w:rPr>
              <w:t>-</w:t>
            </w:r>
          </w:p>
        </w:tc>
        <w:tc>
          <w:tcPr>
            <w:tcW w:w="1275" w:type="dxa"/>
            <w:vAlign w:val="center"/>
          </w:tcPr>
          <w:p w14:paraId="5CC8F979" w14:textId="77777777" w:rsidR="008D5A0D" w:rsidRPr="008D16C9" w:rsidRDefault="008D5A0D" w:rsidP="009B7886">
            <w:pPr>
              <w:jc w:val="center"/>
              <w:rPr>
                <w:bCs/>
                <w:color w:val="FF0000"/>
                <w:sz w:val="28"/>
                <w:szCs w:val="28"/>
              </w:rPr>
            </w:pPr>
            <w:r w:rsidRPr="00CD3E86">
              <w:rPr>
                <w:bCs/>
                <w:sz w:val="28"/>
                <w:szCs w:val="28"/>
              </w:rPr>
              <w:t>-</w:t>
            </w:r>
          </w:p>
        </w:tc>
        <w:tc>
          <w:tcPr>
            <w:tcW w:w="1276" w:type="dxa"/>
            <w:vAlign w:val="center"/>
          </w:tcPr>
          <w:p w14:paraId="251782A2" w14:textId="77777777" w:rsidR="008D5A0D" w:rsidRPr="008D16C9" w:rsidRDefault="008D5A0D" w:rsidP="009B7886">
            <w:pPr>
              <w:jc w:val="center"/>
              <w:rPr>
                <w:bCs/>
                <w:color w:val="FF0000"/>
                <w:sz w:val="28"/>
                <w:szCs w:val="28"/>
              </w:rPr>
            </w:pPr>
            <w:r w:rsidRPr="00CD3E86">
              <w:rPr>
                <w:bCs/>
                <w:sz w:val="28"/>
                <w:szCs w:val="28"/>
              </w:rPr>
              <w:t>-</w:t>
            </w:r>
          </w:p>
        </w:tc>
        <w:tc>
          <w:tcPr>
            <w:tcW w:w="1276" w:type="dxa"/>
            <w:vAlign w:val="center"/>
          </w:tcPr>
          <w:p w14:paraId="11FB3501" w14:textId="77777777" w:rsidR="008D5A0D" w:rsidRPr="008D16C9" w:rsidRDefault="008D5A0D" w:rsidP="009B7886">
            <w:pPr>
              <w:jc w:val="center"/>
              <w:rPr>
                <w:bCs/>
                <w:color w:val="FF0000"/>
                <w:sz w:val="28"/>
                <w:szCs w:val="28"/>
              </w:rPr>
            </w:pPr>
            <w:r w:rsidRPr="00CD3E86">
              <w:rPr>
                <w:bCs/>
                <w:sz w:val="28"/>
                <w:szCs w:val="28"/>
              </w:rPr>
              <w:t>-</w:t>
            </w:r>
          </w:p>
        </w:tc>
        <w:tc>
          <w:tcPr>
            <w:tcW w:w="1276" w:type="dxa"/>
            <w:vAlign w:val="center"/>
          </w:tcPr>
          <w:p w14:paraId="6D2D2B05" w14:textId="77777777" w:rsidR="008D5A0D" w:rsidRPr="008D16C9" w:rsidRDefault="008D5A0D" w:rsidP="009B7886">
            <w:pPr>
              <w:jc w:val="center"/>
              <w:rPr>
                <w:bCs/>
                <w:color w:val="FF0000"/>
                <w:sz w:val="28"/>
                <w:szCs w:val="28"/>
              </w:rPr>
            </w:pPr>
            <w:r w:rsidRPr="00CD3E86">
              <w:rPr>
                <w:bCs/>
                <w:sz w:val="28"/>
                <w:szCs w:val="28"/>
              </w:rPr>
              <w:t>-</w:t>
            </w:r>
          </w:p>
        </w:tc>
        <w:tc>
          <w:tcPr>
            <w:tcW w:w="1275" w:type="dxa"/>
            <w:vAlign w:val="center"/>
          </w:tcPr>
          <w:p w14:paraId="78D85FD7" w14:textId="77777777" w:rsidR="008D5A0D" w:rsidRPr="00AA2670" w:rsidRDefault="008D5A0D" w:rsidP="009B7886">
            <w:pPr>
              <w:jc w:val="center"/>
              <w:rPr>
                <w:bCs/>
                <w:sz w:val="28"/>
                <w:szCs w:val="28"/>
              </w:rPr>
            </w:pPr>
            <w:r>
              <w:rPr>
                <w:bCs/>
                <w:sz w:val="28"/>
                <w:szCs w:val="28"/>
              </w:rPr>
              <w:t>-</w:t>
            </w:r>
          </w:p>
        </w:tc>
      </w:tr>
      <w:tr w:rsidR="008D5A0D" w:rsidRPr="006A3E2F" w14:paraId="6990CC88" w14:textId="77777777" w:rsidTr="009B7886">
        <w:trPr>
          <w:trHeight w:val="2006"/>
          <w:jc w:val="center"/>
        </w:trPr>
        <w:tc>
          <w:tcPr>
            <w:tcW w:w="988" w:type="dxa"/>
            <w:vAlign w:val="center"/>
          </w:tcPr>
          <w:p w14:paraId="30A5256A" w14:textId="77777777" w:rsidR="008D5A0D" w:rsidRPr="00EE69C7" w:rsidRDefault="008D5A0D" w:rsidP="009B7886">
            <w:pPr>
              <w:jc w:val="center"/>
              <w:rPr>
                <w:bCs/>
                <w:sz w:val="28"/>
                <w:szCs w:val="28"/>
              </w:rPr>
            </w:pPr>
            <w:r w:rsidRPr="00EE69C7">
              <w:rPr>
                <w:bCs/>
                <w:sz w:val="28"/>
                <w:szCs w:val="28"/>
              </w:rPr>
              <w:t>3.2.</w:t>
            </w:r>
          </w:p>
        </w:tc>
        <w:tc>
          <w:tcPr>
            <w:tcW w:w="3969" w:type="dxa"/>
            <w:vAlign w:val="center"/>
          </w:tcPr>
          <w:p w14:paraId="4A992494" w14:textId="77777777" w:rsidR="008D5A0D" w:rsidRPr="00EE69C7" w:rsidRDefault="008D5A0D" w:rsidP="009B7886">
            <w:pPr>
              <w:rPr>
                <w:bCs/>
                <w:sz w:val="28"/>
                <w:szCs w:val="28"/>
              </w:rPr>
            </w:pPr>
            <w:r w:rsidRPr="00EE69C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vAlign w:val="center"/>
          </w:tcPr>
          <w:p w14:paraId="701D3022" w14:textId="77777777" w:rsidR="008D5A0D" w:rsidRPr="00425801" w:rsidRDefault="008D5A0D" w:rsidP="009B7886">
            <w:pPr>
              <w:jc w:val="center"/>
              <w:rPr>
                <w:bCs/>
                <w:sz w:val="28"/>
                <w:szCs w:val="28"/>
              </w:rPr>
            </w:pPr>
            <w:r w:rsidRPr="00425801">
              <w:rPr>
                <w:bCs/>
                <w:sz w:val="28"/>
                <w:szCs w:val="28"/>
              </w:rPr>
              <w:t>-</w:t>
            </w:r>
          </w:p>
        </w:tc>
        <w:tc>
          <w:tcPr>
            <w:tcW w:w="1701" w:type="dxa"/>
            <w:vAlign w:val="center"/>
          </w:tcPr>
          <w:p w14:paraId="2ACC778C" w14:textId="77777777" w:rsidR="008D5A0D" w:rsidRPr="00425801" w:rsidRDefault="008D5A0D" w:rsidP="009B7886">
            <w:pPr>
              <w:jc w:val="center"/>
              <w:rPr>
                <w:bCs/>
                <w:sz w:val="28"/>
                <w:szCs w:val="28"/>
              </w:rPr>
            </w:pPr>
            <w:r w:rsidRPr="00425801">
              <w:rPr>
                <w:bCs/>
                <w:sz w:val="28"/>
                <w:szCs w:val="28"/>
              </w:rPr>
              <w:t>-</w:t>
            </w:r>
          </w:p>
        </w:tc>
        <w:tc>
          <w:tcPr>
            <w:tcW w:w="1134" w:type="dxa"/>
            <w:vAlign w:val="center"/>
          </w:tcPr>
          <w:p w14:paraId="0112FE9E"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50BEB52F"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3F39B859"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2461FF55"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5E8D20EA"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6734A452" w14:textId="77777777" w:rsidR="008D5A0D" w:rsidRPr="00425801" w:rsidRDefault="008D5A0D" w:rsidP="009B7886">
            <w:pPr>
              <w:jc w:val="center"/>
              <w:rPr>
                <w:bCs/>
                <w:sz w:val="28"/>
                <w:szCs w:val="28"/>
              </w:rPr>
            </w:pPr>
            <w:r w:rsidRPr="00425801">
              <w:rPr>
                <w:bCs/>
                <w:sz w:val="28"/>
                <w:szCs w:val="28"/>
              </w:rPr>
              <w:t>-</w:t>
            </w:r>
          </w:p>
        </w:tc>
      </w:tr>
      <w:tr w:rsidR="008D5A0D" w:rsidRPr="006A3E2F" w14:paraId="5CEFA2F7" w14:textId="77777777" w:rsidTr="009B7886">
        <w:trPr>
          <w:trHeight w:val="421"/>
          <w:jc w:val="center"/>
        </w:trPr>
        <w:tc>
          <w:tcPr>
            <w:tcW w:w="988" w:type="dxa"/>
            <w:vAlign w:val="center"/>
          </w:tcPr>
          <w:p w14:paraId="73036913" w14:textId="77777777" w:rsidR="008D5A0D" w:rsidRPr="00EE69C7" w:rsidRDefault="008D5A0D" w:rsidP="009B7886">
            <w:pPr>
              <w:jc w:val="center"/>
              <w:rPr>
                <w:bCs/>
                <w:sz w:val="28"/>
                <w:szCs w:val="28"/>
              </w:rPr>
            </w:pPr>
            <w:r>
              <w:rPr>
                <w:bCs/>
                <w:sz w:val="28"/>
                <w:szCs w:val="28"/>
              </w:rPr>
              <w:lastRenderedPageBreak/>
              <w:t>1</w:t>
            </w:r>
          </w:p>
        </w:tc>
        <w:tc>
          <w:tcPr>
            <w:tcW w:w="3969" w:type="dxa"/>
            <w:vAlign w:val="center"/>
          </w:tcPr>
          <w:p w14:paraId="64E2FEC7" w14:textId="77777777" w:rsidR="008D5A0D" w:rsidRPr="00D33908" w:rsidRDefault="008D5A0D" w:rsidP="009B7886">
            <w:pPr>
              <w:jc w:val="center"/>
              <w:rPr>
                <w:bCs/>
                <w:sz w:val="28"/>
                <w:szCs w:val="28"/>
              </w:rPr>
            </w:pPr>
            <w:r w:rsidRPr="00D33908">
              <w:rPr>
                <w:bCs/>
                <w:sz w:val="28"/>
                <w:szCs w:val="28"/>
              </w:rPr>
              <w:t>2</w:t>
            </w:r>
          </w:p>
        </w:tc>
        <w:tc>
          <w:tcPr>
            <w:tcW w:w="1134" w:type="dxa"/>
            <w:vAlign w:val="center"/>
          </w:tcPr>
          <w:p w14:paraId="73550250" w14:textId="77777777" w:rsidR="008D5A0D" w:rsidRPr="000054E5" w:rsidRDefault="008D5A0D" w:rsidP="009B7886">
            <w:pPr>
              <w:jc w:val="center"/>
              <w:rPr>
                <w:bCs/>
                <w:sz w:val="28"/>
                <w:szCs w:val="28"/>
              </w:rPr>
            </w:pPr>
            <w:r>
              <w:rPr>
                <w:bCs/>
                <w:sz w:val="28"/>
                <w:szCs w:val="28"/>
              </w:rPr>
              <w:t>3</w:t>
            </w:r>
          </w:p>
        </w:tc>
        <w:tc>
          <w:tcPr>
            <w:tcW w:w="1701" w:type="dxa"/>
            <w:vAlign w:val="center"/>
          </w:tcPr>
          <w:p w14:paraId="1F46B817" w14:textId="77777777" w:rsidR="008D5A0D" w:rsidRPr="00AA2670" w:rsidRDefault="008D5A0D" w:rsidP="009B7886">
            <w:pPr>
              <w:jc w:val="center"/>
              <w:rPr>
                <w:bCs/>
                <w:sz w:val="28"/>
                <w:szCs w:val="28"/>
              </w:rPr>
            </w:pPr>
            <w:r>
              <w:rPr>
                <w:bCs/>
                <w:sz w:val="28"/>
                <w:szCs w:val="28"/>
              </w:rPr>
              <w:t>4</w:t>
            </w:r>
          </w:p>
        </w:tc>
        <w:tc>
          <w:tcPr>
            <w:tcW w:w="1134" w:type="dxa"/>
            <w:vAlign w:val="center"/>
          </w:tcPr>
          <w:p w14:paraId="77111C19" w14:textId="77777777" w:rsidR="008D5A0D" w:rsidRPr="00AA2670" w:rsidRDefault="008D5A0D" w:rsidP="009B7886">
            <w:pPr>
              <w:jc w:val="center"/>
              <w:rPr>
                <w:bCs/>
                <w:sz w:val="28"/>
                <w:szCs w:val="28"/>
              </w:rPr>
            </w:pPr>
            <w:r>
              <w:rPr>
                <w:bCs/>
                <w:sz w:val="28"/>
                <w:szCs w:val="28"/>
              </w:rPr>
              <w:t>5</w:t>
            </w:r>
          </w:p>
        </w:tc>
        <w:tc>
          <w:tcPr>
            <w:tcW w:w="1275" w:type="dxa"/>
            <w:vAlign w:val="center"/>
          </w:tcPr>
          <w:p w14:paraId="666FF1CD" w14:textId="77777777" w:rsidR="008D5A0D" w:rsidRPr="00AA2670" w:rsidRDefault="008D5A0D" w:rsidP="009B7886">
            <w:pPr>
              <w:jc w:val="center"/>
              <w:rPr>
                <w:bCs/>
                <w:sz w:val="28"/>
                <w:szCs w:val="28"/>
              </w:rPr>
            </w:pPr>
            <w:r>
              <w:rPr>
                <w:bCs/>
                <w:sz w:val="28"/>
                <w:szCs w:val="28"/>
              </w:rPr>
              <w:t>6</w:t>
            </w:r>
          </w:p>
        </w:tc>
        <w:tc>
          <w:tcPr>
            <w:tcW w:w="1276" w:type="dxa"/>
            <w:vAlign w:val="center"/>
          </w:tcPr>
          <w:p w14:paraId="6F9C3616" w14:textId="77777777" w:rsidR="008D5A0D" w:rsidRPr="00AA2670" w:rsidRDefault="008D5A0D" w:rsidP="009B7886">
            <w:pPr>
              <w:jc w:val="center"/>
              <w:rPr>
                <w:bCs/>
                <w:sz w:val="28"/>
                <w:szCs w:val="28"/>
              </w:rPr>
            </w:pPr>
            <w:r>
              <w:rPr>
                <w:bCs/>
                <w:sz w:val="28"/>
                <w:szCs w:val="28"/>
              </w:rPr>
              <w:t>7</w:t>
            </w:r>
          </w:p>
        </w:tc>
        <w:tc>
          <w:tcPr>
            <w:tcW w:w="1276" w:type="dxa"/>
            <w:vAlign w:val="center"/>
          </w:tcPr>
          <w:p w14:paraId="56D3EA6B" w14:textId="77777777" w:rsidR="008D5A0D" w:rsidRPr="00AA2670" w:rsidRDefault="008D5A0D" w:rsidP="009B7886">
            <w:pPr>
              <w:jc w:val="center"/>
              <w:rPr>
                <w:bCs/>
                <w:sz w:val="28"/>
                <w:szCs w:val="28"/>
              </w:rPr>
            </w:pPr>
            <w:r>
              <w:rPr>
                <w:bCs/>
                <w:sz w:val="28"/>
                <w:szCs w:val="28"/>
              </w:rPr>
              <w:t>8</w:t>
            </w:r>
          </w:p>
        </w:tc>
        <w:tc>
          <w:tcPr>
            <w:tcW w:w="1276" w:type="dxa"/>
            <w:vAlign w:val="center"/>
          </w:tcPr>
          <w:p w14:paraId="1AD4F19A" w14:textId="77777777" w:rsidR="008D5A0D" w:rsidRPr="00AA2670" w:rsidRDefault="008D5A0D" w:rsidP="009B7886">
            <w:pPr>
              <w:jc w:val="center"/>
              <w:rPr>
                <w:bCs/>
                <w:sz w:val="28"/>
                <w:szCs w:val="28"/>
              </w:rPr>
            </w:pPr>
            <w:r>
              <w:rPr>
                <w:bCs/>
                <w:sz w:val="28"/>
                <w:szCs w:val="28"/>
              </w:rPr>
              <w:t>9</w:t>
            </w:r>
          </w:p>
        </w:tc>
        <w:tc>
          <w:tcPr>
            <w:tcW w:w="1275" w:type="dxa"/>
            <w:vAlign w:val="center"/>
          </w:tcPr>
          <w:p w14:paraId="7645558B" w14:textId="77777777" w:rsidR="008D5A0D" w:rsidRDefault="008D5A0D" w:rsidP="009B7886">
            <w:pPr>
              <w:jc w:val="center"/>
              <w:rPr>
                <w:bCs/>
                <w:sz w:val="28"/>
                <w:szCs w:val="28"/>
              </w:rPr>
            </w:pPr>
            <w:r>
              <w:rPr>
                <w:bCs/>
                <w:sz w:val="28"/>
                <w:szCs w:val="28"/>
              </w:rPr>
              <w:t>10</w:t>
            </w:r>
          </w:p>
        </w:tc>
      </w:tr>
      <w:tr w:rsidR="008D5A0D" w:rsidRPr="006A3E2F" w14:paraId="5C8D7EC8" w14:textId="77777777" w:rsidTr="009B7886">
        <w:trPr>
          <w:trHeight w:val="2993"/>
          <w:jc w:val="center"/>
        </w:trPr>
        <w:tc>
          <w:tcPr>
            <w:tcW w:w="988" w:type="dxa"/>
            <w:vAlign w:val="center"/>
          </w:tcPr>
          <w:p w14:paraId="704BC61A" w14:textId="77777777" w:rsidR="008D5A0D" w:rsidRPr="00EE69C7" w:rsidRDefault="008D5A0D" w:rsidP="009B7886">
            <w:pPr>
              <w:jc w:val="center"/>
              <w:rPr>
                <w:bCs/>
                <w:sz w:val="28"/>
                <w:szCs w:val="28"/>
              </w:rPr>
            </w:pPr>
            <w:r w:rsidRPr="00EE69C7">
              <w:rPr>
                <w:bCs/>
                <w:sz w:val="28"/>
                <w:szCs w:val="28"/>
              </w:rPr>
              <w:t>3.3.</w:t>
            </w:r>
          </w:p>
        </w:tc>
        <w:tc>
          <w:tcPr>
            <w:tcW w:w="3969" w:type="dxa"/>
            <w:vAlign w:val="center"/>
          </w:tcPr>
          <w:p w14:paraId="25FBD4A0" w14:textId="77777777" w:rsidR="008D5A0D" w:rsidRPr="00EE69C7" w:rsidRDefault="008D5A0D" w:rsidP="009B7886">
            <w:pPr>
              <w:rPr>
                <w:sz w:val="22"/>
                <w:szCs w:val="22"/>
              </w:rPr>
            </w:pPr>
            <w:r w:rsidRPr="00EE69C7">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134" w:type="dxa"/>
            <w:vAlign w:val="center"/>
          </w:tcPr>
          <w:p w14:paraId="4918B74C" w14:textId="77777777" w:rsidR="008D5A0D" w:rsidRPr="00425801" w:rsidRDefault="008D5A0D" w:rsidP="009B7886">
            <w:pPr>
              <w:jc w:val="center"/>
              <w:rPr>
                <w:bCs/>
                <w:sz w:val="28"/>
                <w:szCs w:val="28"/>
              </w:rPr>
            </w:pPr>
            <w:r w:rsidRPr="00425801">
              <w:rPr>
                <w:bCs/>
                <w:sz w:val="28"/>
                <w:szCs w:val="28"/>
              </w:rPr>
              <w:t>-</w:t>
            </w:r>
          </w:p>
        </w:tc>
        <w:tc>
          <w:tcPr>
            <w:tcW w:w="1701" w:type="dxa"/>
            <w:vAlign w:val="center"/>
          </w:tcPr>
          <w:p w14:paraId="543CA8CA" w14:textId="77777777" w:rsidR="008D5A0D" w:rsidRPr="00425801" w:rsidRDefault="008D5A0D" w:rsidP="009B7886">
            <w:pPr>
              <w:jc w:val="center"/>
              <w:rPr>
                <w:bCs/>
                <w:sz w:val="28"/>
                <w:szCs w:val="28"/>
              </w:rPr>
            </w:pPr>
            <w:r w:rsidRPr="00425801">
              <w:rPr>
                <w:bCs/>
                <w:sz w:val="28"/>
                <w:szCs w:val="28"/>
              </w:rPr>
              <w:t>-</w:t>
            </w:r>
          </w:p>
        </w:tc>
        <w:tc>
          <w:tcPr>
            <w:tcW w:w="1134" w:type="dxa"/>
            <w:vAlign w:val="center"/>
          </w:tcPr>
          <w:p w14:paraId="3624207B"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22FED305"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24F23378"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7AAD5576"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66B48C05"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376C9B45" w14:textId="77777777" w:rsidR="008D5A0D" w:rsidRPr="00425801" w:rsidRDefault="008D5A0D" w:rsidP="009B7886">
            <w:pPr>
              <w:jc w:val="center"/>
              <w:rPr>
                <w:bCs/>
                <w:sz w:val="28"/>
                <w:szCs w:val="28"/>
              </w:rPr>
            </w:pPr>
            <w:r w:rsidRPr="00425801">
              <w:rPr>
                <w:bCs/>
                <w:sz w:val="28"/>
                <w:szCs w:val="28"/>
              </w:rPr>
              <w:t>-</w:t>
            </w:r>
          </w:p>
        </w:tc>
      </w:tr>
      <w:tr w:rsidR="008D5A0D" w:rsidRPr="006A3E2F" w14:paraId="78540DAB" w14:textId="77777777" w:rsidTr="009B7886">
        <w:trPr>
          <w:trHeight w:val="697"/>
          <w:jc w:val="center"/>
        </w:trPr>
        <w:tc>
          <w:tcPr>
            <w:tcW w:w="15304" w:type="dxa"/>
            <w:gridSpan w:val="10"/>
            <w:vAlign w:val="center"/>
          </w:tcPr>
          <w:p w14:paraId="3B459AE5" w14:textId="77777777" w:rsidR="008D5A0D" w:rsidRDefault="008D5A0D" w:rsidP="009B7886">
            <w:pPr>
              <w:jc w:val="center"/>
              <w:rPr>
                <w:bCs/>
                <w:sz w:val="28"/>
                <w:szCs w:val="28"/>
              </w:rPr>
            </w:pPr>
            <w:r>
              <w:rPr>
                <w:bCs/>
                <w:sz w:val="28"/>
                <w:szCs w:val="28"/>
              </w:rPr>
              <w:t>4.</w:t>
            </w:r>
            <w:r w:rsidRPr="00F054AF">
              <w:rPr>
                <w:bCs/>
                <w:sz w:val="28"/>
                <w:szCs w:val="28"/>
              </w:rPr>
              <w:t>Показатели энергетической эффективности использования ресурсов, в том числе уровень потерь воды</w:t>
            </w:r>
          </w:p>
        </w:tc>
      </w:tr>
      <w:tr w:rsidR="008D5A0D" w:rsidRPr="006A3E2F" w14:paraId="05F88BF2" w14:textId="77777777" w:rsidTr="009B7886">
        <w:trPr>
          <w:trHeight w:val="1437"/>
          <w:jc w:val="center"/>
        </w:trPr>
        <w:tc>
          <w:tcPr>
            <w:tcW w:w="988" w:type="dxa"/>
            <w:vAlign w:val="center"/>
          </w:tcPr>
          <w:p w14:paraId="4B9D4817" w14:textId="77777777" w:rsidR="008D5A0D" w:rsidRPr="00F054AF" w:rsidRDefault="008D5A0D" w:rsidP="009B7886">
            <w:pPr>
              <w:jc w:val="center"/>
              <w:rPr>
                <w:bCs/>
                <w:sz w:val="28"/>
                <w:szCs w:val="28"/>
              </w:rPr>
            </w:pPr>
            <w:r w:rsidRPr="00F054AF">
              <w:rPr>
                <w:bCs/>
                <w:sz w:val="28"/>
                <w:szCs w:val="28"/>
              </w:rPr>
              <w:t>4.1.</w:t>
            </w:r>
          </w:p>
        </w:tc>
        <w:tc>
          <w:tcPr>
            <w:tcW w:w="3969" w:type="dxa"/>
            <w:vAlign w:val="center"/>
          </w:tcPr>
          <w:p w14:paraId="6BE374A4" w14:textId="77777777" w:rsidR="008D5A0D" w:rsidRPr="00F054AF" w:rsidRDefault="008D5A0D" w:rsidP="009B7886">
            <w:pPr>
              <w:rPr>
                <w:bCs/>
                <w:sz w:val="28"/>
                <w:szCs w:val="28"/>
              </w:rPr>
            </w:pPr>
            <w:r w:rsidRPr="00F054AF">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134" w:type="dxa"/>
            <w:vAlign w:val="center"/>
          </w:tcPr>
          <w:p w14:paraId="0FFEB310" w14:textId="77777777" w:rsidR="008D5A0D" w:rsidRPr="00425801" w:rsidRDefault="008D5A0D" w:rsidP="009B7886">
            <w:pPr>
              <w:jc w:val="center"/>
              <w:rPr>
                <w:bCs/>
                <w:sz w:val="28"/>
                <w:szCs w:val="28"/>
              </w:rPr>
            </w:pPr>
            <w:r w:rsidRPr="00425801">
              <w:rPr>
                <w:bCs/>
                <w:sz w:val="28"/>
                <w:szCs w:val="28"/>
              </w:rPr>
              <w:t>11,51</w:t>
            </w:r>
          </w:p>
        </w:tc>
        <w:tc>
          <w:tcPr>
            <w:tcW w:w="1701" w:type="dxa"/>
            <w:vAlign w:val="center"/>
          </w:tcPr>
          <w:p w14:paraId="39282D7A" w14:textId="77777777" w:rsidR="008D5A0D" w:rsidRPr="00425801" w:rsidRDefault="008D5A0D" w:rsidP="009B7886">
            <w:pPr>
              <w:jc w:val="center"/>
              <w:rPr>
                <w:bCs/>
                <w:sz w:val="28"/>
                <w:szCs w:val="28"/>
              </w:rPr>
            </w:pPr>
            <w:r w:rsidRPr="00425801">
              <w:rPr>
                <w:bCs/>
                <w:sz w:val="28"/>
                <w:szCs w:val="28"/>
              </w:rPr>
              <w:t>11,</w:t>
            </w:r>
            <w:r>
              <w:rPr>
                <w:bCs/>
                <w:sz w:val="28"/>
                <w:szCs w:val="28"/>
              </w:rPr>
              <w:t>90</w:t>
            </w:r>
          </w:p>
        </w:tc>
        <w:tc>
          <w:tcPr>
            <w:tcW w:w="1134" w:type="dxa"/>
            <w:vAlign w:val="center"/>
          </w:tcPr>
          <w:p w14:paraId="556571CB" w14:textId="77777777" w:rsidR="008D5A0D" w:rsidRPr="00425801" w:rsidRDefault="008D5A0D" w:rsidP="009B7886">
            <w:pPr>
              <w:jc w:val="center"/>
              <w:rPr>
                <w:bCs/>
                <w:sz w:val="28"/>
                <w:szCs w:val="28"/>
              </w:rPr>
            </w:pPr>
            <w:r w:rsidRPr="00425801">
              <w:rPr>
                <w:bCs/>
                <w:sz w:val="28"/>
                <w:szCs w:val="28"/>
              </w:rPr>
              <w:t>11,51</w:t>
            </w:r>
          </w:p>
        </w:tc>
        <w:tc>
          <w:tcPr>
            <w:tcW w:w="1275" w:type="dxa"/>
            <w:vAlign w:val="center"/>
          </w:tcPr>
          <w:p w14:paraId="2FCB55BC" w14:textId="77777777" w:rsidR="008D5A0D" w:rsidRPr="00425801" w:rsidRDefault="008D5A0D" w:rsidP="009B7886">
            <w:pPr>
              <w:jc w:val="center"/>
              <w:rPr>
                <w:bCs/>
                <w:sz w:val="28"/>
                <w:szCs w:val="28"/>
              </w:rPr>
            </w:pPr>
            <w:r w:rsidRPr="00425801">
              <w:rPr>
                <w:bCs/>
                <w:sz w:val="28"/>
                <w:szCs w:val="28"/>
              </w:rPr>
              <w:t>11,51</w:t>
            </w:r>
          </w:p>
        </w:tc>
        <w:tc>
          <w:tcPr>
            <w:tcW w:w="1276" w:type="dxa"/>
            <w:vAlign w:val="center"/>
          </w:tcPr>
          <w:p w14:paraId="26A4D0BC" w14:textId="77777777" w:rsidR="008D5A0D" w:rsidRPr="00425801" w:rsidRDefault="008D5A0D" w:rsidP="009B7886">
            <w:pPr>
              <w:jc w:val="center"/>
              <w:rPr>
                <w:bCs/>
                <w:sz w:val="28"/>
                <w:szCs w:val="28"/>
              </w:rPr>
            </w:pPr>
            <w:r w:rsidRPr="00425801">
              <w:rPr>
                <w:bCs/>
                <w:sz w:val="28"/>
                <w:szCs w:val="28"/>
              </w:rPr>
              <w:t>11,51</w:t>
            </w:r>
          </w:p>
        </w:tc>
        <w:tc>
          <w:tcPr>
            <w:tcW w:w="1276" w:type="dxa"/>
            <w:vAlign w:val="center"/>
          </w:tcPr>
          <w:p w14:paraId="1BE8820F" w14:textId="77777777" w:rsidR="008D5A0D" w:rsidRPr="00425801" w:rsidRDefault="008D5A0D" w:rsidP="009B7886">
            <w:pPr>
              <w:jc w:val="center"/>
              <w:rPr>
                <w:bCs/>
                <w:sz w:val="28"/>
                <w:szCs w:val="28"/>
              </w:rPr>
            </w:pPr>
            <w:r w:rsidRPr="00425801">
              <w:rPr>
                <w:bCs/>
                <w:sz w:val="28"/>
                <w:szCs w:val="28"/>
              </w:rPr>
              <w:t>11,51</w:t>
            </w:r>
          </w:p>
        </w:tc>
        <w:tc>
          <w:tcPr>
            <w:tcW w:w="1276" w:type="dxa"/>
            <w:vAlign w:val="center"/>
          </w:tcPr>
          <w:p w14:paraId="41D2310C" w14:textId="77777777" w:rsidR="008D5A0D" w:rsidRPr="00425801" w:rsidRDefault="008D5A0D" w:rsidP="009B7886">
            <w:pPr>
              <w:jc w:val="center"/>
              <w:rPr>
                <w:bCs/>
                <w:sz w:val="28"/>
                <w:szCs w:val="28"/>
              </w:rPr>
            </w:pPr>
            <w:r w:rsidRPr="00425801">
              <w:rPr>
                <w:bCs/>
                <w:sz w:val="28"/>
                <w:szCs w:val="28"/>
              </w:rPr>
              <w:t>11,51</w:t>
            </w:r>
          </w:p>
        </w:tc>
        <w:tc>
          <w:tcPr>
            <w:tcW w:w="1275" w:type="dxa"/>
            <w:vAlign w:val="center"/>
          </w:tcPr>
          <w:p w14:paraId="37B06AA8" w14:textId="77777777" w:rsidR="008D5A0D" w:rsidRPr="00425801" w:rsidRDefault="008D5A0D" w:rsidP="009B7886">
            <w:pPr>
              <w:jc w:val="center"/>
              <w:rPr>
                <w:bCs/>
                <w:sz w:val="28"/>
                <w:szCs w:val="28"/>
              </w:rPr>
            </w:pPr>
            <w:r w:rsidRPr="00425801">
              <w:rPr>
                <w:bCs/>
                <w:sz w:val="28"/>
                <w:szCs w:val="28"/>
              </w:rPr>
              <w:t>11,51</w:t>
            </w:r>
          </w:p>
        </w:tc>
      </w:tr>
      <w:tr w:rsidR="008D5A0D" w:rsidRPr="006A3E2F" w14:paraId="1D6DC4E0" w14:textId="77777777" w:rsidTr="009B7886">
        <w:trPr>
          <w:trHeight w:val="1852"/>
          <w:jc w:val="center"/>
        </w:trPr>
        <w:tc>
          <w:tcPr>
            <w:tcW w:w="988" w:type="dxa"/>
            <w:vAlign w:val="center"/>
          </w:tcPr>
          <w:p w14:paraId="2B1D7F62" w14:textId="77777777" w:rsidR="008D5A0D" w:rsidRPr="00EE69C7" w:rsidRDefault="008D5A0D" w:rsidP="009B7886">
            <w:pPr>
              <w:jc w:val="center"/>
              <w:rPr>
                <w:bCs/>
                <w:sz w:val="28"/>
                <w:szCs w:val="28"/>
              </w:rPr>
            </w:pPr>
            <w:r w:rsidRPr="00EE69C7">
              <w:rPr>
                <w:bCs/>
                <w:sz w:val="28"/>
                <w:szCs w:val="28"/>
              </w:rPr>
              <w:t>4.2.</w:t>
            </w:r>
          </w:p>
        </w:tc>
        <w:tc>
          <w:tcPr>
            <w:tcW w:w="3969" w:type="dxa"/>
            <w:vAlign w:val="center"/>
          </w:tcPr>
          <w:p w14:paraId="25AC9C7C" w14:textId="77777777" w:rsidR="008D5A0D" w:rsidRPr="00EE69C7" w:rsidRDefault="008D5A0D" w:rsidP="009B7886">
            <w:pPr>
              <w:rPr>
                <w:bCs/>
                <w:sz w:val="28"/>
                <w:szCs w:val="28"/>
              </w:rPr>
            </w:pPr>
            <w:r w:rsidRPr="00EE69C7">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E69C7">
              <w:rPr>
                <w:sz w:val="22"/>
                <w:szCs w:val="22"/>
                <w:vertAlign w:val="superscript"/>
              </w:rPr>
              <w:t>3</w:t>
            </w:r>
            <w:r w:rsidRPr="00EE69C7">
              <w:rPr>
                <w:sz w:val="22"/>
                <w:szCs w:val="22"/>
              </w:rPr>
              <w:t xml:space="preserve">) – </w:t>
            </w:r>
            <w:r w:rsidRPr="00EE69C7">
              <w:rPr>
                <w:sz w:val="22"/>
                <w:szCs w:val="22"/>
                <w:u w:val="single"/>
              </w:rPr>
              <w:t>для организаций, оказывающих услуги по водоподготовке</w:t>
            </w:r>
          </w:p>
        </w:tc>
        <w:tc>
          <w:tcPr>
            <w:tcW w:w="1134" w:type="dxa"/>
            <w:vAlign w:val="center"/>
          </w:tcPr>
          <w:p w14:paraId="69FBF844" w14:textId="77777777" w:rsidR="008D5A0D" w:rsidRPr="00425801" w:rsidRDefault="008D5A0D" w:rsidP="009B7886">
            <w:pPr>
              <w:jc w:val="center"/>
              <w:rPr>
                <w:bCs/>
                <w:sz w:val="28"/>
                <w:szCs w:val="28"/>
              </w:rPr>
            </w:pPr>
            <w:r w:rsidRPr="00425801">
              <w:rPr>
                <w:bCs/>
                <w:sz w:val="28"/>
                <w:szCs w:val="28"/>
              </w:rPr>
              <w:t>-</w:t>
            </w:r>
          </w:p>
        </w:tc>
        <w:tc>
          <w:tcPr>
            <w:tcW w:w="1701" w:type="dxa"/>
            <w:vAlign w:val="center"/>
          </w:tcPr>
          <w:p w14:paraId="027043E4" w14:textId="77777777" w:rsidR="008D5A0D" w:rsidRPr="00425801" w:rsidRDefault="008D5A0D" w:rsidP="009B7886">
            <w:pPr>
              <w:jc w:val="center"/>
              <w:rPr>
                <w:bCs/>
                <w:sz w:val="28"/>
                <w:szCs w:val="28"/>
              </w:rPr>
            </w:pPr>
            <w:r w:rsidRPr="00425801">
              <w:rPr>
                <w:bCs/>
                <w:sz w:val="28"/>
                <w:szCs w:val="28"/>
              </w:rPr>
              <w:t>-</w:t>
            </w:r>
          </w:p>
        </w:tc>
        <w:tc>
          <w:tcPr>
            <w:tcW w:w="1134" w:type="dxa"/>
            <w:vAlign w:val="center"/>
          </w:tcPr>
          <w:p w14:paraId="27E9269F"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367B5C5C"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3593018D"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63AF46AD"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56374D7D"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22A48ACE" w14:textId="77777777" w:rsidR="008D5A0D" w:rsidRPr="00425801" w:rsidRDefault="008D5A0D" w:rsidP="009B7886">
            <w:pPr>
              <w:jc w:val="center"/>
              <w:rPr>
                <w:bCs/>
                <w:sz w:val="28"/>
                <w:szCs w:val="28"/>
              </w:rPr>
            </w:pPr>
            <w:r w:rsidRPr="00425801">
              <w:rPr>
                <w:bCs/>
                <w:sz w:val="28"/>
                <w:szCs w:val="28"/>
              </w:rPr>
              <w:t>-</w:t>
            </w:r>
          </w:p>
        </w:tc>
      </w:tr>
      <w:tr w:rsidR="008D5A0D" w:rsidRPr="006A3E2F" w14:paraId="7459462D" w14:textId="77777777" w:rsidTr="009B7886">
        <w:trPr>
          <w:trHeight w:val="2484"/>
          <w:jc w:val="center"/>
        </w:trPr>
        <w:tc>
          <w:tcPr>
            <w:tcW w:w="988" w:type="dxa"/>
            <w:vAlign w:val="center"/>
          </w:tcPr>
          <w:p w14:paraId="17267628" w14:textId="77777777" w:rsidR="008D5A0D" w:rsidRPr="00EE69C7" w:rsidRDefault="008D5A0D" w:rsidP="009B7886">
            <w:pPr>
              <w:jc w:val="center"/>
              <w:rPr>
                <w:bCs/>
                <w:sz w:val="28"/>
                <w:szCs w:val="28"/>
              </w:rPr>
            </w:pPr>
            <w:r w:rsidRPr="00EE69C7">
              <w:rPr>
                <w:bCs/>
                <w:sz w:val="28"/>
                <w:szCs w:val="28"/>
              </w:rPr>
              <w:t>4.3.</w:t>
            </w:r>
          </w:p>
        </w:tc>
        <w:tc>
          <w:tcPr>
            <w:tcW w:w="3969" w:type="dxa"/>
            <w:vAlign w:val="center"/>
          </w:tcPr>
          <w:p w14:paraId="398F9986" w14:textId="77777777" w:rsidR="008D5A0D" w:rsidRPr="00EE69C7" w:rsidRDefault="008D5A0D" w:rsidP="009B7886">
            <w:pPr>
              <w:rPr>
                <w:sz w:val="22"/>
                <w:szCs w:val="22"/>
              </w:rPr>
            </w:pPr>
            <w:r w:rsidRPr="00EE69C7">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E69C7">
              <w:rPr>
                <w:sz w:val="22"/>
                <w:szCs w:val="22"/>
                <w:vertAlign w:val="superscript"/>
              </w:rPr>
              <w:t>3</w:t>
            </w:r>
            <w:r w:rsidRPr="00EE69C7">
              <w:rPr>
                <w:sz w:val="22"/>
                <w:szCs w:val="22"/>
              </w:rPr>
              <w:t xml:space="preserve">) – </w:t>
            </w:r>
            <w:r w:rsidRPr="00EE69C7">
              <w:rPr>
                <w:sz w:val="22"/>
                <w:szCs w:val="22"/>
                <w:u w:val="single"/>
              </w:rPr>
              <w:t>для организаций, оказывающих услуги по транспортировке</w:t>
            </w:r>
          </w:p>
        </w:tc>
        <w:tc>
          <w:tcPr>
            <w:tcW w:w="1134" w:type="dxa"/>
            <w:vAlign w:val="center"/>
          </w:tcPr>
          <w:p w14:paraId="55017DF9" w14:textId="77777777" w:rsidR="008D5A0D" w:rsidRPr="00425801" w:rsidRDefault="008D5A0D" w:rsidP="009B7886">
            <w:pPr>
              <w:jc w:val="center"/>
              <w:rPr>
                <w:bCs/>
                <w:sz w:val="28"/>
                <w:szCs w:val="28"/>
              </w:rPr>
            </w:pPr>
            <w:r w:rsidRPr="00425801">
              <w:rPr>
                <w:bCs/>
                <w:sz w:val="28"/>
                <w:szCs w:val="28"/>
              </w:rPr>
              <w:t>-</w:t>
            </w:r>
          </w:p>
        </w:tc>
        <w:tc>
          <w:tcPr>
            <w:tcW w:w="1701" w:type="dxa"/>
            <w:vAlign w:val="center"/>
          </w:tcPr>
          <w:p w14:paraId="354AA08F" w14:textId="77777777" w:rsidR="008D5A0D" w:rsidRPr="00425801" w:rsidRDefault="008D5A0D" w:rsidP="009B7886">
            <w:pPr>
              <w:jc w:val="center"/>
              <w:rPr>
                <w:bCs/>
                <w:sz w:val="28"/>
                <w:szCs w:val="28"/>
              </w:rPr>
            </w:pPr>
            <w:r w:rsidRPr="00425801">
              <w:rPr>
                <w:bCs/>
                <w:sz w:val="28"/>
                <w:szCs w:val="28"/>
              </w:rPr>
              <w:t>-</w:t>
            </w:r>
          </w:p>
        </w:tc>
        <w:tc>
          <w:tcPr>
            <w:tcW w:w="1134" w:type="dxa"/>
            <w:vAlign w:val="center"/>
          </w:tcPr>
          <w:p w14:paraId="0AFE6565"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5C848631"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631CEFF9"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682F0C0E"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6FEE64CD"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279E0602" w14:textId="77777777" w:rsidR="008D5A0D" w:rsidRPr="00425801" w:rsidRDefault="008D5A0D" w:rsidP="009B7886">
            <w:pPr>
              <w:jc w:val="center"/>
              <w:rPr>
                <w:bCs/>
                <w:sz w:val="28"/>
                <w:szCs w:val="28"/>
              </w:rPr>
            </w:pPr>
            <w:r w:rsidRPr="00425801">
              <w:rPr>
                <w:bCs/>
                <w:sz w:val="28"/>
                <w:szCs w:val="28"/>
              </w:rPr>
              <w:t>-</w:t>
            </w:r>
          </w:p>
        </w:tc>
      </w:tr>
      <w:tr w:rsidR="008D5A0D" w:rsidRPr="006A3E2F" w14:paraId="0BD31B80" w14:textId="77777777" w:rsidTr="009B7886">
        <w:trPr>
          <w:jc w:val="center"/>
        </w:trPr>
        <w:tc>
          <w:tcPr>
            <w:tcW w:w="988" w:type="dxa"/>
            <w:vAlign w:val="center"/>
          </w:tcPr>
          <w:p w14:paraId="1FE6292E" w14:textId="77777777" w:rsidR="008D5A0D" w:rsidRPr="00EE69C7" w:rsidRDefault="008D5A0D" w:rsidP="009B7886">
            <w:pPr>
              <w:jc w:val="center"/>
              <w:rPr>
                <w:bCs/>
                <w:sz w:val="28"/>
                <w:szCs w:val="28"/>
              </w:rPr>
            </w:pPr>
            <w:r w:rsidRPr="00F054AF">
              <w:rPr>
                <w:bCs/>
                <w:sz w:val="28"/>
                <w:szCs w:val="28"/>
              </w:rPr>
              <w:lastRenderedPageBreak/>
              <w:t>1</w:t>
            </w:r>
          </w:p>
        </w:tc>
        <w:tc>
          <w:tcPr>
            <w:tcW w:w="3969" w:type="dxa"/>
            <w:vAlign w:val="center"/>
          </w:tcPr>
          <w:p w14:paraId="5BC694DD" w14:textId="77777777" w:rsidR="008D5A0D" w:rsidRPr="00EE69C7" w:rsidRDefault="008D5A0D" w:rsidP="009B7886">
            <w:pPr>
              <w:jc w:val="center"/>
              <w:rPr>
                <w:sz w:val="22"/>
                <w:szCs w:val="22"/>
              </w:rPr>
            </w:pPr>
            <w:r w:rsidRPr="00F054AF">
              <w:rPr>
                <w:bCs/>
                <w:sz w:val="28"/>
                <w:szCs w:val="28"/>
              </w:rPr>
              <w:t>2</w:t>
            </w:r>
          </w:p>
        </w:tc>
        <w:tc>
          <w:tcPr>
            <w:tcW w:w="1134" w:type="dxa"/>
            <w:vAlign w:val="center"/>
          </w:tcPr>
          <w:p w14:paraId="6C49C33D" w14:textId="77777777" w:rsidR="008D5A0D" w:rsidRPr="0060045C" w:rsidRDefault="008D5A0D" w:rsidP="009B7886">
            <w:pPr>
              <w:jc w:val="center"/>
              <w:rPr>
                <w:bCs/>
                <w:sz w:val="28"/>
                <w:szCs w:val="28"/>
              </w:rPr>
            </w:pPr>
            <w:r w:rsidRPr="00F054AF">
              <w:rPr>
                <w:bCs/>
                <w:sz w:val="28"/>
                <w:szCs w:val="28"/>
              </w:rPr>
              <w:t>3</w:t>
            </w:r>
          </w:p>
        </w:tc>
        <w:tc>
          <w:tcPr>
            <w:tcW w:w="1701" w:type="dxa"/>
            <w:vAlign w:val="center"/>
          </w:tcPr>
          <w:p w14:paraId="64D3FD02" w14:textId="77777777" w:rsidR="008D5A0D" w:rsidRPr="0060045C" w:rsidRDefault="008D5A0D" w:rsidP="009B7886">
            <w:pPr>
              <w:jc w:val="center"/>
              <w:rPr>
                <w:bCs/>
                <w:sz w:val="28"/>
                <w:szCs w:val="28"/>
              </w:rPr>
            </w:pPr>
            <w:r>
              <w:rPr>
                <w:bCs/>
                <w:sz w:val="28"/>
                <w:szCs w:val="28"/>
              </w:rPr>
              <w:t>4</w:t>
            </w:r>
          </w:p>
        </w:tc>
        <w:tc>
          <w:tcPr>
            <w:tcW w:w="1134" w:type="dxa"/>
            <w:vAlign w:val="center"/>
          </w:tcPr>
          <w:p w14:paraId="339E2DB0" w14:textId="77777777" w:rsidR="008D5A0D" w:rsidRPr="0060045C" w:rsidRDefault="008D5A0D" w:rsidP="009B7886">
            <w:pPr>
              <w:jc w:val="center"/>
              <w:rPr>
                <w:bCs/>
                <w:sz w:val="28"/>
                <w:szCs w:val="28"/>
              </w:rPr>
            </w:pPr>
            <w:r>
              <w:rPr>
                <w:bCs/>
                <w:sz w:val="28"/>
                <w:szCs w:val="28"/>
              </w:rPr>
              <w:t>5</w:t>
            </w:r>
          </w:p>
        </w:tc>
        <w:tc>
          <w:tcPr>
            <w:tcW w:w="1275" w:type="dxa"/>
            <w:vAlign w:val="center"/>
          </w:tcPr>
          <w:p w14:paraId="564B8B5C" w14:textId="77777777" w:rsidR="008D5A0D" w:rsidRPr="0060045C" w:rsidRDefault="008D5A0D" w:rsidP="009B7886">
            <w:pPr>
              <w:jc w:val="center"/>
              <w:rPr>
                <w:bCs/>
                <w:sz w:val="28"/>
                <w:szCs w:val="28"/>
              </w:rPr>
            </w:pPr>
            <w:r>
              <w:rPr>
                <w:bCs/>
                <w:sz w:val="28"/>
                <w:szCs w:val="28"/>
              </w:rPr>
              <w:t>6</w:t>
            </w:r>
          </w:p>
        </w:tc>
        <w:tc>
          <w:tcPr>
            <w:tcW w:w="1276" w:type="dxa"/>
            <w:vAlign w:val="center"/>
          </w:tcPr>
          <w:p w14:paraId="2B2E1AC5" w14:textId="77777777" w:rsidR="008D5A0D" w:rsidRDefault="008D5A0D" w:rsidP="009B7886">
            <w:pPr>
              <w:jc w:val="center"/>
              <w:rPr>
                <w:bCs/>
                <w:sz w:val="28"/>
                <w:szCs w:val="28"/>
              </w:rPr>
            </w:pPr>
            <w:r>
              <w:rPr>
                <w:bCs/>
                <w:sz w:val="28"/>
                <w:szCs w:val="28"/>
              </w:rPr>
              <w:t>7</w:t>
            </w:r>
          </w:p>
        </w:tc>
        <w:tc>
          <w:tcPr>
            <w:tcW w:w="1276" w:type="dxa"/>
            <w:vAlign w:val="center"/>
          </w:tcPr>
          <w:p w14:paraId="22C5C2F2" w14:textId="77777777" w:rsidR="008D5A0D" w:rsidRDefault="008D5A0D" w:rsidP="009B7886">
            <w:pPr>
              <w:jc w:val="center"/>
              <w:rPr>
                <w:bCs/>
                <w:sz w:val="28"/>
                <w:szCs w:val="28"/>
              </w:rPr>
            </w:pPr>
            <w:r>
              <w:rPr>
                <w:bCs/>
                <w:sz w:val="28"/>
                <w:szCs w:val="28"/>
              </w:rPr>
              <w:t>8</w:t>
            </w:r>
          </w:p>
        </w:tc>
        <w:tc>
          <w:tcPr>
            <w:tcW w:w="1276" w:type="dxa"/>
            <w:vAlign w:val="center"/>
          </w:tcPr>
          <w:p w14:paraId="17D48D6A" w14:textId="77777777" w:rsidR="008D5A0D" w:rsidRPr="0060045C" w:rsidRDefault="008D5A0D" w:rsidP="009B7886">
            <w:pPr>
              <w:jc w:val="center"/>
              <w:rPr>
                <w:bCs/>
                <w:sz w:val="28"/>
                <w:szCs w:val="28"/>
              </w:rPr>
            </w:pPr>
            <w:r>
              <w:rPr>
                <w:bCs/>
                <w:sz w:val="28"/>
                <w:szCs w:val="28"/>
              </w:rPr>
              <w:t>9</w:t>
            </w:r>
          </w:p>
        </w:tc>
        <w:tc>
          <w:tcPr>
            <w:tcW w:w="1275" w:type="dxa"/>
          </w:tcPr>
          <w:p w14:paraId="5041EAA2" w14:textId="77777777" w:rsidR="008D5A0D" w:rsidRDefault="008D5A0D" w:rsidP="009B7886">
            <w:pPr>
              <w:jc w:val="center"/>
              <w:rPr>
                <w:bCs/>
                <w:sz w:val="28"/>
                <w:szCs w:val="28"/>
              </w:rPr>
            </w:pPr>
            <w:r>
              <w:rPr>
                <w:bCs/>
                <w:sz w:val="28"/>
                <w:szCs w:val="28"/>
              </w:rPr>
              <w:t>10</w:t>
            </w:r>
          </w:p>
        </w:tc>
      </w:tr>
      <w:tr w:rsidR="008D5A0D" w:rsidRPr="006A3E2F" w14:paraId="00626B7B" w14:textId="77777777" w:rsidTr="009B7886">
        <w:trPr>
          <w:trHeight w:val="2071"/>
          <w:jc w:val="center"/>
        </w:trPr>
        <w:tc>
          <w:tcPr>
            <w:tcW w:w="988" w:type="dxa"/>
            <w:vAlign w:val="center"/>
          </w:tcPr>
          <w:p w14:paraId="3CD2BE63" w14:textId="77777777" w:rsidR="008D5A0D" w:rsidRPr="00F054AF" w:rsidRDefault="008D5A0D" w:rsidP="009B7886">
            <w:pPr>
              <w:jc w:val="center"/>
              <w:rPr>
                <w:bCs/>
                <w:sz w:val="28"/>
                <w:szCs w:val="28"/>
              </w:rPr>
            </w:pPr>
            <w:r w:rsidRPr="00F054AF">
              <w:rPr>
                <w:bCs/>
                <w:sz w:val="28"/>
                <w:szCs w:val="28"/>
              </w:rPr>
              <w:t>4.4.</w:t>
            </w:r>
          </w:p>
        </w:tc>
        <w:tc>
          <w:tcPr>
            <w:tcW w:w="3969" w:type="dxa"/>
          </w:tcPr>
          <w:p w14:paraId="7BDEC157" w14:textId="77777777" w:rsidR="008D5A0D" w:rsidRPr="00F054AF" w:rsidRDefault="008D5A0D" w:rsidP="009B7886">
            <w:pPr>
              <w:rPr>
                <w:bCs/>
                <w:sz w:val="28"/>
                <w:szCs w:val="28"/>
              </w:rPr>
            </w:pPr>
            <w:r w:rsidRPr="00F054AF">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F054AF">
              <w:rPr>
                <w:sz w:val="22"/>
                <w:szCs w:val="22"/>
                <w:vertAlign w:val="superscript"/>
              </w:rPr>
              <w:t>3</w:t>
            </w:r>
            <w:r w:rsidRPr="00F054AF">
              <w:rPr>
                <w:sz w:val="22"/>
                <w:szCs w:val="22"/>
              </w:rPr>
              <w:t xml:space="preserve">) – </w:t>
            </w:r>
            <w:r w:rsidRPr="00F054AF">
              <w:rPr>
                <w:sz w:val="22"/>
                <w:szCs w:val="22"/>
                <w:u w:val="single"/>
              </w:rPr>
              <w:t>для организаций, оказывающих услуги водоснабжения (полный цикл)</w:t>
            </w:r>
          </w:p>
        </w:tc>
        <w:tc>
          <w:tcPr>
            <w:tcW w:w="1134" w:type="dxa"/>
            <w:vAlign w:val="center"/>
          </w:tcPr>
          <w:p w14:paraId="2BAC1D98" w14:textId="77777777" w:rsidR="008D5A0D" w:rsidRPr="00425801" w:rsidRDefault="008D5A0D" w:rsidP="009B7886">
            <w:pPr>
              <w:jc w:val="center"/>
              <w:rPr>
                <w:bCs/>
                <w:sz w:val="28"/>
                <w:szCs w:val="28"/>
              </w:rPr>
            </w:pPr>
            <w:r w:rsidRPr="00425801">
              <w:rPr>
                <w:bCs/>
                <w:sz w:val="28"/>
                <w:szCs w:val="28"/>
              </w:rPr>
              <w:t>4,36</w:t>
            </w:r>
          </w:p>
        </w:tc>
        <w:tc>
          <w:tcPr>
            <w:tcW w:w="1701" w:type="dxa"/>
            <w:vAlign w:val="center"/>
          </w:tcPr>
          <w:p w14:paraId="04F814C8" w14:textId="77777777" w:rsidR="008D5A0D" w:rsidRPr="00425801" w:rsidRDefault="008D5A0D" w:rsidP="009B7886">
            <w:pPr>
              <w:jc w:val="center"/>
              <w:rPr>
                <w:bCs/>
                <w:sz w:val="28"/>
                <w:szCs w:val="28"/>
              </w:rPr>
            </w:pPr>
            <w:r w:rsidRPr="00425801">
              <w:rPr>
                <w:bCs/>
                <w:sz w:val="28"/>
                <w:szCs w:val="28"/>
              </w:rPr>
              <w:t>2,74</w:t>
            </w:r>
          </w:p>
        </w:tc>
        <w:tc>
          <w:tcPr>
            <w:tcW w:w="1134" w:type="dxa"/>
            <w:vAlign w:val="center"/>
          </w:tcPr>
          <w:p w14:paraId="3C41F7DA" w14:textId="77777777" w:rsidR="008D5A0D" w:rsidRPr="00425801" w:rsidRDefault="008D5A0D" w:rsidP="009B7886">
            <w:pPr>
              <w:jc w:val="center"/>
              <w:rPr>
                <w:bCs/>
                <w:sz w:val="28"/>
                <w:szCs w:val="28"/>
              </w:rPr>
            </w:pPr>
            <w:r w:rsidRPr="00425801">
              <w:rPr>
                <w:bCs/>
                <w:sz w:val="28"/>
                <w:szCs w:val="28"/>
              </w:rPr>
              <w:t>4,27</w:t>
            </w:r>
          </w:p>
        </w:tc>
        <w:tc>
          <w:tcPr>
            <w:tcW w:w="1275" w:type="dxa"/>
            <w:vAlign w:val="center"/>
          </w:tcPr>
          <w:p w14:paraId="49CE2CB4" w14:textId="77777777" w:rsidR="008D5A0D" w:rsidRPr="00425801" w:rsidRDefault="008D5A0D" w:rsidP="009B7886">
            <w:pPr>
              <w:jc w:val="center"/>
              <w:rPr>
                <w:bCs/>
                <w:sz w:val="28"/>
                <w:szCs w:val="28"/>
              </w:rPr>
            </w:pPr>
            <w:r w:rsidRPr="00425801">
              <w:rPr>
                <w:bCs/>
                <w:sz w:val="28"/>
                <w:szCs w:val="28"/>
              </w:rPr>
              <w:t>4,27</w:t>
            </w:r>
          </w:p>
        </w:tc>
        <w:tc>
          <w:tcPr>
            <w:tcW w:w="1276" w:type="dxa"/>
            <w:vAlign w:val="center"/>
          </w:tcPr>
          <w:p w14:paraId="0595CC50" w14:textId="77777777" w:rsidR="008D5A0D" w:rsidRPr="00425801" w:rsidRDefault="008D5A0D" w:rsidP="009B7886">
            <w:pPr>
              <w:jc w:val="center"/>
              <w:rPr>
                <w:bCs/>
                <w:sz w:val="28"/>
                <w:szCs w:val="28"/>
              </w:rPr>
            </w:pPr>
            <w:r w:rsidRPr="00425801">
              <w:rPr>
                <w:bCs/>
                <w:sz w:val="28"/>
                <w:szCs w:val="28"/>
              </w:rPr>
              <w:t>4,27</w:t>
            </w:r>
          </w:p>
        </w:tc>
        <w:tc>
          <w:tcPr>
            <w:tcW w:w="1276" w:type="dxa"/>
            <w:vAlign w:val="center"/>
          </w:tcPr>
          <w:p w14:paraId="5ECBC126" w14:textId="77777777" w:rsidR="008D5A0D" w:rsidRPr="00425801" w:rsidRDefault="008D5A0D" w:rsidP="009B7886">
            <w:pPr>
              <w:jc w:val="center"/>
              <w:rPr>
                <w:bCs/>
                <w:sz w:val="28"/>
                <w:szCs w:val="28"/>
              </w:rPr>
            </w:pPr>
            <w:r w:rsidRPr="00425801">
              <w:rPr>
                <w:bCs/>
                <w:sz w:val="28"/>
                <w:szCs w:val="28"/>
              </w:rPr>
              <w:t>4,27</w:t>
            </w:r>
          </w:p>
        </w:tc>
        <w:tc>
          <w:tcPr>
            <w:tcW w:w="1276" w:type="dxa"/>
            <w:vAlign w:val="center"/>
          </w:tcPr>
          <w:p w14:paraId="49BDAF76" w14:textId="77777777" w:rsidR="008D5A0D" w:rsidRPr="00425801" w:rsidRDefault="008D5A0D" w:rsidP="009B7886">
            <w:pPr>
              <w:jc w:val="center"/>
              <w:rPr>
                <w:bCs/>
                <w:sz w:val="28"/>
                <w:szCs w:val="28"/>
              </w:rPr>
            </w:pPr>
            <w:r w:rsidRPr="00425801">
              <w:rPr>
                <w:bCs/>
                <w:sz w:val="28"/>
                <w:szCs w:val="28"/>
              </w:rPr>
              <w:t>4,27</w:t>
            </w:r>
          </w:p>
        </w:tc>
        <w:tc>
          <w:tcPr>
            <w:tcW w:w="1275" w:type="dxa"/>
            <w:vAlign w:val="center"/>
          </w:tcPr>
          <w:p w14:paraId="0D0127D9" w14:textId="77777777" w:rsidR="008D5A0D" w:rsidRPr="0060045C" w:rsidRDefault="008D5A0D" w:rsidP="009B7886">
            <w:pPr>
              <w:jc w:val="center"/>
              <w:rPr>
                <w:bCs/>
                <w:sz w:val="28"/>
                <w:szCs w:val="28"/>
              </w:rPr>
            </w:pPr>
            <w:r>
              <w:rPr>
                <w:bCs/>
                <w:sz w:val="28"/>
                <w:szCs w:val="28"/>
              </w:rPr>
              <w:t>4,27</w:t>
            </w:r>
          </w:p>
        </w:tc>
      </w:tr>
      <w:tr w:rsidR="008D5A0D" w:rsidRPr="006A3E2F" w14:paraId="0BD13368" w14:textId="77777777" w:rsidTr="009B7886">
        <w:trPr>
          <w:trHeight w:val="1831"/>
          <w:jc w:val="center"/>
        </w:trPr>
        <w:tc>
          <w:tcPr>
            <w:tcW w:w="988" w:type="dxa"/>
            <w:vAlign w:val="center"/>
          </w:tcPr>
          <w:p w14:paraId="5AC1F146" w14:textId="77777777" w:rsidR="008D5A0D" w:rsidRPr="00EE69C7" w:rsidRDefault="008D5A0D" w:rsidP="009B7886">
            <w:pPr>
              <w:jc w:val="center"/>
              <w:rPr>
                <w:bCs/>
                <w:sz w:val="28"/>
                <w:szCs w:val="28"/>
              </w:rPr>
            </w:pPr>
            <w:r w:rsidRPr="00EE69C7">
              <w:rPr>
                <w:bCs/>
                <w:sz w:val="28"/>
                <w:szCs w:val="28"/>
              </w:rPr>
              <w:t>4.5.</w:t>
            </w:r>
          </w:p>
        </w:tc>
        <w:tc>
          <w:tcPr>
            <w:tcW w:w="3969" w:type="dxa"/>
          </w:tcPr>
          <w:p w14:paraId="5D51EEFC" w14:textId="77777777" w:rsidR="008D5A0D" w:rsidRPr="00EE69C7" w:rsidRDefault="008D5A0D" w:rsidP="009B7886">
            <w:pPr>
              <w:rPr>
                <w:bCs/>
                <w:sz w:val="28"/>
                <w:szCs w:val="28"/>
              </w:rPr>
            </w:pPr>
            <w:r w:rsidRPr="00EE69C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E69C7">
              <w:rPr>
                <w:sz w:val="22"/>
                <w:szCs w:val="22"/>
                <w:vertAlign w:val="superscript"/>
              </w:rPr>
              <w:t>3</w:t>
            </w:r>
            <w:r w:rsidRPr="00EE69C7">
              <w:rPr>
                <w:sz w:val="22"/>
                <w:szCs w:val="22"/>
              </w:rPr>
              <w:t xml:space="preserve">) – </w:t>
            </w:r>
            <w:r w:rsidRPr="00EE69C7">
              <w:rPr>
                <w:sz w:val="22"/>
                <w:szCs w:val="22"/>
                <w:u w:val="single"/>
              </w:rPr>
              <w:t>для организаций, оказывающих услуги по очистке сточных вод</w:t>
            </w:r>
          </w:p>
        </w:tc>
        <w:tc>
          <w:tcPr>
            <w:tcW w:w="1134" w:type="dxa"/>
            <w:vAlign w:val="center"/>
          </w:tcPr>
          <w:p w14:paraId="2B4A18A2" w14:textId="77777777" w:rsidR="008D5A0D" w:rsidRPr="00425801" w:rsidRDefault="008D5A0D" w:rsidP="009B7886">
            <w:pPr>
              <w:jc w:val="center"/>
              <w:rPr>
                <w:bCs/>
                <w:sz w:val="28"/>
                <w:szCs w:val="28"/>
              </w:rPr>
            </w:pPr>
            <w:r w:rsidRPr="00425801">
              <w:rPr>
                <w:bCs/>
                <w:sz w:val="28"/>
                <w:szCs w:val="28"/>
              </w:rPr>
              <w:t>-</w:t>
            </w:r>
          </w:p>
        </w:tc>
        <w:tc>
          <w:tcPr>
            <w:tcW w:w="1701" w:type="dxa"/>
            <w:vAlign w:val="center"/>
          </w:tcPr>
          <w:p w14:paraId="549FC595" w14:textId="77777777" w:rsidR="008D5A0D" w:rsidRPr="00425801" w:rsidRDefault="008D5A0D" w:rsidP="009B7886">
            <w:pPr>
              <w:jc w:val="center"/>
              <w:rPr>
                <w:bCs/>
                <w:sz w:val="28"/>
                <w:szCs w:val="28"/>
              </w:rPr>
            </w:pPr>
            <w:r w:rsidRPr="00425801">
              <w:rPr>
                <w:bCs/>
                <w:sz w:val="28"/>
                <w:szCs w:val="28"/>
              </w:rPr>
              <w:t>-</w:t>
            </w:r>
          </w:p>
        </w:tc>
        <w:tc>
          <w:tcPr>
            <w:tcW w:w="1134" w:type="dxa"/>
            <w:vAlign w:val="center"/>
          </w:tcPr>
          <w:p w14:paraId="106BD0F4"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133BE2BB"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7B75DB59"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736CE71B"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33EAE7BA"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55C89A38" w14:textId="77777777" w:rsidR="008D5A0D" w:rsidRPr="00EE69C7" w:rsidRDefault="008D5A0D" w:rsidP="009B7886">
            <w:pPr>
              <w:jc w:val="center"/>
              <w:rPr>
                <w:bCs/>
                <w:sz w:val="28"/>
                <w:szCs w:val="28"/>
              </w:rPr>
            </w:pPr>
            <w:r>
              <w:rPr>
                <w:bCs/>
                <w:sz w:val="28"/>
                <w:szCs w:val="28"/>
              </w:rPr>
              <w:t>-</w:t>
            </w:r>
          </w:p>
        </w:tc>
      </w:tr>
      <w:tr w:rsidR="008D5A0D" w:rsidRPr="006A3E2F" w14:paraId="42540CBC" w14:textId="77777777" w:rsidTr="009B7886">
        <w:trPr>
          <w:trHeight w:val="1971"/>
          <w:jc w:val="center"/>
        </w:trPr>
        <w:tc>
          <w:tcPr>
            <w:tcW w:w="988" w:type="dxa"/>
            <w:vAlign w:val="center"/>
          </w:tcPr>
          <w:p w14:paraId="73ADE72F" w14:textId="77777777" w:rsidR="008D5A0D" w:rsidRPr="00EE69C7" w:rsidRDefault="008D5A0D" w:rsidP="009B7886">
            <w:pPr>
              <w:jc w:val="center"/>
              <w:rPr>
                <w:bCs/>
                <w:sz w:val="28"/>
                <w:szCs w:val="28"/>
              </w:rPr>
            </w:pPr>
            <w:r w:rsidRPr="00EE69C7">
              <w:rPr>
                <w:bCs/>
                <w:sz w:val="28"/>
                <w:szCs w:val="28"/>
              </w:rPr>
              <w:t>4.6.</w:t>
            </w:r>
          </w:p>
        </w:tc>
        <w:tc>
          <w:tcPr>
            <w:tcW w:w="3969" w:type="dxa"/>
            <w:vAlign w:val="center"/>
          </w:tcPr>
          <w:p w14:paraId="718ADE12" w14:textId="77777777" w:rsidR="008D5A0D" w:rsidRPr="00EE69C7" w:rsidRDefault="008D5A0D" w:rsidP="009B7886">
            <w:pPr>
              <w:rPr>
                <w:sz w:val="22"/>
                <w:szCs w:val="22"/>
              </w:rPr>
            </w:pPr>
            <w:r w:rsidRPr="00EE69C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E69C7">
              <w:rPr>
                <w:sz w:val="22"/>
                <w:szCs w:val="22"/>
                <w:vertAlign w:val="superscript"/>
              </w:rPr>
              <w:t>3</w:t>
            </w:r>
            <w:r w:rsidRPr="00EE69C7">
              <w:rPr>
                <w:sz w:val="22"/>
                <w:szCs w:val="22"/>
              </w:rPr>
              <w:t xml:space="preserve">) – </w:t>
            </w:r>
            <w:r w:rsidRPr="00EE69C7">
              <w:rPr>
                <w:sz w:val="22"/>
                <w:szCs w:val="22"/>
                <w:u w:val="single"/>
              </w:rPr>
              <w:t>для организаций, оказывающих услуги по транспортировке сточных вод</w:t>
            </w:r>
          </w:p>
        </w:tc>
        <w:tc>
          <w:tcPr>
            <w:tcW w:w="1134" w:type="dxa"/>
            <w:vAlign w:val="center"/>
          </w:tcPr>
          <w:p w14:paraId="77765D3C" w14:textId="77777777" w:rsidR="008D5A0D" w:rsidRPr="00425801" w:rsidRDefault="008D5A0D" w:rsidP="009B7886">
            <w:pPr>
              <w:jc w:val="center"/>
              <w:rPr>
                <w:bCs/>
                <w:sz w:val="28"/>
                <w:szCs w:val="28"/>
              </w:rPr>
            </w:pPr>
            <w:r w:rsidRPr="00425801">
              <w:rPr>
                <w:bCs/>
                <w:sz w:val="28"/>
                <w:szCs w:val="28"/>
              </w:rPr>
              <w:t>-</w:t>
            </w:r>
          </w:p>
        </w:tc>
        <w:tc>
          <w:tcPr>
            <w:tcW w:w="1701" w:type="dxa"/>
            <w:vAlign w:val="center"/>
          </w:tcPr>
          <w:p w14:paraId="12E3BB04" w14:textId="77777777" w:rsidR="008D5A0D" w:rsidRPr="00425801" w:rsidRDefault="008D5A0D" w:rsidP="009B7886">
            <w:pPr>
              <w:jc w:val="center"/>
              <w:rPr>
                <w:bCs/>
                <w:sz w:val="28"/>
                <w:szCs w:val="28"/>
              </w:rPr>
            </w:pPr>
            <w:r w:rsidRPr="00425801">
              <w:rPr>
                <w:bCs/>
                <w:sz w:val="28"/>
                <w:szCs w:val="28"/>
              </w:rPr>
              <w:t>-</w:t>
            </w:r>
          </w:p>
        </w:tc>
        <w:tc>
          <w:tcPr>
            <w:tcW w:w="1134" w:type="dxa"/>
            <w:vAlign w:val="center"/>
          </w:tcPr>
          <w:p w14:paraId="458A3170"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61977D3D"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0BAC680D"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70207ADC"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29163658"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542FA183" w14:textId="77777777" w:rsidR="008D5A0D" w:rsidRPr="00EE69C7" w:rsidRDefault="008D5A0D" w:rsidP="009B7886">
            <w:pPr>
              <w:jc w:val="center"/>
              <w:rPr>
                <w:bCs/>
                <w:sz w:val="28"/>
                <w:szCs w:val="28"/>
              </w:rPr>
            </w:pPr>
            <w:r>
              <w:rPr>
                <w:bCs/>
                <w:sz w:val="28"/>
                <w:szCs w:val="28"/>
              </w:rPr>
              <w:t>-</w:t>
            </w:r>
          </w:p>
        </w:tc>
      </w:tr>
      <w:tr w:rsidR="008D5A0D" w:rsidRPr="006A3E2F" w14:paraId="4D1F8DE1" w14:textId="77777777" w:rsidTr="009B7886">
        <w:trPr>
          <w:trHeight w:val="550"/>
          <w:jc w:val="center"/>
        </w:trPr>
        <w:tc>
          <w:tcPr>
            <w:tcW w:w="988" w:type="dxa"/>
            <w:vAlign w:val="center"/>
          </w:tcPr>
          <w:p w14:paraId="2D796296" w14:textId="77777777" w:rsidR="008D5A0D" w:rsidRPr="00E96A1E" w:rsidRDefault="008D5A0D" w:rsidP="009B7886">
            <w:pPr>
              <w:jc w:val="center"/>
              <w:rPr>
                <w:bCs/>
                <w:sz w:val="28"/>
                <w:szCs w:val="28"/>
              </w:rPr>
            </w:pPr>
            <w:r w:rsidRPr="00E96A1E">
              <w:rPr>
                <w:bCs/>
                <w:sz w:val="28"/>
                <w:szCs w:val="28"/>
              </w:rPr>
              <w:t>4.7.</w:t>
            </w:r>
          </w:p>
        </w:tc>
        <w:tc>
          <w:tcPr>
            <w:tcW w:w="3969" w:type="dxa"/>
            <w:vAlign w:val="center"/>
          </w:tcPr>
          <w:p w14:paraId="24C7E99D" w14:textId="77777777" w:rsidR="008D5A0D" w:rsidRPr="00E96A1E" w:rsidRDefault="008D5A0D" w:rsidP="009B7886">
            <w:pPr>
              <w:rPr>
                <w:sz w:val="22"/>
                <w:szCs w:val="22"/>
              </w:rPr>
            </w:pPr>
            <w:r w:rsidRPr="00E96A1E">
              <w:rPr>
                <w:sz w:val="22"/>
                <w:szCs w:val="22"/>
              </w:rPr>
              <w:t xml:space="preserve">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м3) – для организаций, оказывающих услуги по водоотведению </w:t>
            </w:r>
          </w:p>
        </w:tc>
        <w:tc>
          <w:tcPr>
            <w:tcW w:w="1134" w:type="dxa"/>
            <w:vAlign w:val="center"/>
          </w:tcPr>
          <w:p w14:paraId="2459ECB3" w14:textId="77777777" w:rsidR="008D5A0D" w:rsidRPr="00425801" w:rsidRDefault="008D5A0D" w:rsidP="009B7886">
            <w:pPr>
              <w:jc w:val="center"/>
              <w:rPr>
                <w:bCs/>
                <w:sz w:val="28"/>
                <w:szCs w:val="28"/>
              </w:rPr>
            </w:pPr>
            <w:r w:rsidRPr="00425801">
              <w:rPr>
                <w:bCs/>
                <w:sz w:val="28"/>
                <w:szCs w:val="28"/>
              </w:rPr>
              <w:t>-</w:t>
            </w:r>
          </w:p>
        </w:tc>
        <w:tc>
          <w:tcPr>
            <w:tcW w:w="1701" w:type="dxa"/>
            <w:vAlign w:val="center"/>
          </w:tcPr>
          <w:p w14:paraId="28DA5F81" w14:textId="77777777" w:rsidR="008D5A0D" w:rsidRPr="00425801" w:rsidRDefault="008D5A0D" w:rsidP="009B7886">
            <w:pPr>
              <w:jc w:val="center"/>
              <w:rPr>
                <w:bCs/>
                <w:sz w:val="28"/>
                <w:szCs w:val="28"/>
              </w:rPr>
            </w:pPr>
            <w:r w:rsidRPr="00425801">
              <w:rPr>
                <w:bCs/>
                <w:sz w:val="28"/>
                <w:szCs w:val="28"/>
              </w:rPr>
              <w:t>-</w:t>
            </w:r>
          </w:p>
        </w:tc>
        <w:tc>
          <w:tcPr>
            <w:tcW w:w="1134" w:type="dxa"/>
            <w:vAlign w:val="center"/>
          </w:tcPr>
          <w:p w14:paraId="5C8E8E7C"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63FD14D8"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7F158E96"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790C14D0" w14:textId="77777777" w:rsidR="008D5A0D" w:rsidRPr="00425801" w:rsidRDefault="008D5A0D" w:rsidP="009B7886">
            <w:pPr>
              <w:jc w:val="center"/>
              <w:rPr>
                <w:bCs/>
                <w:sz w:val="28"/>
                <w:szCs w:val="28"/>
              </w:rPr>
            </w:pPr>
            <w:r w:rsidRPr="00425801">
              <w:rPr>
                <w:bCs/>
                <w:sz w:val="28"/>
                <w:szCs w:val="28"/>
              </w:rPr>
              <w:t>-</w:t>
            </w:r>
          </w:p>
        </w:tc>
        <w:tc>
          <w:tcPr>
            <w:tcW w:w="1276" w:type="dxa"/>
            <w:vAlign w:val="center"/>
          </w:tcPr>
          <w:p w14:paraId="5F87675F" w14:textId="77777777" w:rsidR="008D5A0D" w:rsidRPr="00425801" w:rsidRDefault="008D5A0D" w:rsidP="009B7886">
            <w:pPr>
              <w:jc w:val="center"/>
              <w:rPr>
                <w:bCs/>
                <w:sz w:val="28"/>
                <w:szCs w:val="28"/>
              </w:rPr>
            </w:pPr>
            <w:r w:rsidRPr="00425801">
              <w:rPr>
                <w:bCs/>
                <w:sz w:val="28"/>
                <w:szCs w:val="28"/>
              </w:rPr>
              <w:t>-</w:t>
            </w:r>
          </w:p>
        </w:tc>
        <w:tc>
          <w:tcPr>
            <w:tcW w:w="1275" w:type="dxa"/>
            <w:vAlign w:val="center"/>
          </w:tcPr>
          <w:p w14:paraId="6895926F" w14:textId="77777777" w:rsidR="008D5A0D" w:rsidRPr="0060045C" w:rsidRDefault="008D5A0D" w:rsidP="009B7886">
            <w:pPr>
              <w:jc w:val="center"/>
              <w:rPr>
                <w:bCs/>
                <w:sz w:val="28"/>
                <w:szCs w:val="28"/>
              </w:rPr>
            </w:pPr>
            <w:r>
              <w:rPr>
                <w:bCs/>
                <w:sz w:val="28"/>
                <w:szCs w:val="28"/>
              </w:rPr>
              <w:t>-</w:t>
            </w:r>
          </w:p>
        </w:tc>
      </w:tr>
    </w:tbl>
    <w:p w14:paraId="4E92DD9C" w14:textId="77777777" w:rsidR="008D5A0D" w:rsidRPr="00AE39B9" w:rsidRDefault="008D5A0D" w:rsidP="008D5A0D">
      <w:pPr>
        <w:ind w:left="-567"/>
        <w:jc w:val="center"/>
        <w:rPr>
          <w:bCs/>
          <w:sz w:val="28"/>
          <w:szCs w:val="28"/>
        </w:rPr>
      </w:pPr>
    </w:p>
    <w:p w14:paraId="734C8096" w14:textId="77777777" w:rsidR="008D5A0D" w:rsidRPr="00AE39B9" w:rsidRDefault="008D5A0D" w:rsidP="008D5A0D">
      <w:pPr>
        <w:ind w:left="-567"/>
        <w:jc w:val="center"/>
        <w:rPr>
          <w:bCs/>
          <w:sz w:val="28"/>
          <w:szCs w:val="28"/>
        </w:rPr>
      </w:pPr>
    </w:p>
    <w:p w14:paraId="58EDEF4E" w14:textId="77777777" w:rsidR="008D5A0D" w:rsidRPr="00AE39B9" w:rsidRDefault="008D5A0D" w:rsidP="008D5A0D">
      <w:pPr>
        <w:ind w:left="-567"/>
        <w:jc w:val="center"/>
        <w:rPr>
          <w:bCs/>
          <w:sz w:val="28"/>
          <w:szCs w:val="28"/>
        </w:rPr>
      </w:pPr>
    </w:p>
    <w:p w14:paraId="3B026412" w14:textId="77777777" w:rsidR="008D5A0D" w:rsidRPr="00AE39B9" w:rsidRDefault="008D5A0D" w:rsidP="008D5A0D">
      <w:pPr>
        <w:ind w:left="-567"/>
        <w:jc w:val="center"/>
        <w:rPr>
          <w:bCs/>
          <w:sz w:val="28"/>
          <w:szCs w:val="28"/>
        </w:rPr>
      </w:pPr>
    </w:p>
    <w:p w14:paraId="65C5CD1F" w14:textId="77777777" w:rsidR="008D5A0D" w:rsidRPr="00AE39B9" w:rsidRDefault="008D5A0D" w:rsidP="008D5A0D">
      <w:pPr>
        <w:jc w:val="center"/>
        <w:rPr>
          <w:bCs/>
          <w:sz w:val="28"/>
          <w:szCs w:val="28"/>
        </w:rPr>
        <w:sectPr w:rsidR="008D5A0D" w:rsidRPr="00AE39B9" w:rsidSect="00F1423A">
          <w:headerReference w:type="default" r:id="rId36"/>
          <w:pgSz w:w="16838" w:h="11906" w:orient="landscape"/>
          <w:pgMar w:top="851" w:right="851" w:bottom="709" w:left="709" w:header="567" w:footer="709" w:gutter="0"/>
          <w:cols w:space="708"/>
          <w:titlePg/>
          <w:docGrid w:linePitch="360"/>
        </w:sectPr>
      </w:pPr>
    </w:p>
    <w:p w14:paraId="705AFC25" w14:textId="77777777" w:rsidR="008D5A0D" w:rsidRPr="00EE69C7" w:rsidRDefault="008D5A0D" w:rsidP="008D5A0D">
      <w:pPr>
        <w:jc w:val="center"/>
        <w:rPr>
          <w:bCs/>
          <w:sz w:val="28"/>
          <w:szCs w:val="28"/>
        </w:rPr>
      </w:pPr>
      <w:r w:rsidRPr="00EE69C7">
        <w:rPr>
          <w:bCs/>
          <w:sz w:val="28"/>
          <w:szCs w:val="28"/>
        </w:rPr>
        <w:lastRenderedPageBreak/>
        <w:t>Раздел 9. Расчет эффективности производственной программы</w:t>
      </w:r>
    </w:p>
    <w:p w14:paraId="6D880822" w14:textId="77777777" w:rsidR="008D5A0D" w:rsidRPr="00EE69C7" w:rsidRDefault="008D5A0D" w:rsidP="008D5A0D">
      <w:pPr>
        <w:ind w:left="-567"/>
        <w:jc w:val="center"/>
        <w:rPr>
          <w:bCs/>
          <w:sz w:val="28"/>
          <w:szCs w:val="28"/>
        </w:rPr>
      </w:pPr>
    </w:p>
    <w:tbl>
      <w:tblPr>
        <w:tblStyle w:val="ae"/>
        <w:tblW w:w="11057" w:type="dxa"/>
        <w:jc w:val="center"/>
        <w:tblLayout w:type="fixed"/>
        <w:tblLook w:val="04A0" w:firstRow="1" w:lastRow="0" w:firstColumn="1" w:lastColumn="0" w:noHBand="0" w:noVBand="1"/>
      </w:tblPr>
      <w:tblGrid>
        <w:gridCol w:w="736"/>
        <w:gridCol w:w="3659"/>
        <w:gridCol w:w="1559"/>
        <w:gridCol w:w="2552"/>
        <w:gridCol w:w="2551"/>
      </w:tblGrid>
      <w:tr w:rsidR="008D5A0D" w:rsidRPr="00EE69C7" w14:paraId="389DAAF8" w14:textId="77777777" w:rsidTr="009B7886">
        <w:trPr>
          <w:jc w:val="center"/>
        </w:trPr>
        <w:tc>
          <w:tcPr>
            <w:tcW w:w="736" w:type="dxa"/>
            <w:vAlign w:val="center"/>
          </w:tcPr>
          <w:p w14:paraId="16ACE163" w14:textId="77777777" w:rsidR="008D5A0D" w:rsidRPr="00EE69C7" w:rsidRDefault="008D5A0D" w:rsidP="009B7886">
            <w:pPr>
              <w:jc w:val="center"/>
              <w:rPr>
                <w:bCs/>
                <w:sz w:val="28"/>
                <w:szCs w:val="28"/>
              </w:rPr>
            </w:pPr>
            <w:r w:rsidRPr="00EE69C7">
              <w:rPr>
                <w:bCs/>
                <w:sz w:val="28"/>
                <w:szCs w:val="28"/>
              </w:rPr>
              <w:t>№ п/п</w:t>
            </w:r>
          </w:p>
        </w:tc>
        <w:tc>
          <w:tcPr>
            <w:tcW w:w="3659" w:type="dxa"/>
            <w:vAlign w:val="center"/>
          </w:tcPr>
          <w:p w14:paraId="014F4F23" w14:textId="77777777" w:rsidR="008D5A0D" w:rsidRPr="00EE69C7" w:rsidRDefault="008D5A0D" w:rsidP="009B7886">
            <w:pPr>
              <w:jc w:val="center"/>
              <w:rPr>
                <w:bCs/>
                <w:sz w:val="28"/>
                <w:szCs w:val="28"/>
              </w:rPr>
            </w:pPr>
            <w:r w:rsidRPr="00EE69C7">
              <w:rPr>
                <w:bCs/>
                <w:sz w:val="28"/>
                <w:szCs w:val="28"/>
              </w:rPr>
              <w:t>Наименование показателя</w:t>
            </w:r>
          </w:p>
        </w:tc>
        <w:tc>
          <w:tcPr>
            <w:tcW w:w="1559" w:type="dxa"/>
            <w:vAlign w:val="center"/>
          </w:tcPr>
          <w:p w14:paraId="5A9B9FB8" w14:textId="77777777" w:rsidR="008D5A0D" w:rsidRPr="003C13D7" w:rsidRDefault="008D5A0D" w:rsidP="009B7886">
            <w:pPr>
              <w:jc w:val="center"/>
              <w:rPr>
                <w:bCs/>
                <w:sz w:val="28"/>
                <w:szCs w:val="28"/>
              </w:rPr>
            </w:pPr>
            <w:r w:rsidRPr="003C13D7">
              <w:rPr>
                <w:bCs/>
                <w:sz w:val="28"/>
                <w:szCs w:val="28"/>
              </w:rPr>
              <w:t>Значение показателя в базовом периоде    2023 год</w:t>
            </w:r>
          </w:p>
        </w:tc>
        <w:tc>
          <w:tcPr>
            <w:tcW w:w="2552" w:type="dxa"/>
            <w:vAlign w:val="center"/>
          </w:tcPr>
          <w:p w14:paraId="1F4B43EB" w14:textId="77777777" w:rsidR="008D5A0D" w:rsidRPr="003C13D7" w:rsidRDefault="008D5A0D" w:rsidP="009B7886">
            <w:pPr>
              <w:jc w:val="center"/>
              <w:rPr>
                <w:bCs/>
                <w:sz w:val="28"/>
                <w:szCs w:val="28"/>
              </w:rPr>
            </w:pPr>
            <w:r w:rsidRPr="003C13D7">
              <w:rPr>
                <w:bCs/>
                <w:sz w:val="28"/>
                <w:szCs w:val="28"/>
              </w:rPr>
              <w:t>Планируемое значение показателя по итогам реализации производственной программы                  2028 год</w:t>
            </w:r>
          </w:p>
        </w:tc>
        <w:tc>
          <w:tcPr>
            <w:tcW w:w="2551" w:type="dxa"/>
            <w:vAlign w:val="center"/>
          </w:tcPr>
          <w:p w14:paraId="257946CB" w14:textId="77777777" w:rsidR="008D5A0D" w:rsidRPr="00EE69C7" w:rsidRDefault="008D5A0D" w:rsidP="009B7886">
            <w:pPr>
              <w:jc w:val="center"/>
              <w:rPr>
                <w:bCs/>
                <w:sz w:val="28"/>
                <w:szCs w:val="28"/>
              </w:rPr>
            </w:pPr>
            <w:r w:rsidRPr="00EE69C7">
              <w:rPr>
                <w:bCs/>
                <w:sz w:val="28"/>
                <w:szCs w:val="28"/>
              </w:rPr>
              <w:t>Эффективность производственной программы,               тыс. руб.</w:t>
            </w:r>
          </w:p>
        </w:tc>
      </w:tr>
      <w:tr w:rsidR="008D5A0D" w:rsidRPr="00EE69C7" w14:paraId="5FBF2021" w14:textId="77777777" w:rsidTr="009B7886">
        <w:trPr>
          <w:trHeight w:val="349"/>
          <w:jc w:val="center"/>
        </w:trPr>
        <w:tc>
          <w:tcPr>
            <w:tcW w:w="736" w:type="dxa"/>
          </w:tcPr>
          <w:p w14:paraId="13B4C20A" w14:textId="77777777" w:rsidR="008D5A0D" w:rsidRPr="00EE69C7" w:rsidRDefault="008D5A0D" w:rsidP="009B7886">
            <w:pPr>
              <w:jc w:val="center"/>
              <w:rPr>
                <w:bCs/>
                <w:sz w:val="28"/>
                <w:szCs w:val="28"/>
              </w:rPr>
            </w:pPr>
            <w:r w:rsidRPr="00EE69C7">
              <w:rPr>
                <w:bCs/>
                <w:sz w:val="28"/>
                <w:szCs w:val="28"/>
              </w:rPr>
              <w:t>1</w:t>
            </w:r>
          </w:p>
        </w:tc>
        <w:tc>
          <w:tcPr>
            <w:tcW w:w="3659" w:type="dxa"/>
          </w:tcPr>
          <w:p w14:paraId="1884BA39" w14:textId="77777777" w:rsidR="008D5A0D" w:rsidRPr="00EE69C7" w:rsidRDefault="008D5A0D" w:rsidP="009B7886">
            <w:pPr>
              <w:jc w:val="center"/>
              <w:rPr>
                <w:bCs/>
                <w:sz w:val="28"/>
                <w:szCs w:val="28"/>
              </w:rPr>
            </w:pPr>
            <w:r w:rsidRPr="00EE69C7">
              <w:rPr>
                <w:bCs/>
                <w:sz w:val="28"/>
                <w:szCs w:val="28"/>
              </w:rPr>
              <w:t>2</w:t>
            </w:r>
          </w:p>
        </w:tc>
        <w:tc>
          <w:tcPr>
            <w:tcW w:w="1559" w:type="dxa"/>
          </w:tcPr>
          <w:p w14:paraId="36E8E636" w14:textId="77777777" w:rsidR="008D5A0D" w:rsidRPr="00EE69C7" w:rsidRDefault="008D5A0D" w:rsidP="009B7886">
            <w:pPr>
              <w:jc w:val="center"/>
              <w:rPr>
                <w:bCs/>
                <w:sz w:val="28"/>
                <w:szCs w:val="28"/>
              </w:rPr>
            </w:pPr>
            <w:r w:rsidRPr="00EE69C7">
              <w:rPr>
                <w:bCs/>
                <w:sz w:val="28"/>
                <w:szCs w:val="28"/>
              </w:rPr>
              <w:t>3</w:t>
            </w:r>
          </w:p>
        </w:tc>
        <w:tc>
          <w:tcPr>
            <w:tcW w:w="2552" w:type="dxa"/>
          </w:tcPr>
          <w:p w14:paraId="1FD486BA" w14:textId="77777777" w:rsidR="008D5A0D" w:rsidRPr="00EE69C7" w:rsidRDefault="008D5A0D" w:rsidP="009B7886">
            <w:pPr>
              <w:jc w:val="center"/>
              <w:rPr>
                <w:bCs/>
                <w:sz w:val="28"/>
                <w:szCs w:val="28"/>
              </w:rPr>
            </w:pPr>
            <w:r w:rsidRPr="00EE69C7">
              <w:rPr>
                <w:bCs/>
                <w:sz w:val="28"/>
                <w:szCs w:val="28"/>
              </w:rPr>
              <w:t>4</w:t>
            </w:r>
          </w:p>
        </w:tc>
        <w:tc>
          <w:tcPr>
            <w:tcW w:w="2551" w:type="dxa"/>
          </w:tcPr>
          <w:p w14:paraId="374150A2" w14:textId="77777777" w:rsidR="008D5A0D" w:rsidRPr="00EE69C7" w:rsidRDefault="008D5A0D" w:rsidP="009B7886">
            <w:pPr>
              <w:jc w:val="center"/>
              <w:rPr>
                <w:bCs/>
                <w:sz w:val="28"/>
                <w:szCs w:val="28"/>
              </w:rPr>
            </w:pPr>
            <w:r w:rsidRPr="00EE69C7">
              <w:rPr>
                <w:bCs/>
                <w:sz w:val="28"/>
                <w:szCs w:val="28"/>
              </w:rPr>
              <w:t>5</w:t>
            </w:r>
          </w:p>
        </w:tc>
      </w:tr>
      <w:tr w:rsidR="008D5A0D" w:rsidRPr="006A3E2F" w14:paraId="402A0B03" w14:textId="77777777" w:rsidTr="009B7886">
        <w:trPr>
          <w:trHeight w:val="596"/>
          <w:jc w:val="center"/>
        </w:trPr>
        <w:tc>
          <w:tcPr>
            <w:tcW w:w="11057" w:type="dxa"/>
            <w:gridSpan w:val="5"/>
            <w:vAlign w:val="center"/>
          </w:tcPr>
          <w:p w14:paraId="4240848E" w14:textId="77777777" w:rsidR="008D5A0D" w:rsidRPr="00EE69C7" w:rsidRDefault="008D5A0D" w:rsidP="008D5A0D">
            <w:pPr>
              <w:pStyle w:val="aa"/>
              <w:numPr>
                <w:ilvl w:val="0"/>
                <w:numId w:val="9"/>
              </w:numPr>
              <w:jc w:val="center"/>
              <w:rPr>
                <w:bCs/>
                <w:sz w:val="28"/>
                <w:szCs w:val="28"/>
              </w:rPr>
            </w:pPr>
            <w:r w:rsidRPr="00EE69C7">
              <w:rPr>
                <w:bCs/>
                <w:sz w:val="28"/>
                <w:szCs w:val="28"/>
              </w:rPr>
              <w:t>Показатели качества воды</w:t>
            </w:r>
          </w:p>
        </w:tc>
      </w:tr>
      <w:tr w:rsidR="008D5A0D" w:rsidRPr="006A3E2F" w14:paraId="4AB45A7F" w14:textId="77777777" w:rsidTr="009B7886">
        <w:trPr>
          <w:trHeight w:val="3495"/>
          <w:jc w:val="center"/>
        </w:trPr>
        <w:tc>
          <w:tcPr>
            <w:tcW w:w="736" w:type="dxa"/>
            <w:vAlign w:val="center"/>
          </w:tcPr>
          <w:p w14:paraId="27F53A3F" w14:textId="77777777" w:rsidR="008D5A0D" w:rsidRPr="00EE69C7" w:rsidRDefault="008D5A0D" w:rsidP="009B7886">
            <w:pPr>
              <w:jc w:val="center"/>
              <w:rPr>
                <w:bCs/>
                <w:sz w:val="28"/>
                <w:szCs w:val="28"/>
              </w:rPr>
            </w:pPr>
            <w:r w:rsidRPr="00EE69C7">
              <w:rPr>
                <w:bCs/>
                <w:sz w:val="28"/>
                <w:szCs w:val="28"/>
              </w:rPr>
              <w:t>1.1.</w:t>
            </w:r>
          </w:p>
        </w:tc>
        <w:tc>
          <w:tcPr>
            <w:tcW w:w="3659" w:type="dxa"/>
            <w:vAlign w:val="center"/>
          </w:tcPr>
          <w:p w14:paraId="05C859A8" w14:textId="77777777" w:rsidR="008D5A0D" w:rsidRPr="00EE69C7" w:rsidRDefault="008D5A0D" w:rsidP="009B7886">
            <w:pPr>
              <w:rPr>
                <w:sz w:val="22"/>
                <w:szCs w:val="22"/>
              </w:rPr>
            </w:pPr>
            <w:r w:rsidRPr="00EE69C7">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224428B" w14:textId="77777777" w:rsidR="008D5A0D" w:rsidRPr="003C13D7" w:rsidRDefault="008D5A0D" w:rsidP="009B7886">
            <w:pPr>
              <w:jc w:val="center"/>
              <w:rPr>
                <w:bCs/>
                <w:sz w:val="28"/>
                <w:szCs w:val="28"/>
              </w:rPr>
            </w:pPr>
            <w:r>
              <w:rPr>
                <w:bCs/>
                <w:sz w:val="28"/>
                <w:szCs w:val="28"/>
              </w:rPr>
              <w:t>-</w:t>
            </w:r>
          </w:p>
        </w:tc>
        <w:tc>
          <w:tcPr>
            <w:tcW w:w="2552" w:type="dxa"/>
            <w:vAlign w:val="center"/>
          </w:tcPr>
          <w:p w14:paraId="7419B765" w14:textId="77777777" w:rsidR="008D5A0D" w:rsidRPr="003C13D7" w:rsidRDefault="008D5A0D" w:rsidP="009B7886">
            <w:pPr>
              <w:jc w:val="center"/>
              <w:rPr>
                <w:bCs/>
                <w:sz w:val="28"/>
                <w:szCs w:val="28"/>
              </w:rPr>
            </w:pPr>
            <w:r>
              <w:rPr>
                <w:bCs/>
                <w:sz w:val="28"/>
                <w:szCs w:val="28"/>
              </w:rPr>
              <w:t>-</w:t>
            </w:r>
          </w:p>
        </w:tc>
        <w:tc>
          <w:tcPr>
            <w:tcW w:w="2551" w:type="dxa"/>
            <w:vAlign w:val="center"/>
          </w:tcPr>
          <w:p w14:paraId="199D82EC" w14:textId="77777777" w:rsidR="008D5A0D" w:rsidRPr="006A3E2F" w:rsidRDefault="008D5A0D" w:rsidP="009B7886">
            <w:pPr>
              <w:jc w:val="center"/>
              <w:rPr>
                <w:bCs/>
                <w:color w:val="FF0000"/>
                <w:sz w:val="28"/>
                <w:szCs w:val="28"/>
              </w:rPr>
            </w:pPr>
            <w:r w:rsidRPr="00EE69C7">
              <w:rPr>
                <w:bCs/>
                <w:sz w:val="28"/>
                <w:szCs w:val="28"/>
              </w:rPr>
              <w:t>-</w:t>
            </w:r>
          </w:p>
        </w:tc>
      </w:tr>
      <w:tr w:rsidR="008D5A0D" w:rsidRPr="006A3E2F" w14:paraId="24216008" w14:textId="77777777" w:rsidTr="009B7886">
        <w:trPr>
          <w:trHeight w:val="2072"/>
          <w:jc w:val="center"/>
        </w:trPr>
        <w:tc>
          <w:tcPr>
            <w:tcW w:w="736" w:type="dxa"/>
            <w:vAlign w:val="center"/>
          </w:tcPr>
          <w:p w14:paraId="04008DE9" w14:textId="77777777" w:rsidR="008D5A0D" w:rsidRPr="00EE69C7" w:rsidRDefault="008D5A0D" w:rsidP="009B7886">
            <w:pPr>
              <w:jc w:val="center"/>
              <w:rPr>
                <w:bCs/>
                <w:sz w:val="28"/>
                <w:szCs w:val="28"/>
              </w:rPr>
            </w:pPr>
            <w:r w:rsidRPr="00EE69C7">
              <w:rPr>
                <w:bCs/>
                <w:sz w:val="28"/>
                <w:szCs w:val="28"/>
              </w:rPr>
              <w:t>1.2.</w:t>
            </w:r>
          </w:p>
        </w:tc>
        <w:tc>
          <w:tcPr>
            <w:tcW w:w="3659" w:type="dxa"/>
            <w:vAlign w:val="center"/>
          </w:tcPr>
          <w:p w14:paraId="2450D9F8" w14:textId="77777777" w:rsidR="008D5A0D" w:rsidRPr="00EE69C7" w:rsidRDefault="008D5A0D" w:rsidP="009B7886">
            <w:pPr>
              <w:rPr>
                <w:bCs/>
                <w:sz w:val="28"/>
                <w:szCs w:val="28"/>
              </w:rPr>
            </w:pPr>
            <w:r w:rsidRPr="00EE69C7">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CC6CD05" w14:textId="77777777" w:rsidR="008D5A0D" w:rsidRPr="003C13D7" w:rsidRDefault="008D5A0D" w:rsidP="009B7886">
            <w:pPr>
              <w:jc w:val="center"/>
              <w:rPr>
                <w:bCs/>
                <w:sz w:val="28"/>
                <w:szCs w:val="28"/>
              </w:rPr>
            </w:pPr>
            <w:r>
              <w:rPr>
                <w:bCs/>
                <w:sz w:val="28"/>
                <w:szCs w:val="28"/>
              </w:rPr>
              <w:t>-</w:t>
            </w:r>
          </w:p>
        </w:tc>
        <w:tc>
          <w:tcPr>
            <w:tcW w:w="2552" w:type="dxa"/>
            <w:vAlign w:val="center"/>
          </w:tcPr>
          <w:p w14:paraId="01B40F10" w14:textId="77777777" w:rsidR="008D5A0D" w:rsidRPr="003C13D7" w:rsidRDefault="008D5A0D" w:rsidP="009B7886">
            <w:pPr>
              <w:jc w:val="center"/>
              <w:rPr>
                <w:bCs/>
                <w:sz w:val="28"/>
                <w:szCs w:val="28"/>
              </w:rPr>
            </w:pPr>
            <w:r>
              <w:rPr>
                <w:bCs/>
                <w:sz w:val="28"/>
                <w:szCs w:val="28"/>
              </w:rPr>
              <w:t>-</w:t>
            </w:r>
          </w:p>
        </w:tc>
        <w:tc>
          <w:tcPr>
            <w:tcW w:w="2551" w:type="dxa"/>
            <w:vAlign w:val="center"/>
          </w:tcPr>
          <w:p w14:paraId="73B28EE8" w14:textId="77777777" w:rsidR="008D5A0D" w:rsidRPr="00EE69C7" w:rsidRDefault="008D5A0D" w:rsidP="009B7886">
            <w:pPr>
              <w:jc w:val="center"/>
              <w:rPr>
                <w:bCs/>
                <w:sz w:val="28"/>
                <w:szCs w:val="28"/>
              </w:rPr>
            </w:pPr>
            <w:r w:rsidRPr="00EE69C7">
              <w:rPr>
                <w:bCs/>
                <w:sz w:val="28"/>
                <w:szCs w:val="28"/>
              </w:rPr>
              <w:t>-</w:t>
            </w:r>
          </w:p>
        </w:tc>
      </w:tr>
      <w:tr w:rsidR="008D5A0D" w:rsidRPr="006A3E2F" w14:paraId="26233871" w14:textId="77777777" w:rsidTr="009B7886">
        <w:trPr>
          <w:trHeight w:val="425"/>
          <w:jc w:val="center"/>
        </w:trPr>
        <w:tc>
          <w:tcPr>
            <w:tcW w:w="11057" w:type="dxa"/>
            <w:gridSpan w:val="5"/>
            <w:vAlign w:val="center"/>
          </w:tcPr>
          <w:p w14:paraId="2F6DE627" w14:textId="77777777" w:rsidR="008D5A0D" w:rsidRPr="00EE69C7" w:rsidRDefault="008D5A0D" w:rsidP="008D5A0D">
            <w:pPr>
              <w:pStyle w:val="aa"/>
              <w:numPr>
                <w:ilvl w:val="0"/>
                <w:numId w:val="9"/>
              </w:numPr>
              <w:jc w:val="center"/>
              <w:rPr>
                <w:bCs/>
                <w:sz w:val="28"/>
                <w:szCs w:val="28"/>
              </w:rPr>
            </w:pPr>
            <w:r w:rsidRPr="00EE69C7">
              <w:rPr>
                <w:bCs/>
                <w:sz w:val="28"/>
                <w:szCs w:val="28"/>
              </w:rPr>
              <w:t>Показатели надежности и бесперебойности водоснабжения и водоотведения</w:t>
            </w:r>
          </w:p>
        </w:tc>
      </w:tr>
      <w:tr w:rsidR="008D5A0D" w:rsidRPr="006A3E2F" w14:paraId="532018D7" w14:textId="77777777" w:rsidTr="009B7886">
        <w:trPr>
          <w:trHeight w:val="3949"/>
          <w:jc w:val="center"/>
        </w:trPr>
        <w:tc>
          <w:tcPr>
            <w:tcW w:w="736" w:type="dxa"/>
            <w:vAlign w:val="center"/>
          </w:tcPr>
          <w:p w14:paraId="30390B76" w14:textId="77777777" w:rsidR="008D5A0D" w:rsidRPr="00EE69C7" w:rsidRDefault="008D5A0D" w:rsidP="009B7886">
            <w:pPr>
              <w:jc w:val="center"/>
              <w:rPr>
                <w:bCs/>
                <w:sz w:val="28"/>
                <w:szCs w:val="28"/>
              </w:rPr>
            </w:pPr>
            <w:r w:rsidRPr="00EE69C7">
              <w:rPr>
                <w:bCs/>
                <w:sz w:val="28"/>
                <w:szCs w:val="28"/>
              </w:rPr>
              <w:t>2.1.</w:t>
            </w:r>
          </w:p>
        </w:tc>
        <w:tc>
          <w:tcPr>
            <w:tcW w:w="3659" w:type="dxa"/>
            <w:vAlign w:val="center"/>
          </w:tcPr>
          <w:p w14:paraId="1779817D" w14:textId="77777777" w:rsidR="008D5A0D" w:rsidRPr="00EE69C7" w:rsidRDefault="008D5A0D" w:rsidP="009B7886">
            <w:pPr>
              <w:rPr>
                <w:bCs/>
                <w:sz w:val="28"/>
                <w:szCs w:val="28"/>
              </w:rPr>
            </w:pPr>
            <w:r w:rsidRPr="00EE69C7">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B696729"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05A76611"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0203494F" w14:textId="77777777" w:rsidR="008D5A0D" w:rsidRPr="00EE69C7" w:rsidRDefault="008D5A0D" w:rsidP="009B7886">
            <w:pPr>
              <w:jc w:val="center"/>
              <w:rPr>
                <w:bCs/>
                <w:sz w:val="28"/>
                <w:szCs w:val="28"/>
              </w:rPr>
            </w:pPr>
            <w:r w:rsidRPr="00EE69C7">
              <w:rPr>
                <w:bCs/>
                <w:sz w:val="28"/>
                <w:szCs w:val="28"/>
              </w:rPr>
              <w:t>-</w:t>
            </w:r>
          </w:p>
        </w:tc>
      </w:tr>
      <w:tr w:rsidR="008D5A0D" w:rsidRPr="006A3E2F" w14:paraId="0D012DDA" w14:textId="77777777" w:rsidTr="009B7886">
        <w:trPr>
          <w:trHeight w:val="1167"/>
          <w:jc w:val="center"/>
        </w:trPr>
        <w:tc>
          <w:tcPr>
            <w:tcW w:w="736" w:type="dxa"/>
            <w:vAlign w:val="center"/>
          </w:tcPr>
          <w:p w14:paraId="1165D258" w14:textId="77777777" w:rsidR="008D5A0D" w:rsidRPr="00D27116" w:rsidRDefault="008D5A0D" w:rsidP="009B7886">
            <w:pPr>
              <w:jc w:val="center"/>
              <w:rPr>
                <w:bCs/>
                <w:sz w:val="28"/>
                <w:szCs w:val="28"/>
              </w:rPr>
            </w:pPr>
            <w:r w:rsidRPr="00D27116">
              <w:rPr>
                <w:bCs/>
                <w:sz w:val="28"/>
                <w:szCs w:val="28"/>
              </w:rPr>
              <w:t>2.2.</w:t>
            </w:r>
          </w:p>
        </w:tc>
        <w:tc>
          <w:tcPr>
            <w:tcW w:w="3659" w:type="dxa"/>
            <w:vAlign w:val="center"/>
          </w:tcPr>
          <w:p w14:paraId="0A43231C" w14:textId="77777777" w:rsidR="008D5A0D" w:rsidRPr="00D27116" w:rsidRDefault="008D5A0D" w:rsidP="009B7886">
            <w:pPr>
              <w:rPr>
                <w:bCs/>
                <w:sz w:val="28"/>
                <w:szCs w:val="28"/>
              </w:rPr>
            </w:pPr>
            <w:r w:rsidRPr="00D27116">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CA691EF"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2D395079"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0AD0F2D9" w14:textId="77777777" w:rsidR="008D5A0D" w:rsidRPr="00D27116" w:rsidRDefault="008D5A0D" w:rsidP="009B7886">
            <w:pPr>
              <w:jc w:val="center"/>
              <w:rPr>
                <w:bCs/>
                <w:sz w:val="28"/>
                <w:szCs w:val="28"/>
              </w:rPr>
            </w:pPr>
            <w:r w:rsidRPr="00D27116">
              <w:rPr>
                <w:bCs/>
                <w:sz w:val="28"/>
                <w:szCs w:val="28"/>
              </w:rPr>
              <w:t>-</w:t>
            </w:r>
          </w:p>
        </w:tc>
      </w:tr>
      <w:tr w:rsidR="008D5A0D" w:rsidRPr="006A3E2F" w14:paraId="167132C3" w14:textId="77777777" w:rsidTr="009B7886">
        <w:trPr>
          <w:jc w:val="center"/>
        </w:trPr>
        <w:tc>
          <w:tcPr>
            <w:tcW w:w="736" w:type="dxa"/>
          </w:tcPr>
          <w:p w14:paraId="0148AE76" w14:textId="77777777" w:rsidR="008D5A0D" w:rsidRPr="00D27116" w:rsidRDefault="008D5A0D" w:rsidP="009B7886">
            <w:pPr>
              <w:jc w:val="center"/>
              <w:rPr>
                <w:bCs/>
                <w:sz w:val="28"/>
                <w:szCs w:val="28"/>
              </w:rPr>
            </w:pPr>
            <w:r w:rsidRPr="00D27116">
              <w:rPr>
                <w:bCs/>
                <w:sz w:val="28"/>
                <w:szCs w:val="28"/>
              </w:rPr>
              <w:lastRenderedPageBreak/>
              <w:t>1</w:t>
            </w:r>
          </w:p>
        </w:tc>
        <w:tc>
          <w:tcPr>
            <w:tcW w:w="3659" w:type="dxa"/>
          </w:tcPr>
          <w:p w14:paraId="5C598310" w14:textId="77777777" w:rsidR="008D5A0D" w:rsidRPr="00D27116" w:rsidRDefault="008D5A0D" w:rsidP="009B7886">
            <w:pPr>
              <w:jc w:val="center"/>
              <w:rPr>
                <w:bCs/>
                <w:sz w:val="28"/>
                <w:szCs w:val="28"/>
              </w:rPr>
            </w:pPr>
            <w:r w:rsidRPr="00D27116">
              <w:rPr>
                <w:bCs/>
                <w:sz w:val="28"/>
                <w:szCs w:val="28"/>
              </w:rPr>
              <w:t>2</w:t>
            </w:r>
          </w:p>
        </w:tc>
        <w:tc>
          <w:tcPr>
            <w:tcW w:w="1559" w:type="dxa"/>
          </w:tcPr>
          <w:p w14:paraId="7105DE5E" w14:textId="77777777" w:rsidR="008D5A0D" w:rsidRPr="00D27116" w:rsidRDefault="008D5A0D" w:rsidP="009B7886">
            <w:pPr>
              <w:jc w:val="center"/>
              <w:rPr>
                <w:bCs/>
                <w:sz w:val="28"/>
                <w:szCs w:val="28"/>
              </w:rPr>
            </w:pPr>
            <w:r w:rsidRPr="00D27116">
              <w:rPr>
                <w:bCs/>
                <w:sz w:val="28"/>
                <w:szCs w:val="28"/>
              </w:rPr>
              <w:t>3</w:t>
            </w:r>
          </w:p>
        </w:tc>
        <w:tc>
          <w:tcPr>
            <w:tcW w:w="2552" w:type="dxa"/>
          </w:tcPr>
          <w:p w14:paraId="0930B47D" w14:textId="77777777" w:rsidR="008D5A0D" w:rsidRPr="00D27116" w:rsidRDefault="008D5A0D" w:rsidP="009B7886">
            <w:pPr>
              <w:jc w:val="center"/>
              <w:rPr>
                <w:bCs/>
                <w:sz w:val="28"/>
                <w:szCs w:val="28"/>
              </w:rPr>
            </w:pPr>
            <w:r w:rsidRPr="00D27116">
              <w:rPr>
                <w:bCs/>
                <w:sz w:val="28"/>
                <w:szCs w:val="28"/>
              </w:rPr>
              <w:t>4</w:t>
            </w:r>
          </w:p>
        </w:tc>
        <w:tc>
          <w:tcPr>
            <w:tcW w:w="2551" w:type="dxa"/>
          </w:tcPr>
          <w:p w14:paraId="2C88C819" w14:textId="77777777" w:rsidR="008D5A0D" w:rsidRPr="00D27116" w:rsidRDefault="008D5A0D" w:rsidP="009B7886">
            <w:pPr>
              <w:jc w:val="center"/>
              <w:rPr>
                <w:bCs/>
                <w:sz w:val="28"/>
                <w:szCs w:val="28"/>
              </w:rPr>
            </w:pPr>
            <w:r w:rsidRPr="00D27116">
              <w:rPr>
                <w:bCs/>
                <w:sz w:val="28"/>
                <w:szCs w:val="28"/>
              </w:rPr>
              <w:t>5</w:t>
            </w:r>
          </w:p>
        </w:tc>
      </w:tr>
      <w:tr w:rsidR="008D5A0D" w:rsidRPr="006A3E2F" w14:paraId="33C694D6" w14:textId="77777777" w:rsidTr="009B7886">
        <w:trPr>
          <w:trHeight w:val="667"/>
          <w:jc w:val="center"/>
        </w:trPr>
        <w:tc>
          <w:tcPr>
            <w:tcW w:w="11057" w:type="dxa"/>
            <w:gridSpan w:val="5"/>
            <w:vAlign w:val="center"/>
          </w:tcPr>
          <w:p w14:paraId="0FB527DA" w14:textId="77777777" w:rsidR="008D5A0D" w:rsidRPr="00D27116" w:rsidRDefault="008D5A0D" w:rsidP="008D5A0D">
            <w:pPr>
              <w:pStyle w:val="aa"/>
              <w:numPr>
                <w:ilvl w:val="0"/>
                <w:numId w:val="9"/>
              </w:numPr>
              <w:jc w:val="center"/>
              <w:rPr>
                <w:bCs/>
                <w:sz w:val="28"/>
                <w:szCs w:val="28"/>
              </w:rPr>
            </w:pPr>
            <w:r w:rsidRPr="00D27116">
              <w:rPr>
                <w:bCs/>
                <w:sz w:val="28"/>
                <w:szCs w:val="28"/>
              </w:rPr>
              <w:t>Показатели качества очистки сточных вод</w:t>
            </w:r>
          </w:p>
        </w:tc>
      </w:tr>
      <w:tr w:rsidR="008D5A0D" w:rsidRPr="006A3E2F" w14:paraId="4382110F" w14:textId="77777777" w:rsidTr="009B7886">
        <w:trPr>
          <w:trHeight w:val="1708"/>
          <w:jc w:val="center"/>
        </w:trPr>
        <w:tc>
          <w:tcPr>
            <w:tcW w:w="736" w:type="dxa"/>
            <w:vAlign w:val="center"/>
          </w:tcPr>
          <w:p w14:paraId="6448A9E3" w14:textId="77777777" w:rsidR="008D5A0D" w:rsidRPr="006A3E2F" w:rsidRDefault="008D5A0D" w:rsidP="009B7886">
            <w:pPr>
              <w:jc w:val="center"/>
              <w:rPr>
                <w:bCs/>
                <w:color w:val="FF0000"/>
                <w:sz w:val="28"/>
                <w:szCs w:val="28"/>
              </w:rPr>
            </w:pPr>
            <w:r w:rsidRPr="008D16C9">
              <w:rPr>
                <w:bCs/>
                <w:sz w:val="28"/>
                <w:szCs w:val="28"/>
              </w:rPr>
              <w:t>3.1.</w:t>
            </w:r>
          </w:p>
        </w:tc>
        <w:tc>
          <w:tcPr>
            <w:tcW w:w="3659" w:type="dxa"/>
            <w:vAlign w:val="center"/>
          </w:tcPr>
          <w:p w14:paraId="52AA42A1" w14:textId="77777777" w:rsidR="008D5A0D" w:rsidRPr="00D27116" w:rsidRDefault="008D5A0D" w:rsidP="009B7886">
            <w:pPr>
              <w:rPr>
                <w:sz w:val="22"/>
                <w:szCs w:val="22"/>
              </w:rPr>
            </w:pPr>
            <w:r w:rsidRPr="00D2711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8CAFA2B"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4DEC4219"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7BB0AA4C" w14:textId="77777777" w:rsidR="008D5A0D" w:rsidRPr="00D27116" w:rsidRDefault="008D5A0D" w:rsidP="009B7886">
            <w:pPr>
              <w:jc w:val="center"/>
              <w:rPr>
                <w:bCs/>
                <w:sz w:val="28"/>
                <w:szCs w:val="28"/>
              </w:rPr>
            </w:pPr>
            <w:r w:rsidRPr="00D27116">
              <w:rPr>
                <w:bCs/>
                <w:sz w:val="28"/>
                <w:szCs w:val="28"/>
              </w:rPr>
              <w:t>-</w:t>
            </w:r>
          </w:p>
        </w:tc>
      </w:tr>
      <w:tr w:rsidR="008D5A0D" w:rsidRPr="006A3E2F" w14:paraId="5142F4FE" w14:textId="77777777" w:rsidTr="009B7886">
        <w:trPr>
          <w:trHeight w:val="1974"/>
          <w:jc w:val="center"/>
        </w:trPr>
        <w:tc>
          <w:tcPr>
            <w:tcW w:w="736" w:type="dxa"/>
            <w:vAlign w:val="center"/>
          </w:tcPr>
          <w:p w14:paraId="6FD53234" w14:textId="77777777" w:rsidR="008D5A0D" w:rsidRPr="00D27116" w:rsidRDefault="008D5A0D" w:rsidP="009B7886">
            <w:pPr>
              <w:jc w:val="center"/>
              <w:rPr>
                <w:bCs/>
                <w:sz w:val="28"/>
                <w:szCs w:val="28"/>
              </w:rPr>
            </w:pPr>
            <w:r w:rsidRPr="00D27116">
              <w:rPr>
                <w:bCs/>
                <w:sz w:val="28"/>
                <w:szCs w:val="28"/>
              </w:rPr>
              <w:t>3.2.</w:t>
            </w:r>
          </w:p>
        </w:tc>
        <w:tc>
          <w:tcPr>
            <w:tcW w:w="3659" w:type="dxa"/>
            <w:vAlign w:val="center"/>
          </w:tcPr>
          <w:p w14:paraId="60F3F936" w14:textId="77777777" w:rsidR="008D5A0D" w:rsidRPr="00D27116" w:rsidRDefault="008D5A0D" w:rsidP="009B7886">
            <w:pPr>
              <w:rPr>
                <w:bCs/>
                <w:sz w:val="28"/>
                <w:szCs w:val="28"/>
              </w:rPr>
            </w:pPr>
            <w:r w:rsidRPr="00D2711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AAC846E"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17613473"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0725D402" w14:textId="77777777" w:rsidR="008D5A0D" w:rsidRPr="00D27116" w:rsidRDefault="008D5A0D" w:rsidP="009B7886">
            <w:pPr>
              <w:jc w:val="center"/>
              <w:rPr>
                <w:bCs/>
                <w:sz w:val="28"/>
                <w:szCs w:val="28"/>
              </w:rPr>
            </w:pPr>
            <w:r w:rsidRPr="00D27116">
              <w:rPr>
                <w:bCs/>
                <w:sz w:val="28"/>
                <w:szCs w:val="28"/>
              </w:rPr>
              <w:t>-</w:t>
            </w:r>
          </w:p>
        </w:tc>
      </w:tr>
      <w:tr w:rsidR="008D5A0D" w:rsidRPr="006A3E2F" w14:paraId="145851F9" w14:textId="77777777" w:rsidTr="009B7886">
        <w:trPr>
          <w:trHeight w:val="2940"/>
          <w:jc w:val="center"/>
        </w:trPr>
        <w:tc>
          <w:tcPr>
            <w:tcW w:w="736" w:type="dxa"/>
            <w:vAlign w:val="center"/>
          </w:tcPr>
          <w:p w14:paraId="10BD8AD2" w14:textId="77777777" w:rsidR="008D5A0D" w:rsidRPr="00D27116" w:rsidRDefault="008D5A0D" w:rsidP="009B7886">
            <w:pPr>
              <w:jc w:val="center"/>
              <w:rPr>
                <w:bCs/>
                <w:sz w:val="28"/>
                <w:szCs w:val="28"/>
              </w:rPr>
            </w:pPr>
            <w:r w:rsidRPr="00D27116">
              <w:rPr>
                <w:bCs/>
                <w:sz w:val="28"/>
                <w:szCs w:val="28"/>
              </w:rPr>
              <w:t>3.3.</w:t>
            </w:r>
          </w:p>
        </w:tc>
        <w:tc>
          <w:tcPr>
            <w:tcW w:w="3659" w:type="dxa"/>
            <w:vAlign w:val="center"/>
          </w:tcPr>
          <w:p w14:paraId="528345E6" w14:textId="77777777" w:rsidR="008D5A0D" w:rsidRPr="00D27116" w:rsidRDefault="008D5A0D" w:rsidP="009B7886">
            <w:pPr>
              <w:rPr>
                <w:sz w:val="22"/>
                <w:szCs w:val="22"/>
              </w:rPr>
            </w:pPr>
            <w:r w:rsidRPr="00D27116">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559" w:type="dxa"/>
            <w:vAlign w:val="center"/>
          </w:tcPr>
          <w:p w14:paraId="111D5775"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2DB0E13F"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75BDFB23" w14:textId="77777777" w:rsidR="008D5A0D" w:rsidRPr="00D27116" w:rsidRDefault="008D5A0D" w:rsidP="009B7886">
            <w:pPr>
              <w:jc w:val="center"/>
              <w:rPr>
                <w:bCs/>
                <w:sz w:val="28"/>
                <w:szCs w:val="28"/>
              </w:rPr>
            </w:pPr>
            <w:r w:rsidRPr="00D27116">
              <w:rPr>
                <w:bCs/>
                <w:sz w:val="28"/>
                <w:szCs w:val="28"/>
              </w:rPr>
              <w:t>-</w:t>
            </w:r>
          </w:p>
        </w:tc>
      </w:tr>
      <w:tr w:rsidR="008D5A0D" w:rsidRPr="006A3E2F" w14:paraId="052BCFEA" w14:textId="77777777" w:rsidTr="009B7886">
        <w:trPr>
          <w:trHeight w:val="714"/>
          <w:jc w:val="center"/>
        </w:trPr>
        <w:tc>
          <w:tcPr>
            <w:tcW w:w="11057" w:type="dxa"/>
            <w:gridSpan w:val="5"/>
            <w:vAlign w:val="center"/>
          </w:tcPr>
          <w:p w14:paraId="1B4D726F" w14:textId="77777777" w:rsidR="008D5A0D" w:rsidRPr="00D27116" w:rsidRDefault="008D5A0D" w:rsidP="008D5A0D">
            <w:pPr>
              <w:pStyle w:val="aa"/>
              <w:numPr>
                <w:ilvl w:val="0"/>
                <w:numId w:val="9"/>
              </w:numPr>
              <w:jc w:val="center"/>
              <w:rPr>
                <w:bCs/>
                <w:sz w:val="28"/>
                <w:szCs w:val="28"/>
              </w:rPr>
            </w:pPr>
            <w:r w:rsidRPr="00D27116">
              <w:rPr>
                <w:bCs/>
                <w:sz w:val="28"/>
                <w:szCs w:val="28"/>
              </w:rPr>
              <w:t>Показатели энергетической эффективности использования ресурсов, в том числе уровень потерь воды</w:t>
            </w:r>
          </w:p>
        </w:tc>
      </w:tr>
      <w:tr w:rsidR="008D5A0D" w:rsidRPr="006A3E2F" w14:paraId="18DDB47A" w14:textId="77777777" w:rsidTr="009B7886">
        <w:trPr>
          <w:trHeight w:val="1830"/>
          <w:jc w:val="center"/>
        </w:trPr>
        <w:tc>
          <w:tcPr>
            <w:tcW w:w="736" w:type="dxa"/>
            <w:vAlign w:val="center"/>
          </w:tcPr>
          <w:p w14:paraId="7CD3F156" w14:textId="77777777" w:rsidR="008D5A0D" w:rsidRPr="00D27116" w:rsidRDefault="008D5A0D" w:rsidP="009B7886">
            <w:pPr>
              <w:jc w:val="center"/>
              <w:rPr>
                <w:bCs/>
                <w:sz w:val="28"/>
                <w:szCs w:val="28"/>
              </w:rPr>
            </w:pPr>
            <w:r w:rsidRPr="00D27116">
              <w:rPr>
                <w:bCs/>
                <w:sz w:val="28"/>
                <w:szCs w:val="28"/>
              </w:rPr>
              <w:t>4.1.</w:t>
            </w:r>
          </w:p>
        </w:tc>
        <w:tc>
          <w:tcPr>
            <w:tcW w:w="3659" w:type="dxa"/>
            <w:vAlign w:val="center"/>
          </w:tcPr>
          <w:p w14:paraId="69DE6C52" w14:textId="77777777" w:rsidR="008D5A0D" w:rsidRPr="00D27116" w:rsidRDefault="008D5A0D" w:rsidP="009B7886">
            <w:pPr>
              <w:rPr>
                <w:bCs/>
                <w:sz w:val="28"/>
                <w:szCs w:val="28"/>
              </w:rPr>
            </w:pPr>
            <w:r w:rsidRPr="00D27116">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4EE7E34" w14:textId="77777777" w:rsidR="008D5A0D" w:rsidRPr="003C13D7" w:rsidRDefault="008D5A0D" w:rsidP="009B7886">
            <w:pPr>
              <w:jc w:val="center"/>
              <w:rPr>
                <w:bCs/>
                <w:sz w:val="28"/>
                <w:szCs w:val="28"/>
              </w:rPr>
            </w:pPr>
            <w:r w:rsidRPr="003C13D7">
              <w:rPr>
                <w:bCs/>
                <w:sz w:val="28"/>
                <w:szCs w:val="28"/>
              </w:rPr>
              <w:t>11,51</w:t>
            </w:r>
          </w:p>
        </w:tc>
        <w:tc>
          <w:tcPr>
            <w:tcW w:w="2552" w:type="dxa"/>
            <w:vAlign w:val="center"/>
          </w:tcPr>
          <w:p w14:paraId="1C6C4066" w14:textId="77777777" w:rsidR="008D5A0D" w:rsidRPr="003C13D7" w:rsidRDefault="008D5A0D" w:rsidP="009B7886">
            <w:pPr>
              <w:jc w:val="center"/>
              <w:rPr>
                <w:bCs/>
                <w:sz w:val="28"/>
                <w:szCs w:val="28"/>
              </w:rPr>
            </w:pPr>
            <w:r w:rsidRPr="003C13D7">
              <w:rPr>
                <w:bCs/>
                <w:sz w:val="28"/>
                <w:szCs w:val="28"/>
              </w:rPr>
              <w:t>11,51</w:t>
            </w:r>
          </w:p>
        </w:tc>
        <w:tc>
          <w:tcPr>
            <w:tcW w:w="2551" w:type="dxa"/>
            <w:vAlign w:val="center"/>
          </w:tcPr>
          <w:p w14:paraId="7FEF42AC" w14:textId="77777777" w:rsidR="008D5A0D" w:rsidRPr="00D27116" w:rsidRDefault="008D5A0D" w:rsidP="009B7886">
            <w:pPr>
              <w:jc w:val="center"/>
              <w:rPr>
                <w:bCs/>
                <w:sz w:val="28"/>
                <w:szCs w:val="28"/>
              </w:rPr>
            </w:pPr>
            <w:r w:rsidRPr="00D27116">
              <w:rPr>
                <w:bCs/>
                <w:sz w:val="28"/>
                <w:szCs w:val="28"/>
              </w:rPr>
              <w:t>-</w:t>
            </w:r>
          </w:p>
        </w:tc>
      </w:tr>
      <w:tr w:rsidR="008D5A0D" w:rsidRPr="006A3E2F" w14:paraId="43438042" w14:textId="77777777" w:rsidTr="009B7886">
        <w:trPr>
          <w:trHeight w:val="2449"/>
          <w:jc w:val="center"/>
        </w:trPr>
        <w:tc>
          <w:tcPr>
            <w:tcW w:w="736" w:type="dxa"/>
            <w:vAlign w:val="center"/>
          </w:tcPr>
          <w:p w14:paraId="0C6166B1" w14:textId="77777777" w:rsidR="008D5A0D" w:rsidRPr="00EC750E" w:rsidRDefault="008D5A0D" w:rsidP="009B7886">
            <w:pPr>
              <w:jc w:val="center"/>
              <w:rPr>
                <w:bCs/>
                <w:sz w:val="28"/>
                <w:szCs w:val="28"/>
              </w:rPr>
            </w:pPr>
            <w:r w:rsidRPr="00EC750E">
              <w:rPr>
                <w:bCs/>
                <w:sz w:val="28"/>
                <w:szCs w:val="28"/>
              </w:rPr>
              <w:t>4.2.</w:t>
            </w:r>
          </w:p>
        </w:tc>
        <w:tc>
          <w:tcPr>
            <w:tcW w:w="3659" w:type="dxa"/>
            <w:vAlign w:val="center"/>
          </w:tcPr>
          <w:p w14:paraId="0FAD5AE3" w14:textId="77777777" w:rsidR="008D5A0D" w:rsidRPr="00EC750E" w:rsidRDefault="008D5A0D" w:rsidP="009B7886">
            <w:pPr>
              <w:rPr>
                <w:bCs/>
                <w:sz w:val="28"/>
                <w:szCs w:val="28"/>
              </w:rPr>
            </w:pPr>
            <w:r w:rsidRPr="00EC750E">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C750E">
              <w:rPr>
                <w:sz w:val="22"/>
                <w:szCs w:val="22"/>
                <w:vertAlign w:val="superscript"/>
              </w:rPr>
              <w:t>3</w:t>
            </w:r>
            <w:r w:rsidRPr="00EC750E">
              <w:rPr>
                <w:sz w:val="22"/>
                <w:szCs w:val="22"/>
              </w:rPr>
              <w:t xml:space="preserve">) – </w:t>
            </w:r>
            <w:r w:rsidRPr="00EC750E">
              <w:rPr>
                <w:sz w:val="22"/>
                <w:szCs w:val="22"/>
                <w:u w:val="single"/>
              </w:rPr>
              <w:t>для организаций, оказывающих услуги по водоподготовке</w:t>
            </w:r>
          </w:p>
        </w:tc>
        <w:tc>
          <w:tcPr>
            <w:tcW w:w="1559" w:type="dxa"/>
            <w:vAlign w:val="center"/>
          </w:tcPr>
          <w:p w14:paraId="08846DFE"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5B7C4D3D"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4AABFE31" w14:textId="77777777" w:rsidR="008D5A0D" w:rsidRPr="00EC750E" w:rsidRDefault="008D5A0D" w:rsidP="009B7886">
            <w:pPr>
              <w:jc w:val="center"/>
              <w:rPr>
                <w:bCs/>
                <w:sz w:val="28"/>
                <w:szCs w:val="28"/>
              </w:rPr>
            </w:pPr>
            <w:r w:rsidRPr="00EC750E">
              <w:rPr>
                <w:bCs/>
                <w:sz w:val="28"/>
                <w:szCs w:val="28"/>
              </w:rPr>
              <w:t>-</w:t>
            </w:r>
          </w:p>
        </w:tc>
      </w:tr>
      <w:tr w:rsidR="008D5A0D" w:rsidRPr="006A3E2F" w14:paraId="1F6BB2EB" w14:textId="77777777" w:rsidTr="009B7886">
        <w:trPr>
          <w:trHeight w:val="2311"/>
          <w:jc w:val="center"/>
        </w:trPr>
        <w:tc>
          <w:tcPr>
            <w:tcW w:w="736" w:type="dxa"/>
            <w:vAlign w:val="center"/>
          </w:tcPr>
          <w:p w14:paraId="0F9C3161" w14:textId="77777777" w:rsidR="008D5A0D" w:rsidRPr="00EC750E" w:rsidRDefault="008D5A0D" w:rsidP="009B7886">
            <w:pPr>
              <w:jc w:val="center"/>
              <w:rPr>
                <w:bCs/>
                <w:sz w:val="28"/>
                <w:szCs w:val="28"/>
              </w:rPr>
            </w:pPr>
            <w:r w:rsidRPr="00EC750E">
              <w:rPr>
                <w:bCs/>
                <w:sz w:val="28"/>
                <w:szCs w:val="28"/>
              </w:rPr>
              <w:t>4.3.</w:t>
            </w:r>
          </w:p>
        </w:tc>
        <w:tc>
          <w:tcPr>
            <w:tcW w:w="3659" w:type="dxa"/>
            <w:vAlign w:val="center"/>
          </w:tcPr>
          <w:p w14:paraId="761F2210" w14:textId="77777777" w:rsidR="008D5A0D" w:rsidRPr="00EC750E" w:rsidRDefault="008D5A0D" w:rsidP="009B7886">
            <w:pPr>
              <w:rPr>
                <w:sz w:val="22"/>
                <w:szCs w:val="22"/>
              </w:rPr>
            </w:pPr>
            <w:r w:rsidRPr="00EC750E">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C750E">
              <w:rPr>
                <w:sz w:val="22"/>
                <w:szCs w:val="22"/>
                <w:vertAlign w:val="superscript"/>
              </w:rPr>
              <w:t>3</w:t>
            </w:r>
            <w:r w:rsidRPr="00EC750E">
              <w:rPr>
                <w:sz w:val="22"/>
                <w:szCs w:val="22"/>
              </w:rPr>
              <w:t xml:space="preserve">) – </w:t>
            </w:r>
            <w:r w:rsidRPr="00EC750E">
              <w:rPr>
                <w:sz w:val="22"/>
                <w:szCs w:val="22"/>
                <w:u w:val="single"/>
              </w:rPr>
              <w:t>для организаций, оказывающих услуги по транспортировке</w:t>
            </w:r>
          </w:p>
        </w:tc>
        <w:tc>
          <w:tcPr>
            <w:tcW w:w="1559" w:type="dxa"/>
            <w:vAlign w:val="center"/>
          </w:tcPr>
          <w:p w14:paraId="236AB920"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504CB719"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2A1915F2" w14:textId="77777777" w:rsidR="008D5A0D" w:rsidRPr="00E96A1E" w:rsidRDefault="008D5A0D" w:rsidP="009B7886">
            <w:pPr>
              <w:jc w:val="center"/>
              <w:rPr>
                <w:bCs/>
                <w:sz w:val="28"/>
                <w:szCs w:val="28"/>
              </w:rPr>
            </w:pPr>
            <w:r w:rsidRPr="00E96A1E">
              <w:rPr>
                <w:bCs/>
                <w:sz w:val="28"/>
                <w:szCs w:val="28"/>
              </w:rPr>
              <w:t>-</w:t>
            </w:r>
          </w:p>
        </w:tc>
      </w:tr>
      <w:tr w:rsidR="008D5A0D" w:rsidRPr="006A3E2F" w14:paraId="763CDD1F" w14:textId="77777777" w:rsidTr="009B7886">
        <w:trPr>
          <w:trHeight w:val="279"/>
          <w:jc w:val="center"/>
        </w:trPr>
        <w:tc>
          <w:tcPr>
            <w:tcW w:w="736" w:type="dxa"/>
            <w:vAlign w:val="center"/>
          </w:tcPr>
          <w:p w14:paraId="01BB9839" w14:textId="77777777" w:rsidR="008D5A0D" w:rsidRPr="00EC750E" w:rsidRDefault="008D5A0D" w:rsidP="009B7886">
            <w:pPr>
              <w:jc w:val="center"/>
              <w:rPr>
                <w:bCs/>
                <w:sz w:val="28"/>
                <w:szCs w:val="28"/>
              </w:rPr>
            </w:pPr>
            <w:r>
              <w:rPr>
                <w:bCs/>
                <w:sz w:val="28"/>
                <w:szCs w:val="28"/>
              </w:rPr>
              <w:lastRenderedPageBreak/>
              <w:t>1</w:t>
            </w:r>
          </w:p>
        </w:tc>
        <w:tc>
          <w:tcPr>
            <w:tcW w:w="3659" w:type="dxa"/>
            <w:vAlign w:val="center"/>
          </w:tcPr>
          <w:p w14:paraId="14CB74B0" w14:textId="77777777" w:rsidR="008D5A0D" w:rsidRPr="00EC750E" w:rsidRDefault="008D5A0D" w:rsidP="009B7886">
            <w:pPr>
              <w:jc w:val="center"/>
              <w:rPr>
                <w:sz w:val="22"/>
                <w:szCs w:val="22"/>
              </w:rPr>
            </w:pPr>
            <w:r>
              <w:rPr>
                <w:sz w:val="22"/>
                <w:szCs w:val="22"/>
              </w:rPr>
              <w:t>2</w:t>
            </w:r>
          </w:p>
        </w:tc>
        <w:tc>
          <w:tcPr>
            <w:tcW w:w="1559" w:type="dxa"/>
            <w:vAlign w:val="center"/>
          </w:tcPr>
          <w:p w14:paraId="5C483D55" w14:textId="77777777" w:rsidR="008D5A0D" w:rsidRPr="00E96A1E" w:rsidRDefault="008D5A0D" w:rsidP="009B7886">
            <w:pPr>
              <w:jc w:val="center"/>
              <w:rPr>
                <w:bCs/>
                <w:sz w:val="28"/>
                <w:szCs w:val="28"/>
              </w:rPr>
            </w:pPr>
            <w:r>
              <w:rPr>
                <w:bCs/>
                <w:sz w:val="28"/>
                <w:szCs w:val="28"/>
              </w:rPr>
              <w:t>3</w:t>
            </w:r>
          </w:p>
        </w:tc>
        <w:tc>
          <w:tcPr>
            <w:tcW w:w="2552" w:type="dxa"/>
            <w:vAlign w:val="center"/>
          </w:tcPr>
          <w:p w14:paraId="5A65DBF7" w14:textId="77777777" w:rsidR="008D5A0D" w:rsidRPr="00E96A1E" w:rsidRDefault="008D5A0D" w:rsidP="009B7886">
            <w:pPr>
              <w:jc w:val="center"/>
              <w:rPr>
                <w:bCs/>
                <w:sz w:val="28"/>
                <w:szCs w:val="28"/>
              </w:rPr>
            </w:pPr>
            <w:r>
              <w:rPr>
                <w:bCs/>
                <w:sz w:val="28"/>
                <w:szCs w:val="28"/>
              </w:rPr>
              <w:t>4</w:t>
            </w:r>
          </w:p>
        </w:tc>
        <w:tc>
          <w:tcPr>
            <w:tcW w:w="2551" w:type="dxa"/>
            <w:vAlign w:val="center"/>
          </w:tcPr>
          <w:p w14:paraId="10B476C3" w14:textId="77777777" w:rsidR="008D5A0D" w:rsidRPr="00E96A1E" w:rsidRDefault="008D5A0D" w:rsidP="009B7886">
            <w:pPr>
              <w:jc w:val="center"/>
              <w:rPr>
                <w:bCs/>
                <w:sz w:val="28"/>
                <w:szCs w:val="28"/>
              </w:rPr>
            </w:pPr>
            <w:r>
              <w:rPr>
                <w:bCs/>
                <w:sz w:val="28"/>
                <w:szCs w:val="28"/>
              </w:rPr>
              <w:t>5</w:t>
            </w:r>
          </w:p>
        </w:tc>
      </w:tr>
      <w:tr w:rsidR="008D5A0D" w:rsidRPr="006A3E2F" w14:paraId="7835B829" w14:textId="77777777" w:rsidTr="009B7886">
        <w:trPr>
          <w:trHeight w:val="2124"/>
          <w:jc w:val="center"/>
        </w:trPr>
        <w:tc>
          <w:tcPr>
            <w:tcW w:w="736" w:type="dxa"/>
            <w:vAlign w:val="center"/>
          </w:tcPr>
          <w:p w14:paraId="17FBD6A4" w14:textId="77777777" w:rsidR="008D5A0D" w:rsidRPr="00EC750E" w:rsidRDefault="008D5A0D" w:rsidP="009B7886">
            <w:pPr>
              <w:jc w:val="center"/>
              <w:rPr>
                <w:bCs/>
                <w:sz w:val="28"/>
                <w:szCs w:val="28"/>
              </w:rPr>
            </w:pPr>
            <w:r w:rsidRPr="00EC750E">
              <w:rPr>
                <w:bCs/>
                <w:sz w:val="28"/>
                <w:szCs w:val="28"/>
              </w:rPr>
              <w:t>4.4.</w:t>
            </w:r>
          </w:p>
        </w:tc>
        <w:tc>
          <w:tcPr>
            <w:tcW w:w="3659" w:type="dxa"/>
            <w:vAlign w:val="center"/>
          </w:tcPr>
          <w:p w14:paraId="3366061B" w14:textId="77777777" w:rsidR="008D5A0D" w:rsidRPr="00EC750E" w:rsidRDefault="008D5A0D" w:rsidP="009B7886">
            <w:pPr>
              <w:rPr>
                <w:bCs/>
                <w:sz w:val="28"/>
                <w:szCs w:val="28"/>
              </w:rPr>
            </w:pPr>
            <w:r w:rsidRPr="00EC750E">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C750E">
              <w:rPr>
                <w:sz w:val="22"/>
                <w:szCs w:val="22"/>
                <w:vertAlign w:val="superscript"/>
              </w:rPr>
              <w:t>3</w:t>
            </w:r>
            <w:r w:rsidRPr="00EC750E">
              <w:rPr>
                <w:sz w:val="22"/>
                <w:szCs w:val="22"/>
              </w:rPr>
              <w:t xml:space="preserve">) – </w:t>
            </w:r>
            <w:r w:rsidRPr="00EC750E">
              <w:rPr>
                <w:sz w:val="22"/>
                <w:szCs w:val="22"/>
                <w:u w:val="single"/>
              </w:rPr>
              <w:t>для организаций, оказывающих услуги водоснабжения (полный цикл)</w:t>
            </w:r>
          </w:p>
        </w:tc>
        <w:tc>
          <w:tcPr>
            <w:tcW w:w="1559" w:type="dxa"/>
            <w:vAlign w:val="center"/>
          </w:tcPr>
          <w:p w14:paraId="6C04F9F2" w14:textId="77777777" w:rsidR="008D5A0D" w:rsidRPr="003C13D7" w:rsidRDefault="008D5A0D" w:rsidP="009B7886">
            <w:pPr>
              <w:jc w:val="center"/>
              <w:rPr>
                <w:bCs/>
                <w:sz w:val="28"/>
                <w:szCs w:val="28"/>
              </w:rPr>
            </w:pPr>
            <w:r w:rsidRPr="003C13D7">
              <w:rPr>
                <w:bCs/>
                <w:sz w:val="28"/>
                <w:szCs w:val="28"/>
              </w:rPr>
              <w:t>4,27</w:t>
            </w:r>
          </w:p>
        </w:tc>
        <w:tc>
          <w:tcPr>
            <w:tcW w:w="2552" w:type="dxa"/>
            <w:vAlign w:val="center"/>
          </w:tcPr>
          <w:p w14:paraId="15F5A557" w14:textId="77777777" w:rsidR="008D5A0D" w:rsidRPr="003C13D7" w:rsidRDefault="008D5A0D" w:rsidP="009B7886">
            <w:pPr>
              <w:jc w:val="center"/>
              <w:rPr>
                <w:bCs/>
                <w:sz w:val="28"/>
                <w:szCs w:val="28"/>
              </w:rPr>
            </w:pPr>
            <w:r w:rsidRPr="003C13D7">
              <w:rPr>
                <w:bCs/>
                <w:sz w:val="28"/>
                <w:szCs w:val="28"/>
              </w:rPr>
              <w:t>4,27</w:t>
            </w:r>
          </w:p>
        </w:tc>
        <w:tc>
          <w:tcPr>
            <w:tcW w:w="2551" w:type="dxa"/>
            <w:vAlign w:val="center"/>
          </w:tcPr>
          <w:p w14:paraId="0BD4A7CA" w14:textId="77777777" w:rsidR="008D5A0D" w:rsidRPr="00EC750E" w:rsidRDefault="008D5A0D" w:rsidP="009B7886">
            <w:pPr>
              <w:jc w:val="center"/>
              <w:rPr>
                <w:bCs/>
                <w:sz w:val="28"/>
                <w:szCs w:val="28"/>
              </w:rPr>
            </w:pPr>
            <w:r w:rsidRPr="00EC750E">
              <w:rPr>
                <w:bCs/>
                <w:sz w:val="28"/>
                <w:szCs w:val="28"/>
              </w:rPr>
              <w:t>-</w:t>
            </w:r>
          </w:p>
        </w:tc>
      </w:tr>
      <w:tr w:rsidR="008D5A0D" w:rsidRPr="006A3E2F" w14:paraId="4119E9D4" w14:textId="77777777" w:rsidTr="009B7886">
        <w:trPr>
          <w:trHeight w:val="2259"/>
          <w:jc w:val="center"/>
        </w:trPr>
        <w:tc>
          <w:tcPr>
            <w:tcW w:w="736" w:type="dxa"/>
            <w:vAlign w:val="center"/>
          </w:tcPr>
          <w:p w14:paraId="3FE6FD8C" w14:textId="77777777" w:rsidR="008D5A0D" w:rsidRPr="00EC750E" w:rsidRDefault="008D5A0D" w:rsidP="009B7886">
            <w:pPr>
              <w:jc w:val="center"/>
              <w:rPr>
                <w:bCs/>
                <w:sz w:val="28"/>
                <w:szCs w:val="28"/>
              </w:rPr>
            </w:pPr>
            <w:r w:rsidRPr="00EC750E">
              <w:rPr>
                <w:bCs/>
                <w:sz w:val="28"/>
                <w:szCs w:val="28"/>
              </w:rPr>
              <w:t>4.5.</w:t>
            </w:r>
          </w:p>
        </w:tc>
        <w:tc>
          <w:tcPr>
            <w:tcW w:w="3659" w:type="dxa"/>
            <w:vAlign w:val="center"/>
          </w:tcPr>
          <w:p w14:paraId="1B99B90E" w14:textId="77777777" w:rsidR="008D5A0D" w:rsidRPr="00EC750E" w:rsidRDefault="008D5A0D" w:rsidP="009B7886">
            <w:pPr>
              <w:rPr>
                <w:bCs/>
                <w:sz w:val="28"/>
                <w:szCs w:val="28"/>
              </w:rPr>
            </w:pPr>
            <w:r w:rsidRPr="00EC750E">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C750E">
              <w:rPr>
                <w:sz w:val="22"/>
                <w:szCs w:val="22"/>
                <w:vertAlign w:val="superscript"/>
              </w:rPr>
              <w:t>3</w:t>
            </w:r>
            <w:r w:rsidRPr="00EC750E">
              <w:rPr>
                <w:sz w:val="22"/>
                <w:szCs w:val="22"/>
              </w:rPr>
              <w:t xml:space="preserve">) – </w:t>
            </w:r>
            <w:r w:rsidRPr="00EC750E">
              <w:rPr>
                <w:sz w:val="22"/>
                <w:szCs w:val="22"/>
                <w:u w:val="single"/>
              </w:rPr>
              <w:t>для организаций, оказывающих услуги по очистке сточных вод</w:t>
            </w:r>
          </w:p>
        </w:tc>
        <w:tc>
          <w:tcPr>
            <w:tcW w:w="1559" w:type="dxa"/>
            <w:vAlign w:val="center"/>
          </w:tcPr>
          <w:p w14:paraId="735D15B7"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55170032"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6E6F5B99" w14:textId="77777777" w:rsidR="008D5A0D" w:rsidRPr="00EC750E" w:rsidRDefault="008D5A0D" w:rsidP="009B7886">
            <w:pPr>
              <w:jc w:val="center"/>
              <w:rPr>
                <w:bCs/>
                <w:sz w:val="28"/>
                <w:szCs w:val="28"/>
              </w:rPr>
            </w:pPr>
            <w:r w:rsidRPr="00EC750E">
              <w:rPr>
                <w:bCs/>
                <w:sz w:val="28"/>
                <w:szCs w:val="28"/>
              </w:rPr>
              <w:t>-</w:t>
            </w:r>
          </w:p>
        </w:tc>
      </w:tr>
      <w:tr w:rsidR="008D5A0D" w:rsidRPr="006A3E2F" w14:paraId="1277A69D" w14:textId="77777777" w:rsidTr="009B7886">
        <w:trPr>
          <w:trHeight w:val="2400"/>
          <w:jc w:val="center"/>
        </w:trPr>
        <w:tc>
          <w:tcPr>
            <w:tcW w:w="736" w:type="dxa"/>
            <w:vAlign w:val="center"/>
          </w:tcPr>
          <w:p w14:paraId="1A2C3D90" w14:textId="77777777" w:rsidR="008D5A0D" w:rsidRPr="00EC750E" w:rsidRDefault="008D5A0D" w:rsidP="009B7886">
            <w:pPr>
              <w:jc w:val="center"/>
              <w:rPr>
                <w:bCs/>
                <w:sz w:val="28"/>
                <w:szCs w:val="28"/>
              </w:rPr>
            </w:pPr>
            <w:r w:rsidRPr="00EC750E">
              <w:rPr>
                <w:bCs/>
                <w:sz w:val="28"/>
                <w:szCs w:val="28"/>
              </w:rPr>
              <w:t>4.6.</w:t>
            </w:r>
          </w:p>
        </w:tc>
        <w:tc>
          <w:tcPr>
            <w:tcW w:w="3659" w:type="dxa"/>
            <w:vAlign w:val="center"/>
          </w:tcPr>
          <w:p w14:paraId="2E428518" w14:textId="77777777" w:rsidR="008D5A0D" w:rsidRPr="00EC750E" w:rsidRDefault="008D5A0D" w:rsidP="009B7886">
            <w:pPr>
              <w:rPr>
                <w:sz w:val="22"/>
                <w:szCs w:val="22"/>
              </w:rPr>
            </w:pPr>
            <w:r w:rsidRPr="00EC750E">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C750E">
              <w:rPr>
                <w:sz w:val="22"/>
                <w:szCs w:val="22"/>
                <w:vertAlign w:val="superscript"/>
              </w:rPr>
              <w:t>3</w:t>
            </w:r>
            <w:r w:rsidRPr="00EC750E">
              <w:rPr>
                <w:sz w:val="22"/>
                <w:szCs w:val="22"/>
              </w:rPr>
              <w:t xml:space="preserve">) – </w:t>
            </w:r>
            <w:r w:rsidRPr="00EC750E">
              <w:rPr>
                <w:sz w:val="22"/>
                <w:szCs w:val="22"/>
                <w:u w:val="single"/>
              </w:rPr>
              <w:t>для организаций, оказывающих услуги по транспортировке сточных вод</w:t>
            </w:r>
          </w:p>
        </w:tc>
        <w:tc>
          <w:tcPr>
            <w:tcW w:w="1559" w:type="dxa"/>
            <w:vAlign w:val="center"/>
          </w:tcPr>
          <w:p w14:paraId="48F8C402"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0A8455D9"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11DE2680" w14:textId="77777777" w:rsidR="008D5A0D" w:rsidRPr="00EC750E" w:rsidRDefault="008D5A0D" w:rsidP="009B7886">
            <w:pPr>
              <w:jc w:val="center"/>
              <w:rPr>
                <w:bCs/>
                <w:sz w:val="28"/>
                <w:szCs w:val="28"/>
              </w:rPr>
            </w:pPr>
            <w:r w:rsidRPr="00EC750E">
              <w:rPr>
                <w:bCs/>
                <w:sz w:val="28"/>
                <w:szCs w:val="28"/>
              </w:rPr>
              <w:t>-</w:t>
            </w:r>
          </w:p>
        </w:tc>
      </w:tr>
      <w:tr w:rsidR="008D5A0D" w:rsidRPr="006A3E2F" w14:paraId="443E845A" w14:textId="77777777" w:rsidTr="009B7886">
        <w:trPr>
          <w:trHeight w:val="2164"/>
          <w:jc w:val="center"/>
        </w:trPr>
        <w:tc>
          <w:tcPr>
            <w:tcW w:w="736" w:type="dxa"/>
            <w:vAlign w:val="center"/>
          </w:tcPr>
          <w:p w14:paraId="133F8BA9" w14:textId="77777777" w:rsidR="008D5A0D" w:rsidRPr="00EC750E" w:rsidRDefault="008D5A0D" w:rsidP="009B7886">
            <w:pPr>
              <w:jc w:val="center"/>
              <w:rPr>
                <w:bCs/>
                <w:sz w:val="28"/>
                <w:szCs w:val="28"/>
              </w:rPr>
            </w:pPr>
            <w:r w:rsidRPr="00EC750E">
              <w:rPr>
                <w:bCs/>
                <w:sz w:val="28"/>
                <w:szCs w:val="28"/>
              </w:rPr>
              <w:t>4.7.</w:t>
            </w:r>
          </w:p>
        </w:tc>
        <w:tc>
          <w:tcPr>
            <w:tcW w:w="3659" w:type="dxa"/>
            <w:vAlign w:val="center"/>
          </w:tcPr>
          <w:p w14:paraId="07DD95D5" w14:textId="77777777" w:rsidR="008D5A0D" w:rsidRPr="00EC750E" w:rsidRDefault="008D5A0D" w:rsidP="009B7886">
            <w:pPr>
              <w:rPr>
                <w:sz w:val="22"/>
                <w:szCs w:val="22"/>
              </w:rPr>
            </w:pPr>
            <w:r w:rsidRPr="00EC750E">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C750E">
              <w:rPr>
                <w:sz w:val="22"/>
                <w:szCs w:val="22"/>
                <w:vertAlign w:val="superscript"/>
              </w:rPr>
              <w:t>3</w:t>
            </w:r>
            <w:r w:rsidRPr="00EC750E">
              <w:rPr>
                <w:sz w:val="22"/>
                <w:szCs w:val="22"/>
              </w:rPr>
              <w:t xml:space="preserve">) – </w:t>
            </w:r>
            <w:r w:rsidRPr="00EC750E">
              <w:rPr>
                <w:sz w:val="22"/>
                <w:szCs w:val="22"/>
                <w:u w:val="single"/>
              </w:rPr>
              <w:t xml:space="preserve">для организаций, оказывающих услуги по водоотведению </w:t>
            </w:r>
          </w:p>
        </w:tc>
        <w:tc>
          <w:tcPr>
            <w:tcW w:w="1559" w:type="dxa"/>
            <w:vAlign w:val="center"/>
          </w:tcPr>
          <w:p w14:paraId="5AC9D223" w14:textId="77777777" w:rsidR="008D5A0D" w:rsidRPr="003C13D7" w:rsidRDefault="008D5A0D" w:rsidP="009B7886">
            <w:pPr>
              <w:jc w:val="center"/>
              <w:rPr>
                <w:bCs/>
                <w:sz w:val="28"/>
                <w:szCs w:val="28"/>
              </w:rPr>
            </w:pPr>
            <w:r w:rsidRPr="003C13D7">
              <w:rPr>
                <w:bCs/>
                <w:sz w:val="28"/>
                <w:szCs w:val="28"/>
              </w:rPr>
              <w:t>-</w:t>
            </w:r>
          </w:p>
        </w:tc>
        <w:tc>
          <w:tcPr>
            <w:tcW w:w="2552" w:type="dxa"/>
            <w:vAlign w:val="center"/>
          </w:tcPr>
          <w:p w14:paraId="0B8F66AE" w14:textId="77777777" w:rsidR="008D5A0D" w:rsidRPr="003C13D7" w:rsidRDefault="008D5A0D" w:rsidP="009B7886">
            <w:pPr>
              <w:jc w:val="center"/>
              <w:rPr>
                <w:bCs/>
                <w:sz w:val="28"/>
                <w:szCs w:val="28"/>
              </w:rPr>
            </w:pPr>
            <w:r w:rsidRPr="003C13D7">
              <w:rPr>
                <w:bCs/>
                <w:sz w:val="28"/>
                <w:szCs w:val="28"/>
              </w:rPr>
              <w:t>-</w:t>
            </w:r>
          </w:p>
        </w:tc>
        <w:tc>
          <w:tcPr>
            <w:tcW w:w="2551" w:type="dxa"/>
            <w:vAlign w:val="center"/>
          </w:tcPr>
          <w:p w14:paraId="1762CC26" w14:textId="77777777" w:rsidR="008D5A0D" w:rsidRPr="00EC750E" w:rsidRDefault="008D5A0D" w:rsidP="009B7886">
            <w:pPr>
              <w:jc w:val="center"/>
              <w:rPr>
                <w:bCs/>
                <w:sz w:val="28"/>
                <w:szCs w:val="28"/>
              </w:rPr>
            </w:pPr>
            <w:r w:rsidRPr="00EC750E">
              <w:rPr>
                <w:bCs/>
                <w:sz w:val="28"/>
                <w:szCs w:val="28"/>
              </w:rPr>
              <w:t>-</w:t>
            </w:r>
          </w:p>
        </w:tc>
      </w:tr>
    </w:tbl>
    <w:p w14:paraId="2D685387" w14:textId="77777777" w:rsidR="008D5A0D" w:rsidRPr="006A3E2F" w:rsidRDefault="008D5A0D" w:rsidP="008D5A0D">
      <w:pPr>
        <w:ind w:left="-567"/>
        <w:jc w:val="center"/>
        <w:rPr>
          <w:bCs/>
          <w:color w:val="FF0000"/>
          <w:sz w:val="28"/>
          <w:szCs w:val="28"/>
        </w:rPr>
      </w:pPr>
    </w:p>
    <w:p w14:paraId="16592BED" w14:textId="77777777" w:rsidR="008D5A0D" w:rsidRPr="00AE39B9" w:rsidRDefault="008D5A0D" w:rsidP="008D5A0D">
      <w:pPr>
        <w:ind w:left="-567"/>
        <w:jc w:val="center"/>
        <w:rPr>
          <w:bCs/>
          <w:sz w:val="28"/>
          <w:szCs w:val="28"/>
        </w:rPr>
      </w:pPr>
    </w:p>
    <w:p w14:paraId="75F6DA51" w14:textId="77777777" w:rsidR="008D5A0D" w:rsidRPr="00AE39B9" w:rsidRDefault="008D5A0D" w:rsidP="008D5A0D">
      <w:pPr>
        <w:ind w:left="-567"/>
        <w:jc w:val="center"/>
        <w:rPr>
          <w:bCs/>
          <w:sz w:val="28"/>
          <w:szCs w:val="28"/>
        </w:rPr>
      </w:pPr>
    </w:p>
    <w:p w14:paraId="1A22509C" w14:textId="77777777" w:rsidR="008D5A0D" w:rsidRPr="00AE39B9" w:rsidRDefault="008D5A0D" w:rsidP="008D5A0D">
      <w:pPr>
        <w:ind w:left="-567"/>
        <w:jc w:val="center"/>
        <w:rPr>
          <w:bCs/>
          <w:sz w:val="28"/>
          <w:szCs w:val="28"/>
        </w:rPr>
      </w:pPr>
    </w:p>
    <w:p w14:paraId="317B3BD3" w14:textId="77777777" w:rsidR="008D5A0D" w:rsidRPr="00AE39B9" w:rsidRDefault="008D5A0D" w:rsidP="008D5A0D">
      <w:pPr>
        <w:ind w:left="-567"/>
        <w:jc w:val="center"/>
        <w:rPr>
          <w:bCs/>
          <w:sz w:val="28"/>
          <w:szCs w:val="28"/>
        </w:rPr>
      </w:pPr>
    </w:p>
    <w:p w14:paraId="5FB2EE9C" w14:textId="77777777" w:rsidR="008D5A0D" w:rsidRPr="00AE39B9" w:rsidRDefault="008D5A0D" w:rsidP="008D5A0D">
      <w:pPr>
        <w:ind w:left="-567"/>
        <w:jc w:val="center"/>
        <w:rPr>
          <w:bCs/>
          <w:sz w:val="28"/>
          <w:szCs w:val="28"/>
        </w:rPr>
      </w:pPr>
    </w:p>
    <w:p w14:paraId="6E78B228" w14:textId="77777777" w:rsidR="008D5A0D" w:rsidRPr="00AE39B9" w:rsidRDefault="008D5A0D" w:rsidP="008D5A0D">
      <w:pPr>
        <w:ind w:left="-567"/>
        <w:jc w:val="center"/>
        <w:rPr>
          <w:bCs/>
          <w:sz w:val="28"/>
          <w:szCs w:val="28"/>
        </w:rPr>
      </w:pPr>
    </w:p>
    <w:p w14:paraId="2757A06B" w14:textId="77777777" w:rsidR="008D5A0D" w:rsidRPr="00AE39B9" w:rsidRDefault="008D5A0D" w:rsidP="008D5A0D">
      <w:pPr>
        <w:ind w:left="-567"/>
        <w:jc w:val="center"/>
        <w:rPr>
          <w:bCs/>
          <w:sz w:val="28"/>
          <w:szCs w:val="28"/>
        </w:rPr>
      </w:pPr>
    </w:p>
    <w:p w14:paraId="67B1F452" w14:textId="77777777" w:rsidR="008D5A0D" w:rsidRPr="00AE39B9" w:rsidRDefault="008D5A0D" w:rsidP="008D5A0D">
      <w:pPr>
        <w:ind w:left="-567"/>
        <w:jc w:val="center"/>
        <w:rPr>
          <w:bCs/>
          <w:sz w:val="28"/>
          <w:szCs w:val="28"/>
        </w:rPr>
      </w:pPr>
    </w:p>
    <w:p w14:paraId="30F6EA9F" w14:textId="77777777" w:rsidR="008D5A0D" w:rsidRPr="00AE39B9" w:rsidRDefault="008D5A0D" w:rsidP="008D5A0D">
      <w:pPr>
        <w:ind w:left="-567"/>
        <w:jc w:val="center"/>
        <w:rPr>
          <w:bCs/>
          <w:sz w:val="28"/>
          <w:szCs w:val="28"/>
        </w:rPr>
      </w:pPr>
    </w:p>
    <w:p w14:paraId="0B93A0C5" w14:textId="77777777" w:rsidR="008D5A0D" w:rsidRPr="00AE39B9" w:rsidRDefault="008D5A0D" w:rsidP="008D5A0D">
      <w:pPr>
        <w:ind w:left="-567"/>
        <w:jc w:val="center"/>
        <w:rPr>
          <w:bCs/>
          <w:sz w:val="28"/>
          <w:szCs w:val="28"/>
        </w:rPr>
      </w:pPr>
    </w:p>
    <w:p w14:paraId="398B5239" w14:textId="77777777" w:rsidR="008D5A0D" w:rsidRPr="00AE39B9" w:rsidRDefault="008D5A0D" w:rsidP="008D5A0D">
      <w:pPr>
        <w:ind w:left="-567"/>
        <w:jc w:val="center"/>
        <w:rPr>
          <w:bCs/>
          <w:sz w:val="28"/>
          <w:szCs w:val="28"/>
        </w:rPr>
      </w:pPr>
    </w:p>
    <w:p w14:paraId="30DE3870" w14:textId="77777777" w:rsidR="008D5A0D" w:rsidRPr="00AE39B9" w:rsidRDefault="008D5A0D" w:rsidP="008D5A0D">
      <w:pPr>
        <w:ind w:left="-567"/>
        <w:jc w:val="center"/>
        <w:rPr>
          <w:bCs/>
          <w:sz w:val="28"/>
          <w:szCs w:val="28"/>
        </w:rPr>
      </w:pPr>
    </w:p>
    <w:p w14:paraId="5827F176" w14:textId="77777777" w:rsidR="008D5A0D" w:rsidRPr="00AE39B9" w:rsidRDefault="008D5A0D" w:rsidP="008D5A0D">
      <w:pPr>
        <w:ind w:left="-567"/>
        <w:jc w:val="center"/>
        <w:rPr>
          <w:bCs/>
          <w:sz w:val="28"/>
          <w:szCs w:val="28"/>
        </w:rPr>
      </w:pPr>
    </w:p>
    <w:p w14:paraId="0F670E5E" w14:textId="77777777" w:rsidR="008D5A0D" w:rsidRPr="00AE39B9" w:rsidRDefault="008D5A0D" w:rsidP="008D5A0D">
      <w:pPr>
        <w:ind w:left="-567"/>
        <w:jc w:val="center"/>
        <w:rPr>
          <w:bCs/>
          <w:sz w:val="28"/>
          <w:szCs w:val="28"/>
        </w:rPr>
      </w:pPr>
    </w:p>
    <w:p w14:paraId="7F9EDF19" w14:textId="77777777" w:rsidR="008D5A0D" w:rsidRPr="00AE39B9" w:rsidRDefault="008D5A0D" w:rsidP="008D5A0D">
      <w:pPr>
        <w:ind w:left="-567"/>
        <w:jc w:val="center"/>
        <w:rPr>
          <w:bCs/>
          <w:sz w:val="28"/>
          <w:szCs w:val="28"/>
        </w:rPr>
      </w:pPr>
    </w:p>
    <w:p w14:paraId="0CE1AFB5" w14:textId="77777777" w:rsidR="008D5A0D" w:rsidRPr="00AE39B9" w:rsidRDefault="008D5A0D" w:rsidP="008D5A0D">
      <w:pPr>
        <w:ind w:left="-567"/>
        <w:jc w:val="center"/>
        <w:rPr>
          <w:bCs/>
          <w:sz w:val="28"/>
          <w:szCs w:val="28"/>
        </w:rPr>
      </w:pPr>
    </w:p>
    <w:p w14:paraId="491E5C57" w14:textId="77777777" w:rsidR="008D5A0D" w:rsidRPr="00AE39B9" w:rsidRDefault="008D5A0D" w:rsidP="008D5A0D">
      <w:pPr>
        <w:ind w:left="-567"/>
        <w:jc w:val="center"/>
        <w:rPr>
          <w:bCs/>
          <w:sz w:val="28"/>
          <w:szCs w:val="28"/>
        </w:rPr>
      </w:pPr>
    </w:p>
    <w:p w14:paraId="2CC9482E" w14:textId="77777777" w:rsidR="008D5A0D" w:rsidRPr="00AE39B9" w:rsidRDefault="008D5A0D" w:rsidP="008D5A0D">
      <w:pPr>
        <w:jc w:val="center"/>
        <w:rPr>
          <w:bCs/>
          <w:sz w:val="28"/>
          <w:szCs w:val="28"/>
        </w:rPr>
      </w:pPr>
      <w:r w:rsidRPr="00AE39B9">
        <w:rPr>
          <w:bCs/>
          <w:sz w:val="28"/>
          <w:szCs w:val="28"/>
        </w:rPr>
        <w:lastRenderedPageBreak/>
        <w:t xml:space="preserve">Раздел 10. Отчет об исполнении производственной программы </w:t>
      </w:r>
    </w:p>
    <w:p w14:paraId="40E2C6A1" w14:textId="77777777" w:rsidR="008D5A0D" w:rsidRPr="00AE39B9" w:rsidRDefault="008D5A0D" w:rsidP="008D5A0D">
      <w:pPr>
        <w:jc w:val="center"/>
        <w:rPr>
          <w:bCs/>
          <w:sz w:val="28"/>
          <w:szCs w:val="28"/>
        </w:rPr>
      </w:pPr>
      <w:r w:rsidRPr="00AE39B9">
        <w:rPr>
          <w:bCs/>
          <w:sz w:val="28"/>
          <w:szCs w:val="28"/>
        </w:rPr>
        <w:t>за 2021-2022 годы</w:t>
      </w:r>
    </w:p>
    <w:p w14:paraId="56EAF7FC" w14:textId="77777777" w:rsidR="008D5A0D" w:rsidRPr="00AE39B9" w:rsidRDefault="008D5A0D" w:rsidP="008D5A0D">
      <w:pPr>
        <w:ind w:left="-567"/>
        <w:jc w:val="center"/>
        <w:rPr>
          <w:bCs/>
          <w:sz w:val="28"/>
          <w:szCs w:val="28"/>
        </w:rPr>
      </w:pPr>
    </w:p>
    <w:tbl>
      <w:tblPr>
        <w:tblStyle w:val="ae"/>
        <w:tblW w:w="10201" w:type="dxa"/>
        <w:tblInd w:w="-567" w:type="dxa"/>
        <w:tblLook w:val="04A0" w:firstRow="1" w:lastRow="0" w:firstColumn="1" w:lastColumn="0" w:noHBand="0" w:noVBand="1"/>
      </w:tblPr>
      <w:tblGrid>
        <w:gridCol w:w="5611"/>
        <w:gridCol w:w="4590"/>
      </w:tblGrid>
      <w:tr w:rsidR="008D5A0D" w:rsidRPr="00AE39B9" w14:paraId="2CCEDF9F" w14:textId="77777777" w:rsidTr="009B7886">
        <w:tc>
          <w:tcPr>
            <w:tcW w:w="5611" w:type="dxa"/>
            <w:vAlign w:val="center"/>
          </w:tcPr>
          <w:p w14:paraId="0F387529" w14:textId="77777777" w:rsidR="008D5A0D" w:rsidRPr="00AE39B9" w:rsidRDefault="008D5A0D" w:rsidP="009B7886">
            <w:pPr>
              <w:jc w:val="center"/>
              <w:rPr>
                <w:bCs/>
                <w:sz w:val="28"/>
                <w:szCs w:val="28"/>
              </w:rPr>
            </w:pPr>
            <w:r w:rsidRPr="00AE39B9">
              <w:rPr>
                <w:bCs/>
                <w:sz w:val="28"/>
                <w:szCs w:val="28"/>
              </w:rPr>
              <w:t>Наименование показателя</w:t>
            </w:r>
          </w:p>
        </w:tc>
        <w:tc>
          <w:tcPr>
            <w:tcW w:w="4590" w:type="dxa"/>
            <w:vAlign w:val="center"/>
          </w:tcPr>
          <w:p w14:paraId="03F36DFB" w14:textId="77777777" w:rsidR="008D5A0D" w:rsidRPr="00AE39B9" w:rsidRDefault="008D5A0D" w:rsidP="009B7886">
            <w:pPr>
              <w:jc w:val="center"/>
              <w:rPr>
                <w:bCs/>
                <w:sz w:val="28"/>
                <w:szCs w:val="28"/>
              </w:rPr>
            </w:pPr>
            <w:r w:rsidRPr="00AE39B9">
              <w:rPr>
                <w:bCs/>
                <w:sz w:val="28"/>
                <w:szCs w:val="28"/>
              </w:rPr>
              <w:t>Фактическое значение показателя, тыс. руб.</w:t>
            </w:r>
          </w:p>
        </w:tc>
      </w:tr>
      <w:tr w:rsidR="008D5A0D" w:rsidRPr="00AE39B9" w14:paraId="30075A38" w14:textId="77777777" w:rsidTr="009B7886">
        <w:trPr>
          <w:trHeight w:val="419"/>
        </w:trPr>
        <w:tc>
          <w:tcPr>
            <w:tcW w:w="10201" w:type="dxa"/>
            <w:gridSpan w:val="2"/>
            <w:vAlign w:val="center"/>
          </w:tcPr>
          <w:p w14:paraId="17659B66" w14:textId="77777777" w:rsidR="008D5A0D" w:rsidRPr="00AE39B9" w:rsidRDefault="008D5A0D" w:rsidP="009B7886">
            <w:pPr>
              <w:jc w:val="center"/>
              <w:rPr>
                <w:bCs/>
                <w:sz w:val="28"/>
                <w:szCs w:val="28"/>
              </w:rPr>
            </w:pPr>
            <w:r w:rsidRPr="00AE39B9">
              <w:rPr>
                <w:bCs/>
                <w:sz w:val="28"/>
                <w:szCs w:val="28"/>
              </w:rPr>
              <w:t>2021 год</w:t>
            </w:r>
          </w:p>
        </w:tc>
      </w:tr>
      <w:tr w:rsidR="008D5A0D" w:rsidRPr="00AE39B9" w14:paraId="5EB35539" w14:textId="77777777" w:rsidTr="009B7886">
        <w:trPr>
          <w:trHeight w:val="77"/>
        </w:trPr>
        <w:tc>
          <w:tcPr>
            <w:tcW w:w="10201" w:type="dxa"/>
            <w:gridSpan w:val="2"/>
            <w:vAlign w:val="center"/>
          </w:tcPr>
          <w:p w14:paraId="251CD8BB" w14:textId="77777777" w:rsidR="008D5A0D" w:rsidRPr="00AE39B9" w:rsidRDefault="008D5A0D" w:rsidP="008D5A0D">
            <w:pPr>
              <w:pStyle w:val="aa"/>
              <w:numPr>
                <w:ilvl w:val="0"/>
                <w:numId w:val="10"/>
              </w:numPr>
              <w:jc w:val="center"/>
              <w:rPr>
                <w:bCs/>
                <w:sz w:val="28"/>
                <w:szCs w:val="28"/>
              </w:rPr>
            </w:pPr>
            <w:r w:rsidRPr="00AE39B9">
              <w:rPr>
                <w:bCs/>
                <w:sz w:val="28"/>
                <w:szCs w:val="28"/>
              </w:rPr>
              <w:t xml:space="preserve">Холодное водоснабжение </w:t>
            </w:r>
          </w:p>
        </w:tc>
      </w:tr>
      <w:tr w:rsidR="008D5A0D" w:rsidRPr="00AE39B9" w14:paraId="7C4FFB92" w14:textId="77777777" w:rsidTr="009B7886">
        <w:trPr>
          <w:trHeight w:val="77"/>
        </w:trPr>
        <w:tc>
          <w:tcPr>
            <w:tcW w:w="5611" w:type="dxa"/>
            <w:vAlign w:val="center"/>
          </w:tcPr>
          <w:p w14:paraId="20D95D00" w14:textId="77777777" w:rsidR="008D5A0D" w:rsidRPr="00AE39B9" w:rsidRDefault="008D5A0D" w:rsidP="009B7886">
            <w:pPr>
              <w:jc w:val="center"/>
              <w:rPr>
                <w:bCs/>
                <w:sz w:val="28"/>
                <w:szCs w:val="28"/>
              </w:rPr>
            </w:pPr>
            <w:r w:rsidRPr="00AE39B9">
              <w:rPr>
                <w:bCs/>
                <w:sz w:val="28"/>
                <w:szCs w:val="28"/>
              </w:rPr>
              <w:t>-</w:t>
            </w:r>
          </w:p>
        </w:tc>
        <w:tc>
          <w:tcPr>
            <w:tcW w:w="4590" w:type="dxa"/>
            <w:vAlign w:val="center"/>
          </w:tcPr>
          <w:p w14:paraId="4DD1950D" w14:textId="77777777" w:rsidR="008D5A0D" w:rsidRPr="00AE39B9" w:rsidRDefault="008D5A0D" w:rsidP="009B7886">
            <w:pPr>
              <w:jc w:val="center"/>
              <w:rPr>
                <w:bCs/>
                <w:sz w:val="28"/>
                <w:szCs w:val="28"/>
              </w:rPr>
            </w:pPr>
            <w:r w:rsidRPr="00AE39B9">
              <w:rPr>
                <w:bCs/>
                <w:sz w:val="28"/>
                <w:szCs w:val="28"/>
              </w:rPr>
              <w:t>-</w:t>
            </w:r>
          </w:p>
        </w:tc>
      </w:tr>
      <w:tr w:rsidR="008D5A0D" w:rsidRPr="00AE39B9" w14:paraId="0ED8BC92" w14:textId="77777777" w:rsidTr="009B7886">
        <w:trPr>
          <w:trHeight w:val="77"/>
        </w:trPr>
        <w:tc>
          <w:tcPr>
            <w:tcW w:w="10201" w:type="dxa"/>
            <w:gridSpan w:val="2"/>
            <w:vAlign w:val="center"/>
          </w:tcPr>
          <w:p w14:paraId="237306CD" w14:textId="77777777" w:rsidR="008D5A0D" w:rsidRPr="00AE39B9" w:rsidRDefault="008D5A0D" w:rsidP="008D5A0D">
            <w:pPr>
              <w:pStyle w:val="aa"/>
              <w:numPr>
                <w:ilvl w:val="0"/>
                <w:numId w:val="10"/>
              </w:numPr>
              <w:jc w:val="center"/>
              <w:rPr>
                <w:bCs/>
                <w:sz w:val="28"/>
                <w:szCs w:val="28"/>
              </w:rPr>
            </w:pPr>
            <w:r w:rsidRPr="00AE39B9">
              <w:rPr>
                <w:bCs/>
                <w:sz w:val="28"/>
                <w:szCs w:val="28"/>
              </w:rPr>
              <w:t>Водоотведение</w:t>
            </w:r>
          </w:p>
        </w:tc>
      </w:tr>
      <w:tr w:rsidR="008D5A0D" w:rsidRPr="00AE39B9" w14:paraId="13AFD307" w14:textId="77777777" w:rsidTr="009B7886">
        <w:trPr>
          <w:trHeight w:val="171"/>
        </w:trPr>
        <w:tc>
          <w:tcPr>
            <w:tcW w:w="5611" w:type="dxa"/>
            <w:vAlign w:val="center"/>
          </w:tcPr>
          <w:p w14:paraId="2BC6D534" w14:textId="77777777" w:rsidR="008D5A0D" w:rsidRPr="00AE39B9" w:rsidRDefault="008D5A0D" w:rsidP="009B7886">
            <w:pPr>
              <w:jc w:val="center"/>
              <w:rPr>
                <w:bCs/>
                <w:sz w:val="28"/>
                <w:szCs w:val="28"/>
              </w:rPr>
            </w:pPr>
            <w:r w:rsidRPr="00AE39B9">
              <w:rPr>
                <w:bCs/>
                <w:sz w:val="28"/>
                <w:szCs w:val="28"/>
              </w:rPr>
              <w:t>-</w:t>
            </w:r>
          </w:p>
        </w:tc>
        <w:tc>
          <w:tcPr>
            <w:tcW w:w="4590" w:type="dxa"/>
            <w:vAlign w:val="center"/>
          </w:tcPr>
          <w:p w14:paraId="05EDED28" w14:textId="77777777" w:rsidR="008D5A0D" w:rsidRPr="00AE39B9" w:rsidRDefault="008D5A0D" w:rsidP="009B7886">
            <w:pPr>
              <w:jc w:val="center"/>
              <w:rPr>
                <w:bCs/>
                <w:sz w:val="28"/>
                <w:szCs w:val="28"/>
              </w:rPr>
            </w:pPr>
            <w:r w:rsidRPr="00AE39B9">
              <w:rPr>
                <w:bCs/>
                <w:sz w:val="28"/>
                <w:szCs w:val="28"/>
              </w:rPr>
              <w:t>-</w:t>
            </w:r>
          </w:p>
        </w:tc>
      </w:tr>
      <w:tr w:rsidR="008D5A0D" w:rsidRPr="00AE39B9" w14:paraId="2BA7ADBF" w14:textId="77777777" w:rsidTr="009B7886">
        <w:trPr>
          <w:trHeight w:val="419"/>
        </w:trPr>
        <w:tc>
          <w:tcPr>
            <w:tcW w:w="10201" w:type="dxa"/>
            <w:gridSpan w:val="2"/>
            <w:vAlign w:val="center"/>
          </w:tcPr>
          <w:p w14:paraId="5B3F6F8F" w14:textId="77777777" w:rsidR="008D5A0D" w:rsidRPr="00AE39B9" w:rsidRDefault="008D5A0D" w:rsidP="009B7886">
            <w:pPr>
              <w:jc w:val="center"/>
              <w:rPr>
                <w:bCs/>
                <w:sz w:val="28"/>
                <w:szCs w:val="28"/>
              </w:rPr>
            </w:pPr>
            <w:r w:rsidRPr="00AE39B9">
              <w:rPr>
                <w:bCs/>
                <w:sz w:val="28"/>
                <w:szCs w:val="28"/>
              </w:rPr>
              <w:t>2022 год</w:t>
            </w:r>
          </w:p>
        </w:tc>
      </w:tr>
      <w:tr w:rsidR="008D5A0D" w:rsidRPr="00AE39B9" w14:paraId="4400DDD0" w14:textId="77777777" w:rsidTr="009B7886">
        <w:trPr>
          <w:trHeight w:val="77"/>
        </w:trPr>
        <w:tc>
          <w:tcPr>
            <w:tcW w:w="10201" w:type="dxa"/>
            <w:gridSpan w:val="2"/>
            <w:vAlign w:val="center"/>
          </w:tcPr>
          <w:p w14:paraId="5AC14855" w14:textId="77777777" w:rsidR="008D5A0D" w:rsidRPr="00AE39B9" w:rsidRDefault="008D5A0D" w:rsidP="008D5A0D">
            <w:pPr>
              <w:pStyle w:val="aa"/>
              <w:numPr>
                <w:ilvl w:val="0"/>
                <w:numId w:val="13"/>
              </w:numPr>
              <w:jc w:val="center"/>
              <w:rPr>
                <w:bCs/>
                <w:sz w:val="28"/>
                <w:szCs w:val="28"/>
              </w:rPr>
            </w:pPr>
            <w:r w:rsidRPr="00AE39B9">
              <w:rPr>
                <w:bCs/>
                <w:sz w:val="28"/>
                <w:szCs w:val="28"/>
              </w:rPr>
              <w:t>Холодное водоснабжение</w:t>
            </w:r>
          </w:p>
        </w:tc>
      </w:tr>
      <w:tr w:rsidR="008D5A0D" w:rsidRPr="00AE39B9" w14:paraId="698EB957" w14:textId="77777777" w:rsidTr="009B7886">
        <w:trPr>
          <w:trHeight w:val="77"/>
        </w:trPr>
        <w:tc>
          <w:tcPr>
            <w:tcW w:w="5611" w:type="dxa"/>
            <w:vAlign w:val="center"/>
          </w:tcPr>
          <w:p w14:paraId="704A54D8" w14:textId="77777777" w:rsidR="008D5A0D" w:rsidRPr="00AE39B9" w:rsidRDefault="008D5A0D" w:rsidP="009B7886">
            <w:pPr>
              <w:jc w:val="center"/>
              <w:rPr>
                <w:bCs/>
                <w:sz w:val="28"/>
                <w:szCs w:val="28"/>
              </w:rPr>
            </w:pPr>
            <w:r w:rsidRPr="00AE39B9">
              <w:rPr>
                <w:bCs/>
                <w:sz w:val="28"/>
                <w:szCs w:val="28"/>
              </w:rPr>
              <w:t>-</w:t>
            </w:r>
          </w:p>
        </w:tc>
        <w:tc>
          <w:tcPr>
            <w:tcW w:w="4590" w:type="dxa"/>
            <w:vAlign w:val="center"/>
          </w:tcPr>
          <w:p w14:paraId="6EA5CBF7" w14:textId="77777777" w:rsidR="008D5A0D" w:rsidRPr="00AE39B9" w:rsidRDefault="008D5A0D" w:rsidP="009B7886">
            <w:pPr>
              <w:jc w:val="center"/>
              <w:rPr>
                <w:bCs/>
                <w:sz w:val="28"/>
                <w:szCs w:val="28"/>
              </w:rPr>
            </w:pPr>
            <w:r w:rsidRPr="00AE39B9">
              <w:rPr>
                <w:bCs/>
                <w:sz w:val="28"/>
                <w:szCs w:val="28"/>
              </w:rPr>
              <w:t>-</w:t>
            </w:r>
          </w:p>
        </w:tc>
      </w:tr>
      <w:tr w:rsidR="008D5A0D" w:rsidRPr="00AE39B9" w14:paraId="14F4FB65" w14:textId="77777777" w:rsidTr="009B7886">
        <w:trPr>
          <w:trHeight w:val="77"/>
        </w:trPr>
        <w:tc>
          <w:tcPr>
            <w:tcW w:w="10201" w:type="dxa"/>
            <w:gridSpan w:val="2"/>
            <w:vAlign w:val="center"/>
          </w:tcPr>
          <w:p w14:paraId="23692D20" w14:textId="77777777" w:rsidR="008D5A0D" w:rsidRPr="00AE39B9" w:rsidRDefault="008D5A0D" w:rsidP="008D5A0D">
            <w:pPr>
              <w:pStyle w:val="aa"/>
              <w:numPr>
                <w:ilvl w:val="0"/>
                <w:numId w:val="13"/>
              </w:numPr>
              <w:jc w:val="center"/>
              <w:rPr>
                <w:bCs/>
                <w:sz w:val="28"/>
                <w:szCs w:val="28"/>
              </w:rPr>
            </w:pPr>
            <w:r w:rsidRPr="00AE39B9">
              <w:rPr>
                <w:bCs/>
                <w:sz w:val="28"/>
                <w:szCs w:val="28"/>
              </w:rPr>
              <w:t>Водоотведение</w:t>
            </w:r>
          </w:p>
        </w:tc>
      </w:tr>
      <w:tr w:rsidR="008D5A0D" w:rsidRPr="00AE39B9" w14:paraId="6E9F539C" w14:textId="77777777" w:rsidTr="009B7886">
        <w:trPr>
          <w:trHeight w:val="171"/>
        </w:trPr>
        <w:tc>
          <w:tcPr>
            <w:tcW w:w="5611" w:type="dxa"/>
            <w:vAlign w:val="center"/>
          </w:tcPr>
          <w:p w14:paraId="155D1235" w14:textId="77777777" w:rsidR="008D5A0D" w:rsidRPr="00AE39B9" w:rsidRDefault="008D5A0D" w:rsidP="009B7886">
            <w:pPr>
              <w:jc w:val="center"/>
              <w:rPr>
                <w:bCs/>
                <w:sz w:val="28"/>
                <w:szCs w:val="28"/>
              </w:rPr>
            </w:pPr>
            <w:r w:rsidRPr="00AE39B9">
              <w:rPr>
                <w:bCs/>
                <w:sz w:val="28"/>
                <w:szCs w:val="28"/>
              </w:rPr>
              <w:t>-</w:t>
            </w:r>
          </w:p>
        </w:tc>
        <w:tc>
          <w:tcPr>
            <w:tcW w:w="4590" w:type="dxa"/>
            <w:vAlign w:val="center"/>
          </w:tcPr>
          <w:p w14:paraId="2E903DCB" w14:textId="77777777" w:rsidR="008D5A0D" w:rsidRPr="00AE39B9" w:rsidRDefault="008D5A0D" w:rsidP="009B7886">
            <w:pPr>
              <w:jc w:val="center"/>
              <w:rPr>
                <w:bCs/>
                <w:sz w:val="28"/>
                <w:szCs w:val="28"/>
              </w:rPr>
            </w:pPr>
            <w:r w:rsidRPr="00AE39B9">
              <w:rPr>
                <w:bCs/>
                <w:sz w:val="28"/>
                <w:szCs w:val="28"/>
              </w:rPr>
              <w:t>-</w:t>
            </w:r>
          </w:p>
        </w:tc>
      </w:tr>
    </w:tbl>
    <w:p w14:paraId="715770B8" w14:textId="77777777" w:rsidR="008D5A0D" w:rsidRPr="00AE39B9" w:rsidRDefault="008D5A0D" w:rsidP="008D5A0D">
      <w:pPr>
        <w:ind w:left="-567"/>
        <w:jc w:val="center"/>
        <w:rPr>
          <w:bCs/>
          <w:sz w:val="28"/>
          <w:szCs w:val="28"/>
        </w:rPr>
      </w:pPr>
    </w:p>
    <w:p w14:paraId="428C3629" w14:textId="77777777" w:rsidR="008D5A0D" w:rsidRPr="00AE39B9" w:rsidRDefault="008D5A0D" w:rsidP="008D5A0D">
      <w:pPr>
        <w:jc w:val="both"/>
        <w:rPr>
          <w:sz w:val="28"/>
          <w:szCs w:val="28"/>
        </w:rPr>
      </w:pPr>
    </w:p>
    <w:p w14:paraId="18068B5A" w14:textId="77777777" w:rsidR="008D5A0D" w:rsidRPr="00AE39B9" w:rsidRDefault="008D5A0D" w:rsidP="008D5A0D">
      <w:pPr>
        <w:jc w:val="both"/>
        <w:rPr>
          <w:sz w:val="28"/>
          <w:szCs w:val="28"/>
        </w:rPr>
      </w:pPr>
    </w:p>
    <w:p w14:paraId="4E1CC7F9" w14:textId="77777777" w:rsidR="008D5A0D" w:rsidRPr="00AE39B9" w:rsidRDefault="008D5A0D" w:rsidP="008D5A0D">
      <w:pPr>
        <w:jc w:val="both"/>
        <w:rPr>
          <w:sz w:val="28"/>
          <w:szCs w:val="28"/>
        </w:rPr>
      </w:pPr>
    </w:p>
    <w:p w14:paraId="413071D9" w14:textId="77777777" w:rsidR="008D5A0D" w:rsidRPr="00AE39B9" w:rsidRDefault="008D5A0D" w:rsidP="008D5A0D">
      <w:pPr>
        <w:jc w:val="both"/>
        <w:rPr>
          <w:sz w:val="28"/>
          <w:szCs w:val="28"/>
        </w:rPr>
      </w:pPr>
    </w:p>
    <w:p w14:paraId="7A8C7C3A" w14:textId="77777777" w:rsidR="008D5A0D" w:rsidRPr="00AE39B9" w:rsidRDefault="008D5A0D" w:rsidP="008D5A0D">
      <w:pPr>
        <w:jc w:val="both"/>
        <w:rPr>
          <w:sz w:val="28"/>
          <w:szCs w:val="28"/>
        </w:rPr>
      </w:pPr>
    </w:p>
    <w:p w14:paraId="7A86BA92" w14:textId="77777777" w:rsidR="008D5A0D" w:rsidRPr="00AE39B9" w:rsidRDefault="008D5A0D" w:rsidP="008D5A0D">
      <w:pPr>
        <w:jc w:val="both"/>
        <w:rPr>
          <w:sz w:val="28"/>
          <w:szCs w:val="28"/>
        </w:rPr>
      </w:pPr>
    </w:p>
    <w:p w14:paraId="1DB07CD6" w14:textId="77777777" w:rsidR="008D5A0D" w:rsidRPr="00AE39B9" w:rsidRDefault="008D5A0D" w:rsidP="008D5A0D">
      <w:pPr>
        <w:jc w:val="both"/>
        <w:rPr>
          <w:sz w:val="28"/>
          <w:szCs w:val="28"/>
        </w:rPr>
      </w:pPr>
    </w:p>
    <w:p w14:paraId="16B1D2B8" w14:textId="77777777" w:rsidR="008D5A0D" w:rsidRPr="00AE39B9" w:rsidRDefault="008D5A0D" w:rsidP="008D5A0D">
      <w:pPr>
        <w:jc w:val="both"/>
        <w:rPr>
          <w:sz w:val="28"/>
          <w:szCs w:val="28"/>
        </w:rPr>
      </w:pPr>
    </w:p>
    <w:p w14:paraId="3EEDA06E" w14:textId="77777777" w:rsidR="008D5A0D" w:rsidRPr="00AE39B9" w:rsidRDefault="008D5A0D" w:rsidP="008D5A0D">
      <w:pPr>
        <w:jc w:val="both"/>
        <w:rPr>
          <w:sz w:val="28"/>
          <w:szCs w:val="28"/>
        </w:rPr>
      </w:pPr>
    </w:p>
    <w:p w14:paraId="3D306FA8" w14:textId="77777777" w:rsidR="008D5A0D" w:rsidRPr="00AE39B9" w:rsidRDefault="008D5A0D" w:rsidP="008D5A0D">
      <w:pPr>
        <w:jc w:val="both"/>
        <w:rPr>
          <w:sz w:val="28"/>
          <w:szCs w:val="28"/>
        </w:rPr>
      </w:pPr>
    </w:p>
    <w:p w14:paraId="063855C1" w14:textId="77777777" w:rsidR="008D5A0D" w:rsidRPr="00AE39B9" w:rsidRDefault="008D5A0D" w:rsidP="008D5A0D">
      <w:pPr>
        <w:jc w:val="both"/>
        <w:rPr>
          <w:sz w:val="28"/>
          <w:szCs w:val="28"/>
        </w:rPr>
      </w:pPr>
    </w:p>
    <w:p w14:paraId="3A3E78CC" w14:textId="77777777" w:rsidR="008D5A0D" w:rsidRPr="00AE39B9" w:rsidRDefault="008D5A0D" w:rsidP="008D5A0D">
      <w:pPr>
        <w:jc w:val="both"/>
        <w:rPr>
          <w:sz w:val="28"/>
          <w:szCs w:val="28"/>
        </w:rPr>
      </w:pPr>
    </w:p>
    <w:p w14:paraId="09ACFFFB" w14:textId="77777777" w:rsidR="008D5A0D" w:rsidRPr="00AE39B9" w:rsidRDefault="008D5A0D" w:rsidP="008D5A0D">
      <w:pPr>
        <w:jc w:val="both"/>
        <w:rPr>
          <w:sz w:val="28"/>
          <w:szCs w:val="28"/>
        </w:rPr>
      </w:pPr>
    </w:p>
    <w:p w14:paraId="4CE4F9CE" w14:textId="77777777" w:rsidR="008D5A0D" w:rsidRPr="00AE39B9" w:rsidRDefault="008D5A0D" w:rsidP="008D5A0D">
      <w:pPr>
        <w:jc w:val="both"/>
        <w:rPr>
          <w:sz w:val="28"/>
          <w:szCs w:val="28"/>
        </w:rPr>
      </w:pPr>
    </w:p>
    <w:p w14:paraId="07502177" w14:textId="77777777" w:rsidR="008D5A0D" w:rsidRPr="00AE39B9" w:rsidRDefault="008D5A0D" w:rsidP="008D5A0D">
      <w:pPr>
        <w:jc w:val="both"/>
        <w:rPr>
          <w:sz w:val="28"/>
          <w:szCs w:val="28"/>
        </w:rPr>
      </w:pPr>
    </w:p>
    <w:p w14:paraId="28208C9A" w14:textId="77777777" w:rsidR="008D5A0D" w:rsidRPr="00AE39B9" w:rsidRDefault="008D5A0D" w:rsidP="008D5A0D">
      <w:pPr>
        <w:jc w:val="both"/>
        <w:rPr>
          <w:sz w:val="28"/>
          <w:szCs w:val="28"/>
        </w:rPr>
      </w:pPr>
    </w:p>
    <w:p w14:paraId="03BEB688" w14:textId="77777777" w:rsidR="008D5A0D" w:rsidRPr="00AE39B9" w:rsidRDefault="008D5A0D" w:rsidP="008D5A0D">
      <w:pPr>
        <w:jc w:val="both"/>
        <w:rPr>
          <w:sz w:val="28"/>
          <w:szCs w:val="28"/>
        </w:rPr>
      </w:pPr>
    </w:p>
    <w:p w14:paraId="466D36EE" w14:textId="77777777" w:rsidR="008D5A0D" w:rsidRPr="00AE39B9" w:rsidRDefault="008D5A0D" w:rsidP="008D5A0D">
      <w:pPr>
        <w:jc w:val="both"/>
        <w:rPr>
          <w:sz w:val="28"/>
          <w:szCs w:val="28"/>
        </w:rPr>
      </w:pPr>
    </w:p>
    <w:p w14:paraId="66E112CA" w14:textId="77777777" w:rsidR="008D5A0D" w:rsidRPr="00AE39B9" w:rsidRDefault="008D5A0D" w:rsidP="008D5A0D">
      <w:pPr>
        <w:jc w:val="both"/>
        <w:rPr>
          <w:sz w:val="28"/>
          <w:szCs w:val="28"/>
        </w:rPr>
      </w:pPr>
    </w:p>
    <w:p w14:paraId="639AB06A" w14:textId="77777777" w:rsidR="008D5A0D" w:rsidRPr="00AE39B9" w:rsidRDefault="008D5A0D" w:rsidP="008D5A0D">
      <w:pPr>
        <w:jc w:val="both"/>
        <w:rPr>
          <w:sz w:val="28"/>
          <w:szCs w:val="28"/>
        </w:rPr>
      </w:pPr>
    </w:p>
    <w:p w14:paraId="406EB4F7" w14:textId="77777777" w:rsidR="008D5A0D" w:rsidRPr="00AE39B9" w:rsidRDefault="008D5A0D" w:rsidP="008D5A0D">
      <w:pPr>
        <w:jc w:val="both"/>
        <w:rPr>
          <w:sz w:val="28"/>
          <w:szCs w:val="28"/>
        </w:rPr>
      </w:pPr>
    </w:p>
    <w:p w14:paraId="72213521" w14:textId="77777777" w:rsidR="008D5A0D" w:rsidRPr="00AE39B9" w:rsidRDefault="008D5A0D" w:rsidP="008D5A0D">
      <w:pPr>
        <w:jc w:val="both"/>
        <w:rPr>
          <w:sz w:val="28"/>
          <w:szCs w:val="28"/>
        </w:rPr>
      </w:pPr>
    </w:p>
    <w:p w14:paraId="7F00252D" w14:textId="77777777" w:rsidR="008D5A0D" w:rsidRPr="00AE39B9" w:rsidRDefault="008D5A0D" w:rsidP="008D5A0D">
      <w:pPr>
        <w:jc w:val="both"/>
        <w:rPr>
          <w:sz w:val="28"/>
          <w:szCs w:val="28"/>
        </w:rPr>
      </w:pPr>
    </w:p>
    <w:p w14:paraId="439F28A8" w14:textId="77777777" w:rsidR="008D5A0D" w:rsidRPr="00AE39B9" w:rsidRDefault="008D5A0D" w:rsidP="008D5A0D">
      <w:pPr>
        <w:jc w:val="both"/>
        <w:rPr>
          <w:sz w:val="28"/>
          <w:szCs w:val="28"/>
        </w:rPr>
      </w:pPr>
    </w:p>
    <w:p w14:paraId="4BE791DE" w14:textId="77777777" w:rsidR="008D5A0D" w:rsidRPr="00AE39B9" w:rsidRDefault="008D5A0D" w:rsidP="008D5A0D">
      <w:pPr>
        <w:jc w:val="both"/>
        <w:rPr>
          <w:sz w:val="28"/>
          <w:szCs w:val="28"/>
        </w:rPr>
      </w:pPr>
    </w:p>
    <w:p w14:paraId="0DD3CD84" w14:textId="77777777" w:rsidR="008D5A0D" w:rsidRPr="00AE39B9" w:rsidRDefault="008D5A0D" w:rsidP="008D5A0D">
      <w:pPr>
        <w:jc w:val="both"/>
        <w:rPr>
          <w:sz w:val="28"/>
          <w:szCs w:val="28"/>
        </w:rPr>
      </w:pPr>
    </w:p>
    <w:p w14:paraId="117FE898" w14:textId="77777777" w:rsidR="008D5A0D" w:rsidRPr="00AE39B9" w:rsidRDefault="008D5A0D" w:rsidP="008D5A0D">
      <w:pPr>
        <w:jc w:val="both"/>
        <w:rPr>
          <w:sz w:val="28"/>
          <w:szCs w:val="28"/>
        </w:rPr>
      </w:pPr>
    </w:p>
    <w:p w14:paraId="730AC610" w14:textId="77777777" w:rsidR="008D5A0D" w:rsidRPr="00AE39B9" w:rsidRDefault="008D5A0D" w:rsidP="008D5A0D">
      <w:pPr>
        <w:jc w:val="both"/>
        <w:rPr>
          <w:sz w:val="28"/>
          <w:szCs w:val="28"/>
        </w:rPr>
      </w:pPr>
    </w:p>
    <w:p w14:paraId="7F5D5283" w14:textId="77777777" w:rsidR="008D5A0D" w:rsidRPr="00AE39B9" w:rsidRDefault="008D5A0D" w:rsidP="008D5A0D">
      <w:pPr>
        <w:jc w:val="both"/>
        <w:rPr>
          <w:sz w:val="28"/>
          <w:szCs w:val="28"/>
        </w:rPr>
      </w:pPr>
    </w:p>
    <w:p w14:paraId="3A3371C9" w14:textId="77777777" w:rsidR="008D5A0D" w:rsidRPr="00AE39B9" w:rsidRDefault="008D5A0D" w:rsidP="008D5A0D">
      <w:pPr>
        <w:jc w:val="both"/>
        <w:rPr>
          <w:sz w:val="28"/>
          <w:szCs w:val="28"/>
        </w:rPr>
      </w:pPr>
    </w:p>
    <w:p w14:paraId="62A11225" w14:textId="77777777" w:rsidR="008D5A0D" w:rsidRPr="00AE39B9" w:rsidRDefault="008D5A0D" w:rsidP="008D5A0D">
      <w:pPr>
        <w:jc w:val="center"/>
        <w:rPr>
          <w:bCs/>
          <w:sz w:val="28"/>
          <w:szCs w:val="28"/>
        </w:rPr>
      </w:pPr>
      <w:r w:rsidRPr="00AE39B9">
        <w:rPr>
          <w:bCs/>
          <w:sz w:val="28"/>
          <w:szCs w:val="28"/>
        </w:rPr>
        <w:lastRenderedPageBreak/>
        <w:t>Раздел 11. Мероприятия, направленные на повышение качества обслуживания абонентов</w:t>
      </w:r>
    </w:p>
    <w:p w14:paraId="58420562" w14:textId="77777777" w:rsidR="008D5A0D" w:rsidRPr="00AE39B9" w:rsidRDefault="008D5A0D" w:rsidP="008D5A0D">
      <w:pPr>
        <w:ind w:left="-567"/>
        <w:jc w:val="center"/>
        <w:rPr>
          <w:bCs/>
          <w:sz w:val="28"/>
          <w:szCs w:val="28"/>
        </w:rPr>
      </w:pPr>
    </w:p>
    <w:tbl>
      <w:tblPr>
        <w:tblStyle w:val="ae"/>
        <w:tblW w:w="9498" w:type="dxa"/>
        <w:tblInd w:w="-147" w:type="dxa"/>
        <w:tblLook w:val="04A0" w:firstRow="1" w:lastRow="0" w:firstColumn="1" w:lastColumn="0" w:noHBand="0" w:noVBand="1"/>
      </w:tblPr>
      <w:tblGrid>
        <w:gridCol w:w="5515"/>
        <w:gridCol w:w="3983"/>
      </w:tblGrid>
      <w:tr w:rsidR="008D5A0D" w:rsidRPr="00AE39B9" w14:paraId="77AF93D2" w14:textId="77777777" w:rsidTr="009B7886">
        <w:trPr>
          <w:trHeight w:val="748"/>
        </w:trPr>
        <w:tc>
          <w:tcPr>
            <w:tcW w:w="5515" w:type="dxa"/>
            <w:vAlign w:val="center"/>
          </w:tcPr>
          <w:p w14:paraId="77D568AD" w14:textId="77777777" w:rsidR="008D5A0D" w:rsidRPr="00AE39B9" w:rsidRDefault="008D5A0D" w:rsidP="009B7886">
            <w:pPr>
              <w:jc w:val="center"/>
              <w:rPr>
                <w:bCs/>
                <w:sz w:val="28"/>
                <w:szCs w:val="28"/>
              </w:rPr>
            </w:pPr>
            <w:r w:rsidRPr="00AE39B9">
              <w:rPr>
                <w:bCs/>
                <w:sz w:val="28"/>
                <w:szCs w:val="28"/>
              </w:rPr>
              <w:t>Наименование мероприятия</w:t>
            </w:r>
          </w:p>
        </w:tc>
        <w:tc>
          <w:tcPr>
            <w:tcW w:w="3983" w:type="dxa"/>
            <w:vAlign w:val="center"/>
          </w:tcPr>
          <w:p w14:paraId="511D9A26" w14:textId="77777777" w:rsidR="008D5A0D" w:rsidRPr="00AE39B9" w:rsidRDefault="008D5A0D" w:rsidP="009B7886">
            <w:pPr>
              <w:jc w:val="center"/>
              <w:rPr>
                <w:bCs/>
                <w:sz w:val="28"/>
                <w:szCs w:val="28"/>
              </w:rPr>
            </w:pPr>
            <w:r w:rsidRPr="00AE39B9">
              <w:rPr>
                <w:bCs/>
                <w:sz w:val="28"/>
                <w:szCs w:val="28"/>
              </w:rPr>
              <w:t>Период проведения мероприятий</w:t>
            </w:r>
          </w:p>
        </w:tc>
      </w:tr>
      <w:tr w:rsidR="008D5A0D" w:rsidRPr="00AE39B9" w14:paraId="62051395" w14:textId="77777777" w:rsidTr="009B7886">
        <w:trPr>
          <w:trHeight w:val="517"/>
        </w:trPr>
        <w:tc>
          <w:tcPr>
            <w:tcW w:w="5515" w:type="dxa"/>
            <w:vAlign w:val="center"/>
          </w:tcPr>
          <w:p w14:paraId="25C6CE56" w14:textId="77777777" w:rsidR="008D5A0D" w:rsidRPr="00AE39B9" w:rsidRDefault="008D5A0D" w:rsidP="009B7886">
            <w:pPr>
              <w:jc w:val="center"/>
              <w:rPr>
                <w:bCs/>
                <w:sz w:val="28"/>
                <w:szCs w:val="28"/>
              </w:rPr>
            </w:pPr>
            <w:r w:rsidRPr="00AE39B9">
              <w:rPr>
                <w:bCs/>
                <w:sz w:val="28"/>
                <w:szCs w:val="28"/>
              </w:rPr>
              <w:t>-</w:t>
            </w:r>
          </w:p>
        </w:tc>
        <w:tc>
          <w:tcPr>
            <w:tcW w:w="3983" w:type="dxa"/>
            <w:vAlign w:val="center"/>
          </w:tcPr>
          <w:p w14:paraId="56E67436" w14:textId="77777777" w:rsidR="008D5A0D" w:rsidRPr="00AE39B9" w:rsidRDefault="008D5A0D" w:rsidP="009B7886">
            <w:pPr>
              <w:jc w:val="center"/>
              <w:rPr>
                <w:bCs/>
                <w:sz w:val="28"/>
                <w:szCs w:val="28"/>
              </w:rPr>
            </w:pPr>
            <w:r w:rsidRPr="00AE39B9">
              <w:rPr>
                <w:bCs/>
                <w:sz w:val="28"/>
                <w:szCs w:val="28"/>
              </w:rPr>
              <w:t>-</w:t>
            </w:r>
          </w:p>
        </w:tc>
      </w:tr>
    </w:tbl>
    <w:p w14:paraId="77CD1E68" w14:textId="77777777" w:rsidR="008D5A0D" w:rsidRPr="00AE39B9" w:rsidRDefault="008D5A0D" w:rsidP="008D5A0D">
      <w:pPr>
        <w:jc w:val="both"/>
        <w:rPr>
          <w:sz w:val="28"/>
          <w:szCs w:val="28"/>
        </w:rPr>
      </w:pPr>
    </w:p>
    <w:p w14:paraId="13146F79" w14:textId="77777777" w:rsidR="008D5A0D" w:rsidRPr="00AE39B9" w:rsidRDefault="008D5A0D" w:rsidP="008D5A0D">
      <w:pPr>
        <w:jc w:val="both"/>
        <w:rPr>
          <w:sz w:val="28"/>
          <w:szCs w:val="28"/>
        </w:rPr>
      </w:pPr>
    </w:p>
    <w:p w14:paraId="120539D2" w14:textId="77777777" w:rsidR="008D5A0D" w:rsidRPr="00AE39B9" w:rsidRDefault="008D5A0D" w:rsidP="008D5A0D">
      <w:pPr>
        <w:jc w:val="both"/>
        <w:rPr>
          <w:sz w:val="28"/>
          <w:szCs w:val="28"/>
        </w:rPr>
      </w:pPr>
    </w:p>
    <w:p w14:paraId="6D87DDFD" w14:textId="77777777" w:rsidR="008D5A0D" w:rsidRPr="00AE39B9" w:rsidRDefault="008D5A0D" w:rsidP="008D5A0D">
      <w:pPr>
        <w:jc w:val="both"/>
        <w:rPr>
          <w:sz w:val="28"/>
          <w:szCs w:val="28"/>
        </w:rPr>
      </w:pPr>
    </w:p>
    <w:p w14:paraId="105C35AA" w14:textId="77777777" w:rsidR="008D5A0D" w:rsidRPr="00AE39B9" w:rsidRDefault="008D5A0D" w:rsidP="008D5A0D">
      <w:pPr>
        <w:jc w:val="both"/>
        <w:rPr>
          <w:sz w:val="28"/>
          <w:szCs w:val="28"/>
        </w:rPr>
      </w:pPr>
    </w:p>
    <w:p w14:paraId="3C836CE3" w14:textId="77777777" w:rsidR="008D5A0D" w:rsidRPr="00AE39B9" w:rsidRDefault="008D5A0D" w:rsidP="008D5A0D">
      <w:pPr>
        <w:jc w:val="both"/>
        <w:rPr>
          <w:sz w:val="28"/>
          <w:szCs w:val="28"/>
        </w:rPr>
      </w:pPr>
    </w:p>
    <w:p w14:paraId="18F507CD" w14:textId="77777777" w:rsidR="008D5A0D" w:rsidRPr="00AE39B9" w:rsidRDefault="008D5A0D" w:rsidP="008D5A0D">
      <w:pPr>
        <w:jc w:val="both"/>
        <w:rPr>
          <w:sz w:val="28"/>
          <w:szCs w:val="28"/>
        </w:rPr>
      </w:pPr>
    </w:p>
    <w:p w14:paraId="0B38F3F4" w14:textId="77777777" w:rsidR="008D5A0D" w:rsidRPr="00AE39B9" w:rsidRDefault="008D5A0D" w:rsidP="008D5A0D">
      <w:pPr>
        <w:jc w:val="both"/>
        <w:rPr>
          <w:sz w:val="28"/>
          <w:szCs w:val="28"/>
        </w:rPr>
      </w:pPr>
    </w:p>
    <w:p w14:paraId="22F39F20" w14:textId="77777777" w:rsidR="008D5A0D" w:rsidRPr="00AE39B9" w:rsidRDefault="008D5A0D" w:rsidP="008D5A0D">
      <w:pPr>
        <w:jc w:val="both"/>
        <w:rPr>
          <w:sz w:val="28"/>
          <w:szCs w:val="28"/>
        </w:rPr>
      </w:pPr>
    </w:p>
    <w:p w14:paraId="772C4D0A" w14:textId="77777777" w:rsidR="008D5A0D" w:rsidRPr="00AE39B9" w:rsidRDefault="008D5A0D" w:rsidP="008D5A0D">
      <w:pPr>
        <w:jc w:val="both"/>
        <w:rPr>
          <w:sz w:val="28"/>
          <w:szCs w:val="28"/>
        </w:rPr>
      </w:pPr>
    </w:p>
    <w:p w14:paraId="79945E3B" w14:textId="77777777" w:rsidR="008D5A0D" w:rsidRPr="00AE39B9" w:rsidRDefault="008D5A0D" w:rsidP="008D5A0D">
      <w:pPr>
        <w:jc w:val="both"/>
        <w:rPr>
          <w:sz w:val="28"/>
          <w:szCs w:val="28"/>
        </w:rPr>
      </w:pPr>
    </w:p>
    <w:p w14:paraId="4BF00953" w14:textId="77777777" w:rsidR="008D5A0D" w:rsidRPr="00AE39B9" w:rsidRDefault="008D5A0D" w:rsidP="008D5A0D">
      <w:pPr>
        <w:jc w:val="both"/>
        <w:rPr>
          <w:sz w:val="28"/>
          <w:szCs w:val="28"/>
        </w:rPr>
      </w:pPr>
    </w:p>
    <w:p w14:paraId="52A293C9" w14:textId="77777777" w:rsidR="008D5A0D" w:rsidRPr="00AE39B9" w:rsidRDefault="008D5A0D" w:rsidP="008D5A0D">
      <w:pPr>
        <w:jc w:val="both"/>
        <w:rPr>
          <w:sz w:val="28"/>
          <w:szCs w:val="28"/>
        </w:rPr>
      </w:pPr>
    </w:p>
    <w:p w14:paraId="420C6FAB" w14:textId="77777777" w:rsidR="008D5A0D" w:rsidRPr="00AE39B9" w:rsidRDefault="008D5A0D" w:rsidP="008D5A0D">
      <w:pPr>
        <w:jc w:val="both"/>
        <w:rPr>
          <w:sz w:val="28"/>
          <w:szCs w:val="28"/>
        </w:rPr>
      </w:pPr>
    </w:p>
    <w:p w14:paraId="7224D14E" w14:textId="77777777" w:rsidR="008D5A0D" w:rsidRPr="00AE39B9" w:rsidRDefault="008D5A0D" w:rsidP="008D5A0D">
      <w:pPr>
        <w:jc w:val="both"/>
        <w:rPr>
          <w:sz w:val="28"/>
          <w:szCs w:val="28"/>
        </w:rPr>
      </w:pPr>
    </w:p>
    <w:p w14:paraId="097E838B" w14:textId="77777777" w:rsidR="008D5A0D" w:rsidRPr="00AE39B9" w:rsidRDefault="008D5A0D" w:rsidP="008D5A0D">
      <w:pPr>
        <w:jc w:val="both"/>
        <w:rPr>
          <w:sz w:val="28"/>
          <w:szCs w:val="28"/>
        </w:rPr>
      </w:pPr>
    </w:p>
    <w:p w14:paraId="558915AE" w14:textId="77777777" w:rsidR="008D5A0D" w:rsidRPr="00AE39B9" w:rsidRDefault="008D5A0D" w:rsidP="008D5A0D">
      <w:pPr>
        <w:jc w:val="both"/>
        <w:rPr>
          <w:sz w:val="28"/>
          <w:szCs w:val="28"/>
        </w:rPr>
      </w:pPr>
    </w:p>
    <w:p w14:paraId="0711982B" w14:textId="77777777" w:rsidR="008D5A0D" w:rsidRPr="00AE39B9" w:rsidRDefault="008D5A0D" w:rsidP="008D5A0D">
      <w:pPr>
        <w:jc w:val="both"/>
        <w:rPr>
          <w:sz w:val="28"/>
          <w:szCs w:val="28"/>
        </w:rPr>
      </w:pPr>
    </w:p>
    <w:p w14:paraId="490768EF" w14:textId="77777777" w:rsidR="008D5A0D" w:rsidRPr="00AE39B9" w:rsidRDefault="008D5A0D" w:rsidP="008D5A0D">
      <w:pPr>
        <w:jc w:val="both"/>
        <w:rPr>
          <w:sz w:val="28"/>
          <w:szCs w:val="28"/>
        </w:rPr>
      </w:pPr>
    </w:p>
    <w:p w14:paraId="3C518552" w14:textId="77777777" w:rsidR="008D5A0D" w:rsidRPr="00AE39B9" w:rsidRDefault="008D5A0D" w:rsidP="008D5A0D">
      <w:pPr>
        <w:jc w:val="both"/>
        <w:rPr>
          <w:sz w:val="28"/>
          <w:szCs w:val="28"/>
        </w:rPr>
      </w:pPr>
    </w:p>
    <w:p w14:paraId="1E74753B" w14:textId="77777777" w:rsidR="008D5A0D" w:rsidRPr="00AE39B9" w:rsidRDefault="008D5A0D" w:rsidP="008D5A0D">
      <w:pPr>
        <w:jc w:val="both"/>
        <w:rPr>
          <w:sz w:val="28"/>
          <w:szCs w:val="28"/>
        </w:rPr>
      </w:pPr>
    </w:p>
    <w:p w14:paraId="74C2151F" w14:textId="77777777" w:rsidR="008D5A0D" w:rsidRPr="00AE39B9" w:rsidRDefault="008D5A0D" w:rsidP="008D5A0D">
      <w:pPr>
        <w:jc w:val="both"/>
        <w:rPr>
          <w:sz w:val="28"/>
          <w:szCs w:val="28"/>
        </w:rPr>
      </w:pPr>
    </w:p>
    <w:p w14:paraId="54B14B69" w14:textId="77777777" w:rsidR="008D5A0D" w:rsidRPr="00AE39B9" w:rsidRDefault="008D5A0D" w:rsidP="008D5A0D">
      <w:pPr>
        <w:jc w:val="both"/>
        <w:rPr>
          <w:sz w:val="28"/>
          <w:szCs w:val="28"/>
        </w:rPr>
      </w:pPr>
    </w:p>
    <w:p w14:paraId="30A6CC71" w14:textId="77777777" w:rsidR="008D5A0D" w:rsidRPr="00AE39B9" w:rsidRDefault="008D5A0D" w:rsidP="008D5A0D">
      <w:pPr>
        <w:jc w:val="both"/>
        <w:rPr>
          <w:sz w:val="28"/>
          <w:szCs w:val="28"/>
        </w:rPr>
      </w:pPr>
    </w:p>
    <w:p w14:paraId="09FDE7F7" w14:textId="77777777" w:rsidR="008D5A0D" w:rsidRPr="00AE39B9" w:rsidRDefault="008D5A0D" w:rsidP="008D5A0D">
      <w:pPr>
        <w:jc w:val="both"/>
        <w:rPr>
          <w:sz w:val="28"/>
          <w:szCs w:val="28"/>
        </w:rPr>
      </w:pPr>
    </w:p>
    <w:p w14:paraId="6CB8AB32" w14:textId="77777777" w:rsidR="008D5A0D" w:rsidRPr="00AE39B9" w:rsidRDefault="008D5A0D" w:rsidP="008D5A0D">
      <w:pPr>
        <w:jc w:val="both"/>
        <w:rPr>
          <w:sz w:val="28"/>
          <w:szCs w:val="28"/>
        </w:rPr>
      </w:pPr>
    </w:p>
    <w:p w14:paraId="038C8D69" w14:textId="77777777" w:rsidR="008D5A0D" w:rsidRPr="00AE39B9" w:rsidRDefault="008D5A0D" w:rsidP="008D5A0D">
      <w:pPr>
        <w:jc w:val="both"/>
        <w:rPr>
          <w:sz w:val="28"/>
          <w:szCs w:val="28"/>
        </w:rPr>
      </w:pPr>
    </w:p>
    <w:p w14:paraId="4219AC84" w14:textId="77777777" w:rsidR="008D5A0D" w:rsidRPr="00AE39B9" w:rsidRDefault="008D5A0D" w:rsidP="008D5A0D">
      <w:pPr>
        <w:jc w:val="both"/>
        <w:rPr>
          <w:sz w:val="28"/>
          <w:szCs w:val="28"/>
        </w:rPr>
      </w:pPr>
    </w:p>
    <w:p w14:paraId="6DFC26B5" w14:textId="77777777" w:rsidR="008D5A0D" w:rsidRPr="00AE39B9" w:rsidRDefault="008D5A0D" w:rsidP="008D5A0D">
      <w:pPr>
        <w:jc w:val="both"/>
        <w:rPr>
          <w:sz w:val="28"/>
          <w:szCs w:val="28"/>
        </w:rPr>
      </w:pPr>
    </w:p>
    <w:p w14:paraId="7D65D706" w14:textId="77777777" w:rsidR="008D5A0D" w:rsidRPr="00AE39B9" w:rsidRDefault="008D5A0D" w:rsidP="008D5A0D">
      <w:pPr>
        <w:jc w:val="both"/>
        <w:rPr>
          <w:sz w:val="28"/>
          <w:szCs w:val="28"/>
        </w:rPr>
      </w:pPr>
    </w:p>
    <w:p w14:paraId="46F70953" w14:textId="77777777" w:rsidR="008D5A0D" w:rsidRPr="00AE39B9" w:rsidRDefault="008D5A0D" w:rsidP="008D5A0D">
      <w:pPr>
        <w:jc w:val="both"/>
        <w:rPr>
          <w:sz w:val="28"/>
          <w:szCs w:val="28"/>
        </w:rPr>
      </w:pPr>
    </w:p>
    <w:p w14:paraId="0E2D90A5" w14:textId="77777777" w:rsidR="008D5A0D" w:rsidRPr="00AE39B9" w:rsidRDefault="008D5A0D" w:rsidP="008D5A0D">
      <w:pPr>
        <w:jc w:val="both"/>
        <w:rPr>
          <w:sz w:val="28"/>
          <w:szCs w:val="28"/>
        </w:rPr>
      </w:pPr>
    </w:p>
    <w:p w14:paraId="0512B51B" w14:textId="77777777" w:rsidR="008D5A0D" w:rsidRPr="00AE39B9" w:rsidRDefault="008D5A0D" w:rsidP="008D5A0D">
      <w:pPr>
        <w:jc w:val="both"/>
        <w:rPr>
          <w:sz w:val="28"/>
          <w:szCs w:val="28"/>
        </w:rPr>
      </w:pPr>
    </w:p>
    <w:p w14:paraId="39BA71E6" w14:textId="77777777" w:rsidR="008D5A0D" w:rsidRPr="00AE39B9" w:rsidRDefault="008D5A0D" w:rsidP="008D5A0D">
      <w:pPr>
        <w:jc w:val="both"/>
        <w:rPr>
          <w:sz w:val="28"/>
          <w:szCs w:val="28"/>
        </w:rPr>
      </w:pPr>
    </w:p>
    <w:p w14:paraId="40B05B06" w14:textId="77777777" w:rsidR="008D5A0D" w:rsidRPr="00AE39B9" w:rsidRDefault="008D5A0D" w:rsidP="008D5A0D">
      <w:pPr>
        <w:jc w:val="both"/>
        <w:rPr>
          <w:sz w:val="28"/>
          <w:szCs w:val="28"/>
        </w:rPr>
      </w:pPr>
    </w:p>
    <w:p w14:paraId="48A0C02F" w14:textId="77777777" w:rsidR="008D5A0D" w:rsidRPr="00AE39B9" w:rsidRDefault="008D5A0D" w:rsidP="008D5A0D">
      <w:pPr>
        <w:jc w:val="both"/>
        <w:rPr>
          <w:sz w:val="28"/>
          <w:szCs w:val="28"/>
        </w:rPr>
      </w:pPr>
    </w:p>
    <w:p w14:paraId="59F99E18" w14:textId="77777777" w:rsidR="008D5A0D" w:rsidRPr="00AE39B9" w:rsidRDefault="008D5A0D" w:rsidP="008D5A0D">
      <w:pPr>
        <w:jc w:val="both"/>
        <w:rPr>
          <w:sz w:val="28"/>
          <w:szCs w:val="28"/>
        </w:rPr>
      </w:pPr>
    </w:p>
    <w:p w14:paraId="5832E272" w14:textId="77777777" w:rsidR="008D5A0D" w:rsidRPr="00AE39B9" w:rsidRDefault="008D5A0D" w:rsidP="008D5A0D">
      <w:pPr>
        <w:jc w:val="both"/>
        <w:rPr>
          <w:sz w:val="28"/>
          <w:szCs w:val="28"/>
        </w:rPr>
      </w:pPr>
    </w:p>
    <w:p w14:paraId="3326268D" w14:textId="77777777" w:rsidR="008D5A0D" w:rsidRPr="00AE39B9" w:rsidRDefault="008D5A0D" w:rsidP="008D5A0D">
      <w:pPr>
        <w:jc w:val="both"/>
        <w:rPr>
          <w:sz w:val="28"/>
          <w:szCs w:val="28"/>
        </w:rPr>
      </w:pPr>
    </w:p>
    <w:p w14:paraId="59A1C1B8" w14:textId="77777777" w:rsidR="008D5A0D" w:rsidRPr="00AE39B9" w:rsidRDefault="008D5A0D" w:rsidP="008D5A0D">
      <w:pPr>
        <w:tabs>
          <w:tab w:val="left" w:pos="0"/>
        </w:tabs>
        <w:ind w:left="3402" w:right="-285"/>
        <w:jc w:val="center"/>
        <w:rPr>
          <w:sz w:val="28"/>
          <w:szCs w:val="28"/>
        </w:rPr>
        <w:sectPr w:rsidR="008D5A0D" w:rsidRPr="00AE39B9" w:rsidSect="00942872">
          <w:pgSz w:w="11906" w:h="16838"/>
          <w:pgMar w:top="851" w:right="1418" w:bottom="425" w:left="1559" w:header="567" w:footer="709" w:gutter="0"/>
          <w:cols w:space="708"/>
          <w:titlePg/>
          <w:docGrid w:linePitch="360"/>
        </w:sectPr>
      </w:pPr>
    </w:p>
    <w:p w14:paraId="2D6403D3" w14:textId="71885E69" w:rsidR="008D5A0D" w:rsidRPr="00D00103" w:rsidRDefault="008D5A0D" w:rsidP="008D5A0D">
      <w:pPr>
        <w:tabs>
          <w:tab w:val="left" w:pos="5580"/>
          <w:tab w:val="left" w:pos="9498"/>
        </w:tabs>
        <w:ind w:left="-3625" w:right="-569" w:firstLine="15107"/>
      </w:pPr>
      <w:r w:rsidRPr="00D00103">
        <w:lastRenderedPageBreak/>
        <w:t>Приложение</w:t>
      </w:r>
      <w:r>
        <w:t xml:space="preserve"> № 17</w:t>
      </w:r>
      <w:r w:rsidRPr="00D00103">
        <w:t xml:space="preserve"> к протоколу № </w:t>
      </w:r>
      <w:r>
        <w:t>55</w:t>
      </w:r>
    </w:p>
    <w:p w14:paraId="70F37B8F" w14:textId="77777777" w:rsidR="008D5A0D" w:rsidRPr="00D00103" w:rsidRDefault="008D5A0D" w:rsidP="008D5A0D">
      <w:pPr>
        <w:tabs>
          <w:tab w:val="left" w:pos="5580"/>
          <w:tab w:val="left" w:pos="9498"/>
        </w:tabs>
        <w:ind w:left="-3625" w:right="-569" w:firstLine="15107"/>
      </w:pPr>
      <w:r w:rsidRPr="00D00103">
        <w:t>заседания правления Региональной</w:t>
      </w:r>
    </w:p>
    <w:p w14:paraId="47D808D9" w14:textId="77777777" w:rsidR="008D5A0D" w:rsidRPr="00D00103" w:rsidRDefault="008D5A0D" w:rsidP="008D5A0D">
      <w:pPr>
        <w:tabs>
          <w:tab w:val="left" w:pos="5580"/>
          <w:tab w:val="left" w:pos="9498"/>
        </w:tabs>
        <w:ind w:left="-3625" w:right="-569" w:firstLine="15107"/>
      </w:pPr>
      <w:r w:rsidRPr="00D00103">
        <w:t>энергетической комиссии</w:t>
      </w:r>
    </w:p>
    <w:p w14:paraId="45D835E3" w14:textId="77777777" w:rsidR="008D5A0D" w:rsidRDefault="008D5A0D" w:rsidP="008D5A0D">
      <w:pPr>
        <w:tabs>
          <w:tab w:val="left" w:pos="5580"/>
          <w:tab w:val="left" w:pos="9498"/>
        </w:tabs>
        <w:ind w:left="-3625" w:right="-569" w:firstLine="15107"/>
      </w:pPr>
      <w:r w:rsidRPr="00D00103">
        <w:t xml:space="preserve">Кузбасса от </w:t>
      </w:r>
      <w:r>
        <w:t>28</w:t>
      </w:r>
      <w:r w:rsidRPr="00D00103">
        <w:t>.0</w:t>
      </w:r>
      <w:r>
        <w:t>9</w:t>
      </w:r>
      <w:r w:rsidRPr="00D00103">
        <w:t>.202</w:t>
      </w:r>
      <w:r>
        <w:t>3</w:t>
      </w:r>
    </w:p>
    <w:p w14:paraId="4347B127" w14:textId="77777777" w:rsidR="008D5A0D" w:rsidRPr="00AE39B9" w:rsidRDefault="008D5A0D" w:rsidP="008D5A0D">
      <w:pPr>
        <w:tabs>
          <w:tab w:val="left" w:pos="0"/>
          <w:tab w:val="left" w:pos="3052"/>
        </w:tabs>
        <w:ind w:left="3544"/>
      </w:pPr>
      <w:r w:rsidRPr="00AE39B9">
        <w:tab/>
      </w:r>
    </w:p>
    <w:p w14:paraId="3063F50B" w14:textId="77777777" w:rsidR="008D5A0D" w:rsidRPr="00AE39B9" w:rsidRDefault="008D5A0D" w:rsidP="008D5A0D">
      <w:pPr>
        <w:tabs>
          <w:tab w:val="left" w:pos="0"/>
          <w:tab w:val="left" w:pos="3052"/>
        </w:tabs>
        <w:ind w:left="3544"/>
      </w:pPr>
    </w:p>
    <w:p w14:paraId="05BC729A" w14:textId="77777777" w:rsidR="008D5A0D" w:rsidRPr="00AE39B9" w:rsidRDefault="008D5A0D" w:rsidP="008D5A0D">
      <w:pPr>
        <w:jc w:val="center"/>
        <w:rPr>
          <w:b/>
          <w:sz w:val="28"/>
          <w:szCs w:val="28"/>
        </w:rPr>
      </w:pPr>
      <w:r w:rsidRPr="00AE39B9">
        <w:rPr>
          <w:b/>
          <w:sz w:val="28"/>
          <w:szCs w:val="28"/>
        </w:rPr>
        <w:t xml:space="preserve">Одноставочные тарифы на питьевую воду, водоотведение </w:t>
      </w:r>
    </w:p>
    <w:p w14:paraId="29853BFD" w14:textId="77777777" w:rsidR="008D5A0D" w:rsidRDefault="008D5A0D" w:rsidP="008D5A0D">
      <w:pPr>
        <w:jc w:val="center"/>
        <w:rPr>
          <w:b/>
          <w:sz w:val="28"/>
          <w:szCs w:val="28"/>
        </w:rPr>
      </w:pPr>
      <w:r w:rsidRPr="00AE39B9">
        <w:rPr>
          <w:b/>
          <w:sz w:val="28"/>
          <w:szCs w:val="28"/>
        </w:rPr>
        <w:t xml:space="preserve">МУП </w:t>
      </w:r>
      <w:r>
        <w:rPr>
          <w:b/>
          <w:sz w:val="28"/>
          <w:szCs w:val="28"/>
        </w:rPr>
        <w:t>«Ижморское жилищно – коммунальное хозяйство</w:t>
      </w:r>
      <w:r w:rsidRPr="00E85189">
        <w:rPr>
          <w:b/>
          <w:sz w:val="28"/>
          <w:szCs w:val="28"/>
        </w:rPr>
        <w:t>»</w:t>
      </w:r>
      <w:r>
        <w:rPr>
          <w:b/>
          <w:sz w:val="28"/>
          <w:szCs w:val="28"/>
        </w:rPr>
        <w:t xml:space="preserve"> Ижморского муниципального округа</w:t>
      </w:r>
      <w:r w:rsidRPr="00E85189">
        <w:rPr>
          <w:b/>
          <w:sz w:val="28"/>
          <w:szCs w:val="28"/>
        </w:rPr>
        <w:t xml:space="preserve"> </w:t>
      </w:r>
    </w:p>
    <w:p w14:paraId="775B1BAB" w14:textId="77777777" w:rsidR="008D5A0D" w:rsidRPr="00E85189" w:rsidRDefault="008D5A0D" w:rsidP="008D5A0D">
      <w:pPr>
        <w:jc w:val="center"/>
        <w:rPr>
          <w:b/>
          <w:sz w:val="28"/>
          <w:szCs w:val="28"/>
        </w:rPr>
      </w:pPr>
      <w:r w:rsidRPr="00E85189">
        <w:rPr>
          <w:b/>
          <w:sz w:val="28"/>
          <w:szCs w:val="28"/>
        </w:rPr>
        <w:t>(</w:t>
      </w:r>
      <w:r>
        <w:rPr>
          <w:b/>
          <w:sz w:val="28"/>
          <w:szCs w:val="28"/>
        </w:rPr>
        <w:t>Ижморский муниципальный округ</w:t>
      </w:r>
      <w:r w:rsidRPr="00E85189">
        <w:rPr>
          <w:b/>
          <w:sz w:val="28"/>
          <w:szCs w:val="28"/>
        </w:rPr>
        <w:t>)</w:t>
      </w:r>
    </w:p>
    <w:p w14:paraId="7D416940" w14:textId="77777777" w:rsidR="008D5A0D" w:rsidRPr="008D4FA1" w:rsidRDefault="008D5A0D" w:rsidP="008D5A0D">
      <w:pPr>
        <w:jc w:val="center"/>
        <w:rPr>
          <w:b/>
          <w:color w:val="FF0000"/>
          <w:sz w:val="28"/>
          <w:szCs w:val="28"/>
        </w:rPr>
      </w:pPr>
      <w:r w:rsidRPr="00CD04D5">
        <w:rPr>
          <w:b/>
          <w:sz w:val="28"/>
          <w:szCs w:val="28"/>
        </w:rPr>
        <w:t>на период с 01.01.202</w:t>
      </w:r>
      <w:r>
        <w:rPr>
          <w:b/>
          <w:sz w:val="28"/>
          <w:szCs w:val="28"/>
        </w:rPr>
        <w:t>3</w:t>
      </w:r>
      <w:r w:rsidRPr="00CD04D5">
        <w:rPr>
          <w:b/>
          <w:sz w:val="28"/>
          <w:szCs w:val="28"/>
        </w:rPr>
        <w:t xml:space="preserve"> по 31.12.202</w:t>
      </w:r>
      <w:r>
        <w:rPr>
          <w:b/>
          <w:sz w:val="28"/>
          <w:szCs w:val="28"/>
        </w:rPr>
        <w:t>7</w:t>
      </w:r>
    </w:p>
    <w:p w14:paraId="516FBF73" w14:textId="77777777" w:rsidR="008D5A0D" w:rsidRPr="00AE39B9" w:rsidRDefault="008D5A0D" w:rsidP="008D5A0D">
      <w:pPr>
        <w:jc w:val="center"/>
        <w:rPr>
          <w:b/>
          <w:sz w:val="28"/>
          <w:szCs w:val="28"/>
        </w:rPr>
      </w:pPr>
    </w:p>
    <w:tbl>
      <w:tblPr>
        <w:tblW w:w="16019" w:type="dxa"/>
        <w:jc w:val="center"/>
        <w:tblLayout w:type="fixed"/>
        <w:tblLook w:val="04A0" w:firstRow="1" w:lastRow="0" w:firstColumn="1" w:lastColumn="0" w:noHBand="0" w:noVBand="1"/>
      </w:tblPr>
      <w:tblGrid>
        <w:gridCol w:w="710"/>
        <w:gridCol w:w="3118"/>
        <w:gridCol w:w="1559"/>
        <w:gridCol w:w="1418"/>
        <w:gridCol w:w="1417"/>
        <w:gridCol w:w="1276"/>
        <w:gridCol w:w="1276"/>
        <w:gridCol w:w="1276"/>
        <w:gridCol w:w="1417"/>
        <w:gridCol w:w="1276"/>
        <w:gridCol w:w="1276"/>
      </w:tblGrid>
      <w:tr w:rsidR="008D5A0D" w:rsidRPr="00AE39B9" w14:paraId="464DCC5D" w14:textId="77777777" w:rsidTr="008D5A0D">
        <w:trPr>
          <w:trHeight w:val="495"/>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107AB7" w14:textId="77777777" w:rsidR="008D5A0D" w:rsidRPr="00AE39B9" w:rsidRDefault="008D5A0D" w:rsidP="009B7886">
            <w:pPr>
              <w:jc w:val="center"/>
              <w:rPr>
                <w:sz w:val="28"/>
                <w:szCs w:val="28"/>
              </w:rPr>
            </w:pPr>
            <w:r w:rsidRPr="00AE39B9">
              <w:rPr>
                <w:sz w:val="28"/>
                <w:szCs w:val="28"/>
              </w:rPr>
              <w:t>№ п/п</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409373" w14:textId="77777777" w:rsidR="008D5A0D" w:rsidRPr="00AE39B9" w:rsidRDefault="008D5A0D" w:rsidP="009B7886">
            <w:pPr>
              <w:jc w:val="center"/>
              <w:rPr>
                <w:sz w:val="28"/>
                <w:szCs w:val="28"/>
              </w:rPr>
            </w:pPr>
            <w:r w:rsidRPr="00AE39B9">
              <w:rPr>
                <w:sz w:val="28"/>
                <w:szCs w:val="28"/>
              </w:rPr>
              <w:t>Наименование услуг, потребителей</w:t>
            </w:r>
          </w:p>
        </w:tc>
        <w:tc>
          <w:tcPr>
            <w:tcW w:w="12191" w:type="dxa"/>
            <w:gridSpan w:val="9"/>
            <w:tcBorders>
              <w:top w:val="single" w:sz="4" w:space="0" w:color="auto"/>
              <w:left w:val="nil"/>
              <w:bottom w:val="single" w:sz="4" w:space="0" w:color="auto"/>
              <w:right w:val="single" w:sz="4" w:space="0" w:color="auto"/>
            </w:tcBorders>
            <w:shd w:val="clear" w:color="000000" w:fill="FFFFFF"/>
            <w:vAlign w:val="center"/>
            <w:hideMark/>
          </w:tcPr>
          <w:p w14:paraId="6E657BDD" w14:textId="77777777" w:rsidR="008D5A0D" w:rsidRPr="00AE39B9" w:rsidRDefault="008D5A0D" w:rsidP="009B7886">
            <w:pPr>
              <w:jc w:val="center"/>
              <w:rPr>
                <w:sz w:val="28"/>
                <w:szCs w:val="28"/>
              </w:rPr>
            </w:pPr>
            <w:r w:rsidRPr="00AE39B9">
              <w:rPr>
                <w:sz w:val="28"/>
                <w:szCs w:val="28"/>
              </w:rPr>
              <w:t>Тариф, руб./м</w:t>
            </w:r>
            <w:r w:rsidRPr="00AE39B9">
              <w:rPr>
                <w:sz w:val="28"/>
                <w:szCs w:val="28"/>
                <w:vertAlign w:val="superscript"/>
              </w:rPr>
              <w:t>3</w:t>
            </w:r>
          </w:p>
        </w:tc>
      </w:tr>
      <w:tr w:rsidR="008D5A0D" w:rsidRPr="00AE39B9" w14:paraId="705E0111" w14:textId="77777777" w:rsidTr="008D5A0D">
        <w:trPr>
          <w:trHeight w:val="403"/>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31A5E806" w14:textId="77777777" w:rsidR="008D5A0D" w:rsidRPr="00AE39B9" w:rsidRDefault="008D5A0D" w:rsidP="009B7886">
            <w:pPr>
              <w:rPr>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tcPr>
          <w:p w14:paraId="44C2F8A9" w14:textId="77777777" w:rsidR="008D5A0D" w:rsidRPr="00AE39B9" w:rsidRDefault="008D5A0D" w:rsidP="009B7886">
            <w:pPr>
              <w:rPr>
                <w:sz w:val="28"/>
                <w:szCs w:val="28"/>
              </w:rPr>
            </w:pPr>
          </w:p>
        </w:tc>
        <w:tc>
          <w:tcPr>
            <w:tcW w:w="1559" w:type="dxa"/>
            <w:tcBorders>
              <w:top w:val="nil"/>
              <w:left w:val="nil"/>
              <w:bottom w:val="single" w:sz="4" w:space="0" w:color="auto"/>
              <w:right w:val="single" w:sz="4" w:space="0" w:color="auto"/>
            </w:tcBorders>
            <w:shd w:val="clear" w:color="000000" w:fill="FFFFFF"/>
            <w:vAlign w:val="center"/>
          </w:tcPr>
          <w:p w14:paraId="06CA3401" w14:textId="77777777" w:rsidR="008D5A0D" w:rsidRPr="00AE39B9" w:rsidRDefault="008D5A0D" w:rsidP="009B7886">
            <w:pPr>
              <w:jc w:val="center"/>
              <w:rPr>
                <w:sz w:val="28"/>
                <w:szCs w:val="28"/>
              </w:rPr>
            </w:pPr>
            <w:r w:rsidRPr="00AE39B9">
              <w:rPr>
                <w:sz w:val="28"/>
                <w:szCs w:val="28"/>
              </w:rPr>
              <w:t>2023 год</w:t>
            </w:r>
          </w:p>
        </w:tc>
        <w:tc>
          <w:tcPr>
            <w:tcW w:w="2835" w:type="dxa"/>
            <w:gridSpan w:val="2"/>
            <w:tcBorders>
              <w:top w:val="nil"/>
              <w:left w:val="nil"/>
              <w:bottom w:val="single" w:sz="4" w:space="0" w:color="auto"/>
              <w:right w:val="single" w:sz="4" w:space="0" w:color="auto"/>
            </w:tcBorders>
            <w:shd w:val="clear" w:color="000000" w:fill="FFFFFF"/>
            <w:vAlign w:val="center"/>
          </w:tcPr>
          <w:p w14:paraId="1639BE37" w14:textId="77777777" w:rsidR="008D5A0D" w:rsidRPr="00AE39B9" w:rsidRDefault="008D5A0D" w:rsidP="009B7886">
            <w:pPr>
              <w:jc w:val="center"/>
              <w:rPr>
                <w:sz w:val="28"/>
                <w:szCs w:val="28"/>
              </w:rPr>
            </w:pPr>
            <w:r w:rsidRPr="00D5498A">
              <w:rPr>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40431222" w14:textId="77777777" w:rsidR="008D5A0D" w:rsidRPr="00AE39B9" w:rsidRDefault="008D5A0D" w:rsidP="009B7886">
            <w:pPr>
              <w:contextualSpacing/>
              <w:jc w:val="center"/>
              <w:rPr>
                <w:sz w:val="28"/>
                <w:szCs w:val="28"/>
              </w:rPr>
            </w:pPr>
            <w:r w:rsidRPr="00AE39B9">
              <w:rPr>
                <w:sz w:val="28"/>
                <w:szCs w:val="28"/>
              </w:rPr>
              <w:t>2025 год</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tcPr>
          <w:p w14:paraId="681B6722" w14:textId="77777777" w:rsidR="008D5A0D" w:rsidRPr="00AE39B9" w:rsidRDefault="008D5A0D" w:rsidP="009B7886">
            <w:pPr>
              <w:contextualSpacing/>
              <w:jc w:val="center"/>
              <w:rPr>
                <w:sz w:val="28"/>
                <w:szCs w:val="28"/>
              </w:rPr>
            </w:pPr>
            <w:r w:rsidRPr="00AE39B9">
              <w:rPr>
                <w:sz w:val="28"/>
                <w:szCs w:val="28"/>
              </w:rPr>
              <w:t>2026 год</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E5079CF" w14:textId="77777777" w:rsidR="008D5A0D" w:rsidRPr="00AE39B9" w:rsidRDefault="008D5A0D" w:rsidP="009B7886">
            <w:pPr>
              <w:contextualSpacing/>
              <w:jc w:val="center"/>
              <w:rPr>
                <w:sz w:val="28"/>
                <w:szCs w:val="28"/>
              </w:rPr>
            </w:pPr>
            <w:r w:rsidRPr="00AE39B9">
              <w:rPr>
                <w:sz w:val="28"/>
                <w:szCs w:val="28"/>
              </w:rPr>
              <w:t>2027 год</w:t>
            </w:r>
          </w:p>
        </w:tc>
      </w:tr>
      <w:tr w:rsidR="008D5A0D" w:rsidRPr="00AE39B9" w14:paraId="6C83B7D3" w14:textId="77777777" w:rsidTr="008D5A0D">
        <w:trPr>
          <w:trHeight w:val="649"/>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615BE794" w14:textId="77777777" w:rsidR="008D5A0D" w:rsidRPr="00AE39B9" w:rsidRDefault="008D5A0D" w:rsidP="009B7886">
            <w:pPr>
              <w:rPr>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DD00317" w14:textId="77777777" w:rsidR="008D5A0D" w:rsidRPr="00AE39B9" w:rsidRDefault="008D5A0D" w:rsidP="009B7886">
            <w:pPr>
              <w:rPr>
                <w:sz w:val="28"/>
                <w:szCs w:val="28"/>
              </w:rPr>
            </w:pPr>
          </w:p>
        </w:tc>
        <w:tc>
          <w:tcPr>
            <w:tcW w:w="1559" w:type="dxa"/>
            <w:tcBorders>
              <w:top w:val="nil"/>
              <w:left w:val="nil"/>
              <w:bottom w:val="single" w:sz="4" w:space="0" w:color="auto"/>
              <w:right w:val="single" w:sz="4" w:space="0" w:color="auto"/>
            </w:tcBorders>
            <w:shd w:val="clear" w:color="000000" w:fill="FFFFFF"/>
            <w:vAlign w:val="center"/>
            <w:hideMark/>
          </w:tcPr>
          <w:p w14:paraId="50135987" w14:textId="77777777" w:rsidR="008D5A0D" w:rsidRPr="00AE39B9" w:rsidRDefault="008D5A0D" w:rsidP="009B7886">
            <w:pPr>
              <w:jc w:val="center"/>
              <w:rPr>
                <w:sz w:val="28"/>
                <w:szCs w:val="28"/>
              </w:rPr>
            </w:pPr>
            <w:r w:rsidRPr="00AE39B9">
              <w:rPr>
                <w:sz w:val="28"/>
                <w:szCs w:val="28"/>
              </w:rPr>
              <w:t xml:space="preserve">с 01.01. </w:t>
            </w:r>
          </w:p>
          <w:p w14:paraId="115E7786" w14:textId="77777777" w:rsidR="008D5A0D" w:rsidRPr="00AE39B9" w:rsidRDefault="008D5A0D" w:rsidP="009B7886">
            <w:pPr>
              <w:jc w:val="center"/>
              <w:rPr>
                <w:sz w:val="28"/>
                <w:szCs w:val="28"/>
              </w:rPr>
            </w:pPr>
            <w:r w:rsidRPr="00AE39B9">
              <w:rPr>
                <w:sz w:val="28"/>
                <w:szCs w:val="28"/>
              </w:rPr>
              <w:t>по 31.12.</w:t>
            </w:r>
          </w:p>
        </w:tc>
        <w:tc>
          <w:tcPr>
            <w:tcW w:w="1418" w:type="dxa"/>
            <w:tcBorders>
              <w:top w:val="nil"/>
              <w:left w:val="nil"/>
              <w:bottom w:val="single" w:sz="4" w:space="0" w:color="auto"/>
              <w:right w:val="single" w:sz="4" w:space="0" w:color="auto"/>
            </w:tcBorders>
            <w:shd w:val="clear" w:color="000000" w:fill="FFFFFF"/>
            <w:vAlign w:val="center"/>
          </w:tcPr>
          <w:p w14:paraId="701BFD3C" w14:textId="77777777" w:rsidR="008D5A0D" w:rsidRPr="00AE39B9" w:rsidRDefault="008D5A0D" w:rsidP="009B7886">
            <w:pPr>
              <w:jc w:val="center"/>
              <w:rPr>
                <w:sz w:val="28"/>
                <w:szCs w:val="28"/>
              </w:rPr>
            </w:pPr>
            <w:r w:rsidRPr="00AE39B9">
              <w:rPr>
                <w:sz w:val="28"/>
                <w:szCs w:val="28"/>
              </w:rPr>
              <w:t xml:space="preserve">с 01.01. </w:t>
            </w:r>
          </w:p>
          <w:p w14:paraId="7CCED16B" w14:textId="77777777" w:rsidR="008D5A0D" w:rsidRPr="00AE39B9" w:rsidRDefault="008D5A0D" w:rsidP="009B7886">
            <w:pPr>
              <w:jc w:val="center"/>
              <w:rPr>
                <w:sz w:val="28"/>
                <w:szCs w:val="28"/>
              </w:rPr>
            </w:pPr>
            <w:r w:rsidRPr="00AE39B9">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544E1FF" w14:textId="77777777" w:rsidR="008D5A0D" w:rsidRPr="00AE39B9" w:rsidRDefault="008D5A0D" w:rsidP="009B7886">
            <w:pPr>
              <w:jc w:val="center"/>
              <w:rPr>
                <w:sz w:val="28"/>
                <w:szCs w:val="28"/>
              </w:rPr>
            </w:pPr>
            <w:r w:rsidRPr="00AE39B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E9EAB4F" w14:textId="77777777" w:rsidR="008D5A0D" w:rsidRPr="00AE39B9" w:rsidRDefault="008D5A0D" w:rsidP="009B7886">
            <w:pPr>
              <w:contextualSpacing/>
              <w:jc w:val="center"/>
              <w:rPr>
                <w:sz w:val="28"/>
                <w:szCs w:val="28"/>
              </w:rPr>
            </w:pPr>
            <w:r w:rsidRPr="00AE39B9">
              <w:rPr>
                <w:sz w:val="28"/>
                <w:szCs w:val="28"/>
              </w:rPr>
              <w:t xml:space="preserve">с 01.01. </w:t>
            </w:r>
          </w:p>
          <w:p w14:paraId="081ECDF8" w14:textId="77777777" w:rsidR="008D5A0D" w:rsidRPr="00AE39B9" w:rsidRDefault="008D5A0D" w:rsidP="009B7886">
            <w:pPr>
              <w:contextualSpacing/>
              <w:jc w:val="center"/>
              <w:rPr>
                <w:sz w:val="28"/>
                <w:szCs w:val="28"/>
              </w:rPr>
            </w:pPr>
            <w:r w:rsidRPr="00AE39B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0D05586" w14:textId="77777777" w:rsidR="008D5A0D" w:rsidRPr="00AE39B9" w:rsidRDefault="008D5A0D" w:rsidP="009B7886">
            <w:pPr>
              <w:contextualSpacing/>
              <w:jc w:val="center"/>
              <w:rPr>
                <w:sz w:val="28"/>
                <w:szCs w:val="28"/>
              </w:rPr>
            </w:pPr>
            <w:r w:rsidRPr="00AE39B9">
              <w:rPr>
                <w:sz w:val="28"/>
                <w:szCs w:val="28"/>
              </w:rPr>
              <w:t>с 01.07. по 31.12.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36DB285" w14:textId="77777777" w:rsidR="008D5A0D" w:rsidRPr="00AE39B9" w:rsidRDefault="008D5A0D" w:rsidP="009B7886">
            <w:pPr>
              <w:contextualSpacing/>
              <w:jc w:val="center"/>
              <w:rPr>
                <w:sz w:val="28"/>
                <w:szCs w:val="28"/>
              </w:rPr>
            </w:pPr>
            <w:r w:rsidRPr="00AE39B9">
              <w:rPr>
                <w:sz w:val="28"/>
                <w:szCs w:val="28"/>
              </w:rPr>
              <w:t xml:space="preserve">с 01.01. </w:t>
            </w:r>
          </w:p>
          <w:p w14:paraId="52668509" w14:textId="77777777" w:rsidR="008D5A0D" w:rsidRPr="00AE39B9" w:rsidRDefault="008D5A0D" w:rsidP="009B7886">
            <w:pPr>
              <w:contextualSpacing/>
              <w:jc w:val="center"/>
              <w:rPr>
                <w:sz w:val="28"/>
                <w:szCs w:val="28"/>
              </w:rPr>
            </w:pPr>
            <w:r w:rsidRPr="00AE39B9">
              <w:rPr>
                <w:sz w:val="28"/>
                <w:szCs w:val="28"/>
              </w:rPr>
              <w:t>по 30.06.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420A99B0" w14:textId="77777777" w:rsidR="008D5A0D" w:rsidRPr="00AE39B9" w:rsidRDefault="008D5A0D" w:rsidP="009B7886">
            <w:pPr>
              <w:contextualSpacing/>
              <w:jc w:val="center"/>
              <w:rPr>
                <w:sz w:val="28"/>
                <w:szCs w:val="28"/>
              </w:rPr>
            </w:pPr>
            <w:r w:rsidRPr="00AE39B9">
              <w:rPr>
                <w:sz w:val="28"/>
                <w:szCs w:val="28"/>
              </w:rPr>
              <w:t>с 01.07. по 31.12.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BB6D299" w14:textId="77777777" w:rsidR="008D5A0D" w:rsidRPr="00AE39B9" w:rsidRDefault="008D5A0D" w:rsidP="009B7886">
            <w:pPr>
              <w:contextualSpacing/>
              <w:jc w:val="center"/>
              <w:rPr>
                <w:sz w:val="28"/>
                <w:szCs w:val="28"/>
              </w:rPr>
            </w:pPr>
            <w:r w:rsidRPr="00AE39B9">
              <w:rPr>
                <w:sz w:val="28"/>
                <w:szCs w:val="28"/>
              </w:rPr>
              <w:t xml:space="preserve">с 01.01. </w:t>
            </w:r>
          </w:p>
          <w:p w14:paraId="1FBA135F" w14:textId="77777777" w:rsidR="008D5A0D" w:rsidRPr="00AE39B9" w:rsidRDefault="008D5A0D" w:rsidP="009B7886">
            <w:pPr>
              <w:contextualSpacing/>
              <w:jc w:val="center"/>
              <w:rPr>
                <w:sz w:val="28"/>
                <w:szCs w:val="28"/>
              </w:rPr>
            </w:pPr>
            <w:r w:rsidRPr="00AE39B9">
              <w:rPr>
                <w:sz w:val="28"/>
                <w:szCs w:val="28"/>
              </w:rPr>
              <w:t>по 30.06.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085EA8B" w14:textId="77777777" w:rsidR="008D5A0D" w:rsidRPr="00AE39B9" w:rsidRDefault="008D5A0D" w:rsidP="009B7886">
            <w:pPr>
              <w:contextualSpacing/>
              <w:jc w:val="center"/>
              <w:rPr>
                <w:sz w:val="28"/>
                <w:szCs w:val="28"/>
              </w:rPr>
            </w:pPr>
            <w:r w:rsidRPr="00AE39B9">
              <w:rPr>
                <w:sz w:val="28"/>
                <w:szCs w:val="28"/>
              </w:rPr>
              <w:t>с 01.07. по 31.12.</w:t>
            </w:r>
          </w:p>
        </w:tc>
      </w:tr>
      <w:tr w:rsidR="008D5A0D" w:rsidRPr="00AE39B9" w14:paraId="1414DB9E" w14:textId="77777777" w:rsidTr="008D5A0D">
        <w:trPr>
          <w:trHeight w:val="435"/>
          <w:jc w:val="center"/>
        </w:trPr>
        <w:tc>
          <w:tcPr>
            <w:tcW w:w="16019"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43017FC" w14:textId="77777777" w:rsidR="008D5A0D" w:rsidRPr="00AE39B9" w:rsidRDefault="008D5A0D" w:rsidP="009B7886">
            <w:pPr>
              <w:jc w:val="center"/>
              <w:rPr>
                <w:sz w:val="28"/>
                <w:szCs w:val="28"/>
              </w:rPr>
            </w:pPr>
            <w:r w:rsidRPr="00AE39B9">
              <w:rPr>
                <w:sz w:val="28"/>
                <w:szCs w:val="28"/>
              </w:rPr>
              <w:t>1. Питьевая вода</w:t>
            </w:r>
          </w:p>
        </w:tc>
      </w:tr>
      <w:tr w:rsidR="008D5A0D" w:rsidRPr="00AE39B9" w14:paraId="4BA858B5" w14:textId="77777777" w:rsidTr="008D5A0D">
        <w:trPr>
          <w:trHeight w:val="644"/>
          <w:jc w:val="center"/>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7F39F14B" w14:textId="77777777" w:rsidR="008D5A0D" w:rsidRPr="00AE39B9" w:rsidRDefault="008D5A0D" w:rsidP="009B7886">
            <w:pPr>
              <w:jc w:val="center"/>
              <w:rPr>
                <w:sz w:val="28"/>
                <w:szCs w:val="28"/>
              </w:rPr>
            </w:pPr>
            <w:r w:rsidRPr="00AE39B9">
              <w:rPr>
                <w:sz w:val="28"/>
                <w:szCs w:val="28"/>
              </w:rPr>
              <w:t>1.1.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6CEAD396" w14:textId="77777777" w:rsidR="008D5A0D" w:rsidRPr="00AE39B9" w:rsidRDefault="008D5A0D" w:rsidP="009B7886">
            <w:pPr>
              <w:rPr>
                <w:sz w:val="28"/>
                <w:szCs w:val="28"/>
              </w:rPr>
            </w:pPr>
            <w:r w:rsidRPr="00AE39B9">
              <w:rPr>
                <w:sz w:val="28"/>
                <w:szCs w:val="28"/>
              </w:rPr>
              <w:t>Население (</w:t>
            </w:r>
            <w:r>
              <w:rPr>
                <w:sz w:val="28"/>
                <w:szCs w:val="28"/>
              </w:rPr>
              <w:t>НДС не облагается</w:t>
            </w:r>
            <w:r w:rsidRPr="00AE39B9">
              <w:rPr>
                <w:sz w:val="28"/>
                <w:szCs w:val="28"/>
              </w:rPr>
              <w:t>)</w:t>
            </w:r>
          </w:p>
        </w:tc>
        <w:tc>
          <w:tcPr>
            <w:tcW w:w="1559" w:type="dxa"/>
            <w:tcBorders>
              <w:top w:val="nil"/>
              <w:left w:val="nil"/>
              <w:bottom w:val="single" w:sz="4" w:space="0" w:color="auto"/>
              <w:right w:val="single" w:sz="4" w:space="0" w:color="auto"/>
            </w:tcBorders>
            <w:shd w:val="clear" w:color="000000" w:fill="FFFFFF"/>
            <w:vAlign w:val="center"/>
          </w:tcPr>
          <w:p w14:paraId="07C41FC0" w14:textId="77777777" w:rsidR="008D5A0D" w:rsidRPr="00AE39B9" w:rsidRDefault="008D5A0D" w:rsidP="009B7886">
            <w:pPr>
              <w:jc w:val="center"/>
              <w:rPr>
                <w:sz w:val="28"/>
                <w:szCs w:val="28"/>
              </w:rPr>
            </w:pPr>
            <w:r w:rsidRPr="00881800">
              <w:rPr>
                <w:sz w:val="28"/>
                <w:szCs w:val="28"/>
              </w:rPr>
              <w:t>83,41</w:t>
            </w:r>
          </w:p>
        </w:tc>
        <w:tc>
          <w:tcPr>
            <w:tcW w:w="1418" w:type="dxa"/>
            <w:tcBorders>
              <w:top w:val="nil"/>
              <w:left w:val="nil"/>
              <w:bottom w:val="single" w:sz="4" w:space="0" w:color="auto"/>
              <w:right w:val="single" w:sz="4" w:space="0" w:color="auto"/>
            </w:tcBorders>
            <w:shd w:val="clear" w:color="000000" w:fill="FFFFFF"/>
            <w:vAlign w:val="center"/>
          </w:tcPr>
          <w:p w14:paraId="0A02BEC7" w14:textId="77777777" w:rsidR="008D5A0D" w:rsidRPr="00AE39B9" w:rsidRDefault="008D5A0D" w:rsidP="009B7886">
            <w:pPr>
              <w:jc w:val="center"/>
              <w:rPr>
                <w:sz w:val="28"/>
                <w:szCs w:val="28"/>
              </w:rPr>
            </w:pPr>
            <w:r>
              <w:rPr>
                <w:sz w:val="28"/>
                <w:szCs w:val="28"/>
              </w:rPr>
              <w:t>76,64</w:t>
            </w:r>
          </w:p>
        </w:tc>
        <w:tc>
          <w:tcPr>
            <w:tcW w:w="1417" w:type="dxa"/>
            <w:tcBorders>
              <w:top w:val="nil"/>
              <w:left w:val="nil"/>
              <w:bottom w:val="single" w:sz="4" w:space="0" w:color="auto"/>
              <w:right w:val="single" w:sz="4" w:space="0" w:color="auto"/>
            </w:tcBorders>
            <w:shd w:val="clear" w:color="000000" w:fill="FFFFFF"/>
            <w:vAlign w:val="center"/>
          </w:tcPr>
          <w:p w14:paraId="265D8A59" w14:textId="77777777" w:rsidR="008D5A0D" w:rsidRPr="00AE39B9" w:rsidRDefault="008D5A0D" w:rsidP="009B7886">
            <w:pPr>
              <w:jc w:val="center"/>
              <w:rPr>
                <w:sz w:val="28"/>
                <w:szCs w:val="28"/>
              </w:rPr>
            </w:pPr>
            <w:r>
              <w:rPr>
                <w:sz w:val="28"/>
                <w:szCs w:val="28"/>
              </w:rPr>
              <w:t>76,64</w:t>
            </w:r>
          </w:p>
        </w:tc>
        <w:tc>
          <w:tcPr>
            <w:tcW w:w="1276" w:type="dxa"/>
            <w:tcBorders>
              <w:top w:val="nil"/>
              <w:left w:val="nil"/>
              <w:bottom w:val="single" w:sz="4" w:space="0" w:color="auto"/>
              <w:right w:val="single" w:sz="4" w:space="0" w:color="auto"/>
            </w:tcBorders>
            <w:shd w:val="clear" w:color="000000" w:fill="FFFFFF"/>
            <w:vAlign w:val="center"/>
          </w:tcPr>
          <w:p w14:paraId="6D9138B1" w14:textId="77777777" w:rsidR="008D5A0D" w:rsidRPr="00AE39B9" w:rsidRDefault="008D5A0D" w:rsidP="009B7886">
            <w:pPr>
              <w:jc w:val="center"/>
              <w:rPr>
                <w:sz w:val="28"/>
                <w:szCs w:val="28"/>
              </w:rPr>
            </w:pPr>
            <w:r>
              <w:rPr>
                <w:sz w:val="28"/>
                <w:szCs w:val="28"/>
              </w:rPr>
              <w:t>87,58</w:t>
            </w:r>
          </w:p>
        </w:tc>
        <w:tc>
          <w:tcPr>
            <w:tcW w:w="1276" w:type="dxa"/>
            <w:tcBorders>
              <w:top w:val="nil"/>
              <w:left w:val="nil"/>
              <w:bottom w:val="single" w:sz="4" w:space="0" w:color="auto"/>
              <w:right w:val="single" w:sz="4" w:space="0" w:color="auto"/>
            </w:tcBorders>
            <w:shd w:val="clear" w:color="000000" w:fill="FFFFFF"/>
            <w:vAlign w:val="center"/>
          </w:tcPr>
          <w:p w14:paraId="7738DFA0" w14:textId="77777777" w:rsidR="008D5A0D" w:rsidRPr="00AE39B9" w:rsidRDefault="008D5A0D" w:rsidP="009B7886">
            <w:pPr>
              <w:contextualSpacing/>
              <w:jc w:val="center"/>
              <w:rPr>
                <w:sz w:val="28"/>
                <w:szCs w:val="28"/>
              </w:rPr>
            </w:pPr>
            <w:r>
              <w:rPr>
                <w:sz w:val="28"/>
                <w:szCs w:val="28"/>
              </w:rPr>
              <w:t>94,14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BE7EABE" w14:textId="77777777" w:rsidR="008D5A0D" w:rsidRPr="00AE39B9" w:rsidRDefault="008D5A0D" w:rsidP="009B7886">
            <w:pPr>
              <w:contextualSpacing/>
              <w:jc w:val="center"/>
              <w:rPr>
                <w:sz w:val="28"/>
                <w:szCs w:val="28"/>
              </w:rPr>
            </w:pPr>
            <w:r>
              <w:rPr>
                <w:sz w:val="28"/>
                <w:szCs w:val="28"/>
              </w:rPr>
              <w:t>94,14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B257155" w14:textId="77777777" w:rsidR="008D5A0D" w:rsidRPr="00AE39B9" w:rsidRDefault="008D5A0D" w:rsidP="009B7886">
            <w:pPr>
              <w:contextualSpacing/>
              <w:jc w:val="center"/>
              <w:rPr>
                <w:sz w:val="28"/>
                <w:szCs w:val="28"/>
              </w:rPr>
            </w:pPr>
            <w:r>
              <w:rPr>
                <w:sz w:val="28"/>
                <w:szCs w:val="28"/>
              </w:rPr>
              <w:t>96,96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679C2D1" w14:textId="77777777" w:rsidR="008D5A0D" w:rsidRPr="00AE39B9" w:rsidRDefault="008D5A0D" w:rsidP="009B7886">
            <w:pPr>
              <w:contextualSpacing/>
              <w:jc w:val="center"/>
              <w:rPr>
                <w:sz w:val="28"/>
                <w:szCs w:val="28"/>
              </w:rPr>
            </w:pPr>
            <w:r>
              <w:rPr>
                <w:sz w:val="28"/>
                <w:szCs w:val="28"/>
              </w:rPr>
              <w:t>96,96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83385FE" w14:textId="77777777" w:rsidR="008D5A0D" w:rsidRPr="00AE39B9" w:rsidRDefault="008D5A0D" w:rsidP="009B7886">
            <w:pPr>
              <w:contextualSpacing/>
              <w:jc w:val="center"/>
              <w:rPr>
                <w:sz w:val="28"/>
                <w:szCs w:val="28"/>
              </w:rPr>
            </w:pPr>
            <w:r>
              <w:rPr>
                <w:sz w:val="28"/>
                <w:szCs w:val="28"/>
              </w:rPr>
              <w:t>101,30</w:t>
            </w:r>
          </w:p>
        </w:tc>
      </w:tr>
      <w:tr w:rsidR="008D5A0D" w:rsidRPr="00AE39B9" w14:paraId="00641FB0" w14:textId="77777777" w:rsidTr="008D5A0D">
        <w:trPr>
          <w:trHeight w:val="644"/>
          <w:jc w:val="center"/>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14600620" w14:textId="77777777" w:rsidR="008D5A0D" w:rsidRPr="00AE39B9" w:rsidRDefault="008D5A0D" w:rsidP="009B7886">
            <w:pPr>
              <w:jc w:val="center"/>
              <w:rPr>
                <w:sz w:val="28"/>
                <w:szCs w:val="28"/>
              </w:rPr>
            </w:pPr>
            <w:r w:rsidRPr="00AE39B9">
              <w:rPr>
                <w:sz w:val="28"/>
                <w:szCs w:val="28"/>
              </w:rPr>
              <w:t>1.2.</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42D7C275" w14:textId="77777777" w:rsidR="008D5A0D" w:rsidRPr="00AE39B9" w:rsidRDefault="008D5A0D" w:rsidP="009B7886">
            <w:pPr>
              <w:rPr>
                <w:sz w:val="28"/>
                <w:szCs w:val="28"/>
              </w:rPr>
            </w:pPr>
            <w:r w:rsidRPr="00AE39B9">
              <w:rPr>
                <w:sz w:val="28"/>
                <w:szCs w:val="28"/>
              </w:rPr>
              <w:t>Прочие потребители (</w:t>
            </w:r>
            <w:r>
              <w:rPr>
                <w:sz w:val="28"/>
                <w:szCs w:val="28"/>
              </w:rPr>
              <w:t>НДС не облагается</w:t>
            </w:r>
            <w:r w:rsidRPr="00AE39B9">
              <w:rPr>
                <w:sz w:val="28"/>
                <w:szCs w:val="28"/>
              </w:rPr>
              <w:t>)</w:t>
            </w:r>
          </w:p>
        </w:tc>
        <w:tc>
          <w:tcPr>
            <w:tcW w:w="1559" w:type="dxa"/>
            <w:tcBorders>
              <w:top w:val="nil"/>
              <w:left w:val="nil"/>
              <w:bottom w:val="single" w:sz="4" w:space="0" w:color="auto"/>
              <w:right w:val="single" w:sz="4" w:space="0" w:color="auto"/>
            </w:tcBorders>
            <w:shd w:val="clear" w:color="000000" w:fill="FFFFFF"/>
            <w:vAlign w:val="center"/>
          </w:tcPr>
          <w:p w14:paraId="6A4BCB42" w14:textId="77777777" w:rsidR="008D5A0D" w:rsidRPr="00AE39B9" w:rsidRDefault="008D5A0D" w:rsidP="009B7886">
            <w:pPr>
              <w:jc w:val="center"/>
              <w:rPr>
                <w:sz w:val="28"/>
                <w:szCs w:val="28"/>
              </w:rPr>
            </w:pPr>
            <w:r w:rsidRPr="00881800">
              <w:rPr>
                <w:sz w:val="28"/>
                <w:szCs w:val="28"/>
              </w:rPr>
              <w:t>83,41</w:t>
            </w:r>
          </w:p>
        </w:tc>
        <w:tc>
          <w:tcPr>
            <w:tcW w:w="1418" w:type="dxa"/>
            <w:tcBorders>
              <w:top w:val="nil"/>
              <w:left w:val="nil"/>
              <w:bottom w:val="single" w:sz="4" w:space="0" w:color="auto"/>
              <w:right w:val="single" w:sz="4" w:space="0" w:color="auto"/>
            </w:tcBorders>
            <w:shd w:val="clear" w:color="000000" w:fill="FFFFFF"/>
            <w:vAlign w:val="center"/>
          </w:tcPr>
          <w:p w14:paraId="78C18B20" w14:textId="77777777" w:rsidR="008D5A0D" w:rsidRPr="00AE39B9" w:rsidRDefault="008D5A0D" w:rsidP="009B7886">
            <w:pPr>
              <w:jc w:val="center"/>
              <w:rPr>
                <w:sz w:val="28"/>
                <w:szCs w:val="28"/>
              </w:rPr>
            </w:pPr>
            <w:r>
              <w:rPr>
                <w:sz w:val="28"/>
                <w:szCs w:val="28"/>
              </w:rPr>
              <w:t>76,64</w:t>
            </w:r>
          </w:p>
        </w:tc>
        <w:tc>
          <w:tcPr>
            <w:tcW w:w="1417" w:type="dxa"/>
            <w:tcBorders>
              <w:top w:val="nil"/>
              <w:left w:val="nil"/>
              <w:bottom w:val="single" w:sz="4" w:space="0" w:color="auto"/>
              <w:right w:val="single" w:sz="4" w:space="0" w:color="auto"/>
            </w:tcBorders>
            <w:shd w:val="clear" w:color="000000" w:fill="FFFFFF"/>
            <w:vAlign w:val="center"/>
          </w:tcPr>
          <w:p w14:paraId="340336E6" w14:textId="77777777" w:rsidR="008D5A0D" w:rsidRPr="00AE39B9" w:rsidRDefault="008D5A0D" w:rsidP="009B7886">
            <w:pPr>
              <w:jc w:val="center"/>
              <w:rPr>
                <w:sz w:val="28"/>
                <w:szCs w:val="28"/>
              </w:rPr>
            </w:pPr>
            <w:r>
              <w:rPr>
                <w:sz w:val="28"/>
                <w:szCs w:val="28"/>
              </w:rPr>
              <w:t>76,64</w:t>
            </w:r>
          </w:p>
        </w:tc>
        <w:tc>
          <w:tcPr>
            <w:tcW w:w="1276" w:type="dxa"/>
            <w:tcBorders>
              <w:top w:val="nil"/>
              <w:left w:val="nil"/>
              <w:bottom w:val="single" w:sz="4" w:space="0" w:color="auto"/>
              <w:right w:val="single" w:sz="4" w:space="0" w:color="auto"/>
            </w:tcBorders>
            <w:shd w:val="clear" w:color="000000" w:fill="FFFFFF"/>
            <w:vAlign w:val="center"/>
          </w:tcPr>
          <w:p w14:paraId="7A5DDB29" w14:textId="77777777" w:rsidR="008D5A0D" w:rsidRPr="00AE39B9" w:rsidRDefault="008D5A0D" w:rsidP="009B7886">
            <w:pPr>
              <w:jc w:val="center"/>
              <w:rPr>
                <w:sz w:val="28"/>
                <w:szCs w:val="28"/>
              </w:rPr>
            </w:pPr>
            <w:r>
              <w:rPr>
                <w:sz w:val="28"/>
                <w:szCs w:val="28"/>
              </w:rPr>
              <w:t>87,58</w:t>
            </w:r>
          </w:p>
        </w:tc>
        <w:tc>
          <w:tcPr>
            <w:tcW w:w="1276" w:type="dxa"/>
            <w:tcBorders>
              <w:top w:val="nil"/>
              <w:left w:val="nil"/>
              <w:bottom w:val="single" w:sz="4" w:space="0" w:color="auto"/>
              <w:right w:val="single" w:sz="4" w:space="0" w:color="auto"/>
            </w:tcBorders>
            <w:shd w:val="clear" w:color="000000" w:fill="FFFFFF"/>
            <w:vAlign w:val="center"/>
          </w:tcPr>
          <w:p w14:paraId="7DADAA47" w14:textId="77777777" w:rsidR="008D5A0D" w:rsidRPr="00AE39B9" w:rsidRDefault="008D5A0D" w:rsidP="009B7886">
            <w:pPr>
              <w:contextualSpacing/>
              <w:jc w:val="center"/>
              <w:rPr>
                <w:sz w:val="28"/>
                <w:szCs w:val="28"/>
              </w:rPr>
            </w:pPr>
            <w:r>
              <w:rPr>
                <w:sz w:val="28"/>
                <w:szCs w:val="28"/>
              </w:rPr>
              <w:t>94,14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A6A65B3" w14:textId="77777777" w:rsidR="008D5A0D" w:rsidRPr="00AE39B9" w:rsidRDefault="008D5A0D" w:rsidP="009B7886">
            <w:pPr>
              <w:contextualSpacing/>
              <w:jc w:val="center"/>
              <w:rPr>
                <w:sz w:val="28"/>
                <w:szCs w:val="28"/>
              </w:rPr>
            </w:pPr>
            <w:r>
              <w:rPr>
                <w:sz w:val="28"/>
                <w:szCs w:val="28"/>
              </w:rPr>
              <w:t>94,14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ECC39E7" w14:textId="77777777" w:rsidR="008D5A0D" w:rsidRPr="00AE39B9" w:rsidRDefault="008D5A0D" w:rsidP="009B7886">
            <w:pPr>
              <w:contextualSpacing/>
              <w:jc w:val="center"/>
              <w:rPr>
                <w:sz w:val="28"/>
                <w:szCs w:val="28"/>
              </w:rPr>
            </w:pPr>
            <w:r>
              <w:rPr>
                <w:sz w:val="28"/>
                <w:szCs w:val="28"/>
              </w:rPr>
              <w:t>96,96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BD61D65" w14:textId="77777777" w:rsidR="008D5A0D" w:rsidRPr="00AE39B9" w:rsidRDefault="008D5A0D" w:rsidP="009B7886">
            <w:pPr>
              <w:contextualSpacing/>
              <w:jc w:val="center"/>
              <w:rPr>
                <w:sz w:val="28"/>
                <w:szCs w:val="28"/>
              </w:rPr>
            </w:pPr>
            <w:r>
              <w:rPr>
                <w:sz w:val="28"/>
                <w:szCs w:val="28"/>
              </w:rPr>
              <w:t>96,96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0329AAA" w14:textId="77777777" w:rsidR="008D5A0D" w:rsidRPr="00AE39B9" w:rsidRDefault="008D5A0D" w:rsidP="009B7886">
            <w:pPr>
              <w:contextualSpacing/>
              <w:jc w:val="center"/>
              <w:rPr>
                <w:sz w:val="28"/>
                <w:szCs w:val="28"/>
              </w:rPr>
            </w:pPr>
            <w:r>
              <w:rPr>
                <w:sz w:val="28"/>
                <w:szCs w:val="28"/>
              </w:rPr>
              <w:t>101,30</w:t>
            </w:r>
          </w:p>
        </w:tc>
      </w:tr>
      <w:tr w:rsidR="008D5A0D" w:rsidRPr="00AE39B9" w14:paraId="1EEADA55" w14:textId="77777777" w:rsidTr="008D5A0D">
        <w:trPr>
          <w:trHeight w:val="435"/>
          <w:jc w:val="center"/>
        </w:trPr>
        <w:tc>
          <w:tcPr>
            <w:tcW w:w="16019"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C2051B2" w14:textId="77777777" w:rsidR="008D5A0D" w:rsidRPr="00AE39B9" w:rsidRDefault="008D5A0D" w:rsidP="009B7886">
            <w:pPr>
              <w:jc w:val="center"/>
              <w:rPr>
                <w:sz w:val="28"/>
                <w:szCs w:val="28"/>
              </w:rPr>
            </w:pPr>
            <w:r w:rsidRPr="00AE39B9">
              <w:rPr>
                <w:sz w:val="28"/>
                <w:szCs w:val="28"/>
              </w:rPr>
              <w:t xml:space="preserve">2. Водоотведение </w:t>
            </w:r>
          </w:p>
        </w:tc>
      </w:tr>
      <w:tr w:rsidR="008D5A0D" w:rsidRPr="00AE39B9" w14:paraId="1383E412" w14:textId="77777777" w:rsidTr="008D5A0D">
        <w:trPr>
          <w:trHeight w:val="644"/>
          <w:jc w:val="center"/>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32C6A760" w14:textId="77777777" w:rsidR="008D5A0D" w:rsidRPr="00AE39B9" w:rsidRDefault="008D5A0D" w:rsidP="009B7886">
            <w:pPr>
              <w:jc w:val="center"/>
              <w:rPr>
                <w:sz w:val="28"/>
                <w:szCs w:val="28"/>
              </w:rPr>
            </w:pPr>
            <w:r w:rsidRPr="00AE39B9">
              <w:rPr>
                <w:sz w:val="28"/>
                <w:szCs w:val="28"/>
              </w:rPr>
              <w:t>2.1.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0A0FE612" w14:textId="77777777" w:rsidR="008D5A0D" w:rsidRPr="00AE39B9" w:rsidRDefault="008D5A0D" w:rsidP="009B7886">
            <w:pPr>
              <w:rPr>
                <w:sz w:val="28"/>
                <w:szCs w:val="28"/>
              </w:rPr>
            </w:pPr>
            <w:r w:rsidRPr="00AE39B9">
              <w:rPr>
                <w:sz w:val="28"/>
                <w:szCs w:val="28"/>
              </w:rPr>
              <w:t>Население (</w:t>
            </w:r>
            <w:r>
              <w:rPr>
                <w:sz w:val="28"/>
                <w:szCs w:val="28"/>
              </w:rPr>
              <w:t>НДС не облагается</w:t>
            </w:r>
            <w:r w:rsidRPr="00AE39B9">
              <w:rPr>
                <w:sz w:val="28"/>
                <w:szCs w:val="28"/>
              </w:rPr>
              <w:t>)</w:t>
            </w:r>
          </w:p>
        </w:tc>
        <w:tc>
          <w:tcPr>
            <w:tcW w:w="1559" w:type="dxa"/>
            <w:tcBorders>
              <w:top w:val="nil"/>
              <w:left w:val="nil"/>
              <w:bottom w:val="single" w:sz="4" w:space="0" w:color="auto"/>
              <w:right w:val="single" w:sz="4" w:space="0" w:color="auto"/>
            </w:tcBorders>
            <w:shd w:val="clear" w:color="000000" w:fill="FFFFFF"/>
            <w:vAlign w:val="center"/>
          </w:tcPr>
          <w:p w14:paraId="1EF9EC00" w14:textId="77777777" w:rsidR="008D5A0D" w:rsidRPr="00AE39B9" w:rsidRDefault="008D5A0D" w:rsidP="009B7886">
            <w:pPr>
              <w:jc w:val="center"/>
              <w:rPr>
                <w:sz w:val="28"/>
                <w:szCs w:val="28"/>
              </w:rPr>
            </w:pPr>
            <w:r w:rsidRPr="00881800">
              <w:rPr>
                <w:sz w:val="28"/>
                <w:szCs w:val="28"/>
              </w:rPr>
              <w:t>23,38</w:t>
            </w:r>
          </w:p>
        </w:tc>
        <w:tc>
          <w:tcPr>
            <w:tcW w:w="1418" w:type="dxa"/>
            <w:tcBorders>
              <w:top w:val="nil"/>
              <w:left w:val="nil"/>
              <w:bottom w:val="single" w:sz="4" w:space="0" w:color="auto"/>
              <w:right w:val="single" w:sz="4" w:space="0" w:color="auto"/>
            </w:tcBorders>
            <w:shd w:val="clear" w:color="000000" w:fill="FFFFFF"/>
            <w:vAlign w:val="center"/>
          </w:tcPr>
          <w:p w14:paraId="74DF7CF6" w14:textId="77777777" w:rsidR="008D5A0D" w:rsidRPr="00AE39B9" w:rsidRDefault="008D5A0D" w:rsidP="009B7886">
            <w:pPr>
              <w:jc w:val="center"/>
              <w:rPr>
                <w:sz w:val="28"/>
                <w:szCs w:val="28"/>
              </w:rPr>
            </w:pPr>
            <w:r>
              <w:rPr>
                <w:sz w:val="28"/>
                <w:szCs w:val="28"/>
              </w:rPr>
              <w:t>23,38</w:t>
            </w:r>
          </w:p>
        </w:tc>
        <w:tc>
          <w:tcPr>
            <w:tcW w:w="1417" w:type="dxa"/>
            <w:tcBorders>
              <w:top w:val="nil"/>
              <w:left w:val="nil"/>
              <w:bottom w:val="single" w:sz="4" w:space="0" w:color="auto"/>
              <w:right w:val="single" w:sz="4" w:space="0" w:color="auto"/>
            </w:tcBorders>
            <w:shd w:val="clear" w:color="000000" w:fill="FFFFFF"/>
            <w:vAlign w:val="center"/>
          </w:tcPr>
          <w:p w14:paraId="3CC9D5B7" w14:textId="77777777" w:rsidR="008D5A0D" w:rsidRPr="00AE39B9" w:rsidRDefault="008D5A0D" w:rsidP="009B7886">
            <w:pPr>
              <w:jc w:val="center"/>
              <w:rPr>
                <w:sz w:val="28"/>
                <w:szCs w:val="28"/>
              </w:rPr>
            </w:pPr>
            <w:r>
              <w:rPr>
                <w:sz w:val="28"/>
                <w:szCs w:val="28"/>
              </w:rPr>
              <w:t>29,80</w:t>
            </w:r>
          </w:p>
        </w:tc>
        <w:tc>
          <w:tcPr>
            <w:tcW w:w="1276" w:type="dxa"/>
            <w:tcBorders>
              <w:top w:val="nil"/>
              <w:left w:val="nil"/>
              <w:bottom w:val="single" w:sz="4" w:space="0" w:color="auto"/>
              <w:right w:val="single" w:sz="4" w:space="0" w:color="auto"/>
            </w:tcBorders>
            <w:shd w:val="clear" w:color="000000" w:fill="FFFFFF"/>
            <w:vAlign w:val="center"/>
          </w:tcPr>
          <w:p w14:paraId="26189A22" w14:textId="77777777" w:rsidR="008D5A0D" w:rsidRPr="00AE39B9" w:rsidRDefault="008D5A0D" w:rsidP="009B7886">
            <w:pPr>
              <w:jc w:val="center"/>
              <w:rPr>
                <w:sz w:val="28"/>
                <w:szCs w:val="28"/>
              </w:rPr>
            </w:pPr>
            <w:r>
              <w:rPr>
                <w:sz w:val="28"/>
                <w:szCs w:val="28"/>
              </w:rPr>
              <w:t>24,56</w:t>
            </w:r>
          </w:p>
        </w:tc>
        <w:tc>
          <w:tcPr>
            <w:tcW w:w="1276" w:type="dxa"/>
            <w:tcBorders>
              <w:top w:val="nil"/>
              <w:left w:val="nil"/>
              <w:bottom w:val="single" w:sz="4" w:space="0" w:color="auto"/>
              <w:right w:val="single" w:sz="4" w:space="0" w:color="auto"/>
            </w:tcBorders>
            <w:shd w:val="clear" w:color="000000" w:fill="FFFFFF"/>
            <w:vAlign w:val="center"/>
          </w:tcPr>
          <w:p w14:paraId="18DDDD3A" w14:textId="77777777" w:rsidR="008D5A0D" w:rsidRPr="00AE39B9" w:rsidRDefault="008D5A0D" w:rsidP="009B7886">
            <w:pPr>
              <w:contextualSpacing/>
              <w:jc w:val="center"/>
              <w:rPr>
                <w:sz w:val="28"/>
                <w:szCs w:val="28"/>
              </w:rPr>
            </w:pPr>
            <w:r>
              <w:rPr>
                <w:sz w:val="28"/>
                <w:szCs w:val="28"/>
              </w:rPr>
              <w:t>25,34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27CA981" w14:textId="77777777" w:rsidR="008D5A0D" w:rsidRPr="00AE39B9" w:rsidRDefault="008D5A0D" w:rsidP="009B7886">
            <w:pPr>
              <w:contextualSpacing/>
              <w:jc w:val="center"/>
              <w:rPr>
                <w:sz w:val="28"/>
                <w:szCs w:val="28"/>
              </w:rPr>
            </w:pPr>
            <w:r>
              <w:rPr>
                <w:sz w:val="28"/>
                <w:szCs w:val="28"/>
              </w:rPr>
              <w:t>25,34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537F6C84" w14:textId="77777777" w:rsidR="008D5A0D" w:rsidRPr="00AE39B9" w:rsidRDefault="008D5A0D" w:rsidP="009B7886">
            <w:pPr>
              <w:contextualSpacing/>
              <w:jc w:val="center"/>
              <w:rPr>
                <w:sz w:val="28"/>
                <w:szCs w:val="28"/>
              </w:rPr>
            </w:pPr>
            <w:r>
              <w:rPr>
                <w:sz w:val="28"/>
                <w:szCs w:val="28"/>
              </w:rPr>
              <w:t>26,14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A72D5B3" w14:textId="77777777" w:rsidR="008D5A0D" w:rsidRPr="00AE39B9" w:rsidRDefault="008D5A0D" w:rsidP="009B7886">
            <w:pPr>
              <w:contextualSpacing/>
              <w:jc w:val="center"/>
              <w:rPr>
                <w:sz w:val="28"/>
                <w:szCs w:val="28"/>
              </w:rPr>
            </w:pPr>
            <w:r>
              <w:rPr>
                <w:sz w:val="28"/>
                <w:szCs w:val="28"/>
              </w:rPr>
              <w:t>26,14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27D1464" w14:textId="77777777" w:rsidR="008D5A0D" w:rsidRPr="00AE39B9" w:rsidRDefault="008D5A0D" w:rsidP="009B7886">
            <w:pPr>
              <w:contextualSpacing/>
              <w:jc w:val="center"/>
              <w:rPr>
                <w:sz w:val="28"/>
                <w:szCs w:val="28"/>
              </w:rPr>
            </w:pPr>
            <w:r>
              <w:rPr>
                <w:sz w:val="28"/>
                <w:szCs w:val="28"/>
              </w:rPr>
              <w:t>27,16</w:t>
            </w:r>
          </w:p>
        </w:tc>
      </w:tr>
      <w:tr w:rsidR="008D5A0D" w:rsidRPr="00AE39B9" w14:paraId="5481C032" w14:textId="77777777" w:rsidTr="008D5A0D">
        <w:trPr>
          <w:trHeight w:val="644"/>
          <w:jc w:val="center"/>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45D152AB" w14:textId="77777777" w:rsidR="008D5A0D" w:rsidRPr="00AE39B9" w:rsidRDefault="008D5A0D" w:rsidP="009B7886">
            <w:pPr>
              <w:jc w:val="center"/>
              <w:rPr>
                <w:sz w:val="28"/>
                <w:szCs w:val="28"/>
              </w:rPr>
            </w:pPr>
            <w:r w:rsidRPr="00AE39B9">
              <w:rPr>
                <w:sz w:val="28"/>
                <w:szCs w:val="28"/>
              </w:rPr>
              <w:t>2.2.</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14:paraId="0A5D4995" w14:textId="77777777" w:rsidR="008D5A0D" w:rsidRPr="00AE39B9" w:rsidRDefault="008D5A0D" w:rsidP="009B7886">
            <w:pPr>
              <w:rPr>
                <w:sz w:val="28"/>
                <w:szCs w:val="28"/>
              </w:rPr>
            </w:pPr>
            <w:r w:rsidRPr="00AE39B9">
              <w:rPr>
                <w:sz w:val="28"/>
                <w:szCs w:val="28"/>
              </w:rPr>
              <w:t>Прочие потребители           (</w:t>
            </w:r>
            <w:r>
              <w:rPr>
                <w:sz w:val="28"/>
                <w:szCs w:val="28"/>
              </w:rPr>
              <w:t>НДС не облагается</w:t>
            </w:r>
            <w:r w:rsidRPr="00AE39B9">
              <w:rPr>
                <w:sz w:val="28"/>
                <w:szCs w:val="28"/>
              </w:rPr>
              <w:t>)</w:t>
            </w:r>
          </w:p>
        </w:tc>
        <w:tc>
          <w:tcPr>
            <w:tcW w:w="1559" w:type="dxa"/>
            <w:tcBorders>
              <w:top w:val="nil"/>
              <w:left w:val="nil"/>
              <w:bottom w:val="single" w:sz="4" w:space="0" w:color="auto"/>
              <w:right w:val="single" w:sz="4" w:space="0" w:color="auto"/>
            </w:tcBorders>
            <w:shd w:val="clear" w:color="000000" w:fill="FFFFFF"/>
            <w:vAlign w:val="center"/>
          </w:tcPr>
          <w:p w14:paraId="37DC9C57" w14:textId="77777777" w:rsidR="008D5A0D" w:rsidRPr="00AE39B9" w:rsidRDefault="008D5A0D" w:rsidP="009B7886">
            <w:pPr>
              <w:jc w:val="center"/>
              <w:rPr>
                <w:sz w:val="28"/>
                <w:szCs w:val="28"/>
              </w:rPr>
            </w:pPr>
            <w:r w:rsidRPr="00881800">
              <w:rPr>
                <w:sz w:val="28"/>
                <w:szCs w:val="28"/>
              </w:rPr>
              <w:t>23,38</w:t>
            </w:r>
          </w:p>
        </w:tc>
        <w:tc>
          <w:tcPr>
            <w:tcW w:w="1418" w:type="dxa"/>
            <w:tcBorders>
              <w:top w:val="nil"/>
              <w:left w:val="nil"/>
              <w:bottom w:val="single" w:sz="4" w:space="0" w:color="auto"/>
              <w:right w:val="single" w:sz="4" w:space="0" w:color="auto"/>
            </w:tcBorders>
            <w:shd w:val="clear" w:color="000000" w:fill="FFFFFF"/>
            <w:vAlign w:val="center"/>
          </w:tcPr>
          <w:p w14:paraId="25668CD3" w14:textId="77777777" w:rsidR="008D5A0D" w:rsidRPr="00AE39B9" w:rsidRDefault="008D5A0D" w:rsidP="009B7886">
            <w:pPr>
              <w:jc w:val="center"/>
              <w:rPr>
                <w:sz w:val="28"/>
                <w:szCs w:val="28"/>
              </w:rPr>
            </w:pPr>
            <w:r>
              <w:rPr>
                <w:sz w:val="28"/>
                <w:szCs w:val="28"/>
              </w:rPr>
              <w:t>23,38</w:t>
            </w:r>
          </w:p>
        </w:tc>
        <w:tc>
          <w:tcPr>
            <w:tcW w:w="1417" w:type="dxa"/>
            <w:tcBorders>
              <w:top w:val="nil"/>
              <w:left w:val="nil"/>
              <w:bottom w:val="single" w:sz="4" w:space="0" w:color="auto"/>
              <w:right w:val="single" w:sz="4" w:space="0" w:color="auto"/>
            </w:tcBorders>
            <w:shd w:val="clear" w:color="000000" w:fill="FFFFFF"/>
            <w:vAlign w:val="center"/>
          </w:tcPr>
          <w:p w14:paraId="6A353E9C" w14:textId="77777777" w:rsidR="008D5A0D" w:rsidRPr="00AE39B9" w:rsidRDefault="008D5A0D" w:rsidP="009B7886">
            <w:pPr>
              <w:jc w:val="center"/>
              <w:rPr>
                <w:sz w:val="28"/>
                <w:szCs w:val="28"/>
              </w:rPr>
            </w:pPr>
            <w:r>
              <w:rPr>
                <w:sz w:val="28"/>
                <w:szCs w:val="28"/>
              </w:rPr>
              <w:t>29,80</w:t>
            </w:r>
          </w:p>
        </w:tc>
        <w:tc>
          <w:tcPr>
            <w:tcW w:w="1276" w:type="dxa"/>
            <w:tcBorders>
              <w:top w:val="nil"/>
              <w:left w:val="nil"/>
              <w:bottom w:val="single" w:sz="4" w:space="0" w:color="auto"/>
              <w:right w:val="single" w:sz="4" w:space="0" w:color="auto"/>
            </w:tcBorders>
            <w:shd w:val="clear" w:color="000000" w:fill="FFFFFF"/>
            <w:vAlign w:val="center"/>
          </w:tcPr>
          <w:p w14:paraId="17AFDD36" w14:textId="77777777" w:rsidR="008D5A0D" w:rsidRPr="00AE39B9" w:rsidRDefault="008D5A0D" w:rsidP="009B7886">
            <w:pPr>
              <w:jc w:val="center"/>
              <w:rPr>
                <w:sz w:val="28"/>
                <w:szCs w:val="28"/>
              </w:rPr>
            </w:pPr>
            <w:r>
              <w:rPr>
                <w:sz w:val="28"/>
                <w:szCs w:val="28"/>
              </w:rPr>
              <w:t>24,56</w:t>
            </w:r>
          </w:p>
        </w:tc>
        <w:tc>
          <w:tcPr>
            <w:tcW w:w="1276" w:type="dxa"/>
            <w:tcBorders>
              <w:top w:val="nil"/>
              <w:left w:val="nil"/>
              <w:bottom w:val="single" w:sz="4" w:space="0" w:color="auto"/>
              <w:right w:val="single" w:sz="4" w:space="0" w:color="auto"/>
            </w:tcBorders>
            <w:shd w:val="clear" w:color="000000" w:fill="FFFFFF"/>
            <w:vAlign w:val="center"/>
          </w:tcPr>
          <w:p w14:paraId="50C621BB" w14:textId="77777777" w:rsidR="008D5A0D" w:rsidRPr="00AE39B9" w:rsidRDefault="008D5A0D" w:rsidP="009B7886">
            <w:pPr>
              <w:contextualSpacing/>
              <w:jc w:val="center"/>
              <w:rPr>
                <w:sz w:val="28"/>
                <w:szCs w:val="28"/>
              </w:rPr>
            </w:pPr>
            <w:r>
              <w:rPr>
                <w:sz w:val="28"/>
                <w:szCs w:val="28"/>
              </w:rPr>
              <w:t>25,34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C08D6DA" w14:textId="77777777" w:rsidR="008D5A0D" w:rsidRPr="00AE39B9" w:rsidRDefault="008D5A0D" w:rsidP="009B7886">
            <w:pPr>
              <w:contextualSpacing/>
              <w:jc w:val="center"/>
              <w:rPr>
                <w:sz w:val="28"/>
                <w:szCs w:val="28"/>
              </w:rPr>
            </w:pPr>
            <w:r>
              <w:rPr>
                <w:sz w:val="28"/>
                <w:szCs w:val="28"/>
              </w:rPr>
              <w:t>25,34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5A2753D1" w14:textId="77777777" w:rsidR="008D5A0D" w:rsidRPr="00AE39B9" w:rsidRDefault="008D5A0D" w:rsidP="009B7886">
            <w:pPr>
              <w:contextualSpacing/>
              <w:jc w:val="center"/>
              <w:rPr>
                <w:sz w:val="28"/>
                <w:szCs w:val="28"/>
              </w:rPr>
            </w:pPr>
            <w:r>
              <w:rPr>
                <w:sz w:val="28"/>
                <w:szCs w:val="28"/>
              </w:rPr>
              <w:t>26,14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1C764F9" w14:textId="77777777" w:rsidR="008D5A0D" w:rsidRPr="00AE39B9" w:rsidRDefault="008D5A0D" w:rsidP="009B7886">
            <w:pPr>
              <w:contextualSpacing/>
              <w:jc w:val="center"/>
              <w:rPr>
                <w:sz w:val="28"/>
                <w:szCs w:val="28"/>
              </w:rPr>
            </w:pPr>
            <w:r>
              <w:rPr>
                <w:sz w:val="28"/>
                <w:szCs w:val="28"/>
              </w:rPr>
              <w:t>26,14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9797B73" w14:textId="77777777" w:rsidR="008D5A0D" w:rsidRPr="00AE39B9" w:rsidRDefault="008D5A0D" w:rsidP="009B7886">
            <w:pPr>
              <w:contextualSpacing/>
              <w:jc w:val="center"/>
              <w:rPr>
                <w:sz w:val="28"/>
                <w:szCs w:val="28"/>
              </w:rPr>
            </w:pPr>
            <w:r>
              <w:rPr>
                <w:sz w:val="28"/>
                <w:szCs w:val="28"/>
              </w:rPr>
              <w:t>27,16</w:t>
            </w:r>
          </w:p>
        </w:tc>
      </w:tr>
    </w:tbl>
    <w:p w14:paraId="10B71AB4" w14:textId="77777777" w:rsidR="008D5A0D" w:rsidRPr="00AE39B9" w:rsidRDefault="008D5A0D" w:rsidP="008D5A0D">
      <w:pPr>
        <w:ind w:firstLine="426"/>
        <w:jc w:val="both"/>
        <w:rPr>
          <w:sz w:val="28"/>
          <w:szCs w:val="28"/>
        </w:rPr>
      </w:pPr>
    </w:p>
    <w:p w14:paraId="5B882B61" w14:textId="77777777" w:rsidR="008D5A0D" w:rsidRPr="00AE39B9" w:rsidRDefault="008D5A0D" w:rsidP="008D5A0D">
      <w:pPr>
        <w:ind w:firstLine="709"/>
        <w:jc w:val="center"/>
        <w:rPr>
          <w:sz w:val="28"/>
          <w:szCs w:val="28"/>
        </w:rPr>
      </w:pPr>
    </w:p>
    <w:p w14:paraId="04A37399" w14:textId="737C4E6D" w:rsidR="008D5A0D" w:rsidRPr="00D47B2F" w:rsidRDefault="008D5A0D" w:rsidP="008D5A0D">
      <w:pPr>
        <w:ind w:firstLine="426"/>
        <w:jc w:val="right"/>
        <w:rPr>
          <w:sz w:val="28"/>
          <w:szCs w:val="28"/>
        </w:rPr>
      </w:pPr>
      <w:r>
        <w:rPr>
          <w:sz w:val="28"/>
          <w:szCs w:val="28"/>
        </w:rPr>
        <w:t>».</w:t>
      </w:r>
    </w:p>
    <w:sectPr w:rsidR="008D5A0D" w:rsidRPr="00D47B2F" w:rsidSect="008D5A0D">
      <w:pgSz w:w="16838" w:h="11906" w:orient="landscape" w:code="9"/>
      <w:pgMar w:top="1560" w:right="567" w:bottom="851" w:left="426"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altName w:val="Times New Roman"/>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34F07" w14:textId="77777777" w:rsidR="00545033" w:rsidRDefault="00545033" w:rsidP="004D525E">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348B8C92" w14:textId="77777777" w:rsidR="00545033" w:rsidRDefault="0054503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970232"/>
      <w:docPartObj>
        <w:docPartGallery w:val="Page Numbers (Top of Page)"/>
        <w:docPartUnique/>
      </w:docPartObj>
    </w:sdtPr>
    <w:sdtContent>
      <w:p w14:paraId="5F67C995" w14:textId="77777777" w:rsidR="0026475C" w:rsidRDefault="0026475C">
        <w:pPr>
          <w:pStyle w:val="a5"/>
          <w:jc w:val="center"/>
        </w:pPr>
        <w:r>
          <w:fldChar w:fldCharType="begin"/>
        </w:r>
        <w:r>
          <w:instrText>PAGE   \* MERGEFORMAT</w:instrText>
        </w:r>
        <w:r>
          <w:fldChar w:fldCharType="separate"/>
        </w:r>
        <w:r>
          <w:t>2</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3153" w14:textId="77777777" w:rsidR="00545033" w:rsidRDefault="00545033">
    <w:pPr>
      <w:pStyle w:val="a5"/>
      <w:jc w:val="center"/>
    </w:pPr>
    <w:r>
      <w:fldChar w:fldCharType="begin"/>
    </w:r>
    <w:r>
      <w:instrText>PAGE   \* MERGEFORMAT</w:instrText>
    </w:r>
    <w:r>
      <w:fldChar w:fldCharType="separate"/>
    </w:r>
    <w:r>
      <w:t>2</w:t>
    </w:r>
    <w:r>
      <w:fldChar w:fldCharType="end"/>
    </w:r>
  </w:p>
  <w:p w14:paraId="1322E10C" w14:textId="77777777" w:rsidR="00545033" w:rsidRDefault="00545033">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9984" w14:textId="77777777" w:rsidR="00545033" w:rsidRDefault="00545033">
    <w:pPr>
      <w:pStyle w:val="a5"/>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2CCDC" w14:textId="77777777" w:rsidR="00FC11A1" w:rsidRDefault="00FC11A1">
    <w:pPr>
      <w:pStyle w:val="a5"/>
      <w:jc w:val="center"/>
    </w:pPr>
    <w:r>
      <w:fldChar w:fldCharType="begin"/>
    </w:r>
    <w:r>
      <w:instrText>PAGE   \* MERGEFORMAT</w:instrText>
    </w:r>
    <w:r>
      <w:fldChar w:fldCharType="separate"/>
    </w:r>
    <w:r w:rsidRPr="003D5CD1">
      <w:rPr>
        <w:noProof/>
      </w:rPr>
      <w:t>2</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5CB7" w14:textId="77777777" w:rsidR="00FC11A1" w:rsidRPr="00566664" w:rsidRDefault="00FC11A1">
    <w:pPr>
      <w:pStyle w:val="a5"/>
      <w:jc w:val="center"/>
    </w:pPr>
  </w:p>
  <w:p w14:paraId="5303BDEF" w14:textId="77777777" w:rsidR="00FC11A1" w:rsidRPr="00765B27" w:rsidRDefault="00FC11A1" w:rsidP="00765B27">
    <w:pPr>
      <w:pStyle w:val="a5"/>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462449"/>
      <w:docPartObj>
        <w:docPartGallery w:val="Page Numbers (Top of Page)"/>
        <w:docPartUnique/>
      </w:docPartObj>
    </w:sdtPr>
    <w:sdtEndPr/>
    <w:sdtContent>
      <w:p w14:paraId="77B597CC" w14:textId="77777777" w:rsidR="008D5A0D" w:rsidRDefault="008D5A0D">
        <w:pPr>
          <w:pStyle w:val="a5"/>
          <w:jc w:val="center"/>
        </w:pPr>
        <w:r>
          <w:fldChar w:fldCharType="begin"/>
        </w:r>
        <w:r>
          <w:instrText>PAGE   \* MERGEFORMAT</w:instrText>
        </w:r>
        <w:r>
          <w:fldChar w:fldCharType="separate"/>
        </w:r>
        <w:r>
          <w:t>2</w:t>
        </w:r>
        <w:r>
          <w:fldChar w:fldCharType="end"/>
        </w:r>
      </w:p>
    </w:sdtContent>
  </w:sdt>
  <w:p w14:paraId="0C8D5291" w14:textId="77777777" w:rsidR="008D5A0D" w:rsidRDefault="008D5A0D">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280279"/>
      <w:docPartObj>
        <w:docPartGallery w:val="Page Numbers (Top of Page)"/>
        <w:docPartUnique/>
      </w:docPartObj>
    </w:sdtPr>
    <w:sdtEndPr/>
    <w:sdtContent>
      <w:p w14:paraId="7322ADEC" w14:textId="77777777" w:rsidR="008D5A0D" w:rsidRDefault="008D5A0D">
        <w:pPr>
          <w:pStyle w:val="a5"/>
          <w:jc w:val="center"/>
        </w:pPr>
        <w:r>
          <w:fldChar w:fldCharType="begin"/>
        </w:r>
        <w:r>
          <w:instrText>PAGE   \* MERGEFORMAT</w:instrText>
        </w:r>
        <w:r>
          <w:fldChar w:fldCharType="separate"/>
        </w:r>
        <w:r>
          <w:t>2</w:t>
        </w:r>
        <w:r>
          <w:fldChar w:fldCharType="end"/>
        </w:r>
      </w:p>
    </w:sdtContent>
  </w:sdt>
  <w:p w14:paraId="147721A9" w14:textId="77777777" w:rsidR="008D5A0D" w:rsidRDefault="008D5A0D">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95196"/>
      <w:docPartObj>
        <w:docPartGallery w:val="Page Numbers (Top of Page)"/>
        <w:docPartUnique/>
      </w:docPartObj>
    </w:sdtPr>
    <w:sdtEndPr/>
    <w:sdtContent>
      <w:p w14:paraId="41F3463C" w14:textId="77777777" w:rsidR="008D5A0D" w:rsidRDefault="008D5A0D">
        <w:pPr>
          <w:pStyle w:val="a5"/>
          <w:jc w:val="center"/>
        </w:pPr>
        <w:r>
          <w:fldChar w:fldCharType="begin"/>
        </w:r>
        <w:r>
          <w:instrText xml:space="preserve"> PAGE   \* MERGEFORMAT </w:instrText>
        </w:r>
        <w:r>
          <w:fldChar w:fldCharType="separate"/>
        </w:r>
        <w:r>
          <w:rPr>
            <w:noProof/>
          </w:rPr>
          <w:t>17</w:t>
        </w:r>
        <w:r>
          <w:rPr>
            <w:noProof/>
          </w:rPr>
          <w:fldChar w:fldCharType="end"/>
        </w:r>
      </w:p>
    </w:sdtContent>
  </w:sdt>
  <w:p w14:paraId="2CDA3E98" w14:textId="77777777" w:rsidR="008D5A0D" w:rsidRDefault="008D5A0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728E" w14:textId="77777777" w:rsidR="0026475C" w:rsidRDefault="0026475C" w:rsidP="00F93D30">
    <w:pPr>
      <w:pStyle w:val="a5"/>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08868"/>
      <w:docPartObj>
        <w:docPartGallery w:val="Page Numbers (Top of Page)"/>
        <w:docPartUnique/>
      </w:docPartObj>
    </w:sdtPr>
    <w:sdtContent>
      <w:p w14:paraId="674611B6" w14:textId="77777777" w:rsidR="0026475C" w:rsidRDefault="0026475C">
        <w:pPr>
          <w:pStyle w:val="a5"/>
          <w:jc w:val="center"/>
        </w:pPr>
        <w:r>
          <w:fldChar w:fldCharType="begin"/>
        </w:r>
        <w:r>
          <w:instrText>PAGE   \* MERGEFORMAT</w:instrText>
        </w:r>
        <w:r>
          <w:fldChar w:fldCharType="separate"/>
        </w:r>
        <w:r>
          <w:t>2</w:t>
        </w:r>
        <w:r>
          <w:fldChar w:fldCharType="end"/>
        </w:r>
      </w:p>
    </w:sdtContent>
  </w:sdt>
  <w:p w14:paraId="06225F3E" w14:textId="77777777" w:rsidR="0026475C" w:rsidRDefault="0026475C">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C78F" w14:textId="77777777" w:rsidR="0026475C" w:rsidRPr="00334AD9" w:rsidRDefault="0026475C" w:rsidP="00334AD9">
    <w:pPr>
      <w:pStyle w:val="a5"/>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190365"/>
      <w:docPartObj>
        <w:docPartGallery w:val="Page Numbers (Top of Page)"/>
        <w:docPartUnique/>
      </w:docPartObj>
    </w:sdtPr>
    <w:sdtContent>
      <w:p w14:paraId="51BBDB9F" w14:textId="77777777" w:rsidR="0026475C" w:rsidRDefault="0026475C">
        <w:pPr>
          <w:pStyle w:val="a5"/>
          <w:jc w:val="center"/>
        </w:pPr>
        <w:r>
          <w:fldChar w:fldCharType="begin"/>
        </w:r>
        <w:r>
          <w:instrText>PAGE   \* MERGEFORMAT</w:instrText>
        </w:r>
        <w:r>
          <w:fldChar w:fldCharType="separate"/>
        </w:r>
        <w:r>
          <w:t>2</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386730"/>
      <w:docPartObj>
        <w:docPartGallery w:val="Page Numbers (Top of Page)"/>
        <w:docPartUnique/>
      </w:docPartObj>
    </w:sdtPr>
    <w:sdtContent>
      <w:p w14:paraId="2E101210" w14:textId="77777777" w:rsidR="0026475C" w:rsidRDefault="0026475C">
        <w:pPr>
          <w:pStyle w:val="a5"/>
          <w:jc w:val="center"/>
        </w:pPr>
        <w:r>
          <w:fldChar w:fldCharType="begin"/>
        </w:r>
        <w:r>
          <w:instrText>PAGE   \* MERGEFORMAT</w:instrText>
        </w:r>
        <w:r>
          <w:fldChar w:fldCharType="separate"/>
        </w:r>
        <w:r>
          <w:t>2</w:t>
        </w:r>
        <w:r>
          <w:fldChar w:fldCharType="end"/>
        </w:r>
      </w:p>
    </w:sdtContent>
  </w:sdt>
  <w:p w14:paraId="3991C11C" w14:textId="77777777" w:rsidR="0026475C" w:rsidRDefault="0026475C" w:rsidP="00F93D30">
    <w:pPr>
      <w:pStyle w:val="a5"/>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319434"/>
      <w:docPartObj>
        <w:docPartGallery w:val="Page Numbers (Top of Page)"/>
        <w:docPartUnique/>
      </w:docPartObj>
    </w:sdtPr>
    <w:sdtContent>
      <w:p w14:paraId="466A0476" w14:textId="77777777" w:rsidR="0026475C" w:rsidRPr="008D1C30" w:rsidRDefault="0026475C">
        <w:pPr>
          <w:pStyle w:val="a5"/>
          <w:jc w:val="center"/>
        </w:pPr>
        <w:r w:rsidRPr="008D1C30">
          <w:fldChar w:fldCharType="begin"/>
        </w:r>
        <w:r w:rsidRPr="008D1C30">
          <w:instrText>PAGE   \* MERGEFORMAT</w:instrText>
        </w:r>
        <w:r w:rsidRPr="008D1C30">
          <w:fldChar w:fldCharType="separate"/>
        </w:r>
        <w:r>
          <w:rPr>
            <w:noProof/>
          </w:rPr>
          <w:t>6</w:t>
        </w:r>
        <w:r w:rsidRPr="008D1C30">
          <w:fldChar w:fldCharType="end"/>
        </w:r>
      </w:p>
    </w:sdtContent>
  </w:sdt>
  <w:p w14:paraId="6C39ECBE" w14:textId="77777777" w:rsidR="0026475C" w:rsidRDefault="0026475C">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384312"/>
      <w:docPartObj>
        <w:docPartGallery w:val="Page Numbers (Top of Page)"/>
        <w:docPartUnique/>
      </w:docPartObj>
    </w:sdtPr>
    <w:sdtContent>
      <w:p w14:paraId="72627D59" w14:textId="77777777" w:rsidR="0026475C" w:rsidRDefault="0026475C" w:rsidP="00A6247F">
        <w:pPr>
          <w:pStyle w:val="a5"/>
          <w:jc w:val="center"/>
        </w:pPr>
        <w:r>
          <w:fldChar w:fldCharType="begin"/>
        </w:r>
        <w:r>
          <w:instrText>PAGE   \* MERGEFORMAT</w:instrText>
        </w:r>
        <w:r>
          <w:fldChar w:fldCharType="separate"/>
        </w:r>
        <w:r>
          <w:t>2</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127577"/>
      <w:docPartObj>
        <w:docPartGallery w:val="Page Numbers (Top of Page)"/>
        <w:docPartUnique/>
      </w:docPartObj>
    </w:sdtPr>
    <w:sdtEndPr/>
    <w:sdtContent>
      <w:p w14:paraId="4C7E24C3" w14:textId="77777777" w:rsidR="007B0B5D" w:rsidRPr="008D1C30" w:rsidRDefault="007B0B5D">
        <w:pPr>
          <w:pStyle w:val="a5"/>
          <w:jc w:val="center"/>
        </w:pPr>
        <w:r w:rsidRPr="008D1C30">
          <w:fldChar w:fldCharType="begin"/>
        </w:r>
        <w:r w:rsidRPr="008D1C30">
          <w:instrText>PAGE   \* MERGEFORMAT</w:instrText>
        </w:r>
        <w:r w:rsidRPr="008D1C30">
          <w:fldChar w:fldCharType="separate"/>
        </w:r>
        <w:r>
          <w:rPr>
            <w:noProof/>
          </w:rPr>
          <w:t>6</w:t>
        </w:r>
        <w:r w:rsidRPr="008D1C30">
          <w:fldChar w:fldCharType="end"/>
        </w:r>
      </w:p>
    </w:sdtContent>
  </w:sdt>
  <w:p w14:paraId="1E553B36" w14:textId="77777777" w:rsidR="007B0B5D" w:rsidRDefault="007B0B5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128E7ED6"/>
    <w:multiLevelType w:val="hybridMultilevel"/>
    <w:tmpl w:val="EFC62024"/>
    <w:lvl w:ilvl="0" w:tplc="8F40FFB8">
      <w:start w:val="1"/>
      <w:numFmt w:val="decimal"/>
      <w:lvlText w:val="%1)"/>
      <w:lvlJc w:val="left"/>
      <w:pPr>
        <w:ind w:left="2618" w:hanging="360"/>
      </w:pPr>
      <w:rPr>
        <w:rFonts w:ascii="Times New Roman" w:eastAsiaTheme="minorHAnsi" w:hAnsi="Times New Roman" w:cs="Times New Roman"/>
      </w:rPr>
    </w:lvl>
    <w:lvl w:ilvl="1" w:tplc="04190019">
      <w:start w:val="1"/>
      <w:numFmt w:val="lowerLetter"/>
      <w:lvlText w:val="%2."/>
      <w:lvlJc w:val="left"/>
      <w:pPr>
        <w:ind w:left="3338" w:hanging="360"/>
      </w:pPr>
    </w:lvl>
    <w:lvl w:ilvl="2" w:tplc="0419001B">
      <w:start w:val="1"/>
      <w:numFmt w:val="lowerRoman"/>
      <w:lvlText w:val="%3."/>
      <w:lvlJc w:val="right"/>
      <w:pPr>
        <w:ind w:left="4058" w:hanging="180"/>
      </w:pPr>
    </w:lvl>
    <w:lvl w:ilvl="3" w:tplc="0419000F">
      <w:start w:val="1"/>
      <w:numFmt w:val="decimal"/>
      <w:lvlText w:val="%4."/>
      <w:lvlJc w:val="left"/>
      <w:pPr>
        <w:ind w:left="4778" w:hanging="360"/>
      </w:pPr>
    </w:lvl>
    <w:lvl w:ilvl="4" w:tplc="04190019">
      <w:start w:val="1"/>
      <w:numFmt w:val="lowerLetter"/>
      <w:lvlText w:val="%5."/>
      <w:lvlJc w:val="left"/>
      <w:pPr>
        <w:ind w:left="5498" w:hanging="360"/>
      </w:pPr>
    </w:lvl>
    <w:lvl w:ilvl="5" w:tplc="0419001B">
      <w:start w:val="1"/>
      <w:numFmt w:val="lowerRoman"/>
      <w:lvlText w:val="%6."/>
      <w:lvlJc w:val="right"/>
      <w:pPr>
        <w:ind w:left="6218" w:hanging="180"/>
      </w:pPr>
    </w:lvl>
    <w:lvl w:ilvl="6" w:tplc="0419000F">
      <w:start w:val="1"/>
      <w:numFmt w:val="decimal"/>
      <w:lvlText w:val="%7."/>
      <w:lvlJc w:val="left"/>
      <w:pPr>
        <w:ind w:left="6938" w:hanging="360"/>
      </w:pPr>
    </w:lvl>
    <w:lvl w:ilvl="7" w:tplc="04190019">
      <w:start w:val="1"/>
      <w:numFmt w:val="lowerLetter"/>
      <w:lvlText w:val="%8."/>
      <w:lvlJc w:val="left"/>
      <w:pPr>
        <w:ind w:left="7658" w:hanging="360"/>
      </w:pPr>
    </w:lvl>
    <w:lvl w:ilvl="8" w:tplc="0419001B">
      <w:start w:val="1"/>
      <w:numFmt w:val="lowerRoman"/>
      <w:lvlText w:val="%9."/>
      <w:lvlJc w:val="right"/>
      <w:pPr>
        <w:ind w:left="8378" w:hanging="180"/>
      </w:pPr>
    </w:lvl>
  </w:abstractNum>
  <w:abstractNum w:abstractNumId="16" w15:restartNumberingAfterBreak="0">
    <w:nsid w:val="159363A6"/>
    <w:multiLevelType w:val="hybridMultilevel"/>
    <w:tmpl w:val="B2EEE9D8"/>
    <w:lvl w:ilvl="0" w:tplc="7A545A10">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4A4F9F"/>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67C52F8"/>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BD4BE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2168C8"/>
    <w:multiLevelType w:val="hybridMultilevel"/>
    <w:tmpl w:val="14A44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F221BD"/>
    <w:multiLevelType w:val="hybridMultilevel"/>
    <w:tmpl w:val="726CF5CE"/>
    <w:lvl w:ilvl="0" w:tplc="C456BF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0B5018"/>
    <w:multiLevelType w:val="hybridMultilevel"/>
    <w:tmpl w:val="21C4AC2E"/>
    <w:lvl w:ilvl="0" w:tplc="FFFFFFFF">
      <w:start w:val="1"/>
      <w:numFmt w:val="decimal"/>
      <w:lvlText w:val="%1."/>
      <w:lvlJc w:val="left"/>
      <w:pPr>
        <w:ind w:left="1352"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49F56DFD"/>
    <w:multiLevelType w:val="hybridMultilevel"/>
    <w:tmpl w:val="6E4E3852"/>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C015C5"/>
    <w:multiLevelType w:val="hybridMultilevel"/>
    <w:tmpl w:val="B2EEE9D8"/>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FF06A8"/>
    <w:multiLevelType w:val="hybridMultilevel"/>
    <w:tmpl w:val="21C4A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30E0A09"/>
    <w:multiLevelType w:val="hybridMultilevel"/>
    <w:tmpl w:val="B0FE7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B8616B"/>
    <w:multiLevelType w:val="hybridMultilevel"/>
    <w:tmpl w:val="2FE6E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63C0F70"/>
    <w:multiLevelType w:val="hybridMultilevel"/>
    <w:tmpl w:val="EE6C537C"/>
    <w:lvl w:ilvl="0" w:tplc="4980150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6BB1137"/>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AC5136"/>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5D903149"/>
    <w:multiLevelType w:val="hybridMultilevel"/>
    <w:tmpl w:val="385EE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D66DE2"/>
    <w:multiLevelType w:val="hybridMultilevel"/>
    <w:tmpl w:val="9DD0CF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6353B9E"/>
    <w:multiLevelType w:val="hybridMultilevel"/>
    <w:tmpl w:val="D9542C22"/>
    <w:lvl w:ilvl="0" w:tplc="32CC31D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E72BDC"/>
    <w:multiLevelType w:val="hybridMultilevel"/>
    <w:tmpl w:val="21C4AC2E"/>
    <w:lvl w:ilvl="0" w:tplc="FFFFFFFF">
      <w:start w:val="1"/>
      <w:numFmt w:val="decimal"/>
      <w:lvlText w:val="%1."/>
      <w:lvlJc w:val="left"/>
      <w:pPr>
        <w:ind w:left="1352"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 w15:restartNumberingAfterBreak="0">
    <w:nsid w:val="6B503786"/>
    <w:multiLevelType w:val="hybridMultilevel"/>
    <w:tmpl w:val="B2EEE9D8"/>
    <w:lvl w:ilvl="0" w:tplc="7A545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E959FF"/>
    <w:multiLevelType w:val="hybridMultilevel"/>
    <w:tmpl w:val="A440A08E"/>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792675462">
    <w:abstractNumId w:val="2"/>
  </w:num>
  <w:num w:numId="2" w16cid:durableId="1855412922">
    <w:abstractNumId w:val="1"/>
  </w:num>
  <w:num w:numId="3" w16cid:durableId="186480840">
    <w:abstractNumId w:val="0"/>
  </w:num>
  <w:num w:numId="4" w16cid:durableId="16625387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6424691">
    <w:abstractNumId w:val="26"/>
  </w:num>
  <w:num w:numId="6" w16cid:durableId="58092781">
    <w:abstractNumId w:val="39"/>
  </w:num>
  <w:num w:numId="7" w16cid:durableId="852258126">
    <w:abstractNumId w:val="6"/>
  </w:num>
  <w:num w:numId="8" w16cid:durableId="64913374">
    <w:abstractNumId w:val="23"/>
  </w:num>
  <w:num w:numId="9" w16cid:durableId="1234971632">
    <w:abstractNumId w:val="22"/>
  </w:num>
  <w:num w:numId="10" w16cid:durableId="1749568923">
    <w:abstractNumId w:val="17"/>
  </w:num>
  <w:num w:numId="11" w16cid:durableId="698241341">
    <w:abstractNumId w:val="31"/>
  </w:num>
  <w:num w:numId="12" w16cid:durableId="2033992293">
    <w:abstractNumId w:val="19"/>
  </w:num>
  <w:num w:numId="13" w16cid:durableId="401608488">
    <w:abstractNumId w:val="18"/>
  </w:num>
  <w:num w:numId="14" w16cid:durableId="1917321309">
    <w:abstractNumId w:val="28"/>
  </w:num>
  <w:num w:numId="15" w16cid:durableId="821852489">
    <w:abstractNumId w:val="35"/>
  </w:num>
  <w:num w:numId="16" w16cid:durableId="202833953">
    <w:abstractNumId w:val="27"/>
  </w:num>
  <w:num w:numId="17" w16cid:durableId="170683787">
    <w:abstractNumId w:val="36"/>
  </w:num>
  <w:num w:numId="18" w16cid:durableId="882526414">
    <w:abstractNumId w:val="32"/>
  </w:num>
  <w:num w:numId="19" w16cid:durableId="319039663">
    <w:abstractNumId w:val="30"/>
  </w:num>
  <w:num w:numId="20" w16cid:durableId="292295981">
    <w:abstractNumId w:val="21"/>
  </w:num>
  <w:num w:numId="21" w16cid:durableId="639728206">
    <w:abstractNumId w:val="20"/>
  </w:num>
  <w:num w:numId="22" w16cid:durableId="121655841">
    <w:abstractNumId w:val="24"/>
  </w:num>
  <w:num w:numId="23" w16cid:durableId="16821968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9693041">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6924494">
    <w:abstractNumId w:val="16"/>
  </w:num>
  <w:num w:numId="26" w16cid:durableId="1023630550">
    <w:abstractNumId w:val="34"/>
  </w:num>
  <w:num w:numId="27" w16cid:durableId="8080118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9456786">
    <w:abstractNumId w:val="29"/>
  </w:num>
  <w:num w:numId="29" w16cid:durableId="925188631">
    <w:abstractNumId w:val="37"/>
  </w:num>
  <w:num w:numId="30" w16cid:durableId="1888684074">
    <w:abstractNumId w:val="25"/>
  </w:num>
  <w:num w:numId="31" w16cid:durableId="1263218522">
    <w:abstractNumId w:val="15"/>
  </w:num>
  <w:num w:numId="32" w16cid:durableId="886841072">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4B2"/>
    <w:rsid w:val="000170E0"/>
    <w:rsid w:val="000205B7"/>
    <w:rsid w:val="00023717"/>
    <w:rsid w:val="000252DB"/>
    <w:rsid w:val="00031526"/>
    <w:rsid w:val="0003291C"/>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02A"/>
    <w:rsid w:val="00056B93"/>
    <w:rsid w:val="00061C21"/>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6D1"/>
    <w:rsid w:val="00082ABD"/>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A65AF"/>
    <w:rsid w:val="000B0E58"/>
    <w:rsid w:val="000B0FB3"/>
    <w:rsid w:val="000B10A8"/>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2222"/>
    <w:rsid w:val="00103A97"/>
    <w:rsid w:val="00103AA9"/>
    <w:rsid w:val="00103E7F"/>
    <w:rsid w:val="001057BE"/>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5071"/>
    <w:rsid w:val="00135E85"/>
    <w:rsid w:val="00136C71"/>
    <w:rsid w:val="001405E0"/>
    <w:rsid w:val="00140E4E"/>
    <w:rsid w:val="00140F4B"/>
    <w:rsid w:val="0014152E"/>
    <w:rsid w:val="001421E0"/>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F19"/>
    <w:rsid w:val="001A02C3"/>
    <w:rsid w:val="001A24BD"/>
    <w:rsid w:val="001A2EB7"/>
    <w:rsid w:val="001A3E48"/>
    <w:rsid w:val="001A4B79"/>
    <w:rsid w:val="001A5333"/>
    <w:rsid w:val="001A5454"/>
    <w:rsid w:val="001A6CD8"/>
    <w:rsid w:val="001B0453"/>
    <w:rsid w:val="001B4C98"/>
    <w:rsid w:val="001B51A5"/>
    <w:rsid w:val="001B66D5"/>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4A66"/>
    <w:rsid w:val="002059C3"/>
    <w:rsid w:val="00206290"/>
    <w:rsid w:val="00206981"/>
    <w:rsid w:val="00207944"/>
    <w:rsid w:val="00207E26"/>
    <w:rsid w:val="00210011"/>
    <w:rsid w:val="0021029A"/>
    <w:rsid w:val="002104F9"/>
    <w:rsid w:val="0021074A"/>
    <w:rsid w:val="00210801"/>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61FB"/>
    <w:rsid w:val="0025776B"/>
    <w:rsid w:val="002577CE"/>
    <w:rsid w:val="002610BF"/>
    <w:rsid w:val="0026127B"/>
    <w:rsid w:val="00262564"/>
    <w:rsid w:val="00262788"/>
    <w:rsid w:val="002630C2"/>
    <w:rsid w:val="0026475C"/>
    <w:rsid w:val="0026503C"/>
    <w:rsid w:val="00266A20"/>
    <w:rsid w:val="00266ED8"/>
    <w:rsid w:val="002672A8"/>
    <w:rsid w:val="00267AF7"/>
    <w:rsid w:val="00273C36"/>
    <w:rsid w:val="002743D7"/>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70"/>
    <w:rsid w:val="002F1708"/>
    <w:rsid w:val="002F2726"/>
    <w:rsid w:val="002F5510"/>
    <w:rsid w:val="002F568A"/>
    <w:rsid w:val="002F5770"/>
    <w:rsid w:val="002F5BDC"/>
    <w:rsid w:val="002F68E6"/>
    <w:rsid w:val="002F7D44"/>
    <w:rsid w:val="0030108C"/>
    <w:rsid w:val="00301185"/>
    <w:rsid w:val="00301E4E"/>
    <w:rsid w:val="00303394"/>
    <w:rsid w:val="00303C51"/>
    <w:rsid w:val="00305631"/>
    <w:rsid w:val="0030766C"/>
    <w:rsid w:val="00311650"/>
    <w:rsid w:val="003118F0"/>
    <w:rsid w:val="00312173"/>
    <w:rsid w:val="00313CE0"/>
    <w:rsid w:val="0031413E"/>
    <w:rsid w:val="0031471E"/>
    <w:rsid w:val="00314B94"/>
    <w:rsid w:val="0031650D"/>
    <w:rsid w:val="003170D0"/>
    <w:rsid w:val="003176D8"/>
    <w:rsid w:val="00317833"/>
    <w:rsid w:val="003217EC"/>
    <w:rsid w:val="00321D8F"/>
    <w:rsid w:val="003245A7"/>
    <w:rsid w:val="0032531E"/>
    <w:rsid w:val="00325A04"/>
    <w:rsid w:val="00326FA8"/>
    <w:rsid w:val="003276A3"/>
    <w:rsid w:val="00327ACE"/>
    <w:rsid w:val="00327D5A"/>
    <w:rsid w:val="00332238"/>
    <w:rsid w:val="003322CE"/>
    <w:rsid w:val="003346DA"/>
    <w:rsid w:val="00334B89"/>
    <w:rsid w:val="00336600"/>
    <w:rsid w:val="00336C0A"/>
    <w:rsid w:val="0034097B"/>
    <w:rsid w:val="003411E8"/>
    <w:rsid w:val="0034273E"/>
    <w:rsid w:val="00342979"/>
    <w:rsid w:val="00343264"/>
    <w:rsid w:val="00344B67"/>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B6C"/>
    <w:rsid w:val="003745E5"/>
    <w:rsid w:val="00375A37"/>
    <w:rsid w:val="00376861"/>
    <w:rsid w:val="00380316"/>
    <w:rsid w:val="00381879"/>
    <w:rsid w:val="00382129"/>
    <w:rsid w:val="003821B8"/>
    <w:rsid w:val="003827AF"/>
    <w:rsid w:val="003828DE"/>
    <w:rsid w:val="00383EEA"/>
    <w:rsid w:val="0038434F"/>
    <w:rsid w:val="003848F0"/>
    <w:rsid w:val="00386718"/>
    <w:rsid w:val="003877EB"/>
    <w:rsid w:val="003904CD"/>
    <w:rsid w:val="003923A5"/>
    <w:rsid w:val="003940BF"/>
    <w:rsid w:val="003964E3"/>
    <w:rsid w:val="00396B33"/>
    <w:rsid w:val="00396BFE"/>
    <w:rsid w:val="003A055F"/>
    <w:rsid w:val="003A1160"/>
    <w:rsid w:val="003A1FB5"/>
    <w:rsid w:val="003A22C6"/>
    <w:rsid w:val="003A2F2D"/>
    <w:rsid w:val="003A4799"/>
    <w:rsid w:val="003A7A20"/>
    <w:rsid w:val="003B099D"/>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4364"/>
    <w:rsid w:val="003D4B2F"/>
    <w:rsid w:val="003D4EB2"/>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943"/>
    <w:rsid w:val="00401DA5"/>
    <w:rsid w:val="00401DBB"/>
    <w:rsid w:val="00402B7C"/>
    <w:rsid w:val="00404FC8"/>
    <w:rsid w:val="00406299"/>
    <w:rsid w:val="00407507"/>
    <w:rsid w:val="00412CD8"/>
    <w:rsid w:val="0041346C"/>
    <w:rsid w:val="0041411A"/>
    <w:rsid w:val="00414CEE"/>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4F2"/>
    <w:rsid w:val="004328AD"/>
    <w:rsid w:val="00433CB8"/>
    <w:rsid w:val="0043414D"/>
    <w:rsid w:val="00434A3B"/>
    <w:rsid w:val="00434BB3"/>
    <w:rsid w:val="004356F7"/>
    <w:rsid w:val="00435B6E"/>
    <w:rsid w:val="004376D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5C2A"/>
    <w:rsid w:val="00455D6E"/>
    <w:rsid w:val="0045791B"/>
    <w:rsid w:val="00457E5E"/>
    <w:rsid w:val="00460245"/>
    <w:rsid w:val="00460CFF"/>
    <w:rsid w:val="004613BD"/>
    <w:rsid w:val="004623AF"/>
    <w:rsid w:val="00462623"/>
    <w:rsid w:val="00464396"/>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EC7"/>
    <w:rsid w:val="004A2661"/>
    <w:rsid w:val="004A593E"/>
    <w:rsid w:val="004A5CFD"/>
    <w:rsid w:val="004B095F"/>
    <w:rsid w:val="004B2D18"/>
    <w:rsid w:val="004B2DC8"/>
    <w:rsid w:val="004B3D22"/>
    <w:rsid w:val="004B45B4"/>
    <w:rsid w:val="004B4DE3"/>
    <w:rsid w:val="004B4EEB"/>
    <w:rsid w:val="004B6316"/>
    <w:rsid w:val="004B78B5"/>
    <w:rsid w:val="004B7C08"/>
    <w:rsid w:val="004C194A"/>
    <w:rsid w:val="004C1981"/>
    <w:rsid w:val="004C2009"/>
    <w:rsid w:val="004C37B9"/>
    <w:rsid w:val="004C3ABB"/>
    <w:rsid w:val="004C6DF3"/>
    <w:rsid w:val="004D0BFA"/>
    <w:rsid w:val="004D2BAA"/>
    <w:rsid w:val="004D4227"/>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517"/>
    <w:rsid w:val="00514DFA"/>
    <w:rsid w:val="00514ECC"/>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31F8"/>
    <w:rsid w:val="00536B23"/>
    <w:rsid w:val="0054015A"/>
    <w:rsid w:val="00541730"/>
    <w:rsid w:val="005419DD"/>
    <w:rsid w:val="00541CF2"/>
    <w:rsid w:val="00542562"/>
    <w:rsid w:val="005425D6"/>
    <w:rsid w:val="00542AD2"/>
    <w:rsid w:val="00544651"/>
    <w:rsid w:val="00545033"/>
    <w:rsid w:val="005527DF"/>
    <w:rsid w:val="00553B1D"/>
    <w:rsid w:val="005558DE"/>
    <w:rsid w:val="00555B9F"/>
    <w:rsid w:val="005560DD"/>
    <w:rsid w:val="0055631A"/>
    <w:rsid w:val="0055660D"/>
    <w:rsid w:val="00556C7F"/>
    <w:rsid w:val="005575E5"/>
    <w:rsid w:val="00563A74"/>
    <w:rsid w:val="00564FE1"/>
    <w:rsid w:val="005662BE"/>
    <w:rsid w:val="0057199A"/>
    <w:rsid w:val="0057283A"/>
    <w:rsid w:val="00572A2B"/>
    <w:rsid w:val="00572E44"/>
    <w:rsid w:val="00573601"/>
    <w:rsid w:val="00573795"/>
    <w:rsid w:val="005744AF"/>
    <w:rsid w:val="00574BEC"/>
    <w:rsid w:val="0057515B"/>
    <w:rsid w:val="0057585C"/>
    <w:rsid w:val="00576096"/>
    <w:rsid w:val="0057632B"/>
    <w:rsid w:val="00576F30"/>
    <w:rsid w:val="005778D1"/>
    <w:rsid w:val="00582CB0"/>
    <w:rsid w:val="005856B9"/>
    <w:rsid w:val="0058661F"/>
    <w:rsid w:val="00587A86"/>
    <w:rsid w:val="005917AE"/>
    <w:rsid w:val="00591BAC"/>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44D8"/>
    <w:rsid w:val="005C4E7A"/>
    <w:rsid w:val="005C563B"/>
    <w:rsid w:val="005C6D24"/>
    <w:rsid w:val="005C6E43"/>
    <w:rsid w:val="005C6E63"/>
    <w:rsid w:val="005D1203"/>
    <w:rsid w:val="005D225C"/>
    <w:rsid w:val="005D2AB3"/>
    <w:rsid w:val="005D33CA"/>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F05"/>
    <w:rsid w:val="00625770"/>
    <w:rsid w:val="00625F31"/>
    <w:rsid w:val="00626741"/>
    <w:rsid w:val="00626E16"/>
    <w:rsid w:val="00631746"/>
    <w:rsid w:val="00631D1A"/>
    <w:rsid w:val="00632716"/>
    <w:rsid w:val="00632BF0"/>
    <w:rsid w:val="00634462"/>
    <w:rsid w:val="00637439"/>
    <w:rsid w:val="006376F5"/>
    <w:rsid w:val="00641DEB"/>
    <w:rsid w:val="00642FC1"/>
    <w:rsid w:val="00644224"/>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90D65"/>
    <w:rsid w:val="00691664"/>
    <w:rsid w:val="00691FA1"/>
    <w:rsid w:val="00692121"/>
    <w:rsid w:val="006927C0"/>
    <w:rsid w:val="00694507"/>
    <w:rsid w:val="00694AE8"/>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61B3"/>
    <w:rsid w:val="006E01E5"/>
    <w:rsid w:val="006E12D0"/>
    <w:rsid w:val="006E3C26"/>
    <w:rsid w:val="006E415C"/>
    <w:rsid w:val="006E5E19"/>
    <w:rsid w:val="006E6EBA"/>
    <w:rsid w:val="006E76B4"/>
    <w:rsid w:val="006F0E74"/>
    <w:rsid w:val="006F2488"/>
    <w:rsid w:val="006F3704"/>
    <w:rsid w:val="006F472B"/>
    <w:rsid w:val="006F48B7"/>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386"/>
    <w:rsid w:val="00720A7B"/>
    <w:rsid w:val="00724B48"/>
    <w:rsid w:val="00724CC1"/>
    <w:rsid w:val="00724D7C"/>
    <w:rsid w:val="007266A3"/>
    <w:rsid w:val="00726CAD"/>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FB8"/>
    <w:rsid w:val="007606B0"/>
    <w:rsid w:val="00764BDC"/>
    <w:rsid w:val="00766301"/>
    <w:rsid w:val="00766E2E"/>
    <w:rsid w:val="007675A2"/>
    <w:rsid w:val="0077072C"/>
    <w:rsid w:val="0077170F"/>
    <w:rsid w:val="00774135"/>
    <w:rsid w:val="0077686B"/>
    <w:rsid w:val="00776EF5"/>
    <w:rsid w:val="00776FA7"/>
    <w:rsid w:val="0078188E"/>
    <w:rsid w:val="007863EB"/>
    <w:rsid w:val="0078678D"/>
    <w:rsid w:val="00787562"/>
    <w:rsid w:val="00790894"/>
    <w:rsid w:val="007912FE"/>
    <w:rsid w:val="0079268C"/>
    <w:rsid w:val="00792E60"/>
    <w:rsid w:val="00793F39"/>
    <w:rsid w:val="007942AF"/>
    <w:rsid w:val="0079452A"/>
    <w:rsid w:val="00795C84"/>
    <w:rsid w:val="00796E00"/>
    <w:rsid w:val="007970ED"/>
    <w:rsid w:val="007A1E58"/>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F8B"/>
    <w:rsid w:val="007D5530"/>
    <w:rsid w:val="007D65B9"/>
    <w:rsid w:val="007D6770"/>
    <w:rsid w:val="007D69CE"/>
    <w:rsid w:val="007D79AD"/>
    <w:rsid w:val="007E0B38"/>
    <w:rsid w:val="007E1060"/>
    <w:rsid w:val="007E1638"/>
    <w:rsid w:val="007E2740"/>
    <w:rsid w:val="007E545A"/>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E37"/>
    <w:rsid w:val="00830CBC"/>
    <w:rsid w:val="00830E30"/>
    <w:rsid w:val="00832188"/>
    <w:rsid w:val="0083348D"/>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5825"/>
    <w:rsid w:val="008D5A0D"/>
    <w:rsid w:val="008D6890"/>
    <w:rsid w:val="008D7652"/>
    <w:rsid w:val="008E1827"/>
    <w:rsid w:val="008E2975"/>
    <w:rsid w:val="008E2A88"/>
    <w:rsid w:val="008E3029"/>
    <w:rsid w:val="008E4C59"/>
    <w:rsid w:val="008E6D0E"/>
    <w:rsid w:val="008E7967"/>
    <w:rsid w:val="008F5D22"/>
    <w:rsid w:val="008F6260"/>
    <w:rsid w:val="009017A4"/>
    <w:rsid w:val="00903A58"/>
    <w:rsid w:val="009041D1"/>
    <w:rsid w:val="009049F8"/>
    <w:rsid w:val="0090666F"/>
    <w:rsid w:val="00906D0D"/>
    <w:rsid w:val="00906F63"/>
    <w:rsid w:val="009105CB"/>
    <w:rsid w:val="00912F00"/>
    <w:rsid w:val="009157FD"/>
    <w:rsid w:val="00917210"/>
    <w:rsid w:val="0092043C"/>
    <w:rsid w:val="009228AB"/>
    <w:rsid w:val="00922D14"/>
    <w:rsid w:val="0092607F"/>
    <w:rsid w:val="00926D6C"/>
    <w:rsid w:val="009278EF"/>
    <w:rsid w:val="00930772"/>
    <w:rsid w:val="00932110"/>
    <w:rsid w:val="009327DF"/>
    <w:rsid w:val="009342A6"/>
    <w:rsid w:val="00934889"/>
    <w:rsid w:val="00934D4D"/>
    <w:rsid w:val="00937A1F"/>
    <w:rsid w:val="00941214"/>
    <w:rsid w:val="00941BBA"/>
    <w:rsid w:val="009427C7"/>
    <w:rsid w:val="00942B6C"/>
    <w:rsid w:val="00942F89"/>
    <w:rsid w:val="0094420F"/>
    <w:rsid w:val="009448B0"/>
    <w:rsid w:val="00947171"/>
    <w:rsid w:val="00947AE1"/>
    <w:rsid w:val="00952C0D"/>
    <w:rsid w:val="00953811"/>
    <w:rsid w:val="00953F1C"/>
    <w:rsid w:val="0095483C"/>
    <w:rsid w:val="009552BB"/>
    <w:rsid w:val="0095565A"/>
    <w:rsid w:val="00955709"/>
    <w:rsid w:val="00955C1B"/>
    <w:rsid w:val="009569D5"/>
    <w:rsid w:val="00956DF1"/>
    <w:rsid w:val="0096087B"/>
    <w:rsid w:val="0096138A"/>
    <w:rsid w:val="0096272D"/>
    <w:rsid w:val="009635CB"/>
    <w:rsid w:val="00963B54"/>
    <w:rsid w:val="009644B2"/>
    <w:rsid w:val="00967207"/>
    <w:rsid w:val="009679AA"/>
    <w:rsid w:val="00967ED6"/>
    <w:rsid w:val="0097110B"/>
    <w:rsid w:val="00971325"/>
    <w:rsid w:val="00971DD3"/>
    <w:rsid w:val="009737F1"/>
    <w:rsid w:val="00974D4C"/>
    <w:rsid w:val="00975401"/>
    <w:rsid w:val="009754A3"/>
    <w:rsid w:val="00977B97"/>
    <w:rsid w:val="00977ED3"/>
    <w:rsid w:val="00982C64"/>
    <w:rsid w:val="00982E1A"/>
    <w:rsid w:val="009842AF"/>
    <w:rsid w:val="00984A12"/>
    <w:rsid w:val="00984B97"/>
    <w:rsid w:val="00984D83"/>
    <w:rsid w:val="00985441"/>
    <w:rsid w:val="00985DD2"/>
    <w:rsid w:val="00985FD4"/>
    <w:rsid w:val="00987BD5"/>
    <w:rsid w:val="00990456"/>
    <w:rsid w:val="00990A74"/>
    <w:rsid w:val="00994E54"/>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2BF9"/>
    <w:rsid w:val="009C4EC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69AF"/>
    <w:rsid w:val="009F76A3"/>
    <w:rsid w:val="009F7D44"/>
    <w:rsid w:val="00A013AC"/>
    <w:rsid w:val="00A015A5"/>
    <w:rsid w:val="00A02015"/>
    <w:rsid w:val="00A02579"/>
    <w:rsid w:val="00A039CA"/>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303B6"/>
    <w:rsid w:val="00A30429"/>
    <w:rsid w:val="00A33221"/>
    <w:rsid w:val="00A34397"/>
    <w:rsid w:val="00A34D49"/>
    <w:rsid w:val="00A3581F"/>
    <w:rsid w:val="00A35B66"/>
    <w:rsid w:val="00A3620F"/>
    <w:rsid w:val="00A41FAF"/>
    <w:rsid w:val="00A42D71"/>
    <w:rsid w:val="00A436AF"/>
    <w:rsid w:val="00A43F73"/>
    <w:rsid w:val="00A4434E"/>
    <w:rsid w:val="00A44CE9"/>
    <w:rsid w:val="00A45619"/>
    <w:rsid w:val="00A456F4"/>
    <w:rsid w:val="00A46522"/>
    <w:rsid w:val="00A469DD"/>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5BB2"/>
    <w:rsid w:val="00AB66A3"/>
    <w:rsid w:val="00AB70E5"/>
    <w:rsid w:val="00AC1706"/>
    <w:rsid w:val="00AC1738"/>
    <w:rsid w:val="00AC1F94"/>
    <w:rsid w:val="00AC1FE5"/>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A2B"/>
    <w:rsid w:val="00AE1B63"/>
    <w:rsid w:val="00AE2FCD"/>
    <w:rsid w:val="00AE5746"/>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C1B"/>
    <w:rsid w:val="00B34BC3"/>
    <w:rsid w:val="00B362AE"/>
    <w:rsid w:val="00B378F9"/>
    <w:rsid w:val="00B40FB3"/>
    <w:rsid w:val="00B42E24"/>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A7E"/>
    <w:rsid w:val="00B620F5"/>
    <w:rsid w:val="00B62D55"/>
    <w:rsid w:val="00B63BA8"/>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F15"/>
    <w:rsid w:val="00B92EF6"/>
    <w:rsid w:val="00B93A25"/>
    <w:rsid w:val="00B93DBA"/>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9F7"/>
    <w:rsid w:val="00BC3A60"/>
    <w:rsid w:val="00BC5166"/>
    <w:rsid w:val="00BC5A9C"/>
    <w:rsid w:val="00BC5F33"/>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600"/>
    <w:rsid w:val="00C215AF"/>
    <w:rsid w:val="00C21951"/>
    <w:rsid w:val="00C22889"/>
    <w:rsid w:val="00C2402E"/>
    <w:rsid w:val="00C2471C"/>
    <w:rsid w:val="00C2480C"/>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B099F"/>
    <w:rsid w:val="00CB0EDE"/>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3E80"/>
    <w:rsid w:val="00CE4D7E"/>
    <w:rsid w:val="00CE76C8"/>
    <w:rsid w:val="00CE78E9"/>
    <w:rsid w:val="00CF2F7B"/>
    <w:rsid w:val="00CF4694"/>
    <w:rsid w:val="00CF4961"/>
    <w:rsid w:val="00D00103"/>
    <w:rsid w:val="00D00662"/>
    <w:rsid w:val="00D008AC"/>
    <w:rsid w:val="00D00A82"/>
    <w:rsid w:val="00D00D44"/>
    <w:rsid w:val="00D01566"/>
    <w:rsid w:val="00D0553A"/>
    <w:rsid w:val="00D05594"/>
    <w:rsid w:val="00D0569B"/>
    <w:rsid w:val="00D05D16"/>
    <w:rsid w:val="00D05EA4"/>
    <w:rsid w:val="00D067C3"/>
    <w:rsid w:val="00D07E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7A49"/>
    <w:rsid w:val="00D27FA4"/>
    <w:rsid w:val="00D312AE"/>
    <w:rsid w:val="00D32AD8"/>
    <w:rsid w:val="00D32D26"/>
    <w:rsid w:val="00D32EF2"/>
    <w:rsid w:val="00D334A1"/>
    <w:rsid w:val="00D33E76"/>
    <w:rsid w:val="00D34407"/>
    <w:rsid w:val="00D35D06"/>
    <w:rsid w:val="00D37FE3"/>
    <w:rsid w:val="00D40C5F"/>
    <w:rsid w:val="00D4107A"/>
    <w:rsid w:val="00D4662E"/>
    <w:rsid w:val="00D47B2F"/>
    <w:rsid w:val="00D50986"/>
    <w:rsid w:val="00D51586"/>
    <w:rsid w:val="00D52169"/>
    <w:rsid w:val="00D52B7A"/>
    <w:rsid w:val="00D537A2"/>
    <w:rsid w:val="00D539AC"/>
    <w:rsid w:val="00D54364"/>
    <w:rsid w:val="00D544EE"/>
    <w:rsid w:val="00D54614"/>
    <w:rsid w:val="00D54974"/>
    <w:rsid w:val="00D55514"/>
    <w:rsid w:val="00D56EB0"/>
    <w:rsid w:val="00D57BD7"/>
    <w:rsid w:val="00D62192"/>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82222"/>
    <w:rsid w:val="00D83800"/>
    <w:rsid w:val="00D84A00"/>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DED"/>
    <w:rsid w:val="00DF1A18"/>
    <w:rsid w:val="00DF25C6"/>
    <w:rsid w:val="00DF2C3C"/>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2C01"/>
    <w:rsid w:val="00E63310"/>
    <w:rsid w:val="00E6334B"/>
    <w:rsid w:val="00E635FE"/>
    <w:rsid w:val="00E63D00"/>
    <w:rsid w:val="00E648DE"/>
    <w:rsid w:val="00E64C99"/>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5A5"/>
    <w:rsid w:val="00EB0E20"/>
    <w:rsid w:val="00EB2266"/>
    <w:rsid w:val="00EB3A01"/>
    <w:rsid w:val="00EB4010"/>
    <w:rsid w:val="00EB48E1"/>
    <w:rsid w:val="00EB6379"/>
    <w:rsid w:val="00EB7151"/>
    <w:rsid w:val="00EC0F83"/>
    <w:rsid w:val="00EC20B1"/>
    <w:rsid w:val="00EC5160"/>
    <w:rsid w:val="00EC5588"/>
    <w:rsid w:val="00EC5C1B"/>
    <w:rsid w:val="00EC660C"/>
    <w:rsid w:val="00ED0316"/>
    <w:rsid w:val="00ED233F"/>
    <w:rsid w:val="00ED2F4B"/>
    <w:rsid w:val="00ED30F2"/>
    <w:rsid w:val="00ED390A"/>
    <w:rsid w:val="00ED3A87"/>
    <w:rsid w:val="00ED4BD3"/>
    <w:rsid w:val="00ED5172"/>
    <w:rsid w:val="00ED5500"/>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344"/>
    <w:rsid w:val="00F11844"/>
    <w:rsid w:val="00F13131"/>
    <w:rsid w:val="00F13D58"/>
    <w:rsid w:val="00F15521"/>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F49"/>
    <w:rsid w:val="00F35BFD"/>
    <w:rsid w:val="00F376BA"/>
    <w:rsid w:val="00F404A7"/>
    <w:rsid w:val="00F4188F"/>
    <w:rsid w:val="00F420E7"/>
    <w:rsid w:val="00F421F2"/>
    <w:rsid w:val="00F422DE"/>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4F0D"/>
    <w:rsid w:val="00FA61F3"/>
    <w:rsid w:val="00FA6F98"/>
    <w:rsid w:val="00FA7787"/>
    <w:rsid w:val="00FA7809"/>
    <w:rsid w:val="00FA7BA4"/>
    <w:rsid w:val="00FA7CA2"/>
    <w:rsid w:val="00FB1B8D"/>
    <w:rsid w:val="00FB203A"/>
    <w:rsid w:val="00FB7E60"/>
    <w:rsid w:val="00FC051D"/>
    <w:rsid w:val="00FC11A1"/>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uiPriority w:val="9"/>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uiPriority w:val="11"/>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uiPriority w:val="11"/>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5">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7">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e">
    <w:basedOn w:val="a1"/>
    <w:next w:val="aff7"/>
    <w:rsid w:val="00545033"/>
    <w:pPr>
      <w:spacing w:before="100" w:beforeAutospacing="1" w:after="100" w:afterAutospacing="1"/>
    </w:pPr>
  </w:style>
  <w:style w:type="paragraph" w:customStyle="1" w:styleId="affffff">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a"/>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0">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1">
    <w:name w:val="Обычный (веб)"/>
    <w:basedOn w:val="a1"/>
    <w:uiPriority w:val="99"/>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2">
    <w:name w:val="index heading"/>
    <w:basedOn w:val="1ff9"/>
    <w:rsid w:val="00545033"/>
    <w:pPr>
      <w:suppressLineNumbers/>
    </w:pPr>
    <w:rPr>
      <w:bCs/>
      <w:sz w:val="32"/>
      <w:szCs w:val="32"/>
    </w:rPr>
  </w:style>
  <w:style w:type="paragraph" w:styleId="affffff3">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4">
    <w:name w:val="Заголовок таблицы"/>
    <w:basedOn w:val="affff5"/>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unhideWhenUsed/>
    <w:rsid w:val="0026475C"/>
  </w:style>
  <w:style w:type="table" w:customStyle="1" w:styleId="600">
    <w:name w:val="Сетка таблицы60"/>
    <w:basedOn w:val="a3"/>
    <w:next w:val="ae"/>
    <w:uiPriority w:val="39"/>
    <w:rsid w:val="00264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e"/>
    <w:uiPriority w:val="59"/>
    <w:rsid w:val="00264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4"/>
    <w:uiPriority w:val="99"/>
    <w:semiHidden/>
    <w:unhideWhenUsed/>
    <w:rsid w:val="0026475C"/>
  </w:style>
  <w:style w:type="table" w:customStyle="1" w:styleId="2240">
    <w:name w:val="Сетка таблицы224"/>
    <w:basedOn w:val="a3"/>
    <w:next w:val="ae"/>
    <w:uiPriority w:val="39"/>
    <w:rsid w:val="002647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e"/>
    <w:uiPriority w:val="59"/>
    <w:rsid w:val="002647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4"/>
    <w:uiPriority w:val="99"/>
    <w:semiHidden/>
    <w:unhideWhenUsed/>
    <w:rsid w:val="0026475C"/>
  </w:style>
  <w:style w:type="table" w:customStyle="1" w:styleId="21110">
    <w:name w:val="Сетка таблицы2111"/>
    <w:basedOn w:val="a3"/>
    <w:next w:val="ae"/>
    <w:uiPriority w:val="59"/>
    <w:rsid w:val="002647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5.xml"/><Relationship Id="rId26" Type="http://schemas.openxmlformats.org/officeDocument/2006/relationships/image" Target="media/image10.emf"/><Relationship Id="rId21" Type="http://schemas.openxmlformats.org/officeDocument/2006/relationships/header" Target="header8.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image" Target="media/image9.emf"/><Relationship Id="rId33" Type="http://schemas.openxmlformats.org/officeDocument/2006/relationships/hyperlink" Target="https://gnpholding.gazprom.ru/processed-gas-products/lpg/tarif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7.emf"/><Relationship Id="rId28" Type="http://schemas.openxmlformats.org/officeDocument/2006/relationships/footer" Target="footer1.xml"/><Relationship Id="rId36" Type="http://schemas.openxmlformats.org/officeDocument/2006/relationships/header" Target="header16.xml"/><Relationship Id="rId10" Type="http://schemas.openxmlformats.org/officeDocument/2006/relationships/image" Target="media/image1.emf"/><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header" Target="header9.xml"/><Relationship Id="rId27" Type="http://schemas.openxmlformats.org/officeDocument/2006/relationships/header" Target="header10.xml"/><Relationship Id="rId30" Type="http://schemas.openxmlformats.org/officeDocument/2006/relationships/hyperlink" Target="https://gnpholding.gazprom.ru/processed-gas-products/lpg/tariff/" TargetMode="External"/><Relationship Id="rId35" Type="http://schemas.openxmlformats.org/officeDocument/2006/relationships/header" Target="header15.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25189</TotalTime>
  <Pages>128</Pages>
  <Words>45616</Words>
  <Characters>260015</Characters>
  <Application>Microsoft Office Word</Application>
  <DocSecurity>0</DocSecurity>
  <Lines>2166</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125</cp:revision>
  <cp:lastPrinted>2023-09-27T08:24:00Z</cp:lastPrinted>
  <dcterms:created xsi:type="dcterms:W3CDTF">2022-07-15T03:00:00Z</dcterms:created>
  <dcterms:modified xsi:type="dcterms:W3CDTF">2023-10-05T06:07:00Z</dcterms:modified>
</cp:coreProperties>
</file>