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3FEAF" w14:textId="0E6C813A" w:rsidR="00A577FA" w:rsidRPr="00D00103" w:rsidRDefault="004B45B4" w:rsidP="00F814CF">
      <w:pPr>
        <w:tabs>
          <w:tab w:val="left" w:pos="270"/>
          <w:tab w:val="right" w:pos="9355"/>
        </w:tabs>
      </w:pPr>
      <w:r w:rsidRPr="00D00103">
        <w:rPr>
          <w:b/>
        </w:rPr>
        <w:tab/>
      </w:r>
      <w:r w:rsidRPr="00D00103">
        <w:rPr>
          <w:b/>
        </w:rPr>
        <w:tab/>
      </w:r>
    </w:p>
    <w:p w14:paraId="038346BB" w14:textId="54680A52" w:rsidR="00185F3C" w:rsidRPr="00D00103" w:rsidRDefault="00185F3C" w:rsidP="00185F3C">
      <w:pPr>
        <w:tabs>
          <w:tab w:val="left" w:pos="270"/>
          <w:tab w:val="right" w:pos="9355"/>
        </w:tabs>
      </w:pPr>
      <w:r>
        <w:rPr>
          <w:b/>
        </w:rPr>
        <w:t xml:space="preserve">                                                                                                                                 </w:t>
      </w:r>
      <w:r w:rsidRPr="00D00103">
        <w:rPr>
          <w:b/>
        </w:rPr>
        <w:t xml:space="preserve">      УТВЕРЖДАЮ</w:t>
      </w:r>
    </w:p>
    <w:p w14:paraId="622D25FD" w14:textId="77777777" w:rsidR="007670D0" w:rsidRDefault="00185F3C" w:rsidP="007670D0">
      <w:pPr>
        <w:ind w:left="4253" w:hanging="141"/>
        <w:jc w:val="right"/>
      </w:pPr>
      <w:r>
        <w:t>п</w:t>
      </w:r>
      <w:r w:rsidRPr="00D00103">
        <w:t>редседате</w:t>
      </w:r>
      <w:r>
        <w:t>ль</w:t>
      </w:r>
      <w:r w:rsidRPr="00D00103">
        <w:t xml:space="preserve"> Региональной</w:t>
      </w:r>
    </w:p>
    <w:p w14:paraId="6CE6C440" w14:textId="79197F14" w:rsidR="00185F3C" w:rsidRPr="00D00103" w:rsidRDefault="00185F3C" w:rsidP="007670D0">
      <w:pPr>
        <w:ind w:left="4253" w:hanging="141"/>
        <w:jc w:val="right"/>
      </w:pPr>
      <w:r w:rsidRPr="00D00103">
        <w:t>энергетической комиссии</w:t>
      </w:r>
      <w:r>
        <w:t xml:space="preserve"> </w:t>
      </w:r>
      <w:r w:rsidRPr="00D00103">
        <w:t>Кузбасса</w:t>
      </w:r>
    </w:p>
    <w:p w14:paraId="6C03C7EE" w14:textId="77777777" w:rsidR="00185F3C" w:rsidRPr="00D00103" w:rsidRDefault="00185F3C" w:rsidP="00185F3C">
      <w:pPr>
        <w:ind w:left="4253" w:hanging="141"/>
        <w:jc w:val="right"/>
      </w:pPr>
    </w:p>
    <w:p w14:paraId="6819D8E3" w14:textId="77777777" w:rsidR="00185F3C" w:rsidRDefault="00185F3C" w:rsidP="00185F3C">
      <w:pPr>
        <w:ind w:left="4253" w:hanging="141"/>
        <w:jc w:val="right"/>
      </w:pPr>
      <w:r>
        <w:t>Д.В. Малюта</w:t>
      </w:r>
    </w:p>
    <w:p w14:paraId="42A27E2A" w14:textId="77777777" w:rsidR="00185F3C" w:rsidRDefault="00185F3C" w:rsidP="00185F3C">
      <w:pPr>
        <w:ind w:left="4253" w:hanging="141"/>
        <w:jc w:val="right"/>
      </w:pPr>
    </w:p>
    <w:p w14:paraId="6ECEFB34" w14:textId="77777777" w:rsidR="00185F3C" w:rsidRPr="00D00103" w:rsidRDefault="00185F3C" w:rsidP="00185F3C">
      <w:pPr>
        <w:ind w:left="4253" w:hanging="141"/>
        <w:jc w:val="right"/>
      </w:pPr>
    </w:p>
    <w:p w14:paraId="1587F3F4" w14:textId="3A427AE2" w:rsidR="00185F3C" w:rsidRPr="00D00103" w:rsidRDefault="00185F3C" w:rsidP="00185F3C">
      <w:pPr>
        <w:tabs>
          <w:tab w:val="left" w:pos="540"/>
        </w:tabs>
        <w:jc w:val="center"/>
        <w:rPr>
          <w:b/>
        </w:rPr>
      </w:pPr>
      <w:r w:rsidRPr="00D00103">
        <w:rPr>
          <w:b/>
        </w:rPr>
        <w:t xml:space="preserve">ПРОТОКОЛ № </w:t>
      </w:r>
      <w:r>
        <w:rPr>
          <w:b/>
        </w:rPr>
        <w:t>86</w:t>
      </w:r>
    </w:p>
    <w:p w14:paraId="1BA68713" w14:textId="77777777" w:rsidR="00185F3C" w:rsidRPr="00D00103" w:rsidRDefault="00185F3C" w:rsidP="00185F3C">
      <w:pPr>
        <w:tabs>
          <w:tab w:val="left" w:pos="540"/>
        </w:tabs>
        <w:jc w:val="center"/>
        <w:rPr>
          <w:b/>
        </w:rPr>
      </w:pPr>
      <w:r w:rsidRPr="00D00103">
        <w:rPr>
          <w:b/>
        </w:rPr>
        <w:t xml:space="preserve">ЗАСЕДАНИЯ ПРАВЛЕНИЯ РЕГИОНАЛЬНОЙ ЭНЕРГЕТИЧЕСКОЙ КОМИССИИ </w:t>
      </w:r>
    </w:p>
    <w:p w14:paraId="5E98968D" w14:textId="77777777" w:rsidR="00185F3C" w:rsidRDefault="00185F3C" w:rsidP="00185F3C">
      <w:pPr>
        <w:tabs>
          <w:tab w:val="left" w:pos="540"/>
        </w:tabs>
        <w:jc w:val="center"/>
        <w:rPr>
          <w:b/>
        </w:rPr>
      </w:pPr>
      <w:r w:rsidRPr="00D00103">
        <w:rPr>
          <w:b/>
        </w:rPr>
        <w:t>КУЗБАССА</w:t>
      </w:r>
    </w:p>
    <w:p w14:paraId="38BD252C" w14:textId="51060CC4" w:rsidR="009E60C3" w:rsidRPr="00D00103" w:rsidRDefault="005417AE" w:rsidP="009E60C3">
      <w:pPr>
        <w:tabs>
          <w:tab w:val="left" w:pos="8619"/>
        </w:tabs>
        <w:jc w:val="both"/>
      </w:pPr>
      <w:r>
        <w:t>2</w:t>
      </w:r>
      <w:r w:rsidR="0071129B">
        <w:t>9</w:t>
      </w:r>
      <w:r w:rsidR="00A57B82">
        <w:t>.1</w:t>
      </w:r>
      <w:r w:rsidR="00000D04">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643562E2" w:rsidR="00F47A63" w:rsidRPr="00A96204" w:rsidRDefault="00F47A63" w:rsidP="00F47A63">
      <w:pPr>
        <w:jc w:val="both"/>
        <w:rPr>
          <w:b/>
        </w:rPr>
      </w:pPr>
      <w:r w:rsidRPr="00A96204">
        <w:t xml:space="preserve">Секретарь – </w:t>
      </w:r>
      <w:r w:rsidR="00A560E4">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70FE079F" w14:textId="0C227B14" w:rsidR="00EF086E" w:rsidRPr="00340788" w:rsidRDefault="00F47A63" w:rsidP="00EF086E">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Гусельщиков Э.Б.</w:t>
      </w:r>
      <w:r w:rsidR="00594292">
        <w:rPr>
          <w:bCs/>
        </w:rPr>
        <w:t>,</w:t>
      </w:r>
      <w:r w:rsidR="00BF0317">
        <w:rPr>
          <w:bCs/>
        </w:rPr>
        <w:t xml:space="preserve"> </w:t>
      </w:r>
      <w:r w:rsidR="00FA5AC5">
        <w:rPr>
          <w:bCs/>
        </w:rPr>
        <w:br/>
      </w:r>
      <w:r w:rsidR="00043C0D" w:rsidRPr="00340788">
        <w:rPr>
          <w:bCs/>
        </w:rPr>
        <w:t>Давыдова А.М. (участие с помощью видеоконференцсвязи), (с правом совещательного голоса (не принимает участие в голосовании))</w:t>
      </w:r>
      <w:r w:rsidR="0071129B">
        <w:rPr>
          <w:bCs/>
        </w:rPr>
        <w:t>, Кулебякина М.В. (голосовала заочно, представила позицию по голосованию в письменной форме по вопросам №№ 1 – 4 повестки заседания).</w:t>
      </w: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контрольно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05F83056" w14:textId="313EC947" w:rsidR="00FE1AC8" w:rsidRDefault="00FE1AC8" w:rsidP="00F47A63">
      <w:pPr>
        <w:jc w:val="both"/>
        <w:rPr>
          <w:bCs/>
        </w:rPr>
      </w:pPr>
      <w:r w:rsidRPr="00FE1AC8">
        <w:rPr>
          <w:b/>
        </w:rPr>
        <w:t xml:space="preserve">Белоусова И.А. </w:t>
      </w:r>
      <w:r>
        <w:rPr>
          <w:bCs/>
        </w:rPr>
        <w:t xml:space="preserve">– главный консультант отдела ценообразования в сфере водоснабжения и водоотведения и утилизации отводов </w:t>
      </w:r>
      <w:r w:rsidRPr="00340788">
        <w:rPr>
          <w:bCs/>
        </w:rPr>
        <w:t>Региональной энергетической комиссии Кузбасса;</w:t>
      </w:r>
    </w:p>
    <w:p w14:paraId="1A5647F7" w14:textId="572B4198" w:rsidR="00FA56EE" w:rsidRPr="00FA56EE" w:rsidRDefault="00FA56EE" w:rsidP="00FA56EE">
      <w:pPr>
        <w:jc w:val="both"/>
      </w:pPr>
      <w:r w:rsidRPr="00FA56EE">
        <w:rPr>
          <w:b/>
          <w:bCs/>
        </w:rPr>
        <w:t>Арсланова М.Р.</w:t>
      </w:r>
      <w:r w:rsidRPr="00FA56EE">
        <w:t xml:space="preserve"> – директор управления по экономике и финансам ПАО</w:t>
      </w:r>
      <w:r>
        <w:t xml:space="preserve"> </w:t>
      </w:r>
      <w:r w:rsidRPr="00FA56EE">
        <w:t>«Кузбассэнергосбыт»</w:t>
      </w:r>
      <w:r>
        <w:t>;</w:t>
      </w:r>
    </w:p>
    <w:p w14:paraId="4DA5ABF1" w14:textId="77777777" w:rsidR="00FA56EE" w:rsidRPr="00FA56EE" w:rsidRDefault="00FA56EE" w:rsidP="00FA56EE">
      <w:pPr>
        <w:jc w:val="both"/>
      </w:pPr>
      <w:r w:rsidRPr="00FA56EE">
        <w:rPr>
          <w:b/>
          <w:bCs/>
        </w:rPr>
        <w:t>Ренева Т.А.</w:t>
      </w:r>
      <w:r>
        <w:t xml:space="preserve"> – директор департамента закупок и маркетинга </w:t>
      </w:r>
      <w:r w:rsidRPr="00FA56EE">
        <w:t>ПАО</w:t>
      </w:r>
      <w:r>
        <w:t xml:space="preserve"> </w:t>
      </w:r>
      <w:r w:rsidRPr="00FA56EE">
        <w:t>«Кузбассэнергосбыт»</w:t>
      </w:r>
      <w:r>
        <w:t>;</w:t>
      </w:r>
    </w:p>
    <w:p w14:paraId="3E9FDF5C" w14:textId="696A65A9" w:rsidR="00FA56EE" w:rsidRPr="00FA56EE" w:rsidRDefault="00FA56EE" w:rsidP="00FA56EE">
      <w:r w:rsidRPr="00FA56EE">
        <w:rPr>
          <w:b/>
          <w:bCs/>
        </w:rPr>
        <w:t>Гатулина А.А.</w:t>
      </w:r>
      <w:r>
        <w:t xml:space="preserve"> – начальник отдела маркетинга </w:t>
      </w:r>
      <w:r w:rsidRPr="00FA56EE">
        <w:t>ПАО</w:t>
      </w:r>
      <w:r>
        <w:t xml:space="preserve"> </w:t>
      </w:r>
      <w:r w:rsidRPr="00FA56EE">
        <w:t>«Кузбассэнергосбыт»</w:t>
      </w:r>
      <w:r>
        <w:t>;</w:t>
      </w:r>
    </w:p>
    <w:p w14:paraId="46959610" w14:textId="00F8FD5D" w:rsidR="00FA5AC5" w:rsidRDefault="00FA5AC5" w:rsidP="00A560E4">
      <w:pPr>
        <w:jc w:val="both"/>
        <w:rPr>
          <w:bCs/>
        </w:rPr>
      </w:pPr>
    </w:p>
    <w:p w14:paraId="6BF002EB" w14:textId="4FBB18C8" w:rsidR="00525726" w:rsidRPr="00572385" w:rsidRDefault="00176071" w:rsidP="00525726">
      <w:r>
        <w:t>Заявлены на у</w:t>
      </w:r>
      <w:r w:rsidR="00525726" w:rsidRPr="00572385">
        <w:t>частие с помощью ВКС</w:t>
      </w:r>
      <w:r w:rsidR="00572385">
        <w:t>:</w:t>
      </w:r>
    </w:p>
    <w:p w14:paraId="66BC9683" w14:textId="77777777" w:rsidR="00525726" w:rsidRDefault="00525726" w:rsidP="00525726">
      <w:pPr>
        <w:rPr>
          <w:u w:val="single"/>
        </w:rPr>
      </w:pPr>
    </w:p>
    <w:p w14:paraId="7CD217DC" w14:textId="5B4D0132" w:rsidR="00176071" w:rsidRPr="00FA56EE" w:rsidRDefault="00176071" w:rsidP="00176071">
      <w:pPr>
        <w:rPr>
          <w:b/>
          <w:bCs/>
          <w:u w:val="single"/>
        </w:rPr>
      </w:pPr>
      <w:r w:rsidRPr="00FA56EE">
        <w:rPr>
          <w:b/>
          <w:bCs/>
          <w:u w:val="single"/>
        </w:rPr>
        <w:t>Филиал ОАО «РЖД» Трансэнерго Западно – Сибирская дирекция по энергообеспечению</w:t>
      </w:r>
    </w:p>
    <w:p w14:paraId="0A6C6E5A" w14:textId="02B8AEBE" w:rsidR="00176071" w:rsidRPr="00FA56EE" w:rsidRDefault="00176071" w:rsidP="00525726">
      <w:r w:rsidRPr="00FA56EE">
        <w:t>Васильцов А.А.</w:t>
      </w:r>
    </w:p>
    <w:p w14:paraId="5276CA88" w14:textId="7BE5A63B" w:rsidR="00FA56EE" w:rsidRPr="00FA56EE" w:rsidRDefault="00FA56EE" w:rsidP="00525726">
      <w:r w:rsidRPr="00FA56EE">
        <w:t>Цыган</w:t>
      </w:r>
      <w:r w:rsidR="00194111">
        <w:t>к</w:t>
      </w:r>
      <w:r w:rsidRPr="00FA56EE">
        <w:t>ова М.И.</w:t>
      </w:r>
    </w:p>
    <w:p w14:paraId="60FFD219" w14:textId="77777777" w:rsidR="00176071" w:rsidRPr="003F45C1" w:rsidRDefault="00176071" w:rsidP="00525726">
      <w:pPr>
        <w:rPr>
          <w:color w:val="FF0000"/>
        </w:rPr>
      </w:pPr>
    </w:p>
    <w:p w14:paraId="6832B459" w14:textId="77777777" w:rsidR="00176071" w:rsidRPr="00FA56EE" w:rsidRDefault="00176071" w:rsidP="00176071">
      <w:pPr>
        <w:rPr>
          <w:b/>
          <w:bCs/>
          <w:u w:val="single"/>
        </w:rPr>
      </w:pPr>
      <w:r w:rsidRPr="00FA56EE">
        <w:rPr>
          <w:b/>
          <w:bCs/>
          <w:u w:val="single"/>
        </w:rPr>
        <w:t>ООО «Металлэнергофинанс»</w:t>
      </w:r>
    </w:p>
    <w:p w14:paraId="7C3D9A3D" w14:textId="7C62C78C" w:rsidR="00176071" w:rsidRPr="00FA56EE" w:rsidRDefault="00FA56EE" w:rsidP="00176071">
      <w:r w:rsidRPr="00FA56EE">
        <w:t>Леонтьев А.Г.</w:t>
      </w:r>
    </w:p>
    <w:p w14:paraId="0F56BA41" w14:textId="491F2C3F" w:rsidR="00FA56EE" w:rsidRPr="00FA56EE" w:rsidRDefault="00FA56EE" w:rsidP="00176071">
      <w:r w:rsidRPr="00FA56EE">
        <w:t>Денисова А.Е.</w:t>
      </w:r>
    </w:p>
    <w:p w14:paraId="4E3F29C8" w14:textId="77777777" w:rsidR="00176071" w:rsidRDefault="00176071" w:rsidP="00525726">
      <w:pPr>
        <w:rPr>
          <w:color w:val="FF0000"/>
        </w:rPr>
      </w:pPr>
    </w:p>
    <w:p w14:paraId="07F9588D" w14:textId="77777777" w:rsidR="00B975F6" w:rsidRPr="00B975F6" w:rsidRDefault="00B975F6" w:rsidP="00B975F6">
      <w:pPr>
        <w:rPr>
          <w:b/>
          <w:bCs/>
          <w:u w:val="single"/>
        </w:rPr>
      </w:pPr>
      <w:r w:rsidRPr="00B975F6">
        <w:rPr>
          <w:b/>
          <w:bCs/>
          <w:u w:val="single"/>
        </w:rPr>
        <w:t>АО «СШЭМК»</w:t>
      </w:r>
    </w:p>
    <w:p w14:paraId="03C6D88B" w14:textId="77777777" w:rsidR="00B975F6" w:rsidRPr="00B975F6" w:rsidRDefault="00B975F6" w:rsidP="00B975F6">
      <w:r w:rsidRPr="00B975F6">
        <w:t>Дранишников В.Н.</w:t>
      </w:r>
    </w:p>
    <w:p w14:paraId="7E6DEC43" w14:textId="77777777" w:rsidR="00B975F6" w:rsidRPr="00B975F6" w:rsidRDefault="00B975F6" w:rsidP="00B975F6">
      <w:r w:rsidRPr="00B975F6">
        <w:t>Ушев Д.Н.</w:t>
      </w:r>
    </w:p>
    <w:p w14:paraId="2A7BAB74" w14:textId="77777777" w:rsidR="00B975F6" w:rsidRPr="00B975F6" w:rsidRDefault="00B975F6" w:rsidP="00525726">
      <w:pPr>
        <w:rPr>
          <w:b/>
          <w:bCs/>
          <w:u w:val="single"/>
        </w:rPr>
      </w:pPr>
    </w:p>
    <w:p w14:paraId="6D5A7ECA" w14:textId="77777777" w:rsidR="00B975F6" w:rsidRPr="00B975F6" w:rsidRDefault="00B975F6" w:rsidP="00B975F6">
      <w:pPr>
        <w:rPr>
          <w:b/>
          <w:bCs/>
          <w:u w:val="single"/>
        </w:rPr>
      </w:pPr>
      <w:r w:rsidRPr="00B975F6">
        <w:rPr>
          <w:b/>
          <w:bCs/>
          <w:u w:val="single"/>
        </w:rPr>
        <w:t>ООО ХК «СДС-Энерго»</w:t>
      </w:r>
    </w:p>
    <w:p w14:paraId="43BF06CA" w14:textId="77777777" w:rsidR="00B975F6" w:rsidRPr="00B975F6" w:rsidRDefault="00B975F6" w:rsidP="00B975F6">
      <w:r w:rsidRPr="00B975F6">
        <w:t>Мезенцева Е.А.</w:t>
      </w:r>
    </w:p>
    <w:p w14:paraId="1088DB87" w14:textId="77777777" w:rsidR="00B975F6" w:rsidRDefault="00B975F6" w:rsidP="00525726">
      <w:pPr>
        <w:rPr>
          <w:b/>
          <w:bCs/>
          <w:u w:val="single"/>
        </w:rPr>
      </w:pPr>
    </w:p>
    <w:p w14:paraId="7DA79007" w14:textId="77777777" w:rsidR="00194111" w:rsidRPr="00194111" w:rsidRDefault="00194111" w:rsidP="00194111">
      <w:pPr>
        <w:rPr>
          <w:b/>
          <w:bCs/>
          <w:u w:val="single"/>
        </w:rPr>
      </w:pPr>
      <w:r w:rsidRPr="00194111">
        <w:rPr>
          <w:b/>
          <w:bCs/>
          <w:u w:val="single"/>
        </w:rPr>
        <w:t>ОАО «КузбассЭлектро»</w:t>
      </w:r>
    </w:p>
    <w:p w14:paraId="204D51F5" w14:textId="77777777" w:rsidR="00194111" w:rsidRPr="00194111" w:rsidRDefault="00194111" w:rsidP="00194111">
      <w:r w:rsidRPr="00194111">
        <w:t>Кириллов С.Н.</w:t>
      </w:r>
    </w:p>
    <w:p w14:paraId="514DEFC1" w14:textId="77777777" w:rsidR="00194111" w:rsidRPr="00194111" w:rsidRDefault="00194111" w:rsidP="00194111">
      <w:r w:rsidRPr="00194111">
        <w:t>Скачкова Н.И.</w:t>
      </w:r>
    </w:p>
    <w:p w14:paraId="22ADB939" w14:textId="77777777" w:rsidR="00194111" w:rsidRDefault="00194111" w:rsidP="00525726">
      <w:pPr>
        <w:rPr>
          <w:b/>
          <w:bCs/>
          <w:u w:val="single"/>
        </w:rPr>
      </w:pPr>
    </w:p>
    <w:p w14:paraId="3EBAD383" w14:textId="77777777" w:rsidR="00194111" w:rsidRPr="00194111" w:rsidRDefault="00194111" w:rsidP="00194111">
      <w:pPr>
        <w:rPr>
          <w:b/>
          <w:bCs/>
          <w:u w:val="single"/>
        </w:rPr>
      </w:pPr>
      <w:r w:rsidRPr="00194111">
        <w:rPr>
          <w:b/>
          <w:bCs/>
          <w:u w:val="single"/>
        </w:rPr>
        <w:t>ООО «ТрансХимЭнерго»</w:t>
      </w:r>
    </w:p>
    <w:p w14:paraId="20512CEC" w14:textId="77777777" w:rsidR="00194111" w:rsidRPr="00194111" w:rsidRDefault="00194111" w:rsidP="00194111">
      <w:r w:rsidRPr="00194111">
        <w:lastRenderedPageBreak/>
        <w:t>Чернышева М.В.</w:t>
      </w:r>
    </w:p>
    <w:p w14:paraId="65351586" w14:textId="77777777" w:rsidR="00194111" w:rsidRDefault="00194111" w:rsidP="00194111">
      <w:r w:rsidRPr="00194111">
        <w:t>Пономарев Н.В.</w:t>
      </w:r>
    </w:p>
    <w:p w14:paraId="1B1EE99E" w14:textId="136C30F7" w:rsidR="00194111" w:rsidRPr="00194111" w:rsidRDefault="00194111" w:rsidP="00194111">
      <w:pPr>
        <w:rPr>
          <w:b/>
          <w:bCs/>
          <w:u w:val="single"/>
        </w:rPr>
      </w:pPr>
      <w:r w:rsidRPr="00194111">
        <w:rPr>
          <w:b/>
          <w:bCs/>
          <w:u w:val="single"/>
        </w:rPr>
        <w:t>АО «Оборонэнерго»</w:t>
      </w:r>
    </w:p>
    <w:p w14:paraId="523B733C" w14:textId="77777777" w:rsidR="00194111" w:rsidRPr="00194111" w:rsidRDefault="00194111" w:rsidP="00194111">
      <w:r>
        <w:t>Попова Т.Н.</w:t>
      </w:r>
    </w:p>
    <w:p w14:paraId="4DC095A5" w14:textId="77777777" w:rsidR="00194111" w:rsidRPr="00194111" w:rsidRDefault="00194111" w:rsidP="00194111">
      <w:pPr>
        <w:rPr>
          <w:b/>
          <w:bCs/>
          <w:u w:val="single"/>
        </w:rPr>
      </w:pPr>
    </w:p>
    <w:p w14:paraId="0BF5122A" w14:textId="77777777" w:rsidR="00194111" w:rsidRPr="00194111" w:rsidRDefault="00194111" w:rsidP="00194111">
      <w:pPr>
        <w:rPr>
          <w:b/>
          <w:bCs/>
          <w:u w:val="single"/>
        </w:rPr>
      </w:pPr>
      <w:r w:rsidRPr="00194111">
        <w:rPr>
          <w:b/>
          <w:bCs/>
          <w:u w:val="single"/>
        </w:rPr>
        <w:t>ПАО «Россети Сибирь» - «Кузбассэнерго – РЭС»</w:t>
      </w:r>
    </w:p>
    <w:p w14:paraId="53C69ED6" w14:textId="77777777" w:rsidR="00194111" w:rsidRPr="00194111" w:rsidRDefault="00194111" w:rsidP="00194111">
      <w:r w:rsidRPr="00194111">
        <w:t>Клейменов И.П.</w:t>
      </w:r>
    </w:p>
    <w:p w14:paraId="05C85FD2" w14:textId="77777777" w:rsidR="00194111" w:rsidRPr="00194111" w:rsidRDefault="00194111" w:rsidP="00194111">
      <w:r w:rsidRPr="00194111">
        <w:t>Беспалова А.В.</w:t>
      </w:r>
    </w:p>
    <w:p w14:paraId="17E28967" w14:textId="24BB2FAE" w:rsidR="00176071" w:rsidRPr="00194111" w:rsidRDefault="00194111" w:rsidP="00525726">
      <w:pPr>
        <w:rPr>
          <w:b/>
          <w:bCs/>
          <w:u w:val="single"/>
        </w:rPr>
      </w:pPr>
      <w:r w:rsidRPr="00194111">
        <w:rPr>
          <w:b/>
          <w:bCs/>
          <w:u w:val="single"/>
        </w:rPr>
        <w:t>ООО «Горэлектросеть»</w:t>
      </w:r>
    </w:p>
    <w:p w14:paraId="537724AB" w14:textId="21F57163" w:rsidR="00194111" w:rsidRPr="00194111" w:rsidRDefault="00194111" w:rsidP="00525726">
      <w:r w:rsidRPr="00194111">
        <w:t>Лайвина Ю.С.</w:t>
      </w:r>
    </w:p>
    <w:p w14:paraId="4C9EAEB4" w14:textId="77777777" w:rsidR="00194111" w:rsidRDefault="00194111" w:rsidP="00176071">
      <w:pPr>
        <w:rPr>
          <w:b/>
          <w:bCs/>
          <w:color w:val="FF0000"/>
          <w:u w:val="single"/>
        </w:rPr>
      </w:pPr>
    </w:p>
    <w:p w14:paraId="73474CB9" w14:textId="17D24AC8" w:rsidR="00176071" w:rsidRPr="00CE74BA" w:rsidRDefault="00176071" w:rsidP="00176071">
      <w:pPr>
        <w:rPr>
          <w:b/>
          <w:bCs/>
          <w:u w:val="single"/>
        </w:rPr>
      </w:pPr>
      <w:r w:rsidRPr="00CE74BA">
        <w:rPr>
          <w:b/>
          <w:bCs/>
          <w:u w:val="single"/>
        </w:rPr>
        <w:t>АО «Электросеть»</w:t>
      </w:r>
    </w:p>
    <w:p w14:paraId="72A8554B" w14:textId="19DC9926" w:rsidR="00CE74BA" w:rsidRPr="00CE74BA" w:rsidRDefault="00CE74BA" w:rsidP="00CE74BA">
      <w:r w:rsidRPr="00CE74BA">
        <w:t>Акулов Антон Борисович</w:t>
      </w:r>
    </w:p>
    <w:p w14:paraId="7039B467" w14:textId="77777777" w:rsidR="00CE74BA" w:rsidRPr="00CE74BA" w:rsidRDefault="00CE74BA" w:rsidP="00CE74BA">
      <w:r w:rsidRPr="00CE74BA">
        <w:t>Меринова Нина Васильевна</w:t>
      </w:r>
    </w:p>
    <w:p w14:paraId="70CACEF9" w14:textId="77777777" w:rsidR="00CE74BA" w:rsidRPr="00CE74BA" w:rsidRDefault="00CE74BA" w:rsidP="00CE74BA">
      <w:r w:rsidRPr="00CE74BA">
        <w:t>Кондратенко Маргарита Анатольевна</w:t>
      </w:r>
    </w:p>
    <w:p w14:paraId="2F731487" w14:textId="77777777" w:rsidR="00176071" w:rsidRPr="00CE74BA" w:rsidRDefault="00176071" w:rsidP="00176071"/>
    <w:p w14:paraId="1526EF60" w14:textId="77777777" w:rsidR="00CE74BA" w:rsidRPr="00CE74BA" w:rsidRDefault="00CE74BA" w:rsidP="00CE74BA">
      <w:pPr>
        <w:rPr>
          <w:b/>
          <w:bCs/>
          <w:u w:val="single"/>
        </w:rPr>
      </w:pPr>
      <w:r w:rsidRPr="00CE74BA">
        <w:rPr>
          <w:b/>
          <w:bCs/>
          <w:u w:val="single"/>
        </w:rPr>
        <w:t>ООО «ЭнергоПаритет»</w:t>
      </w:r>
    </w:p>
    <w:p w14:paraId="11B9E036" w14:textId="77777777" w:rsidR="00CE74BA" w:rsidRPr="00CE74BA" w:rsidRDefault="00CE74BA" w:rsidP="00CE74BA">
      <w:r w:rsidRPr="00CE74BA">
        <w:t>Тимченко Е.А.</w:t>
      </w:r>
    </w:p>
    <w:p w14:paraId="22DB4326" w14:textId="77777777" w:rsidR="00CE74BA" w:rsidRPr="00CE74BA" w:rsidRDefault="00CE74BA" w:rsidP="00CE74BA">
      <w:r w:rsidRPr="00CE74BA">
        <w:t>Шевченко Д.С.</w:t>
      </w:r>
    </w:p>
    <w:p w14:paraId="20726907" w14:textId="77777777" w:rsidR="00CE74BA" w:rsidRDefault="00CE74BA" w:rsidP="00176071">
      <w:pPr>
        <w:rPr>
          <w:color w:val="FF0000"/>
        </w:rPr>
      </w:pPr>
    </w:p>
    <w:p w14:paraId="093AF914" w14:textId="77777777" w:rsidR="007835BD" w:rsidRPr="007835BD" w:rsidRDefault="007835BD" w:rsidP="007835BD">
      <w:pPr>
        <w:rPr>
          <w:b/>
          <w:bCs/>
          <w:u w:val="single"/>
        </w:rPr>
      </w:pPr>
      <w:r w:rsidRPr="007835BD">
        <w:rPr>
          <w:b/>
          <w:bCs/>
          <w:u w:val="single"/>
        </w:rPr>
        <w:t>ООО «КЭнК»</w:t>
      </w:r>
    </w:p>
    <w:p w14:paraId="36722545" w14:textId="77777777" w:rsidR="007835BD" w:rsidRPr="007835BD" w:rsidRDefault="007835BD" w:rsidP="007835BD">
      <w:r w:rsidRPr="007835BD">
        <w:t>Очеретинский О.А.</w:t>
      </w:r>
    </w:p>
    <w:p w14:paraId="540C99F6" w14:textId="77777777" w:rsidR="007835BD" w:rsidRPr="007835BD" w:rsidRDefault="007835BD" w:rsidP="007835BD">
      <w:r w:rsidRPr="007835BD">
        <w:t>Медведева О.В.</w:t>
      </w:r>
    </w:p>
    <w:p w14:paraId="027B60AA" w14:textId="77777777" w:rsidR="007835BD" w:rsidRPr="007835BD" w:rsidRDefault="007835BD" w:rsidP="007835BD">
      <w:r w:rsidRPr="007835BD">
        <w:t>Мельникова Т.В.</w:t>
      </w:r>
    </w:p>
    <w:p w14:paraId="52381B9E" w14:textId="77777777" w:rsidR="007835BD" w:rsidRPr="007835BD" w:rsidRDefault="007835BD" w:rsidP="007835BD">
      <w:r w:rsidRPr="007835BD">
        <w:t>Бадьин В.Н.</w:t>
      </w:r>
    </w:p>
    <w:p w14:paraId="4383AFDE" w14:textId="77777777" w:rsidR="00CE74BA" w:rsidRPr="003F45C1" w:rsidRDefault="00CE74BA" w:rsidP="00176071">
      <w:pPr>
        <w:rPr>
          <w:color w:val="FF0000"/>
        </w:rPr>
      </w:pPr>
    </w:p>
    <w:p w14:paraId="403CD237" w14:textId="77777777" w:rsidR="00176071" w:rsidRPr="007835BD" w:rsidRDefault="00176071" w:rsidP="00176071">
      <w:pPr>
        <w:rPr>
          <w:b/>
          <w:bCs/>
          <w:u w:val="single"/>
        </w:rPr>
      </w:pPr>
      <w:r w:rsidRPr="007835BD">
        <w:rPr>
          <w:b/>
          <w:bCs/>
          <w:u w:val="single"/>
        </w:rPr>
        <w:t>ООО «ЕвразЭнергоТранс»</w:t>
      </w:r>
    </w:p>
    <w:p w14:paraId="78595AFF" w14:textId="77777777" w:rsidR="00176071" w:rsidRPr="007835BD" w:rsidRDefault="00176071" w:rsidP="00176071">
      <w:r w:rsidRPr="007835BD">
        <w:t>Беспалов И.Н.</w:t>
      </w:r>
    </w:p>
    <w:p w14:paraId="305B7AEA" w14:textId="66729F00" w:rsidR="000D614D" w:rsidRPr="00363758" w:rsidRDefault="00176071" w:rsidP="00525726">
      <w:r w:rsidRPr="007835BD">
        <w:t>Ющикова Н.Ю.</w:t>
      </w:r>
    </w:p>
    <w:p w14:paraId="1CFFE767" w14:textId="77777777" w:rsidR="007670D0" w:rsidRDefault="007670D0" w:rsidP="00525726"/>
    <w:p w14:paraId="73609D36" w14:textId="77777777" w:rsidR="007670D0" w:rsidRPr="00D00103" w:rsidRDefault="007670D0" w:rsidP="007670D0">
      <w:pPr>
        <w:jc w:val="both"/>
        <w:rPr>
          <w:b/>
        </w:rPr>
      </w:pPr>
      <w:r w:rsidRPr="00D00103">
        <w:rPr>
          <w:b/>
        </w:rPr>
        <w:t>Повестка дня:</w:t>
      </w:r>
    </w:p>
    <w:p w14:paraId="5C7C1E58" w14:textId="77777777" w:rsidR="007670D0" w:rsidRPr="00D00103" w:rsidRDefault="007670D0" w:rsidP="007670D0">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7670D0" w:rsidRPr="001410D8" w14:paraId="7D327E30" w14:textId="77777777" w:rsidTr="006D08D7">
        <w:trPr>
          <w:trHeight w:val="315"/>
        </w:trPr>
        <w:tc>
          <w:tcPr>
            <w:tcW w:w="567" w:type="dxa"/>
            <w:shd w:val="clear" w:color="auto" w:fill="auto"/>
            <w:vAlign w:val="center"/>
          </w:tcPr>
          <w:p w14:paraId="20A50E61" w14:textId="77777777" w:rsidR="007670D0" w:rsidRPr="001410D8" w:rsidRDefault="007670D0" w:rsidP="006D08D7">
            <w:pPr>
              <w:jc w:val="center"/>
              <w:rPr>
                <w:kern w:val="32"/>
              </w:rPr>
            </w:pPr>
          </w:p>
          <w:p w14:paraId="7725751A" w14:textId="77777777" w:rsidR="007670D0" w:rsidRPr="001410D8" w:rsidRDefault="007670D0" w:rsidP="006D08D7">
            <w:pPr>
              <w:jc w:val="center"/>
              <w:rPr>
                <w:kern w:val="32"/>
              </w:rPr>
            </w:pPr>
            <w:r w:rsidRPr="001410D8">
              <w:rPr>
                <w:kern w:val="32"/>
              </w:rPr>
              <w:t>№</w:t>
            </w:r>
          </w:p>
          <w:p w14:paraId="730A6CCA" w14:textId="77777777" w:rsidR="007670D0" w:rsidRPr="001410D8" w:rsidRDefault="007670D0" w:rsidP="006D08D7">
            <w:pPr>
              <w:jc w:val="center"/>
              <w:rPr>
                <w:kern w:val="32"/>
              </w:rPr>
            </w:pPr>
          </w:p>
        </w:tc>
        <w:tc>
          <w:tcPr>
            <w:tcW w:w="9204" w:type="dxa"/>
            <w:shd w:val="clear" w:color="auto" w:fill="auto"/>
            <w:vAlign w:val="center"/>
          </w:tcPr>
          <w:p w14:paraId="71FC7572" w14:textId="77777777" w:rsidR="007670D0" w:rsidRPr="001410D8" w:rsidRDefault="007670D0" w:rsidP="006D08D7">
            <w:pPr>
              <w:ind w:left="146" w:right="336" w:firstLine="283"/>
              <w:jc w:val="center"/>
              <w:rPr>
                <w:kern w:val="32"/>
              </w:rPr>
            </w:pPr>
            <w:r w:rsidRPr="001410D8">
              <w:rPr>
                <w:kern w:val="32"/>
              </w:rPr>
              <w:t>Вопрос</w:t>
            </w:r>
          </w:p>
        </w:tc>
      </w:tr>
      <w:tr w:rsidR="007670D0" w:rsidRPr="001410D8" w14:paraId="152AC459" w14:textId="77777777" w:rsidTr="006D08D7">
        <w:trPr>
          <w:trHeight w:val="315"/>
        </w:trPr>
        <w:tc>
          <w:tcPr>
            <w:tcW w:w="567" w:type="dxa"/>
            <w:shd w:val="clear" w:color="auto" w:fill="auto"/>
            <w:vAlign w:val="center"/>
          </w:tcPr>
          <w:p w14:paraId="151FE74F" w14:textId="77777777" w:rsidR="007670D0" w:rsidRPr="00F47A63" w:rsidRDefault="007670D0" w:rsidP="006D08D7">
            <w:pPr>
              <w:jc w:val="center"/>
              <w:rPr>
                <w:kern w:val="32"/>
              </w:rPr>
            </w:pPr>
            <w:r>
              <w:rPr>
                <w:kern w:val="32"/>
                <w:sz w:val="22"/>
                <w:szCs w:val="22"/>
              </w:rPr>
              <w:t>1.</w:t>
            </w:r>
          </w:p>
        </w:tc>
        <w:tc>
          <w:tcPr>
            <w:tcW w:w="9204" w:type="dxa"/>
            <w:shd w:val="clear" w:color="auto" w:fill="auto"/>
            <w:vAlign w:val="center"/>
          </w:tcPr>
          <w:p w14:paraId="03F97C86" w14:textId="77777777" w:rsidR="007670D0" w:rsidRPr="005D20A7" w:rsidRDefault="007670D0" w:rsidP="006D08D7">
            <w:pPr>
              <w:ind w:right="127"/>
              <w:jc w:val="both"/>
              <w:rPr>
                <w:kern w:val="32"/>
              </w:rPr>
            </w:pPr>
            <w:r w:rsidRPr="00611778">
              <w:rPr>
                <w:color w:val="000000"/>
                <w:kern w:val="32"/>
                <w:sz w:val="22"/>
                <w:szCs w:val="22"/>
              </w:rPr>
              <w:t>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2024 год</w:t>
            </w:r>
          </w:p>
        </w:tc>
      </w:tr>
      <w:tr w:rsidR="007670D0" w:rsidRPr="001410D8" w14:paraId="3AD48599" w14:textId="77777777" w:rsidTr="006D08D7">
        <w:trPr>
          <w:trHeight w:val="315"/>
        </w:trPr>
        <w:tc>
          <w:tcPr>
            <w:tcW w:w="567" w:type="dxa"/>
            <w:shd w:val="clear" w:color="auto" w:fill="auto"/>
            <w:vAlign w:val="center"/>
          </w:tcPr>
          <w:p w14:paraId="24BB4F7E" w14:textId="77777777" w:rsidR="007670D0" w:rsidRDefault="007670D0" w:rsidP="006D08D7">
            <w:pPr>
              <w:jc w:val="center"/>
              <w:rPr>
                <w:kern w:val="32"/>
              </w:rPr>
            </w:pPr>
            <w:r>
              <w:rPr>
                <w:kern w:val="32"/>
                <w:sz w:val="22"/>
                <w:szCs w:val="22"/>
              </w:rPr>
              <w:t>2.</w:t>
            </w:r>
          </w:p>
        </w:tc>
        <w:tc>
          <w:tcPr>
            <w:tcW w:w="9204" w:type="dxa"/>
            <w:shd w:val="clear" w:color="auto" w:fill="auto"/>
            <w:vAlign w:val="center"/>
          </w:tcPr>
          <w:p w14:paraId="40E5615A" w14:textId="77777777" w:rsidR="007670D0" w:rsidRPr="00733AD4" w:rsidRDefault="007670D0" w:rsidP="006D08D7">
            <w:pPr>
              <w:ind w:right="127"/>
              <w:jc w:val="both"/>
              <w:rPr>
                <w:kern w:val="32"/>
              </w:rPr>
            </w:pPr>
            <w:r w:rsidRPr="00611778">
              <w:rPr>
                <w:color w:val="000000"/>
                <w:kern w:val="32"/>
                <w:sz w:val="22"/>
                <w:szCs w:val="22"/>
              </w:rPr>
              <w:t>Об утверждении стандартизированных тарифных ставок, формул платы, платы</w:t>
            </w:r>
            <w:r>
              <w:rPr>
                <w:color w:val="000000"/>
                <w:kern w:val="32"/>
                <w:sz w:val="22"/>
                <w:szCs w:val="22"/>
              </w:rPr>
              <w:br/>
            </w:r>
            <w:r w:rsidRPr="00611778">
              <w:rPr>
                <w:color w:val="000000"/>
                <w:kern w:val="32"/>
                <w:sz w:val="22"/>
                <w:szCs w:val="22"/>
              </w:rPr>
              <w:t>для заявителей не более 15 кВт и не более 150 кВт за технологическое</w:t>
            </w:r>
            <w:r>
              <w:rPr>
                <w:color w:val="000000"/>
                <w:kern w:val="32"/>
                <w:sz w:val="22"/>
                <w:szCs w:val="22"/>
              </w:rPr>
              <w:br/>
            </w:r>
            <w:r w:rsidRPr="00611778">
              <w:rPr>
                <w:color w:val="000000"/>
                <w:kern w:val="32"/>
                <w:sz w:val="22"/>
                <w:szCs w:val="22"/>
              </w:rPr>
              <w:t>присоединение к электрическим сетям территориальных сетевых организаций</w:t>
            </w:r>
            <w:r>
              <w:rPr>
                <w:color w:val="000000"/>
                <w:kern w:val="32"/>
                <w:sz w:val="22"/>
                <w:szCs w:val="22"/>
              </w:rPr>
              <w:br/>
            </w:r>
            <w:r w:rsidRPr="00611778">
              <w:rPr>
                <w:color w:val="000000"/>
                <w:kern w:val="32"/>
                <w:sz w:val="22"/>
                <w:szCs w:val="22"/>
              </w:rPr>
              <w:t>Кемеровской области - Кузбасса на 2024 год</w:t>
            </w:r>
          </w:p>
        </w:tc>
      </w:tr>
      <w:tr w:rsidR="007670D0" w:rsidRPr="001410D8" w14:paraId="300FDF90" w14:textId="77777777" w:rsidTr="006D08D7">
        <w:trPr>
          <w:trHeight w:val="315"/>
        </w:trPr>
        <w:tc>
          <w:tcPr>
            <w:tcW w:w="567" w:type="dxa"/>
            <w:shd w:val="clear" w:color="auto" w:fill="auto"/>
            <w:vAlign w:val="center"/>
          </w:tcPr>
          <w:p w14:paraId="06161880" w14:textId="77777777" w:rsidR="007670D0" w:rsidRDefault="007670D0" w:rsidP="006D08D7">
            <w:pPr>
              <w:jc w:val="center"/>
              <w:rPr>
                <w:kern w:val="32"/>
              </w:rPr>
            </w:pPr>
            <w:r>
              <w:rPr>
                <w:kern w:val="32"/>
                <w:sz w:val="22"/>
                <w:szCs w:val="22"/>
              </w:rPr>
              <w:t>3.</w:t>
            </w:r>
          </w:p>
        </w:tc>
        <w:tc>
          <w:tcPr>
            <w:tcW w:w="9204" w:type="dxa"/>
            <w:shd w:val="clear" w:color="auto" w:fill="auto"/>
            <w:vAlign w:val="center"/>
          </w:tcPr>
          <w:p w14:paraId="18B698C8" w14:textId="77777777" w:rsidR="007670D0" w:rsidRPr="008035C4" w:rsidRDefault="007670D0" w:rsidP="006D08D7">
            <w:pPr>
              <w:ind w:right="127"/>
              <w:jc w:val="both"/>
              <w:rPr>
                <w:bCs/>
              </w:rPr>
            </w:pPr>
            <w:r w:rsidRPr="00611778">
              <w:rPr>
                <w:color w:val="000000"/>
                <w:kern w:val="32"/>
                <w:sz w:val="22"/>
                <w:szCs w:val="22"/>
              </w:rPr>
              <w:t>О внесении изменений в постановление региональной энергетической комиссии Кемеровской области от 31.12.2016 № 753 «Об установлении долгосрочных</w:t>
            </w:r>
            <w:r>
              <w:rPr>
                <w:color w:val="000000"/>
                <w:kern w:val="32"/>
                <w:sz w:val="22"/>
                <w:szCs w:val="22"/>
              </w:rPr>
              <w:br/>
            </w:r>
            <w:r w:rsidRPr="00611778">
              <w:rPr>
                <w:color w:val="000000"/>
                <w:kern w:val="32"/>
                <w:sz w:val="22"/>
                <w:szCs w:val="22"/>
              </w:rPr>
              <w:t>параметров регулирования и необходимой валовой выручки на долгосрочный</w:t>
            </w:r>
            <w:r>
              <w:rPr>
                <w:color w:val="000000"/>
                <w:kern w:val="32"/>
                <w:sz w:val="22"/>
                <w:szCs w:val="22"/>
              </w:rPr>
              <w:br/>
            </w:r>
            <w:r w:rsidRPr="00611778">
              <w:rPr>
                <w:color w:val="000000"/>
                <w:kern w:val="32"/>
                <w:sz w:val="22"/>
                <w:szCs w:val="22"/>
              </w:rPr>
              <w:t>период регулирования для территориальных сетевых организаций</w:t>
            </w:r>
            <w:r>
              <w:rPr>
                <w:color w:val="000000"/>
                <w:kern w:val="32"/>
                <w:sz w:val="22"/>
                <w:szCs w:val="22"/>
              </w:rPr>
              <w:br/>
            </w:r>
            <w:r w:rsidRPr="00611778">
              <w:rPr>
                <w:color w:val="000000"/>
                <w:kern w:val="32"/>
                <w:sz w:val="22"/>
                <w:szCs w:val="22"/>
              </w:rPr>
              <w:t>Кемеровской области»</w:t>
            </w:r>
          </w:p>
        </w:tc>
      </w:tr>
      <w:tr w:rsidR="007670D0" w:rsidRPr="001410D8" w14:paraId="078E23E6" w14:textId="77777777" w:rsidTr="006D08D7">
        <w:trPr>
          <w:trHeight w:val="315"/>
        </w:trPr>
        <w:tc>
          <w:tcPr>
            <w:tcW w:w="567" w:type="dxa"/>
            <w:shd w:val="clear" w:color="auto" w:fill="auto"/>
            <w:vAlign w:val="center"/>
          </w:tcPr>
          <w:p w14:paraId="6C0065E9" w14:textId="77777777" w:rsidR="007670D0" w:rsidRDefault="007670D0" w:rsidP="006D08D7">
            <w:pPr>
              <w:jc w:val="center"/>
              <w:rPr>
                <w:kern w:val="32"/>
              </w:rPr>
            </w:pPr>
            <w:r>
              <w:rPr>
                <w:kern w:val="32"/>
                <w:sz w:val="22"/>
                <w:szCs w:val="22"/>
              </w:rPr>
              <w:t>4.</w:t>
            </w:r>
          </w:p>
        </w:tc>
        <w:tc>
          <w:tcPr>
            <w:tcW w:w="9204" w:type="dxa"/>
            <w:shd w:val="clear" w:color="auto" w:fill="auto"/>
            <w:vAlign w:val="center"/>
          </w:tcPr>
          <w:p w14:paraId="66528A3D" w14:textId="77777777" w:rsidR="007670D0" w:rsidRPr="008035C4" w:rsidRDefault="007670D0" w:rsidP="006D08D7">
            <w:pPr>
              <w:ind w:right="127"/>
              <w:jc w:val="both"/>
              <w:rPr>
                <w:bCs/>
              </w:rPr>
            </w:pPr>
            <w:r w:rsidRPr="00611778">
              <w:rPr>
                <w:color w:val="000000"/>
                <w:kern w:val="32"/>
                <w:sz w:val="22"/>
                <w:szCs w:val="22"/>
              </w:rPr>
              <w:t>Об установлении тарифов на услуги по передаче электрической энергии</w:t>
            </w:r>
            <w:r>
              <w:rPr>
                <w:color w:val="000000"/>
                <w:kern w:val="32"/>
                <w:sz w:val="22"/>
                <w:szCs w:val="22"/>
              </w:rPr>
              <w:br/>
            </w:r>
            <w:r w:rsidRPr="00611778">
              <w:rPr>
                <w:color w:val="000000"/>
                <w:kern w:val="32"/>
                <w:sz w:val="22"/>
                <w:szCs w:val="22"/>
              </w:rPr>
              <w:t>по сетям Кемеровской области-Кузбасса, поставляемой потребителям на 2024 год</w:t>
            </w:r>
          </w:p>
        </w:tc>
      </w:tr>
      <w:tr w:rsidR="007670D0" w:rsidRPr="001410D8" w14:paraId="1CE1F16B" w14:textId="77777777" w:rsidTr="006D08D7">
        <w:trPr>
          <w:trHeight w:val="315"/>
        </w:trPr>
        <w:tc>
          <w:tcPr>
            <w:tcW w:w="567" w:type="dxa"/>
            <w:shd w:val="clear" w:color="auto" w:fill="auto"/>
            <w:vAlign w:val="center"/>
          </w:tcPr>
          <w:p w14:paraId="2E23C91E" w14:textId="6769A539" w:rsidR="007670D0" w:rsidRDefault="007670D0" w:rsidP="007670D0">
            <w:pPr>
              <w:jc w:val="center"/>
              <w:rPr>
                <w:kern w:val="32"/>
                <w:sz w:val="22"/>
                <w:szCs w:val="22"/>
              </w:rPr>
            </w:pPr>
            <w:r>
              <w:rPr>
                <w:kern w:val="32"/>
                <w:sz w:val="22"/>
                <w:szCs w:val="22"/>
              </w:rPr>
              <w:t>5.</w:t>
            </w:r>
          </w:p>
        </w:tc>
        <w:tc>
          <w:tcPr>
            <w:tcW w:w="9204" w:type="dxa"/>
            <w:shd w:val="clear" w:color="auto" w:fill="auto"/>
            <w:vAlign w:val="center"/>
          </w:tcPr>
          <w:p w14:paraId="2DE748D5" w14:textId="5AF45E3D" w:rsidR="007670D0" w:rsidRPr="00611778" w:rsidRDefault="007670D0" w:rsidP="007670D0">
            <w:pPr>
              <w:ind w:right="127"/>
              <w:jc w:val="both"/>
              <w:rPr>
                <w:color w:val="000000"/>
                <w:kern w:val="32"/>
                <w:sz w:val="22"/>
                <w:szCs w:val="22"/>
              </w:rPr>
            </w:pPr>
            <w:r w:rsidRPr="00611778">
              <w:rPr>
                <w:color w:val="000000"/>
                <w:kern w:val="32"/>
                <w:sz w:val="22"/>
                <w:szCs w:val="22"/>
              </w:rPr>
              <w:t>Об установлении тарифов на подключение (технологическое присоединение)</w:t>
            </w:r>
            <w:r>
              <w:rPr>
                <w:color w:val="000000"/>
                <w:kern w:val="32"/>
                <w:sz w:val="22"/>
                <w:szCs w:val="22"/>
              </w:rPr>
              <w:br/>
            </w:r>
            <w:r w:rsidRPr="00611778">
              <w:rPr>
                <w:color w:val="000000"/>
                <w:kern w:val="32"/>
                <w:sz w:val="22"/>
                <w:szCs w:val="22"/>
              </w:rPr>
              <w:t>к централизованным системам холодного водоснабжения и водоотведения</w:t>
            </w:r>
            <w:r>
              <w:rPr>
                <w:color w:val="000000"/>
                <w:kern w:val="32"/>
                <w:sz w:val="22"/>
                <w:szCs w:val="22"/>
              </w:rPr>
              <w:br/>
            </w:r>
            <w:r w:rsidRPr="00611778">
              <w:rPr>
                <w:color w:val="000000"/>
                <w:kern w:val="32"/>
                <w:sz w:val="22"/>
                <w:szCs w:val="22"/>
              </w:rPr>
              <w:t>ОАО «СКЭК» на территории Ленинск-Кузнецкого городского округа,</w:t>
            </w:r>
            <w:r>
              <w:rPr>
                <w:color w:val="000000"/>
                <w:kern w:val="32"/>
                <w:sz w:val="22"/>
                <w:szCs w:val="22"/>
              </w:rPr>
              <w:br/>
            </w:r>
            <w:r w:rsidRPr="00611778">
              <w:rPr>
                <w:color w:val="000000"/>
                <w:kern w:val="32"/>
                <w:sz w:val="22"/>
                <w:szCs w:val="22"/>
              </w:rPr>
              <w:t>Полысаевского городского округа</w:t>
            </w:r>
          </w:p>
        </w:tc>
      </w:tr>
    </w:tbl>
    <w:p w14:paraId="2C8080A6" w14:textId="77777777" w:rsidR="007670D0" w:rsidRPr="00525726" w:rsidRDefault="007670D0" w:rsidP="00525726"/>
    <w:p w14:paraId="2026F7DC" w14:textId="77777777" w:rsidR="00265DC2" w:rsidRDefault="00D44CA3" w:rsidP="00265DC2">
      <w:pPr>
        <w:ind w:firstLine="567"/>
        <w:jc w:val="both"/>
        <w:rPr>
          <w:bCs/>
        </w:rPr>
      </w:pPr>
      <w:r>
        <w:rPr>
          <w:bCs/>
        </w:rPr>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5C643D9E" w14:textId="77777777" w:rsidR="00A3234A" w:rsidRDefault="00A3234A" w:rsidP="00363758">
      <w:pPr>
        <w:ind w:right="-6"/>
        <w:jc w:val="both"/>
        <w:rPr>
          <w:b/>
          <w:szCs w:val="20"/>
        </w:rPr>
      </w:pPr>
    </w:p>
    <w:p w14:paraId="433DECB9" w14:textId="77777777" w:rsidR="00185F3C" w:rsidRDefault="00185F3C" w:rsidP="00363758">
      <w:pPr>
        <w:ind w:right="-6"/>
        <w:jc w:val="both"/>
        <w:rPr>
          <w:b/>
          <w:szCs w:val="20"/>
        </w:rPr>
      </w:pPr>
    </w:p>
    <w:p w14:paraId="1413E112" w14:textId="77777777" w:rsidR="00185F3C" w:rsidRDefault="00185F3C" w:rsidP="00363758">
      <w:pPr>
        <w:ind w:right="-6"/>
        <w:jc w:val="both"/>
        <w:rPr>
          <w:b/>
          <w:szCs w:val="20"/>
        </w:rPr>
      </w:pPr>
    </w:p>
    <w:p w14:paraId="5640EAD8" w14:textId="77777777" w:rsidR="00291B95" w:rsidRDefault="00291B95" w:rsidP="00265DC2">
      <w:pPr>
        <w:ind w:right="-6" w:firstLine="567"/>
        <w:jc w:val="both"/>
        <w:rPr>
          <w:bCs/>
          <w:szCs w:val="20"/>
        </w:rPr>
      </w:pPr>
    </w:p>
    <w:p w14:paraId="77F236C4" w14:textId="77777777" w:rsidR="00580C06" w:rsidRPr="007835BD" w:rsidRDefault="00580C06" w:rsidP="00580C06">
      <w:pPr>
        <w:ind w:firstLine="567"/>
        <w:jc w:val="both"/>
        <w:rPr>
          <w:b/>
        </w:rPr>
      </w:pPr>
      <w:r w:rsidRPr="00265DC2">
        <w:rPr>
          <w:bCs/>
        </w:rPr>
        <w:t>Вопрос 1</w:t>
      </w:r>
      <w:r w:rsidRPr="00265DC2">
        <w:rPr>
          <w:b/>
        </w:rPr>
        <w:t xml:space="preserve"> </w:t>
      </w:r>
      <w:r w:rsidRPr="007835BD">
        <w:rPr>
          <w:b/>
        </w:rPr>
        <w:t>«</w:t>
      </w:r>
      <w:r w:rsidRPr="007835BD">
        <w:rPr>
          <w:b/>
          <w:color w:val="000000"/>
          <w:kern w:val="32"/>
          <w:sz w:val="22"/>
          <w:szCs w:val="22"/>
        </w:rPr>
        <w:t>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2024 год</w:t>
      </w:r>
      <w:r w:rsidRPr="007835BD">
        <w:rPr>
          <w:b/>
        </w:rPr>
        <w:t>»</w:t>
      </w:r>
    </w:p>
    <w:p w14:paraId="222BE967" w14:textId="77777777" w:rsidR="00580C06" w:rsidRDefault="00580C06" w:rsidP="00580C06">
      <w:pPr>
        <w:ind w:firstLine="567"/>
        <w:jc w:val="both"/>
        <w:rPr>
          <w:b/>
        </w:rPr>
      </w:pPr>
    </w:p>
    <w:p w14:paraId="09A5D2FD" w14:textId="77777777" w:rsidR="00580C06" w:rsidRDefault="00580C06" w:rsidP="00580C06">
      <w:pPr>
        <w:ind w:right="-1" w:firstLine="567"/>
        <w:jc w:val="both"/>
        <w:rPr>
          <w:bCs/>
        </w:rPr>
      </w:pPr>
      <w:r w:rsidRPr="00265DC2">
        <w:rPr>
          <w:bCs/>
        </w:rPr>
        <w:t>Докладчик</w:t>
      </w:r>
      <w:r>
        <w:rPr>
          <w:b/>
        </w:rPr>
        <w:t xml:space="preserve"> Гусельщиков Э.Б. </w:t>
      </w:r>
      <w:r w:rsidRPr="005B0C4D">
        <w:rPr>
          <w:bCs/>
        </w:rPr>
        <w:t>пояснил</w:t>
      </w:r>
      <w:r>
        <w:rPr>
          <w:bCs/>
        </w:rPr>
        <w:t xml:space="preserve"> следующее</w:t>
      </w:r>
      <w:r w:rsidRPr="005B0C4D">
        <w:rPr>
          <w:bCs/>
        </w:rPr>
        <w:t>:</w:t>
      </w:r>
    </w:p>
    <w:p w14:paraId="3B42F05B" w14:textId="77777777" w:rsidR="00157A1A" w:rsidRPr="005B0C4D" w:rsidRDefault="00157A1A" w:rsidP="00580C06">
      <w:pPr>
        <w:ind w:right="-1" w:firstLine="567"/>
        <w:jc w:val="both"/>
        <w:rPr>
          <w:bCs/>
        </w:rPr>
      </w:pPr>
    </w:p>
    <w:p w14:paraId="08C517E6" w14:textId="77777777" w:rsidR="002D4BF6" w:rsidRDefault="00157A1A" w:rsidP="002D4BF6">
      <w:pPr>
        <w:autoSpaceDE w:val="0"/>
        <w:autoSpaceDN w:val="0"/>
        <w:adjustRightInd w:val="0"/>
        <w:ind w:firstLine="540"/>
        <w:jc w:val="both"/>
      </w:pPr>
      <w:r w:rsidRPr="00157A1A">
        <w:t xml:space="preserve">Руководствуясь Федеральным законом от 26.03.2003 № 35-ФЗ «Об электроэнергетике», постановлением Правительства Российской Федерации от 29.12.2011 № 1178 </w:t>
      </w:r>
      <w:r>
        <w:br/>
      </w:r>
      <w:r w:rsidRPr="00157A1A">
        <w:t>«О ценообразовании в области регулируемых цен (тарифов) в электроэнергетике», приказом ФАС России от 21.11.2017 № 1554/17 «Об утверждении методических указаний по расчету сбытовых надбавок гарантирующих поставщиков с использованием метода сравнения аналогов», постановлением Правительства Кемеровской области-Кузбасса от 19.03.2020 № 142 «О Региональной энергетической комиссии Кузбасса», Региональная</w:t>
      </w:r>
      <w:r w:rsidRPr="00157A1A">
        <w:rPr>
          <w:color w:val="000000"/>
        </w:rPr>
        <w:t xml:space="preserve"> энергетическая комиссия Кузбасса </w:t>
      </w:r>
      <w:r w:rsidRPr="00157A1A">
        <w:t>до начала очередного финансового года устанавливает на розничном рынке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области-Кузбасса. Руководствуясь вышеуказанным, РЭК Кузбасса необходимо рассмотреть предложение по установлению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области-Кузбасса.</w:t>
      </w:r>
    </w:p>
    <w:p w14:paraId="07588916" w14:textId="77777777" w:rsidR="002D4BF6" w:rsidRDefault="002D4BF6" w:rsidP="002D4BF6">
      <w:pPr>
        <w:autoSpaceDE w:val="0"/>
        <w:autoSpaceDN w:val="0"/>
        <w:adjustRightInd w:val="0"/>
        <w:ind w:firstLine="540"/>
        <w:jc w:val="both"/>
      </w:pPr>
    </w:p>
    <w:p w14:paraId="2B22C87F" w14:textId="16268FDC" w:rsidR="00580C06" w:rsidRPr="002D4BF6" w:rsidRDefault="002D4BF6" w:rsidP="002D4BF6">
      <w:pPr>
        <w:autoSpaceDE w:val="0"/>
        <w:autoSpaceDN w:val="0"/>
        <w:adjustRightInd w:val="0"/>
        <w:ind w:firstLine="540"/>
        <w:jc w:val="both"/>
      </w:pPr>
      <w:r>
        <w:t>В</w:t>
      </w:r>
      <w:r w:rsidR="00580C06">
        <w:rPr>
          <w:bCs/>
        </w:rPr>
        <w:t xml:space="preserve"> соответствии с произведенными расчетами предлагается у</w:t>
      </w:r>
      <w:r w:rsidR="00580C06" w:rsidRPr="00F814CF">
        <w:t xml:space="preserve">становить с 01.01.2024 по 31.12.2024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области-Кузбасса, согласно приложению </w:t>
      </w:r>
      <w:r w:rsidR="00580C06">
        <w:t xml:space="preserve">№ 1 </w:t>
      </w:r>
      <w:r w:rsidR="00580C06" w:rsidRPr="00F814CF">
        <w:t xml:space="preserve">к </w:t>
      </w:r>
      <w:r w:rsidR="0027548F">
        <w:t>настоящему протоколу</w:t>
      </w:r>
      <w:r w:rsidR="00580C06" w:rsidRPr="00F814CF">
        <w:t>.</w:t>
      </w:r>
    </w:p>
    <w:p w14:paraId="70726914" w14:textId="77777777" w:rsidR="00580C06" w:rsidRDefault="00580C06" w:rsidP="00580C06">
      <w:pPr>
        <w:jc w:val="both"/>
        <w:rPr>
          <w:bCs/>
        </w:rPr>
      </w:pPr>
    </w:p>
    <w:p w14:paraId="70362643" w14:textId="77777777" w:rsidR="00580C06" w:rsidRDefault="00580C06" w:rsidP="00580C06">
      <w:pPr>
        <w:ind w:firstLine="567"/>
        <w:jc w:val="both"/>
        <w:rPr>
          <w:bCs/>
        </w:rPr>
      </w:pPr>
      <w:r>
        <w:rPr>
          <w:bCs/>
        </w:rPr>
        <w:t>В материалах дела имеются особые мнения:</w:t>
      </w:r>
    </w:p>
    <w:p w14:paraId="6866DE3C" w14:textId="77777777" w:rsidR="00580C06" w:rsidRDefault="00580C06" w:rsidP="00580C06">
      <w:pPr>
        <w:ind w:firstLine="567"/>
        <w:jc w:val="both"/>
        <w:rPr>
          <w:bCs/>
        </w:rPr>
      </w:pPr>
      <w:r>
        <w:rPr>
          <w:bCs/>
        </w:rPr>
        <w:t xml:space="preserve">от 29.12.2023 № 05-01/4487 за подписью генерального директора </w:t>
      </w:r>
      <w:r>
        <w:rPr>
          <w:bCs/>
        </w:rPr>
        <w:br/>
        <w:t>ПАО «Кузбассэнергосбыт»;</w:t>
      </w:r>
    </w:p>
    <w:p w14:paraId="4D68946A" w14:textId="77777777" w:rsidR="00580C06" w:rsidRDefault="00580C06" w:rsidP="00580C06">
      <w:pPr>
        <w:ind w:firstLine="567"/>
        <w:jc w:val="both"/>
        <w:rPr>
          <w:bCs/>
        </w:rPr>
      </w:pPr>
      <w:r>
        <w:rPr>
          <w:bCs/>
        </w:rPr>
        <w:t>от 10.01.2024 № 30 за подписью генерального директора ООО «Металлэнергофинанс».</w:t>
      </w:r>
    </w:p>
    <w:p w14:paraId="40128092" w14:textId="77777777" w:rsidR="00580C06" w:rsidRPr="00720DD2" w:rsidRDefault="00580C06" w:rsidP="00580C06">
      <w:pPr>
        <w:ind w:firstLine="567"/>
        <w:jc w:val="both"/>
        <w:rPr>
          <w:bCs/>
        </w:rPr>
      </w:pPr>
    </w:p>
    <w:p w14:paraId="20DB479E" w14:textId="77777777" w:rsidR="00580C06" w:rsidRDefault="00580C06" w:rsidP="00580C06">
      <w:pPr>
        <w:ind w:firstLine="567"/>
        <w:jc w:val="both"/>
      </w:pPr>
      <w:r>
        <w:t>Кулебякина М.В. в письменной позиции по голосованию № 49 от 28.12.2023 отметила, что не предоставлены проекты постановлений, экспертные заключения (пояснительные записки) и расчеты по состоянию на 12-00 час. 28.12.2023.</w:t>
      </w:r>
    </w:p>
    <w:p w14:paraId="1757456D" w14:textId="77777777" w:rsidR="00580C06" w:rsidRPr="00720DD2" w:rsidRDefault="00580C06" w:rsidP="00580C06">
      <w:pPr>
        <w:ind w:firstLine="567"/>
        <w:jc w:val="both"/>
        <w:rPr>
          <w:bCs/>
        </w:rPr>
      </w:pPr>
    </w:p>
    <w:p w14:paraId="0A0F35F3" w14:textId="77777777" w:rsidR="00580C06" w:rsidRPr="00D00103" w:rsidRDefault="00580C06" w:rsidP="00580C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4956C78" w14:textId="77777777" w:rsidR="00580C06" w:rsidRDefault="00580C06" w:rsidP="00580C06">
      <w:pPr>
        <w:ind w:right="-6" w:firstLine="567"/>
        <w:jc w:val="both"/>
        <w:rPr>
          <w:b/>
          <w:szCs w:val="20"/>
        </w:rPr>
      </w:pPr>
    </w:p>
    <w:p w14:paraId="736EEC1E" w14:textId="77777777" w:rsidR="00580C06" w:rsidRDefault="00580C06" w:rsidP="00580C06">
      <w:pPr>
        <w:ind w:right="-6" w:firstLine="567"/>
        <w:jc w:val="both"/>
        <w:rPr>
          <w:b/>
          <w:szCs w:val="20"/>
        </w:rPr>
      </w:pPr>
      <w:r w:rsidRPr="00D00103">
        <w:rPr>
          <w:b/>
          <w:szCs w:val="20"/>
        </w:rPr>
        <w:t>ПОСТАНОВИЛО:</w:t>
      </w:r>
    </w:p>
    <w:p w14:paraId="01652168" w14:textId="77777777" w:rsidR="00580C06" w:rsidRDefault="00580C06" w:rsidP="00580C06">
      <w:pPr>
        <w:ind w:right="-6" w:firstLine="567"/>
        <w:jc w:val="both"/>
        <w:rPr>
          <w:b/>
          <w:szCs w:val="20"/>
        </w:rPr>
      </w:pPr>
    </w:p>
    <w:p w14:paraId="1FBF327A" w14:textId="1E1780D5" w:rsidR="00580C06" w:rsidRPr="00F814CF" w:rsidRDefault="00580C06" w:rsidP="00580C06">
      <w:pPr>
        <w:pStyle w:val="ConsPlusNormal"/>
        <w:ind w:firstLine="567"/>
        <w:jc w:val="both"/>
        <w:rPr>
          <w:sz w:val="24"/>
          <w:szCs w:val="24"/>
        </w:rPr>
      </w:pPr>
      <w:r w:rsidRPr="00F814CF">
        <w:rPr>
          <w:sz w:val="24"/>
          <w:szCs w:val="24"/>
        </w:rPr>
        <w:t xml:space="preserve">Установить с 01.01.2024 по 31.12.2024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области-Кузбасса, согласно приложению </w:t>
      </w:r>
      <w:r>
        <w:rPr>
          <w:sz w:val="24"/>
          <w:szCs w:val="24"/>
        </w:rPr>
        <w:t xml:space="preserve">№ 1 </w:t>
      </w:r>
      <w:r w:rsidRPr="00F814CF">
        <w:rPr>
          <w:sz w:val="24"/>
          <w:szCs w:val="24"/>
        </w:rPr>
        <w:t xml:space="preserve">к </w:t>
      </w:r>
      <w:r w:rsidR="0027548F">
        <w:rPr>
          <w:sz w:val="24"/>
          <w:szCs w:val="24"/>
        </w:rPr>
        <w:t>настоящему протоколу</w:t>
      </w:r>
      <w:r w:rsidRPr="00F814CF">
        <w:rPr>
          <w:sz w:val="24"/>
          <w:szCs w:val="24"/>
        </w:rPr>
        <w:t>.</w:t>
      </w:r>
    </w:p>
    <w:p w14:paraId="050045CC" w14:textId="77777777" w:rsidR="00580C06" w:rsidRPr="00F5620B" w:rsidRDefault="00580C06" w:rsidP="00580C06">
      <w:pPr>
        <w:ind w:right="-6" w:firstLine="567"/>
        <w:jc w:val="both"/>
        <w:rPr>
          <w:bCs/>
          <w:szCs w:val="20"/>
        </w:rPr>
      </w:pPr>
    </w:p>
    <w:p w14:paraId="7682490F" w14:textId="77777777" w:rsidR="00580C06" w:rsidRDefault="00580C06" w:rsidP="00580C06">
      <w:pPr>
        <w:ind w:right="-6" w:firstLine="567"/>
        <w:jc w:val="both"/>
        <w:rPr>
          <w:b/>
          <w:szCs w:val="20"/>
        </w:rPr>
      </w:pPr>
      <w:r w:rsidRPr="00F14820">
        <w:rPr>
          <w:b/>
          <w:szCs w:val="20"/>
        </w:rPr>
        <w:t xml:space="preserve">Голосовали «ЗА» - </w:t>
      </w:r>
      <w:r>
        <w:rPr>
          <w:b/>
          <w:szCs w:val="20"/>
        </w:rPr>
        <w:t>5;</w:t>
      </w:r>
    </w:p>
    <w:p w14:paraId="7F39B181" w14:textId="77777777" w:rsidR="00580C06" w:rsidRPr="00FB1ADA" w:rsidRDefault="00580C06" w:rsidP="00580C06">
      <w:pPr>
        <w:ind w:right="-6" w:firstLine="567"/>
        <w:jc w:val="both"/>
        <w:rPr>
          <w:bCs/>
          <w:szCs w:val="20"/>
        </w:rPr>
      </w:pPr>
      <w:r>
        <w:rPr>
          <w:b/>
          <w:szCs w:val="20"/>
        </w:rPr>
        <w:t xml:space="preserve">«ПРОТИВ» - </w:t>
      </w:r>
      <w:r w:rsidRPr="00FB1ADA">
        <w:rPr>
          <w:bCs/>
          <w:szCs w:val="20"/>
        </w:rPr>
        <w:t>Кулебякина М.В.</w:t>
      </w:r>
    </w:p>
    <w:p w14:paraId="635B9D6B" w14:textId="77777777" w:rsidR="00580C06" w:rsidRDefault="00580C06" w:rsidP="00580C06">
      <w:pPr>
        <w:ind w:right="-6" w:firstLine="567"/>
        <w:jc w:val="both"/>
        <w:rPr>
          <w:b/>
          <w:szCs w:val="20"/>
        </w:rPr>
      </w:pPr>
    </w:p>
    <w:p w14:paraId="4CB2FFF1" w14:textId="77777777" w:rsidR="00580C06" w:rsidRPr="00000FC1" w:rsidRDefault="00580C06" w:rsidP="00580C06">
      <w:pPr>
        <w:ind w:right="-6" w:firstLine="567"/>
        <w:jc w:val="both"/>
        <w:rPr>
          <w:b/>
          <w:bCs/>
          <w:color w:val="000000"/>
          <w:kern w:val="32"/>
          <w:sz w:val="22"/>
          <w:szCs w:val="22"/>
        </w:rPr>
      </w:pPr>
      <w:r>
        <w:rPr>
          <w:color w:val="000000"/>
          <w:kern w:val="32"/>
          <w:sz w:val="22"/>
          <w:szCs w:val="22"/>
        </w:rPr>
        <w:t xml:space="preserve">Вопрос 2 </w:t>
      </w:r>
      <w:r w:rsidRPr="00000FC1">
        <w:rPr>
          <w:b/>
          <w:bCs/>
          <w:color w:val="000000"/>
          <w:kern w:val="32"/>
          <w:sz w:val="22"/>
          <w:szCs w:val="22"/>
        </w:rPr>
        <w:t>«Об утверждении стандартизированных тарифных ставок, формул платы, платы</w:t>
      </w:r>
      <w:r w:rsidRPr="00000FC1">
        <w:rPr>
          <w:b/>
          <w:bCs/>
          <w:color w:val="000000"/>
          <w:kern w:val="32"/>
          <w:sz w:val="22"/>
          <w:szCs w:val="22"/>
        </w:rPr>
        <w:br/>
        <w:t>для заявителей не более 15 кВт и не более 150 кВт за технологическое</w:t>
      </w:r>
      <w:r w:rsidRPr="00000FC1">
        <w:rPr>
          <w:b/>
          <w:bCs/>
          <w:color w:val="000000"/>
          <w:kern w:val="32"/>
          <w:sz w:val="22"/>
          <w:szCs w:val="22"/>
        </w:rPr>
        <w:br/>
        <w:t>присоединение к электрическим сетям территориальных сетевых организаций</w:t>
      </w:r>
      <w:r w:rsidRPr="00000FC1">
        <w:rPr>
          <w:b/>
          <w:bCs/>
          <w:color w:val="000000"/>
          <w:kern w:val="32"/>
          <w:sz w:val="22"/>
          <w:szCs w:val="22"/>
        </w:rPr>
        <w:br/>
        <w:t>Кемеровской области - Кузбасса на 2024 год»</w:t>
      </w:r>
    </w:p>
    <w:p w14:paraId="0A1193E0" w14:textId="77777777" w:rsidR="00580C06" w:rsidRDefault="00580C06" w:rsidP="00580C06">
      <w:pPr>
        <w:ind w:right="-6" w:firstLine="567"/>
        <w:jc w:val="both"/>
        <w:rPr>
          <w:color w:val="000000"/>
          <w:kern w:val="32"/>
          <w:sz w:val="22"/>
          <w:szCs w:val="22"/>
        </w:rPr>
      </w:pPr>
    </w:p>
    <w:p w14:paraId="5F62AB40" w14:textId="77777777" w:rsidR="00580C06" w:rsidRPr="00563B0A" w:rsidRDefault="00580C06" w:rsidP="00580C06">
      <w:pPr>
        <w:ind w:right="-1" w:firstLine="567"/>
        <w:jc w:val="both"/>
        <w:rPr>
          <w:bCs/>
        </w:rPr>
      </w:pPr>
      <w:r w:rsidRPr="00265DC2">
        <w:rPr>
          <w:bCs/>
        </w:rPr>
        <w:t>Докладчик</w:t>
      </w:r>
      <w:r>
        <w:rPr>
          <w:b/>
        </w:rPr>
        <w:t xml:space="preserve"> Гусельщиков Э.Б. </w:t>
      </w:r>
      <w:r w:rsidRPr="00563B0A">
        <w:rPr>
          <w:bCs/>
        </w:rPr>
        <w:t>пояснил следующее:</w:t>
      </w:r>
    </w:p>
    <w:p w14:paraId="5927AB2F" w14:textId="77777777" w:rsidR="0027548F" w:rsidRPr="0027548F" w:rsidRDefault="0027548F" w:rsidP="0027548F">
      <w:pPr>
        <w:autoSpaceDE w:val="0"/>
        <w:autoSpaceDN w:val="0"/>
        <w:adjustRightInd w:val="0"/>
        <w:ind w:firstLine="540"/>
        <w:jc w:val="both"/>
      </w:pPr>
      <w:r w:rsidRPr="0027548F">
        <w:t xml:space="preserve">Руководствуясь Федеральным законом от 26.03.2003 № 35-ФЗ «Об электроэнергетике», постановлениями Правительства Российской Федерации от 29.12.2011 № 1178 «О ценообразовании в области регулируемых цен (тарифов) в электроэнергетике», от 27.12.2004 </w:t>
      </w:r>
      <w:r w:rsidRPr="0027548F">
        <w:lastRenderedPageBreak/>
        <w:t>№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приказами ФАС России от 30.06.2022 № 490/22 «Об утверждении Методических указаний по определению размера платы за технологическое присоединение к электрическим сетям», от 11.09.2014 № 215-э/1 «Об утверждении Методических указаний по определению выпадающих доходов, связанных с осуществлением технологического присоединения к электрическим сетям», постановлением Правительства Кемеровской области-Кузбасса от 19.03.2020 № 142 «О Региональной энергетической комиссии Кузбасса», Региональной энергетической комиссии Кузбасса необходимо утвердить для территориальных сетевых организаций Кемеровской области - Кузбасса:</w:t>
      </w:r>
    </w:p>
    <w:p w14:paraId="61DF002A" w14:textId="77777777" w:rsidR="0027548F" w:rsidRPr="0027548F" w:rsidRDefault="0027548F" w:rsidP="0027548F">
      <w:pPr>
        <w:autoSpaceDE w:val="0"/>
        <w:autoSpaceDN w:val="0"/>
        <w:adjustRightInd w:val="0"/>
        <w:ind w:firstLine="540"/>
        <w:jc w:val="both"/>
      </w:pPr>
      <w:r w:rsidRPr="0027548F">
        <w:t>льготные ставки за технологическое присоединение;</w:t>
      </w:r>
    </w:p>
    <w:p w14:paraId="43164025" w14:textId="77777777" w:rsidR="0027548F" w:rsidRPr="0027548F" w:rsidRDefault="0027548F" w:rsidP="0027548F">
      <w:pPr>
        <w:tabs>
          <w:tab w:val="left" w:pos="851"/>
        </w:tabs>
        <w:spacing w:line="232" w:lineRule="auto"/>
        <w:ind w:firstLine="567"/>
        <w:jc w:val="both"/>
      </w:pPr>
      <w:r w:rsidRPr="0027548F">
        <w:t xml:space="preserve">стандартизированные тарифные </w:t>
      </w:r>
      <w:hyperlink r:id="rId8" w:history="1">
        <w:r w:rsidRPr="0027548F">
          <w:t>ставки</w:t>
        </w:r>
      </w:hyperlink>
      <w:r w:rsidRPr="0027548F">
        <w:t xml:space="preserve"> для расчета платы за технологическое присоединение к электрическим сетям территориальных сетевых организаций Кемеровской области - Кузбасса;</w:t>
      </w:r>
    </w:p>
    <w:p w14:paraId="47A7B311" w14:textId="77777777" w:rsidR="0027548F" w:rsidRPr="0027548F" w:rsidRDefault="0027548F" w:rsidP="0027548F">
      <w:pPr>
        <w:tabs>
          <w:tab w:val="left" w:pos="851"/>
        </w:tabs>
        <w:spacing w:line="232" w:lineRule="auto"/>
        <w:ind w:firstLine="567"/>
        <w:jc w:val="both"/>
      </w:pPr>
      <w:r w:rsidRPr="0027548F">
        <w:t>формулы платы за технологическое присоединения к электрическим сетям территориальных сетевых организаций Кемеровской области - Кузбасса.</w:t>
      </w:r>
    </w:p>
    <w:p w14:paraId="5C290126" w14:textId="77777777" w:rsidR="0018785F" w:rsidRDefault="0027548F" w:rsidP="0018785F">
      <w:pPr>
        <w:tabs>
          <w:tab w:val="left" w:pos="851"/>
        </w:tabs>
        <w:spacing w:line="232" w:lineRule="auto"/>
        <w:ind w:firstLine="567"/>
        <w:jc w:val="both"/>
      </w:pPr>
      <w:r w:rsidRPr="0027548F">
        <w:t xml:space="preserve">Установить размер выпадающих </w:t>
      </w:r>
      <w:hyperlink r:id="rId9" w:history="1">
        <w:r w:rsidRPr="0027548F">
          <w:t>доходов</w:t>
        </w:r>
      </w:hyperlink>
      <w:r w:rsidRPr="0027548F">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и  не более 150 кВт включительно.</w:t>
      </w:r>
    </w:p>
    <w:p w14:paraId="1718DE13" w14:textId="77777777" w:rsidR="0018785F" w:rsidRDefault="0018785F" w:rsidP="0018785F">
      <w:pPr>
        <w:tabs>
          <w:tab w:val="left" w:pos="851"/>
        </w:tabs>
        <w:spacing w:line="232" w:lineRule="auto"/>
        <w:ind w:firstLine="567"/>
        <w:jc w:val="both"/>
      </w:pPr>
    </w:p>
    <w:p w14:paraId="1AA01DEA" w14:textId="300C4629" w:rsidR="00580C06" w:rsidRPr="00563B0A" w:rsidRDefault="0018785F" w:rsidP="0018785F">
      <w:pPr>
        <w:tabs>
          <w:tab w:val="left" w:pos="851"/>
        </w:tabs>
        <w:spacing w:line="232" w:lineRule="auto"/>
        <w:ind w:firstLine="567"/>
        <w:jc w:val="both"/>
      </w:pPr>
      <w:r>
        <w:t>В</w:t>
      </w:r>
      <w:r w:rsidR="00580C06" w:rsidRPr="00563B0A">
        <w:t xml:space="preserve"> соответствии с произведенными расчетами предлагается:</w:t>
      </w:r>
    </w:p>
    <w:p w14:paraId="0BA8653D" w14:textId="77777777" w:rsidR="00580C06" w:rsidRPr="00563B0A" w:rsidRDefault="00580C06" w:rsidP="00580C06">
      <w:pPr>
        <w:tabs>
          <w:tab w:val="left" w:pos="851"/>
        </w:tabs>
        <w:spacing w:line="230" w:lineRule="auto"/>
        <w:jc w:val="both"/>
      </w:pPr>
    </w:p>
    <w:p w14:paraId="564096B9" w14:textId="77777777" w:rsidR="00580C06" w:rsidRPr="00563B0A" w:rsidRDefault="00580C06" w:rsidP="00580C06">
      <w:pPr>
        <w:tabs>
          <w:tab w:val="left" w:pos="851"/>
        </w:tabs>
        <w:spacing w:line="230" w:lineRule="auto"/>
        <w:ind w:firstLine="567"/>
        <w:jc w:val="both"/>
      </w:pPr>
      <w:r w:rsidRPr="00563B0A">
        <w:t>1. Утвердить с 01.01.2024 по 31.12.2024 для территориальных сетевых организаций Кемеровской области - Кузбасса:</w:t>
      </w:r>
    </w:p>
    <w:p w14:paraId="06E30E94" w14:textId="3EE8C897" w:rsidR="00580C06" w:rsidRPr="00563B0A" w:rsidRDefault="00580C06" w:rsidP="00580C06">
      <w:pPr>
        <w:tabs>
          <w:tab w:val="left" w:pos="851"/>
        </w:tabs>
        <w:spacing w:line="230" w:lineRule="auto"/>
        <w:ind w:firstLine="567"/>
        <w:jc w:val="both"/>
      </w:pPr>
      <w:r w:rsidRPr="00563B0A">
        <w:t xml:space="preserve">1.1. Стандартизированные тарифные </w:t>
      </w:r>
      <w:hyperlink r:id="rId10" w:history="1">
        <w:r w:rsidRPr="00563B0A">
          <w:rPr>
            <w:rStyle w:val="af"/>
            <w:color w:val="auto"/>
            <w:u w:val="none"/>
          </w:rPr>
          <w:t>ставки</w:t>
        </w:r>
      </w:hyperlink>
      <w:r w:rsidRPr="00563B0A">
        <w:t xml:space="preserve"> для расчета платы за технологическое присоединение к электрическим сетям территориальных сетевых организаций Кемеровской области - Кузбасса согласно приложению № </w:t>
      </w:r>
      <w:r>
        <w:t>2</w:t>
      </w:r>
      <w:r w:rsidRPr="00563B0A">
        <w:t xml:space="preserve"> к </w:t>
      </w:r>
      <w:r w:rsidR="0018785F">
        <w:t>настоящему протоколу</w:t>
      </w:r>
      <w:r w:rsidRPr="00563B0A">
        <w:t>.</w:t>
      </w:r>
    </w:p>
    <w:p w14:paraId="4FB2EF4C" w14:textId="7B7D6B01" w:rsidR="00580C06" w:rsidRPr="00563B0A" w:rsidRDefault="00580C06" w:rsidP="00580C06">
      <w:pPr>
        <w:tabs>
          <w:tab w:val="left" w:pos="851"/>
        </w:tabs>
        <w:spacing w:line="230" w:lineRule="auto"/>
        <w:ind w:firstLine="567"/>
        <w:jc w:val="both"/>
      </w:pPr>
      <w:r w:rsidRPr="00563B0A">
        <w:t xml:space="preserve">1.2. </w:t>
      </w:r>
      <w:hyperlink r:id="rId11" w:history="1">
        <w:r w:rsidRPr="00563B0A">
          <w:rPr>
            <w:rStyle w:val="af"/>
            <w:color w:val="auto"/>
            <w:u w:val="none"/>
          </w:rPr>
          <w:t>Формулы</w:t>
        </w:r>
      </w:hyperlink>
      <w:r w:rsidRPr="00563B0A">
        <w:t xml:space="preserve"> платы за технологическое присоединения к электрическим сетям территориальных сетевых организаций Кемеровской области - Кузбасса согласно приложению № </w:t>
      </w:r>
      <w:r>
        <w:t>3</w:t>
      </w:r>
      <w:r w:rsidRPr="00563B0A">
        <w:t xml:space="preserve"> к </w:t>
      </w:r>
      <w:r w:rsidR="0018785F">
        <w:t>настоящему протоколу</w:t>
      </w:r>
      <w:r w:rsidRPr="00563B0A">
        <w:t>.</w:t>
      </w:r>
    </w:p>
    <w:p w14:paraId="1E9324E8" w14:textId="77777777" w:rsidR="00580C06" w:rsidRPr="00563B0A" w:rsidRDefault="00580C06" w:rsidP="00580C06">
      <w:pPr>
        <w:tabs>
          <w:tab w:val="left" w:pos="851"/>
        </w:tabs>
        <w:spacing w:line="230" w:lineRule="auto"/>
        <w:ind w:firstLine="567"/>
        <w:jc w:val="both"/>
      </w:pPr>
      <w:bookmarkStart w:id="1" w:name="Par17"/>
      <w:bookmarkEnd w:id="1"/>
      <w:r w:rsidRPr="00563B0A">
        <w:t>1.3. В случае технологического присоединения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14:paraId="0DFB9A26" w14:textId="77777777" w:rsidR="00580C06" w:rsidRPr="00563B0A" w:rsidRDefault="00580C06" w:rsidP="00580C06">
      <w:pPr>
        <w:tabs>
          <w:tab w:val="left" w:pos="851"/>
        </w:tabs>
        <w:spacing w:line="230" w:lineRule="auto"/>
        <w:ind w:firstLine="567"/>
        <w:jc w:val="both"/>
      </w:pPr>
      <w:r w:rsidRPr="00563B0A">
        <w:t>стоимость мероприятий по технологическому присоединению, рассчитанная с применением стандартизированных тарифных ставок;</w:t>
      </w:r>
    </w:p>
    <w:p w14:paraId="08554A52" w14:textId="77777777" w:rsidR="00580C06" w:rsidRPr="00563B0A" w:rsidRDefault="00580C06" w:rsidP="00580C06">
      <w:pPr>
        <w:tabs>
          <w:tab w:val="left" w:pos="851"/>
        </w:tabs>
        <w:spacing w:line="230" w:lineRule="auto"/>
        <w:ind w:firstLine="567"/>
        <w:jc w:val="both"/>
      </w:pPr>
      <w:bookmarkStart w:id="2" w:name="Par19"/>
      <w:bookmarkEnd w:id="2"/>
      <w:r w:rsidRPr="00563B0A">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с 01.01.2024 в размере 6 022,32 рублей (с НДС) за кВт.</w:t>
      </w:r>
    </w:p>
    <w:p w14:paraId="4B10ED33" w14:textId="77777777" w:rsidR="00580C06" w:rsidRPr="00563B0A" w:rsidRDefault="00580C06" w:rsidP="00580C06">
      <w:pPr>
        <w:tabs>
          <w:tab w:val="left" w:pos="851"/>
        </w:tabs>
        <w:spacing w:line="230" w:lineRule="auto"/>
        <w:ind w:firstLine="567"/>
        <w:jc w:val="both"/>
      </w:pPr>
      <w:r w:rsidRPr="00563B0A">
        <w:lastRenderedPageBreak/>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микрогенерации, в случае подачи заявки начиная с 01.01.2023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14:paraId="6368AD52" w14:textId="77777777" w:rsidR="00580C06" w:rsidRPr="00563B0A" w:rsidRDefault="00580C06" w:rsidP="00580C06">
      <w:pPr>
        <w:tabs>
          <w:tab w:val="left" w:pos="851"/>
        </w:tabs>
        <w:spacing w:line="230" w:lineRule="auto"/>
        <w:ind w:firstLine="567"/>
        <w:jc w:val="both"/>
      </w:pPr>
      <w:r w:rsidRPr="00563B0A">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14:paraId="41CDFCEE" w14:textId="77777777" w:rsidR="00580C06" w:rsidRPr="00563B0A" w:rsidRDefault="00580C06" w:rsidP="00580C06">
      <w:pPr>
        <w:tabs>
          <w:tab w:val="left" w:pos="851"/>
        </w:tabs>
        <w:spacing w:line="230" w:lineRule="auto"/>
        <w:ind w:firstLine="567"/>
        <w:jc w:val="both"/>
      </w:pPr>
      <w:r w:rsidRPr="00563B0A">
        <w:t>стоимость мероприятий по технологическому присоединению, рассчитанная с применением стандартизированных тарифных ставок;</w:t>
      </w:r>
    </w:p>
    <w:p w14:paraId="166CFDA5" w14:textId="77777777" w:rsidR="00580C06" w:rsidRPr="00563B0A" w:rsidRDefault="00580C06" w:rsidP="00580C06">
      <w:pPr>
        <w:tabs>
          <w:tab w:val="left" w:pos="851"/>
        </w:tabs>
        <w:spacing w:line="230" w:lineRule="auto"/>
        <w:ind w:firstLine="567"/>
        <w:jc w:val="both"/>
      </w:pPr>
      <w:r w:rsidRPr="00563B0A">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с 01.01.2024 в размере 6 022,32 рублей (с НДС) за кВт.</w:t>
      </w:r>
    </w:p>
    <w:p w14:paraId="6E4B6BD8" w14:textId="77777777" w:rsidR="00580C06" w:rsidRPr="00563B0A" w:rsidRDefault="00580C06" w:rsidP="00580C06">
      <w:pPr>
        <w:tabs>
          <w:tab w:val="left" w:pos="851"/>
        </w:tabs>
        <w:spacing w:line="230" w:lineRule="auto"/>
        <w:ind w:firstLine="567"/>
        <w:jc w:val="both"/>
      </w:pPr>
      <w:r w:rsidRPr="00563B0A">
        <w:t xml:space="preserve">Положения </w:t>
      </w:r>
      <w:hyperlink r:id="rId12" w:anchor="Par17" w:history="1">
        <w:r w:rsidRPr="00563B0A">
          <w:rPr>
            <w:rStyle w:val="af"/>
            <w:color w:val="auto"/>
            <w:u w:val="none"/>
          </w:rPr>
          <w:t>абзацев первого</w:t>
        </w:r>
      </w:hyperlink>
      <w:r w:rsidRPr="00563B0A">
        <w:t xml:space="preserve"> - </w:t>
      </w:r>
      <w:hyperlink r:id="rId13" w:anchor="Par19" w:history="1">
        <w:r w:rsidRPr="00563B0A">
          <w:rPr>
            <w:rStyle w:val="af"/>
            <w:color w:val="auto"/>
            <w:u w:val="none"/>
          </w:rPr>
          <w:t>третьего</w:t>
        </w:r>
      </w:hyperlink>
      <w:r w:rsidRPr="00563B0A">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Кемеровской области - Кузбассе, определенным в соответствии с Федеральным </w:t>
      </w:r>
      <w:hyperlink r:id="rId14" w:history="1">
        <w:r w:rsidRPr="00563B0A">
          <w:rPr>
            <w:rStyle w:val="af"/>
            <w:color w:val="auto"/>
            <w:u w:val="none"/>
          </w:rPr>
          <w:t>законом</w:t>
        </w:r>
      </w:hyperlink>
      <w:r w:rsidRPr="00563B0A">
        <w:t xml:space="preserve"> «О прожиточном минимуме в Российской Федерации», а также лицами, указанными:</w:t>
      </w:r>
    </w:p>
    <w:p w14:paraId="5E75338E" w14:textId="77777777" w:rsidR="00580C06" w:rsidRPr="00563B0A" w:rsidRDefault="00580C06" w:rsidP="00580C06">
      <w:pPr>
        <w:tabs>
          <w:tab w:val="left" w:pos="851"/>
        </w:tabs>
        <w:spacing w:line="230" w:lineRule="auto"/>
        <w:ind w:firstLine="567"/>
        <w:jc w:val="both"/>
      </w:pPr>
      <w:r w:rsidRPr="00563B0A">
        <w:t xml:space="preserve">в </w:t>
      </w:r>
      <w:hyperlink r:id="rId15" w:history="1">
        <w:r w:rsidRPr="00563B0A">
          <w:rPr>
            <w:rStyle w:val="af"/>
            <w:color w:val="auto"/>
            <w:u w:val="none"/>
          </w:rPr>
          <w:t>статьях 14</w:t>
        </w:r>
      </w:hyperlink>
      <w:r w:rsidRPr="00563B0A">
        <w:t xml:space="preserve"> - </w:t>
      </w:r>
      <w:hyperlink r:id="rId16" w:history="1">
        <w:r w:rsidRPr="00563B0A">
          <w:rPr>
            <w:rStyle w:val="af"/>
            <w:color w:val="auto"/>
            <w:u w:val="none"/>
          </w:rPr>
          <w:t>16</w:t>
        </w:r>
      </w:hyperlink>
      <w:r w:rsidRPr="00563B0A">
        <w:t xml:space="preserve">, </w:t>
      </w:r>
      <w:hyperlink r:id="rId17" w:history="1">
        <w:r w:rsidRPr="00563B0A">
          <w:rPr>
            <w:rStyle w:val="af"/>
            <w:color w:val="auto"/>
            <w:u w:val="none"/>
          </w:rPr>
          <w:t>18</w:t>
        </w:r>
      </w:hyperlink>
      <w:r w:rsidRPr="00563B0A">
        <w:t xml:space="preserve"> и </w:t>
      </w:r>
      <w:hyperlink r:id="rId18" w:history="1">
        <w:r w:rsidRPr="00563B0A">
          <w:rPr>
            <w:rStyle w:val="af"/>
            <w:color w:val="auto"/>
            <w:u w:val="none"/>
          </w:rPr>
          <w:t>21</w:t>
        </w:r>
      </w:hyperlink>
      <w:r w:rsidRPr="00563B0A">
        <w:t xml:space="preserve"> Федерального закона «О ветеранах»;</w:t>
      </w:r>
    </w:p>
    <w:p w14:paraId="5147B29D" w14:textId="77777777" w:rsidR="00580C06" w:rsidRPr="00563B0A" w:rsidRDefault="00580C06" w:rsidP="00580C06">
      <w:pPr>
        <w:tabs>
          <w:tab w:val="left" w:pos="851"/>
        </w:tabs>
        <w:spacing w:line="230" w:lineRule="auto"/>
        <w:ind w:firstLine="567"/>
        <w:jc w:val="both"/>
      </w:pPr>
      <w:r w:rsidRPr="00563B0A">
        <w:t xml:space="preserve">в </w:t>
      </w:r>
      <w:hyperlink r:id="rId19" w:history="1">
        <w:r w:rsidRPr="00563B0A">
          <w:rPr>
            <w:rStyle w:val="af"/>
            <w:color w:val="auto"/>
            <w:u w:val="none"/>
          </w:rPr>
          <w:t>статье 17</w:t>
        </w:r>
      </w:hyperlink>
      <w:r w:rsidRPr="00563B0A">
        <w:t xml:space="preserve"> Федерального закона «О социальной защите инвалидов в Российской Федерации»;</w:t>
      </w:r>
    </w:p>
    <w:p w14:paraId="469C1DAE" w14:textId="77777777" w:rsidR="00580C06" w:rsidRPr="00563B0A" w:rsidRDefault="00580C06" w:rsidP="00580C06">
      <w:pPr>
        <w:tabs>
          <w:tab w:val="left" w:pos="851"/>
        </w:tabs>
        <w:spacing w:line="230" w:lineRule="auto"/>
        <w:ind w:firstLine="567"/>
        <w:jc w:val="both"/>
      </w:pPr>
      <w:r w:rsidRPr="00563B0A">
        <w:t xml:space="preserve">в </w:t>
      </w:r>
      <w:hyperlink r:id="rId20" w:history="1">
        <w:r w:rsidRPr="00563B0A">
          <w:rPr>
            <w:rStyle w:val="af"/>
            <w:color w:val="auto"/>
            <w:u w:val="none"/>
          </w:rPr>
          <w:t>статье 14</w:t>
        </w:r>
      </w:hyperlink>
      <w:r w:rsidRPr="00563B0A">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14:paraId="6E2B8495" w14:textId="77777777" w:rsidR="00580C06" w:rsidRPr="00563B0A" w:rsidRDefault="00580C06" w:rsidP="00580C06">
      <w:pPr>
        <w:tabs>
          <w:tab w:val="left" w:pos="851"/>
        </w:tabs>
        <w:spacing w:line="230" w:lineRule="auto"/>
        <w:ind w:firstLine="567"/>
        <w:jc w:val="both"/>
      </w:pPr>
      <w:r w:rsidRPr="00563B0A">
        <w:t xml:space="preserve">в </w:t>
      </w:r>
      <w:hyperlink r:id="rId21" w:history="1">
        <w:r w:rsidRPr="00563B0A">
          <w:rPr>
            <w:rStyle w:val="af"/>
            <w:color w:val="auto"/>
            <w:u w:val="none"/>
          </w:rPr>
          <w:t>статье 2</w:t>
        </w:r>
      </w:hyperlink>
      <w:r w:rsidRPr="00563B0A">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14:paraId="168A494F" w14:textId="77777777" w:rsidR="00580C06" w:rsidRPr="00563B0A" w:rsidRDefault="00580C06" w:rsidP="00580C06">
      <w:pPr>
        <w:tabs>
          <w:tab w:val="left" w:pos="851"/>
        </w:tabs>
        <w:spacing w:line="230" w:lineRule="auto"/>
        <w:ind w:firstLine="567"/>
        <w:jc w:val="both"/>
      </w:pPr>
      <w:r w:rsidRPr="00563B0A">
        <w:t xml:space="preserve">в </w:t>
      </w:r>
      <w:hyperlink r:id="rId22" w:history="1">
        <w:r w:rsidRPr="00563B0A">
          <w:rPr>
            <w:rStyle w:val="af"/>
            <w:color w:val="auto"/>
            <w:u w:val="none"/>
          </w:rPr>
          <w:t>части 8 статьи 154</w:t>
        </w:r>
      </w:hyperlink>
      <w:r w:rsidRPr="00563B0A">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522B14DE" w14:textId="77777777" w:rsidR="00580C06" w:rsidRPr="00563B0A" w:rsidRDefault="00580C06" w:rsidP="00580C06">
      <w:pPr>
        <w:tabs>
          <w:tab w:val="left" w:pos="851"/>
        </w:tabs>
        <w:spacing w:line="230" w:lineRule="auto"/>
        <w:ind w:firstLine="567"/>
        <w:jc w:val="both"/>
      </w:pPr>
      <w:r w:rsidRPr="00563B0A">
        <w:t xml:space="preserve">в </w:t>
      </w:r>
      <w:hyperlink r:id="rId23" w:history="1">
        <w:r w:rsidRPr="00563B0A">
          <w:rPr>
            <w:rStyle w:val="af"/>
            <w:color w:val="auto"/>
            <w:u w:val="none"/>
          </w:rPr>
          <w:t>статье 1</w:t>
        </w:r>
      </w:hyperlink>
      <w:r w:rsidRPr="00563B0A">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59CC7931" w14:textId="77777777" w:rsidR="00580C06" w:rsidRPr="00563B0A" w:rsidRDefault="00580C06" w:rsidP="00580C06">
      <w:pPr>
        <w:tabs>
          <w:tab w:val="left" w:pos="851"/>
        </w:tabs>
        <w:spacing w:line="230" w:lineRule="auto"/>
        <w:ind w:firstLine="567"/>
        <w:jc w:val="both"/>
      </w:pPr>
      <w:r w:rsidRPr="00563B0A">
        <w:t xml:space="preserve">в </w:t>
      </w:r>
      <w:hyperlink r:id="rId24" w:history="1">
        <w:r w:rsidRPr="00563B0A">
          <w:rPr>
            <w:rStyle w:val="af"/>
            <w:color w:val="auto"/>
            <w:u w:val="none"/>
          </w:rPr>
          <w:t>пункте 1</w:t>
        </w:r>
      </w:hyperlink>
      <w:r w:rsidRPr="00563B0A">
        <w:t xml:space="preserve"> и </w:t>
      </w:r>
      <w:hyperlink r:id="rId25" w:history="1">
        <w:r w:rsidRPr="00563B0A">
          <w:rPr>
            <w:rStyle w:val="af"/>
            <w:color w:val="auto"/>
            <w:u w:val="none"/>
          </w:rPr>
          <w:t>абзаце четвертом пункта 2</w:t>
        </w:r>
      </w:hyperlink>
      <w:r w:rsidRPr="00563B0A">
        <w:t xml:space="preserve"> постановления Верховного Совета Российской Федерации от 27.12.1991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14:paraId="14521FE6" w14:textId="77777777" w:rsidR="00580C06" w:rsidRPr="00563B0A" w:rsidRDefault="00580C06" w:rsidP="00580C06">
      <w:pPr>
        <w:tabs>
          <w:tab w:val="left" w:pos="851"/>
        </w:tabs>
        <w:spacing w:line="230" w:lineRule="auto"/>
        <w:ind w:firstLine="567"/>
        <w:jc w:val="both"/>
      </w:pPr>
      <w:r w:rsidRPr="00563B0A">
        <w:t xml:space="preserve">в </w:t>
      </w:r>
      <w:hyperlink r:id="rId26" w:history="1">
        <w:r w:rsidRPr="00563B0A">
          <w:rPr>
            <w:rStyle w:val="af"/>
            <w:color w:val="auto"/>
            <w:u w:val="none"/>
          </w:rPr>
          <w:t>Указе</w:t>
        </w:r>
      </w:hyperlink>
      <w:r w:rsidRPr="00563B0A">
        <w:t xml:space="preserve"> Президента Российской Федерации от 05.05.1992 № 431 «О мерах по социальной поддержке многодетных семей».</w:t>
      </w:r>
    </w:p>
    <w:p w14:paraId="2D9E7EE4" w14:textId="77777777" w:rsidR="00580C06" w:rsidRPr="00563B0A" w:rsidRDefault="00580C06" w:rsidP="00580C06">
      <w:pPr>
        <w:tabs>
          <w:tab w:val="left" w:pos="851"/>
        </w:tabs>
        <w:spacing w:line="230" w:lineRule="auto"/>
        <w:ind w:firstLine="567"/>
        <w:jc w:val="both"/>
      </w:pPr>
      <w:bookmarkStart w:id="3" w:name="Par33"/>
      <w:bookmarkEnd w:id="3"/>
      <w:r w:rsidRPr="00563B0A">
        <w:lastRenderedPageBreak/>
        <w:t>В отношении категорий заявителей, указанных в абзацах восьмом - шестнадцатом настоящего пункта,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абзацами восьмом - шестнадцатом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14:paraId="3476BD7B" w14:textId="77777777" w:rsidR="00580C06" w:rsidRPr="00563B0A" w:rsidRDefault="00580C06" w:rsidP="00580C06">
      <w:pPr>
        <w:tabs>
          <w:tab w:val="left" w:pos="851"/>
        </w:tabs>
        <w:spacing w:line="230" w:lineRule="auto"/>
        <w:ind w:firstLine="567"/>
        <w:jc w:val="both"/>
      </w:pPr>
      <w:r w:rsidRPr="00563B0A">
        <w:t>стоимость мероприятий по технологическому присоединению, рассчитанная с применением стандартизированных тарифных ставок;</w:t>
      </w:r>
    </w:p>
    <w:p w14:paraId="4A4FEA8E" w14:textId="77777777" w:rsidR="00580C06" w:rsidRPr="00563B0A" w:rsidRDefault="00580C06" w:rsidP="00580C06">
      <w:pPr>
        <w:tabs>
          <w:tab w:val="left" w:pos="851"/>
        </w:tabs>
        <w:spacing w:line="230" w:lineRule="auto"/>
        <w:ind w:firstLine="567"/>
        <w:jc w:val="both"/>
      </w:pPr>
      <w:bookmarkStart w:id="4" w:name="Par35"/>
      <w:bookmarkEnd w:id="4"/>
      <w:r w:rsidRPr="00563B0A">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1 000 рублей (с НДС) за кВт для соответствующих случаев технологического присоединения.</w:t>
      </w:r>
    </w:p>
    <w:p w14:paraId="76E61F60" w14:textId="77777777" w:rsidR="00580C06" w:rsidRPr="00563B0A" w:rsidRDefault="00580C06" w:rsidP="00580C06">
      <w:pPr>
        <w:tabs>
          <w:tab w:val="left" w:pos="851"/>
        </w:tabs>
        <w:spacing w:line="230" w:lineRule="auto"/>
        <w:ind w:firstLine="567"/>
        <w:jc w:val="both"/>
      </w:pPr>
      <w:r w:rsidRPr="00563B0A">
        <w:t>В отношении энергопринимающих устройств заявителей - юридических лиц или индивидуальных предпринимателей в целях технологического присоединения по третьей категории надежности энергопринимающих устройств (по одному источнику электроснабжения),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54EA540" w14:textId="77777777" w:rsidR="00580C06" w:rsidRPr="00563B0A" w:rsidRDefault="00580C06" w:rsidP="00580C06">
      <w:pPr>
        <w:tabs>
          <w:tab w:val="left" w:pos="851"/>
        </w:tabs>
        <w:spacing w:line="230" w:lineRule="auto"/>
        <w:ind w:firstLine="567"/>
        <w:jc w:val="both"/>
      </w:pPr>
      <w:r w:rsidRPr="00563B0A">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14:paraId="6526805C" w14:textId="77777777" w:rsidR="00580C06" w:rsidRPr="00563B0A" w:rsidRDefault="00580C06" w:rsidP="00580C06">
      <w:pPr>
        <w:tabs>
          <w:tab w:val="left" w:pos="851"/>
        </w:tabs>
        <w:spacing w:line="230" w:lineRule="auto"/>
        <w:ind w:firstLine="567"/>
        <w:jc w:val="both"/>
      </w:pPr>
      <w:r w:rsidRPr="00563B0A">
        <w:t xml:space="preserve">Положения о размере платы за технологическое присоединение, указанные в </w:t>
      </w:r>
      <w:hyperlink r:id="rId27" w:anchor="Par17" w:history="1">
        <w:r w:rsidRPr="00563B0A">
          <w:rPr>
            <w:rStyle w:val="af"/>
            <w:color w:val="auto"/>
            <w:u w:val="none"/>
          </w:rPr>
          <w:t>абзацах первом</w:t>
        </w:r>
      </w:hyperlink>
      <w:r w:rsidRPr="00563B0A">
        <w:t xml:space="preserve"> - двадцать первом настоящего пункта, не могут быть применены в следующих случаях:</w:t>
      </w:r>
    </w:p>
    <w:p w14:paraId="111729DC" w14:textId="77777777" w:rsidR="00580C06" w:rsidRPr="00563B0A" w:rsidRDefault="00580C06" w:rsidP="00580C06">
      <w:pPr>
        <w:tabs>
          <w:tab w:val="left" w:pos="851"/>
        </w:tabs>
        <w:spacing w:line="230" w:lineRule="auto"/>
        <w:ind w:firstLine="567"/>
        <w:jc w:val="both"/>
      </w:pPr>
      <w:r w:rsidRPr="00563B0A">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40AD87A2" w14:textId="77777777" w:rsidR="00580C06" w:rsidRPr="00563B0A" w:rsidRDefault="00580C06" w:rsidP="00580C06">
      <w:pPr>
        <w:tabs>
          <w:tab w:val="left" w:pos="851"/>
        </w:tabs>
        <w:spacing w:line="230" w:lineRule="auto"/>
        <w:ind w:firstLine="567"/>
        <w:jc w:val="both"/>
      </w:pPr>
      <w:r w:rsidRPr="00563B0A">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5C3919DB" w14:textId="77777777" w:rsidR="00580C06" w:rsidRPr="00563B0A" w:rsidRDefault="00580C06" w:rsidP="00580C06">
      <w:pPr>
        <w:tabs>
          <w:tab w:val="left" w:pos="851"/>
        </w:tabs>
        <w:spacing w:line="230" w:lineRule="auto"/>
        <w:ind w:firstLine="567"/>
        <w:jc w:val="both"/>
      </w:pPr>
      <w:r w:rsidRPr="00563B0A">
        <w:t xml:space="preserve">при технологическом присоединении в границах территории Кемеровской области - Кузбасса энергопринимающих устройств (объектов микрогенерации), соответствующих критериям, указанным в </w:t>
      </w:r>
      <w:hyperlink r:id="rId28" w:anchor="Par17" w:history="1">
        <w:r w:rsidRPr="00563B0A">
          <w:rPr>
            <w:rStyle w:val="af"/>
            <w:color w:val="auto"/>
            <w:u w:val="none"/>
          </w:rPr>
          <w:t>абзацах первом</w:t>
        </w:r>
      </w:hyperlink>
      <w:r w:rsidRPr="00563B0A">
        <w:t xml:space="preserve">, </w:t>
      </w:r>
      <w:hyperlink r:id="rId29" w:anchor="Par33" w:history="1">
        <w:r w:rsidRPr="00563B0A">
          <w:rPr>
            <w:rStyle w:val="af"/>
            <w:color w:val="auto"/>
            <w:u w:val="none"/>
          </w:rPr>
          <w:t>семнадцатом</w:t>
        </w:r>
      </w:hyperlink>
      <w:r w:rsidRPr="00563B0A">
        <w:t xml:space="preserve"> и </w:t>
      </w:r>
      <w:hyperlink r:id="rId30" w:anchor="Par37" w:history="1">
        <w:r w:rsidRPr="00563B0A">
          <w:rPr>
            <w:rStyle w:val="af"/>
            <w:color w:val="auto"/>
            <w:u w:val="none"/>
          </w:rPr>
          <w:t>двадцатом</w:t>
        </w:r>
      </w:hyperlink>
      <w:r w:rsidRPr="00563B0A">
        <w:t xml:space="preserve"> настоящего пункта, если лицом, обратившимся с заявкой, ранее уже была подана заявка, которая не была аннулирована </w:t>
      </w:r>
      <w:r w:rsidRPr="00563B0A">
        <w:lastRenderedPageBreak/>
        <w:t>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Кемеровской области - Кузбасса, при условии, что со дня заключения такого договора не истекло 3 года;</w:t>
      </w:r>
    </w:p>
    <w:p w14:paraId="15A1D5C1" w14:textId="77777777" w:rsidR="00580C06" w:rsidRPr="00563B0A" w:rsidRDefault="00580C06" w:rsidP="00580C06">
      <w:pPr>
        <w:tabs>
          <w:tab w:val="left" w:pos="851"/>
        </w:tabs>
        <w:spacing w:line="230" w:lineRule="auto"/>
        <w:ind w:firstLine="567"/>
        <w:jc w:val="both"/>
      </w:pPr>
      <w:r w:rsidRPr="00563B0A">
        <w:t xml:space="preserve">при технологическом присоединении энергопринимающих устройств заявителей - юридических лиц или индивидуальных предпринимателей, соответствующих критериям, указанным в </w:t>
      </w:r>
      <w:hyperlink r:id="rId31" w:anchor="Par37" w:history="1">
        <w:r w:rsidRPr="00563B0A">
          <w:rPr>
            <w:rStyle w:val="af"/>
            <w:color w:val="auto"/>
            <w:u w:val="none"/>
          </w:rPr>
          <w:t>абзаце двадцатом</w:t>
        </w:r>
      </w:hyperlink>
      <w:r w:rsidRPr="00563B0A">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или заключен договор, предусматривающий установленные </w:t>
      </w:r>
      <w:hyperlink r:id="rId32" w:anchor="Par37" w:history="1">
        <w:r w:rsidRPr="00563B0A">
          <w:rPr>
            <w:rStyle w:val="af"/>
            <w:color w:val="auto"/>
            <w:u w:val="none"/>
          </w:rPr>
          <w:t>абзацем двадцатым</w:t>
        </w:r>
      </w:hyperlink>
      <w:r w:rsidRPr="00563B0A">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14:paraId="7C9215DE" w14:textId="77777777" w:rsidR="00580C06" w:rsidRPr="00563B0A" w:rsidRDefault="00580C06" w:rsidP="00580C06">
      <w:pPr>
        <w:tabs>
          <w:tab w:val="left" w:pos="851"/>
        </w:tabs>
        <w:spacing w:line="230" w:lineRule="auto"/>
        <w:ind w:firstLine="567"/>
        <w:jc w:val="both"/>
      </w:pPr>
      <w:r w:rsidRPr="00563B0A">
        <w:t xml:space="preserve">При определении в соответствии с </w:t>
      </w:r>
      <w:hyperlink r:id="rId33" w:anchor="Par17" w:history="1">
        <w:r w:rsidRPr="00563B0A">
          <w:rPr>
            <w:rStyle w:val="af"/>
            <w:color w:val="auto"/>
            <w:u w:val="none"/>
          </w:rPr>
          <w:t>абзацами первым</w:t>
        </w:r>
      </w:hyperlink>
      <w:r w:rsidRPr="00563B0A">
        <w:t xml:space="preserve"> - девятнадцатым настоящего пункта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r:id="rId34" w:anchor="Par17" w:history="1">
        <w:r w:rsidRPr="00563B0A">
          <w:rPr>
            <w:rStyle w:val="af"/>
            <w:color w:val="auto"/>
            <w:u w:val="none"/>
          </w:rPr>
          <w:t>абзацем первым</w:t>
        </w:r>
      </w:hyperlink>
      <w:r w:rsidRPr="00563B0A">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14:paraId="0B5DCDCD" w14:textId="5E5E1BAF" w:rsidR="00580C06" w:rsidRPr="00563B0A" w:rsidRDefault="00580C06" w:rsidP="00580C06">
      <w:pPr>
        <w:tabs>
          <w:tab w:val="left" w:pos="851"/>
        </w:tabs>
        <w:spacing w:line="230" w:lineRule="auto"/>
        <w:ind w:firstLine="567"/>
        <w:jc w:val="both"/>
      </w:pPr>
      <w:r w:rsidRPr="00563B0A">
        <w:t xml:space="preserve">2. Установить размер выпадающих </w:t>
      </w:r>
      <w:hyperlink r:id="rId35" w:history="1">
        <w:r w:rsidRPr="00563B0A">
          <w:rPr>
            <w:rStyle w:val="af"/>
            <w:color w:val="auto"/>
            <w:u w:val="none"/>
          </w:rPr>
          <w:t>доходов</w:t>
        </w:r>
      </w:hyperlink>
      <w:r w:rsidRPr="00563B0A">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 кВт включительно на 2024 год согласно приложению № </w:t>
      </w:r>
      <w:r>
        <w:t>4</w:t>
      </w:r>
      <w:r w:rsidRPr="00563B0A">
        <w:t xml:space="preserve"> к </w:t>
      </w:r>
      <w:r w:rsidR="0018785F">
        <w:t>настоящему протоколу</w:t>
      </w:r>
      <w:r w:rsidRPr="00563B0A">
        <w:t>.</w:t>
      </w:r>
    </w:p>
    <w:p w14:paraId="28ACF788" w14:textId="6EEDE46A" w:rsidR="00580C06" w:rsidRPr="00563B0A" w:rsidRDefault="00580C06" w:rsidP="00580C06">
      <w:pPr>
        <w:tabs>
          <w:tab w:val="left" w:pos="851"/>
        </w:tabs>
        <w:spacing w:line="230" w:lineRule="auto"/>
        <w:ind w:firstLine="567"/>
        <w:jc w:val="both"/>
      </w:pPr>
      <w:r w:rsidRPr="00563B0A">
        <w:t xml:space="preserve">3. Установить размер выпадающих </w:t>
      </w:r>
      <w:hyperlink r:id="rId36" w:history="1">
        <w:r w:rsidRPr="00563B0A">
          <w:rPr>
            <w:rStyle w:val="af"/>
            <w:color w:val="auto"/>
            <w:u w:val="none"/>
          </w:rPr>
          <w:t>доходов</w:t>
        </w:r>
      </w:hyperlink>
      <w:r w:rsidRPr="00563B0A">
        <w:t xml:space="preserve"> территориальных сетевых организаций Кемеровской области - Кузбасса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на 2024 год согласно приложению № </w:t>
      </w:r>
      <w:r>
        <w:t>5</w:t>
      </w:r>
      <w:r w:rsidRPr="00563B0A">
        <w:t xml:space="preserve"> к </w:t>
      </w:r>
      <w:r w:rsidR="0018785F">
        <w:t>настоящему протоколу.</w:t>
      </w:r>
    </w:p>
    <w:p w14:paraId="0EA0EFE1" w14:textId="77777777" w:rsidR="00580C06" w:rsidRDefault="00580C06" w:rsidP="00580C06">
      <w:pPr>
        <w:jc w:val="both"/>
      </w:pPr>
    </w:p>
    <w:p w14:paraId="4F1F4B8D" w14:textId="77777777" w:rsidR="00580C06" w:rsidRDefault="00580C06" w:rsidP="00580C06">
      <w:pPr>
        <w:ind w:firstLine="567"/>
        <w:jc w:val="both"/>
      </w:pPr>
      <w:r>
        <w:t>Кулебякина М.В. в письменной позиции по голосованию № 49 от 28.12.2023 отметила, что не предоставлены проекты постановлений, экспертные заключения (пояснительные записки) и расчеты по состоянию на 12-00 час. 28.12.2023.</w:t>
      </w:r>
    </w:p>
    <w:p w14:paraId="7EA23EA1" w14:textId="77777777" w:rsidR="00580C06" w:rsidRPr="00720DD2" w:rsidRDefault="00580C06" w:rsidP="00580C06">
      <w:pPr>
        <w:ind w:firstLine="567"/>
        <w:jc w:val="both"/>
        <w:rPr>
          <w:bCs/>
        </w:rPr>
      </w:pPr>
    </w:p>
    <w:p w14:paraId="3149A199" w14:textId="77777777" w:rsidR="00580C06" w:rsidRPr="00D00103" w:rsidRDefault="00580C06" w:rsidP="00580C0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0C92ED7" w14:textId="77777777" w:rsidR="00580C06" w:rsidRDefault="00580C06" w:rsidP="00580C06">
      <w:pPr>
        <w:ind w:right="-6" w:firstLine="567"/>
        <w:jc w:val="both"/>
        <w:rPr>
          <w:b/>
          <w:szCs w:val="20"/>
        </w:rPr>
      </w:pPr>
    </w:p>
    <w:p w14:paraId="7116DA26" w14:textId="77777777" w:rsidR="00580C06" w:rsidRDefault="00580C06" w:rsidP="00580C06">
      <w:pPr>
        <w:ind w:right="-6" w:firstLine="567"/>
        <w:jc w:val="both"/>
        <w:rPr>
          <w:b/>
          <w:szCs w:val="20"/>
        </w:rPr>
      </w:pPr>
      <w:r w:rsidRPr="00D00103">
        <w:rPr>
          <w:b/>
          <w:szCs w:val="20"/>
        </w:rPr>
        <w:t>ПОСТАНОВИЛО:</w:t>
      </w:r>
    </w:p>
    <w:p w14:paraId="14BBE150" w14:textId="77777777" w:rsidR="00580C06" w:rsidRDefault="00580C06" w:rsidP="00580C06">
      <w:pPr>
        <w:ind w:right="-6" w:firstLine="567"/>
        <w:jc w:val="both"/>
        <w:rPr>
          <w:b/>
          <w:szCs w:val="20"/>
        </w:rPr>
      </w:pPr>
    </w:p>
    <w:p w14:paraId="06BF7722" w14:textId="77777777" w:rsidR="00580C06" w:rsidRPr="00F5620B" w:rsidRDefault="00580C06" w:rsidP="00580C06">
      <w:pPr>
        <w:ind w:right="-6" w:firstLine="567"/>
        <w:jc w:val="both"/>
        <w:rPr>
          <w:bCs/>
          <w:szCs w:val="20"/>
        </w:rPr>
      </w:pPr>
      <w:r>
        <w:rPr>
          <w:bCs/>
        </w:rPr>
        <w:t>Согласиться с предложением докладчика.</w:t>
      </w:r>
    </w:p>
    <w:p w14:paraId="7A4A083F" w14:textId="77777777" w:rsidR="00580C06" w:rsidRPr="00F5620B" w:rsidRDefault="00580C06" w:rsidP="00580C06">
      <w:pPr>
        <w:ind w:right="-6" w:firstLine="567"/>
        <w:jc w:val="both"/>
        <w:rPr>
          <w:bCs/>
          <w:szCs w:val="20"/>
        </w:rPr>
      </w:pPr>
    </w:p>
    <w:p w14:paraId="052B623C" w14:textId="77777777" w:rsidR="00580C06" w:rsidRDefault="00580C06" w:rsidP="00580C06">
      <w:pPr>
        <w:ind w:right="-6" w:firstLine="567"/>
        <w:jc w:val="both"/>
        <w:rPr>
          <w:b/>
          <w:szCs w:val="20"/>
        </w:rPr>
      </w:pPr>
      <w:r w:rsidRPr="00F14820">
        <w:rPr>
          <w:b/>
          <w:szCs w:val="20"/>
        </w:rPr>
        <w:t xml:space="preserve">Голосовали «ЗА» - </w:t>
      </w:r>
      <w:r>
        <w:rPr>
          <w:b/>
          <w:szCs w:val="20"/>
        </w:rPr>
        <w:t>5;</w:t>
      </w:r>
    </w:p>
    <w:p w14:paraId="6C644952" w14:textId="77777777" w:rsidR="00580C06" w:rsidRPr="00FB1ADA" w:rsidRDefault="00580C06" w:rsidP="00580C06">
      <w:pPr>
        <w:ind w:right="-6" w:firstLine="567"/>
        <w:jc w:val="both"/>
        <w:rPr>
          <w:bCs/>
          <w:szCs w:val="20"/>
        </w:rPr>
      </w:pPr>
      <w:r>
        <w:rPr>
          <w:b/>
          <w:szCs w:val="20"/>
        </w:rPr>
        <w:t xml:space="preserve">«ПРОТИВ» - </w:t>
      </w:r>
      <w:r w:rsidRPr="00FB1ADA">
        <w:rPr>
          <w:bCs/>
          <w:szCs w:val="20"/>
        </w:rPr>
        <w:t>Кулебякина М.В.</w:t>
      </w:r>
    </w:p>
    <w:p w14:paraId="692C0B11" w14:textId="77777777" w:rsidR="00291B95" w:rsidRDefault="00291B95" w:rsidP="0018785F">
      <w:pPr>
        <w:ind w:right="-6"/>
        <w:jc w:val="both"/>
        <w:rPr>
          <w:bCs/>
          <w:szCs w:val="20"/>
        </w:rPr>
      </w:pPr>
    </w:p>
    <w:p w14:paraId="53DBDCA4" w14:textId="2F123946" w:rsidR="00131CAD" w:rsidRPr="00000FC1" w:rsidRDefault="00131CAD" w:rsidP="00265DC2">
      <w:pPr>
        <w:ind w:right="-6" w:firstLine="567"/>
        <w:jc w:val="both"/>
        <w:rPr>
          <w:b/>
          <w:color w:val="000000"/>
          <w:kern w:val="32"/>
          <w:sz w:val="22"/>
          <w:szCs w:val="22"/>
        </w:rPr>
      </w:pPr>
      <w:r w:rsidRPr="00131CAD">
        <w:rPr>
          <w:bCs/>
          <w:szCs w:val="20"/>
        </w:rPr>
        <w:t>Вопрос 3</w:t>
      </w:r>
      <w:r>
        <w:rPr>
          <w:b/>
          <w:szCs w:val="20"/>
        </w:rPr>
        <w:t xml:space="preserve"> </w:t>
      </w:r>
      <w:r w:rsidRPr="00000FC1">
        <w:rPr>
          <w:b/>
          <w:szCs w:val="20"/>
        </w:rPr>
        <w:t>«</w:t>
      </w:r>
      <w:r w:rsidR="00000FC1" w:rsidRPr="00000FC1">
        <w:rPr>
          <w:b/>
          <w:color w:val="000000"/>
          <w:kern w:val="32"/>
          <w:sz w:val="22"/>
          <w:szCs w:val="22"/>
        </w:rPr>
        <w:t>О внесении изменений в постановление региональной энергетической комиссии Кемеровской области от 31.12.2016 №</w:t>
      </w:r>
      <w:r w:rsidR="009507F1">
        <w:rPr>
          <w:b/>
          <w:color w:val="000000"/>
          <w:kern w:val="32"/>
          <w:sz w:val="22"/>
          <w:szCs w:val="22"/>
        </w:rPr>
        <w:t xml:space="preserve"> </w:t>
      </w:r>
      <w:r w:rsidR="00000FC1" w:rsidRPr="00000FC1">
        <w:rPr>
          <w:b/>
          <w:color w:val="000000"/>
          <w:kern w:val="32"/>
          <w:sz w:val="22"/>
          <w:szCs w:val="22"/>
        </w:rPr>
        <w:t>753 «Об установлении долгосрочных</w:t>
      </w:r>
      <w:r w:rsidR="00000FC1" w:rsidRPr="00000FC1">
        <w:rPr>
          <w:b/>
          <w:color w:val="000000"/>
          <w:kern w:val="32"/>
          <w:sz w:val="22"/>
          <w:szCs w:val="22"/>
        </w:rPr>
        <w:br/>
        <w:t>параметров регулирования и необходимой валовой выручки на долгосрочный</w:t>
      </w:r>
      <w:r w:rsidR="00000FC1" w:rsidRPr="00000FC1">
        <w:rPr>
          <w:b/>
          <w:color w:val="000000"/>
          <w:kern w:val="32"/>
          <w:sz w:val="22"/>
          <w:szCs w:val="22"/>
        </w:rPr>
        <w:br/>
        <w:t>период регулирования для территориальных сетевых организаций</w:t>
      </w:r>
      <w:r w:rsidR="00000FC1" w:rsidRPr="00000FC1">
        <w:rPr>
          <w:b/>
          <w:color w:val="000000"/>
          <w:kern w:val="32"/>
          <w:sz w:val="22"/>
          <w:szCs w:val="22"/>
        </w:rPr>
        <w:br/>
        <w:t>Кемеровской области»</w:t>
      </w:r>
      <w:r w:rsidRPr="00000FC1">
        <w:rPr>
          <w:b/>
          <w:color w:val="000000"/>
          <w:kern w:val="32"/>
          <w:sz w:val="22"/>
          <w:szCs w:val="22"/>
        </w:rPr>
        <w:t>»</w:t>
      </w:r>
    </w:p>
    <w:p w14:paraId="624E5315" w14:textId="77777777" w:rsidR="00131CAD" w:rsidRPr="00000FC1" w:rsidRDefault="00131CAD" w:rsidP="00265DC2">
      <w:pPr>
        <w:ind w:right="-6" w:firstLine="567"/>
        <w:jc w:val="both"/>
        <w:rPr>
          <w:b/>
          <w:color w:val="000000"/>
          <w:kern w:val="32"/>
          <w:sz w:val="22"/>
          <w:szCs w:val="22"/>
        </w:rPr>
      </w:pPr>
    </w:p>
    <w:p w14:paraId="43E05355" w14:textId="3313EB0C" w:rsidR="00000FC1" w:rsidRPr="0032217F" w:rsidRDefault="00000FC1" w:rsidP="00000FC1">
      <w:pPr>
        <w:ind w:right="-1" w:firstLine="567"/>
        <w:jc w:val="both"/>
        <w:rPr>
          <w:bCs/>
        </w:rPr>
      </w:pPr>
      <w:r w:rsidRPr="00265DC2">
        <w:rPr>
          <w:bCs/>
        </w:rPr>
        <w:t>Докладчик</w:t>
      </w:r>
      <w:r>
        <w:rPr>
          <w:b/>
        </w:rPr>
        <w:t xml:space="preserve"> Гусельщиков Э.Б. </w:t>
      </w:r>
      <w:r w:rsidR="0032217F" w:rsidRPr="0032217F">
        <w:rPr>
          <w:bCs/>
        </w:rPr>
        <w:t>пояснил:</w:t>
      </w:r>
    </w:p>
    <w:p w14:paraId="0FE9C9B6" w14:textId="77777777" w:rsidR="00000FC1" w:rsidRDefault="00000FC1" w:rsidP="00000FC1">
      <w:pPr>
        <w:ind w:firstLine="567"/>
        <w:jc w:val="both"/>
        <w:rPr>
          <w:bCs/>
        </w:rPr>
      </w:pPr>
    </w:p>
    <w:p w14:paraId="4279299B" w14:textId="2A757A89" w:rsidR="00363758" w:rsidRPr="00363758" w:rsidRDefault="00363758" w:rsidP="00363758">
      <w:pPr>
        <w:autoSpaceDE w:val="0"/>
        <w:autoSpaceDN w:val="0"/>
        <w:adjustRightInd w:val="0"/>
        <w:ind w:firstLine="567"/>
        <w:jc w:val="both"/>
      </w:pPr>
      <w:r w:rsidRPr="00363758">
        <w:t xml:space="preserve">Руководствуясь Федеральным законом от 26.03.2003 № 35-ФЗ «Об электроэнергетике», постановлениями Правительства Российской Федерации от 29.12.2011 № 1178 </w:t>
      </w:r>
      <w:r>
        <w:br/>
      </w:r>
      <w:r w:rsidRPr="00363758">
        <w:t xml:space="preserve">«О ценообразовании в области регулируемых цен (тарифов) в электроэнергетике», </w:t>
      </w:r>
      <w:r w:rsidRPr="00363758">
        <w:rPr>
          <w:bCs/>
        </w:rPr>
        <w:t>приказами ФСТ России от 06.08.2004 № 20-э/2 «Об утверждении 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363758">
        <w:t xml:space="preserve"> приказом ФАС России от 10.03.2022 № 196/22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решения органа исполнительной власти субъекта Российской Федерации в области государственного регулирования тарифов» органам регулирования необходимо установить следующие долгосрочные параметры регулирования:</w:t>
      </w:r>
    </w:p>
    <w:p w14:paraId="3D3DF45A" w14:textId="77777777" w:rsidR="00363758" w:rsidRPr="00363758" w:rsidRDefault="00363758" w:rsidP="00363758">
      <w:pPr>
        <w:autoSpaceDE w:val="0"/>
        <w:autoSpaceDN w:val="0"/>
        <w:adjustRightInd w:val="0"/>
        <w:ind w:firstLine="567"/>
        <w:jc w:val="both"/>
      </w:pPr>
      <w:r w:rsidRPr="00363758">
        <w:t>базовый уровень подконтрольных расходов;</w:t>
      </w:r>
    </w:p>
    <w:p w14:paraId="0CD400C2" w14:textId="77777777" w:rsidR="00363758" w:rsidRPr="00363758" w:rsidRDefault="00363758" w:rsidP="00363758">
      <w:pPr>
        <w:autoSpaceDE w:val="0"/>
        <w:autoSpaceDN w:val="0"/>
        <w:adjustRightInd w:val="0"/>
        <w:ind w:firstLine="567"/>
        <w:jc w:val="both"/>
      </w:pPr>
      <w:r w:rsidRPr="00363758">
        <w:t>индекс эффективности подконтрольных расходов;</w:t>
      </w:r>
    </w:p>
    <w:p w14:paraId="3C2DC0B5" w14:textId="77777777" w:rsidR="00363758" w:rsidRPr="00363758" w:rsidRDefault="00363758" w:rsidP="00363758">
      <w:pPr>
        <w:autoSpaceDE w:val="0"/>
        <w:autoSpaceDN w:val="0"/>
        <w:adjustRightInd w:val="0"/>
        <w:ind w:firstLine="567"/>
        <w:jc w:val="both"/>
      </w:pPr>
      <w:r w:rsidRPr="00363758">
        <w:t>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w:t>
      </w:r>
    </w:p>
    <w:p w14:paraId="4246BC5E" w14:textId="77777777" w:rsidR="00363758" w:rsidRPr="00363758" w:rsidRDefault="00363758" w:rsidP="00363758">
      <w:pPr>
        <w:autoSpaceDE w:val="0"/>
        <w:autoSpaceDN w:val="0"/>
        <w:adjustRightInd w:val="0"/>
        <w:ind w:firstLine="567"/>
        <w:jc w:val="both"/>
      </w:pPr>
      <w:r w:rsidRPr="00363758">
        <w:t>уровень потерь электрической энергии при ее передаче по электрическим сетям;</w:t>
      </w:r>
    </w:p>
    <w:p w14:paraId="2EB5291B" w14:textId="77777777" w:rsidR="00363758" w:rsidRPr="00363758" w:rsidRDefault="00363758" w:rsidP="00363758">
      <w:pPr>
        <w:autoSpaceDE w:val="0"/>
        <w:autoSpaceDN w:val="0"/>
        <w:adjustRightInd w:val="0"/>
        <w:ind w:firstLine="567"/>
        <w:jc w:val="both"/>
      </w:pPr>
      <w:r w:rsidRPr="00363758">
        <w:t>уровень надежности и качества реализуемых товаров (услуг),</w:t>
      </w:r>
    </w:p>
    <w:p w14:paraId="76F6CB2B" w14:textId="77777777" w:rsidR="00363758" w:rsidRPr="00363758" w:rsidRDefault="00363758" w:rsidP="00363758">
      <w:pPr>
        <w:autoSpaceDE w:val="0"/>
        <w:autoSpaceDN w:val="0"/>
        <w:adjustRightInd w:val="0"/>
        <w:ind w:firstLine="567"/>
        <w:jc w:val="both"/>
      </w:pPr>
      <w:r w:rsidRPr="00363758">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w:t>
      </w:r>
    </w:p>
    <w:p w14:paraId="3F24D319" w14:textId="77777777" w:rsidR="0032217F" w:rsidRDefault="0032217F" w:rsidP="00000FC1">
      <w:pPr>
        <w:ind w:firstLine="567"/>
        <w:jc w:val="both"/>
      </w:pPr>
    </w:p>
    <w:p w14:paraId="29B699C9" w14:textId="77777777" w:rsidR="0032217F" w:rsidRPr="00AA7E3E" w:rsidRDefault="0032217F" w:rsidP="0032217F">
      <w:pPr>
        <w:ind w:firstLine="567"/>
        <w:jc w:val="both"/>
      </w:pPr>
      <w:r w:rsidRPr="00AA7E3E">
        <w:t>На основании вышесказанного докладчик предлагает:</w:t>
      </w:r>
    </w:p>
    <w:p w14:paraId="5D368BE9" w14:textId="43C0B04C" w:rsidR="0032217F" w:rsidRPr="00AA7E3E" w:rsidRDefault="0032217F" w:rsidP="0032217F">
      <w:pPr>
        <w:ind w:firstLine="567"/>
        <w:jc w:val="both"/>
        <w:rPr>
          <w:rFonts w:eastAsiaTheme="minorHAnsi"/>
        </w:rPr>
      </w:pPr>
      <w:r w:rsidRPr="00AA7E3E">
        <w:rPr>
          <w:rFonts w:eastAsiaTheme="minorHAnsi"/>
        </w:rPr>
        <w:t xml:space="preserve">1.Учесть основные показатели деятельности регулируемой организации </w:t>
      </w:r>
      <w:r w:rsidRPr="00AA7E3E">
        <w:rPr>
          <w:rFonts w:eastAsiaTheme="minorHAnsi"/>
        </w:rPr>
        <w:br/>
        <w:t>ООО «Горэлектросеть»,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w:t>
      </w:r>
      <w:r w:rsidR="0018785F">
        <w:rPr>
          <w:rFonts w:eastAsiaTheme="minorHAnsi"/>
        </w:rPr>
        <w:t>6</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10A245F6" w14:textId="414800E7" w:rsidR="0032217F" w:rsidRPr="00AA7E3E" w:rsidRDefault="0032217F" w:rsidP="0032217F">
      <w:pPr>
        <w:ind w:firstLine="567"/>
        <w:jc w:val="both"/>
        <w:rPr>
          <w:rFonts w:eastAsiaTheme="minorHAnsi"/>
        </w:rPr>
      </w:pPr>
      <w:r w:rsidRPr="00AA7E3E">
        <w:rPr>
          <w:rFonts w:eastAsiaTheme="minorHAnsi"/>
        </w:rPr>
        <w:t xml:space="preserve">2. Учесть основные показатели деятельности регулируемой организации </w:t>
      </w:r>
      <w:r w:rsidRPr="00AA7E3E">
        <w:rPr>
          <w:rFonts w:eastAsiaTheme="minorHAnsi"/>
        </w:rPr>
        <w:br/>
        <w:t>ООО «ЕвразЭнергоТранс»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w:t>
      </w:r>
      <w:r w:rsidR="0018785F">
        <w:rPr>
          <w:rFonts w:eastAsiaTheme="minorHAnsi"/>
        </w:rPr>
        <w:t>7</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0C02B40C" w14:textId="608787B6" w:rsidR="00EE36C8" w:rsidRPr="00AA7E3E" w:rsidRDefault="0032217F" w:rsidP="00EE36C8">
      <w:pPr>
        <w:ind w:firstLine="567"/>
        <w:jc w:val="both"/>
        <w:rPr>
          <w:rFonts w:eastAsiaTheme="minorHAnsi"/>
        </w:rPr>
      </w:pPr>
      <w:r w:rsidRPr="00AA7E3E">
        <w:rPr>
          <w:rFonts w:eastAsiaTheme="minorHAnsi"/>
        </w:rPr>
        <w:t xml:space="preserve">3. Учесть основные показатели деятельности регулируемой организации                                                      ОАО «КузбассЭлектро» </w:t>
      </w:r>
      <w:bookmarkStart w:id="5" w:name="_Hlk505950784"/>
      <w:r w:rsidR="00EE36C8" w:rsidRPr="00AA7E3E">
        <w:rPr>
          <w:rFonts w:eastAsiaTheme="minorHAnsi"/>
        </w:rPr>
        <w:t>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w:t>
      </w:r>
      <w:r w:rsidR="0018785F">
        <w:rPr>
          <w:rFonts w:eastAsiaTheme="minorHAnsi"/>
        </w:rPr>
        <w:t>8</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2DA5BBA0" w14:textId="4234B04A" w:rsidR="0032217F" w:rsidRPr="00AA7E3E" w:rsidRDefault="0032217F" w:rsidP="0032217F">
      <w:pPr>
        <w:ind w:firstLine="567"/>
        <w:jc w:val="both"/>
        <w:rPr>
          <w:rFonts w:eastAsiaTheme="minorHAnsi"/>
        </w:rPr>
      </w:pPr>
      <w:r w:rsidRPr="00AA7E3E">
        <w:rPr>
          <w:rFonts w:eastAsiaTheme="minorHAnsi"/>
        </w:rPr>
        <w:t xml:space="preserve">4 Учесть основные показатели деятельности регулируемой организации </w:t>
      </w:r>
      <w:r w:rsidRPr="00AA7E3E">
        <w:rPr>
          <w:rFonts w:eastAsiaTheme="minorHAnsi"/>
        </w:rPr>
        <w:br/>
        <w:t>ООО «Кузбасская энергосетевая компания»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w:t>
      </w:r>
      <w:r w:rsidR="0018785F">
        <w:rPr>
          <w:rFonts w:eastAsiaTheme="minorHAnsi"/>
        </w:rPr>
        <w:t>9</w:t>
      </w:r>
      <w:r w:rsidR="00A01BDA">
        <w:rPr>
          <w:rFonts w:eastAsiaTheme="minorHAnsi"/>
        </w:rPr>
        <w:t xml:space="preserve"> к </w:t>
      </w:r>
      <w:r w:rsidR="0018785F">
        <w:rPr>
          <w:rFonts w:eastAsiaTheme="minorHAnsi"/>
        </w:rPr>
        <w:t>настоящему протоколу.</w:t>
      </w:r>
    </w:p>
    <w:bookmarkEnd w:id="5"/>
    <w:p w14:paraId="26300E1C" w14:textId="53AAF24C" w:rsidR="0032217F" w:rsidRPr="00AA7E3E" w:rsidRDefault="0032217F" w:rsidP="00EE36C8">
      <w:pPr>
        <w:ind w:firstLine="567"/>
        <w:jc w:val="both"/>
        <w:rPr>
          <w:rFonts w:eastAsiaTheme="minorHAnsi"/>
        </w:rPr>
      </w:pPr>
      <w:r w:rsidRPr="00AA7E3E">
        <w:rPr>
          <w:rFonts w:eastAsiaTheme="minorHAnsi"/>
        </w:rPr>
        <w:t xml:space="preserve">5. Учесть основные показатели деятельности регулируемой организации                                                      АО «Оборонэнерго» (филиал «Забайкальский» АО «Оборонэнерго»)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37" w:history="1">
        <w:r w:rsidRPr="00AA7E3E">
          <w:rPr>
            <w:rFonts w:eastAsiaTheme="minorHAnsi"/>
          </w:rPr>
          <w:t>Основами</w:t>
        </w:r>
      </w:hyperlink>
      <w:r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w:t>
      </w:r>
      <w:r w:rsidR="0018785F">
        <w:rPr>
          <w:rFonts w:eastAsiaTheme="minorHAnsi"/>
        </w:rPr>
        <w:t>10</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5F992473" w14:textId="30973F2E" w:rsidR="0032217F" w:rsidRPr="00AA7E3E" w:rsidRDefault="00EE36C8" w:rsidP="00EE36C8">
      <w:pPr>
        <w:ind w:firstLine="567"/>
        <w:jc w:val="both"/>
        <w:rPr>
          <w:rFonts w:eastAsiaTheme="minorHAnsi"/>
        </w:rPr>
      </w:pPr>
      <w:r>
        <w:rPr>
          <w:rFonts w:eastAsiaTheme="minorHAnsi"/>
        </w:rPr>
        <w:t>6</w:t>
      </w:r>
      <w:r w:rsidR="0032217F" w:rsidRPr="00AA7E3E">
        <w:rPr>
          <w:rFonts w:eastAsiaTheme="minorHAnsi"/>
        </w:rPr>
        <w:t xml:space="preserve">. Учесть основные показатели деятельности регулируемой организации                                                      ООО «ОЭСК»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38" w:history="1">
        <w:r w:rsidR="0032217F" w:rsidRPr="00AA7E3E">
          <w:rPr>
            <w:rFonts w:eastAsiaTheme="minorHAnsi"/>
          </w:rPr>
          <w:t>Основами</w:t>
        </w:r>
      </w:hyperlink>
      <w:r w:rsidR="0032217F"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w:t>
      </w:r>
      <w:r w:rsidR="005B436A">
        <w:rPr>
          <w:rFonts w:eastAsiaTheme="minorHAnsi"/>
        </w:rPr>
        <w:t xml:space="preserve"> </w:t>
      </w:r>
      <w:r w:rsidR="0018785F">
        <w:rPr>
          <w:rFonts w:eastAsiaTheme="minorHAnsi"/>
        </w:rPr>
        <w:t>11</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1EA1CEBD" w14:textId="4DBDE7F7" w:rsidR="00EE36C8" w:rsidRDefault="00EE36C8" w:rsidP="00EE36C8">
      <w:pPr>
        <w:ind w:firstLine="567"/>
        <w:jc w:val="both"/>
        <w:rPr>
          <w:rFonts w:eastAsiaTheme="minorHAnsi"/>
        </w:rPr>
      </w:pPr>
      <w:r>
        <w:rPr>
          <w:rFonts w:eastAsiaTheme="minorHAnsi"/>
        </w:rPr>
        <w:lastRenderedPageBreak/>
        <w:t>7</w:t>
      </w:r>
      <w:r w:rsidR="0032217F" w:rsidRPr="00AA7E3E">
        <w:rPr>
          <w:rFonts w:eastAsiaTheme="minorHAnsi"/>
        </w:rPr>
        <w:t>. Учесть основные показатели деятельности регулируемой организации</w:t>
      </w:r>
      <w:r w:rsidR="0032217F" w:rsidRPr="00AA7E3E">
        <w:rPr>
          <w:rFonts w:eastAsiaTheme="minorHAnsi"/>
        </w:rPr>
        <w:br/>
        <w:t>ОАО «РЖД» (Западно - Сибирская дирекция по энергообеспечению - СП Трансэнерго - филиала ОАО «РЖД» на расчетный период регулирования,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w:t>
      </w:r>
      <w:r w:rsidR="0018785F">
        <w:rPr>
          <w:rFonts w:eastAsiaTheme="minorHAnsi"/>
        </w:rPr>
        <w:t>12</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787E25F8" w14:textId="298464CA" w:rsidR="0032217F" w:rsidRPr="00AA7E3E" w:rsidRDefault="00EE36C8" w:rsidP="00EE36C8">
      <w:pPr>
        <w:ind w:firstLine="567"/>
        <w:jc w:val="both"/>
        <w:rPr>
          <w:rFonts w:eastAsiaTheme="minorHAnsi"/>
        </w:rPr>
      </w:pPr>
      <w:r>
        <w:rPr>
          <w:rFonts w:eastAsiaTheme="minorHAnsi"/>
        </w:rPr>
        <w:t xml:space="preserve">8. </w:t>
      </w:r>
      <w:r w:rsidR="0032217F" w:rsidRPr="00AA7E3E">
        <w:rPr>
          <w:rFonts w:eastAsiaTheme="minorHAnsi"/>
        </w:rPr>
        <w:t>Учесть основные показатели деятельности регулируемой организации</w:t>
      </w:r>
      <w:r w:rsidR="0032217F" w:rsidRPr="00AA7E3E">
        <w:rPr>
          <w:rFonts w:eastAsiaTheme="minorHAnsi"/>
        </w:rPr>
        <w:br/>
        <w:t>ОАО «РЖД» (Красноярская дирекция по энергообеспечению - СП Трансэнерго – филиала</w:t>
      </w:r>
      <w:r w:rsidR="0032217F" w:rsidRPr="00AA7E3E">
        <w:rPr>
          <w:rFonts w:eastAsiaTheme="minorHAnsi"/>
        </w:rPr>
        <w:br/>
        <w:t>ОАО «РЖД») на расчетный период регулирования,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w:t>
      </w:r>
      <w:r w:rsidR="0018785F">
        <w:rPr>
          <w:rFonts w:eastAsiaTheme="minorHAnsi"/>
        </w:rPr>
        <w:t>13</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1A83A39E" w14:textId="104EF848" w:rsidR="0032217F" w:rsidRPr="00AA7E3E" w:rsidRDefault="00EE36C8" w:rsidP="0032217F">
      <w:pPr>
        <w:ind w:firstLine="567"/>
        <w:jc w:val="both"/>
        <w:rPr>
          <w:rFonts w:eastAsiaTheme="minorHAnsi"/>
        </w:rPr>
      </w:pPr>
      <w:r>
        <w:rPr>
          <w:rFonts w:eastAsiaTheme="minorHAnsi"/>
        </w:rPr>
        <w:t>9</w:t>
      </w:r>
      <w:r w:rsidR="0032217F" w:rsidRPr="00AA7E3E">
        <w:rPr>
          <w:rFonts w:eastAsiaTheme="minorHAnsi"/>
        </w:rPr>
        <w:t>. Учесть основные показатели деятельности регулируемой организации</w:t>
      </w:r>
      <w:r w:rsidR="0032217F" w:rsidRPr="00AA7E3E">
        <w:rPr>
          <w:rFonts w:eastAsiaTheme="minorHAnsi"/>
        </w:rPr>
        <w:br/>
        <w:t>ПАО «Россети Сибирь» (филиал ПАО «Россети Сибирь» - «Кузбассэнерго» - РЭС»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w:t>
      </w:r>
      <w:r w:rsidR="0018785F">
        <w:rPr>
          <w:rFonts w:eastAsiaTheme="minorHAnsi"/>
        </w:rPr>
        <w:t>14</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47289613" w14:textId="454A5719" w:rsidR="0032217F" w:rsidRPr="00AA7E3E" w:rsidRDefault="0032217F" w:rsidP="00A01BDA">
      <w:pPr>
        <w:ind w:firstLine="567"/>
        <w:jc w:val="both"/>
        <w:rPr>
          <w:rFonts w:eastAsiaTheme="minorHAnsi"/>
        </w:rPr>
      </w:pPr>
      <w:r w:rsidRPr="00AA7E3E">
        <w:rPr>
          <w:rFonts w:eastAsiaTheme="minorHAnsi"/>
        </w:rPr>
        <w:t>1</w:t>
      </w:r>
      <w:r w:rsidR="00EE36C8">
        <w:rPr>
          <w:rFonts w:eastAsiaTheme="minorHAnsi"/>
        </w:rPr>
        <w:t>0</w:t>
      </w:r>
      <w:r w:rsidRPr="00AA7E3E">
        <w:rPr>
          <w:rFonts w:eastAsiaTheme="minorHAnsi"/>
        </w:rPr>
        <w:t>. Учесть основные показатели деятельности регулируемой организации</w:t>
      </w:r>
      <w:r w:rsidRPr="00AA7E3E">
        <w:rPr>
          <w:rFonts w:eastAsiaTheme="minorHAnsi"/>
        </w:rPr>
        <w:br/>
        <w:t>ООО ХК «СДС-Энерго»,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w:t>
      </w:r>
      <w:r w:rsidR="005B436A">
        <w:rPr>
          <w:rFonts w:eastAsiaTheme="minorHAnsi"/>
        </w:rPr>
        <w:t>1</w:t>
      </w:r>
      <w:r w:rsidR="0018785F">
        <w:rPr>
          <w:rFonts w:eastAsiaTheme="minorHAnsi"/>
        </w:rPr>
        <w:t>5</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7B124126" w14:textId="2250D3E2" w:rsidR="0032217F" w:rsidRPr="00AA7E3E" w:rsidRDefault="0032217F" w:rsidP="00A01BDA">
      <w:pPr>
        <w:ind w:firstLine="567"/>
        <w:jc w:val="both"/>
        <w:rPr>
          <w:rFonts w:eastAsiaTheme="minorHAnsi"/>
        </w:rPr>
      </w:pPr>
      <w:r w:rsidRPr="00AA7E3E">
        <w:rPr>
          <w:rFonts w:eastAsiaTheme="minorHAnsi"/>
        </w:rPr>
        <w:t>1</w:t>
      </w:r>
      <w:r w:rsidR="00EE36C8">
        <w:rPr>
          <w:rFonts w:eastAsiaTheme="minorHAnsi"/>
        </w:rPr>
        <w:t>1</w:t>
      </w:r>
      <w:r w:rsidRPr="00AA7E3E">
        <w:rPr>
          <w:rFonts w:eastAsiaTheme="minorHAnsi"/>
        </w:rPr>
        <w:t>. Учесть основные показатели деятельности регулируемой организации</w:t>
      </w:r>
      <w:r w:rsidRPr="00AA7E3E">
        <w:rPr>
          <w:rFonts w:eastAsiaTheme="minorHAnsi"/>
        </w:rPr>
        <w:br/>
        <w:t>ОАО «Северо-Кузбасская энергетическая компания»,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1</w:t>
      </w:r>
      <w:r w:rsidR="0018785F">
        <w:rPr>
          <w:rFonts w:eastAsiaTheme="minorHAnsi"/>
        </w:rPr>
        <w:t>6</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065A3E60" w14:textId="2028EB0B" w:rsidR="0032217F" w:rsidRPr="00AA7E3E" w:rsidRDefault="0032217F" w:rsidP="00A01BDA">
      <w:pPr>
        <w:ind w:firstLine="567"/>
        <w:jc w:val="both"/>
        <w:rPr>
          <w:rFonts w:eastAsiaTheme="minorHAnsi"/>
        </w:rPr>
      </w:pPr>
      <w:r w:rsidRPr="00AA7E3E">
        <w:rPr>
          <w:rFonts w:eastAsiaTheme="minorHAnsi"/>
        </w:rPr>
        <w:t>1</w:t>
      </w:r>
      <w:r w:rsidR="00EE36C8">
        <w:rPr>
          <w:rFonts w:eastAsiaTheme="minorHAnsi"/>
        </w:rPr>
        <w:t>2</w:t>
      </w:r>
      <w:r w:rsidRPr="00AA7E3E">
        <w:rPr>
          <w:rFonts w:eastAsiaTheme="minorHAnsi"/>
        </w:rPr>
        <w:t>. Учесть основные показатели деятельности регулируемой организации</w:t>
      </w:r>
      <w:r w:rsidRPr="00AA7E3E">
        <w:rPr>
          <w:rFonts w:eastAsiaTheme="minorHAnsi"/>
        </w:rPr>
        <w:br/>
        <w:t xml:space="preserve">АО «Специализированная шахтная энергомеханическая компания»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39" w:history="1">
        <w:r w:rsidRPr="00AA7E3E">
          <w:rPr>
            <w:rFonts w:eastAsiaTheme="minorHAnsi"/>
          </w:rPr>
          <w:t>Основами</w:t>
        </w:r>
      </w:hyperlink>
      <w:r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1</w:t>
      </w:r>
      <w:r w:rsidR="0018785F">
        <w:rPr>
          <w:rFonts w:eastAsiaTheme="minorHAnsi"/>
        </w:rPr>
        <w:t>7</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5A821B96" w14:textId="76A08812" w:rsidR="0032217F" w:rsidRPr="00AA7E3E" w:rsidRDefault="0032217F" w:rsidP="00A01BDA">
      <w:pPr>
        <w:ind w:firstLine="567"/>
        <w:jc w:val="both"/>
        <w:rPr>
          <w:rFonts w:eastAsiaTheme="minorHAnsi"/>
        </w:rPr>
      </w:pPr>
      <w:r w:rsidRPr="00AA7E3E">
        <w:rPr>
          <w:rFonts w:eastAsiaTheme="minorHAnsi"/>
        </w:rPr>
        <w:t>1</w:t>
      </w:r>
      <w:r w:rsidR="00EE36C8">
        <w:rPr>
          <w:rFonts w:eastAsiaTheme="minorHAnsi"/>
        </w:rPr>
        <w:t>3</w:t>
      </w:r>
      <w:r w:rsidRPr="00AA7E3E">
        <w:rPr>
          <w:rFonts w:eastAsiaTheme="minorHAnsi"/>
        </w:rPr>
        <w:t xml:space="preserve">. Учесть основные показатели деятельности регулируемой организации                                                      ООО «ТрансХимЭнерго»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40" w:history="1">
        <w:r w:rsidRPr="00AA7E3E">
          <w:rPr>
            <w:rFonts w:eastAsiaTheme="minorHAnsi"/>
          </w:rPr>
          <w:t>Основами</w:t>
        </w:r>
      </w:hyperlink>
      <w:r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w:t>
      </w:r>
      <w:bookmarkStart w:id="6" w:name="_Hlk505948915"/>
      <w:r w:rsidR="00A01BDA">
        <w:rPr>
          <w:rFonts w:eastAsiaTheme="minorHAnsi"/>
        </w:rPr>
        <w:t xml:space="preserve"> согласно приложению № 1</w:t>
      </w:r>
      <w:r w:rsidR="0018785F">
        <w:rPr>
          <w:rFonts w:eastAsiaTheme="minorHAnsi"/>
        </w:rPr>
        <w:t>8</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4C693384" w14:textId="54BED36E" w:rsidR="0032217F" w:rsidRDefault="0032217F" w:rsidP="00A01BDA">
      <w:pPr>
        <w:ind w:firstLine="567"/>
        <w:jc w:val="both"/>
        <w:rPr>
          <w:rFonts w:eastAsiaTheme="minorHAnsi"/>
        </w:rPr>
      </w:pPr>
      <w:r w:rsidRPr="00AA7E3E">
        <w:rPr>
          <w:rFonts w:eastAsiaTheme="minorHAnsi"/>
        </w:rPr>
        <w:t>1</w:t>
      </w:r>
      <w:r w:rsidR="00EE36C8">
        <w:rPr>
          <w:rFonts w:eastAsiaTheme="minorHAnsi"/>
        </w:rPr>
        <w:t>4</w:t>
      </w:r>
      <w:r w:rsidRPr="00AA7E3E">
        <w:rPr>
          <w:rFonts w:eastAsiaTheme="minorHAnsi"/>
        </w:rPr>
        <w:t>. Учесть основные показатели деятельности регулируемой организации филиала</w:t>
      </w:r>
      <w:r w:rsidRPr="00AA7E3E">
        <w:rPr>
          <w:rFonts w:eastAsiaTheme="minorHAnsi"/>
        </w:rPr>
        <w:br/>
        <w:t>АО «Электросеть» на расчетный период регулирования, а также основания, по которым отказано во включении отдельных расходов, предложенных организацией</w:t>
      </w:r>
      <w:r w:rsidR="00A01BDA">
        <w:rPr>
          <w:rFonts w:eastAsiaTheme="minorHAnsi"/>
        </w:rPr>
        <w:t xml:space="preserve"> согласно приложению № 1</w:t>
      </w:r>
      <w:r w:rsidR="0018785F">
        <w:rPr>
          <w:rFonts w:eastAsiaTheme="minorHAnsi"/>
        </w:rPr>
        <w:t>9</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7AEA299D" w14:textId="47E8E5F6" w:rsidR="0032217F" w:rsidRPr="00AA7E3E" w:rsidRDefault="00EE36C8" w:rsidP="00A01BDA">
      <w:pPr>
        <w:ind w:firstLine="567"/>
        <w:jc w:val="both"/>
        <w:rPr>
          <w:rFonts w:eastAsiaTheme="minorHAnsi"/>
        </w:rPr>
      </w:pPr>
      <w:bookmarkStart w:id="7" w:name="_Hlk505935427"/>
      <w:bookmarkEnd w:id="6"/>
      <w:r>
        <w:rPr>
          <w:rFonts w:eastAsiaTheme="minorHAnsi"/>
        </w:rPr>
        <w:t>15</w:t>
      </w:r>
      <w:r w:rsidR="0032217F" w:rsidRPr="00AA7E3E">
        <w:rPr>
          <w:rFonts w:eastAsiaTheme="minorHAnsi"/>
        </w:rPr>
        <w:t>. Учесть основные показатели деятельности регулируемой организации</w:t>
      </w:r>
      <w:r w:rsidR="0032217F" w:rsidRPr="00AA7E3E">
        <w:rPr>
          <w:rFonts w:eastAsiaTheme="minorHAnsi"/>
        </w:rPr>
        <w:br/>
        <w:t xml:space="preserve">ООО «Электросетьсервис»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41" w:history="1">
        <w:r w:rsidR="0032217F" w:rsidRPr="00AA7E3E">
          <w:rPr>
            <w:rFonts w:eastAsiaTheme="minorHAnsi"/>
          </w:rPr>
          <w:t>Основами</w:t>
        </w:r>
      </w:hyperlink>
      <w:r w:rsidR="0032217F"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w:t>
      </w:r>
      <w:bookmarkEnd w:id="7"/>
      <w:r w:rsidR="00A01BDA">
        <w:rPr>
          <w:rFonts w:eastAsiaTheme="minorHAnsi"/>
        </w:rPr>
        <w:t>,</w:t>
      </w:r>
      <w:r w:rsidR="00A01BDA" w:rsidRPr="00A01BDA">
        <w:rPr>
          <w:rFonts w:eastAsiaTheme="minorHAnsi"/>
        </w:rPr>
        <w:t xml:space="preserve"> </w:t>
      </w:r>
      <w:r w:rsidR="00A01BDA">
        <w:rPr>
          <w:rFonts w:eastAsiaTheme="minorHAnsi"/>
        </w:rPr>
        <w:t xml:space="preserve">согласно приложению № </w:t>
      </w:r>
      <w:r w:rsidR="0018785F">
        <w:rPr>
          <w:rFonts w:eastAsiaTheme="minorHAnsi"/>
        </w:rPr>
        <w:t>20</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04DE1EEF" w14:textId="38E2E4E1" w:rsidR="00A01BDA" w:rsidRPr="00AA7E3E" w:rsidRDefault="00EE36C8" w:rsidP="00A01BDA">
      <w:pPr>
        <w:ind w:firstLine="567"/>
        <w:jc w:val="both"/>
        <w:rPr>
          <w:rFonts w:eastAsiaTheme="minorHAnsi"/>
        </w:rPr>
      </w:pPr>
      <w:r>
        <w:rPr>
          <w:rFonts w:eastAsiaTheme="minorHAnsi"/>
        </w:rPr>
        <w:t>16</w:t>
      </w:r>
      <w:r w:rsidR="0032217F" w:rsidRPr="00AA7E3E">
        <w:rPr>
          <w:rFonts w:eastAsiaTheme="minorHAnsi"/>
        </w:rPr>
        <w:t>. Учесть основные показтели деятельности регулируемой организации</w:t>
      </w:r>
      <w:r w:rsidR="0032217F" w:rsidRPr="00AA7E3E">
        <w:rPr>
          <w:rFonts w:eastAsiaTheme="minorHAnsi"/>
        </w:rPr>
        <w:br/>
        <w:t xml:space="preserve">ООО «ЭнергоПаритет»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42" w:history="1">
        <w:r w:rsidR="0032217F" w:rsidRPr="00AA7E3E">
          <w:rPr>
            <w:rFonts w:eastAsiaTheme="minorHAnsi"/>
          </w:rPr>
          <w:t>Основами</w:t>
        </w:r>
      </w:hyperlink>
      <w:r w:rsidR="0032217F" w:rsidRPr="00AA7E3E">
        <w:rPr>
          <w:rFonts w:eastAsiaTheme="minorHAnsi"/>
        </w:rPr>
        <w:t xml:space="preserve"> ценообразования), а также основания, по которым отказано во включении отдельных расходов, предложенных организацией</w:t>
      </w:r>
      <w:r w:rsidR="00A01BDA" w:rsidRPr="00A01BDA">
        <w:rPr>
          <w:rFonts w:eastAsiaTheme="minorHAnsi"/>
        </w:rPr>
        <w:t xml:space="preserve"> </w:t>
      </w:r>
      <w:r w:rsidR="00A01BDA">
        <w:rPr>
          <w:rFonts w:eastAsiaTheme="minorHAnsi"/>
        </w:rPr>
        <w:t xml:space="preserve">согласно приложению № </w:t>
      </w:r>
      <w:r w:rsidR="0018785F">
        <w:rPr>
          <w:rFonts w:eastAsiaTheme="minorHAnsi"/>
        </w:rPr>
        <w:t>21</w:t>
      </w:r>
      <w:r w:rsidR="00A01BDA">
        <w:rPr>
          <w:rFonts w:eastAsiaTheme="minorHAnsi"/>
        </w:rPr>
        <w:t xml:space="preserve"> к </w:t>
      </w:r>
      <w:r w:rsidR="0018785F">
        <w:rPr>
          <w:rFonts w:eastAsiaTheme="minorHAnsi"/>
        </w:rPr>
        <w:t>настоящему протоколу</w:t>
      </w:r>
      <w:r w:rsidR="00A01BDA">
        <w:rPr>
          <w:rFonts w:eastAsiaTheme="minorHAnsi"/>
        </w:rPr>
        <w:t>.</w:t>
      </w:r>
    </w:p>
    <w:p w14:paraId="418B2F19" w14:textId="77777777" w:rsidR="0032217F" w:rsidRDefault="0032217F" w:rsidP="00A01BDA">
      <w:pPr>
        <w:jc w:val="both"/>
        <w:rPr>
          <w:bCs/>
        </w:rPr>
      </w:pPr>
    </w:p>
    <w:p w14:paraId="063CECE7" w14:textId="7CBEC0FE" w:rsidR="00B62392" w:rsidRDefault="00B62392" w:rsidP="00000FC1">
      <w:pPr>
        <w:ind w:firstLine="567"/>
        <w:jc w:val="both"/>
        <w:rPr>
          <w:bCs/>
        </w:rPr>
      </w:pPr>
      <w:r>
        <w:rPr>
          <w:bCs/>
        </w:rPr>
        <w:t xml:space="preserve">В материалах дела имеются особые мнения и возражения сетевых организаций, приобщенные к материалам </w:t>
      </w:r>
      <w:r w:rsidR="009D1C68">
        <w:rPr>
          <w:bCs/>
        </w:rPr>
        <w:t>заседания Правления</w:t>
      </w:r>
      <w:r>
        <w:rPr>
          <w:bCs/>
        </w:rPr>
        <w:t>:</w:t>
      </w:r>
    </w:p>
    <w:p w14:paraId="6E9C7329" w14:textId="77777777" w:rsidR="00B62392" w:rsidRDefault="00B62392" w:rsidP="00000FC1">
      <w:pPr>
        <w:ind w:firstLine="567"/>
        <w:jc w:val="both"/>
        <w:rPr>
          <w:bCs/>
        </w:rPr>
      </w:pPr>
    </w:p>
    <w:p w14:paraId="748C170F" w14:textId="13A26BE6" w:rsidR="00B62392" w:rsidRDefault="006B5789" w:rsidP="00000FC1">
      <w:pPr>
        <w:ind w:firstLine="567"/>
        <w:jc w:val="both"/>
        <w:rPr>
          <w:bCs/>
        </w:rPr>
      </w:pPr>
      <w:r>
        <w:rPr>
          <w:bCs/>
        </w:rPr>
        <w:t xml:space="preserve">от 29.12.2023 </w:t>
      </w:r>
      <w:r w:rsidR="00B62392">
        <w:rPr>
          <w:bCs/>
        </w:rPr>
        <w:t>№ 496 за подписью генерального директора ООО «Электросетьсервис»;</w:t>
      </w:r>
    </w:p>
    <w:p w14:paraId="2BB47AE2" w14:textId="7C9B1076" w:rsidR="006B5789" w:rsidRDefault="006B5789" w:rsidP="006B5789">
      <w:pPr>
        <w:ind w:firstLine="567"/>
        <w:jc w:val="both"/>
        <w:rPr>
          <w:bCs/>
        </w:rPr>
      </w:pPr>
      <w:r>
        <w:rPr>
          <w:bCs/>
        </w:rPr>
        <w:t>от 02.01.2023 № 1 за подписью генерального директора ООО «Электросетьсервис»;</w:t>
      </w:r>
    </w:p>
    <w:p w14:paraId="48F6F18E" w14:textId="2653ACD8" w:rsidR="009D1C68" w:rsidRDefault="006B5789" w:rsidP="00000FC1">
      <w:pPr>
        <w:ind w:firstLine="567"/>
        <w:jc w:val="both"/>
        <w:rPr>
          <w:bCs/>
        </w:rPr>
      </w:pPr>
      <w:r>
        <w:rPr>
          <w:bCs/>
        </w:rPr>
        <w:t xml:space="preserve">от 29.12.2023 </w:t>
      </w:r>
      <w:r w:rsidR="009D1C68">
        <w:rPr>
          <w:bCs/>
        </w:rPr>
        <w:t>№ 01-09/2007 за подписью заместителя генерального директора по экономике и финансам ООО «ЭнергоПаритет»;</w:t>
      </w:r>
    </w:p>
    <w:p w14:paraId="34562F15" w14:textId="6048061B" w:rsidR="009D1C68" w:rsidRDefault="006B5789" w:rsidP="00000FC1">
      <w:pPr>
        <w:ind w:firstLine="567"/>
        <w:jc w:val="both"/>
        <w:rPr>
          <w:bCs/>
        </w:rPr>
      </w:pPr>
      <w:r>
        <w:rPr>
          <w:bCs/>
        </w:rPr>
        <w:lastRenderedPageBreak/>
        <w:t xml:space="preserve">от 29.12.2023 </w:t>
      </w:r>
      <w:r w:rsidR="009D1C68">
        <w:rPr>
          <w:bCs/>
        </w:rPr>
        <w:t>№ 3758/01-03/08 за подписью генерального директора АО «Электросеть»;</w:t>
      </w:r>
    </w:p>
    <w:p w14:paraId="30D42F83" w14:textId="335E00AA" w:rsidR="009D1C68" w:rsidRDefault="006B5789" w:rsidP="00000FC1">
      <w:pPr>
        <w:ind w:firstLine="567"/>
        <w:jc w:val="both"/>
        <w:rPr>
          <w:bCs/>
        </w:rPr>
      </w:pPr>
      <w:r>
        <w:rPr>
          <w:bCs/>
        </w:rPr>
        <w:t xml:space="preserve">от 29.12.2023 </w:t>
      </w:r>
      <w:r w:rsidR="00EA07CE">
        <w:rPr>
          <w:bCs/>
        </w:rPr>
        <w:t>№ ЗБК/030/5029 за подписью</w:t>
      </w:r>
      <w:r w:rsidR="00A01BDA">
        <w:rPr>
          <w:bCs/>
        </w:rPr>
        <w:t xml:space="preserve"> директора филиала «Забайкальский» </w:t>
      </w:r>
      <w:r w:rsidR="00A01BDA">
        <w:rPr>
          <w:bCs/>
        </w:rPr>
        <w:br/>
        <w:t>АО «Оборонэнерго»;</w:t>
      </w:r>
    </w:p>
    <w:p w14:paraId="2226A6BB" w14:textId="61FF33F6" w:rsidR="00A01BDA" w:rsidRDefault="006B5789" w:rsidP="00000FC1">
      <w:pPr>
        <w:ind w:firstLine="567"/>
        <w:jc w:val="both"/>
        <w:rPr>
          <w:rFonts w:eastAsiaTheme="minorHAnsi"/>
        </w:rPr>
      </w:pPr>
      <w:r>
        <w:rPr>
          <w:bCs/>
        </w:rPr>
        <w:t xml:space="preserve">от 29.12.2023 </w:t>
      </w:r>
      <w:r w:rsidR="00A01BDA">
        <w:rPr>
          <w:bCs/>
        </w:rPr>
        <w:t xml:space="preserve">№ 12535 за подписью заместителя начальника </w:t>
      </w:r>
      <w:r w:rsidR="00A01BDA" w:rsidRPr="00AA7E3E">
        <w:rPr>
          <w:rFonts w:eastAsiaTheme="minorHAnsi"/>
        </w:rPr>
        <w:t>Западно - Сибирск</w:t>
      </w:r>
      <w:r w:rsidR="00A01BDA">
        <w:rPr>
          <w:rFonts w:eastAsiaTheme="minorHAnsi"/>
        </w:rPr>
        <w:t>ой</w:t>
      </w:r>
      <w:r w:rsidR="00A01BDA" w:rsidRPr="00AA7E3E">
        <w:rPr>
          <w:rFonts w:eastAsiaTheme="minorHAnsi"/>
        </w:rPr>
        <w:t xml:space="preserve"> дирекци</w:t>
      </w:r>
      <w:r w:rsidR="00A01BDA">
        <w:rPr>
          <w:rFonts w:eastAsiaTheme="minorHAnsi"/>
        </w:rPr>
        <w:t>и</w:t>
      </w:r>
      <w:r w:rsidR="00A01BDA" w:rsidRPr="00AA7E3E">
        <w:rPr>
          <w:rFonts w:eastAsiaTheme="minorHAnsi"/>
        </w:rPr>
        <w:t xml:space="preserve"> по энергообеспечению - СП Трансэнерго - филиала ОАО «РЖД»</w:t>
      </w:r>
      <w:r w:rsidR="00A01BDA">
        <w:rPr>
          <w:rFonts w:eastAsiaTheme="minorHAnsi"/>
        </w:rPr>
        <w:t>;</w:t>
      </w:r>
    </w:p>
    <w:p w14:paraId="7DBB9209" w14:textId="6688E1ED" w:rsidR="009507F1" w:rsidRDefault="009507F1" w:rsidP="009507F1">
      <w:pPr>
        <w:ind w:firstLine="567"/>
        <w:jc w:val="both"/>
        <w:rPr>
          <w:bCs/>
        </w:rPr>
      </w:pPr>
      <w:r>
        <w:rPr>
          <w:bCs/>
        </w:rPr>
        <w:t xml:space="preserve">от 09.01.2023 № 11 за подписью заместителя начальника </w:t>
      </w:r>
      <w:r w:rsidRPr="00AA7E3E">
        <w:rPr>
          <w:rFonts w:eastAsiaTheme="minorHAnsi"/>
        </w:rPr>
        <w:t>Западно - Сибирск</w:t>
      </w:r>
      <w:r>
        <w:rPr>
          <w:rFonts w:eastAsiaTheme="minorHAnsi"/>
        </w:rPr>
        <w:t>ой</w:t>
      </w:r>
      <w:r w:rsidRPr="00AA7E3E">
        <w:rPr>
          <w:rFonts w:eastAsiaTheme="minorHAnsi"/>
        </w:rPr>
        <w:t xml:space="preserve"> дирекци</w:t>
      </w:r>
      <w:r>
        <w:rPr>
          <w:rFonts w:eastAsiaTheme="minorHAnsi"/>
        </w:rPr>
        <w:t>и</w:t>
      </w:r>
      <w:r w:rsidRPr="00AA7E3E">
        <w:rPr>
          <w:rFonts w:eastAsiaTheme="minorHAnsi"/>
        </w:rPr>
        <w:t xml:space="preserve"> по энергообеспечению - СП Трансэнерго - филиала ОАО «РЖД»</w:t>
      </w:r>
      <w:r>
        <w:rPr>
          <w:rFonts w:eastAsiaTheme="minorHAnsi"/>
        </w:rPr>
        <w:t>;</w:t>
      </w:r>
    </w:p>
    <w:p w14:paraId="3191C1B3" w14:textId="467C3018" w:rsidR="00937F3B" w:rsidRDefault="006B5789" w:rsidP="00000FC1">
      <w:pPr>
        <w:ind w:firstLine="567"/>
        <w:jc w:val="both"/>
        <w:rPr>
          <w:bCs/>
        </w:rPr>
      </w:pPr>
      <w:r>
        <w:rPr>
          <w:bCs/>
        </w:rPr>
        <w:t xml:space="preserve">от 29.12.2023 </w:t>
      </w:r>
      <w:r w:rsidR="00A01BDA">
        <w:rPr>
          <w:bCs/>
        </w:rPr>
        <w:t>№ 1782</w:t>
      </w:r>
      <w:r w:rsidR="00937F3B">
        <w:rPr>
          <w:bCs/>
        </w:rPr>
        <w:t xml:space="preserve"> за подписью директора по экономике и финансам </w:t>
      </w:r>
      <w:r w:rsidR="009C2F3F">
        <w:rPr>
          <w:bCs/>
        </w:rPr>
        <w:br/>
      </w:r>
      <w:r w:rsidR="00937F3B">
        <w:rPr>
          <w:bCs/>
        </w:rPr>
        <w:t>ООО «ЕвразЭнергоТранс»;</w:t>
      </w:r>
    </w:p>
    <w:p w14:paraId="7649248E" w14:textId="42FB3015" w:rsidR="00B62392" w:rsidRDefault="006B5789" w:rsidP="00000FC1">
      <w:pPr>
        <w:ind w:firstLine="567"/>
        <w:jc w:val="both"/>
        <w:rPr>
          <w:bCs/>
        </w:rPr>
      </w:pPr>
      <w:r>
        <w:rPr>
          <w:bCs/>
        </w:rPr>
        <w:t xml:space="preserve">от 29.12.2023 </w:t>
      </w:r>
      <w:r w:rsidR="009C2F3F" w:rsidRPr="009C2F3F">
        <w:rPr>
          <w:bCs/>
        </w:rPr>
        <w:t xml:space="preserve">№ 2538 за подписью </w:t>
      </w:r>
      <w:r w:rsidR="009C2F3F">
        <w:rPr>
          <w:bCs/>
        </w:rPr>
        <w:t>генерального директора ОАО «КузбассЭлектро»</w:t>
      </w:r>
      <w:r>
        <w:rPr>
          <w:bCs/>
        </w:rPr>
        <w:t>;</w:t>
      </w:r>
    </w:p>
    <w:p w14:paraId="7A0E205B" w14:textId="042B56D8" w:rsidR="009507F1" w:rsidRDefault="006B5789" w:rsidP="009507F1">
      <w:pPr>
        <w:ind w:firstLine="567"/>
        <w:jc w:val="both"/>
        <w:rPr>
          <w:bCs/>
        </w:rPr>
      </w:pPr>
      <w:r>
        <w:rPr>
          <w:bCs/>
        </w:rPr>
        <w:t xml:space="preserve">от 29.12.2023 № 9564 за подписью заместителя начальника </w:t>
      </w:r>
      <w:r w:rsidRPr="00AA7E3E">
        <w:rPr>
          <w:rFonts w:eastAsiaTheme="minorHAnsi"/>
        </w:rPr>
        <w:t>Красноярск</w:t>
      </w:r>
      <w:r>
        <w:rPr>
          <w:rFonts w:eastAsiaTheme="minorHAnsi"/>
        </w:rPr>
        <w:t>ой</w:t>
      </w:r>
      <w:r w:rsidRPr="00AA7E3E">
        <w:rPr>
          <w:rFonts w:eastAsiaTheme="minorHAnsi"/>
        </w:rPr>
        <w:t xml:space="preserve"> дирекци</w:t>
      </w:r>
      <w:r>
        <w:rPr>
          <w:rFonts w:eastAsiaTheme="minorHAnsi"/>
        </w:rPr>
        <w:t>и</w:t>
      </w:r>
      <w:r w:rsidRPr="00AA7E3E">
        <w:rPr>
          <w:rFonts w:eastAsiaTheme="minorHAnsi"/>
        </w:rPr>
        <w:t xml:space="preserve"> по энергообеспечению - СП Трансэнерго – филиала</w:t>
      </w:r>
      <w:r>
        <w:rPr>
          <w:rFonts w:eastAsiaTheme="minorHAnsi"/>
        </w:rPr>
        <w:t xml:space="preserve"> </w:t>
      </w:r>
      <w:r w:rsidRPr="00AA7E3E">
        <w:rPr>
          <w:rFonts w:eastAsiaTheme="minorHAnsi"/>
        </w:rPr>
        <w:t>ОАО «РЖД»</w:t>
      </w:r>
      <w:r w:rsidR="000D38B2">
        <w:rPr>
          <w:bCs/>
        </w:rPr>
        <w:t>.</w:t>
      </w:r>
    </w:p>
    <w:p w14:paraId="2AB2ADB9" w14:textId="77777777" w:rsidR="00A01BDA" w:rsidRDefault="00A01BDA" w:rsidP="00000FC1">
      <w:pPr>
        <w:ind w:firstLine="567"/>
        <w:jc w:val="both"/>
        <w:rPr>
          <w:bCs/>
        </w:rPr>
      </w:pPr>
    </w:p>
    <w:p w14:paraId="16EBF8D4" w14:textId="77777777" w:rsidR="00000FC1" w:rsidRDefault="00000FC1" w:rsidP="00000FC1">
      <w:pPr>
        <w:ind w:firstLine="567"/>
        <w:jc w:val="both"/>
      </w:pPr>
      <w:r>
        <w:t>Кулебякина М.В. в письменной позиции по голосованию № 49 от 28.12.2023 отметила, что не предоставлены проекты постановлений, экспертные заключения (пояснительные записки) и расчеты по состоянию на 12-00 час. 28.12.2023.</w:t>
      </w:r>
    </w:p>
    <w:p w14:paraId="75B588D9" w14:textId="77777777" w:rsidR="00000FC1" w:rsidRPr="00720DD2" w:rsidRDefault="00000FC1" w:rsidP="00000FC1">
      <w:pPr>
        <w:ind w:firstLine="567"/>
        <w:jc w:val="both"/>
        <w:rPr>
          <w:bCs/>
        </w:rPr>
      </w:pPr>
    </w:p>
    <w:p w14:paraId="504FD0A3" w14:textId="77777777" w:rsidR="00000FC1" w:rsidRPr="00D00103" w:rsidRDefault="00000FC1" w:rsidP="00000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103D4F5" w14:textId="77777777" w:rsidR="00000FC1" w:rsidRDefault="00000FC1" w:rsidP="00000FC1">
      <w:pPr>
        <w:ind w:right="-6" w:firstLine="567"/>
        <w:jc w:val="both"/>
        <w:rPr>
          <w:b/>
          <w:szCs w:val="20"/>
        </w:rPr>
      </w:pPr>
    </w:p>
    <w:p w14:paraId="2B0D8961" w14:textId="77777777" w:rsidR="00000FC1" w:rsidRDefault="00000FC1" w:rsidP="00000FC1">
      <w:pPr>
        <w:ind w:right="-6" w:firstLine="567"/>
        <w:jc w:val="both"/>
        <w:rPr>
          <w:b/>
          <w:szCs w:val="20"/>
        </w:rPr>
      </w:pPr>
      <w:r w:rsidRPr="00D00103">
        <w:rPr>
          <w:b/>
          <w:szCs w:val="20"/>
        </w:rPr>
        <w:t>ПОСТАНОВИЛО:</w:t>
      </w:r>
    </w:p>
    <w:p w14:paraId="415C27ED" w14:textId="77777777" w:rsidR="00000FC1" w:rsidRDefault="00000FC1" w:rsidP="00000FC1">
      <w:pPr>
        <w:ind w:right="-6" w:firstLine="567"/>
        <w:jc w:val="both"/>
        <w:rPr>
          <w:b/>
          <w:szCs w:val="20"/>
        </w:rPr>
      </w:pPr>
    </w:p>
    <w:p w14:paraId="33D7856C" w14:textId="77777777" w:rsidR="009C2F3F" w:rsidRPr="009C2F3F" w:rsidRDefault="009C2F3F" w:rsidP="009C2F3F">
      <w:pPr>
        <w:autoSpaceDE w:val="0"/>
        <w:autoSpaceDN w:val="0"/>
        <w:adjustRightInd w:val="0"/>
        <w:spacing w:line="228" w:lineRule="auto"/>
        <w:ind w:firstLine="567"/>
        <w:jc w:val="both"/>
        <w:rPr>
          <w:bCs/>
        </w:rPr>
      </w:pPr>
      <w:r w:rsidRPr="009C2F3F">
        <w:rPr>
          <w:bCs/>
        </w:rPr>
        <w:t xml:space="preserve">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w:t>
      </w:r>
      <w:bookmarkStart w:id="8" w:name="_Hlk91670254"/>
      <w:r w:rsidRPr="009C2F3F">
        <w:rPr>
          <w:bCs/>
        </w:rPr>
        <w:t xml:space="preserve">региональной энергетической комиссии </w:t>
      </w:r>
      <w:bookmarkEnd w:id="8"/>
      <w:r w:rsidRPr="009C2F3F">
        <w:rPr>
          <w:bCs/>
        </w:rPr>
        <w:t xml:space="preserve">Кемеровской области от 31.12.2017 № 777, от 31.12.2017 № 778, от 30.01.2018 № 11, от 31.08.2018 № 183, от 04.09.2018 № 184, от 31.12.2018 № 780, от 31.12.2019 № 895, постановлений Региональной энергетической комиссии Кузбасса от 30.09.2020 № 247, от 31.12.2020 № 844, от 30.12.2021 № 953, от 31.12.2021 № 980, от 30.11.2022 № 957, от 12.01.2023 № 1) следующие изменения: </w:t>
      </w:r>
    </w:p>
    <w:p w14:paraId="6E2660E4" w14:textId="4EAB5C74" w:rsidR="009C2F3F" w:rsidRPr="009C2F3F" w:rsidRDefault="009C2F3F" w:rsidP="009C2F3F">
      <w:pPr>
        <w:autoSpaceDE w:val="0"/>
        <w:autoSpaceDN w:val="0"/>
        <w:adjustRightInd w:val="0"/>
        <w:spacing w:line="228" w:lineRule="auto"/>
        <w:ind w:firstLine="567"/>
        <w:jc w:val="both"/>
        <w:rPr>
          <w:bCs/>
        </w:rPr>
      </w:pPr>
      <w:r w:rsidRPr="009C2F3F">
        <w:rPr>
          <w:bCs/>
        </w:rPr>
        <w:t xml:space="preserve">1.1. Приложение № 1 изложить в новой редакции согласно приложению № </w:t>
      </w:r>
      <w:r w:rsidR="0018785F">
        <w:rPr>
          <w:bCs/>
        </w:rPr>
        <w:t>22</w:t>
      </w:r>
      <w:r w:rsidRPr="009C2F3F">
        <w:rPr>
          <w:bCs/>
        </w:rPr>
        <w:t xml:space="preserve"> к </w:t>
      </w:r>
      <w:r w:rsidR="0018785F">
        <w:rPr>
          <w:bCs/>
        </w:rPr>
        <w:t>настоящему протоколу</w:t>
      </w:r>
      <w:r w:rsidRPr="009C2F3F">
        <w:rPr>
          <w:bCs/>
        </w:rPr>
        <w:t>.</w:t>
      </w:r>
    </w:p>
    <w:p w14:paraId="515FF0CE" w14:textId="3C4DC326" w:rsidR="009C2F3F" w:rsidRPr="009C2F3F" w:rsidRDefault="009C2F3F" w:rsidP="009C2F3F">
      <w:pPr>
        <w:autoSpaceDE w:val="0"/>
        <w:autoSpaceDN w:val="0"/>
        <w:adjustRightInd w:val="0"/>
        <w:spacing w:line="228" w:lineRule="auto"/>
        <w:ind w:firstLine="567"/>
        <w:jc w:val="both"/>
        <w:rPr>
          <w:bCs/>
        </w:rPr>
      </w:pPr>
      <w:r w:rsidRPr="009C2F3F">
        <w:rPr>
          <w:bCs/>
        </w:rPr>
        <w:t>1.2. Приложение № 2 изложить в новой редакции согласно приложению № </w:t>
      </w:r>
      <w:r w:rsidR="0018785F">
        <w:rPr>
          <w:bCs/>
        </w:rPr>
        <w:t>23</w:t>
      </w:r>
      <w:r w:rsidRPr="009C2F3F">
        <w:rPr>
          <w:bCs/>
        </w:rPr>
        <w:t xml:space="preserve"> к </w:t>
      </w:r>
      <w:r w:rsidR="0018785F">
        <w:rPr>
          <w:bCs/>
        </w:rPr>
        <w:t>настоящему протоколу</w:t>
      </w:r>
      <w:r w:rsidR="003C6D30">
        <w:rPr>
          <w:bCs/>
        </w:rPr>
        <w:t>.</w:t>
      </w:r>
    </w:p>
    <w:p w14:paraId="1F25F4CC" w14:textId="77777777" w:rsidR="00000FC1" w:rsidRPr="00F5620B" w:rsidRDefault="00000FC1" w:rsidP="00000FC1">
      <w:pPr>
        <w:ind w:right="-6" w:firstLine="567"/>
        <w:jc w:val="both"/>
        <w:rPr>
          <w:bCs/>
          <w:szCs w:val="20"/>
        </w:rPr>
      </w:pPr>
    </w:p>
    <w:p w14:paraId="0E2D0397" w14:textId="77777777" w:rsidR="00000FC1" w:rsidRDefault="00000FC1" w:rsidP="00000FC1">
      <w:pPr>
        <w:ind w:right="-6" w:firstLine="567"/>
        <w:jc w:val="both"/>
        <w:rPr>
          <w:b/>
          <w:szCs w:val="20"/>
        </w:rPr>
      </w:pPr>
      <w:r w:rsidRPr="00F14820">
        <w:rPr>
          <w:b/>
          <w:szCs w:val="20"/>
        </w:rPr>
        <w:t xml:space="preserve">Голосовали «ЗА» - </w:t>
      </w:r>
      <w:r>
        <w:rPr>
          <w:b/>
          <w:szCs w:val="20"/>
        </w:rPr>
        <w:t>5;</w:t>
      </w:r>
    </w:p>
    <w:p w14:paraId="6FEF6449" w14:textId="77777777" w:rsidR="00000FC1" w:rsidRPr="00FB1ADA" w:rsidRDefault="00000FC1" w:rsidP="00000FC1">
      <w:pPr>
        <w:ind w:right="-6" w:firstLine="567"/>
        <w:jc w:val="both"/>
        <w:rPr>
          <w:bCs/>
          <w:szCs w:val="20"/>
        </w:rPr>
      </w:pPr>
      <w:r>
        <w:rPr>
          <w:b/>
          <w:szCs w:val="20"/>
        </w:rPr>
        <w:t xml:space="preserve">«ПРОТИВ» - </w:t>
      </w:r>
      <w:r w:rsidRPr="00FB1ADA">
        <w:rPr>
          <w:bCs/>
          <w:szCs w:val="20"/>
        </w:rPr>
        <w:t>Кулебякина М.В.</w:t>
      </w:r>
    </w:p>
    <w:p w14:paraId="767CE6F5" w14:textId="77777777" w:rsidR="006775AD" w:rsidRDefault="006775AD" w:rsidP="006775AD">
      <w:pPr>
        <w:pStyle w:val="a5"/>
        <w:tabs>
          <w:tab w:val="right" w:pos="9781"/>
        </w:tabs>
        <w:ind w:firstLine="708"/>
        <w:jc w:val="both"/>
        <w:rPr>
          <w:color w:val="000000"/>
        </w:rPr>
      </w:pPr>
    </w:p>
    <w:p w14:paraId="350EAACD" w14:textId="6902800A" w:rsidR="006775AD" w:rsidRPr="00777DE1" w:rsidRDefault="006775AD" w:rsidP="006775AD">
      <w:pPr>
        <w:ind w:right="-6" w:firstLine="567"/>
        <w:jc w:val="both"/>
        <w:rPr>
          <w:b/>
          <w:bCs/>
          <w:color w:val="000000"/>
        </w:rPr>
      </w:pPr>
      <w:r>
        <w:rPr>
          <w:color w:val="000000"/>
          <w:kern w:val="32"/>
          <w:sz w:val="22"/>
          <w:szCs w:val="22"/>
        </w:rPr>
        <w:t xml:space="preserve">Вопрос 4 </w:t>
      </w:r>
      <w:r w:rsidRPr="00777DE1">
        <w:rPr>
          <w:b/>
          <w:bCs/>
          <w:color w:val="000000"/>
          <w:kern w:val="32"/>
          <w:sz w:val="22"/>
          <w:szCs w:val="22"/>
        </w:rPr>
        <w:t>«</w:t>
      </w:r>
      <w:r w:rsidR="00777DE1" w:rsidRPr="00777DE1">
        <w:rPr>
          <w:b/>
          <w:bCs/>
          <w:color w:val="000000"/>
          <w:kern w:val="32"/>
          <w:sz w:val="22"/>
          <w:szCs w:val="22"/>
        </w:rPr>
        <w:t>Об установлении тарифов на услуги по передаче электрической энергии</w:t>
      </w:r>
      <w:r w:rsidR="00777DE1" w:rsidRPr="00777DE1">
        <w:rPr>
          <w:b/>
          <w:bCs/>
          <w:color w:val="000000"/>
          <w:kern w:val="32"/>
          <w:sz w:val="22"/>
          <w:szCs w:val="22"/>
        </w:rPr>
        <w:br/>
        <w:t>по сетям Кемеровской области-Кузбасса, поставляемой потребителям на 2024 год</w:t>
      </w:r>
      <w:r w:rsidRPr="00777DE1">
        <w:rPr>
          <w:b/>
          <w:bCs/>
          <w:color w:val="000000"/>
          <w:kern w:val="32"/>
          <w:sz w:val="22"/>
          <w:szCs w:val="22"/>
        </w:rPr>
        <w:t>»</w:t>
      </w:r>
    </w:p>
    <w:p w14:paraId="403759EC" w14:textId="77777777" w:rsidR="006775AD" w:rsidRDefault="006775AD" w:rsidP="006775AD">
      <w:pPr>
        <w:ind w:right="-6" w:firstLine="567"/>
        <w:jc w:val="both"/>
        <w:rPr>
          <w:color w:val="000000"/>
        </w:rPr>
      </w:pPr>
    </w:p>
    <w:p w14:paraId="625475B6" w14:textId="3736FC17" w:rsidR="00777DE1" w:rsidRPr="009C2F3F" w:rsidRDefault="00777DE1" w:rsidP="00777DE1">
      <w:pPr>
        <w:ind w:right="-1" w:firstLine="567"/>
        <w:jc w:val="both"/>
        <w:rPr>
          <w:bCs/>
        </w:rPr>
      </w:pPr>
      <w:r w:rsidRPr="00265DC2">
        <w:rPr>
          <w:bCs/>
        </w:rPr>
        <w:t>Докладчик</w:t>
      </w:r>
      <w:r>
        <w:rPr>
          <w:b/>
        </w:rPr>
        <w:t xml:space="preserve"> Гусельщиков Э.Б. </w:t>
      </w:r>
      <w:r w:rsidR="009C2F3F" w:rsidRPr="009C2F3F">
        <w:rPr>
          <w:bCs/>
        </w:rPr>
        <w:t>пояснил:</w:t>
      </w:r>
    </w:p>
    <w:p w14:paraId="5D34B243" w14:textId="77777777" w:rsidR="00777DE1" w:rsidRDefault="00777DE1" w:rsidP="00777DE1">
      <w:pPr>
        <w:ind w:firstLine="567"/>
        <w:jc w:val="both"/>
        <w:rPr>
          <w:bCs/>
        </w:rPr>
      </w:pPr>
    </w:p>
    <w:p w14:paraId="2C3B03B7" w14:textId="77777777" w:rsidR="005B436A" w:rsidRPr="005B436A" w:rsidRDefault="005B436A" w:rsidP="005B436A">
      <w:pPr>
        <w:autoSpaceDE w:val="0"/>
        <w:autoSpaceDN w:val="0"/>
        <w:adjustRightInd w:val="0"/>
        <w:spacing w:line="264" w:lineRule="auto"/>
        <w:ind w:firstLine="567"/>
        <w:jc w:val="both"/>
        <w:rPr>
          <w:bCs/>
        </w:rPr>
      </w:pPr>
      <w:r w:rsidRPr="005B436A">
        <w:rPr>
          <w:bCs/>
        </w:rPr>
        <w:t xml:space="preserve">Руководствуясь Федеральным законом от 26.03.2003 № 35-ФЗ «Об электроэнергетике», </w:t>
      </w:r>
      <w:r w:rsidRPr="005B436A">
        <w:t xml:space="preserve">постановлениями Правительства Российской Федерации от 29.12.2011 № 1178 «О ценообразовании в области регулируемых цен (тарифов) в электроэнергетике», приказами ФАС России от 27.05.2022 №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от 10.03.2022 № 196/22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решения органа исполнительной власти субъекта Российской Федерации в области государственного регулирования тарифов», </w:t>
      </w:r>
      <w:r w:rsidRPr="005B436A">
        <w:rPr>
          <w:bCs/>
        </w:rPr>
        <w:t xml:space="preserve">приказами ФСТ России от 06.08.2004 № 20-э/2 «Об утверждении </w:t>
      </w:r>
      <w:r w:rsidRPr="005B436A">
        <w:rPr>
          <w:bCs/>
        </w:rPr>
        <w:lastRenderedPageBreak/>
        <w:t>Методических указаний по расчету регулируемых тарифов и цен на электрическую (тепловую) энергию на розничном (потребительском) рынке», от 17.02.2012 № 98-э «Об утверждении Методических указаний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w:t>
      </w:r>
      <w:r w:rsidRPr="005B436A">
        <w:t xml:space="preserve"> постановлением Правительства Кемеровской области - Кузбасса от 19.03.2020 № 142 «О Региональной </w:t>
      </w:r>
      <w:r w:rsidRPr="005B436A">
        <w:rPr>
          <w:bCs/>
        </w:rPr>
        <w:t>энергетической комиссии Кузбасса», Региональной энергетической комиссии Кузбасса необходимо установить на очередной год:</w:t>
      </w:r>
    </w:p>
    <w:p w14:paraId="6F0A5872" w14:textId="77777777" w:rsidR="005B436A" w:rsidRPr="005B436A" w:rsidRDefault="005B436A" w:rsidP="005B436A">
      <w:pPr>
        <w:autoSpaceDE w:val="0"/>
        <w:autoSpaceDN w:val="0"/>
        <w:adjustRightInd w:val="0"/>
        <w:spacing w:line="264" w:lineRule="auto"/>
        <w:ind w:firstLine="567"/>
        <w:jc w:val="both"/>
        <w:rPr>
          <w:bCs/>
        </w:rPr>
      </w:pPr>
      <w:r w:rsidRPr="005B436A">
        <w:rPr>
          <w:bCs/>
        </w:rPr>
        <w:t>Единые (котловые) тарифы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w:t>
      </w:r>
    </w:p>
    <w:p w14:paraId="7AF00CDD" w14:textId="77777777" w:rsidR="005B436A" w:rsidRPr="005B436A" w:rsidRDefault="005B436A" w:rsidP="005B436A">
      <w:pPr>
        <w:autoSpaceDE w:val="0"/>
        <w:autoSpaceDN w:val="0"/>
        <w:adjustRightInd w:val="0"/>
        <w:spacing w:line="264" w:lineRule="auto"/>
        <w:ind w:firstLine="567"/>
        <w:jc w:val="both"/>
        <w:rPr>
          <w:bCs/>
        </w:rPr>
      </w:pPr>
      <w:r w:rsidRPr="005B436A">
        <w:rPr>
          <w:bCs/>
        </w:rPr>
        <w:t>Единые (котловые) тарифы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w:t>
      </w:r>
    </w:p>
    <w:p w14:paraId="662A7970" w14:textId="77777777" w:rsidR="005B436A" w:rsidRPr="005B436A" w:rsidRDefault="005B436A" w:rsidP="005B436A">
      <w:pPr>
        <w:autoSpaceDE w:val="0"/>
        <w:autoSpaceDN w:val="0"/>
        <w:adjustRightInd w:val="0"/>
        <w:spacing w:line="264" w:lineRule="auto"/>
        <w:ind w:firstLine="567"/>
        <w:jc w:val="both"/>
        <w:rPr>
          <w:bCs/>
        </w:rPr>
      </w:pPr>
      <w:r w:rsidRPr="005B436A">
        <w:rPr>
          <w:bCs/>
        </w:rPr>
        <w:t>Индивидуальные тарифы на услуги по передаче электрической энергии для взаиморасчетов между сетевыми организациями Кемеровской области - Кузбасса.</w:t>
      </w:r>
    </w:p>
    <w:p w14:paraId="4BE175B1" w14:textId="77777777" w:rsidR="008A7C35" w:rsidRDefault="008A7C35" w:rsidP="00777DE1">
      <w:pPr>
        <w:ind w:firstLine="567"/>
        <w:jc w:val="both"/>
        <w:rPr>
          <w:bCs/>
        </w:rPr>
      </w:pPr>
    </w:p>
    <w:p w14:paraId="50CD8FDA" w14:textId="4CEDA350" w:rsidR="009C2F3F" w:rsidRDefault="009C2F3F" w:rsidP="00777DE1">
      <w:pPr>
        <w:ind w:firstLine="567"/>
        <w:jc w:val="both"/>
        <w:rPr>
          <w:bCs/>
        </w:rPr>
      </w:pPr>
      <w:r>
        <w:rPr>
          <w:bCs/>
        </w:rPr>
        <w:t xml:space="preserve">На основании </w:t>
      </w:r>
      <w:r w:rsidR="0012572F" w:rsidRPr="0012572F">
        <w:rPr>
          <w:bCs/>
        </w:rPr>
        <w:t>необходимой валовой выручки</w:t>
      </w:r>
      <w:r w:rsidR="0012572F">
        <w:rPr>
          <w:bCs/>
        </w:rPr>
        <w:t xml:space="preserve"> (приложения №№ </w:t>
      </w:r>
      <w:r w:rsidR="00E10774">
        <w:rPr>
          <w:bCs/>
        </w:rPr>
        <w:t>6</w:t>
      </w:r>
      <w:r w:rsidR="0012572F">
        <w:rPr>
          <w:bCs/>
        </w:rPr>
        <w:t>-</w:t>
      </w:r>
      <w:r w:rsidR="00E10774">
        <w:rPr>
          <w:bCs/>
        </w:rPr>
        <w:t>21 к настоящему протоколу</w:t>
      </w:r>
      <w:r w:rsidR="0012572F">
        <w:rPr>
          <w:bCs/>
        </w:rPr>
        <w:t xml:space="preserve">) и произведенных расчетов </w:t>
      </w:r>
      <w:r>
        <w:rPr>
          <w:bCs/>
        </w:rPr>
        <w:t>докладчик предлагает</w:t>
      </w:r>
      <w:r w:rsidR="00F43ADB">
        <w:rPr>
          <w:bCs/>
        </w:rPr>
        <w:t>:</w:t>
      </w:r>
    </w:p>
    <w:p w14:paraId="3874E120" w14:textId="77777777" w:rsidR="00F43ADB" w:rsidRPr="00F43ADB" w:rsidRDefault="00F43ADB" w:rsidP="00F43ADB">
      <w:pPr>
        <w:autoSpaceDE w:val="0"/>
        <w:autoSpaceDN w:val="0"/>
        <w:adjustRightInd w:val="0"/>
        <w:ind w:firstLine="567"/>
        <w:jc w:val="both"/>
        <w:rPr>
          <w:bCs/>
        </w:rPr>
      </w:pPr>
      <w:r w:rsidRPr="00F43ADB">
        <w:rPr>
          <w:bCs/>
        </w:rPr>
        <w:t>1. Установить с 01.01.2024 по 31.12.2024:</w:t>
      </w:r>
    </w:p>
    <w:p w14:paraId="76ED4C22" w14:textId="72CBF848" w:rsidR="00F43ADB" w:rsidRPr="00F43ADB" w:rsidRDefault="00F43ADB" w:rsidP="00F43ADB">
      <w:pPr>
        <w:autoSpaceDE w:val="0"/>
        <w:autoSpaceDN w:val="0"/>
        <w:adjustRightInd w:val="0"/>
        <w:ind w:firstLine="567"/>
        <w:jc w:val="both"/>
        <w:rPr>
          <w:bCs/>
        </w:rPr>
      </w:pPr>
      <w:r w:rsidRPr="00F43ADB">
        <w:rPr>
          <w:bCs/>
        </w:rPr>
        <w:t xml:space="preserve">1.1. Единые (котловые) тарифы на услуги по передаче электрической энергии по сетям Кемеровской области - Кузбасса, поставляемой потребителям, не относящимся к населению и приравненным к нему категориям потребителей, согласно приложению № </w:t>
      </w:r>
      <w:r w:rsidR="00E10774">
        <w:rPr>
          <w:bCs/>
        </w:rPr>
        <w:t>24</w:t>
      </w:r>
      <w:r w:rsidR="005B436A">
        <w:rPr>
          <w:bCs/>
        </w:rPr>
        <w:t xml:space="preserve"> </w:t>
      </w:r>
      <w:r w:rsidRPr="00F43ADB">
        <w:rPr>
          <w:bCs/>
        </w:rPr>
        <w:t xml:space="preserve">к настоящему </w:t>
      </w:r>
      <w:r>
        <w:rPr>
          <w:bCs/>
        </w:rPr>
        <w:t>протоколу</w:t>
      </w:r>
      <w:r w:rsidRPr="00F43ADB">
        <w:rPr>
          <w:bCs/>
        </w:rPr>
        <w:t>.</w:t>
      </w:r>
    </w:p>
    <w:p w14:paraId="088EA772" w14:textId="67B189BC" w:rsidR="00F43ADB" w:rsidRPr="00F43ADB" w:rsidRDefault="00F43ADB" w:rsidP="00F43ADB">
      <w:pPr>
        <w:autoSpaceDE w:val="0"/>
        <w:autoSpaceDN w:val="0"/>
        <w:adjustRightInd w:val="0"/>
        <w:ind w:firstLine="567"/>
        <w:jc w:val="both"/>
        <w:rPr>
          <w:bCs/>
        </w:rPr>
      </w:pPr>
      <w:r w:rsidRPr="00F43ADB">
        <w:rPr>
          <w:bCs/>
        </w:rPr>
        <w:t>1.2. Единые (котловые) тарифы на услуги по передаче электрической энергии по сетям Кемеровской области - Кузбасса, поставляемой населению и приравненным к нему категориям потребителей согласно приложению № 2</w:t>
      </w:r>
      <w:r w:rsidR="00E10774">
        <w:rPr>
          <w:bCs/>
        </w:rPr>
        <w:t xml:space="preserve">5 </w:t>
      </w:r>
      <w:r w:rsidRPr="00F43ADB">
        <w:rPr>
          <w:bCs/>
        </w:rPr>
        <w:t xml:space="preserve">к настоящему </w:t>
      </w:r>
      <w:r>
        <w:rPr>
          <w:bCs/>
        </w:rPr>
        <w:t>протоколу</w:t>
      </w:r>
      <w:r w:rsidRPr="00F43ADB">
        <w:rPr>
          <w:bCs/>
        </w:rPr>
        <w:t>.</w:t>
      </w:r>
    </w:p>
    <w:p w14:paraId="63BA73E3" w14:textId="47F5DAE1" w:rsidR="00F43ADB" w:rsidRPr="00F43ADB" w:rsidRDefault="00F43ADB" w:rsidP="00F43ADB">
      <w:pPr>
        <w:autoSpaceDE w:val="0"/>
        <w:autoSpaceDN w:val="0"/>
        <w:adjustRightInd w:val="0"/>
        <w:ind w:firstLine="567"/>
        <w:jc w:val="both"/>
        <w:rPr>
          <w:bCs/>
        </w:rPr>
      </w:pPr>
      <w:r w:rsidRPr="00F43ADB">
        <w:rPr>
          <w:bCs/>
        </w:rPr>
        <w:t>1.3. Индивидуальные тарифы на услуги по передаче электрической энергии для взаиморасчетов между сетевыми организациями Кемеровской области - Кузбасса согласно приложению № </w:t>
      </w:r>
      <w:r>
        <w:rPr>
          <w:bCs/>
        </w:rPr>
        <w:t>2</w:t>
      </w:r>
      <w:r w:rsidR="00E10774">
        <w:rPr>
          <w:bCs/>
        </w:rPr>
        <w:t>6</w:t>
      </w:r>
      <w:r w:rsidRPr="00F43ADB">
        <w:rPr>
          <w:bCs/>
        </w:rPr>
        <w:t xml:space="preserve"> к настоящему </w:t>
      </w:r>
      <w:r>
        <w:rPr>
          <w:bCs/>
        </w:rPr>
        <w:t>протоколу</w:t>
      </w:r>
      <w:r w:rsidRPr="00F43ADB">
        <w:rPr>
          <w:bCs/>
        </w:rPr>
        <w:t>.</w:t>
      </w:r>
    </w:p>
    <w:p w14:paraId="74BB4482" w14:textId="77777777" w:rsidR="00F43ADB" w:rsidRDefault="00F43ADB" w:rsidP="00777DE1">
      <w:pPr>
        <w:ind w:firstLine="567"/>
        <w:jc w:val="both"/>
        <w:rPr>
          <w:bCs/>
        </w:rPr>
      </w:pPr>
    </w:p>
    <w:p w14:paraId="0DAF5EEF" w14:textId="77777777" w:rsidR="000D38B2" w:rsidRDefault="000D38B2" w:rsidP="000D38B2">
      <w:pPr>
        <w:ind w:firstLine="567"/>
        <w:jc w:val="both"/>
        <w:rPr>
          <w:bCs/>
        </w:rPr>
      </w:pPr>
      <w:r>
        <w:rPr>
          <w:bCs/>
        </w:rPr>
        <w:t>В материалах дела имеются особые мнения и возражения сетевых организаций, приобщенные к материалам заседания Правления:</w:t>
      </w:r>
    </w:p>
    <w:p w14:paraId="1BD9AEB9" w14:textId="77777777" w:rsidR="000D38B2" w:rsidRDefault="000D38B2" w:rsidP="000D38B2">
      <w:pPr>
        <w:ind w:firstLine="567"/>
        <w:jc w:val="both"/>
        <w:rPr>
          <w:bCs/>
        </w:rPr>
      </w:pPr>
    </w:p>
    <w:p w14:paraId="0910B605" w14:textId="77777777" w:rsidR="000D38B2" w:rsidRDefault="000D38B2" w:rsidP="000D38B2">
      <w:pPr>
        <w:ind w:firstLine="567"/>
        <w:jc w:val="both"/>
        <w:rPr>
          <w:bCs/>
        </w:rPr>
      </w:pPr>
      <w:r>
        <w:rPr>
          <w:bCs/>
        </w:rPr>
        <w:t>от 29.12.2023 № 496 за подписью генерального директора ООО «Электросетьсервис»;</w:t>
      </w:r>
    </w:p>
    <w:p w14:paraId="612383E1" w14:textId="77777777" w:rsidR="000D38B2" w:rsidRDefault="000D38B2" w:rsidP="000D38B2">
      <w:pPr>
        <w:ind w:firstLine="567"/>
        <w:jc w:val="both"/>
        <w:rPr>
          <w:bCs/>
        </w:rPr>
      </w:pPr>
      <w:r>
        <w:rPr>
          <w:bCs/>
        </w:rPr>
        <w:t>от 02.01.2023 № 1 за подписью генерального директора ООО «Электросетьсервис»;</w:t>
      </w:r>
    </w:p>
    <w:p w14:paraId="2A873312" w14:textId="77777777" w:rsidR="000D38B2" w:rsidRDefault="000D38B2" w:rsidP="000D38B2">
      <w:pPr>
        <w:ind w:firstLine="567"/>
        <w:jc w:val="both"/>
        <w:rPr>
          <w:bCs/>
        </w:rPr>
      </w:pPr>
      <w:r>
        <w:rPr>
          <w:bCs/>
        </w:rPr>
        <w:t>от 29.12.2023 № 01-09/2007 за подписью заместителя генерального директора по экономике и финансам ООО «ЭнергоПаритет»;</w:t>
      </w:r>
    </w:p>
    <w:p w14:paraId="1FBEF556" w14:textId="77777777" w:rsidR="000D38B2" w:rsidRDefault="000D38B2" w:rsidP="000D38B2">
      <w:pPr>
        <w:ind w:firstLine="567"/>
        <w:jc w:val="both"/>
        <w:rPr>
          <w:bCs/>
        </w:rPr>
      </w:pPr>
      <w:r>
        <w:rPr>
          <w:bCs/>
        </w:rPr>
        <w:t>от 29.12.2023 № 3758/01-03/08 за подписью генерального директора АО «Электросеть»;</w:t>
      </w:r>
    </w:p>
    <w:p w14:paraId="7BD695C4" w14:textId="77777777" w:rsidR="000D38B2" w:rsidRDefault="000D38B2" w:rsidP="000D38B2">
      <w:pPr>
        <w:ind w:firstLine="567"/>
        <w:jc w:val="both"/>
        <w:rPr>
          <w:bCs/>
        </w:rPr>
      </w:pPr>
      <w:r>
        <w:rPr>
          <w:bCs/>
        </w:rPr>
        <w:t xml:space="preserve">от 29.12.2023 № ЗБК/030/5029 за подписью директора филиала «Забайкальский» </w:t>
      </w:r>
      <w:r>
        <w:rPr>
          <w:bCs/>
        </w:rPr>
        <w:br/>
        <w:t>АО «Оборонэнерго»;</w:t>
      </w:r>
    </w:p>
    <w:p w14:paraId="723C82E0" w14:textId="77777777" w:rsidR="000D38B2" w:rsidRDefault="000D38B2" w:rsidP="000D38B2">
      <w:pPr>
        <w:ind w:firstLine="567"/>
        <w:jc w:val="both"/>
        <w:rPr>
          <w:rFonts w:eastAsiaTheme="minorHAnsi"/>
        </w:rPr>
      </w:pPr>
      <w:r>
        <w:rPr>
          <w:bCs/>
        </w:rPr>
        <w:t xml:space="preserve">от 29.12.2023 № 12535 за подписью заместителя начальника </w:t>
      </w:r>
      <w:r w:rsidRPr="00AA7E3E">
        <w:rPr>
          <w:rFonts w:eastAsiaTheme="minorHAnsi"/>
        </w:rPr>
        <w:t>Западно - Сибирск</w:t>
      </w:r>
      <w:r>
        <w:rPr>
          <w:rFonts w:eastAsiaTheme="minorHAnsi"/>
        </w:rPr>
        <w:t>ой</w:t>
      </w:r>
      <w:r w:rsidRPr="00AA7E3E">
        <w:rPr>
          <w:rFonts w:eastAsiaTheme="minorHAnsi"/>
        </w:rPr>
        <w:t xml:space="preserve"> дирекци</w:t>
      </w:r>
      <w:r>
        <w:rPr>
          <w:rFonts w:eastAsiaTheme="minorHAnsi"/>
        </w:rPr>
        <w:t>и</w:t>
      </w:r>
      <w:r w:rsidRPr="00AA7E3E">
        <w:rPr>
          <w:rFonts w:eastAsiaTheme="minorHAnsi"/>
        </w:rPr>
        <w:t xml:space="preserve"> по энергообеспечению - СП Трансэнерго - филиала ОАО «РЖД»</w:t>
      </w:r>
      <w:r>
        <w:rPr>
          <w:rFonts w:eastAsiaTheme="minorHAnsi"/>
        </w:rPr>
        <w:t>;</w:t>
      </w:r>
    </w:p>
    <w:p w14:paraId="1675C330" w14:textId="77777777" w:rsidR="000D38B2" w:rsidRDefault="000D38B2" w:rsidP="000D38B2">
      <w:pPr>
        <w:ind w:firstLine="567"/>
        <w:jc w:val="both"/>
        <w:rPr>
          <w:bCs/>
        </w:rPr>
      </w:pPr>
      <w:r>
        <w:rPr>
          <w:bCs/>
        </w:rPr>
        <w:t xml:space="preserve">от 09.01.2023 № 11 за подписью заместителя начальника </w:t>
      </w:r>
      <w:r w:rsidRPr="00AA7E3E">
        <w:rPr>
          <w:rFonts w:eastAsiaTheme="minorHAnsi"/>
        </w:rPr>
        <w:t>Западно - Сибирск</w:t>
      </w:r>
      <w:r>
        <w:rPr>
          <w:rFonts w:eastAsiaTheme="minorHAnsi"/>
        </w:rPr>
        <w:t>ой</w:t>
      </w:r>
      <w:r w:rsidRPr="00AA7E3E">
        <w:rPr>
          <w:rFonts w:eastAsiaTheme="minorHAnsi"/>
        </w:rPr>
        <w:t xml:space="preserve"> дирекци</w:t>
      </w:r>
      <w:r>
        <w:rPr>
          <w:rFonts w:eastAsiaTheme="minorHAnsi"/>
        </w:rPr>
        <w:t>и</w:t>
      </w:r>
      <w:r w:rsidRPr="00AA7E3E">
        <w:rPr>
          <w:rFonts w:eastAsiaTheme="minorHAnsi"/>
        </w:rPr>
        <w:t xml:space="preserve"> по энергообеспечению - СП Трансэнерго - филиала ОАО «РЖД»</w:t>
      </w:r>
      <w:r>
        <w:rPr>
          <w:rFonts w:eastAsiaTheme="minorHAnsi"/>
        </w:rPr>
        <w:t>;</w:t>
      </w:r>
    </w:p>
    <w:p w14:paraId="3ECDCCFF" w14:textId="77777777" w:rsidR="000D38B2" w:rsidRDefault="000D38B2" w:rsidP="000D38B2">
      <w:pPr>
        <w:ind w:firstLine="567"/>
        <w:jc w:val="both"/>
        <w:rPr>
          <w:bCs/>
        </w:rPr>
      </w:pPr>
      <w:r>
        <w:rPr>
          <w:bCs/>
        </w:rPr>
        <w:t xml:space="preserve">от 29.12.2023 № 1782 за подписью директора по экономике и финансам </w:t>
      </w:r>
      <w:r>
        <w:rPr>
          <w:bCs/>
        </w:rPr>
        <w:br/>
        <w:t>ООО «ЕвразЭнергоТранс»;</w:t>
      </w:r>
    </w:p>
    <w:p w14:paraId="783E3431" w14:textId="77777777" w:rsidR="000D38B2" w:rsidRDefault="000D38B2" w:rsidP="000D38B2">
      <w:pPr>
        <w:ind w:firstLine="567"/>
        <w:jc w:val="both"/>
        <w:rPr>
          <w:bCs/>
        </w:rPr>
      </w:pPr>
      <w:r>
        <w:rPr>
          <w:bCs/>
        </w:rPr>
        <w:t xml:space="preserve">от 29.12.2023 </w:t>
      </w:r>
      <w:r w:rsidRPr="009C2F3F">
        <w:rPr>
          <w:bCs/>
        </w:rPr>
        <w:t xml:space="preserve">№ 2538 за подписью </w:t>
      </w:r>
      <w:r>
        <w:rPr>
          <w:bCs/>
        </w:rPr>
        <w:t>генерального директора ОАО «КузбассЭлектро»;</w:t>
      </w:r>
    </w:p>
    <w:p w14:paraId="056528AD" w14:textId="76688EBC" w:rsidR="000D38B2" w:rsidRDefault="000D38B2" w:rsidP="000D38B2">
      <w:pPr>
        <w:ind w:firstLine="567"/>
        <w:jc w:val="both"/>
        <w:rPr>
          <w:bCs/>
        </w:rPr>
      </w:pPr>
      <w:r>
        <w:rPr>
          <w:bCs/>
        </w:rPr>
        <w:t xml:space="preserve">от 29.12.2023 № 9564 за подписью заместителя начальника </w:t>
      </w:r>
      <w:r w:rsidRPr="00AA7E3E">
        <w:rPr>
          <w:rFonts w:eastAsiaTheme="minorHAnsi"/>
        </w:rPr>
        <w:t>Красноярск</w:t>
      </w:r>
      <w:r>
        <w:rPr>
          <w:rFonts w:eastAsiaTheme="minorHAnsi"/>
        </w:rPr>
        <w:t>ой</w:t>
      </w:r>
      <w:r w:rsidRPr="00AA7E3E">
        <w:rPr>
          <w:rFonts w:eastAsiaTheme="minorHAnsi"/>
        </w:rPr>
        <w:t xml:space="preserve"> дирекци</w:t>
      </w:r>
      <w:r>
        <w:rPr>
          <w:rFonts w:eastAsiaTheme="minorHAnsi"/>
        </w:rPr>
        <w:t>и</w:t>
      </w:r>
      <w:r w:rsidRPr="00AA7E3E">
        <w:rPr>
          <w:rFonts w:eastAsiaTheme="minorHAnsi"/>
        </w:rPr>
        <w:t xml:space="preserve"> по энергообеспечению - СП Трансэнерго – филиала</w:t>
      </w:r>
      <w:r>
        <w:rPr>
          <w:rFonts w:eastAsiaTheme="minorHAnsi"/>
        </w:rPr>
        <w:t xml:space="preserve"> </w:t>
      </w:r>
      <w:r w:rsidRPr="00AA7E3E">
        <w:rPr>
          <w:rFonts w:eastAsiaTheme="minorHAnsi"/>
        </w:rPr>
        <w:t>ОАО «РЖД»</w:t>
      </w:r>
      <w:r>
        <w:rPr>
          <w:bCs/>
        </w:rPr>
        <w:t>.</w:t>
      </w:r>
    </w:p>
    <w:p w14:paraId="04CC580D" w14:textId="77777777" w:rsidR="009C2F3F" w:rsidRPr="00720DD2" w:rsidRDefault="009C2F3F" w:rsidP="00777DE1">
      <w:pPr>
        <w:ind w:firstLine="567"/>
        <w:jc w:val="both"/>
        <w:rPr>
          <w:bCs/>
        </w:rPr>
      </w:pPr>
    </w:p>
    <w:p w14:paraId="49A7AACD" w14:textId="77777777" w:rsidR="00777DE1" w:rsidRDefault="00777DE1" w:rsidP="00777DE1">
      <w:pPr>
        <w:ind w:firstLine="567"/>
        <w:jc w:val="both"/>
      </w:pPr>
      <w:r>
        <w:t>Кулебякина М.В. в письменной позиции по голосованию № 49 от 28.12.2023 отметила, что не предоставлены проекты постановлений, экспертные заключения (пояснительные записки) и расчеты по состоянию на 12-00 час. 28.12.2023.</w:t>
      </w:r>
    </w:p>
    <w:p w14:paraId="2EB2877D" w14:textId="77777777" w:rsidR="009C2F3F" w:rsidRPr="00720DD2" w:rsidRDefault="009C2F3F" w:rsidP="009C2F3F">
      <w:pPr>
        <w:jc w:val="both"/>
        <w:rPr>
          <w:bCs/>
        </w:rPr>
      </w:pPr>
    </w:p>
    <w:p w14:paraId="65BF2739" w14:textId="77777777" w:rsidR="00777DE1" w:rsidRPr="00D00103" w:rsidRDefault="00777DE1" w:rsidP="00777DE1">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71509FF4" w14:textId="77777777" w:rsidR="00777DE1" w:rsidRDefault="00777DE1" w:rsidP="00777DE1">
      <w:pPr>
        <w:ind w:right="-6" w:firstLine="567"/>
        <w:jc w:val="both"/>
        <w:rPr>
          <w:b/>
          <w:szCs w:val="20"/>
        </w:rPr>
      </w:pPr>
    </w:p>
    <w:p w14:paraId="3D154336" w14:textId="77777777" w:rsidR="00777DE1" w:rsidRDefault="00777DE1" w:rsidP="00777DE1">
      <w:pPr>
        <w:ind w:right="-6" w:firstLine="567"/>
        <w:jc w:val="both"/>
        <w:rPr>
          <w:b/>
          <w:szCs w:val="20"/>
        </w:rPr>
      </w:pPr>
      <w:r w:rsidRPr="00D00103">
        <w:rPr>
          <w:b/>
          <w:szCs w:val="20"/>
        </w:rPr>
        <w:t>ПОСТАНОВИЛО:</w:t>
      </w:r>
    </w:p>
    <w:p w14:paraId="73C033EC" w14:textId="77777777" w:rsidR="00777DE1" w:rsidRDefault="00777DE1" w:rsidP="00777DE1">
      <w:pPr>
        <w:ind w:right="-6" w:firstLine="567"/>
        <w:jc w:val="both"/>
        <w:rPr>
          <w:b/>
          <w:szCs w:val="20"/>
        </w:rPr>
      </w:pPr>
    </w:p>
    <w:p w14:paraId="2F94E59D" w14:textId="77777777" w:rsidR="00777DE1" w:rsidRPr="00F5620B" w:rsidRDefault="00777DE1" w:rsidP="00777DE1">
      <w:pPr>
        <w:ind w:right="-6" w:firstLine="567"/>
        <w:jc w:val="both"/>
        <w:rPr>
          <w:bCs/>
          <w:szCs w:val="20"/>
        </w:rPr>
      </w:pPr>
      <w:r>
        <w:rPr>
          <w:bCs/>
        </w:rPr>
        <w:t>Согласиться с предложением докладчика.</w:t>
      </w:r>
    </w:p>
    <w:p w14:paraId="7E397BB1" w14:textId="77777777" w:rsidR="00777DE1" w:rsidRPr="00F5620B" w:rsidRDefault="00777DE1" w:rsidP="00777DE1">
      <w:pPr>
        <w:ind w:right="-6" w:firstLine="567"/>
        <w:jc w:val="both"/>
        <w:rPr>
          <w:bCs/>
          <w:szCs w:val="20"/>
        </w:rPr>
      </w:pPr>
    </w:p>
    <w:p w14:paraId="7E4B3653" w14:textId="77777777" w:rsidR="00777DE1" w:rsidRDefault="00777DE1" w:rsidP="00777DE1">
      <w:pPr>
        <w:ind w:right="-6" w:firstLine="567"/>
        <w:jc w:val="both"/>
        <w:rPr>
          <w:b/>
          <w:szCs w:val="20"/>
        </w:rPr>
      </w:pPr>
      <w:r w:rsidRPr="00F14820">
        <w:rPr>
          <w:b/>
          <w:szCs w:val="20"/>
        </w:rPr>
        <w:t xml:space="preserve">Голосовали «ЗА» - </w:t>
      </w:r>
      <w:r>
        <w:rPr>
          <w:b/>
          <w:szCs w:val="20"/>
        </w:rPr>
        <w:t>5;</w:t>
      </w:r>
    </w:p>
    <w:p w14:paraId="7BFB99E5" w14:textId="77777777" w:rsidR="00FE1AC8" w:rsidRDefault="00777DE1" w:rsidP="00FE1AC8">
      <w:pPr>
        <w:ind w:right="-6" w:firstLine="567"/>
        <w:jc w:val="both"/>
        <w:rPr>
          <w:bCs/>
          <w:szCs w:val="20"/>
        </w:rPr>
      </w:pPr>
      <w:r>
        <w:rPr>
          <w:b/>
          <w:szCs w:val="20"/>
        </w:rPr>
        <w:t xml:space="preserve">«ПРОТИВ» - </w:t>
      </w:r>
      <w:r w:rsidRPr="00FB1ADA">
        <w:rPr>
          <w:bCs/>
          <w:szCs w:val="20"/>
        </w:rPr>
        <w:t>Кулебякина М.В.</w:t>
      </w:r>
    </w:p>
    <w:p w14:paraId="42A70D6F" w14:textId="77777777" w:rsidR="00FE1AC8" w:rsidRDefault="00FE1AC8" w:rsidP="00FE1AC8">
      <w:pPr>
        <w:ind w:right="-6" w:firstLine="567"/>
        <w:jc w:val="both"/>
        <w:rPr>
          <w:bCs/>
          <w:szCs w:val="20"/>
        </w:rPr>
      </w:pPr>
    </w:p>
    <w:p w14:paraId="2C3CE345" w14:textId="6C9976F8" w:rsidR="00FE1AC8" w:rsidRPr="00FE1AC8" w:rsidRDefault="00FE1AC8" w:rsidP="00FE1AC8">
      <w:pPr>
        <w:ind w:right="-6" w:firstLine="567"/>
        <w:jc w:val="both"/>
        <w:rPr>
          <w:b/>
          <w:bCs/>
          <w:color w:val="000000"/>
          <w:kern w:val="32"/>
          <w:sz w:val="22"/>
          <w:szCs w:val="22"/>
        </w:rPr>
      </w:pPr>
      <w:r w:rsidRPr="00FE1AC8">
        <w:rPr>
          <w:color w:val="000000"/>
          <w:kern w:val="32"/>
          <w:sz w:val="22"/>
          <w:szCs w:val="22"/>
        </w:rPr>
        <w:t xml:space="preserve">Вопрос 5 </w:t>
      </w:r>
      <w:r w:rsidRPr="00FE1AC8">
        <w:rPr>
          <w:b/>
          <w:bCs/>
          <w:color w:val="000000"/>
          <w:kern w:val="32"/>
          <w:sz w:val="22"/>
          <w:szCs w:val="22"/>
        </w:rPr>
        <w:t>«Об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Ленинск-Кузнецкого городского округа, Полысаевского городского округа»</w:t>
      </w:r>
    </w:p>
    <w:p w14:paraId="6C5DEB67" w14:textId="77777777" w:rsidR="00FE1AC8" w:rsidRDefault="00FE1AC8" w:rsidP="00FE1AC8">
      <w:pPr>
        <w:autoSpaceDE w:val="0"/>
        <w:autoSpaceDN w:val="0"/>
        <w:adjustRightInd w:val="0"/>
        <w:jc w:val="both"/>
        <w:rPr>
          <w:b/>
          <w:bCs/>
          <w:color w:val="000000"/>
          <w:kern w:val="32"/>
          <w:sz w:val="22"/>
          <w:szCs w:val="22"/>
        </w:rPr>
      </w:pPr>
    </w:p>
    <w:p w14:paraId="0CE4D37B" w14:textId="6CB38F76" w:rsidR="00FE1AC8" w:rsidRPr="00FE1AC8" w:rsidRDefault="00FE1AC8" w:rsidP="00FE1AC8">
      <w:pPr>
        <w:ind w:right="-1" w:firstLine="567"/>
        <w:jc w:val="both"/>
        <w:rPr>
          <w:bCs/>
        </w:rPr>
      </w:pPr>
      <w:r w:rsidRPr="00265DC2">
        <w:rPr>
          <w:bCs/>
        </w:rPr>
        <w:t>Докладчик</w:t>
      </w:r>
      <w:r>
        <w:rPr>
          <w:b/>
        </w:rPr>
        <w:t xml:space="preserve"> Белоусова И.А. </w:t>
      </w:r>
      <w:r w:rsidRPr="00FE1AC8">
        <w:rPr>
          <w:bCs/>
        </w:rPr>
        <w:t>согласно экспертному заключению (приложение № 27 к настоящему протоколу) пояснила:</w:t>
      </w:r>
    </w:p>
    <w:p w14:paraId="1362DE9A" w14:textId="77777777" w:rsidR="00FE1AC8" w:rsidRDefault="00FE1AC8" w:rsidP="00FE1AC8">
      <w:pPr>
        <w:ind w:right="-1" w:firstLine="567"/>
        <w:jc w:val="both"/>
        <w:rPr>
          <w:bCs/>
        </w:rPr>
      </w:pPr>
    </w:p>
    <w:p w14:paraId="1DE04E8E" w14:textId="7F906876" w:rsidR="00FE1AC8" w:rsidRDefault="00FE1AC8" w:rsidP="00FE1AC8">
      <w:pPr>
        <w:ind w:right="-1" w:firstLine="567"/>
        <w:jc w:val="both"/>
      </w:pPr>
      <w:r>
        <w:rPr>
          <w:bCs/>
        </w:rPr>
        <w:t xml:space="preserve">1. </w:t>
      </w:r>
      <w:r w:rsidRPr="00FE1AC8">
        <w:t xml:space="preserve">Установить тарифы на подключение (технологическое присоединение) к централизованной системе холодного водоснабжения ОАО «СКЭК», ИНН 4205153492,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Ленинск-Кузнецкого городского округа, Полысаевского городского округа на период с 01.01.2024 по 31.12.2028 года с календарной разбивкой согласно приложению № </w:t>
      </w:r>
      <w:r>
        <w:t>28</w:t>
      </w:r>
      <w:r w:rsidRPr="00FE1AC8">
        <w:t xml:space="preserve"> к настоящему п</w:t>
      </w:r>
      <w:r>
        <w:t>ротоколу</w:t>
      </w:r>
      <w:r w:rsidRPr="00FE1AC8">
        <w:t xml:space="preserve">. </w:t>
      </w:r>
    </w:p>
    <w:p w14:paraId="57AA7A28" w14:textId="77777777" w:rsidR="00C776B9" w:rsidRDefault="00FE1AC8" w:rsidP="00C776B9">
      <w:pPr>
        <w:ind w:right="-1" w:firstLine="567"/>
        <w:jc w:val="both"/>
      </w:pPr>
      <w:r>
        <w:t xml:space="preserve">2. </w:t>
      </w:r>
      <w:r w:rsidRPr="00FE1AC8">
        <w:t>Установить тарифы на подключение (технологическое присоединение) к централизованной системе водоотведения ОАО «СКЭК», ИНН 4205153492, в отношении заявителей, величина подключаемой (присоединяемой) нагрузки объектов которых                                     не превышает 250 м3 в сутки и (или) осуществляется с использованием создаваемых сетей водоотведения с наружным диаметром, не превышающим 250 мм (предельный уровень нагрузки), на территории Ленинск-Кузнецкого городского округа, Полысаевского городского округа на период с 01.01.2024 по 31.12.2028 года с календарной разбивкой согласно приложению № 2</w:t>
      </w:r>
      <w:r>
        <w:t>9</w:t>
      </w:r>
      <w:r w:rsidRPr="00FE1AC8">
        <w:t xml:space="preserve"> к настоящему </w:t>
      </w:r>
      <w:r>
        <w:t>протоколу</w:t>
      </w:r>
      <w:r w:rsidRPr="00FE1AC8">
        <w:t>.</w:t>
      </w:r>
    </w:p>
    <w:p w14:paraId="75090382" w14:textId="77777777" w:rsidR="00C776B9" w:rsidRDefault="00C776B9" w:rsidP="00C776B9">
      <w:pPr>
        <w:ind w:right="-1" w:firstLine="567"/>
        <w:jc w:val="both"/>
      </w:pPr>
    </w:p>
    <w:p w14:paraId="3B208272" w14:textId="546F35DF" w:rsidR="00C776B9" w:rsidRDefault="00C776B9" w:rsidP="00C776B9">
      <w:pPr>
        <w:ind w:right="-1" w:firstLine="567"/>
        <w:jc w:val="both"/>
      </w:pPr>
      <w:r>
        <w:t xml:space="preserve">В материалах дела имеется </w:t>
      </w:r>
      <w:r w:rsidR="00D47CBF">
        <w:t xml:space="preserve">особое мнение от 28.12.2023 № 2023/0239 за подписью </w:t>
      </w:r>
      <w:r w:rsidR="00D47CBF">
        <w:br/>
        <w:t xml:space="preserve">и.о. заместителя генерального директора по экономике и развитию </w:t>
      </w:r>
      <w:r w:rsidR="00D47CBF" w:rsidRPr="00FE1AC8">
        <w:t>ОАО «СКЭК»</w:t>
      </w:r>
      <w:r w:rsidR="00D47CBF">
        <w:t xml:space="preserve"> (приложение № 30 к настоящему протоколу).</w:t>
      </w:r>
    </w:p>
    <w:p w14:paraId="49DEE9DC" w14:textId="77777777" w:rsidR="00D47CBF" w:rsidRPr="00C776B9" w:rsidRDefault="00D47CBF" w:rsidP="00C776B9">
      <w:pPr>
        <w:ind w:right="-1" w:firstLine="567"/>
        <w:jc w:val="both"/>
        <w:rPr>
          <w:bCs/>
        </w:rPr>
      </w:pPr>
    </w:p>
    <w:p w14:paraId="25252241" w14:textId="77777777" w:rsidR="00FE1AC8" w:rsidRPr="00D00103" w:rsidRDefault="00FE1AC8" w:rsidP="00FE1AC8">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C9FDDD3" w14:textId="77777777" w:rsidR="00FE1AC8" w:rsidRDefault="00FE1AC8" w:rsidP="00FE1AC8">
      <w:pPr>
        <w:ind w:right="-6" w:firstLine="567"/>
        <w:jc w:val="both"/>
        <w:rPr>
          <w:b/>
          <w:szCs w:val="20"/>
        </w:rPr>
      </w:pPr>
    </w:p>
    <w:p w14:paraId="3C0DA2B2" w14:textId="77777777" w:rsidR="00FE1AC8" w:rsidRDefault="00FE1AC8" w:rsidP="00FE1AC8">
      <w:pPr>
        <w:ind w:right="-6" w:firstLine="567"/>
        <w:jc w:val="both"/>
        <w:rPr>
          <w:b/>
          <w:szCs w:val="20"/>
        </w:rPr>
      </w:pPr>
      <w:r w:rsidRPr="00D00103">
        <w:rPr>
          <w:b/>
          <w:szCs w:val="20"/>
        </w:rPr>
        <w:t>ПОСТАНОВИЛО:</w:t>
      </w:r>
    </w:p>
    <w:p w14:paraId="72276598" w14:textId="77777777" w:rsidR="00FE1AC8" w:rsidRDefault="00FE1AC8" w:rsidP="00FE1AC8">
      <w:pPr>
        <w:ind w:right="-6" w:firstLine="567"/>
        <w:jc w:val="both"/>
        <w:rPr>
          <w:b/>
          <w:szCs w:val="20"/>
        </w:rPr>
      </w:pPr>
    </w:p>
    <w:p w14:paraId="6C717DBD" w14:textId="77777777" w:rsidR="00FE1AC8" w:rsidRPr="00F5620B" w:rsidRDefault="00FE1AC8" w:rsidP="00FE1AC8">
      <w:pPr>
        <w:ind w:right="-6" w:firstLine="567"/>
        <w:jc w:val="both"/>
        <w:rPr>
          <w:bCs/>
          <w:szCs w:val="20"/>
        </w:rPr>
      </w:pPr>
      <w:r>
        <w:rPr>
          <w:bCs/>
        </w:rPr>
        <w:t>Согласиться с предложением докладчика.</w:t>
      </w:r>
    </w:p>
    <w:p w14:paraId="58F1AFDF" w14:textId="77777777" w:rsidR="00FE1AC8" w:rsidRPr="00F5620B" w:rsidRDefault="00FE1AC8" w:rsidP="00FE1AC8">
      <w:pPr>
        <w:ind w:right="-6" w:firstLine="567"/>
        <w:jc w:val="both"/>
        <w:rPr>
          <w:bCs/>
          <w:szCs w:val="20"/>
        </w:rPr>
      </w:pPr>
    </w:p>
    <w:p w14:paraId="3236E7C2" w14:textId="420E78BA" w:rsidR="00FE1AC8" w:rsidRDefault="00FE1AC8" w:rsidP="004C6AA3">
      <w:pPr>
        <w:ind w:right="-6" w:firstLine="567"/>
        <w:jc w:val="both"/>
        <w:rPr>
          <w:bCs/>
          <w:szCs w:val="20"/>
        </w:rPr>
      </w:pPr>
      <w:r w:rsidRPr="00F14820">
        <w:rPr>
          <w:b/>
          <w:szCs w:val="20"/>
        </w:rPr>
        <w:t xml:space="preserve">Голосовали «ЗА» - </w:t>
      </w:r>
      <w:r w:rsidR="004C6AA3">
        <w:rPr>
          <w:b/>
          <w:szCs w:val="20"/>
        </w:rPr>
        <w:t>единогласно.</w:t>
      </w:r>
    </w:p>
    <w:p w14:paraId="5BC50051" w14:textId="77777777" w:rsidR="00E10774" w:rsidRDefault="00E10774" w:rsidP="006818C3">
      <w:pPr>
        <w:tabs>
          <w:tab w:val="left" w:pos="5580"/>
          <w:tab w:val="left" w:pos="9498"/>
        </w:tabs>
        <w:ind w:firstLine="709"/>
      </w:pPr>
    </w:p>
    <w:p w14:paraId="20C6CF7F" w14:textId="77777777" w:rsidR="00E10774" w:rsidRPr="00EA4C88" w:rsidRDefault="00E10774" w:rsidP="00E10774">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29E12ECC" w14:textId="77777777" w:rsidR="00E10774" w:rsidRPr="00F1074A" w:rsidRDefault="00E10774" w:rsidP="00E10774">
      <w:pPr>
        <w:ind w:right="-6"/>
        <w:jc w:val="both"/>
        <w:rPr>
          <w:b/>
          <w:bCs/>
          <w:color w:val="000000"/>
          <w:kern w:val="32"/>
          <w:lang w:val="x-none"/>
        </w:rPr>
      </w:pPr>
    </w:p>
    <w:p w14:paraId="2024E587" w14:textId="77777777" w:rsidR="00E10774" w:rsidRPr="007E6B9B" w:rsidRDefault="00E10774" w:rsidP="00E10774">
      <w:pPr>
        <w:tabs>
          <w:tab w:val="left" w:pos="709"/>
          <w:tab w:val="left" w:pos="1134"/>
        </w:tabs>
        <w:ind w:left="709" w:hanging="142"/>
        <w:jc w:val="both"/>
        <w:rPr>
          <w:bCs/>
        </w:rPr>
      </w:pPr>
      <w:r w:rsidRPr="00D00103">
        <w:t>_____________________</w:t>
      </w:r>
      <w:r>
        <w:t>Чурсина О.А.</w:t>
      </w:r>
    </w:p>
    <w:p w14:paraId="5A498ABD" w14:textId="77777777" w:rsidR="00E10774" w:rsidRDefault="00E10774" w:rsidP="00E10774">
      <w:pPr>
        <w:tabs>
          <w:tab w:val="left" w:pos="5580"/>
          <w:tab w:val="left" w:pos="9639"/>
        </w:tabs>
        <w:jc w:val="both"/>
      </w:pPr>
    </w:p>
    <w:p w14:paraId="3087CB10" w14:textId="77777777" w:rsidR="00E10774" w:rsidRDefault="00E10774" w:rsidP="00E10774">
      <w:pPr>
        <w:tabs>
          <w:tab w:val="left" w:pos="5580"/>
          <w:tab w:val="left" w:pos="9639"/>
        </w:tabs>
        <w:jc w:val="both"/>
      </w:pPr>
      <w:r>
        <w:t xml:space="preserve">         </w:t>
      </w:r>
      <w:r w:rsidRPr="00D00103">
        <w:t>_____________________</w:t>
      </w:r>
      <w:r>
        <w:t>Овчинников А.Г.</w:t>
      </w:r>
    </w:p>
    <w:p w14:paraId="3C391F48" w14:textId="77777777" w:rsidR="00E10774" w:rsidRDefault="00E10774" w:rsidP="00E10774">
      <w:pPr>
        <w:tabs>
          <w:tab w:val="left" w:pos="5580"/>
          <w:tab w:val="left" w:pos="9639"/>
        </w:tabs>
        <w:jc w:val="both"/>
      </w:pPr>
    </w:p>
    <w:p w14:paraId="0430B6B7" w14:textId="77777777" w:rsidR="00E10774" w:rsidRDefault="00E10774" w:rsidP="00E10774">
      <w:pPr>
        <w:tabs>
          <w:tab w:val="left" w:pos="5580"/>
          <w:tab w:val="left" w:pos="9639"/>
        </w:tabs>
        <w:jc w:val="both"/>
      </w:pPr>
      <w:r>
        <w:t xml:space="preserve">         </w:t>
      </w:r>
      <w:r w:rsidRPr="00D00103">
        <w:t>_____________________</w:t>
      </w:r>
      <w:r>
        <w:t>Ермак Н.В.</w:t>
      </w:r>
    </w:p>
    <w:p w14:paraId="5BDE308B" w14:textId="77777777" w:rsidR="00E10774" w:rsidRDefault="00E10774" w:rsidP="00E10774">
      <w:pPr>
        <w:tabs>
          <w:tab w:val="left" w:pos="5580"/>
          <w:tab w:val="left" w:pos="9639"/>
        </w:tabs>
        <w:jc w:val="both"/>
      </w:pPr>
    </w:p>
    <w:p w14:paraId="0A9237FE" w14:textId="77777777" w:rsidR="00E10774" w:rsidRPr="00D00103" w:rsidRDefault="00E10774" w:rsidP="00E10774">
      <w:pPr>
        <w:tabs>
          <w:tab w:val="left" w:pos="5580"/>
          <w:tab w:val="left" w:pos="9639"/>
        </w:tabs>
        <w:jc w:val="both"/>
      </w:pPr>
    </w:p>
    <w:p w14:paraId="75F928D2" w14:textId="77777777" w:rsidR="00E10774" w:rsidRDefault="00E10774" w:rsidP="00E10774">
      <w:pPr>
        <w:tabs>
          <w:tab w:val="left" w:pos="5580"/>
          <w:tab w:val="left" w:pos="9639"/>
        </w:tabs>
        <w:jc w:val="both"/>
      </w:pPr>
      <w:r>
        <w:t xml:space="preserve">         </w:t>
      </w:r>
      <w:r w:rsidRPr="00D00103">
        <w:t>_____________________</w:t>
      </w:r>
      <w:r>
        <w:t>Гусельщиков Э.Б.</w:t>
      </w:r>
    </w:p>
    <w:p w14:paraId="72A008CE" w14:textId="77777777" w:rsidR="00E10774" w:rsidRDefault="00E10774" w:rsidP="00E10774">
      <w:pPr>
        <w:tabs>
          <w:tab w:val="left" w:pos="5580"/>
          <w:tab w:val="left" w:pos="9639"/>
        </w:tabs>
        <w:jc w:val="both"/>
      </w:pPr>
    </w:p>
    <w:p w14:paraId="502DC3D1" w14:textId="77777777" w:rsidR="00E10774" w:rsidRDefault="00E10774" w:rsidP="00E10774">
      <w:pPr>
        <w:tabs>
          <w:tab w:val="left" w:pos="5580"/>
          <w:tab w:val="left" w:pos="9639"/>
        </w:tabs>
        <w:jc w:val="both"/>
      </w:pPr>
    </w:p>
    <w:p w14:paraId="007EC53F" w14:textId="0C1AF751" w:rsidR="00E10774" w:rsidRDefault="00E10774" w:rsidP="00E10774">
      <w:pPr>
        <w:tabs>
          <w:tab w:val="left" w:pos="5580"/>
          <w:tab w:val="left" w:pos="9639"/>
        </w:tabs>
        <w:jc w:val="both"/>
      </w:pPr>
      <w:r>
        <w:t xml:space="preserve">        </w:t>
      </w:r>
      <w:r w:rsidRPr="00D00103">
        <w:t>_____________________</w:t>
      </w:r>
      <w:r>
        <w:t>Кулебякина М.В.</w:t>
      </w:r>
    </w:p>
    <w:p w14:paraId="1A619F7C" w14:textId="77777777" w:rsidR="00E10774" w:rsidRDefault="00E10774" w:rsidP="00E10774">
      <w:pPr>
        <w:tabs>
          <w:tab w:val="left" w:pos="5580"/>
          <w:tab w:val="left" w:pos="9498"/>
        </w:tabs>
      </w:pPr>
    </w:p>
    <w:p w14:paraId="2E302839" w14:textId="77777777" w:rsidR="00E10774" w:rsidRDefault="00E10774" w:rsidP="00E10774">
      <w:pPr>
        <w:tabs>
          <w:tab w:val="left" w:pos="5580"/>
          <w:tab w:val="left" w:pos="9498"/>
        </w:tabs>
      </w:pPr>
    </w:p>
    <w:p w14:paraId="0883DF53" w14:textId="77777777" w:rsidR="00E10774" w:rsidRDefault="00E10774" w:rsidP="00E10774">
      <w:pPr>
        <w:tabs>
          <w:tab w:val="left" w:pos="5580"/>
          <w:tab w:val="left" w:pos="9498"/>
        </w:tabs>
        <w:ind w:firstLine="709"/>
      </w:pPr>
      <w:r w:rsidRPr="00D00103">
        <w:t>Секретарь заседания: _____________________</w:t>
      </w:r>
      <w:r>
        <w:t>К.С. Юхневич</w:t>
      </w:r>
    </w:p>
    <w:p w14:paraId="112830DC" w14:textId="77777777" w:rsidR="00E10774" w:rsidRDefault="00E10774" w:rsidP="006818C3">
      <w:pPr>
        <w:tabs>
          <w:tab w:val="left" w:pos="5580"/>
          <w:tab w:val="left" w:pos="9498"/>
        </w:tabs>
        <w:ind w:firstLine="709"/>
      </w:pPr>
    </w:p>
    <w:sectPr w:rsidR="00E10774" w:rsidSect="00D55AB6">
      <w:pgSz w:w="11906" w:h="16838"/>
      <w:pgMar w:top="709" w:right="707"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9363A6"/>
    <w:multiLevelType w:val="hybridMultilevel"/>
    <w:tmpl w:val="B2EEE9D8"/>
    <w:lvl w:ilvl="0" w:tplc="7A545A1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5E5544"/>
    <w:multiLevelType w:val="hybridMultilevel"/>
    <w:tmpl w:val="C2DAD6F2"/>
    <w:lvl w:ilvl="0" w:tplc="7EF6249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9F56DFD"/>
    <w:multiLevelType w:val="hybridMultilevel"/>
    <w:tmpl w:val="A4561C3C"/>
    <w:lvl w:ilvl="0" w:tplc="37BEEAA0">
      <w:start w:val="5"/>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903149"/>
    <w:multiLevelType w:val="hybridMultilevel"/>
    <w:tmpl w:val="385EEC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01A0D0D"/>
    <w:multiLevelType w:val="hybridMultilevel"/>
    <w:tmpl w:val="6E4E3A00"/>
    <w:lvl w:ilvl="0" w:tplc="0964B2D6">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6411300"/>
    <w:multiLevelType w:val="hybridMultilevel"/>
    <w:tmpl w:val="136EBD34"/>
    <w:lvl w:ilvl="0" w:tplc="7EF6249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7137818">
    <w:abstractNumId w:val="2"/>
  </w:num>
  <w:num w:numId="2" w16cid:durableId="476342242">
    <w:abstractNumId w:val="1"/>
  </w:num>
  <w:num w:numId="3" w16cid:durableId="2134783771">
    <w:abstractNumId w:val="0"/>
  </w:num>
  <w:num w:numId="4" w16cid:durableId="1129009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60733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395239">
    <w:abstractNumId w:val="3"/>
  </w:num>
  <w:num w:numId="7" w16cid:durableId="999893633">
    <w:abstractNumId w:val="12"/>
  </w:num>
  <w:num w:numId="8" w16cid:durableId="168297988">
    <w:abstractNumId w:val="8"/>
  </w:num>
  <w:num w:numId="9" w16cid:durableId="475269405">
    <w:abstractNumId w:val="5"/>
  </w:num>
  <w:num w:numId="10" w16cid:durableId="1647196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3119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9059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288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0FC1"/>
    <w:rsid w:val="00002F6B"/>
    <w:rsid w:val="00003A19"/>
    <w:rsid w:val="00007B28"/>
    <w:rsid w:val="000109BB"/>
    <w:rsid w:val="00012060"/>
    <w:rsid w:val="00013FF7"/>
    <w:rsid w:val="00014478"/>
    <w:rsid w:val="00016FE7"/>
    <w:rsid w:val="00017898"/>
    <w:rsid w:val="00017AA7"/>
    <w:rsid w:val="00023367"/>
    <w:rsid w:val="00023587"/>
    <w:rsid w:val="000252DB"/>
    <w:rsid w:val="00031028"/>
    <w:rsid w:val="000312C4"/>
    <w:rsid w:val="00031526"/>
    <w:rsid w:val="0003291C"/>
    <w:rsid w:val="00036497"/>
    <w:rsid w:val="000370BE"/>
    <w:rsid w:val="00037247"/>
    <w:rsid w:val="00040C0B"/>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40E2"/>
    <w:rsid w:val="0008680C"/>
    <w:rsid w:val="0008705B"/>
    <w:rsid w:val="000874FF"/>
    <w:rsid w:val="00090562"/>
    <w:rsid w:val="00090A90"/>
    <w:rsid w:val="0009161F"/>
    <w:rsid w:val="00091E78"/>
    <w:rsid w:val="00095230"/>
    <w:rsid w:val="000A2265"/>
    <w:rsid w:val="000A4E4D"/>
    <w:rsid w:val="000A5142"/>
    <w:rsid w:val="000A5C62"/>
    <w:rsid w:val="000A5D8E"/>
    <w:rsid w:val="000A6B24"/>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A97"/>
    <w:rsid w:val="000C5C2F"/>
    <w:rsid w:val="000C7A5A"/>
    <w:rsid w:val="000D05B3"/>
    <w:rsid w:val="000D1B96"/>
    <w:rsid w:val="000D3143"/>
    <w:rsid w:val="000D3734"/>
    <w:rsid w:val="000D38B2"/>
    <w:rsid w:val="000D3B97"/>
    <w:rsid w:val="000D614D"/>
    <w:rsid w:val="000D6E3B"/>
    <w:rsid w:val="000E154A"/>
    <w:rsid w:val="000E1B23"/>
    <w:rsid w:val="000E307D"/>
    <w:rsid w:val="000E6B3B"/>
    <w:rsid w:val="000E6FBC"/>
    <w:rsid w:val="000F0965"/>
    <w:rsid w:val="000F2809"/>
    <w:rsid w:val="000F3559"/>
    <w:rsid w:val="000F38E8"/>
    <w:rsid w:val="000F47B3"/>
    <w:rsid w:val="000F4DCC"/>
    <w:rsid w:val="000F5FD9"/>
    <w:rsid w:val="000F638F"/>
    <w:rsid w:val="000F6FA2"/>
    <w:rsid w:val="000F7DC5"/>
    <w:rsid w:val="00103456"/>
    <w:rsid w:val="00103AA9"/>
    <w:rsid w:val="00103E7F"/>
    <w:rsid w:val="00107209"/>
    <w:rsid w:val="00107540"/>
    <w:rsid w:val="00111F16"/>
    <w:rsid w:val="001130A7"/>
    <w:rsid w:val="001139BE"/>
    <w:rsid w:val="001148EE"/>
    <w:rsid w:val="00114D78"/>
    <w:rsid w:val="00115104"/>
    <w:rsid w:val="00116A07"/>
    <w:rsid w:val="00116CA4"/>
    <w:rsid w:val="00120833"/>
    <w:rsid w:val="0012155E"/>
    <w:rsid w:val="0012274E"/>
    <w:rsid w:val="00122FAE"/>
    <w:rsid w:val="001232F1"/>
    <w:rsid w:val="0012549E"/>
    <w:rsid w:val="0012572F"/>
    <w:rsid w:val="00127641"/>
    <w:rsid w:val="00131763"/>
    <w:rsid w:val="00131CAD"/>
    <w:rsid w:val="00131D19"/>
    <w:rsid w:val="00131E5D"/>
    <w:rsid w:val="00132619"/>
    <w:rsid w:val="00134864"/>
    <w:rsid w:val="00141405"/>
    <w:rsid w:val="001423FE"/>
    <w:rsid w:val="001435C3"/>
    <w:rsid w:val="00145373"/>
    <w:rsid w:val="00145579"/>
    <w:rsid w:val="0014728F"/>
    <w:rsid w:val="00147B66"/>
    <w:rsid w:val="00151A45"/>
    <w:rsid w:val="00156428"/>
    <w:rsid w:val="00157A1A"/>
    <w:rsid w:val="00157F13"/>
    <w:rsid w:val="0016028B"/>
    <w:rsid w:val="00161544"/>
    <w:rsid w:val="00162C23"/>
    <w:rsid w:val="00165009"/>
    <w:rsid w:val="00166A6D"/>
    <w:rsid w:val="0017012B"/>
    <w:rsid w:val="0017019A"/>
    <w:rsid w:val="00170382"/>
    <w:rsid w:val="001724C5"/>
    <w:rsid w:val="0017375B"/>
    <w:rsid w:val="0017454D"/>
    <w:rsid w:val="00175816"/>
    <w:rsid w:val="00175B8F"/>
    <w:rsid w:val="00176071"/>
    <w:rsid w:val="0017612E"/>
    <w:rsid w:val="001761B6"/>
    <w:rsid w:val="00176ADB"/>
    <w:rsid w:val="00181705"/>
    <w:rsid w:val="001849EE"/>
    <w:rsid w:val="00185F3C"/>
    <w:rsid w:val="001861CF"/>
    <w:rsid w:val="0018785F"/>
    <w:rsid w:val="0019046B"/>
    <w:rsid w:val="00191A22"/>
    <w:rsid w:val="00192276"/>
    <w:rsid w:val="00192F3C"/>
    <w:rsid w:val="00194111"/>
    <w:rsid w:val="00194D7C"/>
    <w:rsid w:val="00195290"/>
    <w:rsid w:val="00196509"/>
    <w:rsid w:val="001966E0"/>
    <w:rsid w:val="001977A0"/>
    <w:rsid w:val="00197A86"/>
    <w:rsid w:val="001A0EAD"/>
    <w:rsid w:val="001A3E10"/>
    <w:rsid w:val="001A4B79"/>
    <w:rsid w:val="001A5333"/>
    <w:rsid w:val="001A5454"/>
    <w:rsid w:val="001A67BF"/>
    <w:rsid w:val="001A6CD8"/>
    <w:rsid w:val="001A6E6C"/>
    <w:rsid w:val="001A73BD"/>
    <w:rsid w:val="001B07BD"/>
    <w:rsid w:val="001B0EC9"/>
    <w:rsid w:val="001B3C03"/>
    <w:rsid w:val="001B75E4"/>
    <w:rsid w:val="001C19B9"/>
    <w:rsid w:val="001C28F3"/>
    <w:rsid w:val="001C600A"/>
    <w:rsid w:val="001D1F5B"/>
    <w:rsid w:val="001D45BA"/>
    <w:rsid w:val="001D471B"/>
    <w:rsid w:val="001E0482"/>
    <w:rsid w:val="001E1DE8"/>
    <w:rsid w:val="001E21A3"/>
    <w:rsid w:val="001E633D"/>
    <w:rsid w:val="001F0BB5"/>
    <w:rsid w:val="001F2716"/>
    <w:rsid w:val="001F2DD0"/>
    <w:rsid w:val="001F30CF"/>
    <w:rsid w:val="001F3344"/>
    <w:rsid w:val="001F4AF7"/>
    <w:rsid w:val="001F7D74"/>
    <w:rsid w:val="002004D3"/>
    <w:rsid w:val="002009E6"/>
    <w:rsid w:val="002013FF"/>
    <w:rsid w:val="00201E7A"/>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4168"/>
    <w:rsid w:val="00225B61"/>
    <w:rsid w:val="00226521"/>
    <w:rsid w:val="00226990"/>
    <w:rsid w:val="0023143A"/>
    <w:rsid w:val="00233309"/>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AF1"/>
    <w:rsid w:val="00262564"/>
    <w:rsid w:val="00262AB7"/>
    <w:rsid w:val="00265DC2"/>
    <w:rsid w:val="0026696E"/>
    <w:rsid w:val="00266ED8"/>
    <w:rsid w:val="002672A8"/>
    <w:rsid w:val="00267AF7"/>
    <w:rsid w:val="00270A56"/>
    <w:rsid w:val="00270F95"/>
    <w:rsid w:val="002743D7"/>
    <w:rsid w:val="0027548F"/>
    <w:rsid w:val="002756BA"/>
    <w:rsid w:val="0027688B"/>
    <w:rsid w:val="00280350"/>
    <w:rsid w:val="00281B8B"/>
    <w:rsid w:val="002827BD"/>
    <w:rsid w:val="0028282F"/>
    <w:rsid w:val="002834E1"/>
    <w:rsid w:val="002836FA"/>
    <w:rsid w:val="0028635F"/>
    <w:rsid w:val="002872DA"/>
    <w:rsid w:val="00291B95"/>
    <w:rsid w:val="0029254F"/>
    <w:rsid w:val="00292FB1"/>
    <w:rsid w:val="00293483"/>
    <w:rsid w:val="00293504"/>
    <w:rsid w:val="00294CD9"/>
    <w:rsid w:val="00295793"/>
    <w:rsid w:val="002966D0"/>
    <w:rsid w:val="002A0EA9"/>
    <w:rsid w:val="002A18F3"/>
    <w:rsid w:val="002A2AB2"/>
    <w:rsid w:val="002A38E4"/>
    <w:rsid w:val="002A405C"/>
    <w:rsid w:val="002B177D"/>
    <w:rsid w:val="002B1BAD"/>
    <w:rsid w:val="002B2486"/>
    <w:rsid w:val="002B4845"/>
    <w:rsid w:val="002B6203"/>
    <w:rsid w:val="002C171E"/>
    <w:rsid w:val="002C1C8C"/>
    <w:rsid w:val="002C24CD"/>
    <w:rsid w:val="002C25A8"/>
    <w:rsid w:val="002C2CA6"/>
    <w:rsid w:val="002C3209"/>
    <w:rsid w:val="002C37F9"/>
    <w:rsid w:val="002C3DCA"/>
    <w:rsid w:val="002C574D"/>
    <w:rsid w:val="002C74B2"/>
    <w:rsid w:val="002D087B"/>
    <w:rsid w:val="002D140B"/>
    <w:rsid w:val="002D4B4A"/>
    <w:rsid w:val="002D4BF6"/>
    <w:rsid w:val="002D4C9D"/>
    <w:rsid w:val="002D6A03"/>
    <w:rsid w:val="002D6B18"/>
    <w:rsid w:val="002D754F"/>
    <w:rsid w:val="002E1400"/>
    <w:rsid w:val="002E169D"/>
    <w:rsid w:val="002E1EA1"/>
    <w:rsid w:val="002E20C4"/>
    <w:rsid w:val="002E33A3"/>
    <w:rsid w:val="002E360F"/>
    <w:rsid w:val="002E3E5E"/>
    <w:rsid w:val="002E3E7B"/>
    <w:rsid w:val="002E3EDC"/>
    <w:rsid w:val="002E4E07"/>
    <w:rsid w:val="002E6693"/>
    <w:rsid w:val="002E7DBB"/>
    <w:rsid w:val="002F045E"/>
    <w:rsid w:val="002F1D9B"/>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1D8F"/>
    <w:rsid w:val="0032217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3C6D"/>
    <w:rsid w:val="00354A30"/>
    <w:rsid w:val="00355C75"/>
    <w:rsid w:val="00356681"/>
    <w:rsid w:val="003569BA"/>
    <w:rsid w:val="00361258"/>
    <w:rsid w:val="0036158D"/>
    <w:rsid w:val="0036173A"/>
    <w:rsid w:val="00361D01"/>
    <w:rsid w:val="00363758"/>
    <w:rsid w:val="0036389D"/>
    <w:rsid w:val="00364B4E"/>
    <w:rsid w:val="003657E3"/>
    <w:rsid w:val="00366385"/>
    <w:rsid w:val="003675B2"/>
    <w:rsid w:val="00370256"/>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84CEF"/>
    <w:rsid w:val="0038629F"/>
    <w:rsid w:val="00390EF0"/>
    <w:rsid w:val="00392483"/>
    <w:rsid w:val="00393C66"/>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6D30"/>
    <w:rsid w:val="003C70E5"/>
    <w:rsid w:val="003D2D0F"/>
    <w:rsid w:val="003D4364"/>
    <w:rsid w:val="003D43F6"/>
    <w:rsid w:val="003D4B2F"/>
    <w:rsid w:val="003D4B5D"/>
    <w:rsid w:val="003D79D5"/>
    <w:rsid w:val="003E118F"/>
    <w:rsid w:val="003E28D2"/>
    <w:rsid w:val="003E7061"/>
    <w:rsid w:val="003E7215"/>
    <w:rsid w:val="003E7E86"/>
    <w:rsid w:val="003F0820"/>
    <w:rsid w:val="003F1218"/>
    <w:rsid w:val="003F2F8D"/>
    <w:rsid w:val="003F45C1"/>
    <w:rsid w:val="003F609F"/>
    <w:rsid w:val="003F647D"/>
    <w:rsid w:val="00400943"/>
    <w:rsid w:val="00400AD1"/>
    <w:rsid w:val="00400BB4"/>
    <w:rsid w:val="00401535"/>
    <w:rsid w:val="00401C25"/>
    <w:rsid w:val="00401DBB"/>
    <w:rsid w:val="00402B7C"/>
    <w:rsid w:val="00404FC8"/>
    <w:rsid w:val="004101A0"/>
    <w:rsid w:val="0041411A"/>
    <w:rsid w:val="00414CEE"/>
    <w:rsid w:val="00417707"/>
    <w:rsid w:val="00420A9B"/>
    <w:rsid w:val="0042116F"/>
    <w:rsid w:val="0042143B"/>
    <w:rsid w:val="00423901"/>
    <w:rsid w:val="00423A57"/>
    <w:rsid w:val="00424275"/>
    <w:rsid w:val="0042742F"/>
    <w:rsid w:val="00427CDE"/>
    <w:rsid w:val="00430305"/>
    <w:rsid w:val="00431CEB"/>
    <w:rsid w:val="00432174"/>
    <w:rsid w:val="00433BCA"/>
    <w:rsid w:val="00435919"/>
    <w:rsid w:val="00440926"/>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062"/>
    <w:rsid w:val="00460245"/>
    <w:rsid w:val="00462623"/>
    <w:rsid w:val="00462C4A"/>
    <w:rsid w:val="0046662A"/>
    <w:rsid w:val="00466E22"/>
    <w:rsid w:val="0046777A"/>
    <w:rsid w:val="00467CCE"/>
    <w:rsid w:val="00467E37"/>
    <w:rsid w:val="004703BF"/>
    <w:rsid w:val="00472359"/>
    <w:rsid w:val="004730B9"/>
    <w:rsid w:val="00473D4D"/>
    <w:rsid w:val="004747D1"/>
    <w:rsid w:val="004766B6"/>
    <w:rsid w:val="00477197"/>
    <w:rsid w:val="00477CC0"/>
    <w:rsid w:val="00477FA9"/>
    <w:rsid w:val="00480999"/>
    <w:rsid w:val="00480F4E"/>
    <w:rsid w:val="004829D0"/>
    <w:rsid w:val="0048350F"/>
    <w:rsid w:val="004838DB"/>
    <w:rsid w:val="004843CC"/>
    <w:rsid w:val="004847C2"/>
    <w:rsid w:val="00484F39"/>
    <w:rsid w:val="00485834"/>
    <w:rsid w:val="004862BC"/>
    <w:rsid w:val="00486538"/>
    <w:rsid w:val="00492F2A"/>
    <w:rsid w:val="00493785"/>
    <w:rsid w:val="004964B9"/>
    <w:rsid w:val="00496D3E"/>
    <w:rsid w:val="00497CBE"/>
    <w:rsid w:val="004A0527"/>
    <w:rsid w:val="004A210E"/>
    <w:rsid w:val="004A28A4"/>
    <w:rsid w:val="004A39E4"/>
    <w:rsid w:val="004A573D"/>
    <w:rsid w:val="004A5CFD"/>
    <w:rsid w:val="004A5E29"/>
    <w:rsid w:val="004A77D2"/>
    <w:rsid w:val="004A7BC4"/>
    <w:rsid w:val="004B45B4"/>
    <w:rsid w:val="004B4FD9"/>
    <w:rsid w:val="004B78B5"/>
    <w:rsid w:val="004B7C08"/>
    <w:rsid w:val="004C194A"/>
    <w:rsid w:val="004C1981"/>
    <w:rsid w:val="004C2009"/>
    <w:rsid w:val="004C2A48"/>
    <w:rsid w:val="004C4CD2"/>
    <w:rsid w:val="004C5EB9"/>
    <w:rsid w:val="004C6AA3"/>
    <w:rsid w:val="004C6DF3"/>
    <w:rsid w:val="004C7F96"/>
    <w:rsid w:val="004D00BC"/>
    <w:rsid w:val="004D0802"/>
    <w:rsid w:val="004D0D56"/>
    <w:rsid w:val="004D0F1B"/>
    <w:rsid w:val="004D11CD"/>
    <w:rsid w:val="004D30C0"/>
    <w:rsid w:val="004D31B9"/>
    <w:rsid w:val="004D520E"/>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26BA"/>
    <w:rsid w:val="005131AB"/>
    <w:rsid w:val="00513576"/>
    <w:rsid w:val="00513FC3"/>
    <w:rsid w:val="00514DFA"/>
    <w:rsid w:val="00515520"/>
    <w:rsid w:val="00516182"/>
    <w:rsid w:val="00516BDA"/>
    <w:rsid w:val="0051792E"/>
    <w:rsid w:val="005216D3"/>
    <w:rsid w:val="00521BF6"/>
    <w:rsid w:val="00522153"/>
    <w:rsid w:val="005223FB"/>
    <w:rsid w:val="00523149"/>
    <w:rsid w:val="00523488"/>
    <w:rsid w:val="005237B1"/>
    <w:rsid w:val="005249B1"/>
    <w:rsid w:val="00524B53"/>
    <w:rsid w:val="00525726"/>
    <w:rsid w:val="00526C6B"/>
    <w:rsid w:val="00526CBA"/>
    <w:rsid w:val="00530BED"/>
    <w:rsid w:val="00531E57"/>
    <w:rsid w:val="00531EC9"/>
    <w:rsid w:val="0053261D"/>
    <w:rsid w:val="0053289B"/>
    <w:rsid w:val="00532DDD"/>
    <w:rsid w:val="005348B6"/>
    <w:rsid w:val="00535E3F"/>
    <w:rsid w:val="005365C2"/>
    <w:rsid w:val="00537C97"/>
    <w:rsid w:val="0054015A"/>
    <w:rsid w:val="00540A08"/>
    <w:rsid w:val="00540B21"/>
    <w:rsid w:val="00541730"/>
    <w:rsid w:val="005417AE"/>
    <w:rsid w:val="00541CCB"/>
    <w:rsid w:val="00541CF2"/>
    <w:rsid w:val="00542AD2"/>
    <w:rsid w:val="0055010B"/>
    <w:rsid w:val="00552170"/>
    <w:rsid w:val="00552941"/>
    <w:rsid w:val="0055356B"/>
    <w:rsid w:val="005535F3"/>
    <w:rsid w:val="00553B1D"/>
    <w:rsid w:val="00553B8F"/>
    <w:rsid w:val="005568C2"/>
    <w:rsid w:val="00556C7F"/>
    <w:rsid w:val="005575E5"/>
    <w:rsid w:val="00557EA6"/>
    <w:rsid w:val="00563A74"/>
    <w:rsid w:val="00563AB1"/>
    <w:rsid w:val="00563B0A"/>
    <w:rsid w:val="00564FE1"/>
    <w:rsid w:val="005660AD"/>
    <w:rsid w:val="0056702A"/>
    <w:rsid w:val="005678BB"/>
    <w:rsid w:val="00570C13"/>
    <w:rsid w:val="005716D2"/>
    <w:rsid w:val="00572385"/>
    <w:rsid w:val="0057283A"/>
    <w:rsid w:val="00572A2B"/>
    <w:rsid w:val="00572E44"/>
    <w:rsid w:val="00574BEC"/>
    <w:rsid w:val="00575177"/>
    <w:rsid w:val="0057632B"/>
    <w:rsid w:val="00576F30"/>
    <w:rsid w:val="005778D1"/>
    <w:rsid w:val="00580C06"/>
    <w:rsid w:val="005856B9"/>
    <w:rsid w:val="00585DD5"/>
    <w:rsid w:val="0058661F"/>
    <w:rsid w:val="00587D14"/>
    <w:rsid w:val="00590A0C"/>
    <w:rsid w:val="005917AE"/>
    <w:rsid w:val="00591818"/>
    <w:rsid w:val="00591BAC"/>
    <w:rsid w:val="00592DA1"/>
    <w:rsid w:val="00593FFE"/>
    <w:rsid w:val="00594292"/>
    <w:rsid w:val="005A014F"/>
    <w:rsid w:val="005A057B"/>
    <w:rsid w:val="005A102B"/>
    <w:rsid w:val="005A1B44"/>
    <w:rsid w:val="005A2725"/>
    <w:rsid w:val="005A2A4B"/>
    <w:rsid w:val="005A4977"/>
    <w:rsid w:val="005A775D"/>
    <w:rsid w:val="005A7A0E"/>
    <w:rsid w:val="005B066A"/>
    <w:rsid w:val="005B0C4D"/>
    <w:rsid w:val="005B436A"/>
    <w:rsid w:val="005C0154"/>
    <w:rsid w:val="005C09DA"/>
    <w:rsid w:val="005C0D42"/>
    <w:rsid w:val="005C0F56"/>
    <w:rsid w:val="005C1273"/>
    <w:rsid w:val="005C139F"/>
    <w:rsid w:val="005C44D8"/>
    <w:rsid w:val="005C4E7A"/>
    <w:rsid w:val="005C525F"/>
    <w:rsid w:val="005C563B"/>
    <w:rsid w:val="005D1203"/>
    <w:rsid w:val="005D20A7"/>
    <w:rsid w:val="005D225C"/>
    <w:rsid w:val="005D343F"/>
    <w:rsid w:val="005D3B14"/>
    <w:rsid w:val="005D569A"/>
    <w:rsid w:val="005D5C61"/>
    <w:rsid w:val="005D6E45"/>
    <w:rsid w:val="005E04F3"/>
    <w:rsid w:val="005E0658"/>
    <w:rsid w:val="005E1125"/>
    <w:rsid w:val="005E37FF"/>
    <w:rsid w:val="005E4387"/>
    <w:rsid w:val="005E50A3"/>
    <w:rsid w:val="005E7612"/>
    <w:rsid w:val="005E783B"/>
    <w:rsid w:val="005F00F5"/>
    <w:rsid w:val="005F0479"/>
    <w:rsid w:val="005F1A91"/>
    <w:rsid w:val="005F593E"/>
    <w:rsid w:val="005F5E01"/>
    <w:rsid w:val="005F5E20"/>
    <w:rsid w:val="005F67E3"/>
    <w:rsid w:val="00601B7B"/>
    <w:rsid w:val="006026AB"/>
    <w:rsid w:val="00602AF0"/>
    <w:rsid w:val="00604233"/>
    <w:rsid w:val="00604565"/>
    <w:rsid w:val="0060523B"/>
    <w:rsid w:val="00611C15"/>
    <w:rsid w:val="00611D23"/>
    <w:rsid w:val="00611EA1"/>
    <w:rsid w:val="006129F1"/>
    <w:rsid w:val="006134C7"/>
    <w:rsid w:val="00614B2C"/>
    <w:rsid w:val="00614E78"/>
    <w:rsid w:val="006151FE"/>
    <w:rsid w:val="00615F6A"/>
    <w:rsid w:val="006215D5"/>
    <w:rsid w:val="006216A5"/>
    <w:rsid w:val="006226D1"/>
    <w:rsid w:val="00626741"/>
    <w:rsid w:val="00626E16"/>
    <w:rsid w:val="00630BDC"/>
    <w:rsid w:val="00631B7A"/>
    <w:rsid w:val="00631D1A"/>
    <w:rsid w:val="00631E06"/>
    <w:rsid w:val="00634F53"/>
    <w:rsid w:val="00641193"/>
    <w:rsid w:val="00642FC1"/>
    <w:rsid w:val="006436DC"/>
    <w:rsid w:val="00643D56"/>
    <w:rsid w:val="0064583F"/>
    <w:rsid w:val="006511BF"/>
    <w:rsid w:val="006516ED"/>
    <w:rsid w:val="006540A0"/>
    <w:rsid w:val="00654498"/>
    <w:rsid w:val="00656034"/>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775AD"/>
    <w:rsid w:val="0068073F"/>
    <w:rsid w:val="00680F6B"/>
    <w:rsid w:val="006818C3"/>
    <w:rsid w:val="0068258B"/>
    <w:rsid w:val="006833D3"/>
    <w:rsid w:val="00683BD8"/>
    <w:rsid w:val="0068613C"/>
    <w:rsid w:val="0068618B"/>
    <w:rsid w:val="00686FB2"/>
    <w:rsid w:val="00687141"/>
    <w:rsid w:val="00690D65"/>
    <w:rsid w:val="00691664"/>
    <w:rsid w:val="006927C0"/>
    <w:rsid w:val="006940DE"/>
    <w:rsid w:val="0069443B"/>
    <w:rsid w:val="00694AE8"/>
    <w:rsid w:val="006A1371"/>
    <w:rsid w:val="006A1CB2"/>
    <w:rsid w:val="006A37AB"/>
    <w:rsid w:val="006A4598"/>
    <w:rsid w:val="006A61A4"/>
    <w:rsid w:val="006A722A"/>
    <w:rsid w:val="006B1114"/>
    <w:rsid w:val="006B330D"/>
    <w:rsid w:val="006B36BF"/>
    <w:rsid w:val="006B439E"/>
    <w:rsid w:val="006B5789"/>
    <w:rsid w:val="006B5B06"/>
    <w:rsid w:val="006B6581"/>
    <w:rsid w:val="006B6C83"/>
    <w:rsid w:val="006C0425"/>
    <w:rsid w:val="006C0CE3"/>
    <w:rsid w:val="006C10E0"/>
    <w:rsid w:val="006C560E"/>
    <w:rsid w:val="006C5642"/>
    <w:rsid w:val="006C747A"/>
    <w:rsid w:val="006C74E6"/>
    <w:rsid w:val="006D090E"/>
    <w:rsid w:val="006D18D9"/>
    <w:rsid w:val="006D3DAB"/>
    <w:rsid w:val="006D61B3"/>
    <w:rsid w:val="006D7077"/>
    <w:rsid w:val="006E1812"/>
    <w:rsid w:val="006E185F"/>
    <w:rsid w:val="006E4C31"/>
    <w:rsid w:val="006E7A49"/>
    <w:rsid w:val="006E7B2A"/>
    <w:rsid w:val="006F06A2"/>
    <w:rsid w:val="006F0E74"/>
    <w:rsid w:val="006F2488"/>
    <w:rsid w:val="00701E88"/>
    <w:rsid w:val="00702588"/>
    <w:rsid w:val="00702722"/>
    <w:rsid w:val="007054A5"/>
    <w:rsid w:val="00705918"/>
    <w:rsid w:val="0071129B"/>
    <w:rsid w:val="0071210C"/>
    <w:rsid w:val="00712316"/>
    <w:rsid w:val="007133D5"/>
    <w:rsid w:val="00713F5A"/>
    <w:rsid w:val="00714E48"/>
    <w:rsid w:val="007167C9"/>
    <w:rsid w:val="00720A7B"/>
    <w:rsid w:val="00720DD2"/>
    <w:rsid w:val="00721B28"/>
    <w:rsid w:val="00721BB5"/>
    <w:rsid w:val="00724B48"/>
    <w:rsid w:val="007266A3"/>
    <w:rsid w:val="00730F87"/>
    <w:rsid w:val="0073180F"/>
    <w:rsid w:val="00733AD4"/>
    <w:rsid w:val="007374BA"/>
    <w:rsid w:val="00740A21"/>
    <w:rsid w:val="00741959"/>
    <w:rsid w:val="00742B20"/>
    <w:rsid w:val="007440A1"/>
    <w:rsid w:val="007460FB"/>
    <w:rsid w:val="007465AD"/>
    <w:rsid w:val="007471B8"/>
    <w:rsid w:val="007472B1"/>
    <w:rsid w:val="007501BC"/>
    <w:rsid w:val="00750BFB"/>
    <w:rsid w:val="00756079"/>
    <w:rsid w:val="00756FB8"/>
    <w:rsid w:val="00761933"/>
    <w:rsid w:val="007628FE"/>
    <w:rsid w:val="0076447A"/>
    <w:rsid w:val="0076476C"/>
    <w:rsid w:val="00766301"/>
    <w:rsid w:val="0076663C"/>
    <w:rsid w:val="00766E2E"/>
    <w:rsid w:val="007670D0"/>
    <w:rsid w:val="00767878"/>
    <w:rsid w:val="00767B7B"/>
    <w:rsid w:val="0077170F"/>
    <w:rsid w:val="00774135"/>
    <w:rsid w:val="00774863"/>
    <w:rsid w:val="00774C28"/>
    <w:rsid w:val="007767DA"/>
    <w:rsid w:val="00777C34"/>
    <w:rsid w:val="00777DE1"/>
    <w:rsid w:val="00777ED5"/>
    <w:rsid w:val="007835BD"/>
    <w:rsid w:val="0078467C"/>
    <w:rsid w:val="00785B9D"/>
    <w:rsid w:val="00785CAB"/>
    <w:rsid w:val="00785FF1"/>
    <w:rsid w:val="00786339"/>
    <w:rsid w:val="0078678D"/>
    <w:rsid w:val="00787562"/>
    <w:rsid w:val="00790894"/>
    <w:rsid w:val="00790D26"/>
    <w:rsid w:val="00795C84"/>
    <w:rsid w:val="00796E00"/>
    <w:rsid w:val="007A1322"/>
    <w:rsid w:val="007A14B0"/>
    <w:rsid w:val="007A2613"/>
    <w:rsid w:val="007A3704"/>
    <w:rsid w:val="007A4659"/>
    <w:rsid w:val="007A565B"/>
    <w:rsid w:val="007A6EE6"/>
    <w:rsid w:val="007A6FE8"/>
    <w:rsid w:val="007A73CB"/>
    <w:rsid w:val="007B1803"/>
    <w:rsid w:val="007B3649"/>
    <w:rsid w:val="007B4E52"/>
    <w:rsid w:val="007B52D2"/>
    <w:rsid w:val="007B5BB4"/>
    <w:rsid w:val="007C3A8D"/>
    <w:rsid w:val="007C51BC"/>
    <w:rsid w:val="007C68E1"/>
    <w:rsid w:val="007C72CD"/>
    <w:rsid w:val="007C7E35"/>
    <w:rsid w:val="007D0F4F"/>
    <w:rsid w:val="007D1ACB"/>
    <w:rsid w:val="007D3862"/>
    <w:rsid w:val="007D4BC7"/>
    <w:rsid w:val="007D5800"/>
    <w:rsid w:val="007D65B9"/>
    <w:rsid w:val="007D69CE"/>
    <w:rsid w:val="007D79AD"/>
    <w:rsid w:val="007E2740"/>
    <w:rsid w:val="007E545A"/>
    <w:rsid w:val="007E5B2A"/>
    <w:rsid w:val="007E6B9B"/>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52D5"/>
    <w:rsid w:val="008154D5"/>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DF7"/>
    <w:rsid w:val="00844D39"/>
    <w:rsid w:val="00846264"/>
    <w:rsid w:val="00846ED1"/>
    <w:rsid w:val="00847742"/>
    <w:rsid w:val="00847BAC"/>
    <w:rsid w:val="0085049C"/>
    <w:rsid w:val="00850721"/>
    <w:rsid w:val="008520AB"/>
    <w:rsid w:val="00853E94"/>
    <w:rsid w:val="00855253"/>
    <w:rsid w:val="008563CA"/>
    <w:rsid w:val="0085646D"/>
    <w:rsid w:val="00857386"/>
    <w:rsid w:val="00857907"/>
    <w:rsid w:val="00857B78"/>
    <w:rsid w:val="00860A1A"/>
    <w:rsid w:val="00860CC3"/>
    <w:rsid w:val="00860D2D"/>
    <w:rsid w:val="008612EE"/>
    <w:rsid w:val="0086204D"/>
    <w:rsid w:val="00863013"/>
    <w:rsid w:val="00863155"/>
    <w:rsid w:val="008636A9"/>
    <w:rsid w:val="00864816"/>
    <w:rsid w:val="008650A0"/>
    <w:rsid w:val="0086695F"/>
    <w:rsid w:val="00867E4C"/>
    <w:rsid w:val="0087238A"/>
    <w:rsid w:val="00872A5B"/>
    <w:rsid w:val="00872D1D"/>
    <w:rsid w:val="00872FF3"/>
    <w:rsid w:val="0087456E"/>
    <w:rsid w:val="008769AB"/>
    <w:rsid w:val="00876EF3"/>
    <w:rsid w:val="00877013"/>
    <w:rsid w:val="008806C3"/>
    <w:rsid w:val="00881139"/>
    <w:rsid w:val="00881884"/>
    <w:rsid w:val="00883FF4"/>
    <w:rsid w:val="0088543C"/>
    <w:rsid w:val="00893F43"/>
    <w:rsid w:val="00895237"/>
    <w:rsid w:val="00895BB0"/>
    <w:rsid w:val="00895F32"/>
    <w:rsid w:val="00896038"/>
    <w:rsid w:val="008965E9"/>
    <w:rsid w:val="00896727"/>
    <w:rsid w:val="0089763B"/>
    <w:rsid w:val="008978C6"/>
    <w:rsid w:val="008A13A0"/>
    <w:rsid w:val="008A19EE"/>
    <w:rsid w:val="008A2046"/>
    <w:rsid w:val="008A464D"/>
    <w:rsid w:val="008A5094"/>
    <w:rsid w:val="008A6CBE"/>
    <w:rsid w:val="008A7C35"/>
    <w:rsid w:val="008B0B43"/>
    <w:rsid w:val="008B14D1"/>
    <w:rsid w:val="008B2CA2"/>
    <w:rsid w:val="008B31C0"/>
    <w:rsid w:val="008B3E06"/>
    <w:rsid w:val="008B4384"/>
    <w:rsid w:val="008B6831"/>
    <w:rsid w:val="008C1E5E"/>
    <w:rsid w:val="008C2020"/>
    <w:rsid w:val="008C279E"/>
    <w:rsid w:val="008C2AB0"/>
    <w:rsid w:val="008C2F1C"/>
    <w:rsid w:val="008C3759"/>
    <w:rsid w:val="008C3AD4"/>
    <w:rsid w:val="008C420B"/>
    <w:rsid w:val="008C53DD"/>
    <w:rsid w:val="008C6126"/>
    <w:rsid w:val="008C7826"/>
    <w:rsid w:val="008D055C"/>
    <w:rsid w:val="008D0B1C"/>
    <w:rsid w:val="008D12A6"/>
    <w:rsid w:val="008D1AF0"/>
    <w:rsid w:val="008D1C10"/>
    <w:rsid w:val="008D3BEC"/>
    <w:rsid w:val="008D3C02"/>
    <w:rsid w:val="008D491F"/>
    <w:rsid w:val="008E0AC5"/>
    <w:rsid w:val="008E1827"/>
    <w:rsid w:val="008E2A88"/>
    <w:rsid w:val="008E52E2"/>
    <w:rsid w:val="008E66EB"/>
    <w:rsid w:val="008E6D0E"/>
    <w:rsid w:val="008F0703"/>
    <w:rsid w:val="008F4FA1"/>
    <w:rsid w:val="008F5D22"/>
    <w:rsid w:val="008F6260"/>
    <w:rsid w:val="008F6BA9"/>
    <w:rsid w:val="008F783D"/>
    <w:rsid w:val="009014DF"/>
    <w:rsid w:val="0090281A"/>
    <w:rsid w:val="00903256"/>
    <w:rsid w:val="00903A58"/>
    <w:rsid w:val="009049F8"/>
    <w:rsid w:val="00906D0D"/>
    <w:rsid w:val="00906F63"/>
    <w:rsid w:val="009105CB"/>
    <w:rsid w:val="00912F00"/>
    <w:rsid w:val="0091586B"/>
    <w:rsid w:val="00917042"/>
    <w:rsid w:val="00917210"/>
    <w:rsid w:val="00917DD2"/>
    <w:rsid w:val="00920271"/>
    <w:rsid w:val="0092043C"/>
    <w:rsid w:val="00921ED3"/>
    <w:rsid w:val="00922D14"/>
    <w:rsid w:val="0092514C"/>
    <w:rsid w:val="00926814"/>
    <w:rsid w:val="009278EF"/>
    <w:rsid w:val="0093005D"/>
    <w:rsid w:val="009314FE"/>
    <w:rsid w:val="00932110"/>
    <w:rsid w:val="009327DF"/>
    <w:rsid w:val="00932CE7"/>
    <w:rsid w:val="009342A6"/>
    <w:rsid w:val="00934D4D"/>
    <w:rsid w:val="00935811"/>
    <w:rsid w:val="00936825"/>
    <w:rsid w:val="00937F3B"/>
    <w:rsid w:val="00940EE9"/>
    <w:rsid w:val="00941163"/>
    <w:rsid w:val="00941A22"/>
    <w:rsid w:val="00942F89"/>
    <w:rsid w:val="009448B0"/>
    <w:rsid w:val="00944CF4"/>
    <w:rsid w:val="009455A2"/>
    <w:rsid w:val="00945A9C"/>
    <w:rsid w:val="009507F1"/>
    <w:rsid w:val="00952D93"/>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5DE2"/>
    <w:rsid w:val="00976AEC"/>
    <w:rsid w:val="00976F49"/>
    <w:rsid w:val="00977ED3"/>
    <w:rsid w:val="00980BD9"/>
    <w:rsid w:val="009830B7"/>
    <w:rsid w:val="009842AF"/>
    <w:rsid w:val="00984A12"/>
    <w:rsid w:val="00984B97"/>
    <w:rsid w:val="00985441"/>
    <w:rsid w:val="00985DD2"/>
    <w:rsid w:val="0098720D"/>
    <w:rsid w:val="00990A74"/>
    <w:rsid w:val="00990E06"/>
    <w:rsid w:val="009935C2"/>
    <w:rsid w:val="00996C4E"/>
    <w:rsid w:val="00997494"/>
    <w:rsid w:val="00997E36"/>
    <w:rsid w:val="009A0B4D"/>
    <w:rsid w:val="009A2F15"/>
    <w:rsid w:val="009A3687"/>
    <w:rsid w:val="009A40C7"/>
    <w:rsid w:val="009A5E1B"/>
    <w:rsid w:val="009A719B"/>
    <w:rsid w:val="009A7501"/>
    <w:rsid w:val="009B01BC"/>
    <w:rsid w:val="009B0633"/>
    <w:rsid w:val="009B1721"/>
    <w:rsid w:val="009B3CC5"/>
    <w:rsid w:val="009B3CFE"/>
    <w:rsid w:val="009B7724"/>
    <w:rsid w:val="009C00D2"/>
    <w:rsid w:val="009C2F17"/>
    <w:rsid w:val="009C2F3F"/>
    <w:rsid w:val="009C333B"/>
    <w:rsid w:val="009C698C"/>
    <w:rsid w:val="009C7879"/>
    <w:rsid w:val="009D0937"/>
    <w:rsid w:val="009D1450"/>
    <w:rsid w:val="009D1C68"/>
    <w:rsid w:val="009D285D"/>
    <w:rsid w:val="009D2C42"/>
    <w:rsid w:val="009D31D9"/>
    <w:rsid w:val="009D39DD"/>
    <w:rsid w:val="009D710A"/>
    <w:rsid w:val="009E2054"/>
    <w:rsid w:val="009E274F"/>
    <w:rsid w:val="009E28A0"/>
    <w:rsid w:val="009E540C"/>
    <w:rsid w:val="009E5621"/>
    <w:rsid w:val="009E59CA"/>
    <w:rsid w:val="009E601E"/>
    <w:rsid w:val="009E6093"/>
    <w:rsid w:val="009E60C3"/>
    <w:rsid w:val="009E7ECB"/>
    <w:rsid w:val="009F2096"/>
    <w:rsid w:val="009F2251"/>
    <w:rsid w:val="009F588A"/>
    <w:rsid w:val="009F6139"/>
    <w:rsid w:val="00A013AC"/>
    <w:rsid w:val="00A01BDA"/>
    <w:rsid w:val="00A02579"/>
    <w:rsid w:val="00A039CA"/>
    <w:rsid w:val="00A06557"/>
    <w:rsid w:val="00A07C58"/>
    <w:rsid w:val="00A07FDA"/>
    <w:rsid w:val="00A11890"/>
    <w:rsid w:val="00A11C3E"/>
    <w:rsid w:val="00A13805"/>
    <w:rsid w:val="00A13E9A"/>
    <w:rsid w:val="00A15005"/>
    <w:rsid w:val="00A150D1"/>
    <w:rsid w:val="00A167B1"/>
    <w:rsid w:val="00A202BD"/>
    <w:rsid w:val="00A207E6"/>
    <w:rsid w:val="00A21D1A"/>
    <w:rsid w:val="00A24497"/>
    <w:rsid w:val="00A25EF5"/>
    <w:rsid w:val="00A303B6"/>
    <w:rsid w:val="00A3234A"/>
    <w:rsid w:val="00A32519"/>
    <w:rsid w:val="00A33240"/>
    <w:rsid w:val="00A34397"/>
    <w:rsid w:val="00A3581F"/>
    <w:rsid w:val="00A35B66"/>
    <w:rsid w:val="00A403F3"/>
    <w:rsid w:val="00A41FAF"/>
    <w:rsid w:val="00A42D71"/>
    <w:rsid w:val="00A43F73"/>
    <w:rsid w:val="00A4434E"/>
    <w:rsid w:val="00A5225F"/>
    <w:rsid w:val="00A52440"/>
    <w:rsid w:val="00A55335"/>
    <w:rsid w:val="00A55F65"/>
    <w:rsid w:val="00A560E4"/>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E4C"/>
    <w:rsid w:val="00A8451D"/>
    <w:rsid w:val="00A91219"/>
    <w:rsid w:val="00A925F8"/>
    <w:rsid w:val="00A92840"/>
    <w:rsid w:val="00A954FE"/>
    <w:rsid w:val="00A95D55"/>
    <w:rsid w:val="00A96204"/>
    <w:rsid w:val="00A962F7"/>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3530"/>
    <w:rsid w:val="00AB5387"/>
    <w:rsid w:val="00AB70E5"/>
    <w:rsid w:val="00AB7339"/>
    <w:rsid w:val="00AB7497"/>
    <w:rsid w:val="00AC1706"/>
    <w:rsid w:val="00AC228E"/>
    <w:rsid w:val="00AC3949"/>
    <w:rsid w:val="00AC4985"/>
    <w:rsid w:val="00AC4A58"/>
    <w:rsid w:val="00AC5F32"/>
    <w:rsid w:val="00AC6A8E"/>
    <w:rsid w:val="00AC6DCC"/>
    <w:rsid w:val="00AD0183"/>
    <w:rsid w:val="00AD185F"/>
    <w:rsid w:val="00AD4666"/>
    <w:rsid w:val="00AD4935"/>
    <w:rsid w:val="00AD4DF3"/>
    <w:rsid w:val="00AD6867"/>
    <w:rsid w:val="00AD78D5"/>
    <w:rsid w:val="00AE04CB"/>
    <w:rsid w:val="00AE4392"/>
    <w:rsid w:val="00AE5E04"/>
    <w:rsid w:val="00AF194E"/>
    <w:rsid w:val="00AF2909"/>
    <w:rsid w:val="00AF2E85"/>
    <w:rsid w:val="00AF3FAD"/>
    <w:rsid w:val="00AF5D68"/>
    <w:rsid w:val="00AF6A04"/>
    <w:rsid w:val="00AF6F72"/>
    <w:rsid w:val="00AF7F17"/>
    <w:rsid w:val="00B01769"/>
    <w:rsid w:val="00B01833"/>
    <w:rsid w:val="00B01F29"/>
    <w:rsid w:val="00B0252F"/>
    <w:rsid w:val="00B037BE"/>
    <w:rsid w:val="00B049B2"/>
    <w:rsid w:val="00B06039"/>
    <w:rsid w:val="00B0617E"/>
    <w:rsid w:val="00B06954"/>
    <w:rsid w:val="00B07EBF"/>
    <w:rsid w:val="00B101C0"/>
    <w:rsid w:val="00B110F1"/>
    <w:rsid w:val="00B11B4E"/>
    <w:rsid w:val="00B12330"/>
    <w:rsid w:val="00B1268A"/>
    <w:rsid w:val="00B1391D"/>
    <w:rsid w:val="00B14B51"/>
    <w:rsid w:val="00B15F30"/>
    <w:rsid w:val="00B161A4"/>
    <w:rsid w:val="00B16D64"/>
    <w:rsid w:val="00B16F4D"/>
    <w:rsid w:val="00B177B3"/>
    <w:rsid w:val="00B17FCA"/>
    <w:rsid w:val="00B20B4D"/>
    <w:rsid w:val="00B22AD5"/>
    <w:rsid w:val="00B23E43"/>
    <w:rsid w:val="00B2452C"/>
    <w:rsid w:val="00B255AE"/>
    <w:rsid w:val="00B2744B"/>
    <w:rsid w:val="00B27538"/>
    <w:rsid w:val="00B275C7"/>
    <w:rsid w:val="00B27B6D"/>
    <w:rsid w:val="00B27E5E"/>
    <w:rsid w:val="00B30DE5"/>
    <w:rsid w:val="00B31ACC"/>
    <w:rsid w:val="00B32B57"/>
    <w:rsid w:val="00B32FB4"/>
    <w:rsid w:val="00B33D2A"/>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0CC"/>
    <w:rsid w:val="00B513C2"/>
    <w:rsid w:val="00B51F80"/>
    <w:rsid w:val="00B520AD"/>
    <w:rsid w:val="00B53C71"/>
    <w:rsid w:val="00B54FF1"/>
    <w:rsid w:val="00B575A8"/>
    <w:rsid w:val="00B606DE"/>
    <w:rsid w:val="00B6124E"/>
    <w:rsid w:val="00B61A7E"/>
    <w:rsid w:val="00B62392"/>
    <w:rsid w:val="00B62D55"/>
    <w:rsid w:val="00B63BA8"/>
    <w:rsid w:val="00B63D4C"/>
    <w:rsid w:val="00B641FB"/>
    <w:rsid w:val="00B71CC7"/>
    <w:rsid w:val="00B7239A"/>
    <w:rsid w:val="00B75C3B"/>
    <w:rsid w:val="00B75F02"/>
    <w:rsid w:val="00B8029A"/>
    <w:rsid w:val="00B80417"/>
    <w:rsid w:val="00B80512"/>
    <w:rsid w:val="00B817EC"/>
    <w:rsid w:val="00B82D24"/>
    <w:rsid w:val="00B83CD4"/>
    <w:rsid w:val="00B83ED2"/>
    <w:rsid w:val="00B84DB3"/>
    <w:rsid w:val="00B87A0A"/>
    <w:rsid w:val="00B90F15"/>
    <w:rsid w:val="00B92C9E"/>
    <w:rsid w:val="00B93DBA"/>
    <w:rsid w:val="00B93EF6"/>
    <w:rsid w:val="00B972BB"/>
    <w:rsid w:val="00B975B9"/>
    <w:rsid w:val="00B975F6"/>
    <w:rsid w:val="00B97B3D"/>
    <w:rsid w:val="00BA0F20"/>
    <w:rsid w:val="00BA1541"/>
    <w:rsid w:val="00BA4398"/>
    <w:rsid w:val="00BA61CF"/>
    <w:rsid w:val="00BA7181"/>
    <w:rsid w:val="00BB0232"/>
    <w:rsid w:val="00BB02B1"/>
    <w:rsid w:val="00BB0D50"/>
    <w:rsid w:val="00BB582B"/>
    <w:rsid w:val="00BB5DAF"/>
    <w:rsid w:val="00BB6868"/>
    <w:rsid w:val="00BB6893"/>
    <w:rsid w:val="00BC0A28"/>
    <w:rsid w:val="00BC0E48"/>
    <w:rsid w:val="00BC2C9C"/>
    <w:rsid w:val="00BC32A2"/>
    <w:rsid w:val="00BC3A60"/>
    <w:rsid w:val="00BC5A9C"/>
    <w:rsid w:val="00BC64D7"/>
    <w:rsid w:val="00BD05E1"/>
    <w:rsid w:val="00BD3512"/>
    <w:rsid w:val="00BD79B9"/>
    <w:rsid w:val="00BD7F6D"/>
    <w:rsid w:val="00BE061F"/>
    <w:rsid w:val="00BE1469"/>
    <w:rsid w:val="00BE15AE"/>
    <w:rsid w:val="00BE3907"/>
    <w:rsid w:val="00BE63A9"/>
    <w:rsid w:val="00BE76AB"/>
    <w:rsid w:val="00BE7979"/>
    <w:rsid w:val="00BE7AE2"/>
    <w:rsid w:val="00BF009F"/>
    <w:rsid w:val="00BF0317"/>
    <w:rsid w:val="00BF0ED6"/>
    <w:rsid w:val="00BF23F2"/>
    <w:rsid w:val="00BF2AAB"/>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35479"/>
    <w:rsid w:val="00C426EB"/>
    <w:rsid w:val="00C4293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A81"/>
    <w:rsid w:val="00C66FA4"/>
    <w:rsid w:val="00C7036E"/>
    <w:rsid w:val="00C712F8"/>
    <w:rsid w:val="00C71326"/>
    <w:rsid w:val="00C7458B"/>
    <w:rsid w:val="00C75D24"/>
    <w:rsid w:val="00C7672D"/>
    <w:rsid w:val="00C77228"/>
    <w:rsid w:val="00C776B9"/>
    <w:rsid w:val="00C77781"/>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32CC"/>
    <w:rsid w:val="00CA49A8"/>
    <w:rsid w:val="00CA6CDD"/>
    <w:rsid w:val="00CB37D2"/>
    <w:rsid w:val="00CB4A15"/>
    <w:rsid w:val="00CB759C"/>
    <w:rsid w:val="00CB7967"/>
    <w:rsid w:val="00CC087C"/>
    <w:rsid w:val="00CC17ED"/>
    <w:rsid w:val="00CC2A18"/>
    <w:rsid w:val="00CC4408"/>
    <w:rsid w:val="00CC5F97"/>
    <w:rsid w:val="00CC6877"/>
    <w:rsid w:val="00CC69B8"/>
    <w:rsid w:val="00CC7B30"/>
    <w:rsid w:val="00CD0C5E"/>
    <w:rsid w:val="00CD200F"/>
    <w:rsid w:val="00CD2246"/>
    <w:rsid w:val="00CD36C9"/>
    <w:rsid w:val="00CD3ACD"/>
    <w:rsid w:val="00CD4881"/>
    <w:rsid w:val="00CD5F62"/>
    <w:rsid w:val="00CD623E"/>
    <w:rsid w:val="00CD63AC"/>
    <w:rsid w:val="00CD67B6"/>
    <w:rsid w:val="00CD6CC6"/>
    <w:rsid w:val="00CD7B6C"/>
    <w:rsid w:val="00CE0F9E"/>
    <w:rsid w:val="00CE2349"/>
    <w:rsid w:val="00CE449C"/>
    <w:rsid w:val="00CE60C5"/>
    <w:rsid w:val="00CE73B8"/>
    <w:rsid w:val="00CE74BA"/>
    <w:rsid w:val="00CE78E9"/>
    <w:rsid w:val="00CF04F4"/>
    <w:rsid w:val="00CF05A3"/>
    <w:rsid w:val="00CF1C25"/>
    <w:rsid w:val="00CF4694"/>
    <w:rsid w:val="00CF4D8B"/>
    <w:rsid w:val="00CF776F"/>
    <w:rsid w:val="00CF79E0"/>
    <w:rsid w:val="00D00103"/>
    <w:rsid w:val="00D008AC"/>
    <w:rsid w:val="00D00F49"/>
    <w:rsid w:val="00D0146C"/>
    <w:rsid w:val="00D01566"/>
    <w:rsid w:val="00D020E8"/>
    <w:rsid w:val="00D0553A"/>
    <w:rsid w:val="00D0555D"/>
    <w:rsid w:val="00D07E5E"/>
    <w:rsid w:val="00D12F86"/>
    <w:rsid w:val="00D13E7B"/>
    <w:rsid w:val="00D154DA"/>
    <w:rsid w:val="00D15689"/>
    <w:rsid w:val="00D16375"/>
    <w:rsid w:val="00D1665C"/>
    <w:rsid w:val="00D17700"/>
    <w:rsid w:val="00D239ED"/>
    <w:rsid w:val="00D2540A"/>
    <w:rsid w:val="00D265D4"/>
    <w:rsid w:val="00D27A49"/>
    <w:rsid w:val="00D27B8F"/>
    <w:rsid w:val="00D27DBE"/>
    <w:rsid w:val="00D27FA4"/>
    <w:rsid w:val="00D305FF"/>
    <w:rsid w:val="00D312AE"/>
    <w:rsid w:val="00D31F7E"/>
    <w:rsid w:val="00D32387"/>
    <w:rsid w:val="00D334A1"/>
    <w:rsid w:val="00D34407"/>
    <w:rsid w:val="00D34963"/>
    <w:rsid w:val="00D35359"/>
    <w:rsid w:val="00D35D06"/>
    <w:rsid w:val="00D36EE0"/>
    <w:rsid w:val="00D4083A"/>
    <w:rsid w:val="00D439FE"/>
    <w:rsid w:val="00D447D6"/>
    <w:rsid w:val="00D44CA3"/>
    <w:rsid w:val="00D4611D"/>
    <w:rsid w:val="00D47CBF"/>
    <w:rsid w:val="00D51586"/>
    <w:rsid w:val="00D537D8"/>
    <w:rsid w:val="00D539AC"/>
    <w:rsid w:val="00D53C04"/>
    <w:rsid w:val="00D54217"/>
    <w:rsid w:val="00D54364"/>
    <w:rsid w:val="00D54614"/>
    <w:rsid w:val="00D55AB6"/>
    <w:rsid w:val="00D57BD7"/>
    <w:rsid w:val="00D6050C"/>
    <w:rsid w:val="00D61039"/>
    <w:rsid w:val="00D647EC"/>
    <w:rsid w:val="00D65357"/>
    <w:rsid w:val="00D67F48"/>
    <w:rsid w:val="00D71B6A"/>
    <w:rsid w:val="00D72314"/>
    <w:rsid w:val="00D72AC3"/>
    <w:rsid w:val="00D74604"/>
    <w:rsid w:val="00D74DC1"/>
    <w:rsid w:val="00D77571"/>
    <w:rsid w:val="00D8065F"/>
    <w:rsid w:val="00D806FA"/>
    <w:rsid w:val="00D809EF"/>
    <w:rsid w:val="00D81502"/>
    <w:rsid w:val="00D82222"/>
    <w:rsid w:val="00D83800"/>
    <w:rsid w:val="00D900F0"/>
    <w:rsid w:val="00D9071A"/>
    <w:rsid w:val="00D9099E"/>
    <w:rsid w:val="00D92EFA"/>
    <w:rsid w:val="00D949B9"/>
    <w:rsid w:val="00D94F53"/>
    <w:rsid w:val="00D94FF4"/>
    <w:rsid w:val="00D95013"/>
    <w:rsid w:val="00D95B03"/>
    <w:rsid w:val="00D95EA2"/>
    <w:rsid w:val="00D9672E"/>
    <w:rsid w:val="00D96F91"/>
    <w:rsid w:val="00D97341"/>
    <w:rsid w:val="00D97842"/>
    <w:rsid w:val="00DA1FF7"/>
    <w:rsid w:val="00DA2293"/>
    <w:rsid w:val="00DA26E1"/>
    <w:rsid w:val="00DA31BA"/>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41AE"/>
    <w:rsid w:val="00DC5996"/>
    <w:rsid w:val="00DC7187"/>
    <w:rsid w:val="00DD00B6"/>
    <w:rsid w:val="00DD157E"/>
    <w:rsid w:val="00DD30AC"/>
    <w:rsid w:val="00DD37EF"/>
    <w:rsid w:val="00DD3EA8"/>
    <w:rsid w:val="00DD4E16"/>
    <w:rsid w:val="00DD664B"/>
    <w:rsid w:val="00DD6C3A"/>
    <w:rsid w:val="00DD6D72"/>
    <w:rsid w:val="00DE17B6"/>
    <w:rsid w:val="00DE4A2F"/>
    <w:rsid w:val="00DE5295"/>
    <w:rsid w:val="00DE531D"/>
    <w:rsid w:val="00DE54F1"/>
    <w:rsid w:val="00DE5613"/>
    <w:rsid w:val="00DE5A09"/>
    <w:rsid w:val="00DE5EDB"/>
    <w:rsid w:val="00DE6DED"/>
    <w:rsid w:val="00DF0843"/>
    <w:rsid w:val="00DF25C6"/>
    <w:rsid w:val="00DF26B4"/>
    <w:rsid w:val="00DF3746"/>
    <w:rsid w:val="00DF4030"/>
    <w:rsid w:val="00DF584D"/>
    <w:rsid w:val="00DF6055"/>
    <w:rsid w:val="00DF739C"/>
    <w:rsid w:val="00E00D32"/>
    <w:rsid w:val="00E00E20"/>
    <w:rsid w:val="00E03084"/>
    <w:rsid w:val="00E05201"/>
    <w:rsid w:val="00E06191"/>
    <w:rsid w:val="00E0644A"/>
    <w:rsid w:val="00E10774"/>
    <w:rsid w:val="00E1093C"/>
    <w:rsid w:val="00E10C35"/>
    <w:rsid w:val="00E1280C"/>
    <w:rsid w:val="00E13757"/>
    <w:rsid w:val="00E140BA"/>
    <w:rsid w:val="00E14663"/>
    <w:rsid w:val="00E15D42"/>
    <w:rsid w:val="00E20146"/>
    <w:rsid w:val="00E206AA"/>
    <w:rsid w:val="00E20D1A"/>
    <w:rsid w:val="00E20F60"/>
    <w:rsid w:val="00E22AF7"/>
    <w:rsid w:val="00E23C2B"/>
    <w:rsid w:val="00E24FFE"/>
    <w:rsid w:val="00E2510B"/>
    <w:rsid w:val="00E25907"/>
    <w:rsid w:val="00E26009"/>
    <w:rsid w:val="00E26914"/>
    <w:rsid w:val="00E278CF"/>
    <w:rsid w:val="00E3030F"/>
    <w:rsid w:val="00E3098D"/>
    <w:rsid w:val="00E34B82"/>
    <w:rsid w:val="00E34D90"/>
    <w:rsid w:val="00E360C1"/>
    <w:rsid w:val="00E36B59"/>
    <w:rsid w:val="00E36B7B"/>
    <w:rsid w:val="00E428BC"/>
    <w:rsid w:val="00E433D3"/>
    <w:rsid w:val="00E43817"/>
    <w:rsid w:val="00E43994"/>
    <w:rsid w:val="00E44A11"/>
    <w:rsid w:val="00E45602"/>
    <w:rsid w:val="00E45BF8"/>
    <w:rsid w:val="00E469EB"/>
    <w:rsid w:val="00E46FC5"/>
    <w:rsid w:val="00E472A6"/>
    <w:rsid w:val="00E5070C"/>
    <w:rsid w:val="00E5332B"/>
    <w:rsid w:val="00E5383B"/>
    <w:rsid w:val="00E54DC7"/>
    <w:rsid w:val="00E5592F"/>
    <w:rsid w:val="00E56047"/>
    <w:rsid w:val="00E5731C"/>
    <w:rsid w:val="00E6126C"/>
    <w:rsid w:val="00E62C01"/>
    <w:rsid w:val="00E63310"/>
    <w:rsid w:val="00E6334B"/>
    <w:rsid w:val="00E648DE"/>
    <w:rsid w:val="00E64C99"/>
    <w:rsid w:val="00E65CCF"/>
    <w:rsid w:val="00E67EBE"/>
    <w:rsid w:val="00E71382"/>
    <w:rsid w:val="00E7189D"/>
    <w:rsid w:val="00E71AFE"/>
    <w:rsid w:val="00E725D0"/>
    <w:rsid w:val="00E73DDD"/>
    <w:rsid w:val="00E74005"/>
    <w:rsid w:val="00E745C1"/>
    <w:rsid w:val="00E7492E"/>
    <w:rsid w:val="00E75FC7"/>
    <w:rsid w:val="00E76C12"/>
    <w:rsid w:val="00E810E6"/>
    <w:rsid w:val="00E8158C"/>
    <w:rsid w:val="00E82A21"/>
    <w:rsid w:val="00E82E13"/>
    <w:rsid w:val="00E84992"/>
    <w:rsid w:val="00E850E6"/>
    <w:rsid w:val="00E85253"/>
    <w:rsid w:val="00E86683"/>
    <w:rsid w:val="00E86714"/>
    <w:rsid w:val="00E87721"/>
    <w:rsid w:val="00E878B4"/>
    <w:rsid w:val="00E9189F"/>
    <w:rsid w:val="00E91C12"/>
    <w:rsid w:val="00E94105"/>
    <w:rsid w:val="00E94B99"/>
    <w:rsid w:val="00E96730"/>
    <w:rsid w:val="00E96C8D"/>
    <w:rsid w:val="00E97204"/>
    <w:rsid w:val="00EA01D4"/>
    <w:rsid w:val="00EA07CE"/>
    <w:rsid w:val="00EA1755"/>
    <w:rsid w:val="00EA43F2"/>
    <w:rsid w:val="00EA4C88"/>
    <w:rsid w:val="00EA6042"/>
    <w:rsid w:val="00EA6632"/>
    <w:rsid w:val="00EB11F7"/>
    <w:rsid w:val="00EB1C0A"/>
    <w:rsid w:val="00EB3422"/>
    <w:rsid w:val="00EB4537"/>
    <w:rsid w:val="00EB48E1"/>
    <w:rsid w:val="00EB4E46"/>
    <w:rsid w:val="00EB5D42"/>
    <w:rsid w:val="00EB6379"/>
    <w:rsid w:val="00EB7151"/>
    <w:rsid w:val="00EC013C"/>
    <w:rsid w:val="00EC0F83"/>
    <w:rsid w:val="00EC4D8A"/>
    <w:rsid w:val="00ED06A2"/>
    <w:rsid w:val="00ED075D"/>
    <w:rsid w:val="00ED30F2"/>
    <w:rsid w:val="00ED3D0C"/>
    <w:rsid w:val="00ED5172"/>
    <w:rsid w:val="00ED5500"/>
    <w:rsid w:val="00ED6D81"/>
    <w:rsid w:val="00ED7922"/>
    <w:rsid w:val="00EE02CA"/>
    <w:rsid w:val="00EE1150"/>
    <w:rsid w:val="00EE32A2"/>
    <w:rsid w:val="00EE360A"/>
    <w:rsid w:val="00EE36C8"/>
    <w:rsid w:val="00EE3870"/>
    <w:rsid w:val="00EE4763"/>
    <w:rsid w:val="00EE5AC1"/>
    <w:rsid w:val="00EE5B14"/>
    <w:rsid w:val="00EE6050"/>
    <w:rsid w:val="00EE63F3"/>
    <w:rsid w:val="00EE6AE9"/>
    <w:rsid w:val="00EE796C"/>
    <w:rsid w:val="00EE7BA8"/>
    <w:rsid w:val="00EF00E4"/>
    <w:rsid w:val="00EF086E"/>
    <w:rsid w:val="00EF0B96"/>
    <w:rsid w:val="00EF0C66"/>
    <w:rsid w:val="00EF2E34"/>
    <w:rsid w:val="00EF4BA7"/>
    <w:rsid w:val="00EF6459"/>
    <w:rsid w:val="00F01056"/>
    <w:rsid w:val="00F01548"/>
    <w:rsid w:val="00F015CD"/>
    <w:rsid w:val="00F01D51"/>
    <w:rsid w:val="00F02B42"/>
    <w:rsid w:val="00F04388"/>
    <w:rsid w:val="00F05AA5"/>
    <w:rsid w:val="00F06B22"/>
    <w:rsid w:val="00F07760"/>
    <w:rsid w:val="00F102FE"/>
    <w:rsid w:val="00F10344"/>
    <w:rsid w:val="00F1060C"/>
    <w:rsid w:val="00F1074A"/>
    <w:rsid w:val="00F107E4"/>
    <w:rsid w:val="00F14820"/>
    <w:rsid w:val="00F17DF6"/>
    <w:rsid w:val="00F200C0"/>
    <w:rsid w:val="00F2062C"/>
    <w:rsid w:val="00F20C40"/>
    <w:rsid w:val="00F2304B"/>
    <w:rsid w:val="00F235DA"/>
    <w:rsid w:val="00F23652"/>
    <w:rsid w:val="00F250F9"/>
    <w:rsid w:val="00F27AA4"/>
    <w:rsid w:val="00F30E1E"/>
    <w:rsid w:val="00F31AC9"/>
    <w:rsid w:val="00F33662"/>
    <w:rsid w:val="00F33BD3"/>
    <w:rsid w:val="00F345F1"/>
    <w:rsid w:val="00F353EF"/>
    <w:rsid w:val="00F376BA"/>
    <w:rsid w:val="00F404A7"/>
    <w:rsid w:val="00F4188F"/>
    <w:rsid w:val="00F420E7"/>
    <w:rsid w:val="00F421F2"/>
    <w:rsid w:val="00F42AFB"/>
    <w:rsid w:val="00F43ADB"/>
    <w:rsid w:val="00F43D69"/>
    <w:rsid w:val="00F447FA"/>
    <w:rsid w:val="00F44DFB"/>
    <w:rsid w:val="00F45C53"/>
    <w:rsid w:val="00F463B5"/>
    <w:rsid w:val="00F46A87"/>
    <w:rsid w:val="00F47A63"/>
    <w:rsid w:val="00F50451"/>
    <w:rsid w:val="00F508E2"/>
    <w:rsid w:val="00F509BE"/>
    <w:rsid w:val="00F51ED4"/>
    <w:rsid w:val="00F52725"/>
    <w:rsid w:val="00F52A41"/>
    <w:rsid w:val="00F5353F"/>
    <w:rsid w:val="00F54394"/>
    <w:rsid w:val="00F5620B"/>
    <w:rsid w:val="00F605AD"/>
    <w:rsid w:val="00F61BA5"/>
    <w:rsid w:val="00F61D90"/>
    <w:rsid w:val="00F6461C"/>
    <w:rsid w:val="00F65377"/>
    <w:rsid w:val="00F6620E"/>
    <w:rsid w:val="00F673E9"/>
    <w:rsid w:val="00F67776"/>
    <w:rsid w:val="00F701BF"/>
    <w:rsid w:val="00F71038"/>
    <w:rsid w:val="00F7163F"/>
    <w:rsid w:val="00F71AD5"/>
    <w:rsid w:val="00F73882"/>
    <w:rsid w:val="00F74231"/>
    <w:rsid w:val="00F74988"/>
    <w:rsid w:val="00F7616B"/>
    <w:rsid w:val="00F76C80"/>
    <w:rsid w:val="00F77498"/>
    <w:rsid w:val="00F7767C"/>
    <w:rsid w:val="00F77992"/>
    <w:rsid w:val="00F814CF"/>
    <w:rsid w:val="00F81B44"/>
    <w:rsid w:val="00F839A2"/>
    <w:rsid w:val="00F84698"/>
    <w:rsid w:val="00F8531E"/>
    <w:rsid w:val="00F87446"/>
    <w:rsid w:val="00F90098"/>
    <w:rsid w:val="00F9256D"/>
    <w:rsid w:val="00F92A29"/>
    <w:rsid w:val="00F938F1"/>
    <w:rsid w:val="00F93EF5"/>
    <w:rsid w:val="00F941AE"/>
    <w:rsid w:val="00F9575C"/>
    <w:rsid w:val="00F97815"/>
    <w:rsid w:val="00FA1504"/>
    <w:rsid w:val="00FA1B98"/>
    <w:rsid w:val="00FA2C4B"/>
    <w:rsid w:val="00FA4DB9"/>
    <w:rsid w:val="00FA56EE"/>
    <w:rsid w:val="00FA5AC5"/>
    <w:rsid w:val="00FA685E"/>
    <w:rsid w:val="00FA6F98"/>
    <w:rsid w:val="00FA7809"/>
    <w:rsid w:val="00FB0A85"/>
    <w:rsid w:val="00FB1ADA"/>
    <w:rsid w:val="00FB1B8D"/>
    <w:rsid w:val="00FB388D"/>
    <w:rsid w:val="00FB5B61"/>
    <w:rsid w:val="00FB7E60"/>
    <w:rsid w:val="00FC051D"/>
    <w:rsid w:val="00FC1A73"/>
    <w:rsid w:val="00FC2F8B"/>
    <w:rsid w:val="00FC43F0"/>
    <w:rsid w:val="00FC5882"/>
    <w:rsid w:val="00FC6D6C"/>
    <w:rsid w:val="00FC7028"/>
    <w:rsid w:val="00FC7817"/>
    <w:rsid w:val="00FD0DDB"/>
    <w:rsid w:val="00FD2296"/>
    <w:rsid w:val="00FD2CD3"/>
    <w:rsid w:val="00FD2EEC"/>
    <w:rsid w:val="00FD3769"/>
    <w:rsid w:val="00FD5641"/>
    <w:rsid w:val="00FE1AC8"/>
    <w:rsid w:val="00FE1F58"/>
    <w:rsid w:val="00FE2013"/>
    <w:rsid w:val="00FE252C"/>
    <w:rsid w:val="00FE28C4"/>
    <w:rsid w:val="00FE5AFA"/>
    <w:rsid w:val="00FE6DC6"/>
    <w:rsid w:val="00FE6E01"/>
    <w:rsid w:val="00FE6E81"/>
    <w:rsid w:val="00FE72BD"/>
    <w:rsid w:val="00FE7731"/>
    <w:rsid w:val="00FE7CC5"/>
    <w:rsid w:val="00FF19DD"/>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uiPriority w:val="99"/>
    <w:rsid w:val="00A7667D"/>
    <w:pPr>
      <w:ind w:firstLine="851"/>
      <w:jc w:val="center"/>
    </w:pPr>
    <w:rPr>
      <w:b/>
      <w:sz w:val="28"/>
      <w:szCs w:val="20"/>
    </w:rPr>
  </w:style>
  <w:style w:type="character" w:customStyle="1" w:styleId="24">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uiPriority w:val="59"/>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0E307D"/>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265DC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5417AE"/>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3F45C1"/>
    <w:pPr>
      <w:tabs>
        <w:tab w:val="num" w:pos="360"/>
      </w:tabs>
      <w:spacing w:after="160" w:line="240" w:lineRule="exact"/>
    </w:pPr>
    <w:rPr>
      <w:rFonts w:ascii="Verdana" w:hAnsi="Verdana" w:cs="Verdana"/>
      <w:sz w:val="20"/>
      <w:szCs w:val="20"/>
      <w:lang w:val="en-US" w:eastAsia="en-US"/>
    </w:rPr>
  </w:style>
  <w:style w:type="numbering" w:customStyle="1" w:styleId="602">
    <w:name w:val="Нет списка60"/>
    <w:next w:val="a4"/>
    <w:uiPriority w:val="99"/>
    <w:semiHidden/>
    <w:unhideWhenUsed/>
    <w:rsid w:val="00563B0A"/>
  </w:style>
  <w:style w:type="paragraph" w:customStyle="1" w:styleId="xl4208">
    <w:name w:val="xl420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09">
    <w:name w:val="xl420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0">
    <w:name w:val="xl4210"/>
    <w:basedOn w:val="a1"/>
    <w:rsid w:val="00563B0A"/>
    <w:pPr>
      <w:spacing w:before="100" w:beforeAutospacing="1" w:after="100" w:afterAutospacing="1"/>
      <w:jc w:val="center"/>
    </w:pPr>
  </w:style>
  <w:style w:type="paragraph" w:customStyle="1" w:styleId="xl4211">
    <w:name w:val="xl4211"/>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2">
    <w:name w:val="xl4212"/>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13">
    <w:name w:val="xl421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14">
    <w:name w:val="xl4214"/>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15">
    <w:name w:val="xl4215"/>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16">
    <w:name w:val="xl4216"/>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7">
    <w:name w:val="xl4217"/>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18">
    <w:name w:val="xl421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19">
    <w:name w:val="xl4219"/>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20">
    <w:name w:val="xl4220"/>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21">
    <w:name w:val="xl422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22">
    <w:name w:val="xl4222"/>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3">
    <w:name w:val="xl4223"/>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4">
    <w:name w:val="xl4224"/>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5">
    <w:name w:val="xl4225"/>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26">
    <w:name w:val="xl4226"/>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27">
    <w:name w:val="xl4227"/>
    <w:basedOn w:val="a1"/>
    <w:rsid w:val="00563B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28">
    <w:name w:val="xl4228"/>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29">
    <w:name w:val="xl4229"/>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pPr>
    <w:rPr>
      <w:sz w:val="16"/>
      <w:szCs w:val="16"/>
    </w:rPr>
  </w:style>
  <w:style w:type="paragraph" w:customStyle="1" w:styleId="xl4230">
    <w:name w:val="xl4230"/>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1">
    <w:name w:val="xl4231"/>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32">
    <w:name w:val="xl4232"/>
    <w:basedOn w:val="a1"/>
    <w:rsid w:val="00563B0A"/>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jc w:val="center"/>
    </w:pPr>
    <w:rPr>
      <w:sz w:val="16"/>
      <w:szCs w:val="16"/>
    </w:rPr>
  </w:style>
  <w:style w:type="paragraph" w:customStyle="1" w:styleId="xl4233">
    <w:name w:val="xl4233"/>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34">
    <w:name w:val="xl4234"/>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35">
    <w:name w:val="xl4235"/>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6">
    <w:name w:val="xl4236"/>
    <w:basedOn w:val="a1"/>
    <w:rsid w:val="00563B0A"/>
    <w:pPr>
      <w:pBdr>
        <w:bottom w:val="single" w:sz="4" w:space="0" w:color="auto"/>
      </w:pBdr>
      <w:shd w:val="clear" w:color="auto" w:fill="FF0000"/>
      <w:spacing w:before="100" w:beforeAutospacing="1" w:after="100" w:afterAutospacing="1"/>
    </w:pPr>
    <w:rPr>
      <w:sz w:val="16"/>
      <w:szCs w:val="16"/>
    </w:rPr>
  </w:style>
  <w:style w:type="paragraph" w:customStyle="1" w:styleId="xl4237">
    <w:name w:val="xl4237"/>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38">
    <w:name w:val="xl4238"/>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39">
    <w:name w:val="xl4239"/>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40">
    <w:name w:val="xl4240"/>
    <w:basedOn w:val="a1"/>
    <w:rsid w:val="00563B0A"/>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41">
    <w:name w:val="xl4241"/>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42">
    <w:name w:val="xl4242"/>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43">
    <w:name w:val="xl4243"/>
    <w:basedOn w:val="a1"/>
    <w:rsid w:val="00563B0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44">
    <w:name w:val="xl4244"/>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5">
    <w:name w:val="xl4245"/>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6">
    <w:name w:val="xl4246"/>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7">
    <w:name w:val="xl4247"/>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48">
    <w:name w:val="xl4248"/>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jc w:val="center"/>
    </w:pPr>
    <w:rPr>
      <w:sz w:val="16"/>
      <w:szCs w:val="16"/>
    </w:rPr>
  </w:style>
  <w:style w:type="paragraph" w:customStyle="1" w:styleId="xl4249">
    <w:name w:val="xl4249"/>
    <w:basedOn w:val="a1"/>
    <w:rsid w:val="00563B0A"/>
    <w:pPr>
      <w:pBdr>
        <w:top w:val="single" w:sz="4" w:space="0" w:color="auto"/>
        <w:left w:val="single" w:sz="4" w:space="0" w:color="auto"/>
        <w:bottom w:val="single" w:sz="4" w:space="0" w:color="auto"/>
        <w:right w:val="single" w:sz="4" w:space="0" w:color="auto"/>
      </w:pBdr>
      <w:shd w:val="clear" w:color="auto" w:fill="E26B0A"/>
      <w:spacing w:before="100" w:beforeAutospacing="1" w:after="100" w:afterAutospacing="1"/>
    </w:pPr>
    <w:rPr>
      <w:sz w:val="16"/>
      <w:szCs w:val="16"/>
    </w:rPr>
  </w:style>
  <w:style w:type="paragraph" w:customStyle="1" w:styleId="xl4250">
    <w:name w:val="xl4250"/>
    <w:basedOn w:val="a1"/>
    <w:rsid w:val="00563B0A"/>
    <w:pPr>
      <w:pBdr>
        <w:left w:val="single" w:sz="4" w:space="0" w:color="auto"/>
        <w:right w:val="single" w:sz="4" w:space="0" w:color="auto"/>
      </w:pBdr>
      <w:spacing w:before="100" w:beforeAutospacing="1" w:after="100" w:afterAutospacing="1"/>
      <w:jc w:val="center"/>
    </w:pPr>
    <w:rPr>
      <w:sz w:val="16"/>
      <w:szCs w:val="16"/>
    </w:rPr>
  </w:style>
  <w:style w:type="paragraph" w:customStyle="1" w:styleId="xl4251">
    <w:name w:val="xl4251"/>
    <w:basedOn w:val="a1"/>
    <w:rsid w:val="00563B0A"/>
    <w:pPr>
      <w:pBdr>
        <w:top w:val="single" w:sz="4" w:space="0" w:color="auto"/>
        <w:right w:val="single" w:sz="4" w:space="0" w:color="auto"/>
      </w:pBdr>
      <w:spacing w:before="100" w:beforeAutospacing="1" w:after="100" w:afterAutospacing="1"/>
      <w:jc w:val="center"/>
    </w:pPr>
    <w:rPr>
      <w:sz w:val="16"/>
      <w:szCs w:val="16"/>
    </w:rPr>
  </w:style>
  <w:style w:type="paragraph" w:customStyle="1" w:styleId="xl4252">
    <w:name w:val="xl4252"/>
    <w:basedOn w:val="a1"/>
    <w:rsid w:val="00563B0A"/>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4253">
    <w:name w:val="xl425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4">
    <w:name w:val="xl425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55">
    <w:name w:val="xl4255"/>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56">
    <w:name w:val="xl4256"/>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7">
    <w:name w:val="xl4257"/>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58">
    <w:name w:val="xl4258"/>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59">
    <w:name w:val="xl425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0">
    <w:name w:val="xl4260"/>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1">
    <w:name w:val="xl4261"/>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2">
    <w:name w:val="xl426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3">
    <w:name w:val="xl4263"/>
    <w:basedOn w:val="a1"/>
    <w:rsid w:val="00563B0A"/>
    <w:pPr>
      <w:pBdr>
        <w:left w:val="single" w:sz="4" w:space="0" w:color="auto"/>
        <w:bottom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64">
    <w:name w:val="xl4264"/>
    <w:basedOn w:val="a1"/>
    <w:rsid w:val="00563B0A"/>
    <w:pPr>
      <w:pBdr>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65">
    <w:name w:val="xl4265"/>
    <w:basedOn w:val="a1"/>
    <w:rsid w:val="00563B0A"/>
    <w:pPr>
      <w:pBdr>
        <w:top w:val="single" w:sz="4" w:space="0" w:color="auto"/>
        <w:left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6">
    <w:name w:val="xl4266"/>
    <w:basedOn w:val="a1"/>
    <w:rsid w:val="00563B0A"/>
    <w:pPr>
      <w:pBdr>
        <w:top w:val="single" w:sz="4" w:space="0" w:color="auto"/>
        <w:bottom w:val="single" w:sz="4" w:space="0" w:color="auto"/>
      </w:pBdr>
      <w:shd w:val="clear" w:color="auto" w:fill="FFFF00"/>
      <w:spacing w:before="100" w:beforeAutospacing="1" w:after="100" w:afterAutospacing="1"/>
      <w:jc w:val="center"/>
    </w:pPr>
    <w:rPr>
      <w:sz w:val="16"/>
      <w:szCs w:val="16"/>
    </w:rPr>
  </w:style>
  <w:style w:type="paragraph" w:customStyle="1" w:styleId="xl4267">
    <w:name w:val="xl4267"/>
    <w:basedOn w:val="a1"/>
    <w:rsid w:val="00563B0A"/>
    <w:pPr>
      <w:pBdr>
        <w:top w:val="single" w:sz="4" w:space="0" w:color="auto"/>
        <w:bottom w:val="single" w:sz="4" w:space="0" w:color="auto"/>
        <w:right w:val="single" w:sz="4" w:space="0" w:color="auto"/>
      </w:pBdr>
      <w:shd w:val="clear" w:color="auto" w:fill="FFFF00"/>
      <w:spacing w:before="100" w:beforeAutospacing="1" w:after="100" w:afterAutospacing="1"/>
      <w:jc w:val="center"/>
    </w:pPr>
    <w:rPr>
      <w:sz w:val="16"/>
      <w:szCs w:val="16"/>
    </w:rPr>
  </w:style>
  <w:style w:type="paragraph" w:customStyle="1" w:styleId="xl4268">
    <w:name w:val="xl4268"/>
    <w:basedOn w:val="a1"/>
    <w:rsid w:val="00563B0A"/>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4269">
    <w:name w:val="xl4269"/>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0">
    <w:name w:val="xl4270"/>
    <w:basedOn w:val="a1"/>
    <w:rsid w:val="00563B0A"/>
    <w:pPr>
      <w:pBdr>
        <w:top w:val="single" w:sz="4" w:space="0" w:color="auto"/>
        <w:left w:val="single" w:sz="4" w:space="0" w:color="auto"/>
        <w:right w:val="single" w:sz="4" w:space="0" w:color="auto"/>
      </w:pBdr>
      <w:shd w:val="clear" w:color="auto" w:fill="00B0F0"/>
      <w:spacing w:before="100" w:beforeAutospacing="1" w:after="100" w:afterAutospacing="1"/>
    </w:pPr>
    <w:rPr>
      <w:sz w:val="16"/>
      <w:szCs w:val="16"/>
    </w:rPr>
  </w:style>
  <w:style w:type="paragraph" w:customStyle="1" w:styleId="xl4271">
    <w:name w:val="xl4271"/>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pPr>
    <w:rPr>
      <w:sz w:val="16"/>
      <w:szCs w:val="16"/>
    </w:rPr>
  </w:style>
  <w:style w:type="paragraph" w:customStyle="1" w:styleId="xl4272">
    <w:name w:val="xl4272"/>
    <w:basedOn w:val="a1"/>
    <w:rsid w:val="00563B0A"/>
    <w:pPr>
      <w:pBdr>
        <w:left w:val="single" w:sz="4" w:space="0" w:color="auto"/>
        <w:right w:val="single" w:sz="4" w:space="0" w:color="auto"/>
      </w:pBdr>
      <w:shd w:val="clear" w:color="auto" w:fill="00B0F0"/>
      <w:spacing w:before="100" w:beforeAutospacing="1" w:after="100" w:afterAutospacing="1"/>
      <w:jc w:val="center"/>
    </w:pPr>
    <w:rPr>
      <w:sz w:val="16"/>
      <w:szCs w:val="16"/>
    </w:rPr>
  </w:style>
  <w:style w:type="paragraph" w:customStyle="1" w:styleId="xl4273">
    <w:name w:val="xl4273"/>
    <w:basedOn w:val="a1"/>
    <w:rsid w:val="00563B0A"/>
    <w:pPr>
      <w:pBdr>
        <w:top w:val="single" w:sz="4" w:space="0" w:color="auto"/>
        <w:left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4">
    <w:name w:val="xl4274"/>
    <w:basedOn w:val="a1"/>
    <w:rsid w:val="00563B0A"/>
    <w:pPr>
      <w:pBdr>
        <w:left w:val="single" w:sz="4" w:space="0" w:color="auto"/>
        <w:bottom w:val="single" w:sz="4" w:space="0" w:color="auto"/>
        <w:right w:val="single" w:sz="4" w:space="0" w:color="auto"/>
      </w:pBdr>
      <w:shd w:val="clear" w:color="auto" w:fill="FF0000"/>
      <w:spacing w:before="100" w:beforeAutospacing="1" w:after="100" w:afterAutospacing="1"/>
      <w:jc w:val="center"/>
    </w:pPr>
    <w:rPr>
      <w:sz w:val="16"/>
      <w:szCs w:val="16"/>
    </w:rPr>
  </w:style>
  <w:style w:type="paragraph" w:customStyle="1" w:styleId="xl4275">
    <w:name w:val="xl4275"/>
    <w:basedOn w:val="a1"/>
    <w:rsid w:val="00563B0A"/>
    <w:pPr>
      <w:pBdr>
        <w:top w:val="single" w:sz="4" w:space="0" w:color="auto"/>
        <w:left w:val="single" w:sz="4" w:space="0" w:color="auto"/>
      </w:pBdr>
      <w:shd w:val="clear" w:color="auto" w:fill="FF0000"/>
      <w:spacing w:before="100" w:beforeAutospacing="1" w:after="100" w:afterAutospacing="1"/>
    </w:pPr>
    <w:rPr>
      <w:sz w:val="16"/>
      <w:szCs w:val="16"/>
    </w:rPr>
  </w:style>
  <w:style w:type="paragraph" w:customStyle="1" w:styleId="xl4276">
    <w:name w:val="xl4276"/>
    <w:basedOn w:val="a1"/>
    <w:rsid w:val="00563B0A"/>
    <w:pPr>
      <w:pBdr>
        <w:left w:val="single" w:sz="4" w:space="0" w:color="auto"/>
        <w:bottom w:val="single" w:sz="4" w:space="0" w:color="auto"/>
      </w:pBdr>
      <w:shd w:val="clear" w:color="auto" w:fill="FF0000"/>
      <w:spacing w:before="100" w:beforeAutospacing="1" w:after="100" w:afterAutospacing="1"/>
    </w:pPr>
    <w:rPr>
      <w:sz w:val="16"/>
      <w:szCs w:val="16"/>
    </w:rPr>
  </w:style>
  <w:style w:type="paragraph" w:customStyle="1" w:styleId="xl4277">
    <w:name w:val="xl4277"/>
    <w:basedOn w:val="a1"/>
    <w:rsid w:val="00563B0A"/>
    <w:pPr>
      <w:pBdr>
        <w:bottom w:val="single" w:sz="4" w:space="0" w:color="auto"/>
        <w:right w:val="single" w:sz="4" w:space="0" w:color="auto"/>
      </w:pBdr>
      <w:spacing w:before="100" w:beforeAutospacing="1" w:after="100" w:afterAutospacing="1"/>
      <w:jc w:val="center"/>
    </w:pPr>
    <w:rPr>
      <w:sz w:val="16"/>
      <w:szCs w:val="16"/>
    </w:rPr>
  </w:style>
  <w:style w:type="paragraph" w:customStyle="1" w:styleId="xl4278">
    <w:name w:val="xl4278"/>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279">
    <w:name w:val="xl4279"/>
    <w:basedOn w:val="a1"/>
    <w:rsid w:val="00563B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table" w:customStyle="1" w:styleId="690">
    <w:name w:val="Сетка таблицы69"/>
    <w:basedOn w:val="a3"/>
    <w:next w:val="ae"/>
    <w:uiPriority w:val="39"/>
    <w:rsid w:val="00563B0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3"/>
    <w:uiPriority w:val="59"/>
    <w:rsid w:val="00563B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c">
    <w:name w:val="Знак Знак Знак Знак Знак Знак Знак Знак Знак Знак Знак Знак"/>
    <w:basedOn w:val="a1"/>
    <w:rsid w:val="007670D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13810759">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0553791">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74247685">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486581320">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28138767">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785731918">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1057;&#1072;&#1092;&#1080;&#1085;&#1072;&#1058;&#1040;\Downloads\778.docx" TargetMode="External"/><Relationship Id="rId18" Type="http://schemas.openxmlformats.org/officeDocument/2006/relationships/hyperlink" Target="consultantplus://offline/ref=365FE6E100FA69B6E5D24BA390E3673E1114762ED69D16784E96D5B030EE1C83235DF16205B1936DFB375264023CE562919D6408FBmCi2L" TargetMode="External"/><Relationship Id="rId26" Type="http://schemas.openxmlformats.org/officeDocument/2006/relationships/hyperlink" Target="consultantplus://offline/ref=365FE6E100FA69B6E5D24BA390E3673E1117742DD79E4B7246CFD9B237E14386244CF16101AB9938B471076Bm0i2L" TargetMode="External"/><Relationship Id="rId39" Type="http://schemas.openxmlformats.org/officeDocument/2006/relationships/hyperlink" Target="consultantplus://offline/ref=C0A1FDC7BE9F3A4986B0CE9C42C480EDEE03E9567ADFB168699EF66E0C37F032092E77E045A4B9ECKEx6A" TargetMode="External"/><Relationship Id="rId21" Type="http://schemas.openxmlformats.org/officeDocument/2006/relationships/hyperlink" Target="consultantplus://offline/ref=365FE6E100FA69B6E5D24BA390E3673E1116772FD79216784E96D5B030EE1C83235DF1660FE1C97DFF7E056C1E38FA7D928364m0iAL" TargetMode="External"/><Relationship Id="rId34" Type="http://schemas.openxmlformats.org/officeDocument/2006/relationships/hyperlink" Target="file:///C:\Users\&#1057;&#1072;&#1092;&#1080;&#1085;&#1072;&#1058;&#1040;\Downloads\778.docx" TargetMode="External"/><Relationship Id="rId42" Type="http://schemas.openxmlformats.org/officeDocument/2006/relationships/hyperlink" Target="consultantplus://offline/ref=C0A1FDC7BE9F3A4986B0CE9C42C480EDEE03E9567ADFB168699EF66E0C37F032092E77E045A4B9ECKEx6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65FE6E100FA69B6E5D24BA390E3673E1114762ED69D16784E96D5B030EE1C83235DF1660CBECC68EE260A6B0527FA628E81660AmFiBL" TargetMode="External"/><Relationship Id="rId20" Type="http://schemas.openxmlformats.org/officeDocument/2006/relationships/hyperlink" Target="consultantplus://offline/ref=365FE6E100FA69B6E5D24BA390E3673E1116772FD79C16784E96D5B030EE1C83235DF1620DBECC68EE260A6B0527FA628E81660AmFiBL" TargetMode="External"/><Relationship Id="rId29" Type="http://schemas.openxmlformats.org/officeDocument/2006/relationships/hyperlink" Target="file:///C:\Users\&#1057;&#1072;&#1092;&#1080;&#1085;&#1072;&#1058;&#1040;\Downloads\778.docx" TargetMode="External"/><Relationship Id="rId41" Type="http://schemas.openxmlformats.org/officeDocument/2006/relationships/hyperlink" Target="consultantplus://offline/ref=C0A1FDC7BE9F3A4986B0CE9C42C480EDEE03E9567ADFB168699EF66E0C37F032092E77E045A4B9ECKEx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5FE6E100FA69B6E5D255AE868F3B3B111D2B24D797152A14C1D3E76FBE1AD6631DF73747F19538AA72036C0932AF32D4D66B0AFCDEA69448818AE2mCi0L" TargetMode="External"/><Relationship Id="rId24" Type="http://schemas.openxmlformats.org/officeDocument/2006/relationships/hyperlink" Target="consultantplus://offline/ref=365FE6E100FA69B6E5D24BA390E3673E141E7420D19216784E96D5B030EE1C83235DF16204B59839AF785338446CF661959D6709E7C2A797m5i4L" TargetMode="External"/><Relationship Id="rId32" Type="http://schemas.openxmlformats.org/officeDocument/2006/relationships/hyperlink" Target="file:///C:\Users\&#1057;&#1072;&#1092;&#1080;&#1085;&#1072;&#1058;&#1040;\Downloads\778.docx" TargetMode="External"/><Relationship Id="rId37" Type="http://schemas.openxmlformats.org/officeDocument/2006/relationships/hyperlink" Target="consultantplus://offline/ref=C0A1FDC7BE9F3A4986B0CE9C42C480EDEE03E9567ADFB168699EF66E0C37F032092E77E045A4B9ECKEx6A" TargetMode="External"/><Relationship Id="rId40" Type="http://schemas.openxmlformats.org/officeDocument/2006/relationships/hyperlink" Target="consultantplus://offline/ref=C0A1FDC7BE9F3A4986B0CE9C42C480EDEE03E9567ADFB168699EF66E0C37F032092E77E045A4B9ECKEx6A" TargetMode="External"/><Relationship Id="rId5" Type="http://schemas.openxmlformats.org/officeDocument/2006/relationships/webSettings" Target="webSettings.xml"/><Relationship Id="rId15" Type="http://schemas.openxmlformats.org/officeDocument/2006/relationships/hyperlink" Target="consultantplus://offline/ref=365FE6E100FA69B6E5D24BA390E3673E1114762ED69D16784E96D5B030EE1C83235DF1610CBECC68EE260A6B0527FA628E81660AmFiBL" TargetMode="External"/><Relationship Id="rId23" Type="http://schemas.openxmlformats.org/officeDocument/2006/relationships/hyperlink" Target="consultantplus://offline/ref=365FE6E100FA69B6E5D24BA390E3673E1116772EDF9716784E96D5B030EE1C83235DF16204B59839A2785338446CF661959D6709E7C2A797m5i4L" TargetMode="External"/><Relationship Id="rId28" Type="http://schemas.openxmlformats.org/officeDocument/2006/relationships/hyperlink" Target="file:///C:\Users\&#1057;&#1072;&#1092;&#1080;&#1085;&#1072;&#1058;&#1040;\Downloads\778.docx" TargetMode="External"/><Relationship Id="rId36" Type="http://schemas.openxmlformats.org/officeDocument/2006/relationships/hyperlink" Target="consultantplus://offline/ref=365FE6E100FA69B6E5D255AE868F3B3B111D2B24D797152A14C1D3E76FBE1AD6631DF73747F19538AA72026D0232AF32D4D66B0AFCDEA69448818AE2mCi0L" TargetMode="External"/><Relationship Id="rId10" Type="http://schemas.openxmlformats.org/officeDocument/2006/relationships/hyperlink" Target="consultantplus://offline/ref=365FE6E100FA69B6E5D255AE868F3B3B111D2B24D797152A14C1D3E76FBE1AD6631DF73747F19538AA73076B0732AF32D4D66B0AFCDEA69448818AE2mCi0L" TargetMode="External"/><Relationship Id="rId19" Type="http://schemas.openxmlformats.org/officeDocument/2006/relationships/hyperlink" Target="consultantplus://offline/ref=365FE6E100FA69B6E5D24BA390E3673E1117752ADE9716784E96D5B030EE1C83235DF16103B4936DFB375264023CE562919D6408FBmCi2L" TargetMode="External"/><Relationship Id="rId31" Type="http://schemas.openxmlformats.org/officeDocument/2006/relationships/hyperlink" Target="file:///C:\Users\&#1057;&#1072;&#1092;&#1080;&#1085;&#1072;&#1058;&#1040;\Downloads\778.docx"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65FE6E100FA69B6E5D255AE868F3B3B111D2B24D797152A14C1D3E76FBE1AD6631DF73747F19538AA7203600332AF32D4D66B0AFCDEA69448818AE2mCi0L" TargetMode="External"/><Relationship Id="rId14" Type="http://schemas.openxmlformats.org/officeDocument/2006/relationships/hyperlink" Target="consultantplus://offline/ref=365FE6E100FA69B6E5D24BA390E3673E16117721D09516784E96D5B030EE1C83315DA96E06B08638AB6D056902m3iBL" TargetMode="External"/><Relationship Id="rId22" Type="http://schemas.openxmlformats.org/officeDocument/2006/relationships/hyperlink" Target="consultantplus://offline/ref=365FE6E100FA69B6E5D24BA390E3673E161E7D2CD39316784E96D5B030EE1C83235DF16204B09139AE785338446CF661959D6709E7C2A797m5i4L" TargetMode="External"/><Relationship Id="rId27" Type="http://schemas.openxmlformats.org/officeDocument/2006/relationships/hyperlink" Target="file:///C:\Users\&#1057;&#1072;&#1092;&#1080;&#1085;&#1072;&#1058;&#1040;\Downloads\778.docx" TargetMode="External"/><Relationship Id="rId30" Type="http://schemas.openxmlformats.org/officeDocument/2006/relationships/hyperlink" Target="file:///C:\Users\&#1057;&#1072;&#1092;&#1080;&#1085;&#1072;&#1058;&#1040;\Downloads\778.docx" TargetMode="External"/><Relationship Id="rId35" Type="http://schemas.openxmlformats.org/officeDocument/2006/relationships/hyperlink" Target="consultantplus://offline/ref=365FE6E100FA69B6E5D255AE868F3B3B111D2B24D797152A14C1D3E76FBE1AD6631DF73747F19538AA7203600332AF32D4D66B0AFCDEA69448818AE2mCi0L" TargetMode="External"/><Relationship Id="rId43" Type="http://schemas.openxmlformats.org/officeDocument/2006/relationships/fontTable" Target="fontTable.xml"/><Relationship Id="rId8" Type="http://schemas.openxmlformats.org/officeDocument/2006/relationships/hyperlink" Target="consultantplus://offline/ref=365FE6E100FA69B6E5D255AE868F3B3B111D2B24D797152A14C1D3E76FBE1AD6631DF73747F19538AA73076B0732AF32D4D66B0AFCDEA69448818AE2mCi0L" TargetMode="External"/><Relationship Id="rId3" Type="http://schemas.openxmlformats.org/officeDocument/2006/relationships/styles" Target="styles.xml"/><Relationship Id="rId12" Type="http://schemas.openxmlformats.org/officeDocument/2006/relationships/hyperlink" Target="file:///C:\Users\&#1057;&#1072;&#1092;&#1080;&#1085;&#1072;&#1058;&#1040;\Downloads\778.docx" TargetMode="External"/><Relationship Id="rId17" Type="http://schemas.openxmlformats.org/officeDocument/2006/relationships/hyperlink" Target="consultantplus://offline/ref=365FE6E100FA69B6E5D24BA390E3673E1114762ED69D16784E96D5B030EE1C83235DF16204B59D38A9785338446CF661959D6709E7C2A797m5i4L" TargetMode="External"/><Relationship Id="rId25" Type="http://schemas.openxmlformats.org/officeDocument/2006/relationships/hyperlink" Target="consultantplus://offline/ref=365FE6E100FA69B6E5D24BA390E3673E141E7420D19216784E96D5B030EE1C83235DF1670FE1C97DFF7E056C1E38FA7D928364m0iAL" TargetMode="External"/><Relationship Id="rId33" Type="http://schemas.openxmlformats.org/officeDocument/2006/relationships/hyperlink" Target="file:///C:\Users\&#1057;&#1072;&#1092;&#1080;&#1085;&#1072;&#1058;&#1040;\Downloads\778.docx" TargetMode="External"/><Relationship Id="rId38" Type="http://schemas.openxmlformats.org/officeDocument/2006/relationships/hyperlink" Target="consultantplus://offline/ref=C0A1FDC7BE9F3A4986B0CE9C42C480EDEE03E9567ADFB168699EF66E0C37F032092E77E045A4B9ECKEx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5167</TotalTime>
  <Pages>13</Pages>
  <Words>6745</Words>
  <Characters>38453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108</cp:revision>
  <cp:lastPrinted>2024-01-19T03:59:00Z</cp:lastPrinted>
  <dcterms:created xsi:type="dcterms:W3CDTF">2023-12-07T01:47:00Z</dcterms:created>
  <dcterms:modified xsi:type="dcterms:W3CDTF">2024-01-22T04:06:00Z</dcterms:modified>
</cp:coreProperties>
</file>