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DBCD" w14:textId="514DFA6D" w:rsidR="00123F1B" w:rsidRPr="00D00103" w:rsidRDefault="004B45B4" w:rsidP="00123F1B">
      <w:pPr>
        <w:tabs>
          <w:tab w:val="left" w:pos="270"/>
          <w:tab w:val="right" w:pos="9355"/>
        </w:tabs>
      </w:pPr>
      <w:r w:rsidRPr="00D00103">
        <w:rPr>
          <w:b/>
        </w:rPr>
        <w:tab/>
      </w:r>
      <w:r w:rsidR="00123F1B">
        <w:rPr>
          <w:b/>
        </w:rPr>
        <w:t xml:space="preserve">                                                                                                                                 </w:t>
      </w:r>
      <w:r w:rsidR="00123F1B" w:rsidRPr="00D00103">
        <w:rPr>
          <w:b/>
        </w:rPr>
        <w:t xml:space="preserve"> УТВЕРЖДАЮ</w:t>
      </w:r>
    </w:p>
    <w:p w14:paraId="013735B2" w14:textId="77777777" w:rsidR="00123F1B" w:rsidRDefault="00123F1B" w:rsidP="00123F1B">
      <w:pPr>
        <w:ind w:left="4253" w:hanging="141"/>
        <w:jc w:val="right"/>
      </w:pPr>
      <w:r>
        <w:t>п</w:t>
      </w:r>
      <w:r w:rsidRPr="00D00103">
        <w:t>редседате</w:t>
      </w:r>
      <w:r>
        <w:t>ль</w:t>
      </w:r>
      <w:r w:rsidRPr="00D00103">
        <w:t xml:space="preserve"> Региональной</w:t>
      </w:r>
    </w:p>
    <w:p w14:paraId="3E13A88F" w14:textId="77777777" w:rsidR="00123F1B" w:rsidRPr="00D00103" w:rsidRDefault="00123F1B" w:rsidP="00123F1B">
      <w:pPr>
        <w:ind w:left="4253" w:hanging="141"/>
        <w:jc w:val="right"/>
      </w:pPr>
      <w:r w:rsidRPr="00D00103">
        <w:t>энергетической комиссии</w:t>
      </w:r>
      <w:r>
        <w:t xml:space="preserve"> </w:t>
      </w:r>
      <w:r w:rsidRPr="00D00103">
        <w:t>Кузбасса</w:t>
      </w:r>
    </w:p>
    <w:p w14:paraId="133646F3" w14:textId="77777777" w:rsidR="00123F1B" w:rsidRPr="00D00103" w:rsidRDefault="00123F1B" w:rsidP="00123F1B">
      <w:pPr>
        <w:ind w:left="4253" w:hanging="141"/>
        <w:jc w:val="right"/>
      </w:pPr>
    </w:p>
    <w:p w14:paraId="244CA4C8" w14:textId="77777777" w:rsidR="00123F1B" w:rsidRDefault="00123F1B" w:rsidP="00123F1B">
      <w:pPr>
        <w:ind w:left="4253" w:hanging="141"/>
        <w:jc w:val="right"/>
      </w:pPr>
      <w:r>
        <w:t>Д.В. Малюта</w:t>
      </w:r>
    </w:p>
    <w:p w14:paraId="2B5A5198" w14:textId="77777777" w:rsidR="00123F1B" w:rsidRDefault="00123F1B" w:rsidP="00123F1B">
      <w:pPr>
        <w:ind w:left="4253" w:hanging="141"/>
        <w:jc w:val="right"/>
      </w:pPr>
    </w:p>
    <w:p w14:paraId="42F8EBE4" w14:textId="77777777" w:rsidR="00123F1B" w:rsidRPr="00D00103" w:rsidRDefault="00123F1B" w:rsidP="00123F1B">
      <w:pPr>
        <w:ind w:left="4253" w:hanging="141"/>
        <w:jc w:val="right"/>
      </w:pPr>
    </w:p>
    <w:p w14:paraId="627E6218" w14:textId="2F129CC3" w:rsidR="00123F1B" w:rsidRPr="00D00103" w:rsidRDefault="00123F1B" w:rsidP="00123F1B">
      <w:pPr>
        <w:tabs>
          <w:tab w:val="left" w:pos="540"/>
        </w:tabs>
        <w:jc w:val="center"/>
        <w:rPr>
          <w:b/>
        </w:rPr>
      </w:pPr>
      <w:r w:rsidRPr="00D00103">
        <w:rPr>
          <w:b/>
        </w:rPr>
        <w:t xml:space="preserve">ПРОТОКОЛ № </w:t>
      </w:r>
      <w:r>
        <w:rPr>
          <w:b/>
        </w:rPr>
        <w:t>1</w:t>
      </w:r>
    </w:p>
    <w:p w14:paraId="25860B83" w14:textId="77777777" w:rsidR="00123F1B" w:rsidRPr="00D00103" w:rsidRDefault="00123F1B" w:rsidP="00123F1B">
      <w:pPr>
        <w:tabs>
          <w:tab w:val="left" w:pos="540"/>
        </w:tabs>
        <w:jc w:val="center"/>
        <w:rPr>
          <w:b/>
        </w:rPr>
      </w:pPr>
      <w:r w:rsidRPr="00D00103">
        <w:rPr>
          <w:b/>
        </w:rPr>
        <w:t xml:space="preserve">ЗАСЕДАНИЯ ПРАВЛЕНИЯ РЕГИОНАЛЬНОЙ ЭНЕРГЕТИЧЕСКОЙ КОМИССИИ </w:t>
      </w:r>
    </w:p>
    <w:p w14:paraId="22745D6F" w14:textId="77777777" w:rsidR="00123F1B" w:rsidRDefault="00123F1B" w:rsidP="00123F1B">
      <w:pPr>
        <w:tabs>
          <w:tab w:val="left" w:pos="540"/>
        </w:tabs>
        <w:jc w:val="center"/>
        <w:rPr>
          <w:b/>
        </w:rPr>
      </w:pPr>
      <w:r w:rsidRPr="00D00103">
        <w:rPr>
          <w:b/>
        </w:rPr>
        <w:t>КУЗБАССА</w:t>
      </w:r>
    </w:p>
    <w:p w14:paraId="38BD252C" w14:textId="378D10F3" w:rsidR="009E60C3" w:rsidRPr="00D00103" w:rsidRDefault="003B0F7A" w:rsidP="00123F1B">
      <w:pPr>
        <w:tabs>
          <w:tab w:val="left" w:pos="270"/>
          <w:tab w:val="right" w:pos="9355"/>
        </w:tabs>
      </w:pPr>
      <w:r>
        <w:t>17</w:t>
      </w:r>
      <w:r w:rsidR="00A57B82">
        <w:t>.</w:t>
      </w:r>
      <w:r>
        <w:t>01</w:t>
      </w:r>
      <w:r w:rsidR="00A57B82">
        <w:t>.202</w:t>
      </w:r>
      <w:r>
        <w:t>4</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354227E9"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594292">
        <w:rPr>
          <w:bCs/>
        </w:rPr>
        <w:t>,</w:t>
      </w:r>
      <w:r w:rsidR="00BF0317">
        <w:rPr>
          <w:bCs/>
        </w:rPr>
        <w:t xml:space="preserve"> </w:t>
      </w:r>
      <w:r w:rsidR="00FA5AC5">
        <w:rPr>
          <w:bCs/>
        </w:rPr>
        <w:br/>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71129B">
        <w:rPr>
          <w:bCs/>
        </w:rPr>
        <w:t>, Кулебякина М.В. (голосовала заочно, представила позицию по голосованию в письменной форме</w:t>
      </w:r>
      <w:r w:rsidR="00123F1B">
        <w:rPr>
          <w:bCs/>
        </w:rPr>
        <w:t xml:space="preserve"> по вопросу № 1 повестки заседания</w:t>
      </w:r>
      <w:r w:rsidR="0071129B">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3D110E3A" w14:textId="62336B2F" w:rsidR="00576177" w:rsidRDefault="00F47A63" w:rsidP="00775904">
      <w:pPr>
        <w:ind w:right="-142"/>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 xml:space="preserve">Региональной энергетической </w:t>
      </w:r>
      <w:bookmarkEnd w:id="0"/>
      <w:r w:rsidR="00576177">
        <w:rPr>
          <w:bCs/>
        </w:rPr>
        <w:t>комиссии Кузбасса;</w:t>
      </w:r>
    </w:p>
    <w:p w14:paraId="1B394EDC" w14:textId="77777777" w:rsidR="00EA2CAF" w:rsidRPr="00340788" w:rsidRDefault="00EA2CAF" w:rsidP="00EA2CAF">
      <w:pPr>
        <w:jc w:val="both"/>
        <w:rPr>
          <w:bCs/>
        </w:rPr>
      </w:pPr>
      <w:proofErr w:type="spellStart"/>
      <w:r w:rsidRPr="005348B6">
        <w:rPr>
          <w:b/>
        </w:rPr>
        <w:t>Вахнова</w:t>
      </w:r>
      <w:proofErr w:type="spellEnd"/>
      <w:r w:rsidRPr="005348B6">
        <w:rPr>
          <w:b/>
        </w:rPr>
        <w:t xml:space="preserve"> О.О. </w:t>
      </w:r>
      <w:r>
        <w:rPr>
          <w:bCs/>
        </w:rPr>
        <w:t xml:space="preserve">-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009312EF" w14:textId="77777777" w:rsidR="00EA2CAF" w:rsidRDefault="00EA2CAF" w:rsidP="00EA2CAF">
      <w:pPr>
        <w:jc w:val="both"/>
        <w:rPr>
          <w:bCs/>
        </w:rPr>
      </w:pPr>
      <w:r>
        <w:rPr>
          <w:b/>
        </w:rPr>
        <w:t>Жеребцова Н.А</w:t>
      </w:r>
      <w:r w:rsidRPr="00340788">
        <w:rPr>
          <w:b/>
        </w:rPr>
        <w:t xml:space="preserve">. – </w:t>
      </w:r>
      <w:r w:rsidRPr="00340788">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677B67AE" w14:textId="7E15588F" w:rsidR="00EA2CAF" w:rsidRDefault="00EA2CAF" w:rsidP="00EA2CAF">
      <w:pPr>
        <w:jc w:val="both"/>
        <w:rPr>
          <w:bCs/>
        </w:rPr>
      </w:pPr>
      <w:r w:rsidRPr="00EA2CAF">
        <w:rPr>
          <w:b/>
        </w:rPr>
        <w:t>Наумова О.А.</w:t>
      </w:r>
      <w:r>
        <w:rPr>
          <w:bCs/>
        </w:rPr>
        <w:t xml:space="preserve"> – ведущий консультант </w:t>
      </w:r>
      <w:r w:rsidRPr="00EA2CAF">
        <w:rPr>
          <w:bCs/>
        </w:rPr>
        <w:t>отдела ценообразования транспортных и социально – значимых услуг Региональной энергетической комиссии Кузбасса;</w:t>
      </w:r>
    </w:p>
    <w:p w14:paraId="593DB509" w14:textId="56D00103" w:rsidR="00576177" w:rsidRDefault="00576177" w:rsidP="00775904">
      <w:pPr>
        <w:ind w:right="-142"/>
        <w:jc w:val="both"/>
        <w:rPr>
          <w:bCs/>
        </w:rPr>
      </w:pPr>
      <w:r w:rsidRPr="00576177">
        <w:rPr>
          <w:b/>
        </w:rPr>
        <w:t xml:space="preserve">Долгих Е.В. </w:t>
      </w:r>
      <w:r>
        <w:rPr>
          <w:bCs/>
        </w:rPr>
        <w:t>– главный специалист экономического управления АО «</w:t>
      </w:r>
      <w:proofErr w:type="spellStart"/>
      <w:r>
        <w:rPr>
          <w:bCs/>
        </w:rPr>
        <w:t>НефтеХимСервис</w:t>
      </w:r>
      <w:proofErr w:type="spellEnd"/>
      <w:r>
        <w:rPr>
          <w:bCs/>
        </w:rPr>
        <w:t>»;</w:t>
      </w:r>
    </w:p>
    <w:p w14:paraId="3E9FDF5C" w14:textId="724430CD" w:rsidR="00FA56EE" w:rsidRPr="00FA56EE" w:rsidRDefault="00775904" w:rsidP="00775904">
      <w:pPr>
        <w:jc w:val="both"/>
      </w:pPr>
      <w:r w:rsidRPr="00775904">
        <w:rPr>
          <w:b/>
        </w:rPr>
        <w:t>Щеглов С.В.</w:t>
      </w:r>
      <w:r>
        <w:rPr>
          <w:bCs/>
        </w:rPr>
        <w:t xml:space="preserve"> – генеральный директор ОАО «АЭЭ».</w:t>
      </w:r>
    </w:p>
    <w:p w14:paraId="46959610" w14:textId="00F8FD5D" w:rsidR="00FA5AC5" w:rsidRDefault="00FA5AC5" w:rsidP="00A560E4">
      <w:pPr>
        <w:jc w:val="both"/>
        <w:rPr>
          <w:bCs/>
        </w:rPr>
      </w:pPr>
    </w:p>
    <w:p w14:paraId="6BF002EB" w14:textId="603282CC" w:rsidR="00525726" w:rsidRPr="00572385" w:rsidRDefault="00176071" w:rsidP="00525726">
      <w:r>
        <w:t>Заявлены на у</w:t>
      </w:r>
      <w:r w:rsidR="00525726" w:rsidRPr="00572385">
        <w:t>частие с помощью ВКС</w:t>
      </w:r>
      <w:r w:rsidR="00EA2CAF">
        <w:t xml:space="preserve"> по вопросу № 1 повестки заседания</w:t>
      </w:r>
      <w:r w:rsidR="00572385">
        <w:t>:</w:t>
      </w:r>
    </w:p>
    <w:p w14:paraId="66BC9683" w14:textId="77777777" w:rsidR="00525726" w:rsidRDefault="00525726" w:rsidP="00525726">
      <w:pPr>
        <w:rPr>
          <w:u w:val="single"/>
        </w:rPr>
      </w:pPr>
    </w:p>
    <w:p w14:paraId="2AA436A2" w14:textId="77777777" w:rsidR="00775904" w:rsidRPr="00775904" w:rsidRDefault="00775904" w:rsidP="00775904">
      <w:pPr>
        <w:rPr>
          <w:b/>
          <w:bCs/>
          <w:u w:val="single"/>
        </w:rPr>
      </w:pPr>
      <w:r w:rsidRPr="00775904">
        <w:rPr>
          <w:b/>
          <w:bCs/>
          <w:u w:val="single"/>
        </w:rPr>
        <w:t>ООО «</w:t>
      </w:r>
      <w:proofErr w:type="spellStart"/>
      <w:r w:rsidRPr="00775904">
        <w:rPr>
          <w:b/>
          <w:bCs/>
          <w:u w:val="single"/>
        </w:rPr>
        <w:t>Электросетьсервис</w:t>
      </w:r>
      <w:proofErr w:type="spellEnd"/>
      <w:r w:rsidRPr="00775904">
        <w:rPr>
          <w:b/>
          <w:bCs/>
          <w:u w:val="single"/>
        </w:rPr>
        <w:t>»</w:t>
      </w:r>
    </w:p>
    <w:p w14:paraId="78D0AC7B" w14:textId="1990F141" w:rsidR="00775904" w:rsidRPr="00775904" w:rsidRDefault="00775904" w:rsidP="00775904">
      <w:r w:rsidRPr="00775904">
        <w:t xml:space="preserve">Шейко </w:t>
      </w:r>
      <w:r>
        <w:t>И.В.</w:t>
      </w:r>
    </w:p>
    <w:p w14:paraId="7875DD65" w14:textId="77777777" w:rsidR="00775904" w:rsidRPr="00775904" w:rsidRDefault="00775904" w:rsidP="00775904">
      <w:pPr>
        <w:rPr>
          <w:u w:val="single"/>
        </w:rPr>
      </w:pPr>
    </w:p>
    <w:p w14:paraId="5CBB6F7D" w14:textId="77777777" w:rsidR="00775904" w:rsidRPr="00775904" w:rsidRDefault="00775904" w:rsidP="00775904">
      <w:pPr>
        <w:rPr>
          <w:b/>
          <w:bCs/>
          <w:u w:val="single"/>
        </w:rPr>
      </w:pPr>
      <w:r w:rsidRPr="00775904">
        <w:rPr>
          <w:b/>
          <w:bCs/>
          <w:u w:val="single"/>
        </w:rPr>
        <w:t xml:space="preserve">ООО «ОЭСК» </w:t>
      </w:r>
    </w:p>
    <w:p w14:paraId="1DB0FBBC" w14:textId="385BE10F" w:rsidR="00775904" w:rsidRPr="00775904" w:rsidRDefault="00775904" w:rsidP="00775904">
      <w:r w:rsidRPr="00775904">
        <w:t xml:space="preserve">Фомичев </w:t>
      </w:r>
      <w:r>
        <w:t>А.А.</w:t>
      </w:r>
    </w:p>
    <w:p w14:paraId="29B60F4C" w14:textId="77777777" w:rsidR="00775904" w:rsidRPr="00775904" w:rsidRDefault="00775904" w:rsidP="00775904">
      <w:pPr>
        <w:rPr>
          <w:u w:val="single"/>
        </w:rPr>
      </w:pPr>
    </w:p>
    <w:p w14:paraId="4875B2B2" w14:textId="77777777" w:rsidR="00775904" w:rsidRPr="00775904" w:rsidRDefault="00775904" w:rsidP="00775904">
      <w:pPr>
        <w:rPr>
          <w:b/>
          <w:bCs/>
          <w:u w:val="single"/>
        </w:rPr>
      </w:pPr>
      <w:r w:rsidRPr="00775904">
        <w:rPr>
          <w:b/>
          <w:bCs/>
          <w:u w:val="single"/>
        </w:rPr>
        <w:t>ООО «</w:t>
      </w:r>
      <w:proofErr w:type="spellStart"/>
      <w:r w:rsidRPr="00775904">
        <w:rPr>
          <w:b/>
          <w:bCs/>
          <w:u w:val="single"/>
        </w:rPr>
        <w:t>Металлэнергофинанс</w:t>
      </w:r>
      <w:proofErr w:type="spellEnd"/>
      <w:r w:rsidRPr="00775904">
        <w:rPr>
          <w:b/>
          <w:bCs/>
          <w:u w:val="single"/>
        </w:rPr>
        <w:t>»</w:t>
      </w:r>
    </w:p>
    <w:p w14:paraId="66553991" w14:textId="215C1A13" w:rsidR="00775904" w:rsidRPr="00775904" w:rsidRDefault="00775904" w:rsidP="00775904">
      <w:r w:rsidRPr="00775904">
        <w:t xml:space="preserve">Макаренко </w:t>
      </w:r>
      <w:r>
        <w:t>Д.А.</w:t>
      </w:r>
    </w:p>
    <w:p w14:paraId="6E8E66E2" w14:textId="77777777" w:rsidR="00775904" w:rsidRPr="00775904" w:rsidRDefault="00775904" w:rsidP="00775904">
      <w:pPr>
        <w:rPr>
          <w:u w:val="single"/>
        </w:rPr>
      </w:pPr>
    </w:p>
    <w:p w14:paraId="680DEBED" w14:textId="77777777" w:rsidR="00775904" w:rsidRPr="00775904" w:rsidRDefault="00775904" w:rsidP="00775904">
      <w:pPr>
        <w:rPr>
          <w:b/>
          <w:bCs/>
          <w:u w:val="single"/>
        </w:rPr>
      </w:pPr>
      <w:r w:rsidRPr="00775904">
        <w:rPr>
          <w:b/>
          <w:bCs/>
          <w:u w:val="single"/>
        </w:rPr>
        <w:t>ООО «</w:t>
      </w:r>
      <w:proofErr w:type="spellStart"/>
      <w:r w:rsidRPr="00775904">
        <w:rPr>
          <w:b/>
          <w:bCs/>
          <w:u w:val="single"/>
        </w:rPr>
        <w:t>Энергопаритет</w:t>
      </w:r>
      <w:proofErr w:type="spellEnd"/>
      <w:r w:rsidRPr="00775904">
        <w:rPr>
          <w:b/>
          <w:bCs/>
          <w:u w:val="single"/>
        </w:rPr>
        <w:t>»</w:t>
      </w:r>
    </w:p>
    <w:p w14:paraId="7920DECD" w14:textId="3483BDD8" w:rsidR="00775904" w:rsidRPr="00775904" w:rsidRDefault="00775904" w:rsidP="00775904">
      <w:r w:rsidRPr="00775904">
        <w:t xml:space="preserve">Тимченко </w:t>
      </w:r>
      <w:r>
        <w:t>Е.А.</w:t>
      </w:r>
    </w:p>
    <w:p w14:paraId="7D105A67" w14:textId="344D85D8" w:rsidR="00775904" w:rsidRPr="00775904" w:rsidRDefault="00775904" w:rsidP="00775904">
      <w:r w:rsidRPr="00775904">
        <w:t xml:space="preserve">Шевченко </w:t>
      </w:r>
      <w:r>
        <w:t>Д.С.</w:t>
      </w:r>
    </w:p>
    <w:p w14:paraId="77690C0A" w14:textId="77777777" w:rsidR="00775904" w:rsidRPr="00775904" w:rsidRDefault="00775904" w:rsidP="00775904">
      <w:pPr>
        <w:rPr>
          <w:u w:val="single"/>
        </w:rPr>
      </w:pPr>
    </w:p>
    <w:p w14:paraId="13FFC7C2" w14:textId="77777777" w:rsidR="00775904" w:rsidRPr="00775904" w:rsidRDefault="00775904" w:rsidP="00775904">
      <w:pPr>
        <w:rPr>
          <w:b/>
          <w:bCs/>
          <w:u w:val="single"/>
        </w:rPr>
      </w:pPr>
      <w:r w:rsidRPr="00775904">
        <w:rPr>
          <w:b/>
          <w:bCs/>
          <w:u w:val="single"/>
        </w:rPr>
        <w:t>ПАО «</w:t>
      </w:r>
      <w:proofErr w:type="spellStart"/>
      <w:r w:rsidRPr="00775904">
        <w:rPr>
          <w:b/>
          <w:bCs/>
          <w:u w:val="single"/>
        </w:rPr>
        <w:t>Россети</w:t>
      </w:r>
      <w:proofErr w:type="spellEnd"/>
      <w:r w:rsidRPr="00775904">
        <w:rPr>
          <w:b/>
          <w:bCs/>
          <w:u w:val="single"/>
        </w:rPr>
        <w:t xml:space="preserve"> Сибирь» - «Кузбассэнерго – РЭС»</w:t>
      </w:r>
    </w:p>
    <w:p w14:paraId="569F1526" w14:textId="319FC2C7" w:rsidR="00775904" w:rsidRPr="00775904" w:rsidRDefault="00775904" w:rsidP="00775904">
      <w:r w:rsidRPr="00775904">
        <w:t xml:space="preserve">Клейменов </w:t>
      </w:r>
      <w:r>
        <w:t>И.П.</w:t>
      </w:r>
    </w:p>
    <w:p w14:paraId="2FFB2B12" w14:textId="462ACEBF" w:rsidR="00775904" w:rsidRPr="00775904" w:rsidRDefault="00775904" w:rsidP="00775904">
      <w:r w:rsidRPr="00775904">
        <w:t xml:space="preserve">Беспалова </w:t>
      </w:r>
      <w:r>
        <w:t>А.В.</w:t>
      </w:r>
    </w:p>
    <w:p w14:paraId="51B02A54" w14:textId="77777777" w:rsidR="00775904" w:rsidRPr="00775904" w:rsidRDefault="00775904" w:rsidP="00775904">
      <w:pPr>
        <w:rPr>
          <w:u w:val="single"/>
        </w:rPr>
      </w:pPr>
    </w:p>
    <w:p w14:paraId="6E54BBB8" w14:textId="77777777" w:rsidR="00775904" w:rsidRPr="00775904" w:rsidRDefault="00775904" w:rsidP="00775904">
      <w:pPr>
        <w:rPr>
          <w:b/>
          <w:bCs/>
          <w:u w:val="single"/>
        </w:rPr>
      </w:pPr>
      <w:r w:rsidRPr="00775904">
        <w:rPr>
          <w:b/>
          <w:bCs/>
          <w:u w:val="single"/>
        </w:rPr>
        <w:t>АО «СШЭМК»</w:t>
      </w:r>
    </w:p>
    <w:p w14:paraId="43B26E91" w14:textId="276101CA" w:rsidR="00775904" w:rsidRPr="00775904" w:rsidRDefault="00775904" w:rsidP="00775904">
      <w:proofErr w:type="spellStart"/>
      <w:r w:rsidRPr="00775904">
        <w:t>Ушев</w:t>
      </w:r>
      <w:proofErr w:type="spellEnd"/>
      <w:r w:rsidRPr="00775904">
        <w:t xml:space="preserve"> </w:t>
      </w:r>
      <w:r>
        <w:t>Д.Н.</w:t>
      </w:r>
    </w:p>
    <w:p w14:paraId="2F4879BB" w14:textId="77777777" w:rsidR="00775904" w:rsidRPr="00775904" w:rsidRDefault="00775904" w:rsidP="00775904">
      <w:pPr>
        <w:rPr>
          <w:u w:val="single"/>
        </w:rPr>
      </w:pPr>
    </w:p>
    <w:p w14:paraId="0A72D899" w14:textId="77777777" w:rsidR="00775904" w:rsidRPr="00775904" w:rsidRDefault="00775904" w:rsidP="00775904">
      <w:pPr>
        <w:rPr>
          <w:b/>
          <w:bCs/>
          <w:u w:val="single"/>
        </w:rPr>
      </w:pPr>
      <w:r w:rsidRPr="00775904">
        <w:rPr>
          <w:b/>
          <w:bCs/>
          <w:u w:val="single"/>
        </w:rPr>
        <w:t>ООО «</w:t>
      </w:r>
      <w:proofErr w:type="spellStart"/>
      <w:r w:rsidRPr="00775904">
        <w:rPr>
          <w:b/>
          <w:bCs/>
          <w:u w:val="single"/>
        </w:rPr>
        <w:t>ЕвразЭнергоТранс</w:t>
      </w:r>
      <w:proofErr w:type="spellEnd"/>
      <w:r w:rsidRPr="00775904">
        <w:rPr>
          <w:b/>
          <w:bCs/>
          <w:u w:val="single"/>
        </w:rPr>
        <w:t>»</w:t>
      </w:r>
    </w:p>
    <w:p w14:paraId="72EC1B01" w14:textId="1D270CF3" w:rsidR="00775904" w:rsidRPr="00775904" w:rsidRDefault="00775904" w:rsidP="00775904">
      <w:r w:rsidRPr="00775904">
        <w:t xml:space="preserve">Беспалов </w:t>
      </w:r>
      <w:r>
        <w:t>И.Н.</w:t>
      </w:r>
    </w:p>
    <w:p w14:paraId="66D4E2C2" w14:textId="6BB5DBDA" w:rsidR="00775904" w:rsidRPr="00775904" w:rsidRDefault="00775904" w:rsidP="00775904">
      <w:proofErr w:type="spellStart"/>
      <w:r w:rsidRPr="00775904">
        <w:t>Ющикова</w:t>
      </w:r>
      <w:proofErr w:type="spellEnd"/>
      <w:r w:rsidRPr="00775904">
        <w:t xml:space="preserve"> </w:t>
      </w:r>
      <w:r>
        <w:t>Н.Ю.</w:t>
      </w:r>
    </w:p>
    <w:p w14:paraId="100C0DD0" w14:textId="77777777" w:rsidR="00775904" w:rsidRPr="00775904" w:rsidRDefault="00775904" w:rsidP="00775904">
      <w:pPr>
        <w:rPr>
          <w:u w:val="single"/>
        </w:rPr>
      </w:pPr>
    </w:p>
    <w:p w14:paraId="397A962A" w14:textId="77777777" w:rsidR="00775904" w:rsidRPr="00775904" w:rsidRDefault="00775904" w:rsidP="00775904">
      <w:pPr>
        <w:rPr>
          <w:b/>
          <w:bCs/>
          <w:u w:val="single"/>
        </w:rPr>
      </w:pPr>
      <w:r w:rsidRPr="00775904">
        <w:rPr>
          <w:b/>
          <w:bCs/>
          <w:u w:val="single"/>
        </w:rPr>
        <w:t>АО «Электросеть»</w:t>
      </w:r>
    </w:p>
    <w:p w14:paraId="2EDFAC8A" w14:textId="52F087E7" w:rsidR="00775904" w:rsidRPr="00775904" w:rsidRDefault="00775904" w:rsidP="00775904">
      <w:proofErr w:type="spellStart"/>
      <w:r w:rsidRPr="00775904">
        <w:t>Меринова</w:t>
      </w:r>
      <w:proofErr w:type="spellEnd"/>
      <w:r w:rsidRPr="00775904">
        <w:t xml:space="preserve"> </w:t>
      </w:r>
      <w:r>
        <w:t>Н.В.</w:t>
      </w:r>
    </w:p>
    <w:p w14:paraId="55EAF775" w14:textId="5970AA3A" w:rsidR="00775904" w:rsidRPr="00775904" w:rsidRDefault="00775904" w:rsidP="00775904">
      <w:r w:rsidRPr="00775904">
        <w:t xml:space="preserve">Кондратенко </w:t>
      </w:r>
      <w:r>
        <w:t>М.А.</w:t>
      </w:r>
    </w:p>
    <w:p w14:paraId="32242EBA" w14:textId="77777777" w:rsidR="00775904" w:rsidRPr="00775904" w:rsidRDefault="00775904" w:rsidP="00775904">
      <w:pPr>
        <w:rPr>
          <w:u w:val="single"/>
        </w:rPr>
      </w:pPr>
    </w:p>
    <w:p w14:paraId="31216CA3" w14:textId="77777777" w:rsidR="00775904" w:rsidRPr="00775904" w:rsidRDefault="00775904" w:rsidP="00775904">
      <w:pPr>
        <w:rPr>
          <w:b/>
          <w:bCs/>
          <w:u w:val="single"/>
        </w:rPr>
      </w:pPr>
      <w:r w:rsidRPr="00775904">
        <w:rPr>
          <w:b/>
          <w:bCs/>
          <w:u w:val="single"/>
        </w:rPr>
        <w:t>ООО «</w:t>
      </w:r>
      <w:proofErr w:type="spellStart"/>
      <w:r w:rsidRPr="00775904">
        <w:rPr>
          <w:b/>
          <w:bCs/>
          <w:u w:val="single"/>
        </w:rPr>
        <w:t>КЭнК</w:t>
      </w:r>
      <w:proofErr w:type="spellEnd"/>
      <w:r w:rsidRPr="00775904">
        <w:rPr>
          <w:b/>
          <w:bCs/>
          <w:u w:val="single"/>
        </w:rPr>
        <w:t>»</w:t>
      </w:r>
    </w:p>
    <w:p w14:paraId="6A518599" w14:textId="48DC01C9" w:rsidR="00775904" w:rsidRPr="00775904" w:rsidRDefault="00775904" w:rsidP="00775904">
      <w:proofErr w:type="spellStart"/>
      <w:r w:rsidRPr="00775904">
        <w:t>Очеретинский</w:t>
      </w:r>
      <w:proofErr w:type="spellEnd"/>
      <w:r w:rsidRPr="00775904">
        <w:t xml:space="preserve"> </w:t>
      </w:r>
      <w:r>
        <w:t>О.А.</w:t>
      </w:r>
    </w:p>
    <w:p w14:paraId="547F3D5C" w14:textId="460D07CD" w:rsidR="00775904" w:rsidRPr="00775904" w:rsidRDefault="00775904" w:rsidP="00775904">
      <w:r w:rsidRPr="00775904">
        <w:t xml:space="preserve">Мельникова </w:t>
      </w:r>
      <w:r>
        <w:t>Т.В.</w:t>
      </w:r>
    </w:p>
    <w:p w14:paraId="3061D926" w14:textId="5329F691" w:rsidR="00775904" w:rsidRDefault="00775904" w:rsidP="00775904">
      <w:r w:rsidRPr="00775904">
        <w:t xml:space="preserve">Бадьин </w:t>
      </w:r>
      <w:r>
        <w:t>В.Н.</w:t>
      </w:r>
    </w:p>
    <w:p w14:paraId="74A9C94C" w14:textId="77777777" w:rsidR="005C2A57" w:rsidRDefault="005C2A57" w:rsidP="00775904"/>
    <w:p w14:paraId="34D461C5" w14:textId="372A8129" w:rsidR="00775904" w:rsidRPr="00775904" w:rsidRDefault="00775904" w:rsidP="00775904">
      <w:pPr>
        <w:rPr>
          <w:b/>
          <w:bCs/>
          <w:u w:val="single"/>
        </w:rPr>
      </w:pPr>
      <w:r w:rsidRPr="00775904">
        <w:rPr>
          <w:b/>
          <w:bCs/>
          <w:u w:val="single"/>
        </w:rPr>
        <w:t>Филиал ОАО «РЖД» Западно-Сибирская дирекция</w:t>
      </w:r>
    </w:p>
    <w:p w14:paraId="52B789AC" w14:textId="4912C12D" w:rsidR="00775904" w:rsidRPr="00775904" w:rsidRDefault="00775904" w:rsidP="00775904">
      <w:r w:rsidRPr="00775904">
        <w:t xml:space="preserve">Васильцов </w:t>
      </w:r>
      <w:r>
        <w:t>А.А.</w:t>
      </w:r>
    </w:p>
    <w:p w14:paraId="662973C8" w14:textId="3273520D" w:rsidR="00775904" w:rsidRPr="00775904" w:rsidRDefault="00775904" w:rsidP="00775904">
      <w:proofErr w:type="spellStart"/>
      <w:r w:rsidRPr="00775904">
        <w:t>Базавод</w:t>
      </w:r>
      <w:proofErr w:type="spellEnd"/>
      <w:r w:rsidRPr="00775904">
        <w:t xml:space="preserve"> </w:t>
      </w:r>
      <w:r>
        <w:t>И.А.</w:t>
      </w:r>
    </w:p>
    <w:p w14:paraId="5F4BB9DD" w14:textId="77777777" w:rsidR="00775904" w:rsidRPr="00775904" w:rsidRDefault="00775904" w:rsidP="00775904"/>
    <w:p w14:paraId="772636F0" w14:textId="77777777" w:rsidR="00775904" w:rsidRPr="00775904" w:rsidRDefault="00775904" w:rsidP="00775904">
      <w:pPr>
        <w:rPr>
          <w:b/>
          <w:bCs/>
          <w:u w:val="single"/>
        </w:rPr>
      </w:pPr>
      <w:r w:rsidRPr="00775904">
        <w:rPr>
          <w:b/>
          <w:bCs/>
          <w:u w:val="single"/>
        </w:rPr>
        <w:t>ОАО «</w:t>
      </w:r>
      <w:proofErr w:type="spellStart"/>
      <w:r w:rsidRPr="00775904">
        <w:rPr>
          <w:b/>
          <w:bCs/>
          <w:u w:val="single"/>
        </w:rPr>
        <w:t>КузбассЭлектро</w:t>
      </w:r>
      <w:proofErr w:type="spellEnd"/>
      <w:r w:rsidRPr="00775904">
        <w:rPr>
          <w:b/>
          <w:bCs/>
          <w:u w:val="single"/>
        </w:rPr>
        <w:t>»</w:t>
      </w:r>
    </w:p>
    <w:p w14:paraId="1016855C" w14:textId="3B057BC5" w:rsidR="00775904" w:rsidRPr="00775904" w:rsidRDefault="00775904" w:rsidP="00775904">
      <w:r w:rsidRPr="00775904">
        <w:t xml:space="preserve">Кириллов </w:t>
      </w:r>
      <w:r>
        <w:t>С.Н.</w:t>
      </w:r>
    </w:p>
    <w:p w14:paraId="4B06CAC0" w14:textId="5782F1DC" w:rsidR="00775904" w:rsidRPr="00775904" w:rsidRDefault="00775904" w:rsidP="00775904">
      <w:r w:rsidRPr="00775904">
        <w:t xml:space="preserve">Скачкова </w:t>
      </w:r>
      <w:r>
        <w:t>Н.И.</w:t>
      </w:r>
    </w:p>
    <w:p w14:paraId="2C8080A6" w14:textId="77777777" w:rsidR="007670D0" w:rsidRDefault="007670D0" w:rsidP="00525726"/>
    <w:p w14:paraId="68505C9A" w14:textId="77777777" w:rsidR="00123F1B" w:rsidRPr="00D00103" w:rsidRDefault="00123F1B" w:rsidP="00123F1B">
      <w:pPr>
        <w:jc w:val="both"/>
        <w:rPr>
          <w:b/>
        </w:rPr>
      </w:pPr>
      <w:r w:rsidRPr="00D00103">
        <w:rPr>
          <w:b/>
        </w:rPr>
        <w:t>Повестка дня:</w:t>
      </w:r>
    </w:p>
    <w:p w14:paraId="6DFD7F65" w14:textId="77777777" w:rsidR="00123F1B" w:rsidRPr="00D00103" w:rsidRDefault="00123F1B" w:rsidP="00123F1B">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123F1B" w:rsidRPr="001410D8" w14:paraId="46FCE31F" w14:textId="77777777" w:rsidTr="00D84914">
        <w:trPr>
          <w:trHeight w:val="315"/>
        </w:trPr>
        <w:tc>
          <w:tcPr>
            <w:tcW w:w="567" w:type="dxa"/>
            <w:shd w:val="clear" w:color="auto" w:fill="auto"/>
            <w:vAlign w:val="center"/>
          </w:tcPr>
          <w:p w14:paraId="310D44C5" w14:textId="77777777" w:rsidR="00123F1B" w:rsidRPr="001410D8" w:rsidRDefault="00123F1B" w:rsidP="00D84914">
            <w:pPr>
              <w:jc w:val="center"/>
              <w:rPr>
                <w:kern w:val="32"/>
              </w:rPr>
            </w:pPr>
          </w:p>
          <w:p w14:paraId="651415CD" w14:textId="77777777" w:rsidR="00123F1B" w:rsidRPr="001410D8" w:rsidRDefault="00123F1B" w:rsidP="00D84914">
            <w:pPr>
              <w:jc w:val="center"/>
              <w:rPr>
                <w:kern w:val="32"/>
              </w:rPr>
            </w:pPr>
            <w:r w:rsidRPr="001410D8">
              <w:rPr>
                <w:kern w:val="32"/>
              </w:rPr>
              <w:t>№</w:t>
            </w:r>
          </w:p>
          <w:p w14:paraId="4E954A50" w14:textId="77777777" w:rsidR="00123F1B" w:rsidRPr="001410D8" w:rsidRDefault="00123F1B" w:rsidP="00D84914">
            <w:pPr>
              <w:jc w:val="center"/>
              <w:rPr>
                <w:kern w:val="32"/>
              </w:rPr>
            </w:pPr>
          </w:p>
        </w:tc>
        <w:tc>
          <w:tcPr>
            <w:tcW w:w="9204" w:type="dxa"/>
            <w:shd w:val="clear" w:color="auto" w:fill="auto"/>
            <w:vAlign w:val="center"/>
          </w:tcPr>
          <w:p w14:paraId="5050CE08" w14:textId="77777777" w:rsidR="00123F1B" w:rsidRPr="001410D8" w:rsidRDefault="00123F1B" w:rsidP="00D84914">
            <w:pPr>
              <w:ind w:left="146" w:right="336" w:firstLine="283"/>
              <w:jc w:val="center"/>
              <w:rPr>
                <w:kern w:val="32"/>
              </w:rPr>
            </w:pPr>
            <w:r w:rsidRPr="001410D8">
              <w:rPr>
                <w:kern w:val="32"/>
              </w:rPr>
              <w:t>Вопрос</w:t>
            </w:r>
          </w:p>
        </w:tc>
      </w:tr>
      <w:tr w:rsidR="00123F1B" w:rsidRPr="001410D8" w14:paraId="322D727F" w14:textId="77777777" w:rsidTr="00D84914">
        <w:trPr>
          <w:trHeight w:val="315"/>
        </w:trPr>
        <w:tc>
          <w:tcPr>
            <w:tcW w:w="567" w:type="dxa"/>
            <w:shd w:val="clear" w:color="auto" w:fill="auto"/>
            <w:vAlign w:val="center"/>
          </w:tcPr>
          <w:p w14:paraId="6EA1EA69" w14:textId="032ADFD8" w:rsidR="00123F1B" w:rsidRPr="00F47A63" w:rsidRDefault="00123F1B" w:rsidP="00123F1B">
            <w:pPr>
              <w:jc w:val="center"/>
              <w:rPr>
                <w:kern w:val="32"/>
              </w:rPr>
            </w:pPr>
            <w:r w:rsidRPr="00F31EF3">
              <w:rPr>
                <w:kern w:val="32"/>
              </w:rPr>
              <w:t>1.</w:t>
            </w:r>
          </w:p>
        </w:tc>
        <w:tc>
          <w:tcPr>
            <w:tcW w:w="9204" w:type="dxa"/>
            <w:shd w:val="clear" w:color="auto" w:fill="auto"/>
            <w:vAlign w:val="center"/>
          </w:tcPr>
          <w:p w14:paraId="54AAA94B" w14:textId="1EDA21FC" w:rsidR="00123F1B" w:rsidRPr="005D20A7" w:rsidRDefault="00123F1B" w:rsidP="00123F1B">
            <w:pPr>
              <w:ind w:right="127"/>
              <w:jc w:val="both"/>
              <w:rPr>
                <w:kern w:val="32"/>
              </w:rPr>
            </w:pPr>
            <w:r w:rsidRPr="00BE6863">
              <w:rPr>
                <w:color w:val="000000"/>
                <w:kern w:val="32"/>
              </w:rPr>
              <w:t>О внесении изменений в постановление Региональной энергетической</w:t>
            </w:r>
            <w:r>
              <w:rPr>
                <w:color w:val="000000"/>
                <w:kern w:val="32"/>
              </w:rPr>
              <w:br/>
            </w:r>
            <w:r w:rsidRPr="00BE6863">
              <w:rPr>
                <w:color w:val="000000"/>
                <w:kern w:val="32"/>
              </w:rPr>
              <w:t>комиссии Кузбасса от 29.12.2023 № 780 «Об установлении тарифов</w:t>
            </w:r>
            <w:r>
              <w:rPr>
                <w:color w:val="000000"/>
                <w:kern w:val="32"/>
              </w:rPr>
              <w:br/>
            </w:r>
            <w:r w:rsidRPr="00BE6863">
              <w:rPr>
                <w:color w:val="000000"/>
                <w:kern w:val="32"/>
              </w:rPr>
              <w:t>на услуги по передаче электрической энергии по сетям</w:t>
            </w:r>
            <w:r>
              <w:rPr>
                <w:color w:val="000000"/>
                <w:kern w:val="32"/>
              </w:rPr>
              <w:br/>
            </w:r>
            <w:r w:rsidRPr="00BE6863">
              <w:rPr>
                <w:color w:val="000000"/>
                <w:kern w:val="32"/>
              </w:rPr>
              <w:t>Кемеровской области-Кузбасса, поставляемой потребителям на 2024 год»</w:t>
            </w:r>
          </w:p>
        </w:tc>
      </w:tr>
      <w:tr w:rsidR="00123F1B" w:rsidRPr="001410D8" w14:paraId="01FBBE14" w14:textId="77777777" w:rsidTr="00D84914">
        <w:trPr>
          <w:trHeight w:val="315"/>
        </w:trPr>
        <w:tc>
          <w:tcPr>
            <w:tcW w:w="567" w:type="dxa"/>
            <w:shd w:val="clear" w:color="auto" w:fill="auto"/>
            <w:vAlign w:val="center"/>
          </w:tcPr>
          <w:p w14:paraId="148E3A39" w14:textId="5EEFB8DC" w:rsidR="00123F1B" w:rsidRDefault="00123F1B" w:rsidP="00123F1B">
            <w:pPr>
              <w:jc w:val="center"/>
              <w:rPr>
                <w:kern w:val="32"/>
              </w:rPr>
            </w:pPr>
            <w:r w:rsidRPr="00F31EF3">
              <w:rPr>
                <w:kern w:val="32"/>
              </w:rPr>
              <w:t>2.</w:t>
            </w:r>
          </w:p>
        </w:tc>
        <w:tc>
          <w:tcPr>
            <w:tcW w:w="9204" w:type="dxa"/>
            <w:shd w:val="clear" w:color="auto" w:fill="auto"/>
            <w:vAlign w:val="center"/>
          </w:tcPr>
          <w:p w14:paraId="2F5C4625" w14:textId="2D93AFE8" w:rsidR="00123F1B" w:rsidRPr="00733AD4" w:rsidRDefault="00123F1B" w:rsidP="00123F1B">
            <w:pPr>
              <w:ind w:right="127"/>
              <w:jc w:val="both"/>
              <w:rPr>
                <w:kern w:val="32"/>
              </w:rPr>
            </w:pPr>
            <w:r w:rsidRPr="00BE6863">
              <w:rPr>
                <w:color w:val="000000"/>
                <w:kern w:val="32"/>
              </w:rPr>
              <w:t>О внесении изменения в постановление Региональной энергетической</w:t>
            </w:r>
            <w:r>
              <w:rPr>
                <w:color w:val="000000"/>
                <w:kern w:val="32"/>
              </w:rPr>
              <w:br/>
            </w:r>
            <w:r w:rsidRPr="00BE6863">
              <w:rPr>
                <w:color w:val="000000"/>
                <w:kern w:val="32"/>
              </w:rPr>
              <w:t>комиссии Кузбасса от 12.12.2023 № 519 «Об установлении долгосрочных параметров регулирования и долгосрочных тарифов на теплоноситель,</w:t>
            </w:r>
            <w:r>
              <w:rPr>
                <w:color w:val="000000"/>
                <w:kern w:val="32"/>
              </w:rPr>
              <w:br/>
            </w:r>
            <w:r w:rsidRPr="00BE6863">
              <w:rPr>
                <w:color w:val="000000"/>
                <w:kern w:val="32"/>
              </w:rPr>
              <w:t>реализуемый ООО СПК «</w:t>
            </w:r>
            <w:proofErr w:type="spellStart"/>
            <w:r w:rsidRPr="00BE6863">
              <w:rPr>
                <w:color w:val="000000"/>
                <w:kern w:val="32"/>
              </w:rPr>
              <w:t>Чистогорский</w:t>
            </w:r>
            <w:proofErr w:type="spellEnd"/>
            <w:r w:rsidRPr="00BE6863">
              <w:rPr>
                <w:color w:val="000000"/>
                <w:kern w:val="32"/>
              </w:rPr>
              <w:t>» на потребительском рынке</w:t>
            </w:r>
            <w:r>
              <w:rPr>
                <w:color w:val="000000"/>
                <w:kern w:val="32"/>
              </w:rPr>
              <w:br/>
            </w:r>
            <w:r w:rsidRPr="00BE6863">
              <w:rPr>
                <w:color w:val="000000"/>
                <w:kern w:val="32"/>
              </w:rPr>
              <w:t>Новокузнецкого муниципального округа, на период 2024-2028 годы»</w:t>
            </w:r>
          </w:p>
        </w:tc>
      </w:tr>
      <w:tr w:rsidR="00123F1B" w:rsidRPr="001410D8" w14:paraId="7C2409A0" w14:textId="77777777" w:rsidTr="00D84914">
        <w:trPr>
          <w:trHeight w:val="315"/>
        </w:trPr>
        <w:tc>
          <w:tcPr>
            <w:tcW w:w="567" w:type="dxa"/>
            <w:shd w:val="clear" w:color="auto" w:fill="auto"/>
            <w:vAlign w:val="center"/>
          </w:tcPr>
          <w:p w14:paraId="31B7C76E" w14:textId="6D24B903" w:rsidR="00123F1B" w:rsidRDefault="00123F1B" w:rsidP="00123F1B">
            <w:pPr>
              <w:jc w:val="center"/>
              <w:rPr>
                <w:kern w:val="32"/>
              </w:rPr>
            </w:pPr>
            <w:r w:rsidRPr="00F31EF3">
              <w:rPr>
                <w:kern w:val="32"/>
              </w:rPr>
              <w:t>3.</w:t>
            </w:r>
          </w:p>
        </w:tc>
        <w:tc>
          <w:tcPr>
            <w:tcW w:w="9204" w:type="dxa"/>
            <w:shd w:val="clear" w:color="auto" w:fill="auto"/>
            <w:vAlign w:val="center"/>
          </w:tcPr>
          <w:p w14:paraId="726A8959" w14:textId="34DA9509" w:rsidR="00123F1B" w:rsidRPr="008035C4" w:rsidRDefault="00123F1B" w:rsidP="00123F1B">
            <w:pPr>
              <w:ind w:right="127"/>
              <w:jc w:val="both"/>
              <w:rPr>
                <w:bCs/>
              </w:rPr>
            </w:pPr>
            <w:r w:rsidRPr="00F31EF3">
              <w:rPr>
                <w:color w:val="000000"/>
                <w:kern w:val="32"/>
              </w:rPr>
              <w:t>Об установлении предельных максимальных тарифов на транспортные услуги,</w:t>
            </w:r>
            <w:r>
              <w:rPr>
                <w:color w:val="000000"/>
                <w:kern w:val="32"/>
              </w:rPr>
              <w:t xml:space="preserve"> </w:t>
            </w:r>
            <w:r w:rsidRPr="00F31EF3">
              <w:rPr>
                <w:color w:val="000000"/>
                <w:kern w:val="32"/>
              </w:rPr>
              <w:t>оказываемые на подъездных железнодорожных путях</w:t>
            </w:r>
            <w:r>
              <w:rPr>
                <w:color w:val="000000"/>
                <w:kern w:val="32"/>
              </w:rPr>
              <w:br/>
            </w:r>
            <w:r w:rsidRPr="00F31EF3">
              <w:rPr>
                <w:color w:val="000000"/>
                <w:kern w:val="32"/>
              </w:rPr>
              <w:t>АО «</w:t>
            </w:r>
            <w:proofErr w:type="spellStart"/>
            <w:r w:rsidRPr="00F31EF3">
              <w:rPr>
                <w:color w:val="000000"/>
                <w:kern w:val="32"/>
              </w:rPr>
              <w:t>НефтеХимСервис</w:t>
            </w:r>
            <w:proofErr w:type="spellEnd"/>
            <w:r w:rsidRPr="00F31EF3">
              <w:rPr>
                <w:color w:val="000000"/>
                <w:kern w:val="32"/>
              </w:rPr>
              <w:t>»</w:t>
            </w:r>
          </w:p>
        </w:tc>
      </w:tr>
      <w:tr w:rsidR="00123F1B" w:rsidRPr="001410D8" w14:paraId="0213CCB1" w14:textId="77777777" w:rsidTr="00D84914">
        <w:trPr>
          <w:trHeight w:val="315"/>
        </w:trPr>
        <w:tc>
          <w:tcPr>
            <w:tcW w:w="567" w:type="dxa"/>
            <w:shd w:val="clear" w:color="auto" w:fill="auto"/>
            <w:vAlign w:val="center"/>
          </w:tcPr>
          <w:p w14:paraId="0D92275B" w14:textId="160C809B" w:rsidR="00123F1B" w:rsidRDefault="00123F1B" w:rsidP="00123F1B">
            <w:pPr>
              <w:jc w:val="center"/>
              <w:rPr>
                <w:kern w:val="32"/>
              </w:rPr>
            </w:pPr>
            <w:r>
              <w:rPr>
                <w:kern w:val="32"/>
              </w:rPr>
              <w:t>4.</w:t>
            </w:r>
          </w:p>
        </w:tc>
        <w:tc>
          <w:tcPr>
            <w:tcW w:w="9204" w:type="dxa"/>
            <w:shd w:val="clear" w:color="auto" w:fill="auto"/>
            <w:vAlign w:val="center"/>
          </w:tcPr>
          <w:p w14:paraId="3AFC74A6" w14:textId="78AE6CBB" w:rsidR="00123F1B" w:rsidRPr="008035C4" w:rsidRDefault="00123F1B" w:rsidP="00123F1B">
            <w:pPr>
              <w:ind w:right="127"/>
              <w:jc w:val="both"/>
              <w:rPr>
                <w:bCs/>
              </w:rPr>
            </w:pPr>
            <w:r w:rsidRPr="00BE6863">
              <w:rPr>
                <w:color w:val="000000"/>
                <w:kern w:val="32"/>
              </w:rPr>
              <w:t>Об установлении предельных максимальных тарифов</w:t>
            </w:r>
            <w:r>
              <w:rPr>
                <w:color w:val="000000"/>
                <w:kern w:val="32"/>
              </w:rPr>
              <w:t xml:space="preserve"> </w:t>
            </w:r>
            <w:bookmarkStart w:id="1" w:name="_Hlk90283026"/>
            <w:r w:rsidRPr="00BE6863">
              <w:rPr>
                <w:color w:val="000000"/>
                <w:kern w:val="32"/>
              </w:rPr>
              <w:t>на транспортные услуги, оказываемые на подъездных железнодорожных путях</w:t>
            </w:r>
            <w:r>
              <w:rPr>
                <w:color w:val="000000"/>
                <w:kern w:val="32"/>
              </w:rPr>
              <w:br/>
            </w:r>
            <w:r w:rsidRPr="00BE6863">
              <w:rPr>
                <w:color w:val="000000"/>
                <w:kern w:val="32"/>
              </w:rPr>
              <w:t>ООО «ЖД-сервис»</w:t>
            </w:r>
            <w:bookmarkEnd w:id="1"/>
          </w:p>
        </w:tc>
      </w:tr>
      <w:tr w:rsidR="00123F1B" w:rsidRPr="001410D8" w14:paraId="3A279215" w14:textId="77777777" w:rsidTr="00D84914">
        <w:trPr>
          <w:trHeight w:val="315"/>
        </w:trPr>
        <w:tc>
          <w:tcPr>
            <w:tcW w:w="567" w:type="dxa"/>
            <w:shd w:val="clear" w:color="auto" w:fill="auto"/>
            <w:vAlign w:val="center"/>
          </w:tcPr>
          <w:p w14:paraId="4CA0413F" w14:textId="2BF35A39" w:rsidR="00123F1B" w:rsidRDefault="00123F1B" w:rsidP="00123F1B">
            <w:pPr>
              <w:jc w:val="center"/>
              <w:rPr>
                <w:kern w:val="32"/>
                <w:sz w:val="22"/>
                <w:szCs w:val="22"/>
              </w:rPr>
            </w:pPr>
            <w:r>
              <w:rPr>
                <w:kern w:val="32"/>
              </w:rPr>
              <w:t>5.</w:t>
            </w:r>
          </w:p>
        </w:tc>
        <w:tc>
          <w:tcPr>
            <w:tcW w:w="9204" w:type="dxa"/>
            <w:shd w:val="clear" w:color="auto" w:fill="auto"/>
            <w:vAlign w:val="center"/>
          </w:tcPr>
          <w:p w14:paraId="3AF3E867" w14:textId="31D905B0" w:rsidR="00123F1B" w:rsidRPr="00611778" w:rsidRDefault="00123F1B" w:rsidP="00123F1B">
            <w:pPr>
              <w:ind w:right="127"/>
              <w:jc w:val="both"/>
              <w:rPr>
                <w:color w:val="000000"/>
                <w:kern w:val="32"/>
                <w:sz w:val="22"/>
                <w:szCs w:val="22"/>
              </w:rPr>
            </w:pPr>
            <w:r w:rsidRPr="00F31EF3">
              <w:rPr>
                <w:color w:val="000000"/>
                <w:kern w:val="32"/>
              </w:rPr>
              <w:t>О закрытии дела «Об установлении платы за подключение</w:t>
            </w:r>
            <w:r>
              <w:rPr>
                <w:color w:val="000000"/>
                <w:kern w:val="32"/>
              </w:rPr>
              <w:br/>
            </w:r>
            <w:r w:rsidRPr="00F31EF3">
              <w:rPr>
                <w:color w:val="000000"/>
                <w:kern w:val="32"/>
              </w:rPr>
              <w:t>(технологическое присоединение) к централизованным системам</w:t>
            </w:r>
            <w:r>
              <w:rPr>
                <w:color w:val="000000"/>
                <w:kern w:val="32"/>
              </w:rPr>
              <w:br/>
            </w:r>
            <w:r w:rsidRPr="00F31EF3">
              <w:rPr>
                <w:color w:val="000000"/>
                <w:kern w:val="32"/>
              </w:rPr>
              <w:t>холодного водоснабжения и водоотведения ООО «Водоканал»</w:t>
            </w:r>
            <w:r>
              <w:rPr>
                <w:color w:val="000000"/>
                <w:kern w:val="32"/>
              </w:rPr>
              <w:br/>
            </w:r>
            <w:r w:rsidRPr="00F31EF3">
              <w:rPr>
                <w:color w:val="000000"/>
                <w:kern w:val="32"/>
              </w:rPr>
              <w:t>(Новокузнецкий городской округ)»</w:t>
            </w:r>
          </w:p>
        </w:tc>
      </w:tr>
      <w:tr w:rsidR="00123F1B" w:rsidRPr="001410D8" w14:paraId="3040942C" w14:textId="77777777" w:rsidTr="00D84914">
        <w:trPr>
          <w:trHeight w:val="315"/>
        </w:trPr>
        <w:tc>
          <w:tcPr>
            <w:tcW w:w="567" w:type="dxa"/>
            <w:shd w:val="clear" w:color="auto" w:fill="auto"/>
            <w:vAlign w:val="center"/>
          </w:tcPr>
          <w:p w14:paraId="508F968D" w14:textId="617D8B65" w:rsidR="00123F1B" w:rsidRDefault="00123F1B" w:rsidP="00123F1B">
            <w:pPr>
              <w:jc w:val="center"/>
              <w:rPr>
                <w:kern w:val="32"/>
                <w:sz w:val="22"/>
                <w:szCs w:val="22"/>
              </w:rPr>
            </w:pPr>
            <w:r>
              <w:rPr>
                <w:kern w:val="32"/>
              </w:rPr>
              <w:t>6.</w:t>
            </w:r>
          </w:p>
        </w:tc>
        <w:tc>
          <w:tcPr>
            <w:tcW w:w="9204" w:type="dxa"/>
            <w:shd w:val="clear" w:color="auto" w:fill="auto"/>
            <w:vAlign w:val="center"/>
          </w:tcPr>
          <w:p w14:paraId="2F8F8726" w14:textId="28598EB7" w:rsidR="00123F1B" w:rsidRPr="00611778" w:rsidRDefault="00123F1B" w:rsidP="00123F1B">
            <w:pPr>
              <w:ind w:right="127"/>
              <w:jc w:val="both"/>
              <w:rPr>
                <w:color w:val="000000"/>
                <w:kern w:val="32"/>
                <w:sz w:val="22"/>
                <w:szCs w:val="22"/>
              </w:rPr>
            </w:pPr>
            <w:r w:rsidRPr="000B7948">
              <w:rPr>
                <w:color w:val="000000"/>
                <w:kern w:val="32"/>
              </w:rPr>
              <w:t>О внесении изменений в экспертное заключение по материалам</w:t>
            </w:r>
            <w:r>
              <w:rPr>
                <w:color w:val="000000"/>
                <w:kern w:val="32"/>
              </w:rPr>
              <w:br/>
            </w:r>
            <w:r w:rsidRPr="000B7948">
              <w:rPr>
                <w:color w:val="000000"/>
                <w:kern w:val="32"/>
              </w:rPr>
              <w:t>АО «Угольная компания «Кузбассразрезуголь» (филиал «</w:t>
            </w:r>
            <w:proofErr w:type="spellStart"/>
            <w:r w:rsidRPr="000B7948">
              <w:rPr>
                <w:color w:val="000000"/>
                <w:kern w:val="32"/>
              </w:rPr>
              <w:t>Талдинский</w:t>
            </w:r>
            <w:proofErr w:type="spellEnd"/>
            <w:r w:rsidRPr="000B7948">
              <w:rPr>
                <w:color w:val="000000"/>
                <w:kern w:val="32"/>
              </w:rPr>
              <w:t xml:space="preserve"> угольный разрез») (Прокопьевский муниципальный округ)»,</w:t>
            </w:r>
            <w:r>
              <w:rPr>
                <w:color w:val="000000"/>
                <w:kern w:val="32"/>
              </w:rPr>
              <w:br/>
            </w:r>
            <w:r w:rsidRPr="000B7948">
              <w:rPr>
                <w:color w:val="000000"/>
                <w:kern w:val="32"/>
              </w:rPr>
              <w:t>выполненное для предоставления официального ответа о не установлении тарифов по участку ПСХ-2</w:t>
            </w:r>
          </w:p>
        </w:tc>
      </w:tr>
    </w:tbl>
    <w:p w14:paraId="4CFB85FF" w14:textId="77777777" w:rsidR="00123F1B" w:rsidRPr="00525726" w:rsidRDefault="00123F1B" w:rsidP="00525726"/>
    <w:p w14:paraId="6BFFE7A2" w14:textId="77777777" w:rsidR="00775904" w:rsidRDefault="00D44CA3" w:rsidP="00775904">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1000741" w14:textId="77777777" w:rsidR="00775904" w:rsidRDefault="00775904" w:rsidP="00775904">
      <w:pPr>
        <w:ind w:firstLine="567"/>
        <w:jc w:val="both"/>
        <w:rPr>
          <w:bCs/>
        </w:rPr>
      </w:pPr>
    </w:p>
    <w:p w14:paraId="77F236C4" w14:textId="421F3458" w:rsidR="00580C06" w:rsidRPr="00775904" w:rsidRDefault="00580C06" w:rsidP="00775904">
      <w:pPr>
        <w:ind w:firstLine="567"/>
        <w:jc w:val="both"/>
        <w:rPr>
          <w:bCs/>
        </w:rPr>
      </w:pPr>
      <w:r w:rsidRPr="00775904">
        <w:rPr>
          <w:color w:val="000000"/>
          <w:kern w:val="32"/>
          <w:sz w:val="22"/>
          <w:szCs w:val="22"/>
        </w:rPr>
        <w:lastRenderedPageBreak/>
        <w:t>Вопрос 1</w:t>
      </w:r>
      <w:r w:rsidRPr="00775904">
        <w:rPr>
          <w:b/>
          <w:bCs/>
          <w:color w:val="000000"/>
          <w:kern w:val="32"/>
          <w:sz w:val="22"/>
          <w:szCs w:val="22"/>
        </w:rPr>
        <w:t xml:space="preserve"> «</w:t>
      </w:r>
      <w:r w:rsidR="00775904" w:rsidRPr="00775904">
        <w:rPr>
          <w:b/>
          <w:bCs/>
          <w:color w:val="000000"/>
          <w:kern w:val="32"/>
          <w:sz w:val="22"/>
          <w:szCs w:val="22"/>
        </w:rPr>
        <w:t>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поставляемой потребителям на 2024 год»</w:t>
      </w:r>
      <w:r w:rsidRPr="00775904">
        <w:rPr>
          <w:b/>
          <w:bCs/>
          <w:color w:val="000000"/>
          <w:kern w:val="32"/>
          <w:sz w:val="22"/>
          <w:szCs w:val="22"/>
        </w:rPr>
        <w:t>»</w:t>
      </w:r>
    </w:p>
    <w:p w14:paraId="222BE967" w14:textId="77777777" w:rsidR="00580C06" w:rsidRDefault="00580C06" w:rsidP="00580C06">
      <w:pPr>
        <w:ind w:firstLine="567"/>
        <w:jc w:val="both"/>
        <w:rPr>
          <w:b/>
        </w:rPr>
      </w:pPr>
    </w:p>
    <w:p w14:paraId="09A5D2FD" w14:textId="77777777" w:rsidR="00580C06" w:rsidRDefault="00580C06" w:rsidP="00580C06">
      <w:pPr>
        <w:ind w:right="-1" w:firstLine="567"/>
        <w:jc w:val="both"/>
        <w:rPr>
          <w:bCs/>
        </w:rPr>
      </w:pPr>
      <w:r w:rsidRPr="00265DC2">
        <w:rPr>
          <w:bCs/>
        </w:rPr>
        <w:t>Докладчик</w:t>
      </w:r>
      <w:r>
        <w:rPr>
          <w:b/>
        </w:rPr>
        <w:t xml:space="preserve"> Гусельщиков Э.Б. </w:t>
      </w:r>
      <w:r w:rsidRPr="005B0C4D">
        <w:rPr>
          <w:bCs/>
        </w:rPr>
        <w:t>пояснил</w:t>
      </w:r>
      <w:r>
        <w:rPr>
          <w:bCs/>
        </w:rPr>
        <w:t xml:space="preserve"> следующее</w:t>
      </w:r>
      <w:r w:rsidRPr="005B0C4D">
        <w:rPr>
          <w:bCs/>
        </w:rPr>
        <w:t>:</w:t>
      </w:r>
    </w:p>
    <w:p w14:paraId="402CC25B" w14:textId="77777777" w:rsidR="00EA2CAF" w:rsidRDefault="00EA2CAF" w:rsidP="00580C06">
      <w:pPr>
        <w:ind w:right="-1" w:firstLine="567"/>
        <w:jc w:val="both"/>
        <w:rPr>
          <w:bCs/>
        </w:rPr>
      </w:pPr>
    </w:p>
    <w:p w14:paraId="4FFD0EDD" w14:textId="77777777" w:rsidR="00680C8F" w:rsidRPr="00680C8F" w:rsidRDefault="00680C8F" w:rsidP="00680C8F">
      <w:pPr>
        <w:autoSpaceDE w:val="0"/>
        <w:autoSpaceDN w:val="0"/>
        <w:adjustRightInd w:val="0"/>
        <w:spacing w:line="264" w:lineRule="auto"/>
        <w:ind w:firstLine="567"/>
        <w:jc w:val="both"/>
        <w:rPr>
          <w:bCs/>
        </w:rPr>
      </w:pPr>
      <w:r w:rsidRPr="00680C8F">
        <w:rPr>
          <w:bCs/>
        </w:rPr>
        <w:t>В связи с технической ошибкой предлагается внести изменения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поставляемой потребителям на 2024 год».</w:t>
      </w:r>
    </w:p>
    <w:p w14:paraId="70726914" w14:textId="77777777" w:rsidR="00580C06" w:rsidRDefault="00580C06" w:rsidP="00580C06">
      <w:pPr>
        <w:jc w:val="both"/>
        <w:rPr>
          <w:bCs/>
        </w:rPr>
      </w:pPr>
    </w:p>
    <w:p w14:paraId="70362643" w14:textId="58AEA816" w:rsidR="00580C06" w:rsidRDefault="00580C06" w:rsidP="00580C06">
      <w:pPr>
        <w:ind w:firstLine="567"/>
        <w:jc w:val="both"/>
        <w:rPr>
          <w:bCs/>
        </w:rPr>
      </w:pPr>
      <w:r>
        <w:rPr>
          <w:bCs/>
        </w:rPr>
        <w:t>В материалах дела имеются особые мнения</w:t>
      </w:r>
      <w:r w:rsidR="005C2A57">
        <w:rPr>
          <w:bCs/>
        </w:rPr>
        <w:t xml:space="preserve"> </w:t>
      </w:r>
      <w:r w:rsidR="008267A9">
        <w:rPr>
          <w:bCs/>
        </w:rPr>
        <w:t>приобщенные к материалам заседания Правления</w:t>
      </w:r>
      <w:r>
        <w:rPr>
          <w:bCs/>
        </w:rPr>
        <w:t>:</w:t>
      </w:r>
    </w:p>
    <w:p w14:paraId="6866DE3C" w14:textId="1F2424EE" w:rsidR="00580C06" w:rsidRDefault="00580C06" w:rsidP="00580C06">
      <w:pPr>
        <w:ind w:firstLine="567"/>
        <w:jc w:val="both"/>
        <w:rPr>
          <w:bCs/>
        </w:rPr>
      </w:pPr>
      <w:r>
        <w:rPr>
          <w:bCs/>
        </w:rPr>
        <w:t xml:space="preserve">от </w:t>
      </w:r>
      <w:r w:rsidR="00680C8F">
        <w:rPr>
          <w:bCs/>
        </w:rPr>
        <w:t>17.01.2024</w:t>
      </w:r>
      <w:r>
        <w:rPr>
          <w:bCs/>
        </w:rPr>
        <w:t xml:space="preserve"> № </w:t>
      </w:r>
      <w:r w:rsidR="00680C8F">
        <w:rPr>
          <w:bCs/>
        </w:rPr>
        <w:t>13</w:t>
      </w:r>
      <w:r>
        <w:rPr>
          <w:bCs/>
        </w:rPr>
        <w:t xml:space="preserve"> за подписью генерального директора </w:t>
      </w:r>
      <w:r w:rsidR="00680C8F">
        <w:rPr>
          <w:bCs/>
        </w:rPr>
        <w:t>ООО «</w:t>
      </w:r>
      <w:proofErr w:type="spellStart"/>
      <w:r w:rsidR="00680C8F">
        <w:rPr>
          <w:bCs/>
        </w:rPr>
        <w:t>Электросетьсервис</w:t>
      </w:r>
      <w:proofErr w:type="spellEnd"/>
      <w:r>
        <w:rPr>
          <w:bCs/>
        </w:rPr>
        <w:t>»;</w:t>
      </w:r>
    </w:p>
    <w:p w14:paraId="4D68946A" w14:textId="4CCF0C1B" w:rsidR="00580C06" w:rsidRDefault="00580C06" w:rsidP="00580C06">
      <w:pPr>
        <w:ind w:firstLine="567"/>
        <w:jc w:val="both"/>
        <w:rPr>
          <w:bCs/>
        </w:rPr>
      </w:pPr>
      <w:r>
        <w:rPr>
          <w:bCs/>
        </w:rPr>
        <w:t xml:space="preserve">от </w:t>
      </w:r>
      <w:r w:rsidR="00680C8F">
        <w:rPr>
          <w:bCs/>
        </w:rPr>
        <w:t>17</w:t>
      </w:r>
      <w:r>
        <w:rPr>
          <w:bCs/>
        </w:rPr>
        <w:t xml:space="preserve">.01.2024 № </w:t>
      </w:r>
      <w:r w:rsidR="00680C8F">
        <w:rPr>
          <w:bCs/>
        </w:rPr>
        <w:t>86</w:t>
      </w:r>
      <w:r>
        <w:rPr>
          <w:bCs/>
        </w:rPr>
        <w:t xml:space="preserve"> за подписью генерального директора ООО «</w:t>
      </w:r>
      <w:proofErr w:type="spellStart"/>
      <w:r>
        <w:rPr>
          <w:bCs/>
        </w:rPr>
        <w:t>Металлэнергофинанс</w:t>
      </w:r>
      <w:proofErr w:type="spellEnd"/>
      <w:r>
        <w:rPr>
          <w:bCs/>
        </w:rPr>
        <w:t>»</w:t>
      </w:r>
      <w:r w:rsidR="00680C8F">
        <w:rPr>
          <w:bCs/>
        </w:rPr>
        <w:t>;</w:t>
      </w:r>
    </w:p>
    <w:p w14:paraId="02F45271" w14:textId="77777777" w:rsidR="00680C8F" w:rsidRDefault="00680C8F" w:rsidP="00580C06">
      <w:pPr>
        <w:ind w:firstLine="567"/>
        <w:jc w:val="both"/>
        <w:rPr>
          <w:bCs/>
        </w:rPr>
      </w:pPr>
      <w:r>
        <w:rPr>
          <w:bCs/>
        </w:rPr>
        <w:t>от 17.01.2024 № 01-09/91 за подписью заместителя генерального директора по экономике и финансам ООО «</w:t>
      </w:r>
      <w:proofErr w:type="spellStart"/>
      <w:r>
        <w:rPr>
          <w:bCs/>
        </w:rPr>
        <w:t>ЭнергоПаритет</w:t>
      </w:r>
      <w:proofErr w:type="spellEnd"/>
      <w:r>
        <w:rPr>
          <w:bCs/>
        </w:rPr>
        <w:t>»;</w:t>
      </w:r>
    </w:p>
    <w:p w14:paraId="170A5082" w14:textId="77777777" w:rsidR="005C2A57" w:rsidRDefault="00680C8F" w:rsidP="005C2A57">
      <w:pPr>
        <w:ind w:firstLine="567"/>
        <w:jc w:val="both"/>
        <w:rPr>
          <w:bCs/>
        </w:rPr>
      </w:pPr>
      <w:r>
        <w:rPr>
          <w:bCs/>
        </w:rPr>
        <w:t>от 16.01.2024 № 05/ДБЭ-38/129 за подписью заместителя генерального директора по экономическому и финансовому регулированию ООО «КЭНК».</w:t>
      </w:r>
    </w:p>
    <w:p w14:paraId="221D0252" w14:textId="77777777" w:rsidR="005C2A57" w:rsidRDefault="005C2A57" w:rsidP="005C2A57">
      <w:pPr>
        <w:ind w:firstLine="567"/>
        <w:jc w:val="both"/>
        <w:rPr>
          <w:bCs/>
        </w:rPr>
      </w:pPr>
    </w:p>
    <w:p w14:paraId="4FB1179C" w14:textId="17AF771D" w:rsidR="005C2A57" w:rsidRDefault="005C2A57" w:rsidP="005C2A57">
      <w:pPr>
        <w:ind w:firstLine="567"/>
        <w:jc w:val="both"/>
        <w:rPr>
          <w:bCs/>
        </w:rPr>
      </w:pPr>
      <w:r>
        <w:rPr>
          <w:bCs/>
        </w:rPr>
        <w:t>В материалах имеется письменное обращение от 16.01.2024 № ЗБК/030/159 за подписью директора филиала «Забайкальский» АО «</w:t>
      </w:r>
      <w:proofErr w:type="spellStart"/>
      <w:r>
        <w:rPr>
          <w:bCs/>
        </w:rPr>
        <w:t>Оборонэнерго</w:t>
      </w:r>
      <w:proofErr w:type="spellEnd"/>
      <w:r>
        <w:rPr>
          <w:bCs/>
        </w:rPr>
        <w:t>» с просьбой рассмотреть вопрос в отсутствии представителей организации.</w:t>
      </w:r>
    </w:p>
    <w:p w14:paraId="669A3942" w14:textId="77777777" w:rsidR="005C2A57" w:rsidRPr="00720DD2" w:rsidRDefault="005C2A57" w:rsidP="005C2A57">
      <w:pPr>
        <w:ind w:firstLine="567"/>
        <w:jc w:val="both"/>
        <w:rPr>
          <w:bCs/>
        </w:rPr>
      </w:pPr>
    </w:p>
    <w:p w14:paraId="20DB479E" w14:textId="5412F4B5" w:rsidR="00580C06" w:rsidRDefault="00580C06" w:rsidP="00580C06">
      <w:pPr>
        <w:ind w:firstLine="567"/>
        <w:jc w:val="both"/>
      </w:pPr>
      <w:r w:rsidRPr="005C2A57">
        <w:t xml:space="preserve">Кулебякина М.В. в письменной позиции по голосованию № </w:t>
      </w:r>
      <w:r w:rsidR="00680C8F" w:rsidRPr="005C2A57">
        <w:t>01</w:t>
      </w:r>
      <w:r w:rsidRPr="005C2A57">
        <w:t xml:space="preserve"> от </w:t>
      </w:r>
      <w:r w:rsidR="00680C8F" w:rsidRPr="005C2A57">
        <w:t>16</w:t>
      </w:r>
      <w:r w:rsidRPr="005C2A57">
        <w:t>.</w:t>
      </w:r>
      <w:r w:rsidR="00680C8F" w:rsidRPr="005C2A57">
        <w:t>01</w:t>
      </w:r>
      <w:r w:rsidRPr="005C2A57">
        <w:t>.202</w:t>
      </w:r>
      <w:r w:rsidR="00680C8F" w:rsidRPr="005C2A57">
        <w:t>4</w:t>
      </w:r>
      <w:r w:rsidRPr="005C2A57">
        <w:t xml:space="preserve"> отметила, что не </w:t>
      </w:r>
      <w:r w:rsidR="00680C8F" w:rsidRPr="005C2A57">
        <w:t>представлена</w:t>
      </w:r>
      <w:r w:rsidRPr="005C2A57">
        <w:t xml:space="preserve"> пояснительн</w:t>
      </w:r>
      <w:r w:rsidR="00680C8F" w:rsidRPr="005C2A57">
        <w:t>ая</w:t>
      </w:r>
      <w:r w:rsidRPr="005C2A57">
        <w:t xml:space="preserve"> записк</w:t>
      </w:r>
      <w:r w:rsidR="00680C8F" w:rsidRPr="005C2A57">
        <w:t>а,</w:t>
      </w:r>
      <w:r w:rsidRPr="005C2A57">
        <w:t xml:space="preserve"> расчеты по состоянию на 12-00 </w:t>
      </w:r>
      <w:proofErr w:type="spellStart"/>
      <w:r w:rsidR="00680C8F" w:rsidRPr="005C2A57">
        <w:t>мск</w:t>
      </w:r>
      <w:proofErr w:type="spellEnd"/>
      <w:r w:rsidRPr="005C2A57">
        <w:t xml:space="preserve">. </w:t>
      </w:r>
      <w:r w:rsidR="00680C8F" w:rsidRPr="005C2A57">
        <w:t>16</w:t>
      </w:r>
      <w:r w:rsidRPr="005C2A57">
        <w:t>.</w:t>
      </w:r>
      <w:r w:rsidR="00680C8F" w:rsidRPr="005C2A57">
        <w:t>01</w:t>
      </w:r>
      <w:r w:rsidRPr="005C2A57">
        <w:t>.202</w:t>
      </w:r>
      <w:r w:rsidR="00680C8F" w:rsidRPr="005C2A57">
        <w:t>4</w:t>
      </w:r>
      <w:r w:rsidRPr="005C2A57">
        <w:t>.</w:t>
      </w:r>
    </w:p>
    <w:p w14:paraId="1757456D" w14:textId="77777777" w:rsidR="00580C06" w:rsidRPr="00720DD2" w:rsidRDefault="00580C06" w:rsidP="00580C06">
      <w:pPr>
        <w:ind w:firstLine="567"/>
        <w:jc w:val="both"/>
        <w:rPr>
          <w:bCs/>
        </w:rPr>
      </w:pPr>
    </w:p>
    <w:p w14:paraId="0A0F35F3" w14:textId="77777777" w:rsidR="00580C06" w:rsidRPr="00D00103" w:rsidRDefault="00580C06" w:rsidP="00580C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956C78" w14:textId="77777777" w:rsidR="00580C06" w:rsidRDefault="00580C06" w:rsidP="00580C06">
      <w:pPr>
        <w:ind w:right="-6" w:firstLine="567"/>
        <w:jc w:val="both"/>
        <w:rPr>
          <w:b/>
          <w:szCs w:val="20"/>
        </w:rPr>
      </w:pPr>
    </w:p>
    <w:p w14:paraId="736EEC1E" w14:textId="77777777" w:rsidR="00580C06" w:rsidRDefault="00580C06" w:rsidP="00580C06">
      <w:pPr>
        <w:ind w:right="-6" w:firstLine="567"/>
        <w:jc w:val="both"/>
        <w:rPr>
          <w:b/>
          <w:szCs w:val="20"/>
        </w:rPr>
      </w:pPr>
      <w:r w:rsidRPr="00D00103">
        <w:rPr>
          <w:b/>
          <w:szCs w:val="20"/>
        </w:rPr>
        <w:t>ПОСТАНОВИЛО:</w:t>
      </w:r>
    </w:p>
    <w:p w14:paraId="01652168" w14:textId="77777777" w:rsidR="00580C06" w:rsidRDefault="00580C06" w:rsidP="00580C06">
      <w:pPr>
        <w:ind w:right="-6" w:firstLine="567"/>
        <w:jc w:val="both"/>
        <w:rPr>
          <w:b/>
          <w:szCs w:val="20"/>
        </w:rPr>
      </w:pPr>
    </w:p>
    <w:p w14:paraId="47546081" w14:textId="77777777" w:rsidR="005C2A57" w:rsidRPr="005C2A57" w:rsidRDefault="005C2A57" w:rsidP="005C2A57">
      <w:pPr>
        <w:autoSpaceDE w:val="0"/>
        <w:autoSpaceDN w:val="0"/>
        <w:adjustRightInd w:val="0"/>
        <w:ind w:firstLine="567"/>
        <w:jc w:val="both"/>
        <w:rPr>
          <w:bCs/>
        </w:rPr>
      </w:pPr>
      <w:r w:rsidRPr="005C2A57">
        <w:rPr>
          <w:bCs/>
        </w:rPr>
        <w:t xml:space="preserve">1. Внести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поставляемой потребителям на 2024 год» следующие изменения: </w:t>
      </w:r>
    </w:p>
    <w:p w14:paraId="0B07026B" w14:textId="08A4DC10" w:rsidR="005C2A57" w:rsidRPr="005C2A57" w:rsidRDefault="005C2A57" w:rsidP="005C2A57">
      <w:pPr>
        <w:autoSpaceDE w:val="0"/>
        <w:autoSpaceDN w:val="0"/>
        <w:adjustRightInd w:val="0"/>
        <w:ind w:firstLine="567"/>
        <w:jc w:val="both"/>
        <w:rPr>
          <w:bCs/>
        </w:rPr>
      </w:pPr>
      <w:r w:rsidRPr="005C2A57">
        <w:rPr>
          <w:bCs/>
        </w:rPr>
        <w:t xml:space="preserve">1.1. Таблицы 1, 2 приложения № 1 изложить в новой редакции согласно приложению № </w:t>
      </w:r>
      <w:r w:rsidR="008267A9">
        <w:rPr>
          <w:bCs/>
        </w:rPr>
        <w:t>1</w:t>
      </w:r>
      <w:r w:rsidRPr="005C2A57">
        <w:rPr>
          <w:bCs/>
        </w:rPr>
        <w:t xml:space="preserve"> к </w:t>
      </w:r>
      <w:r w:rsidR="00123F1B">
        <w:rPr>
          <w:bCs/>
        </w:rPr>
        <w:t>настоящему протоколу</w:t>
      </w:r>
      <w:r w:rsidRPr="005C2A57">
        <w:rPr>
          <w:bCs/>
        </w:rPr>
        <w:t>.</w:t>
      </w:r>
    </w:p>
    <w:p w14:paraId="26F47646" w14:textId="5C1BD8BB" w:rsidR="005C2A57" w:rsidRPr="005C2A57" w:rsidRDefault="005C2A57" w:rsidP="005C2A57">
      <w:pPr>
        <w:autoSpaceDE w:val="0"/>
        <w:autoSpaceDN w:val="0"/>
        <w:adjustRightInd w:val="0"/>
        <w:ind w:firstLine="567"/>
        <w:jc w:val="both"/>
        <w:rPr>
          <w:bCs/>
        </w:rPr>
      </w:pPr>
      <w:r w:rsidRPr="005C2A57">
        <w:rPr>
          <w:bCs/>
        </w:rPr>
        <w:t>1.2. Приложение № 3 изложить в новой редакции согласно приложению № </w:t>
      </w:r>
      <w:r w:rsidR="008267A9">
        <w:rPr>
          <w:bCs/>
        </w:rPr>
        <w:t>2</w:t>
      </w:r>
      <w:r w:rsidRPr="005C2A57">
        <w:rPr>
          <w:bCs/>
        </w:rPr>
        <w:t> к </w:t>
      </w:r>
      <w:r w:rsidR="000B5F45">
        <w:rPr>
          <w:bCs/>
        </w:rPr>
        <w:t>настоящему протоколу</w:t>
      </w:r>
      <w:r w:rsidRPr="005C2A57">
        <w:rPr>
          <w:bCs/>
        </w:rPr>
        <w:t>.</w:t>
      </w:r>
    </w:p>
    <w:p w14:paraId="050045CC" w14:textId="77777777" w:rsidR="00580C06" w:rsidRPr="005C2A57" w:rsidRDefault="00580C06" w:rsidP="00580C06">
      <w:pPr>
        <w:ind w:right="-6" w:firstLine="567"/>
        <w:jc w:val="both"/>
        <w:rPr>
          <w:bCs/>
        </w:rPr>
      </w:pPr>
    </w:p>
    <w:p w14:paraId="7682490F" w14:textId="77777777" w:rsidR="00580C06" w:rsidRDefault="00580C06" w:rsidP="00580C06">
      <w:pPr>
        <w:ind w:right="-6" w:firstLine="567"/>
        <w:jc w:val="both"/>
        <w:rPr>
          <w:b/>
          <w:szCs w:val="20"/>
        </w:rPr>
      </w:pPr>
      <w:r w:rsidRPr="00F14820">
        <w:rPr>
          <w:b/>
          <w:szCs w:val="20"/>
        </w:rPr>
        <w:t xml:space="preserve">Голосовали «ЗА» - </w:t>
      </w:r>
      <w:r>
        <w:rPr>
          <w:b/>
          <w:szCs w:val="20"/>
        </w:rPr>
        <w:t>5;</w:t>
      </w:r>
    </w:p>
    <w:p w14:paraId="2C0B10C9" w14:textId="77777777" w:rsidR="000B5F45" w:rsidRDefault="00580C06" w:rsidP="000B5F45">
      <w:pPr>
        <w:ind w:right="-6" w:firstLine="567"/>
        <w:jc w:val="both"/>
        <w:rPr>
          <w:bCs/>
          <w:szCs w:val="20"/>
        </w:rPr>
      </w:pPr>
      <w:r>
        <w:rPr>
          <w:b/>
          <w:szCs w:val="20"/>
        </w:rPr>
        <w:t xml:space="preserve">«ПРОТИВ» - </w:t>
      </w:r>
      <w:r w:rsidRPr="00FB1ADA">
        <w:rPr>
          <w:bCs/>
          <w:szCs w:val="20"/>
        </w:rPr>
        <w:t>Кулебякина М.В.</w:t>
      </w:r>
    </w:p>
    <w:p w14:paraId="087004BD" w14:textId="77777777" w:rsidR="000B5F45" w:rsidRDefault="000B5F45" w:rsidP="000B5F45">
      <w:pPr>
        <w:ind w:right="-6" w:firstLine="567"/>
        <w:jc w:val="both"/>
        <w:rPr>
          <w:bCs/>
          <w:szCs w:val="20"/>
        </w:rPr>
      </w:pPr>
    </w:p>
    <w:p w14:paraId="72661D29" w14:textId="34A792D6" w:rsidR="000B5F45" w:rsidRPr="000B5F45" w:rsidRDefault="000B5F45" w:rsidP="000B5F45">
      <w:pPr>
        <w:ind w:right="-6" w:firstLine="567"/>
        <w:jc w:val="both"/>
        <w:rPr>
          <w:bCs/>
        </w:rPr>
      </w:pPr>
      <w:r w:rsidRPr="000B5F45">
        <w:rPr>
          <w:bCs/>
          <w:szCs w:val="20"/>
        </w:rPr>
        <w:t>Вопрос 2</w:t>
      </w:r>
      <w:r>
        <w:rPr>
          <w:b/>
          <w:szCs w:val="20"/>
        </w:rPr>
        <w:t xml:space="preserve"> </w:t>
      </w:r>
      <w:r w:rsidRPr="000B5F45">
        <w:rPr>
          <w:b/>
        </w:rPr>
        <w:t>«</w:t>
      </w:r>
      <w:r w:rsidRPr="000B5F45">
        <w:rPr>
          <w:b/>
          <w:bCs/>
          <w:color w:val="000000"/>
          <w:kern w:val="32"/>
        </w:rPr>
        <w:t>О внесении изменения в постановление Региональной</w:t>
      </w:r>
      <w:r w:rsidRPr="000B5F45">
        <w:rPr>
          <w:bCs/>
        </w:rPr>
        <w:t xml:space="preserve"> </w:t>
      </w:r>
      <w:r w:rsidRPr="000B5F45">
        <w:rPr>
          <w:b/>
          <w:bCs/>
          <w:color w:val="000000"/>
          <w:kern w:val="32"/>
        </w:rPr>
        <w:t xml:space="preserve">энергетической комиссии Кузбасса </w:t>
      </w:r>
      <w:r w:rsidRPr="000B5F45">
        <w:rPr>
          <w:b/>
        </w:rPr>
        <w:t xml:space="preserve">от 12.12.2023 № 519 </w:t>
      </w:r>
      <w:r w:rsidRPr="000B5F45">
        <w:rPr>
          <w:b/>
          <w:bCs/>
          <w:color w:val="000000"/>
          <w:kern w:val="32"/>
        </w:rPr>
        <w:t xml:space="preserve">«Об установлении долгосрочных параметров регулирования и долгосрочных тарифов на теплоноситель, реализуемый </w:t>
      </w:r>
      <w:r>
        <w:rPr>
          <w:b/>
          <w:bCs/>
          <w:color w:val="000000"/>
          <w:kern w:val="32"/>
        </w:rPr>
        <w:br/>
      </w:r>
      <w:r w:rsidRPr="000B5F45">
        <w:rPr>
          <w:b/>
          <w:bCs/>
          <w:color w:val="000000"/>
          <w:kern w:val="32"/>
        </w:rPr>
        <w:t>ООО СПК «</w:t>
      </w:r>
      <w:proofErr w:type="spellStart"/>
      <w:r w:rsidRPr="000B5F45">
        <w:rPr>
          <w:b/>
          <w:bCs/>
          <w:color w:val="000000"/>
          <w:kern w:val="32"/>
        </w:rPr>
        <w:t>Чистогорский</w:t>
      </w:r>
      <w:proofErr w:type="spellEnd"/>
      <w:r w:rsidRPr="000B5F45">
        <w:rPr>
          <w:b/>
          <w:bCs/>
          <w:color w:val="000000"/>
          <w:kern w:val="32"/>
        </w:rPr>
        <w:t xml:space="preserve">» на потребительском рынке Новокузнецкого муниципального округа, на период 2024-2028 годы» </w:t>
      </w:r>
    </w:p>
    <w:p w14:paraId="5279A03C" w14:textId="77777777" w:rsidR="000B5F45" w:rsidRDefault="000B5F45" w:rsidP="000B5F45">
      <w:pPr>
        <w:tabs>
          <w:tab w:val="left" w:pos="9072"/>
        </w:tabs>
        <w:ind w:left="709"/>
        <w:rPr>
          <w:bCs/>
          <w:color w:val="000000"/>
          <w:kern w:val="32"/>
          <w:sz w:val="28"/>
          <w:szCs w:val="28"/>
        </w:rPr>
      </w:pPr>
    </w:p>
    <w:p w14:paraId="1DF7D1BD" w14:textId="7AA7699A" w:rsidR="000B5F45" w:rsidRDefault="000B5F45" w:rsidP="000B5F45">
      <w:pPr>
        <w:tabs>
          <w:tab w:val="left" w:pos="9072"/>
        </w:tabs>
        <w:ind w:left="709"/>
        <w:rPr>
          <w:bCs/>
          <w:color w:val="000000"/>
          <w:kern w:val="32"/>
        </w:rPr>
      </w:pPr>
      <w:r w:rsidRPr="000B5F45">
        <w:rPr>
          <w:bCs/>
          <w:color w:val="000000"/>
          <w:kern w:val="32"/>
        </w:rPr>
        <w:t xml:space="preserve">Докладчик </w:t>
      </w:r>
      <w:r w:rsidRPr="000B5F45">
        <w:rPr>
          <w:b/>
          <w:color w:val="000000"/>
          <w:kern w:val="32"/>
        </w:rPr>
        <w:t>Ермак Н.В.</w:t>
      </w:r>
      <w:r w:rsidRPr="000B5F45">
        <w:rPr>
          <w:bCs/>
          <w:color w:val="000000"/>
          <w:kern w:val="32"/>
        </w:rPr>
        <w:t xml:space="preserve"> пояснила:</w:t>
      </w:r>
    </w:p>
    <w:p w14:paraId="050AB994" w14:textId="77777777" w:rsidR="000B5F45" w:rsidRDefault="000B5F45" w:rsidP="000B5F45">
      <w:pPr>
        <w:tabs>
          <w:tab w:val="left" w:pos="9072"/>
        </w:tabs>
        <w:ind w:left="709"/>
        <w:rPr>
          <w:bCs/>
          <w:color w:val="000000"/>
          <w:kern w:val="32"/>
        </w:rPr>
      </w:pPr>
    </w:p>
    <w:p w14:paraId="3203993E" w14:textId="2087902A" w:rsidR="000B5F45" w:rsidRPr="000B5F45" w:rsidRDefault="000B5F45" w:rsidP="000B5F45">
      <w:pPr>
        <w:pStyle w:val="ac"/>
        <w:ind w:firstLine="851"/>
        <w:jc w:val="both"/>
        <w:rPr>
          <w:b w:val="0"/>
          <w:szCs w:val="24"/>
        </w:rPr>
      </w:pPr>
      <w:r w:rsidRPr="000B5F45">
        <w:rPr>
          <w:b w:val="0"/>
          <w:szCs w:val="24"/>
        </w:rPr>
        <w:t xml:space="preserve">Проект постановления РЭК Кузбасса разработан в соответствии </w:t>
      </w:r>
      <w:r w:rsidRPr="000B5F45">
        <w:rPr>
          <w:b w:val="0"/>
          <w:szCs w:val="24"/>
        </w:rPr>
        <w:br/>
        <w:t xml:space="preserve">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w:t>
      </w:r>
      <w:r w:rsidRPr="000B5F45">
        <w:rPr>
          <w:b w:val="0"/>
          <w:szCs w:val="24"/>
        </w:rPr>
        <w:lastRenderedPageBreak/>
        <w:t>поскольку цены (тарифы) на товары, услуги в сфере теплоснабжения данной организации подлежат государственному регулированию.</w:t>
      </w:r>
    </w:p>
    <w:p w14:paraId="4F1AC008" w14:textId="77777777" w:rsidR="000B5F45" w:rsidRPr="000B5F45" w:rsidRDefault="000B5F45" w:rsidP="000B5F45">
      <w:pPr>
        <w:ind w:firstLine="851"/>
      </w:pPr>
      <w:r w:rsidRPr="000B5F45">
        <w:t>Проектом вносятся изменения технического характера.</w:t>
      </w:r>
    </w:p>
    <w:p w14:paraId="0B84160F" w14:textId="77777777" w:rsidR="000B5F45" w:rsidRDefault="000B5F45" w:rsidP="000B5F45">
      <w:pPr>
        <w:tabs>
          <w:tab w:val="left" w:pos="9072"/>
        </w:tabs>
        <w:ind w:left="709"/>
        <w:rPr>
          <w:bCs/>
          <w:color w:val="000000"/>
          <w:kern w:val="32"/>
        </w:rPr>
      </w:pPr>
    </w:p>
    <w:p w14:paraId="4F928013" w14:textId="77777777" w:rsidR="000B5F45" w:rsidRPr="00D00103" w:rsidRDefault="000B5F45" w:rsidP="000B5F4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2483357" w14:textId="77777777" w:rsidR="000B5F45" w:rsidRDefault="000B5F45" w:rsidP="000B5F45">
      <w:pPr>
        <w:ind w:right="-6" w:firstLine="567"/>
        <w:jc w:val="both"/>
        <w:rPr>
          <w:b/>
          <w:szCs w:val="20"/>
        </w:rPr>
      </w:pPr>
    </w:p>
    <w:p w14:paraId="59854AE9" w14:textId="77777777" w:rsidR="00EA2CAF" w:rsidRDefault="000B5F45" w:rsidP="00EA2CAF">
      <w:pPr>
        <w:ind w:right="-6" w:firstLine="567"/>
        <w:jc w:val="both"/>
        <w:rPr>
          <w:b/>
          <w:szCs w:val="20"/>
        </w:rPr>
      </w:pPr>
      <w:r w:rsidRPr="00D00103">
        <w:rPr>
          <w:b/>
          <w:szCs w:val="20"/>
        </w:rPr>
        <w:t>ПОСТАНОВИЛО:</w:t>
      </w:r>
    </w:p>
    <w:p w14:paraId="7B7B81F7" w14:textId="77777777" w:rsidR="00EA2CAF" w:rsidRDefault="00EA2CAF" w:rsidP="00EA2CAF">
      <w:pPr>
        <w:ind w:right="-6" w:firstLine="567"/>
        <w:jc w:val="both"/>
        <w:rPr>
          <w:b/>
          <w:szCs w:val="20"/>
        </w:rPr>
      </w:pPr>
    </w:p>
    <w:p w14:paraId="1F04FED5" w14:textId="6997B159" w:rsidR="000B5F45" w:rsidRPr="00EA2CAF" w:rsidRDefault="000B5F45" w:rsidP="00EA2CAF">
      <w:pPr>
        <w:ind w:right="-6" w:firstLine="567"/>
        <w:jc w:val="both"/>
        <w:rPr>
          <w:b/>
          <w:szCs w:val="20"/>
        </w:rPr>
      </w:pPr>
      <w:r w:rsidRPr="000B5F45">
        <w:rPr>
          <w:bCs/>
          <w:kern w:val="32"/>
        </w:rPr>
        <w:t xml:space="preserve">Внести в </w:t>
      </w:r>
      <w:r w:rsidRPr="000B5F45">
        <w:rPr>
          <w:bCs/>
          <w:color w:val="000000" w:themeColor="text1"/>
          <w:kern w:val="32"/>
        </w:rPr>
        <w:t xml:space="preserve">постановление </w:t>
      </w:r>
      <w:r w:rsidRPr="000B5F45">
        <w:rPr>
          <w:bCs/>
          <w:kern w:val="32"/>
        </w:rPr>
        <w:t xml:space="preserve">Региональной энергетической комиссии Кузбасса </w:t>
      </w:r>
      <w:r w:rsidRPr="000B5F45">
        <w:rPr>
          <w:bCs/>
          <w:color w:val="000000"/>
          <w:kern w:val="32"/>
        </w:rPr>
        <w:t xml:space="preserve">от 12.12.2023 № 519 </w:t>
      </w:r>
      <w:r w:rsidRPr="000B5F45">
        <w:rPr>
          <w:bCs/>
          <w:color w:val="000000" w:themeColor="text1"/>
          <w:kern w:val="32"/>
        </w:rPr>
        <w:t>«Об установлении долгосрочных параметров регулирования и долгосрочных тарифов на теплоноситель, реализуемый ООО СПК «</w:t>
      </w:r>
      <w:proofErr w:type="spellStart"/>
      <w:r w:rsidRPr="000B5F45">
        <w:rPr>
          <w:bCs/>
          <w:color w:val="000000" w:themeColor="text1"/>
          <w:kern w:val="32"/>
        </w:rPr>
        <w:t>Чистогорский</w:t>
      </w:r>
      <w:proofErr w:type="spellEnd"/>
      <w:r w:rsidRPr="000B5F45">
        <w:rPr>
          <w:bCs/>
          <w:color w:val="000000" w:themeColor="text1"/>
          <w:kern w:val="32"/>
        </w:rPr>
        <w:t>» на потребительском рынке Новокузнецкого муниципального округа, на период 2024-2028 годы»</w:t>
      </w:r>
      <w:r w:rsidRPr="000B5F45">
        <w:rPr>
          <w:bCs/>
          <w:color w:val="000000"/>
          <w:kern w:val="32"/>
        </w:rPr>
        <w:t xml:space="preserve"> </w:t>
      </w:r>
      <w:r w:rsidRPr="000B5F45">
        <w:t>следующее изменение:</w:t>
      </w:r>
    </w:p>
    <w:p w14:paraId="1DB0ED79" w14:textId="77777777" w:rsidR="000B5F45" w:rsidRPr="000B5F45" w:rsidRDefault="000B5F45" w:rsidP="000B5F45">
      <w:pPr>
        <w:tabs>
          <w:tab w:val="left" w:pos="567"/>
          <w:tab w:val="left" w:pos="851"/>
        </w:tabs>
        <w:ind w:firstLine="709"/>
        <w:jc w:val="both"/>
        <w:rPr>
          <w:color w:val="000000"/>
        </w:rPr>
      </w:pPr>
      <w:bookmarkStart w:id="2" w:name="_Hlk120115949"/>
      <w:r w:rsidRPr="000B5F45">
        <w:rPr>
          <w:bCs/>
          <w:kern w:val="32"/>
        </w:rPr>
        <w:t>В столбце 1 приложения № 2 слова «ООО «Топкинский цемент» заменить словами «ООО СПК «</w:t>
      </w:r>
      <w:proofErr w:type="spellStart"/>
      <w:r w:rsidRPr="000B5F45">
        <w:rPr>
          <w:bCs/>
          <w:kern w:val="32"/>
        </w:rPr>
        <w:t>Чистогорский</w:t>
      </w:r>
      <w:proofErr w:type="spellEnd"/>
      <w:r w:rsidRPr="000B5F45">
        <w:rPr>
          <w:bCs/>
          <w:kern w:val="32"/>
        </w:rPr>
        <w:t>».</w:t>
      </w:r>
      <w:bookmarkEnd w:id="2"/>
    </w:p>
    <w:p w14:paraId="1654ABDC" w14:textId="2952EC83" w:rsidR="000B5F45" w:rsidRDefault="000B5F45" w:rsidP="00580C06">
      <w:pPr>
        <w:ind w:right="-6" w:firstLine="567"/>
        <w:jc w:val="both"/>
        <w:rPr>
          <w:b/>
          <w:szCs w:val="20"/>
        </w:rPr>
      </w:pPr>
    </w:p>
    <w:p w14:paraId="4476296C" w14:textId="77777777" w:rsidR="00576177" w:rsidRDefault="00576177" w:rsidP="0057617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5350716A" w14:textId="77777777" w:rsidR="00576177" w:rsidRPr="00D00103" w:rsidRDefault="00576177" w:rsidP="00576177">
      <w:pPr>
        <w:ind w:firstLine="567"/>
        <w:jc w:val="both"/>
        <w:rPr>
          <w:lang w:eastAsia="en-US"/>
        </w:rPr>
      </w:pPr>
    </w:p>
    <w:p w14:paraId="041FF3B2" w14:textId="77777777" w:rsidR="00576177" w:rsidRDefault="00576177" w:rsidP="00576177">
      <w:pPr>
        <w:ind w:right="-6" w:firstLine="567"/>
        <w:jc w:val="both"/>
        <w:rPr>
          <w:b/>
          <w:szCs w:val="20"/>
        </w:rPr>
      </w:pPr>
      <w:r w:rsidRPr="00D00103">
        <w:rPr>
          <w:b/>
          <w:szCs w:val="20"/>
        </w:rPr>
        <w:t>ПОСТАНОВИЛО:</w:t>
      </w:r>
    </w:p>
    <w:p w14:paraId="54FCAD85" w14:textId="77777777" w:rsidR="00576177" w:rsidRDefault="00576177" w:rsidP="00576177">
      <w:pPr>
        <w:ind w:right="-6" w:firstLine="567"/>
        <w:jc w:val="both"/>
        <w:rPr>
          <w:b/>
          <w:szCs w:val="20"/>
        </w:rPr>
      </w:pPr>
    </w:p>
    <w:p w14:paraId="58D4B6E0" w14:textId="77777777" w:rsidR="00576177" w:rsidRDefault="00576177" w:rsidP="00576177">
      <w:pPr>
        <w:ind w:right="-6" w:firstLine="567"/>
        <w:jc w:val="both"/>
        <w:rPr>
          <w:bCs/>
        </w:rPr>
      </w:pPr>
      <w:r>
        <w:rPr>
          <w:bCs/>
        </w:rPr>
        <w:t>Согласиться с предложением докладчика.</w:t>
      </w:r>
    </w:p>
    <w:p w14:paraId="2F2F7187" w14:textId="77777777" w:rsidR="00576177" w:rsidRPr="00F5620B" w:rsidRDefault="00576177" w:rsidP="00576177">
      <w:pPr>
        <w:ind w:right="-6" w:firstLine="567"/>
        <w:jc w:val="both"/>
        <w:rPr>
          <w:bCs/>
          <w:szCs w:val="20"/>
        </w:rPr>
      </w:pPr>
    </w:p>
    <w:p w14:paraId="4CF67F02" w14:textId="77777777" w:rsidR="00576177" w:rsidRDefault="00576177" w:rsidP="00576177">
      <w:pPr>
        <w:ind w:right="-6" w:firstLine="567"/>
        <w:jc w:val="both"/>
        <w:rPr>
          <w:b/>
          <w:szCs w:val="20"/>
        </w:rPr>
      </w:pPr>
      <w:r w:rsidRPr="00F14820">
        <w:rPr>
          <w:b/>
          <w:szCs w:val="20"/>
        </w:rPr>
        <w:t xml:space="preserve">Голосовали «ЗА» - </w:t>
      </w:r>
      <w:r>
        <w:rPr>
          <w:b/>
          <w:szCs w:val="20"/>
        </w:rPr>
        <w:t>единогласно.</w:t>
      </w:r>
    </w:p>
    <w:p w14:paraId="101BABD9" w14:textId="77777777" w:rsidR="00576177" w:rsidRDefault="00576177" w:rsidP="00576177">
      <w:pPr>
        <w:ind w:right="-6" w:firstLine="567"/>
        <w:jc w:val="both"/>
        <w:rPr>
          <w:b/>
          <w:szCs w:val="20"/>
        </w:rPr>
      </w:pPr>
    </w:p>
    <w:p w14:paraId="12E35E4A" w14:textId="27735F4C" w:rsidR="00576177" w:rsidRDefault="00576177" w:rsidP="00576177">
      <w:pPr>
        <w:ind w:right="-6" w:firstLine="567"/>
        <w:jc w:val="both"/>
        <w:rPr>
          <w:b/>
          <w:color w:val="000000"/>
        </w:rPr>
      </w:pPr>
      <w:r w:rsidRPr="00576177">
        <w:rPr>
          <w:bCs/>
        </w:rPr>
        <w:t>Вопрос 3</w:t>
      </w:r>
      <w:r w:rsidRPr="00576177">
        <w:rPr>
          <w:b/>
        </w:rPr>
        <w:t xml:space="preserve"> «Об установлении предельных максимальных тарифов на транспортные услуги, </w:t>
      </w:r>
      <w:r w:rsidRPr="00576177">
        <w:rPr>
          <w:b/>
          <w:color w:val="000000"/>
        </w:rPr>
        <w:t>оказываемые на подъездных железнодорожных путях АО «</w:t>
      </w:r>
      <w:proofErr w:type="spellStart"/>
      <w:r w:rsidRPr="00576177">
        <w:rPr>
          <w:b/>
          <w:color w:val="000000"/>
        </w:rPr>
        <w:t>НефтеХимСервис</w:t>
      </w:r>
      <w:proofErr w:type="spellEnd"/>
      <w:r w:rsidRPr="00576177">
        <w:rPr>
          <w:b/>
          <w:color w:val="000000"/>
        </w:rPr>
        <w:t>»</w:t>
      </w:r>
    </w:p>
    <w:p w14:paraId="57DCCE3C" w14:textId="77777777" w:rsidR="00576177" w:rsidRDefault="00576177" w:rsidP="00576177">
      <w:pPr>
        <w:ind w:right="-6" w:firstLine="567"/>
        <w:jc w:val="both"/>
        <w:rPr>
          <w:b/>
          <w:color w:val="000000"/>
        </w:rPr>
      </w:pPr>
    </w:p>
    <w:p w14:paraId="6283571C" w14:textId="17A26B77" w:rsidR="00576177" w:rsidRPr="00576177" w:rsidRDefault="00576177" w:rsidP="00576177">
      <w:pPr>
        <w:ind w:right="-6" w:firstLine="567"/>
        <w:jc w:val="both"/>
        <w:rPr>
          <w:bCs/>
          <w:color w:val="000000"/>
        </w:rPr>
      </w:pPr>
      <w:r w:rsidRPr="00576177">
        <w:rPr>
          <w:bCs/>
          <w:color w:val="000000"/>
        </w:rPr>
        <w:t xml:space="preserve">Докладчик </w:t>
      </w:r>
      <w:r w:rsidRPr="00576177">
        <w:rPr>
          <w:b/>
          <w:color w:val="000000"/>
        </w:rPr>
        <w:t>Жеребцова Н.А.</w:t>
      </w:r>
      <w:r w:rsidRPr="00576177">
        <w:rPr>
          <w:bCs/>
          <w:color w:val="000000"/>
        </w:rPr>
        <w:t xml:space="preserve"> </w:t>
      </w:r>
      <w:r>
        <w:rPr>
          <w:bCs/>
          <w:color w:val="000000"/>
        </w:rPr>
        <w:t xml:space="preserve">согласно экспертному заключению (приложение № 3 к настоящему протоколу) </w:t>
      </w:r>
      <w:r w:rsidRPr="00576177">
        <w:rPr>
          <w:bCs/>
          <w:color w:val="000000"/>
        </w:rPr>
        <w:t>предлагает:</w:t>
      </w:r>
    </w:p>
    <w:p w14:paraId="26AFDCA5" w14:textId="77777777" w:rsidR="00576177" w:rsidRPr="00576177" w:rsidRDefault="00576177" w:rsidP="00576177">
      <w:pPr>
        <w:ind w:right="-6" w:firstLine="567"/>
        <w:jc w:val="both"/>
        <w:rPr>
          <w:b/>
        </w:rPr>
      </w:pPr>
    </w:p>
    <w:p w14:paraId="37A5020B" w14:textId="31EF6F4E" w:rsidR="00576177" w:rsidRPr="00576177" w:rsidRDefault="00576177" w:rsidP="00576177">
      <w:pPr>
        <w:ind w:firstLine="567"/>
        <w:jc w:val="both"/>
        <w:rPr>
          <w:bCs/>
          <w:color w:val="000000"/>
        </w:rPr>
      </w:pPr>
      <w:r w:rsidRPr="00576177">
        <w:rPr>
          <w:bCs/>
          <w:color w:val="000000"/>
        </w:rPr>
        <w:t xml:space="preserve">1. Установить и ввести в действие с 23.01.2024 предельные максимальные тарифы на транспортные услуги, оказываемые на подъездных железнодорожных путях </w:t>
      </w:r>
      <w:r>
        <w:rPr>
          <w:bCs/>
          <w:color w:val="000000"/>
        </w:rPr>
        <w:br/>
      </w:r>
      <w:r w:rsidRPr="00576177">
        <w:rPr>
          <w:bCs/>
          <w:color w:val="000000"/>
        </w:rPr>
        <w:t>АО «</w:t>
      </w:r>
      <w:proofErr w:type="spellStart"/>
      <w:r w:rsidRPr="00576177">
        <w:rPr>
          <w:bCs/>
          <w:color w:val="000000"/>
        </w:rPr>
        <w:t>НефтеХимСервис</w:t>
      </w:r>
      <w:proofErr w:type="spellEnd"/>
      <w:r w:rsidRPr="00576177">
        <w:rPr>
          <w:bCs/>
          <w:color w:val="000000"/>
        </w:rPr>
        <w:t>», ИНН 4217102358:</w:t>
      </w:r>
    </w:p>
    <w:p w14:paraId="504C2C92" w14:textId="04B7233E" w:rsidR="00576177" w:rsidRPr="00576177" w:rsidRDefault="00576177" w:rsidP="00576177">
      <w:pPr>
        <w:tabs>
          <w:tab w:val="left" w:pos="0"/>
        </w:tabs>
        <w:ind w:firstLine="567"/>
        <w:jc w:val="both"/>
        <w:rPr>
          <w:bCs/>
          <w:color w:val="000000"/>
        </w:rPr>
      </w:pPr>
      <w:r w:rsidRPr="00576177">
        <w:rPr>
          <w:bCs/>
          <w:color w:val="000000"/>
        </w:rPr>
        <w:t xml:space="preserve">1.1. Перевозка грузов, подача и уборка вагонов по подъездным железнодорожным путям в размере 69,17 рублей за тонну. </w:t>
      </w:r>
    </w:p>
    <w:p w14:paraId="1556CF4F" w14:textId="5A275162" w:rsidR="00576177" w:rsidRPr="00576177" w:rsidRDefault="00576177" w:rsidP="00576177">
      <w:pPr>
        <w:pStyle w:val="ConsPlusNormal"/>
        <w:tabs>
          <w:tab w:val="left" w:pos="1701"/>
        </w:tabs>
        <w:spacing w:line="252" w:lineRule="auto"/>
        <w:ind w:firstLine="567"/>
        <w:jc w:val="both"/>
        <w:rPr>
          <w:bCs/>
          <w:color w:val="000000"/>
          <w:sz w:val="24"/>
          <w:szCs w:val="24"/>
        </w:rPr>
      </w:pPr>
      <w:r w:rsidRPr="00576177">
        <w:rPr>
          <w:bCs/>
          <w:color w:val="000000"/>
          <w:sz w:val="24"/>
          <w:szCs w:val="24"/>
        </w:rPr>
        <w:t>1.2. Погрузочно-разгрузочные работы в размере 94,19 рублей за тонну.</w:t>
      </w:r>
    </w:p>
    <w:p w14:paraId="6D9A1006" w14:textId="3DE375B4" w:rsidR="00576177" w:rsidRDefault="00576177" w:rsidP="00580C06">
      <w:pPr>
        <w:ind w:right="-6" w:firstLine="567"/>
        <w:jc w:val="both"/>
        <w:rPr>
          <w:bCs/>
          <w:color w:val="000000"/>
        </w:rPr>
      </w:pPr>
    </w:p>
    <w:p w14:paraId="094B5C5C" w14:textId="77777777" w:rsidR="00576177" w:rsidRDefault="00576177" w:rsidP="00576177">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2B22E813" w14:textId="77777777" w:rsidR="00576177" w:rsidRPr="00D00103" w:rsidRDefault="00576177" w:rsidP="00576177">
      <w:pPr>
        <w:ind w:firstLine="567"/>
        <w:jc w:val="both"/>
        <w:rPr>
          <w:lang w:eastAsia="en-US"/>
        </w:rPr>
      </w:pPr>
    </w:p>
    <w:p w14:paraId="752DF2A5" w14:textId="77777777" w:rsidR="00576177" w:rsidRDefault="00576177" w:rsidP="00576177">
      <w:pPr>
        <w:ind w:right="-6" w:firstLine="567"/>
        <w:jc w:val="both"/>
        <w:rPr>
          <w:b/>
          <w:szCs w:val="20"/>
        </w:rPr>
      </w:pPr>
      <w:r w:rsidRPr="00D00103">
        <w:rPr>
          <w:b/>
          <w:szCs w:val="20"/>
        </w:rPr>
        <w:t>ПОСТАНОВИЛО:</w:t>
      </w:r>
    </w:p>
    <w:p w14:paraId="7EC2AAA9" w14:textId="77777777" w:rsidR="00576177" w:rsidRDefault="00576177" w:rsidP="00576177">
      <w:pPr>
        <w:ind w:right="-6" w:firstLine="567"/>
        <w:jc w:val="both"/>
        <w:rPr>
          <w:b/>
          <w:szCs w:val="20"/>
        </w:rPr>
      </w:pPr>
    </w:p>
    <w:p w14:paraId="0D1A0604" w14:textId="77777777" w:rsidR="00576177" w:rsidRDefault="00576177" w:rsidP="00576177">
      <w:pPr>
        <w:ind w:right="-6" w:firstLine="567"/>
        <w:jc w:val="both"/>
        <w:rPr>
          <w:bCs/>
        </w:rPr>
      </w:pPr>
      <w:r>
        <w:rPr>
          <w:bCs/>
        </w:rPr>
        <w:t>Согласиться с предложением докладчика.</w:t>
      </w:r>
    </w:p>
    <w:p w14:paraId="3A657B3B" w14:textId="77777777" w:rsidR="00576177" w:rsidRPr="00F5620B" w:rsidRDefault="00576177" w:rsidP="00576177">
      <w:pPr>
        <w:ind w:right="-6" w:firstLine="567"/>
        <w:jc w:val="both"/>
        <w:rPr>
          <w:bCs/>
          <w:szCs w:val="20"/>
        </w:rPr>
      </w:pPr>
    </w:p>
    <w:p w14:paraId="3E20A6B1" w14:textId="77777777" w:rsidR="00EA2CAF" w:rsidRDefault="00576177" w:rsidP="00EA2CAF">
      <w:pPr>
        <w:ind w:right="-6" w:firstLine="567"/>
        <w:jc w:val="both"/>
        <w:rPr>
          <w:b/>
          <w:szCs w:val="20"/>
        </w:rPr>
      </w:pPr>
      <w:r w:rsidRPr="00F14820">
        <w:rPr>
          <w:b/>
          <w:szCs w:val="20"/>
        </w:rPr>
        <w:t xml:space="preserve">Голосовали «ЗА» - </w:t>
      </w:r>
      <w:r>
        <w:rPr>
          <w:b/>
          <w:szCs w:val="20"/>
        </w:rPr>
        <w:t>единогласно.</w:t>
      </w:r>
    </w:p>
    <w:p w14:paraId="0DBC2226" w14:textId="77777777" w:rsidR="00EA2CAF" w:rsidRDefault="00EA2CAF" w:rsidP="00EA2CAF">
      <w:pPr>
        <w:ind w:right="-6" w:firstLine="567"/>
        <w:jc w:val="both"/>
        <w:rPr>
          <w:b/>
          <w:szCs w:val="20"/>
        </w:rPr>
      </w:pPr>
    </w:p>
    <w:p w14:paraId="5D53D054" w14:textId="137B38B9" w:rsidR="00EA2CAF" w:rsidRPr="00EA2CAF" w:rsidRDefault="00EA2CAF" w:rsidP="00EA2CAF">
      <w:pPr>
        <w:ind w:right="-6" w:firstLine="567"/>
        <w:jc w:val="both"/>
        <w:rPr>
          <w:b/>
          <w:color w:val="000000"/>
        </w:rPr>
      </w:pPr>
      <w:r w:rsidRPr="00EA2CAF">
        <w:rPr>
          <w:bCs/>
        </w:rPr>
        <w:t>Вопрос 4</w:t>
      </w:r>
      <w:r w:rsidRPr="00EA2CAF">
        <w:rPr>
          <w:b/>
        </w:rPr>
        <w:t xml:space="preserve"> «Об установлении предельных максимальных тарифов на транспортные услуги, </w:t>
      </w:r>
      <w:r w:rsidRPr="00EA2CAF">
        <w:rPr>
          <w:b/>
          <w:color w:val="000000"/>
        </w:rPr>
        <w:t>оказываемые на подъездных железнодорожных путях ООО «ЖД-сервис»</w:t>
      </w:r>
    </w:p>
    <w:p w14:paraId="6BB531EF" w14:textId="77777777" w:rsidR="00EA2CAF" w:rsidRDefault="00EA2CAF" w:rsidP="00EA2CAF">
      <w:pPr>
        <w:ind w:right="-6" w:firstLine="567"/>
        <w:jc w:val="both"/>
        <w:rPr>
          <w:b/>
          <w:color w:val="000000"/>
          <w:sz w:val="28"/>
          <w:szCs w:val="28"/>
        </w:rPr>
      </w:pPr>
    </w:p>
    <w:p w14:paraId="6CDAB195" w14:textId="74B1F0B0" w:rsidR="00EA2CAF" w:rsidRPr="00576177" w:rsidRDefault="00EA2CAF" w:rsidP="00EA2CAF">
      <w:pPr>
        <w:ind w:right="-6" w:firstLine="567"/>
        <w:jc w:val="both"/>
        <w:rPr>
          <w:bCs/>
          <w:color w:val="000000"/>
        </w:rPr>
      </w:pPr>
      <w:r w:rsidRPr="00576177">
        <w:rPr>
          <w:bCs/>
          <w:color w:val="000000"/>
        </w:rPr>
        <w:t xml:space="preserve">Докладчик </w:t>
      </w:r>
      <w:r>
        <w:rPr>
          <w:b/>
          <w:color w:val="000000"/>
        </w:rPr>
        <w:t>Наумова О.А</w:t>
      </w:r>
      <w:r w:rsidRPr="00576177">
        <w:rPr>
          <w:b/>
          <w:color w:val="000000"/>
        </w:rPr>
        <w:t>.</w:t>
      </w:r>
      <w:r w:rsidRPr="00576177">
        <w:rPr>
          <w:bCs/>
          <w:color w:val="000000"/>
        </w:rPr>
        <w:t xml:space="preserve"> </w:t>
      </w:r>
      <w:r>
        <w:rPr>
          <w:bCs/>
          <w:color w:val="000000"/>
        </w:rPr>
        <w:t xml:space="preserve">согласно экспертному заключению (приложение № </w:t>
      </w:r>
      <w:r>
        <w:rPr>
          <w:bCs/>
          <w:color w:val="000000"/>
        </w:rPr>
        <w:t>4</w:t>
      </w:r>
      <w:r>
        <w:rPr>
          <w:bCs/>
          <w:color w:val="000000"/>
        </w:rPr>
        <w:t xml:space="preserve"> к настоящему протоколу) </w:t>
      </w:r>
      <w:r w:rsidRPr="00576177">
        <w:rPr>
          <w:bCs/>
          <w:color w:val="000000"/>
        </w:rPr>
        <w:t>предлагает:</w:t>
      </w:r>
    </w:p>
    <w:p w14:paraId="1CEA8AC7" w14:textId="77777777" w:rsidR="00EA2CAF" w:rsidRPr="00EA2CAF" w:rsidRDefault="00EA2CAF" w:rsidP="00EA2CAF">
      <w:pPr>
        <w:ind w:right="-6" w:firstLine="567"/>
        <w:jc w:val="both"/>
        <w:rPr>
          <w:b/>
          <w:szCs w:val="20"/>
        </w:rPr>
      </w:pPr>
    </w:p>
    <w:p w14:paraId="736C090B" w14:textId="4B1DE223" w:rsidR="00EA2CAF" w:rsidRPr="00EA2CAF" w:rsidRDefault="00EA2CAF" w:rsidP="00EA2CAF">
      <w:pPr>
        <w:ind w:firstLine="709"/>
        <w:jc w:val="both"/>
        <w:rPr>
          <w:color w:val="000000"/>
        </w:rPr>
      </w:pPr>
      <w:r w:rsidRPr="00EA2CAF">
        <w:rPr>
          <w:color w:val="000000"/>
        </w:rPr>
        <w:t xml:space="preserve"> 1. Установить и ввести в действие с 23.01.2024 предельные максимальные тарифы на транспортные услуги, оказываемые на подъездных железнодорожных путях ООО «ЖД-сервис», ИНН 4205165160, (</w:t>
      </w:r>
      <w:proofErr w:type="gramStart"/>
      <w:r w:rsidRPr="00EA2CAF">
        <w:rPr>
          <w:color w:val="000000"/>
        </w:rPr>
        <w:t>НДС  не</w:t>
      </w:r>
      <w:proofErr w:type="gramEnd"/>
      <w:r w:rsidRPr="00EA2CAF">
        <w:rPr>
          <w:color w:val="000000"/>
        </w:rPr>
        <w:t xml:space="preserve"> облагается):</w:t>
      </w:r>
    </w:p>
    <w:p w14:paraId="12A3E5BB" w14:textId="77777777" w:rsidR="00EA2CAF" w:rsidRPr="00EA2CAF" w:rsidRDefault="00EA2CAF" w:rsidP="00EA2CAF">
      <w:pPr>
        <w:ind w:firstLine="709"/>
        <w:jc w:val="both"/>
      </w:pPr>
      <w:r w:rsidRPr="00EA2CAF">
        <w:lastRenderedPageBreak/>
        <w:t xml:space="preserve"> 1.1. Перевозка грузов, подача и уборка вагонов по подъездным железнодорожным путям:</w:t>
      </w:r>
    </w:p>
    <w:p w14:paraId="34B0FECA" w14:textId="77777777" w:rsidR="00EA2CAF" w:rsidRPr="00EA2CAF" w:rsidRDefault="00EA2CAF" w:rsidP="00EA2CAF">
      <w:pPr>
        <w:ind w:firstLine="709"/>
        <w:jc w:val="both"/>
      </w:pPr>
      <w:r w:rsidRPr="00EA2CAF">
        <w:t xml:space="preserve">1.1.1. АО «Кемеровская генерация» в размере 16,48 рублей за </w:t>
      </w:r>
      <w:proofErr w:type="spellStart"/>
      <w:r w:rsidRPr="00EA2CAF">
        <w:t>тоннокилометр</w:t>
      </w:r>
      <w:proofErr w:type="spellEnd"/>
      <w:r w:rsidRPr="00EA2CAF">
        <w:t>.</w:t>
      </w:r>
    </w:p>
    <w:p w14:paraId="052B6CA5" w14:textId="77777777" w:rsidR="00EA2CAF" w:rsidRPr="00EA2CAF" w:rsidRDefault="00EA2CAF" w:rsidP="00EA2CAF">
      <w:pPr>
        <w:ind w:firstLine="709"/>
        <w:jc w:val="both"/>
      </w:pPr>
      <w:r w:rsidRPr="00EA2CAF">
        <w:t xml:space="preserve">1.1.2. Прочие потребители в размере 20,94 рублей за </w:t>
      </w:r>
      <w:proofErr w:type="spellStart"/>
      <w:r w:rsidRPr="00EA2CAF">
        <w:t>тоннокилометр</w:t>
      </w:r>
      <w:proofErr w:type="spellEnd"/>
      <w:r w:rsidRPr="00EA2CAF">
        <w:t>.</w:t>
      </w:r>
    </w:p>
    <w:p w14:paraId="6DF3A093" w14:textId="77777777" w:rsidR="00EA2CAF" w:rsidRPr="00EA2CAF" w:rsidRDefault="00EA2CAF" w:rsidP="00EA2CAF">
      <w:pPr>
        <w:ind w:firstLine="709"/>
        <w:jc w:val="both"/>
      </w:pPr>
      <w:r w:rsidRPr="00EA2CAF">
        <w:t xml:space="preserve">1.2.  Маневровая работа, выполняемая локомотивом ООО «ЖД-сервис», в размере 2872,15 рублей за </w:t>
      </w:r>
      <w:proofErr w:type="spellStart"/>
      <w:r w:rsidRPr="00EA2CAF">
        <w:t>локомотиво</w:t>
      </w:r>
      <w:proofErr w:type="spellEnd"/>
      <w:r w:rsidRPr="00EA2CAF">
        <w:t>-час.</w:t>
      </w:r>
    </w:p>
    <w:p w14:paraId="36640ECE" w14:textId="547928BD" w:rsidR="00EA2CAF" w:rsidRDefault="00EA2CAF" w:rsidP="00EA2CAF">
      <w:pPr>
        <w:ind w:firstLine="709"/>
        <w:jc w:val="both"/>
      </w:pPr>
      <w:r w:rsidRPr="00EA2CAF">
        <w:t>2. Признать утратившим силу с 23.01.2024 постановление Региональной энергетической комиссии Кузбасса от 28.12.2021 № 947 «Об установлении предельных максимальных тарифов на транспортные услуги, оказываемые на подъездных железнодорожных путях ООО «ЖД-сервис».</w:t>
      </w:r>
    </w:p>
    <w:p w14:paraId="5C5F191A" w14:textId="77777777" w:rsidR="00DB1F89" w:rsidRDefault="00DB1F89" w:rsidP="00EA2CAF">
      <w:pPr>
        <w:ind w:firstLine="709"/>
        <w:jc w:val="both"/>
      </w:pPr>
    </w:p>
    <w:p w14:paraId="3F6B928F" w14:textId="77777777" w:rsidR="00DB1F89" w:rsidRDefault="00DB1F89" w:rsidP="00DB1F89">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1CE256BC" w14:textId="77777777" w:rsidR="00DB1F89" w:rsidRPr="00D00103" w:rsidRDefault="00DB1F89" w:rsidP="00DB1F89">
      <w:pPr>
        <w:ind w:firstLine="567"/>
        <w:jc w:val="both"/>
        <w:rPr>
          <w:lang w:eastAsia="en-US"/>
        </w:rPr>
      </w:pPr>
    </w:p>
    <w:p w14:paraId="32263B85" w14:textId="77777777" w:rsidR="00DB1F89" w:rsidRDefault="00DB1F89" w:rsidP="00DB1F89">
      <w:pPr>
        <w:ind w:right="-6" w:firstLine="567"/>
        <w:jc w:val="both"/>
        <w:rPr>
          <w:b/>
          <w:szCs w:val="20"/>
        </w:rPr>
      </w:pPr>
      <w:r w:rsidRPr="00D00103">
        <w:rPr>
          <w:b/>
          <w:szCs w:val="20"/>
        </w:rPr>
        <w:t>ПОСТАНОВИЛО:</w:t>
      </w:r>
    </w:p>
    <w:p w14:paraId="7FC63341" w14:textId="77777777" w:rsidR="00DB1F89" w:rsidRDefault="00DB1F89" w:rsidP="00DB1F89">
      <w:pPr>
        <w:ind w:right="-6" w:firstLine="567"/>
        <w:jc w:val="both"/>
        <w:rPr>
          <w:b/>
          <w:szCs w:val="20"/>
        </w:rPr>
      </w:pPr>
    </w:p>
    <w:p w14:paraId="71A951ED" w14:textId="77777777" w:rsidR="00DB1F89" w:rsidRDefault="00DB1F89" w:rsidP="00DB1F89">
      <w:pPr>
        <w:ind w:right="-6" w:firstLine="567"/>
        <w:jc w:val="both"/>
        <w:rPr>
          <w:bCs/>
        </w:rPr>
      </w:pPr>
      <w:r>
        <w:rPr>
          <w:bCs/>
        </w:rPr>
        <w:t>Согласиться с предложением докладчика.</w:t>
      </w:r>
    </w:p>
    <w:p w14:paraId="07B8E11F" w14:textId="77777777" w:rsidR="00DB1F89" w:rsidRPr="00F5620B" w:rsidRDefault="00DB1F89" w:rsidP="00DB1F89">
      <w:pPr>
        <w:ind w:right="-6" w:firstLine="567"/>
        <w:jc w:val="both"/>
        <w:rPr>
          <w:bCs/>
          <w:szCs w:val="20"/>
        </w:rPr>
      </w:pPr>
    </w:p>
    <w:p w14:paraId="49705D5A" w14:textId="77777777" w:rsidR="00DB1F89" w:rsidRDefault="00DB1F89" w:rsidP="00DB1F89">
      <w:pPr>
        <w:ind w:right="-6" w:firstLine="567"/>
        <w:jc w:val="both"/>
        <w:rPr>
          <w:b/>
          <w:szCs w:val="20"/>
        </w:rPr>
      </w:pPr>
      <w:r w:rsidRPr="00F14820">
        <w:rPr>
          <w:b/>
          <w:szCs w:val="20"/>
        </w:rPr>
        <w:t xml:space="preserve">Голосовали «ЗА» - </w:t>
      </w:r>
      <w:r>
        <w:rPr>
          <w:b/>
          <w:szCs w:val="20"/>
        </w:rPr>
        <w:t>единогласно.</w:t>
      </w:r>
    </w:p>
    <w:p w14:paraId="5E10942A" w14:textId="77777777" w:rsidR="00DB1F89" w:rsidRDefault="00DB1F89" w:rsidP="00DB1F89">
      <w:pPr>
        <w:ind w:right="-6" w:firstLine="567"/>
        <w:jc w:val="both"/>
        <w:rPr>
          <w:b/>
          <w:szCs w:val="20"/>
        </w:rPr>
      </w:pPr>
    </w:p>
    <w:p w14:paraId="1A5DFE28" w14:textId="3EB824F4" w:rsidR="00DB1F89" w:rsidRPr="00DB1F89" w:rsidRDefault="00DB1F89" w:rsidP="00DB1F89">
      <w:pPr>
        <w:ind w:right="-6" w:firstLine="567"/>
        <w:jc w:val="both"/>
        <w:rPr>
          <w:b/>
        </w:rPr>
      </w:pPr>
      <w:r w:rsidRPr="00DB1F89">
        <w:rPr>
          <w:bCs/>
        </w:rPr>
        <w:t>Вопрос 5</w:t>
      </w:r>
      <w:r>
        <w:rPr>
          <w:b/>
        </w:rPr>
        <w:t xml:space="preserve"> «</w:t>
      </w:r>
      <w:r w:rsidRPr="00DB1F89">
        <w:rPr>
          <w:b/>
          <w:kern w:val="32"/>
        </w:rPr>
        <w:t>О</w:t>
      </w:r>
      <w:r w:rsidRPr="00DB1F89">
        <w:rPr>
          <w:b/>
        </w:rPr>
        <w:t xml:space="preserve"> закрытии дела «Об установлении платы за подключение (технологическое присоединение)</w:t>
      </w:r>
      <w:r w:rsidRPr="00DB1F89">
        <w:rPr>
          <w:b/>
        </w:rPr>
        <w:t xml:space="preserve"> </w:t>
      </w:r>
      <w:r w:rsidRPr="00DB1F89">
        <w:rPr>
          <w:b/>
          <w:kern w:val="32"/>
        </w:rPr>
        <w:t>к централизованным системам холодного водоснабжения</w:t>
      </w:r>
      <w:r w:rsidRPr="00DB1F89">
        <w:rPr>
          <w:b/>
        </w:rPr>
        <w:t xml:space="preserve"> </w:t>
      </w:r>
      <w:r w:rsidRPr="00DB1F89">
        <w:rPr>
          <w:b/>
          <w:kern w:val="32"/>
        </w:rPr>
        <w:t>и водоотведения</w:t>
      </w:r>
      <w:r w:rsidRPr="00DB1F89">
        <w:rPr>
          <w:b/>
        </w:rPr>
        <w:t xml:space="preserve"> ООО «Водоканал» (Новокузнецкий городской округ)» </w:t>
      </w:r>
    </w:p>
    <w:p w14:paraId="22EBF743" w14:textId="77777777" w:rsidR="00DB1F89" w:rsidRDefault="00DB1F89" w:rsidP="00DB1F89">
      <w:pPr>
        <w:jc w:val="center"/>
        <w:rPr>
          <w:bCs/>
          <w:kern w:val="32"/>
          <w:sz w:val="28"/>
          <w:szCs w:val="28"/>
        </w:rPr>
      </w:pPr>
    </w:p>
    <w:p w14:paraId="60D15104" w14:textId="66F79B3F" w:rsidR="00DB1F89" w:rsidRPr="00576177" w:rsidRDefault="00DB1F89" w:rsidP="00DB1F89">
      <w:pPr>
        <w:ind w:right="-6" w:firstLine="567"/>
        <w:jc w:val="both"/>
        <w:rPr>
          <w:bCs/>
          <w:color w:val="000000"/>
        </w:rPr>
      </w:pPr>
      <w:r w:rsidRPr="00576177">
        <w:rPr>
          <w:bCs/>
          <w:color w:val="000000"/>
        </w:rPr>
        <w:t xml:space="preserve">Докладчик </w:t>
      </w:r>
      <w:proofErr w:type="spellStart"/>
      <w:r>
        <w:rPr>
          <w:b/>
          <w:color w:val="000000"/>
        </w:rPr>
        <w:t>Вахнова</w:t>
      </w:r>
      <w:proofErr w:type="spellEnd"/>
      <w:r>
        <w:rPr>
          <w:b/>
          <w:color w:val="000000"/>
        </w:rPr>
        <w:t xml:space="preserve"> О</w:t>
      </w:r>
      <w:r w:rsidRPr="00576177">
        <w:rPr>
          <w:b/>
          <w:color w:val="000000"/>
        </w:rPr>
        <w:t>.</w:t>
      </w:r>
      <w:r>
        <w:rPr>
          <w:b/>
          <w:color w:val="000000"/>
        </w:rPr>
        <w:t>О.</w:t>
      </w:r>
      <w:r w:rsidRPr="00576177">
        <w:rPr>
          <w:bCs/>
          <w:color w:val="000000"/>
        </w:rPr>
        <w:t xml:space="preserve"> </w:t>
      </w:r>
      <w:r>
        <w:rPr>
          <w:bCs/>
          <w:color w:val="000000"/>
        </w:rPr>
        <w:t>пояснила</w:t>
      </w:r>
      <w:r w:rsidRPr="00576177">
        <w:rPr>
          <w:bCs/>
          <w:color w:val="000000"/>
        </w:rPr>
        <w:t>:</w:t>
      </w:r>
    </w:p>
    <w:p w14:paraId="517977B1" w14:textId="77777777" w:rsidR="00DB1F89" w:rsidRPr="008B6477" w:rsidRDefault="00DB1F89" w:rsidP="00DB1F89">
      <w:pPr>
        <w:rPr>
          <w:bCs/>
          <w:kern w:val="32"/>
          <w:sz w:val="14"/>
          <w:szCs w:val="28"/>
        </w:rPr>
      </w:pPr>
    </w:p>
    <w:p w14:paraId="3BF19D8A" w14:textId="440BB334" w:rsidR="00DB1F89" w:rsidRPr="00DB1F89" w:rsidRDefault="00DB1F89" w:rsidP="00DB1F89">
      <w:pPr>
        <w:ind w:firstLine="709"/>
        <w:jc w:val="both"/>
      </w:pPr>
      <w:r w:rsidRPr="00DB1F89">
        <w:rPr>
          <w:bCs/>
          <w:kern w:val="32"/>
        </w:rPr>
        <w:t xml:space="preserve">В Региональную энергетическую комиссию Кузбасса поступило </w:t>
      </w:r>
      <w:r w:rsidRPr="00DB1F89">
        <w:t>письмо</w:t>
      </w:r>
      <w:r w:rsidRPr="00DB1F89">
        <w:rPr>
          <w:bCs/>
          <w:kern w:val="32"/>
        </w:rPr>
        <w:t xml:space="preserve"> от </w:t>
      </w:r>
      <w:r>
        <w:rPr>
          <w:bCs/>
          <w:kern w:val="32"/>
        </w:rPr>
        <w:br/>
      </w:r>
      <w:r w:rsidRPr="00DB1F89">
        <w:t>ООО «Водоканал»</w:t>
      </w:r>
      <w:r w:rsidRPr="00DB1F89">
        <w:rPr>
          <w:bCs/>
          <w:kern w:val="32"/>
        </w:rPr>
        <w:t xml:space="preserve"> </w:t>
      </w:r>
      <w:r w:rsidRPr="00DB1F89">
        <w:t xml:space="preserve">(исх. от 20.12.2023 № ВДК-Исх.-9624/2023) </w:t>
      </w:r>
      <w:r w:rsidRPr="00DB1F89">
        <w:rPr>
          <w:bCs/>
          <w:kern w:val="32"/>
        </w:rPr>
        <w:t xml:space="preserve">об отзыве заявлений </w:t>
      </w:r>
      <w:r w:rsidRPr="00DB1F89">
        <w:t>от 28.04.2023 № 2514 и № 2515 на установление платы за подключение (технологическое присоединение) к централизованным системам холодного водоснабжения и водоотведения на 2024-2029 годы.</w:t>
      </w:r>
      <w:r w:rsidRPr="00DB1F89">
        <w:rPr>
          <w:bCs/>
          <w:kern w:val="32"/>
        </w:rPr>
        <w:t xml:space="preserve"> </w:t>
      </w:r>
    </w:p>
    <w:p w14:paraId="3F35819D" w14:textId="6565D1B4" w:rsidR="00DB1F89" w:rsidRPr="00DB1F89" w:rsidRDefault="00DB1F89" w:rsidP="00DB1F89">
      <w:pPr>
        <w:ind w:firstLine="709"/>
        <w:jc w:val="both"/>
        <w:rPr>
          <w:bCs/>
          <w:kern w:val="32"/>
        </w:rPr>
      </w:pPr>
      <w:r w:rsidRPr="00DB1F89">
        <w:rPr>
          <w:bCs/>
          <w:kern w:val="32"/>
        </w:rPr>
        <w:t>В связи с вышеизложенным</w:t>
      </w:r>
      <w:r w:rsidRPr="00DB1F89">
        <w:rPr>
          <w:bCs/>
        </w:rPr>
        <w:t xml:space="preserve"> предлагается з</w:t>
      </w:r>
      <w:r w:rsidRPr="00DB1F89">
        <w:rPr>
          <w:bCs/>
          <w:kern w:val="32"/>
        </w:rPr>
        <w:t xml:space="preserve">акрыть тарифное дело </w:t>
      </w:r>
      <w:r w:rsidRPr="00DB1F89">
        <w:t>«Об установлении платы за подключение (технологическое присоединение) к централизованным системам холодного водоснабжения, водоотведения на 2024-2029 годы» для ООО «Водоканал»</w:t>
      </w:r>
      <w:r w:rsidRPr="00DB1F89">
        <w:rPr>
          <w:bCs/>
        </w:rPr>
        <w:t xml:space="preserve"> (Новокузнецкий городской округ)</w:t>
      </w:r>
      <w:r w:rsidRPr="00DB1F89">
        <w:rPr>
          <w:b/>
          <w:bCs/>
        </w:rPr>
        <w:t xml:space="preserve"> </w:t>
      </w:r>
      <w:r w:rsidRPr="00DB1F89">
        <w:t xml:space="preserve">за № 5-ВС и ВО.                         </w:t>
      </w:r>
    </w:p>
    <w:p w14:paraId="70E42F74" w14:textId="0FE69A46" w:rsidR="000B5F45" w:rsidRDefault="000B5F45" w:rsidP="00580C06">
      <w:pPr>
        <w:ind w:right="-6" w:firstLine="567"/>
        <w:jc w:val="both"/>
        <w:rPr>
          <w:b/>
        </w:rPr>
      </w:pPr>
    </w:p>
    <w:p w14:paraId="14F31C37" w14:textId="77777777" w:rsidR="00DB1F89" w:rsidRDefault="00DB1F89" w:rsidP="00DB1F89">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0829112D" w14:textId="77777777" w:rsidR="00DB1F89" w:rsidRDefault="00DB1F89" w:rsidP="00580C06">
      <w:pPr>
        <w:ind w:right="-6" w:firstLine="567"/>
        <w:jc w:val="both"/>
        <w:rPr>
          <w:b/>
        </w:rPr>
      </w:pPr>
    </w:p>
    <w:p w14:paraId="1D7B96CD" w14:textId="67CBA0E2" w:rsidR="00DB1F89" w:rsidRDefault="00DB1F89" w:rsidP="00580C06">
      <w:pPr>
        <w:ind w:right="-6" w:firstLine="567"/>
        <w:jc w:val="both"/>
        <w:rPr>
          <w:b/>
        </w:rPr>
      </w:pPr>
      <w:r>
        <w:rPr>
          <w:b/>
        </w:rPr>
        <w:t>РЕШИЛО:</w:t>
      </w:r>
    </w:p>
    <w:p w14:paraId="21B2636D" w14:textId="77777777" w:rsidR="00DB1F89" w:rsidRDefault="00DB1F89" w:rsidP="00580C06">
      <w:pPr>
        <w:ind w:right="-6" w:firstLine="567"/>
        <w:jc w:val="both"/>
        <w:rPr>
          <w:b/>
        </w:rPr>
      </w:pPr>
    </w:p>
    <w:p w14:paraId="1A38430E" w14:textId="77777777" w:rsidR="00DB1F89" w:rsidRDefault="00DB1F89" w:rsidP="00580C06">
      <w:pPr>
        <w:ind w:right="-6" w:firstLine="567"/>
        <w:jc w:val="both"/>
      </w:pPr>
      <w:r>
        <w:rPr>
          <w:bCs/>
        </w:rPr>
        <w:t>З</w:t>
      </w:r>
      <w:r w:rsidRPr="00DB1F89">
        <w:rPr>
          <w:bCs/>
          <w:kern w:val="32"/>
        </w:rPr>
        <w:t xml:space="preserve">акрыть тарифное дело </w:t>
      </w:r>
      <w:r w:rsidRPr="00DB1F89">
        <w:t>«Об установлении платы за подключение (технологическое присоединение) к централизованным системам холодного водоснабжения, водоотведения на 2024-2029 годы» для ООО «Водоканал»</w:t>
      </w:r>
      <w:r w:rsidRPr="00DB1F89">
        <w:rPr>
          <w:bCs/>
        </w:rPr>
        <w:t xml:space="preserve"> (Новокузнецкий городской округ)</w:t>
      </w:r>
      <w:r w:rsidRPr="00DB1F89">
        <w:rPr>
          <w:b/>
          <w:bCs/>
        </w:rPr>
        <w:t xml:space="preserve"> </w:t>
      </w:r>
      <w:r w:rsidRPr="00DB1F89">
        <w:t xml:space="preserve">за № 5-ВС и ВО. </w:t>
      </w:r>
    </w:p>
    <w:p w14:paraId="3D76E81B" w14:textId="77777777" w:rsidR="00DB1F89" w:rsidRDefault="00DB1F89" w:rsidP="00580C06">
      <w:pPr>
        <w:ind w:right="-6" w:firstLine="567"/>
        <w:jc w:val="both"/>
      </w:pPr>
    </w:p>
    <w:p w14:paraId="4E108B30" w14:textId="77777777" w:rsidR="00DB1F89" w:rsidRDefault="00DB1F89" w:rsidP="00DB1F89">
      <w:pPr>
        <w:ind w:right="-6" w:firstLine="567"/>
        <w:jc w:val="both"/>
        <w:rPr>
          <w:b/>
          <w:szCs w:val="20"/>
        </w:rPr>
      </w:pPr>
      <w:r w:rsidRPr="00F14820">
        <w:rPr>
          <w:b/>
          <w:szCs w:val="20"/>
        </w:rPr>
        <w:t xml:space="preserve">Голосовали «ЗА» - </w:t>
      </w:r>
      <w:r>
        <w:rPr>
          <w:b/>
          <w:szCs w:val="20"/>
        </w:rPr>
        <w:t>единогласно.</w:t>
      </w:r>
    </w:p>
    <w:p w14:paraId="22FF278F" w14:textId="77777777" w:rsidR="00DB1F89" w:rsidRDefault="00DB1F89" w:rsidP="00DB1F89">
      <w:pPr>
        <w:ind w:right="-6" w:firstLine="567"/>
        <w:jc w:val="both"/>
        <w:rPr>
          <w:b/>
          <w:szCs w:val="20"/>
        </w:rPr>
      </w:pPr>
    </w:p>
    <w:p w14:paraId="37601797" w14:textId="4ECAB390" w:rsidR="00DB1F89" w:rsidRPr="00DB1F89" w:rsidRDefault="00DB1F89" w:rsidP="00DB1F89">
      <w:pPr>
        <w:ind w:right="-6" w:firstLine="567"/>
        <w:jc w:val="both"/>
        <w:rPr>
          <w:b/>
        </w:rPr>
      </w:pPr>
      <w:r w:rsidRPr="00DB1F89">
        <w:rPr>
          <w:bCs/>
          <w:szCs w:val="20"/>
        </w:rPr>
        <w:t>Вопрос 6</w:t>
      </w:r>
      <w:r>
        <w:rPr>
          <w:b/>
          <w:szCs w:val="20"/>
        </w:rPr>
        <w:t xml:space="preserve"> </w:t>
      </w:r>
      <w:r w:rsidRPr="00DB1F89">
        <w:rPr>
          <w:b/>
        </w:rPr>
        <w:t>«</w:t>
      </w:r>
      <w:r w:rsidRPr="00DB1F89">
        <w:rPr>
          <w:b/>
          <w:bCs/>
        </w:rPr>
        <w:t>О внесении изменений в экспертное заключение</w:t>
      </w:r>
      <w:r w:rsidRPr="00DB1F89">
        <w:rPr>
          <w:b/>
        </w:rPr>
        <w:t xml:space="preserve"> </w:t>
      </w:r>
      <w:r w:rsidRPr="00DB1F89">
        <w:rPr>
          <w:b/>
          <w:bCs/>
        </w:rPr>
        <w:t xml:space="preserve">по материалам </w:t>
      </w:r>
      <w:r w:rsidRPr="00DB1F89">
        <w:rPr>
          <w:b/>
        </w:rPr>
        <w:t>АО «Угольная компания «Кузбассразрезуголь» (филиал «</w:t>
      </w:r>
      <w:proofErr w:type="spellStart"/>
      <w:r w:rsidRPr="00DB1F89">
        <w:rPr>
          <w:b/>
        </w:rPr>
        <w:t>Талдинский</w:t>
      </w:r>
      <w:proofErr w:type="spellEnd"/>
      <w:r w:rsidRPr="00DB1F89">
        <w:rPr>
          <w:b/>
        </w:rPr>
        <w:t xml:space="preserve"> угольный разрез»)</w:t>
      </w:r>
      <w:r w:rsidRPr="00DB1F89">
        <w:rPr>
          <w:b/>
        </w:rPr>
        <w:t xml:space="preserve"> </w:t>
      </w:r>
      <w:r w:rsidRPr="00DB1F89">
        <w:rPr>
          <w:b/>
          <w:bCs/>
          <w:kern w:val="32"/>
        </w:rPr>
        <w:t xml:space="preserve">(Прокопьевский </w:t>
      </w:r>
      <w:r w:rsidRPr="00DB1F89">
        <w:rPr>
          <w:b/>
        </w:rPr>
        <w:t>муниципальный округ)»</w:t>
      </w:r>
      <w:r w:rsidRPr="00DB1F89">
        <w:rPr>
          <w:b/>
          <w:bCs/>
        </w:rPr>
        <w:t>, выполненное для предоставления официального ответа о не установлении</w:t>
      </w:r>
      <w:r w:rsidRPr="00DB1F89">
        <w:rPr>
          <w:b/>
        </w:rPr>
        <w:t xml:space="preserve"> </w:t>
      </w:r>
      <w:r w:rsidRPr="00DB1F89">
        <w:rPr>
          <w:b/>
          <w:bCs/>
        </w:rPr>
        <w:t>тарифов по участку ПСХ-2</w:t>
      </w:r>
      <w:r w:rsidRPr="00DB1F89">
        <w:rPr>
          <w:b/>
        </w:rPr>
        <w:t>»</w:t>
      </w:r>
    </w:p>
    <w:p w14:paraId="4DED5259" w14:textId="77777777" w:rsidR="00DB1F89" w:rsidRDefault="00DB1F89" w:rsidP="00DB1F89">
      <w:pPr>
        <w:ind w:firstLine="709"/>
        <w:jc w:val="both"/>
        <w:rPr>
          <w:b/>
          <w:szCs w:val="20"/>
        </w:rPr>
      </w:pPr>
    </w:p>
    <w:p w14:paraId="520E13E3" w14:textId="77777777" w:rsidR="00DB1F89" w:rsidRPr="00576177" w:rsidRDefault="00DB1F89" w:rsidP="00DB1F89">
      <w:pPr>
        <w:ind w:right="-6" w:firstLine="567"/>
        <w:jc w:val="both"/>
        <w:rPr>
          <w:bCs/>
          <w:color w:val="000000"/>
        </w:rPr>
      </w:pPr>
      <w:r w:rsidRPr="00576177">
        <w:rPr>
          <w:bCs/>
          <w:color w:val="000000"/>
        </w:rPr>
        <w:t xml:space="preserve">Докладчик </w:t>
      </w:r>
      <w:proofErr w:type="spellStart"/>
      <w:r>
        <w:rPr>
          <w:b/>
          <w:color w:val="000000"/>
        </w:rPr>
        <w:t>Вахнова</w:t>
      </w:r>
      <w:proofErr w:type="spellEnd"/>
      <w:r>
        <w:rPr>
          <w:b/>
          <w:color w:val="000000"/>
        </w:rPr>
        <w:t xml:space="preserve"> О</w:t>
      </w:r>
      <w:r w:rsidRPr="00576177">
        <w:rPr>
          <w:b/>
          <w:color w:val="000000"/>
        </w:rPr>
        <w:t>.</w:t>
      </w:r>
      <w:r>
        <w:rPr>
          <w:b/>
          <w:color w:val="000000"/>
        </w:rPr>
        <w:t>О.</w:t>
      </w:r>
      <w:r w:rsidRPr="00576177">
        <w:rPr>
          <w:bCs/>
          <w:color w:val="000000"/>
        </w:rPr>
        <w:t xml:space="preserve"> </w:t>
      </w:r>
      <w:r>
        <w:rPr>
          <w:bCs/>
          <w:color w:val="000000"/>
        </w:rPr>
        <w:t>пояснила</w:t>
      </w:r>
      <w:r w:rsidRPr="00576177">
        <w:rPr>
          <w:bCs/>
          <w:color w:val="000000"/>
        </w:rPr>
        <w:t>:</w:t>
      </w:r>
    </w:p>
    <w:p w14:paraId="68544A23" w14:textId="77777777" w:rsidR="00DB1F89" w:rsidRDefault="00DB1F89" w:rsidP="00DB1F89">
      <w:pPr>
        <w:ind w:firstLine="709"/>
        <w:jc w:val="both"/>
        <w:rPr>
          <w:b/>
          <w:szCs w:val="20"/>
        </w:rPr>
      </w:pPr>
    </w:p>
    <w:p w14:paraId="5A5D6D0E" w14:textId="04AD21AC" w:rsidR="00DB1F89" w:rsidRPr="00DB1F89" w:rsidRDefault="00DB1F89" w:rsidP="00DB1F89">
      <w:pPr>
        <w:ind w:firstLine="709"/>
        <w:jc w:val="both"/>
      </w:pPr>
      <w:r w:rsidRPr="00DB1F89">
        <w:t xml:space="preserve">08.09.2023 в Региональную энергетическую комиссию Кузбасса по электронной почте поступила информация, о том, что имущество, необходимое для оказания услуг холодного водоснабжения и водоотведения на участке ПСХ-2 было подарено Комитету по управлению </w:t>
      </w:r>
      <w:r w:rsidRPr="00DB1F89">
        <w:lastRenderedPageBreak/>
        <w:t xml:space="preserve">муниципальной собственностью Прокопьевского муниципального округа (договор дарения имущества № 02 от 08.08.2023). </w:t>
      </w:r>
    </w:p>
    <w:p w14:paraId="4D2D8974" w14:textId="77777777" w:rsidR="00DB1F89" w:rsidRPr="00DB1F89" w:rsidRDefault="00DB1F89" w:rsidP="00DB1F89">
      <w:pPr>
        <w:ind w:firstLine="709"/>
        <w:jc w:val="both"/>
      </w:pPr>
      <w:r w:rsidRPr="00DB1F89">
        <w:t>Экспертом выявлена необходимость дополнить текст экспертного заключения по материалам АО «Угольная компания «Кузбассразрезуголь» (филиал «</w:t>
      </w:r>
      <w:proofErr w:type="spellStart"/>
      <w:r w:rsidRPr="00DB1F89">
        <w:t>Талдинский</w:t>
      </w:r>
      <w:proofErr w:type="spellEnd"/>
      <w:r w:rsidRPr="00DB1F89">
        <w:t xml:space="preserve"> угольный разрез»), в связи с тем, что организация предлагала установить тарифы на техническую воду и водоотведение для участка ПСХ-1 и на техническую воду и водоотведение для участка ПСХ-2. </w:t>
      </w:r>
    </w:p>
    <w:p w14:paraId="66FEF909" w14:textId="77777777" w:rsidR="00DB1F89" w:rsidRPr="00DB1F89" w:rsidRDefault="00DB1F89" w:rsidP="00DB1F89">
      <w:pPr>
        <w:ind w:firstLine="567"/>
        <w:jc w:val="both"/>
      </w:pPr>
      <w:r w:rsidRPr="00DB1F89">
        <w:t xml:space="preserve">В связи с изложенным в тексте экспертного заключения необходимо внести следующие уточнения: лист «Комментарии» дополнить следующей информацией: </w:t>
      </w:r>
    </w:p>
    <w:p w14:paraId="5EA4BC90" w14:textId="77777777" w:rsidR="00DB1F89" w:rsidRPr="00DB1F89" w:rsidRDefault="00DB1F89" w:rsidP="00DB1F89">
      <w:pPr>
        <w:ind w:firstLine="709"/>
        <w:jc w:val="both"/>
      </w:pPr>
      <w:r w:rsidRPr="00DB1F89">
        <w:t>«В связи с тем, что имущество, необходимое для оказания услуг холодного водоснабжения и водоотведения на участке ПСХ-2, было подарено Комитету по управлению муниципальной собственностью Прокопьевского муниципального округа (договор дарения имущества № 02 от 08.08.2023),  организация утратила право владения данным имуществом, на основании этого регулирующий орган установил тарифы на техническую воду и водоотведение только для участка ПСХ-1».</w:t>
      </w:r>
    </w:p>
    <w:p w14:paraId="70E2C889" w14:textId="77777777" w:rsidR="00DB1F89" w:rsidRPr="00DB1F89" w:rsidRDefault="00DB1F89" w:rsidP="00DB1F89">
      <w:pPr>
        <w:ind w:firstLine="709"/>
        <w:jc w:val="both"/>
      </w:pPr>
      <w:r w:rsidRPr="00DB1F89">
        <w:t>Вышеуказанные дополнения не меняют существо произведенных расчетов и принятого тарифного решения постановлением РЭК Кузбасса от 08.11.2023 № 251 «</w:t>
      </w:r>
      <w:r w:rsidRPr="00DB1F89">
        <w:rPr>
          <w:bCs/>
          <w:kern w:val="32"/>
        </w:rPr>
        <w:t xml:space="preserve">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w:t>
      </w:r>
      <w:r w:rsidRPr="00DB1F89">
        <w:t>АО «Угольная компания «Кузбассразрезуголь» (филиал «</w:t>
      </w:r>
      <w:proofErr w:type="spellStart"/>
      <w:r w:rsidRPr="00DB1F89">
        <w:t>Талдинский</w:t>
      </w:r>
      <w:proofErr w:type="spellEnd"/>
      <w:r w:rsidRPr="00DB1F89">
        <w:t xml:space="preserve"> угольный разрез») </w:t>
      </w:r>
      <w:r w:rsidRPr="00DB1F89">
        <w:rPr>
          <w:bCs/>
          <w:kern w:val="32"/>
        </w:rPr>
        <w:t xml:space="preserve">(Прокопьевский </w:t>
      </w:r>
      <w:r w:rsidRPr="00DB1F89">
        <w:t xml:space="preserve">муниципальный округ)». </w:t>
      </w:r>
    </w:p>
    <w:p w14:paraId="24BD275D" w14:textId="011DBF8A" w:rsidR="00DB1F89" w:rsidRDefault="00DB1F89" w:rsidP="00580C06">
      <w:pPr>
        <w:ind w:right="-6" w:firstLine="567"/>
        <w:jc w:val="both"/>
        <w:rPr>
          <w:b/>
          <w:szCs w:val="20"/>
        </w:rPr>
      </w:pPr>
    </w:p>
    <w:p w14:paraId="60A56D15" w14:textId="77777777" w:rsidR="00DB1F89" w:rsidRDefault="00DB1F89" w:rsidP="00DB1F89">
      <w:pPr>
        <w:ind w:firstLine="567"/>
        <w:jc w:val="both"/>
        <w:rPr>
          <w:bCs/>
          <w:szCs w:val="20"/>
        </w:rPr>
      </w:pPr>
      <w:r w:rsidRPr="00D00103">
        <w:rPr>
          <w:bCs/>
          <w:szCs w:val="20"/>
        </w:rPr>
        <w:t xml:space="preserve">Рассмотрев представленные материалы, правление Региональной энергетической комиссии Кузбасса </w:t>
      </w:r>
    </w:p>
    <w:p w14:paraId="4556A98D" w14:textId="77777777" w:rsidR="00DB1F89" w:rsidRDefault="00DB1F89" w:rsidP="00DB1F89">
      <w:pPr>
        <w:ind w:right="-6" w:firstLine="567"/>
        <w:jc w:val="both"/>
        <w:rPr>
          <w:b/>
        </w:rPr>
      </w:pPr>
    </w:p>
    <w:p w14:paraId="28B367C8" w14:textId="77777777" w:rsidR="00DB1F89" w:rsidRDefault="00DB1F89" w:rsidP="00DB1F89">
      <w:pPr>
        <w:ind w:right="-6" w:firstLine="567"/>
        <w:jc w:val="both"/>
        <w:rPr>
          <w:b/>
        </w:rPr>
      </w:pPr>
      <w:r>
        <w:rPr>
          <w:b/>
        </w:rPr>
        <w:t>РЕШИЛО:</w:t>
      </w:r>
    </w:p>
    <w:p w14:paraId="1FD59AEE" w14:textId="77777777" w:rsidR="00DB1F89" w:rsidRDefault="00DB1F89" w:rsidP="00580C06">
      <w:pPr>
        <w:ind w:right="-6" w:firstLine="567"/>
        <w:jc w:val="both"/>
        <w:rPr>
          <w:b/>
          <w:szCs w:val="20"/>
        </w:rPr>
      </w:pPr>
    </w:p>
    <w:p w14:paraId="12DB642D" w14:textId="02CFEBC6" w:rsidR="00DB1F89" w:rsidRPr="00DB1F89" w:rsidRDefault="00DB1F89" w:rsidP="00580C06">
      <w:pPr>
        <w:ind w:right="-6" w:firstLine="567"/>
        <w:jc w:val="both"/>
        <w:rPr>
          <w:szCs w:val="20"/>
        </w:rPr>
      </w:pPr>
      <w:r w:rsidRPr="00DB1F89">
        <w:t>В</w:t>
      </w:r>
      <w:r w:rsidRPr="00DB1F89">
        <w:t>нес</w:t>
      </w:r>
      <w:r w:rsidRPr="00DB1F89">
        <w:t>ти</w:t>
      </w:r>
      <w:r w:rsidRPr="00DB1F89">
        <w:t xml:space="preserve"> изменени</w:t>
      </w:r>
      <w:r w:rsidRPr="00DB1F89">
        <w:t>я</w:t>
      </w:r>
      <w:r w:rsidRPr="00DB1F89">
        <w:t xml:space="preserve"> в экспертное заключение по материалам АО «Угольная компания «Кузбассразрезуголь» (филиал «</w:t>
      </w:r>
      <w:proofErr w:type="spellStart"/>
      <w:r w:rsidRPr="00DB1F89">
        <w:t>Талдинский</w:t>
      </w:r>
      <w:proofErr w:type="spellEnd"/>
      <w:r w:rsidRPr="00DB1F89">
        <w:t xml:space="preserve"> угольный разрез») </w:t>
      </w:r>
      <w:r w:rsidRPr="00DB1F89">
        <w:rPr>
          <w:kern w:val="32"/>
        </w:rPr>
        <w:t xml:space="preserve">(Прокопьевский </w:t>
      </w:r>
      <w:r w:rsidRPr="00DB1F89">
        <w:t>муниципальный округ)», выполненное для предоставления официального ответа о не установлении тарифов по участку ПСХ-2»</w:t>
      </w:r>
      <w:r>
        <w:t xml:space="preserve"> согласно приложению № 5 к настоящему протоколу.</w:t>
      </w:r>
    </w:p>
    <w:p w14:paraId="03CD7459" w14:textId="77777777" w:rsidR="00DB1F89" w:rsidRDefault="00DB1F89" w:rsidP="00DB1F89">
      <w:pPr>
        <w:ind w:right="-6" w:firstLine="567"/>
        <w:jc w:val="both"/>
        <w:rPr>
          <w:b/>
          <w:szCs w:val="20"/>
        </w:rPr>
      </w:pPr>
    </w:p>
    <w:p w14:paraId="38DD0175" w14:textId="118DB10A" w:rsidR="00DB1F89" w:rsidRDefault="00DB1F89" w:rsidP="00DB1F89">
      <w:pPr>
        <w:ind w:right="-6" w:firstLine="567"/>
        <w:jc w:val="both"/>
        <w:rPr>
          <w:b/>
          <w:szCs w:val="20"/>
        </w:rPr>
      </w:pPr>
      <w:r w:rsidRPr="00F14820">
        <w:rPr>
          <w:b/>
          <w:szCs w:val="20"/>
        </w:rPr>
        <w:t xml:space="preserve">Голосовали «ЗА» - </w:t>
      </w:r>
      <w:r>
        <w:rPr>
          <w:b/>
          <w:szCs w:val="20"/>
        </w:rPr>
        <w:t>единогласно.</w:t>
      </w:r>
    </w:p>
    <w:p w14:paraId="0177E4D1" w14:textId="77777777" w:rsidR="000D57B6" w:rsidRDefault="000D57B6" w:rsidP="00DB1F89">
      <w:pPr>
        <w:ind w:right="-6" w:firstLine="567"/>
        <w:jc w:val="both"/>
        <w:rPr>
          <w:b/>
          <w:szCs w:val="20"/>
        </w:rPr>
      </w:pPr>
    </w:p>
    <w:p w14:paraId="5D254BCC" w14:textId="77777777" w:rsidR="000D57B6" w:rsidRDefault="000D57B6" w:rsidP="00DB1F89">
      <w:pPr>
        <w:ind w:right="-6" w:firstLine="567"/>
        <w:jc w:val="both"/>
        <w:rPr>
          <w:b/>
          <w:szCs w:val="20"/>
        </w:rPr>
      </w:pPr>
    </w:p>
    <w:p w14:paraId="0D65C819" w14:textId="77777777" w:rsidR="000D57B6" w:rsidRDefault="000D57B6" w:rsidP="00DB1F89">
      <w:pPr>
        <w:ind w:right="-6" w:firstLine="567"/>
        <w:jc w:val="both"/>
        <w:rPr>
          <w:b/>
          <w:szCs w:val="20"/>
        </w:rPr>
      </w:pPr>
    </w:p>
    <w:p w14:paraId="0881C04B" w14:textId="77777777" w:rsidR="000D57B6" w:rsidRPr="00EA4C88" w:rsidRDefault="000D57B6" w:rsidP="000D57B6">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74BAC5A0" w14:textId="77777777" w:rsidR="000D57B6" w:rsidRDefault="000D57B6" w:rsidP="000D57B6">
      <w:pPr>
        <w:ind w:right="-6" w:firstLine="567"/>
        <w:jc w:val="both"/>
        <w:rPr>
          <w:b/>
          <w:bCs/>
          <w:color w:val="000000"/>
          <w:kern w:val="32"/>
          <w:lang w:val="x-none"/>
        </w:rPr>
      </w:pPr>
    </w:p>
    <w:p w14:paraId="3C3C76CC" w14:textId="77777777" w:rsidR="000D57B6" w:rsidRPr="00281B8B" w:rsidRDefault="000D57B6" w:rsidP="000D57B6">
      <w:pPr>
        <w:ind w:right="-6" w:firstLine="567"/>
        <w:jc w:val="both"/>
        <w:rPr>
          <w:b/>
          <w:bCs/>
          <w:color w:val="000000"/>
          <w:kern w:val="32"/>
          <w:lang w:val="x-none"/>
        </w:rPr>
      </w:pPr>
    </w:p>
    <w:p w14:paraId="76A64AB2" w14:textId="77777777" w:rsidR="000D57B6" w:rsidRPr="007E6B9B" w:rsidRDefault="000D57B6" w:rsidP="000D57B6">
      <w:pPr>
        <w:tabs>
          <w:tab w:val="left" w:pos="709"/>
          <w:tab w:val="left" w:pos="1134"/>
        </w:tabs>
        <w:ind w:left="709" w:hanging="142"/>
        <w:jc w:val="both"/>
        <w:rPr>
          <w:bCs/>
        </w:rPr>
      </w:pPr>
      <w:r w:rsidRPr="00D00103">
        <w:t>_____________________</w:t>
      </w:r>
      <w:r>
        <w:t>Чурсина О.А.</w:t>
      </w:r>
    </w:p>
    <w:p w14:paraId="648C7FA7" w14:textId="77777777" w:rsidR="000D57B6" w:rsidRDefault="000D57B6" w:rsidP="000D57B6">
      <w:pPr>
        <w:tabs>
          <w:tab w:val="left" w:pos="5580"/>
          <w:tab w:val="left" w:pos="9639"/>
        </w:tabs>
        <w:jc w:val="both"/>
      </w:pPr>
    </w:p>
    <w:p w14:paraId="7D0A2692" w14:textId="77777777" w:rsidR="000D57B6" w:rsidRDefault="000D57B6" w:rsidP="000D57B6">
      <w:pPr>
        <w:tabs>
          <w:tab w:val="left" w:pos="5580"/>
          <w:tab w:val="left" w:pos="9639"/>
        </w:tabs>
        <w:jc w:val="both"/>
      </w:pPr>
    </w:p>
    <w:p w14:paraId="0976A761" w14:textId="77777777" w:rsidR="000D57B6" w:rsidRDefault="000D57B6" w:rsidP="000D57B6">
      <w:pPr>
        <w:tabs>
          <w:tab w:val="left" w:pos="5580"/>
          <w:tab w:val="left" w:pos="9639"/>
        </w:tabs>
        <w:jc w:val="both"/>
      </w:pPr>
      <w:r>
        <w:t xml:space="preserve">         </w:t>
      </w:r>
      <w:r w:rsidRPr="00D00103">
        <w:t>_____________________</w:t>
      </w:r>
      <w:r>
        <w:t>Овчинников А.Г.</w:t>
      </w:r>
    </w:p>
    <w:p w14:paraId="27FFDCED" w14:textId="77777777" w:rsidR="000D57B6" w:rsidRDefault="000D57B6" w:rsidP="000D57B6">
      <w:pPr>
        <w:tabs>
          <w:tab w:val="left" w:pos="5580"/>
          <w:tab w:val="left" w:pos="9639"/>
        </w:tabs>
        <w:jc w:val="both"/>
      </w:pPr>
    </w:p>
    <w:p w14:paraId="1DCB3BC7" w14:textId="77777777" w:rsidR="000D57B6" w:rsidRDefault="000D57B6" w:rsidP="000D57B6">
      <w:pPr>
        <w:tabs>
          <w:tab w:val="left" w:pos="5580"/>
          <w:tab w:val="left" w:pos="9639"/>
        </w:tabs>
        <w:jc w:val="both"/>
      </w:pPr>
    </w:p>
    <w:p w14:paraId="18C1064E" w14:textId="77777777" w:rsidR="000D57B6" w:rsidRDefault="000D57B6" w:rsidP="000D57B6">
      <w:pPr>
        <w:tabs>
          <w:tab w:val="left" w:pos="5580"/>
          <w:tab w:val="left" w:pos="9639"/>
        </w:tabs>
        <w:jc w:val="both"/>
      </w:pPr>
      <w:r>
        <w:t xml:space="preserve">         </w:t>
      </w:r>
      <w:r w:rsidRPr="00D00103">
        <w:t>_____________________</w:t>
      </w:r>
      <w:r>
        <w:t>Ермак Н.В.</w:t>
      </w:r>
    </w:p>
    <w:p w14:paraId="401B9CFA" w14:textId="77777777" w:rsidR="000D57B6" w:rsidRDefault="000D57B6" w:rsidP="000D57B6">
      <w:pPr>
        <w:tabs>
          <w:tab w:val="left" w:pos="5580"/>
          <w:tab w:val="left" w:pos="9639"/>
        </w:tabs>
        <w:jc w:val="both"/>
      </w:pPr>
    </w:p>
    <w:p w14:paraId="7E61F6F6" w14:textId="77777777" w:rsidR="000D57B6" w:rsidRPr="00D00103" w:rsidRDefault="000D57B6" w:rsidP="000D57B6">
      <w:pPr>
        <w:tabs>
          <w:tab w:val="left" w:pos="5580"/>
          <w:tab w:val="left" w:pos="9639"/>
        </w:tabs>
        <w:jc w:val="both"/>
      </w:pPr>
    </w:p>
    <w:p w14:paraId="418CDB73" w14:textId="77777777" w:rsidR="000D57B6" w:rsidRDefault="000D57B6" w:rsidP="000D57B6">
      <w:pPr>
        <w:tabs>
          <w:tab w:val="left" w:pos="5580"/>
          <w:tab w:val="left" w:pos="9639"/>
        </w:tabs>
        <w:jc w:val="both"/>
      </w:pPr>
      <w:r>
        <w:t xml:space="preserve">         </w:t>
      </w:r>
      <w:r w:rsidRPr="00D00103">
        <w:t>_____________________</w:t>
      </w:r>
      <w:r>
        <w:t>Гусельщиков Э.Б.</w:t>
      </w:r>
    </w:p>
    <w:p w14:paraId="450FC33C" w14:textId="77777777" w:rsidR="000D57B6" w:rsidRDefault="000D57B6" w:rsidP="000D57B6">
      <w:pPr>
        <w:tabs>
          <w:tab w:val="left" w:pos="5580"/>
          <w:tab w:val="left" w:pos="9639"/>
        </w:tabs>
        <w:jc w:val="both"/>
      </w:pPr>
    </w:p>
    <w:p w14:paraId="0BB9B958" w14:textId="77777777" w:rsidR="000D57B6" w:rsidRDefault="000D57B6" w:rsidP="000D57B6">
      <w:pPr>
        <w:tabs>
          <w:tab w:val="left" w:pos="5580"/>
          <w:tab w:val="left" w:pos="9639"/>
        </w:tabs>
        <w:jc w:val="both"/>
      </w:pPr>
    </w:p>
    <w:p w14:paraId="41A83C7C" w14:textId="1A0E4C4C" w:rsidR="000D57B6" w:rsidRDefault="000D57B6" w:rsidP="000D57B6">
      <w:pPr>
        <w:tabs>
          <w:tab w:val="left" w:pos="5580"/>
          <w:tab w:val="left" w:pos="9639"/>
        </w:tabs>
        <w:ind w:firstLine="567"/>
        <w:jc w:val="both"/>
      </w:pPr>
      <w:r w:rsidRPr="00D00103">
        <w:t>_____________________</w:t>
      </w:r>
      <w:r>
        <w:t>Кулебякина М.В.</w:t>
      </w:r>
    </w:p>
    <w:p w14:paraId="6168778E" w14:textId="77777777" w:rsidR="000D57B6" w:rsidRDefault="000D57B6" w:rsidP="000D57B6">
      <w:pPr>
        <w:tabs>
          <w:tab w:val="left" w:pos="5580"/>
          <w:tab w:val="left" w:pos="9498"/>
        </w:tabs>
        <w:ind w:firstLine="709"/>
      </w:pPr>
    </w:p>
    <w:p w14:paraId="7FBF7CB7" w14:textId="77777777" w:rsidR="000D57B6" w:rsidRDefault="000D57B6" w:rsidP="000D57B6">
      <w:pPr>
        <w:tabs>
          <w:tab w:val="left" w:pos="5580"/>
          <w:tab w:val="left" w:pos="9498"/>
        </w:tabs>
        <w:ind w:firstLine="709"/>
      </w:pPr>
    </w:p>
    <w:p w14:paraId="40E8BE20" w14:textId="77777777" w:rsidR="000D57B6" w:rsidRDefault="000D57B6" w:rsidP="000D57B6">
      <w:pPr>
        <w:tabs>
          <w:tab w:val="left" w:pos="5580"/>
          <w:tab w:val="left" w:pos="9498"/>
        </w:tabs>
        <w:ind w:firstLine="709"/>
      </w:pPr>
    </w:p>
    <w:p w14:paraId="1BE64775" w14:textId="77777777" w:rsidR="000D57B6" w:rsidRDefault="000D57B6" w:rsidP="000D57B6">
      <w:pPr>
        <w:tabs>
          <w:tab w:val="left" w:pos="5580"/>
          <w:tab w:val="left" w:pos="9498"/>
        </w:tabs>
        <w:ind w:firstLine="709"/>
      </w:pPr>
    </w:p>
    <w:p w14:paraId="70207B87" w14:textId="77777777" w:rsidR="000D57B6" w:rsidRDefault="000D57B6" w:rsidP="000D57B6">
      <w:pPr>
        <w:tabs>
          <w:tab w:val="left" w:pos="5580"/>
          <w:tab w:val="left" w:pos="9498"/>
        </w:tabs>
        <w:ind w:firstLine="709"/>
      </w:pPr>
      <w:r w:rsidRPr="00D00103">
        <w:t>Секретарь заседания: _____________________</w:t>
      </w:r>
      <w:r>
        <w:t>К.С. Юхневич</w:t>
      </w:r>
    </w:p>
    <w:p w14:paraId="4B75FD43" w14:textId="77777777" w:rsidR="000D57B6" w:rsidRDefault="000D57B6" w:rsidP="00DB1F89">
      <w:pPr>
        <w:ind w:right="-6" w:firstLine="567"/>
        <w:jc w:val="both"/>
        <w:rPr>
          <w:b/>
          <w:szCs w:val="20"/>
        </w:rPr>
      </w:pPr>
    </w:p>
    <w:sectPr w:rsidR="000D57B6" w:rsidSect="00BA4F54">
      <w:pgSz w:w="11906" w:h="16838"/>
      <w:pgMar w:top="426" w:right="707"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4"/>
  </w:num>
  <w:num w:numId="8" w16cid:durableId="168297988">
    <w:abstractNumId w:val="10"/>
  </w:num>
  <w:num w:numId="9" w16cid:durableId="475269405">
    <w:abstractNumId w:val="5"/>
  </w:num>
  <w:num w:numId="10" w16cid:durableId="1647196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6982163">
    <w:abstractNumId w:val="4"/>
  </w:num>
  <w:num w:numId="15" w16cid:durableId="1983390635">
    <w:abstractNumId w:val="8"/>
  </w:num>
  <w:num w:numId="16" w16cid:durableId="18943496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2E6A"/>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5F4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57B6"/>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3F1B"/>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D54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0F7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2A57"/>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C8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5904"/>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4E48"/>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7A9"/>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0FBC"/>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4F54"/>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1F89"/>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2CAF"/>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 w:type="paragraph" w:customStyle="1" w:styleId="afffffd">
    <w:name w:val=" Знак Знак Знак Знак Знак Знак Знак Знак Знак Знак Знак Знак"/>
    <w:basedOn w:val="a1"/>
    <w:rsid w:val="00123F1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5201</TotalTime>
  <Pages>6</Pages>
  <Words>2019</Words>
  <Characters>11510</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114</cp:revision>
  <cp:lastPrinted>2024-01-23T02:27:00Z</cp:lastPrinted>
  <dcterms:created xsi:type="dcterms:W3CDTF">2023-12-07T01:47:00Z</dcterms:created>
  <dcterms:modified xsi:type="dcterms:W3CDTF">2024-01-23T09:35:00Z</dcterms:modified>
</cp:coreProperties>
</file>