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E598B" w14:textId="65C2CF15" w:rsidR="003D3E77" w:rsidRDefault="003D3E77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AB827" w14:textId="77777777" w:rsidR="004E6CB0" w:rsidRPr="008E24C0" w:rsidRDefault="004E6CB0" w:rsidP="00A91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6D18DDB3" w14:textId="77777777" w:rsidR="003D3E77" w:rsidRPr="002B643B" w:rsidRDefault="003D3E77" w:rsidP="00A91F8D">
      <w:pPr>
        <w:widowControl w:val="0"/>
        <w:jc w:val="center"/>
        <w:rPr>
          <w:b/>
          <w:spacing w:val="60"/>
          <w:sz w:val="32"/>
          <w:szCs w:val="32"/>
        </w:rPr>
      </w:pPr>
      <w:r w:rsidRPr="002B643B">
        <w:rPr>
          <w:b/>
          <w:spacing w:val="60"/>
          <w:sz w:val="32"/>
          <w:szCs w:val="32"/>
        </w:rPr>
        <w:t>ПРОТОКОЛ</w:t>
      </w:r>
    </w:p>
    <w:p w14:paraId="6DFE1BED" w14:textId="3BC6C2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288FBCEC" w:rsidR="003D3E77" w:rsidRPr="000E3AF7" w:rsidRDefault="000E3AF7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1</w:t>
      </w:r>
      <w:r w:rsidR="00D80798">
        <w:rPr>
          <w:sz w:val="28"/>
          <w:szCs w:val="22"/>
        </w:rPr>
        <w:t>5</w:t>
      </w:r>
      <w:r w:rsidR="002463DA">
        <w:rPr>
          <w:sz w:val="28"/>
          <w:szCs w:val="22"/>
        </w:rPr>
        <w:t>.02.2024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  </w:t>
      </w:r>
      <w:r w:rsidR="003D3E77" w:rsidRPr="008E24C0">
        <w:rPr>
          <w:sz w:val="28"/>
          <w:szCs w:val="22"/>
        </w:rPr>
        <w:t xml:space="preserve">№ </w:t>
      </w:r>
      <w:r w:rsidR="006F04E4">
        <w:rPr>
          <w:sz w:val="28"/>
          <w:szCs w:val="22"/>
        </w:rPr>
        <w:t>9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567"/>
        <w:gridCol w:w="2410"/>
      </w:tblGrid>
      <w:tr w:rsidR="005D4A5A" w:rsidRPr="001B5D41" w14:paraId="245F3D8C" w14:textId="77777777" w:rsidTr="005A3A25">
        <w:trPr>
          <w:trHeight w:val="399"/>
          <w:jc w:val="center"/>
        </w:trPr>
        <w:tc>
          <w:tcPr>
            <w:tcW w:w="6379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567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410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5A3A25">
        <w:trPr>
          <w:trHeight w:val="399"/>
          <w:jc w:val="center"/>
        </w:trPr>
        <w:tc>
          <w:tcPr>
            <w:tcW w:w="6379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5A3A25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5A3A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F97C18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567" w:type="dxa"/>
            <w:shd w:val="clear" w:color="auto" w:fill="auto"/>
          </w:tcPr>
          <w:p w14:paraId="58898972" w14:textId="45217B67" w:rsidR="005D4A5A" w:rsidRPr="00F97C18" w:rsidRDefault="005D4A5A" w:rsidP="00A91F8D">
            <w:pPr>
              <w:widowControl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F6ACBEF" w14:textId="5A067774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75419E14" w14:textId="77777777" w:rsidTr="005A3A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77777777" w:rsidR="00E71041" w:rsidRPr="00F97C18" w:rsidRDefault="002463DA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Консультант отдела правового обеспечения и организации закупок</w:t>
            </w:r>
            <w:r w:rsidR="00E71041" w:rsidRPr="00F97C18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44354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  <w:shd w:val="clear" w:color="auto" w:fill="auto"/>
          </w:tcPr>
          <w:p w14:paraId="3A84CE99" w14:textId="7BC4AEEC" w:rsidR="005D4A5A" w:rsidRPr="00F97C18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  <w:shd w:val="clear" w:color="auto" w:fill="auto"/>
          </w:tcPr>
          <w:p w14:paraId="13F691BC" w14:textId="4D6E1D42" w:rsidR="005D4A5A" w:rsidRPr="00F97C18" w:rsidRDefault="002463D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Юхневич К.С.</w:t>
            </w:r>
          </w:p>
        </w:tc>
      </w:tr>
      <w:tr w:rsidR="005D4A5A" w:rsidRPr="001B5D41" w14:paraId="02ED279F" w14:textId="77777777" w:rsidTr="005A3A25">
        <w:trPr>
          <w:jc w:val="center"/>
        </w:trPr>
        <w:tc>
          <w:tcPr>
            <w:tcW w:w="6379" w:type="dxa"/>
          </w:tcPr>
          <w:p w14:paraId="66B48581" w14:textId="77777777" w:rsidR="00D80798" w:rsidRDefault="00D80798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15D9D952" w:rsidR="002F7144" w:rsidRPr="00AF148D" w:rsidRDefault="005D4A5A" w:rsidP="005A3A2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567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410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F97C18" w:rsidRPr="001B5D41" w14:paraId="44D79C10" w14:textId="77777777" w:rsidTr="005A3A25">
        <w:trPr>
          <w:jc w:val="center"/>
        </w:trPr>
        <w:tc>
          <w:tcPr>
            <w:tcW w:w="6379" w:type="dxa"/>
          </w:tcPr>
          <w:p w14:paraId="21443A99" w14:textId="77777777" w:rsidR="00AF148D" w:rsidRPr="00AF148D" w:rsidRDefault="00F97C18" w:rsidP="00AF148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Заместитель председателя </w:t>
            </w:r>
            <w:r w:rsidR="00AF148D" w:rsidRPr="00AF148D">
              <w:rPr>
                <w:bCs/>
                <w:sz w:val="28"/>
                <w:szCs w:val="28"/>
              </w:rPr>
              <w:t>Региональной</w:t>
            </w:r>
          </w:p>
          <w:p w14:paraId="29AA5737" w14:textId="20D8A070" w:rsidR="00F97C18" w:rsidRPr="00AF148D" w:rsidRDefault="00AF148D" w:rsidP="00AF148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06E0A38A" w14:textId="109C587A" w:rsidR="00F97C18" w:rsidRPr="00AF148D" w:rsidRDefault="00F97C18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72EE8E57" w14:textId="5D5344B2" w:rsidR="00F97C18" w:rsidRPr="00AF148D" w:rsidRDefault="00F97C18" w:rsidP="00A91F8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148D" w:rsidRPr="001B5D41" w14:paraId="3349A2E7" w14:textId="77777777" w:rsidTr="005A3A25">
        <w:trPr>
          <w:jc w:val="center"/>
        </w:trPr>
        <w:tc>
          <w:tcPr>
            <w:tcW w:w="6379" w:type="dxa"/>
          </w:tcPr>
          <w:p w14:paraId="75EB176A" w14:textId="77777777" w:rsidR="00AF148D" w:rsidRPr="00AF148D" w:rsidRDefault="00AF148D" w:rsidP="00AF148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технического отдела </w:t>
            </w:r>
            <w:r w:rsidRPr="00AF148D">
              <w:rPr>
                <w:bCs/>
                <w:sz w:val="28"/>
                <w:szCs w:val="28"/>
              </w:rPr>
              <w:t>Региональной</w:t>
            </w:r>
          </w:p>
          <w:p w14:paraId="3532B8E7" w14:textId="56EE297A" w:rsidR="00AF148D" w:rsidRPr="00AF148D" w:rsidRDefault="00AF148D" w:rsidP="00AF148D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75EC41AB" w14:textId="5C49C929" w:rsidR="00AF148D" w:rsidRPr="00AF148D" w:rsidRDefault="006F04E4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03A02F77" w14:textId="38AFE595" w:rsidR="00AF148D" w:rsidRPr="00AF148D" w:rsidRDefault="00AF148D" w:rsidP="00A91F8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1627A5" w:rsidRPr="001B5D41" w14:paraId="3C23F281" w14:textId="77777777" w:rsidTr="005A3A25">
        <w:trPr>
          <w:jc w:val="center"/>
        </w:trPr>
        <w:tc>
          <w:tcPr>
            <w:tcW w:w="6379" w:type="dxa"/>
          </w:tcPr>
          <w:p w14:paraId="289B8483" w14:textId="77777777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567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1627A5" w:rsidRPr="001B5D41" w14:paraId="4886235B" w14:textId="77777777" w:rsidTr="005A3A25">
        <w:trPr>
          <w:jc w:val="center"/>
        </w:trPr>
        <w:tc>
          <w:tcPr>
            <w:tcW w:w="6379" w:type="dxa"/>
          </w:tcPr>
          <w:p w14:paraId="4A0E7487" w14:textId="65C1BEB7" w:rsidR="001627A5" w:rsidRPr="00AF148D" w:rsidRDefault="003A5ECA" w:rsidP="003A5EC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 xml:space="preserve">Начальник </w:t>
            </w:r>
            <w:r w:rsidR="00004F24" w:rsidRPr="00AF148D">
              <w:rPr>
                <w:bCs/>
                <w:sz w:val="28"/>
                <w:szCs w:val="28"/>
              </w:rPr>
              <w:t xml:space="preserve">отдела </w:t>
            </w:r>
            <w:r w:rsidRPr="00AF148D">
              <w:rPr>
                <w:bCs/>
                <w:sz w:val="28"/>
                <w:szCs w:val="28"/>
              </w:rPr>
              <w:t>информационной безопасности и цифровизации</w:t>
            </w:r>
            <w:r w:rsidR="00B6095B" w:rsidRPr="00AF148D">
              <w:rPr>
                <w:bCs/>
                <w:sz w:val="28"/>
                <w:szCs w:val="28"/>
              </w:rPr>
              <w:t>, совмещающий обязанности заместителя председателя</w:t>
            </w:r>
            <w:r w:rsidRPr="00AF148D">
              <w:rPr>
                <w:bCs/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567" w:type="dxa"/>
          </w:tcPr>
          <w:p w14:paraId="2799409B" w14:textId="571279C6" w:rsidR="001627A5" w:rsidRPr="00AF148D" w:rsidRDefault="003A5ECA" w:rsidP="001627A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3D503175" w14:textId="6BDB6294" w:rsidR="001627A5" w:rsidRPr="00AF148D" w:rsidRDefault="00825DE3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D80798" w:rsidRPr="001B5D41" w14:paraId="035B0AFA" w14:textId="77777777" w:rsidTr="005A3A25">
        <w:trPr>
          <w:jc w:val="center"/>
        </w:trPr>
        <w:tc>
          <w:tcPr>
            <w:tcW w:w="6379" w:type="dxa"/>
          </w:tcPr>
          <w:p w14:paraId="3565EAA9" w14:textId="6B9E2560" w:rsidR="00D80798" w:rsidRPr="00AF148D" w:rsidRDefault="00D80798" w:rsidP="003A5ECA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ценообразования в электроэнергетике </w:t>
            </w:r>
            <w:r w:rsidRPr="00AF148D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567" w:type="dxa"/>
          </w:tcPr>
          <w:p w14:paraId="21E81C0E" w14:textId="77777777" w:rsidR="00D80798" w:rsidRPr="00AF148D" w:rsidRDefault="00D80798" w:rsidP="001627A5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0890393" w14:textId="05E0D99B" w:rsidR="00D80798" w:rsidRPr="00AF148D" w:rsidRDefault="00D80798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E17C54" w:rsidRPr="001B5D41" w14:paraId="0CF06429" w14:textId="77777777" w:rsidTr="005A3A25">
        <w:trPr>
          <w:jc w:val="center"/>
        </w:trPr>
        <w:tc>
          <w:tcPr>
            <w:tcW w:w="6379" w:type="dxa"/>
          </w:tcPr>
          <w:p w14:paraId="71F9003C" w14:textId="5EEA61C7" w:rsidR="00E17C54" w:rsidRPr="00AF148D" w:rsidRDefault="00E17C54" w:rsidP="00E17C5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</w:t>
            </w:r>
            <w:proofErr w:type="spellStart"/>
            <w:r>
              <w:rPr>
                <w:bCs/>
                <w:sz w:val="28"/>
                <w:szCs w:val="28"/>
              </w:rPr>
              <w:t>топливно</w:t>
            </w:r>
            <w:proofErr w:type="spellEnd"/>
            <w:r>
              <w:rPr>
                <w:bCs/>
                <w:sz w:val="28"/>
                <w:szCs w:val="28"/>
              </w:rPr>
              <w:t xml:space="preserve"> – энергетического комплекса УФАС по Кемеровской области (участие с помощью видеоконференцсвязи)</w:t>
            </w:r>
          </w:p>
        </w:tc>
        <w:tc>
          <w:tcPr>
            <w:tcW w:w="567" w:type="dxa"/>
          </w:tcPr>
          <w:p w14:paraId="788AF4DB" w14:textId="24FC08C5" w:rsidR="00E17C54" w:rsidRPr="001B5D41" w:rsidRDefault="00E17C54" w:rsidP="00E17C54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05E06787" w14:textId="35026982" w:rsidR="00E17C54" w:rsidRPr="00AF148D" w:rsidRDefault="00E17C54" w:rsidP="00E17C5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Давыдова А.М.</w:t>
            </w:r>
          </w:p>
        </w:tc>
      </w:tr>
      <w:tr w:rsidR="003A5ECA" w:rsidRPr="001B5D41" w14:paraId="5740CE55" w14:textId="77777777" w:rsidTr="005A3A25">
        <w:trPr>
          <w:jc w:val="center"/>
        </w:trPr>
        <w:tc>
          <w:tcPr>
            <w:tcW w:w="6379" w:type="dxa"/>
          </w:tcPr>
          <w:p w14:paraId="63B1D394" w14:textId="060ADA0C" w:rsidR="003A5ECA" w:rsidRPr="00A92D8E" w:rsidRDefault="003A5ECA" w:rsidP="00D80798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567" w:type="dxa"/>
          </w:tcPr>
          <w:p w14:paraId="380EAE3B" w14:textId="77777777" w:rsidR="003A5ECA" w:rsidRPr="00A92D8E" w:rsidRDefault="003A5ECA" w:rsidP="001627A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63EEE18" w14:textId="77777777" w:rsidR="003A5ECA" w:rsidRPr="00A92D8E" w:rsidRDefault="003A5ECA" w:rsidP="001627A5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9A670A" w:rsidRPr="001B5D41" w14:paraId="6A0470DD" w14:textId="77777777" w:rsidTr="005A3A25">
        <w:trPr>
          <w:jc w:val="center"/>
        </w:trPr>
        <w:tc>
          <w:tcPr>
            <w:tcW w:w="6379" w:type="dxa"/>
          </w:tcPr>
          <w:p w14:paraId="5A67FDCE" w14:textId="095A43F2" w:rsidR="009A670A" w:rsidRPr="00A92D8E" w:rsidRDefault="009A670A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A92D8E">
              <w:rPr>
                <w:sz w:val="28"/>
                <w:szCs w:val="28"/>
              </w:rPr>
              <w:t>контрольно</w:t>
            </w:r>
            <w:proofErr w:type="spellEnd"/>
            <w:r w:rsidRPr="00A92D8E">
              <w:rPr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567" w:type="dxa"/>
          </w:tcPr>
          <w:p w14:paraId="6280A86B" w14:textId="0B98C04C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7CC9EFE0" w14:textId="20511EE3" w:rsidR="009A670A" w:rsidRPr="00A92D8E" w:rsidRDefault="009A670A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9A670A" w:rsidRPr="001B5D41" w14:paraId="767880F5" w14:textId="77777777" w:rsidTr="005A3A25">
        <w:trPr>
          <w:jc w:val="center"/>
        </w:trPr>
        <w:tc>
          <w:tcPr>
            <w:tcW w:w="6379" w:type="dxa"/>
          </w:tcPr>
          <w:p w14:paraId="7138403E" w14:textId="21512268" w:rsidR="009A670A" w:rsidRPr="00A92D8E" w:rsidRDefault="00F43F9B" w:rsidP="009A670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 xml:space="preserve">Главный консультант отдела ценообразования </w:t>
            </w:r>
            <w:r w:rsidR="00A92D8E" w:rsidRPr="00A92D8E">
              <w:rPr>
                <w:sz w:val="28"/>
                <w:szCs w:val="28"/>
              </w:rPr>
              <w:t>в электроэнергетике</w:t>
            </w:r>
            <w:r w:rsidRPr="00A92D8E">
              <w:rPr>
                <w:sz w:val="28"/>
                <w:szCs w:val="28"/>
              </w:rPr>
              <w:t xml:space="preserve"> Региональной энергетической комиссии Кузбасса</w:t>
            </w:r>
          </w:p>
        </w:tc>
        <w:tc>
          <w:tcPr>
            <w:tcW w:w="567" w:type="dxa"/>
          </w:tcPr>
          <w:p w14:paraId="1605760C" w14:textId="7E15DD4E" w:rsidR="009A670A" w:rsidRPr="00A92D8E" w:rsidRDefault="009A670A" w:rsidP="009A670A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410" w:type="dxa"/>
          </w:tcPr>
          <w:p w14:paraId="6A8E7702" w14:textId="5967DA2E" w:rsidR="009A670A" w:rsidRPr="00A92D8E" w:rsidRDefault="00A92D8E" w:rsidP="009A670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 w:rsidRPr="00A92D8E">
              <w:rPr>
                <w:bCs/>
                <w:sz w:val="28"/>
                <w:szCs w:val="28"/>
              </w:rPr>
              <w:t>Дюбина</w:t>
            </w:r>
            <w:proofErr w:type="spellEnd"/>
            <w:r w:rsidRPr="00A92D8E">
              <w:rPr>
                <w:bCs/>
                <w:sz w:val="28"/>
                <w:szCs w:val="28"/>
              </w:rPr>
              <w:t xml:space="preserve"> О.В.</w:t>
            </w:r>
          </w:p>
        </w:tc>
      </w:tr>
    </w:tbl>
    <w:p w14:paraId="187A6D9F" w14:textId="34A67FF7" w:rsidR="003D3E77" w:rsidRDefault="003D3E77" w:rsidP="00A91F8D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t>ПОВЕСТКА ДНЯ</w:t>
      </w:r>
    </w:p>
    <w:tbl>
      <w:tblPr>
        <w:tblStyle w:val="ab"/>
        <w:tblW w:w="5231" w:type="pct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1985"/>
      </w:tblGrid>
      <w:tr w:rsidR="009A670A" w:rsidRPr="00C559FA" w14:paraId="4E3F7572" w14:textId="0B6B65EC" w:rsidTr="00FA25A3">
        <w:trPr>
          <w:trHeight w:val="323"/>
          <w:jc w:val="center"/>
        </w:trPr>
        <w:tc>
          <w:tcPr>
            <w:tcW w:w="421" w:type="dxa"/>
          </w:tcPr>
          <w:p w14:paraId="45E5B329" w14:textId="3C7476A9" w:rsidR="009A670A" w:rsidRPr="00C559FA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lastRenderedPageBreak/>
              <w:t>№</w:t>
            </w:r>
          </w:p>
        </w:tc>
        <w:tc>
          <w:tcPr>
            <w:tcW w:w="7371" w:type="dxa"/>
          </w:tcPr>
          <w:p w14:paraId="1816FACC" w14:textId="4D5B1165" w:rsidR="009A670A" w:rsidRPr="00C559FA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1985" w:type="dxa"/>
          </w:tcPr>
          <w:p w14:paraId="3231C0DD" w14:textId="49BB7913" w:rsidR="009A670A" w:rsidRPr="00C559FA" w:rsidRDefault="009A670A" w:rsidP="00A91F8D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Докладчик</w:t>
            </w:r>
          </w:p>
        </w:tc>
      </w:tr>
      <w:tr w:rsidR="00D80798" w:rsidRPr="00C559FA" w14:paraId="5394A100" w14:textId="39C0A59E" w:rsidTr="00FA25A3">
        <w:trPr>
          <w:trHeight w:val="868"/>
          <w:jc w:val="center"/>
        </w:trPr>
        <w:tc>
          <w:tcPr>
            <w:tcW w:w="421" w:type="dxa"/>
            <w:vAlign w:val="center"/>
          </w:tcPr>
          <w:p w14:paraId="73897AAA" w14:textId="19645631" w:rsidR="00D80798" w:rsidRPr="00C559FA" w:rsidRDefault="00D80798" w:rsidP="00D80798">
            <w:pPr>
              <w:widowControl w:val="0"/>
              <w:jc w:val="both"/>
              <w:rPr>
                <w:sz w:val="28"/>
                <w:szCs w:val="28"/>
              </w:rPr>
            </w:pPr>
            <w:r w:rsidRPr="00F31EF3">
              <w:rPr>
                <w:kern w:val="32"/>
              </w:rPr>
              <w:t>1.</w:t>
            </w:r>
          </w:p>
        </w:tc>
        <w:tc>
          <w:tcPr>
            <w:tcW w:w="7371" w:type="dxa"/>
            <w:vAlign w:val="center"/>
          </w:tcPr>
          <w:p w14:paraId="7C33CD4E" w14:textId="78647B11" w:rsidR="00D80798" w:rsidRPr="00E17C54" w:rsidRDefault="00D80798" w:rsidP="00D80798">
            <w:pPr>
              <w:widowControl w:val="0"/>
              <w:jc w:val="both"/>
              <w:rPr>
                <w:sz w:val="28"/>
                <w:szCs w:val="28"/>
              </w:rPr>
            </w:pPr>
            <w:r w:rsidRPr="00D80798">
              <w:rPr>
                <w:sz w:val="28"/>
                <w:szCs w:val="28"/>
              </w:rPr>
              <w:t>Об установлении платы за технологическое присоединение к электрическим сетям ООО «</w:t>
            </w:r>
            <w:proofErr w:type="spellStart"/>
            <w:r w:rsidRPr="00D80798">
              <w:rPr>
                <w:sz w:val="28"/>
                <w:szCs w:val="28"/>
              </w:rPr>
              <w:t>ЭнергоПаритет</w:t>
            </w:r>
            <w:proofErr w:type="spellEnd"/>
            <w:r w:rsidRPr="00D80798">
              <w:rPr>
                <w:sz w:val="28"/>
                <w:szCs w:val="28"/>
              </w:rPr>
              <w:t>» энергопринимающих устройств АО «УК «Сила Сибири» по индивидуальному проекту</w:t>
            </w:r>
          </w:p>
        </w:tc>
        <w:tc>
          <w:tcPr>
            <w:tcW w:w="1985" w:type="dxa"/>
            <w:vAlign w:val="center"/>
          </w:tcPr>
          <w:p w14:paraId="2E9E753E" w14:textId="00AA91CF" w:rsidR="00D80798" w:rsidRPr="00E17C54" w:rsidRDefault="00D80798" w:rsidP="00D80798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D80798">
              <w:rPr>
                <w:sz w:val="28"/>
                <w:szCs w:val="28"/>
              </w:rPr>
              <w:t>Дюбина</w:t>
            </w:r>
            <w:proofErr w:type="spellEnd"/>
            <w:r w:rsidRPr="00D80798">
              <w:rPr>
                <w:sz w:val="28"/>
                <w:szCs w:val="28"/>
              </w:rPr>
              <w:t xml:space="preserve"> О.В.,</w:t>
            </w:r>
            <w:r w:rsidRPr="00D80798">
              <w:rPr>
                <w:sz w:val="28"/>
                <w:szCs w:val="28"/>
              </w:rPr>
              <w:br/>
              <w:t>Овчинников А.Г.</w:t>
            </w:r>
          </w:p>
        </w:tc>
      </w:tr>
      <w:tr w:rsidR="00D80798" w14:paraId="57E47053" w14:textId="10049302" w:rsidTr="00FA25A3">
        <w:trPr>
          <w:trHeight w:val="1148"/>
          <w:jc w:val="center"/>
        </w:trPr>
        <w:tc>
          <w:tcPr>
            <w:tcW w:w="421" w:type="dxa"/>
            <w:vAlign w:val="center"/>
          </w:tcPr>
          <w:p w14:paraId="07F154D2" w14:textId="16495271" w:rsidR="00D80798" w:rsidRPr="00C559FA" w:rsidRDefault="00D80798" w:rsidP="00D8079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kern w:val="32"/>
              </w:rPr>
              <w:t>2.</w:t>
            </w:r>
          </w:p>
        </w:tc>
        <w:tc>
          <w:tcPr>
            <w:tcW w:w="7371" w:type="dxa"/>
            <w:vAlign w:val="center"/>
          </w:tcPr>
          <w:p w14:paraId="504FAB45" w14:textId="25AFD451" w:rsidR="00D80798" w:rsidRPr="00E17C54" w:rsidRDefault="00D80798" w:rsidP="00D80798">
            <w:pPr>
              <w:widowControl w:val="0"/>
              <w:jc w:val="both"/>
              <w:rPr>
                <w:sz w:val="28"/>
                <w:szCs w:val="28"/>
              </w:rPr>
            </w:pPr>
            <w:r w:rsidRPr="00D80798">
              <w:rPr>
                <w:sz w:val="28"/>
                <w:szCs w:val="28"/>
              </w:rPr>
              <w:t>О внесении изменений в экспертное заключение Региональной</w:t>
            </w:r>
            <w:r>
              <w:rPr>
                <w:sz w:val="28"/>
                <w:szCs w:val="28"/>
              </w:rPr>
              <w:t xml:space="preserve"> </w:t>
            </w:r>
            <w:r w:rsidRPr="00D80798">
              <w:rPr>
                <w:sz w:val="28"/>
                <w:szCs w:val="28"/>
              </w:rPr>
              <w:t>энергетической комиссии Кузбасса по материалам, представленным</w:t>
            </w:r>
            <w:r>
              <w:rPr>
                <w:sz w:val="28"/>
                <w:szCs w:val="28"/>
              </w:rPr>
              <w:t xml:space="preserve"> </w:t>
            </w:r>
            <w:r w:rsidRPr="00D80798">
              <w:rPr>
                <w:sz w:val="28"/>
                <w:szCs w:val="28"/>
              </w:rPr>
              <w:t>ООО «УТС», для расчета величины НВВ и определения уровня тарифов на тепловую энергию, теплоноситель и горячую воду в открытой и закрытой системе ГВС, реализуемые на потребительском рынке Междуреченского городского округа, на 2024 год</w:t>
            </w:r>
          </w:p>
        </w:tc>
        <w:tc>
          <w:tcPr>
            <w:tcW w:w="1985" w:type="dxa"/>
            <w:vAlign w:val="center"/>
          </w:tcPr>
          <w:p w14:paraId="1A887225" w14:textId="6CEAA88C" w:rsidR="00D80798" w:rsidRPr="00E17C54" w:rsidRDefault="00D80798" w:rsidP="00D80798">
            <w:pPr>
              <w:widowControl w:val="0"/>
              <w:jc w:val="center"/>
              <w:rPr>
                <w:sz w:val="28"/>
                <w:szCs w:val="28"/>
              </w:rPr>
            </w:pPr>
            <w:r w:rsidRPr="00D80798">
              <w:rPr>
                <w:sz w:val="28"/>
                <w:szCs w:val="28"/>
              </w:rPr>
              <w:t>Ермак Н.В.</w:t>
            </w:r>
          </w:p>
        </w:tc>
      </w:tr>
    </w:tbl>
    <w:p w14:paraId="71571643" w14:textId="77777777" w:rsidR="001109EF" w:rsidRDefault="001109EF" w:rsidP="001109EF">
      <w:pPr>
        <w:widowControl w:val="0"/>
        <w:ind w:right="-284"/>
        <w:jc w:val="both"/>
        <w:rPr>
          <w:sz w:val="28"/>
          <w:szCs w:val="28"/>
        </w:rPr>
      </w:pPr>
    </w:p>
    <w:p w14:paraId="6165DAA4" w14:textId="2FA485DD" w:rsidR="001B5D41" w:rsidRDefault="00C559FA" w:rsidP="0089450D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Д.В</w:t>
      </w:r>
      <w:r w:rsidR="00666C43">
        <w:rPr>
          <w:sz w:val="28"/>
          <w:szCs w:val="28"/>
        </w:rPr>
        <w:t>.</w:t>
      </w:r>
      <w:r w:rsidR="00D92794">
        <w:rPr>
          <w:sz w:val="28"/>
          <w:szCs w:val="28"/>
        </w:rPr>
        <w:t xml:space="preserve"> о</w:t>
      </w:r>
      <w:r w:rsidR="002427D9">
        <w:rPr>
          <w:sz w:val="28"/>
          <w:szCs w:val="28"/>
        </w:rPr>
        <w:t>ткрывая заседани</w:t>
      </w:r>
      <w:r w:rsidR="00F07A20">
        <w:rPr>
          <w:sz w:val="28"/>
          <w:szCs w:val="28"/>
        </w:rPr>
        <w:t>е</w:t>
      </w:r>
      <w:r w:rsidR="002427D9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724B5605" w14:textId="77777777" w:rsidR="0089450D" w:rsidRDefault="0089450D" w:rsidP="0089450D">
      <w:pPr>
        <w:widowControl w:val="0"/>
        <w:ind w:right="-284"/>
        <w:jc w:val="both"/>
        <w:rPr>
          <w:sz w:val="28"/>
          <w:szCs w:val="28"/>
        </w:rPr>
      </w:pPr>
    </w:p>
    <w:p w14:paraId="65E32E5F" w14:textId="51693630" w:rsidR="00A91F8D" w:rsidRPr="001B5D41" w:rsidRDefault="002427D9" w:rsidP="005A3A25">
      <w:pPr>
        <w:widowControl w:val="0"/>
        <w:ind w:left="-142" w:right="-284" w:firstLine="709"/>
        <w:jc w:val="both"/>
        <w:rPr>
          <w:sz w:val="28"/>
          <w:szCs w:val="28"/>
        </w:rPr>
      </w:pPr>
      <w:r w:rsidRPr="001B5D41">
        <w:rPr>
          <w:kern w:val="32"/>
          <w:sz w:val="28"/>
          <w:szCs w:val="28"/>
        </w:rPr>
        <w:t>Вопрос 1</w:t>
      </w:r>
      <w:r w:rsidRPr="001B5D41">
        <w:rPr>
          <w:b/>
          <w:bCs/>
          <w:kern w:val="32"/>
          <w:sz w:val="28"/>
          <w:szCs w:val="28"/>
        </w:rPr>
        <w:t xml:space="preserve"> </w:t>
      </w:r>
      <w:r w:rsidR="007A64A2" w:rsidRPr="001B5D41">
        <w:rPr>
          <w:b/>
          <w:bCs/>
          <w:kern w:val="32"/>
          <w:sz w:val="28"/>
          <w:szCs w:val="28"/>
        </w:rPr>
        <w:t>«</w:t>
      </w:r>
      <w:r w:rsidR="001B5D41" w:rsidRPr="001B5D41">
        <w:rPr>
          <w:b/>
          <w:bCs/>
          <w:kern w:val="32"/>
          <w:sz w:val="28"/>
          <w:szCs w:val="28"/>
        </w:rPr>
        <w:t>Об установлении платы за технологическое присоединение</w:t>
      </w:r>
      <w:r w:rsidR="001B5D41">
        <w:rPr>
          <w:sz w:val="28"/>
          <w:szCs w:val="28"/>
        </w:rPr>
        <w:t xml:space="preserve"> </w:t>
      </w:r>
      <w:r w:rsidR="001B5D41" w:rsidRPr="001B5D41">
        <w:rPr>
          <w:b/>
          <w:bCs/>
          <w:kern w:val="32"/>
          <w:sz w:val="28"/>
          <w:szCs w:val="28"/>
        </w:rPr>
        <w:t>к электрическим сетям ООО «</w:t>
      </w:r>
      <w:proofErr w:type="spellStart"/>
      <w:r w:rsidR="001B5D41" w:rsidRPr="001B5D41">
        <w:rPr>
          <w:b/>
          <w:bCs/>
          <w:kern w:val="32"/>
          <w:sz w:val="28"/>
          <w:szCs w:val="28"/>
        </w:rPr>
        <w:t>ЭнергоПаритет</w:t>
      </w:r>
      <w:proofErr w:type="spellEnd"/>
      <w:r w:rsidR="001B5D41" w:rsidRPr="001B5D41">
        <w:rPr>
          <w:b/>
          <w:bCs/>
          <w:kern w:val="32"/>
          <w:sz w:val="28"/>
          <w:szCs w:val="28"/>
        </w:rPr>
        <w:t>»</w:t>
      </w:r>
      <w:r w:rsidR="001B5D41">
        <w:rPr>
          <w:b/>
          <w:bCs/>
          <w:kern w:val="32"/>
          <w:sz w:val="28"/>
          <w:szCs w:val="28"/>
        </w:rPr>
        <w:t xml:space="preserve"> </w:t>
      </w:r>
      <w:r w:rsidR="001B5D41" w:rsidRPr="001B5D41">
        <w:rPr>
          <w:b/>
          <w:bCs/>
          <w:kern w:val="32"/>
          <w:sz w:val="28"/>
          <w:szCs w:val="28"/>
        </w:rPr>
        <w:t>энергопринимающих</w:t>
      </w:r>
      <w:r w:rsidR="001B5D41">
        <w:rPr>
          <w:b/>
          <w:bCs/>
          <w:kern w:val="32"/>
          <w:sz w:val="28"/>
          <w:szCs w:val="28"/>
        </w:rPr>
        <w:t xml:space="preserve"> </w:t>
      </w:r>
      <w:r w:rsidR="001B5D41" w:rsidRPr="001B5D41">
        <w:rPr>
          <w:b/>
          <w:bCs/>
          <w:kern w:val="32"/>
          <w:sz w:val="28"/>
          <w:szCs w:val="28"/>
        </w:rPr>
        <w:t>устройств АО «УК «Сила Сибири» по индивидуальному проекту</w:t>
      </w:r>
      <w:r w:rsidR="00A91F8D" w:rsidRPr="001B5D41">
        <w:rPr>
          <w:b/>
          <w:bCs/>
          <w:kern w:val="32"/>
          <w:sz w:val="28"/>
          <w:szCs w:val="28"/>
        </w:rPr>
        <w:t>»</w:t>
      </w:r>
    </w:p>
    <w:p w14:paraId="185175EE" w14:textId="77777777" w:rsidR="0099666E" w:rsidRDefault="0099666E" w:rsidP="00D80798">
      <w:pPr>
        <w:widowControl w:val="0"/>
        <w:jc w:val="both"/>
        <w:rPr>
          <w:b/>
          <w:bCs/>
          <w:sz w:val="28"/>
          <w:szCs w:val="28"/>
        </w:rPr>
      </w:pPr>
    </w:p>
    <w:p w14:paraId="59879805" w14:textId="77777777" w:rsidR="00443547" w:rsidRDefault="00443547" w:rsidP="005A3A25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 w:rsidRPr="001B5D41">
        <w:rPr>
          <w:b/>
          <w:bCs/>
          <w:sz w:val="28"/>
          <w:szCs w:val="28"/>
        </w:rPr>
        <w:t>Дюбину</w:t>
      </w:r>
      <w:proofErr w:type="spellEnd"/>
      <w:r w:rsidRPr="001B5D41">
        <w:rPr>
          <w:b/>
          <w:bCs/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и </w:t>
      </w:r>
      <w:r w:rsidRPr="001B5D41">
        <w:rPr>
          <w:b/>
          <w:bCs/>
          <w:sz w:val="28"/>
          <w:szCs w:val="28"/>
        </w:rPr>
        <w:t>Овчинникова А.Г.</w:t>
      </w:r>
    </w:p>
    <w:p w14:paraId="42C89699" w14:textId="77777777" w:rsidR="00443547" w:rsidRDefault="00443547" w:rsidP="00443547">
      <w:pPr>
        <w:widowControl w:val="0"/>
        <w:ind w:left="-142" w:firstLine="567"/>
        <w:jc w:val="both"/>
        <w:rPr>
          <w:b/>
          <w:bCs/>
          <w:sz w:val="28"/>
          <w:szCs w:val="28"/>
        </w:rPr>
      </w:pPr>
    </w:p>
    <w:p w14:paraId="36AB745D" w14:textId="56A0BBB4" w:rsidR="00443547" w:rsidRPr="00B349F6" w:rsidRDefault="00443547" w:rsidP="005A3A25">
      <w:pPr>
        <w:ind w:left="-142" w:right="-284" w:firstLine="709"/>
        <w:jc w:val="both"/>
        <w:rPr>
          <w:b/>
          <w:sz w:val="28"/>
          <w:szCs w:val="22"/>
        </w:rPr>
      </w:pPr>
      <w:r w:rsidRPr="00443547">
        <w:rPr>
          <w:sz w:val="28"/>
          <w:szCs w:val="28"/>
        </w:rPr>
        <w:t xml:space="preserve">Докладчики предлагают </w:t>
      </w:r>
      <w:r>
        <w:rPr>
          <w:sz w:val="28"/>
          <w:szCs w:val="28"/>
        </w:rPr>
        <w:t xml:space="preserve">перенести вопрос на 20.02.2024, в связи с тем, что отсутствует подтверждение </w:t>
      </w:r>
      <w:r w:rsidR="00041EA9">
        <w:rPr>
          <w:sz w:val="28"/>
          <w:szCs w:val="28"/>
        </w:rPr>
        <w:t xml:space="preserve">надлежащего </w:t>
      </w:r>
      <w:r>
        <w:rPr>
          <w:sz w:val="28"/>
          <w:szCs w:val="28"/>
        </w:rPr>
        <w:t xml:space="preserve">уведомления </w:t>
      </w:r>
      <w:r w:rsidR="00041EA9">
        <w:rPr>
          <w:sz w:val="28"/>
          <w:szCs w:val="28"/>
        </w:rPr>
        <w:t>ООО «</w:t>
      </w:r>
      <w:proofErr w:type="spellStart"/>
      <w:r w:rsidR="00041EA9">
        <w:rPr>
          <w:sz w:val="28"/>
          <w:szCs w:val="28"/>
        </w:rPr>
        <w:t>ЭнергоПаритет</w:t>
      </w:r>
      <w:proofErr w:type="spellEnd"/>
      <w:r w:rsidR="00041EA9">
        <w:rPr>
          <w:sz w:val="28"/>
          <w:szCs w:val="28"/>
        </w:rPr>
        <w:t>»</w:t>
      </w:r>
      <w:r w:rsidR="00FA25A3">
        <w:rPr>
          <w:sz w:val="28"/>
          <w:szCs w:val="28"/>
        </w:rPr>
        <w:t xml:space="preserve">, а также к началу заседания Правления </w:t>
      </w:r>
      <w:r w:rsidR="00041EA9">
        <w:rPr>
          <w:sz w:val="28"/>
          <w:szCs w:val="28"/>
        </w:rPr>
        <w:t>предприятие</w:t>
      </w:r>
      <w:r w:rsidR="00FA25A3">
        <w:rPr>
          <w:sz w:val="28"/>
          <w:szCs w:val="28"/>
        </w:rPr>
        <w:t xml:space="preserve"> не предоставил</w:t>
      </w:r>
      <w:r w:rsidR="00041EA9">
        <w:rPr>
          <w:sz w:val="28"/>
          <w:szCs w:val="28"/>
        </w:rPr>
        <w:t>и</w:t>
      </w:r>
      <w:r w:rsidR="00FA25A3">
        <w:rPr>
          <w:sz w:val="28"/>
          <w:szCs w:val="28"/>
        </w:rPr>
        <w:t xml:space="preserve"> материалы по обоснованию затрат на зимнее удорожание.</w:t>
      </w:r>
    </w:p>
    <w:p w14:paraId="71D4C3A1" w14:textId="6A9BEEBF" w:rsidR="00443547" w:rsidRPr="00443547" w:rsidRDefault="00443547" w:rsidP="00443547">
      <w:pPr>
        <w:widowControl w:val="0"/>
        <w:ind w:left="-142" w:firstLine="567"/>
        <w:jc w:val="both"/>
        <w:rPr>
          <w:sz w:val="28"/>
          <w:szCs w:val="28"/>
        </w:rPr>
      </w:pPr>
    </w:p>
    <w:p w14:paraId="42B85FB6" w14:textId="77777777" w:rsidR="0099666E" w:rsidRDefault="0099666E" w:rsidP="005A3A25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РЕШ</w:t>
      </w:r>
      <w:r w:rsidRPr="00D64EDD">
        <w:rPr>
          <w:b/>
          <w:sz w:val="28"/>
          <w:szCs w:val="22"/>
        </w:rPr>
        <w:t>ИЛО</w:t>
      </w:r>
      <w:r w:rsidRPr="008E24C0">
        <w:rPr>
          <w:b/>
          <w:sz w:val="28"/>
          <w:szCs w:val="22"/>
        </w:rPr>
        <w:t>:</w:t>
      </w:r>
    </w:p>
    <w:p w14:paraId="5481A497" w14:textId="77777777" w:rsidR="005A3A25" w:rsidRDefault="005A3A25" w:rsidP="005A3A25">
      <w:pPr>
        <w:ind w:left="-142" w:right="-284" w:firstLine="709"/>
        <w:jc w:val="both"/>
        <w:rPr>
          <w:b/>
          <w:sz w:val="28"/>
          <w:szCs w:val="22"/>
        </w:rPr>
      </w:pPr>
    </w:p>
    <w:p w14:paraId="29D84417" w14:textId="77777777" w:rsidR="005A3A25" w:rsidRDefault="005A3A25" w:rsidP="005A3A25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докладчиков.</w:t>
      </w:r>
    </w:p>
    <w:p w14:paraId="1BB3D690" w14:textId="77777777" w:rsidR="005A3A25" w:rsidRDefault="005A3A25" w:rsidP="005A3A25">
      <w:pPr>
        <w:ind w:left="-142" w:right="-284" w:firstLine="709"/>
        <w:jc w:val="both"/>
        <w:rPr>
          <w:bCs/>
          <w:sz w:val="28"/>
          <w:szCs w:val="22"/>
        </w:rPr>
      </w:pPr>
    </w:p>
    <w:p w14:paraId="5521ECD0" w14:textId="68B8FC4C" w:rsidR="001109EF" w:rsidRPr="005A3A25" w:rsidRDefault="001109EF" w:rsidP="005A3A25">
      <w:pPr>
        <w:ind w:left="-142" w:right="-284" w:firstLine="709"/>
        <w:jc w:val="both"/>
        <w:rPr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7B3D4C80" w14:textId="77777777" w:rsidR="001109EF" w:rsidRDefault="001109EF" w:rsidP="005A3A2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45103459" w14:textId="45407B28" w:rsidR="004E6C27" w:rsidRPr="00443547" w:rsidRDefault="009C631A" w:rsidP="005A3A25">
      <w:pPr>
        <w:widowControl w:val="0"/>
        <w:tabs>
          <w:tab w:val="left" w:pos="820"/>
          <w:tab w:val="left" w:pos="9072"/>
        </w:tabs>
        <w:ind w:right="-284" w:firstLine="567"/>
        <w:jc w:val="both"/>
        <w:rPr>
          <w:b/>
          <w:kern w:val="32"/>
          <w:sz w:val="28"/>
          <w:szCs w:val="28"/>
        </w:rPr>
      </w:pPr>
      <w:r w:rsidRPr="00443547">
        <w:rPr>
          <w:b/>
          <w:sz w:val="28"/>
          <w:szCs w:val="28"/>
        </w:rPr>
        <w:t xml:space="preserve">Вопрос 2 </w:t>
      </w:r>
      <w:r w:rsidRPr="00443547">
        <w:rPr>
          <w:b/>
          <w:kern w:val="32"/>
          <w:sz w:val="28"/>
          <w:szCs w:val="28"/>
        </w:rPr>
        <w:t>«</w:t>
      </w:r>
      <w:r w:rsidR="00443547" w:rsidRPr="00443547">
        <w:rPr>
          <w:b/>
          <w:sz w:val="28"/>
          <w:szCs w:val="28"/>
        </w:rPr>
        <w:t>О внесении изменений в экспертное заключение Региональной энергетической комиссии Кузбасса по материалам, представленным ООО «УТС», для расчета величины НВВ и определения уровня тарифов на тепловую энергию, теплоноситель и горячую воду в открытой и закрытой системе ГВС, реализуемые на потребительском рынке Междуреченского городского округа, на 2024 год</w:t>
      </w:r>
      <w:r w:rsidR="004E6C27" w:rsidRPr="00443547">
        <w:rPr>
          <w:b/>
          <w:kern w:val="32"/>
          <w:sz w:val="28"/>
          <w:szCs w:val="28"/>
        </w:rPr>
        <w:t>»</w:t>
      </w:r>
    </w:p>
    <w:p w14:paraId="048507F3" w14:textId="77777777" w:rsidR="00443547" w:rsidRDefault="00443547" w:rsidP="005A3A25">
      <w:pPr>
        <w:widowControl w:val="0"/>
        <w:ind w:firstLine="567"/>
        <w:jc w:val="both"/>
        <w:rPr>
          <w:b/>
          <w:sz w:val="28"/>
          <w:szCs w:val="22"/>
        </w:rPr>
      </w:pPr>
    </w:p>
    <w:p w14:paraId="2DD02501" w14:textId="05D2D6BF" w:rsidR="00E34DA1" w:rsidRDefault="00E34DA1" w:rsidP="00E34DA1">
      <w:pPr>
        <w:widowControl w:val="0"/>
        <w:ind w:firstLine="567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r w:rsidR="001109EF">
        <w:rPr>
          <w:b/>
          <w:bCs/>
          <w:sz w:val="28"/>
          <w:szCs w:val="28"/>
        </w:rPr>
        <w:t>Ермак Н.В.</w:t>
      </w:r>
    </w:p>
    <w:p w14:paraId="1BA2A888" w14:textId="77777777" w:rsidR="00E34DA1" w:rsidRDefault="00E34DA1" w:rsidP="00E34DA1">
      <w:pPr>
        <w:widowControl w:val="0"/>
        <w:ind w:firstLine="567"/>
        <w:jc w:val="both"/>
        <w:rPr>
          <w:b/>
          <w:bCs/>
          <w:sz w:val="28"/>
          <w:szCs w:val="28"/>
        </w:rPr>
      </w:pPr>
    </w:p>
    <w:p w14:paraId="17037836" w14:textId="6E5D6158" w:rsidR="001109EF" w:rsidRPr="001109EF" w:rsidRDefault="001109EF" w:rsidP="005A3A25">
      <w:pPr>
        <w:widowControl w:val="0"/>
        <w:ind w:right="-143" w:firstLine="709"/>
        <w:jc w:val="both"/>
        <w:rPr>
          <w:sz w:val="28"/>
          <w:szCs w:val="28"/>
        </w:rPr>
      </w:pPr>
      <w:r w:rsidRPr="001109EF">
        <w:rPr>
          <w:sz w:val="28"/>
          <w:szCs w:val="28"/>
        </w:rPr>
        <w:t>Докладчик пояснила:</w:t>
      </w:r>
    </w:p>
    <w:p w14:paraId="5BB17DC8" w14:textId="74574E78" w:rsidR="001109EF" w:rsidRDefault="001109EF" w:rsidP="00443547">
      <w:pPr>
        <w:ind w:right="-143" w:firstLine="709"/>
        <w:jc w:val="both"/>
        <w:rPr>
          <w:sz w:val="28"/>
        </w:rPr>
      </w:pPr>
      <w:r>
        <w:rPr>
          <w:sz w:val="28"/>
        </w:rPr>
        <w:t xml:space="preserve">В Региональную энергетическую комиссию Кузбасса поступило обращение ООО «УТС» от 26.01.2024 </w:t>
      </w:r>
      <w:proofErr w:type="spellStart"/>
      <w:r>
        <w:rPr>
          <w:sz w:val="28"/>
        </w:rPr>
        <w:t>вх</w:t>
      </w:r>
      <w:proofErr w:type="spellEnd"/>
      <w:r>
        <w:rPr>
          <w:sz w:val="28"/>
        </w:rPr>
        <w:t xml:space="preserve">. № 444. Рассмотрев данное обращение </w:t>
      </w:r>
      <w:r>
        <w:rPr>
          <w:sz w:val="28"/>
        </w:rPr>
        <w:lastRenderedPageBreak/>
        <w:t>экспертом, предлагается</w:t>
      </w:r>
      <w:r w:rsidRPr="00541ECF">
        <w:rPr>
          <w:sz w:val="28"/>
        </w:rPr>
        <w:t xml:space="preserve"> в тексте экспертного заключения</w:t>
      </w:r>
      <w:r>
        <w:rPr>
          <w:sz w:val="28"/>
        </w:rPr>
        <w:t xml:space="preserve"> внести следующие изменения:</w:t>
      </w:r>
    </w:p>
    <w:p w14:paraId="43333F9E" w14:textId="77777777" w:rsidR="001109EF" w:rsidRDefault="001109EF" w:rsidP="00443547">
      <w:pPr>
        <w:pStyle w:val="a4"/>
        <w:ind w:left="0" w:right="-143" w:firstLine="709"/>
        <w:jc w:val="both"/>
        <w:rPr>
          <w:sz w:val="28"/>
        </w:rPr>
      </w:pPr>
      <w:r w:rsidRPr="00D66F44">
        <w:rPr>
          <w:sz w:val="28"/>
        </w:rPr>
        <w:t xml:space="preserve">Изложить </w:t>
      </w:r>
      <w:r>
        <w:rPr>
          <w:sz w:val="28"/>
        </w:rPr>
        <w:t>абзац в разделе «</w:t>
      </w:r>
      <w:r w:rsidRPr="00733591">
        <w:rPr>
          <w:sz w:val="28"/>
        </w:rPr>
        <w:t>Расчет необходимой валовой выручки на каждый расчетный период регулирования ООО «УТС»</w:t>
      </w:r>
      <w:r>
        <w:rPr>
          <w:sz w:val="28"/>
        </w:rPr>
        <w:t xml:space="preserve"> </w:t>
      </w:r>
      <w:r w:rsidRPr="00733591">
        <w:rPr>
          <w:sz w:val="28"/>
        </w:rPr>
        <w:t xml:space="preserve">в </w:t>
      </w:r>
      <w:r>
        <w:rPr>
          <w:sz w:val="28"/>
        </w:rPr>
        <w:t xml:space="preserve">следующей </w:t>
      </w:r>
      <w:r w:rsidRPr="00733591">
        <w:rPr>
          <w:sz w:val="28"/>
        </w:rPr>
        <w:t>редакции:</w:t>
      </w:r>
    </w:p>
    <w:p w14:paraId="201C61B3" w14:textId="77777777" w:rsidR="001109EF" w:rsidRPr="006706CE" w:rsidRDefault="001109EF" w:rsidP="00443547">
      <w:pPr>
        <w:ind w:right="-143" w:firstLine="709"/>
        <w:jc w:val="both"/>
        <w:rPr>
          <w:sz w:val="28"/>
        </w:rPr>
      </w:pPr>
      <w:r>
        <w:rPr>
          <w:sz w:val="28"/>
        </w:rPr>
        <w:t>«</w:t>
      </w:r>
      <w:r w:rsidRPr="006706CE">
        <w:rPr>
          <w:sz w:val="28"/>
        </w:rPr>
        <w:t>В соответствии с пунктом 5 статьи 3 Федерального закона от 27.07.2010 № 190-ФЗ «О теплоснабжении» общими принципами организации отношений в регулировании цен (тарифов) в сфере теплоснабжения являются принцип соблюдения баланса экономических интересов теплоснабжающих организаций и интересов потребителя, принцип обеспечения доступности тепловой энергии (мощности), теплоносителя для потребителей, а также принцип обеспечения экономической обоснованности расходов теплоснабжающих организаций, теплосетевых организаций на производство, передачу и сбыт тепловой энергии (мощности), теплоносителя.</w:t>
      </w:r>
    </w:p>
    <w:p w14:paraId="7BDCC692" w14:textId="77777777" w:rsidR="001109EF" w:rsidRDefault="001109EF" w:rsidP="00443547">
      <w:pPr>
        <w:ind w:right="-143" w:firstLine="567"/>
        <w:jc w:val="both"/>
        <w:rPr>
          <w:sz w:val="28"/>
        </w:rPr>
      </w:pPr>
      <w:r w:rsidRPr="006706CE">
        <w:rPr>
          <w:sz w:val="28"/>
        </w:rPr>
        <w:t xml:space="preserve">Руководствуясь соблюдением баланса экономических интересов теплоснабжающих организаций и интересов потребителей, эксперты предлагают не учитывать в необходимой валовой выручке предприятия на потребительском рынке на 2024 год 64 290,26 тыс. руб., а учесть данные расходы в НВВ предприятия в </w:t>
      </w:r>
      <w:r>
        <w:rPr>
          <w:sz w:val="28"/>
        </w:rPr>
        <w:t>по</w:t>
      </w:r>
      <w:r w:rsidRPr="006706CE">
        <w:rPr>
          <w:sz w:val="28"/>
        </w:rPr>
        <w:t>следующи</w:t>
      </w:r>
      <w:r>
        <w:rPr>
          <w:sz w:val="28"/>
        </w:rPr>
        <w:t>х</w:t>
      </w:r>
      <w:r w:rsidRPr="006706CE">
        <w:rPr>
          <w:sz w:val="28"/>
        </w:rPr>
        <w:t xml:space="preserve"> период</w:t>
      </w:r>
      <w:r>
        <w:rPr>
          <w:sz w:val="28"/>
        </w:rPr>
        <w:t>ах</w:t>
      </w:r>
      <w:r w:rsidRPr="006706CE">
        <w:rPr>
          <w:sz w:val="28"/>
        </w:rPr>
        <w:t xml:space="preserve"> регулирования</w:t>
      </w:r>
      <w:r>
        <w:rPr>
          <w:sz w:val="28"/>
        </w:rPr>
        <w:t>».</w:t>
      </w:r>
    </w:p>
    <w:p w14:paraId="37C75836" w14:textId="77777777" w:rsidR="00427EC7" w:rsidRPr="00427EC7" w:rsidRDefault="00427EC7" w:rsidP="00443547">
      <w:pPr>
        <w:widowControl w:val="0"/>
        <w:ind w:right="-143" w:firstLine="567"/>
        <w:jc w:val="both"/>
        <w:rPr>
          <w:b/>
          <w:bCs/>
          <w:sz w:val="28"/>
          <w:szCs w:val="28"/>
        </w:rPr>
      </w:pPr>
    </w:p>
    <w:p w14:paraId="473AFE6C" w14:textId="6E93B2E6" w:rsidR="004E6C27" w:rsidRDefault="00443547" w:rsidP="00443547">
      <w:pPr>
        <w:ind w:left="-142"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>РАВЛЕНИЕ РЭК КУЗБАССА РЕШ</w:t>
      </w:r>
      <w:r w:rsidRPr="00D64EDD">
        <w:rPr>
          <w:b/>
          <w:sz w:val="28"/>
          <w:szCs w:val="22"/>
        </w:rPr>
        <w:t>ИЛО</w:t>
      </w:r>
      <w:r w:rsidRPr="008E24C0">
        <w:rPr>
          <w:b/>
          <w:sz w:val="28"/>
          <w:szCs w:val="22"/>
        </w:rPr>
        <w:t>:</w:t>
      </w:r>
    </w:p>
    <w:p w14:paraId="1B5324CD" w14:textId="77777777" w:rsidR="00F07A20" w:rsidRDefault="00F07A20" w:rsidP="00C01933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2EA4BB34" w14:textId="0811C158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</w:t>
      </w:r>
      <w:r w:rsidR="00936639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00AE7756" w14:textId="77777777" w:rsidR="004E6C27" w:rsidRDefault="004E6C27" w:rsidP="004E6C27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71A6F7E0" w14:textId="77777777" w:rsidR="00936639" w:rsidRDefault="00936639" w:rsidP="00936639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2D803CEB" w14:textId="77777777" w:rsidR="00936639" w:rsidRDefault="00936639" w:rsidP="0093663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EE3AA8F" w14:textId="77777777" w:rsidR="00E17C54" w:rsidRDefault="00E17C54" w:rsidP="00A91F8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E17C54" w14:paraId="6568FAB9" w14:textId="77777777" w:rsidTr="00E17C54">
        <w:tc>
          <w:tcPr>
            <w:tcW w:w="6941" w:type="dxa"/>
          </w:tcPr>
          <w:p w14:paraId="53DBB470" w14:textId="77777777" w:rsidR="001109EF" w:rsidRDefault="001109EF" w:rsidP="001109EF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  <w:p w14:paraId="5B2DED20" w14:textId="55C1820D" w:rsidR="00443547" w:rsidRPr="00443547" w:rsidRDefault="001109EF" w:rsidP="001109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64A2">
              <w:rPr>
                <w:sz w:val="28"/>
                <w:szCs w:val="28"/>
              </w:rPr>
              <w:t>РЭК Кузбасса</w:t>
            </w:r>
          </w:p>
        </w:tc>
        <w:tc>
          <w:tcPr>
            <w:tcW w:w="2404" w:type="dxa"/>
          </w:tcPr>
          <w:p w14:paraId="57C418E0" w14:textId="77777777" w:rsidR="001109EF" w:rsidRPr="007A64A2" w:rsidRDefault="001109EF" w:rsidP="001109EF">
            <w:pPr>
              <w:widowControl w:val="0"/>
              <w:tabs>
                <w:tab w:val="left" w:pos="0"/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Малюта</w:t>
            </w:r>
          </w:p>
          <w:p w14:paraId="0BEEDB8A" w14:textId="77777777" w:rsidR="00E17C54" w:rsidRDefault="00E17C54" w:rsidP="001109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1109EF" w14:paraId="03002DE0" w14:textId="77777777" w:rsidTr="00E17C54">
        <w:tc>
          <w:tcPr>
            <w:tcW w:w="6941" w:type="dxa"/>
          </w:tcPr>
          <w:p w14:paraId="72090B04" w14:textId="77777777" w:rsidR="00443547" w:rsidRDefault="00443547" w:rsidP="004435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67E6261" w14:textId="48F155D3" w:rsidR="001109EF" w:rsidRDefault="00443547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A64A2">
              <w:rPr>
                <w:bCs/>
                <w:sz w:val="28"/>
                <w:szCs w:val="28"/>
              </w:rPr>
              <w:t>Члены Правления РЭК Кузбасса</w:t>
            </w:r>
          </w:p>
        </w:tc>
        <w:tc>
          <w:tcPr>
            <w:tcW w:w="2404" w:type="dxa"/>
          </w:tcPr>
          <w:p w14:paraId="3990CC73" w14:textId="77777777" w:rsidR="001109EF" w:rsidRDefault="001109EF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109EF" w14:paraId="3AD5D764" w14:textId="77777777" w:rsidTr="00E17C54">
        <w:tc>
          <w:tcPr>
            <w:tcW w:w="6941" w:type="dxa"/>
          </w:tcPr>
          <w:p w14:paraId="3444108D" w14:textId="77777777" w:rsidR="001109EF" w:rsidRDefault="001109EF" w:rsidP="004435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D72A32D" w14:textId="77777777" w:rsidR="001109EF" w:rsidRPr="007A64A2" w:rsidRDefault="001109EF" w:rsidP="001109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323BCA8A" w14:textId="77777777" w:rsidR="001109EF" w:rsidRDefault="001109EF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17C54" w14:paraId="2B061A06" w14:textId="77777777" w:rsidTr="00E17C54">
        <w:tc>
          <w:tcPr>
            <w:tcW w:w="6941" w:type="dxa"/>
          </w:tcPr>
          <w:p w14:paraId="076770E3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490253D" w14:textId="77777777" w:rsidR="005A3A25" w:rsidRDefault="005A3A25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9DA2112" w14:textId="7809A1C6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Овчинников</w:t>
            </w:r>
          </w:p>
          <w:p w14:paraId="26627A9A" w14:textId="5F48928A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0F8E9C56" w14:textId="77777777" w:rsidTr="00E17C54">
        <w:tc>
          <w:tcPr>
            <w:tcW w:w="6941" w:type="dxa"/>
          </w:tcPr>
          <w:p w14:paraId="242114E0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EECB89C" w14:textId="77777777" w:rsidR="005A3A25" w:rsidRDefault="005A3A25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28CE167F" w14:textId="6D76501F" w:rsidR="00E17C54" w:rsidRPr="004E6C27" w:rsidRDefault="00E17C54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242A8DCC" w14:textId="77777777" w:rsidR="00443547" w:rsidRDefault="00443547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71D5452D" w14:textId="77777777" w:rsidTr="00E17C54">
        <w:tc>
          <w:tcPr>
            <w:tcW w:w="6941" w:type="dxa"/>
          </w:tcPr>
          <w:p w14:paraId="6D103ED2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707D048" w14:textId="77777777" w:rsidR="00E17C54" w:rsidRPr="007A64A2" w:rsidRDefault="00E17C54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7E0121A8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346E53E" w14:textId="77777777" w:rsidR="005A3A25" w:rsidRDefault="005A3A25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2951A25D" w14:textId="77777777" w:rsidTr="00E17C54">
        <w:tc>
          <w:tcPr>
            <w:tcW w:w="6941" w:type="dxa"/>
          </w:tcPr>
          <w:p w14:paraId="5FA6BE4F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1DCBBE65" w14:textId="77777777" w:rsidR="005A3A25" w:rsidRDefault="005A3A25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B6144B0" w14:textId="232CEF2A" w:rsidR="00E17C54" w:rsidRPr="007A64A2" w:rsidRDefault="00443547" w:rsidP="00E17C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Э.Б. Гусельщиков</w:t>
            </w:r>
          </w:p>
          <w:p w14:paraId="0D4AB679" w14:textId="77777777" w:rsidR="005A3A25" w:rsidRDefault="005A3A25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C53E3A9" w14:textId="77777777" w:rsidR="005A3A25" w:rsidRDefault="005A3A25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17C54" w14:paraId="48147BB4" w14:textId="77777777" w:rsidTr="00E17C54">
        <w:tc>
          <w:tcPr>
            <w:tcW w:w="6941" w:type="dxa"/>
          </w:tcPr>
          <w:p w14:paraId="3BCE86B4" w14:textId="4372E353" w:rsidR="00E17C54" w:rsidRDefault="00443547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7A64A2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 xml:space="preserve"> Правления РЭК Кузбасса</w:t>
            </w:r>
          </w:p>
        </w:tc>
        <w:tc>
          <w:tcPr>
            <w:tcW w:w="2404" w:type="dxa"/>
          </w:tcPr>
          <w:p w14:paraId="11DF154E" w14:textId="569F31FB" w:rsidR="00443547" w:rsidRDefault="00443547" w:rsidP="0044354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К.С. Юхневич</w:t>
            </w:r>
          </w:p>
          <w:p w14:paraId="7D1274B7" w14:textId="77777777" w:rsidR="00E17C54" w:rsidRDefault="00E17C54" w:rsidP="00A91F8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020C55C7" w14:textId="77777777" w:rsidR="00E17C54" w:rsidRDefault="00E17C54" w:rsidP="005A3A2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E17C54" w:rsidSect="00FA25A3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2392206"/>
      <w:docPartObj>
        <w:docPartGallery w:val="Page Numbers (Top of Page)"/>
        <w:docPartUnique/>
      </w:docPartObj>
    </w:sdtPr>
    <w:sdtEndPr/>
    <w:sdtContent>
      <w:p w14:paraId="0E30F914" w14:textId="627D6A50" w:rsidR="00377397" w:rsidRDefault="003773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9962534">
    <w:abstractNumId w:val="4"/>
  </w:num>
  <w:num w:numId="2" w16cid:durableId="2071267200">
    <w:abstractNumId w:val="6"/>
  </w:num>
  <w:num w:numId="3" w16cid:durableId="1851023997">
    <w:abstractNumId w:val="3"/>
  </w:num>
  <w:num w:numId="4" w16cid:durableId="972978993">
    <w:abstractNumId w:val="5"/>
  </w:num>
  <w:num w:numId="5" w16cid:durableId="1275550858">
    <w:abstractNumId w:val="0"/>
  </w:num>
  <w:num w:numId="6" w16cid:durableId="664014185">
    <w:abstractNumId w:val="1"/>
  </w:num>
  <w:num w:numId="7" w16cid:durableId="108549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41EA9"/>
    <w:rsid w:val="000654E5"/>
    <w:rsid w:val="000805ED"/>
    <w:rsid w:val="000935F2"/>
    <w:rsid w:val="000C076F"/>
    <w:rsid w:val="000C6791"/>
    <w:rsid w:val="000D592A"/>
    <w:rsid w:val="000E3AF7"/>
    <w:rsid w:val="001109EF"/>
    <w:rsid w:val="00115D2F"/>
    <w:rsid w:val="00130B6A"/>
    <w:rsid w:val="001451B9"/>
    <w:rsid w:val="001627A5"/>
    <w:rsid w:val="001A2947"/>
    <w:rsid w:val="001B5D41"/>
    <w:rsid w:val="001C2C4D"/>
    <w:rsid w:val="001F4470"/>
    <w:rsid w:val="001F770B"/>
    <w:rsid w:val="00202B29"/>
    <w:rsid w:val="00223EF2"/>
    <w:rsid w:val="00231511"/>
    <w:rsid w:val="002427D9"/>
    <w:rsid w:val="002463DA"/>
    <w:rsid w:val="00263D94"/>
    <w:rsid w:val="002774FF"/>
    <w:rsid w:val="00282B3E"/>
    <w:rsid w:val="00294552"/>
    <w:rsid w:val="00297C99"/>
    <w:rsid w:val="002A65E5"/>
    <w:rsid w:val="002B48FF"/>
    <w:rsid w:val="002D2B5E"/>
    <w:rsid w:val="002F47F6"/>
    <w:rsid w:val="002F7144"/>
    <w:rsid w:val="00323D3A"/>
    <w:rsid w:val="00333EC6"/>
    <w:rsid w:val="0033696C"/>
    <w:rsid w:val="00341304"/>
    <w:rsid w:val="00377397"/>
    <w:rsid w:val="00385B98"/>
    <w:rsid w:val="00386B8B"/>
    <w:rsid w:val="00387E32"/>
    <w:rsid w:val="003A5ECA"/>
    <w:rsid w:val="003D3E77"/>
    <w:rsid w:val="003F5240"/>
    <w:rsid w:val="00427EC7"/>
    <w:rsid w:val="00443547"/>
    <w:rsid w:val="0044523B"/>
    <w:rsid w:val="004728D9"/>
    <w:rsid w:val="00494BD8"/>
    <w:rsid w:val="004C6BA0"/>
    <w:rsid w:val="004D1BF1"/>
    <w:rsid w:val="004D6B3E"/>
    <w:rsid w:val="004E6C27"/>
    <w:rsid w:val="004E6CB0"/>
    <w:rsid w:val="00531BBD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330BF"/>
    <w:rsid w:val="00646DCE"/>
    <w:rsid w:val="00666C43"/>
    <w:rsid w:val="0069166C"/>
    <w:rsid w:val="006A3B85"/>
    <w:rsid w:val="006B5FB9"/>
    <w:rsid w:val="006B7859"/>
    <w:rsid w:val="006D6C31"/>
    <w:rsid w:val="006F04E4"/>
    <w:rsid w:val="006F1EE2"/>
    <w:rsid w:val="006F484C"/>
    <w:rsid w:val="007208D7"/>
    <w:rsid w:val="00766625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91A81"/>
    <w:rsid w:val="0089450D"/>
    <w:rsid w:val="00897965"/>
    <w:rsid w:val="0090292F"/>
    <w:rsid w:val="00910965"/>
    <w:rsid w:val="00936639"/>
    <w:rsid w:val="009417B7"/>
    <w:rsid w:val="00945314"/>
    <w:rsid w:val="00995DD4"/>
    <w:rsid w:val="0099666E"/>
    <w:rsid w:val="009A670A"/>
    <w:rsid w:val="009C631A"/>
    <w:rsid w:val="009F1D9C"/>
    <w:rsid w:val="00A12710"/>
    <w:rsid w:val="00A1476D"/>
    <w:rsid w:val="00A47934"/>
    <w:rsid w:val="00A90107"/>
    <w:rsid w:val="00A91F8D"/>
    <w:rsid w:val="00A92D8E"/>
    <w:rsid w:val="00AA192A"/>
    <w:rsid w:val="00AB3AB2"/>
    <w:rsid w:val="00AC7369"/>
    <w:rsid w:val="00AD3E3F"/>
    <w:rsid w:val="00AF148D"/>
    <w:rsid w:val="00B15294"/>
    <w:rsid w:val="00B15E4C"/>
    <w:rsid w:val="00B27127"/>
    <w:rsid w:val="00B42E90"/>
    <w:rsid w:val="00B43A72"/>
    <w:rsid w:val="00B54C98"/>
    <w:rsid w:val="00B6095B"/>
    <w:rsid w:val="00B60F44"/>
    <w:rsid w:val="00B72060"/>
    <w:rsid w:val="00BB6895"/>
    <w:rsid w:val="00BE49C3"/>
    <w:rsid w:val="00BE5D0F"/>
    <w:rsid w:val="00BF3F2F"/>
    <w:rsid w:val="00C01933"/>
    <w:rsid w:val="00C134D8"/>
    <w:rsid w:val="00C53112"/>
    <w:rsid w:val="00C559FA"/>
    <w:rsid w:val="00C72E21"/>
    <w:rsid w:val="00C7690E"/>
    <w:rsid w:val="00C80F40"/>
    <w:rsid w:val="00C82348"/>
    <w:rsid w:val="00C97105"/>
    <w:rsid w:val="00CB3304"/>
    <w:rsid w:val="00CB4C62"/>
    <w:rsid w:val="00CD0081"/>
    <w:rsid w:val="00CF3B06"/>
    <w:rsid w:val="00CF6FA8"/>
    <w:rsid w:val="00D2634F"/>
    <w:rsid w:val="00D3594D"/>
    <w:rsid w:val="00D410D9"/>
    <w:rsid w:val="00D5673A"/>
    <w:rsid w:val="00D64EDD"/>
    <w:rsid w:val="00D80798"/>
    <w:rsid w:val="00D827FB"/>
    <w:rsid w:val="00D92794"/>
    <w:rsid w:val="00DA462C"/>
    <w:rsid w:val="00DB1ED8"/>
    <w:rsid w:val="00DD3AA1"/>
    <w:rsid w:val="00DE56A9"/>
    <w:rsid w:val="00DE6E47"/>
    <w:rsid w:val="00E0624A"/>
    <w:rsid w:val="00E1766B"/>
    <w:rsid w:val="00E17C54"/>
    <w:rsid w:val="00E21687"/>
    <w:rsid w:val="00E24632"/>
    <w:rsid w:val="00E27BA7"/>
    <w:rsid w:val="00E34DA1"/>
    <w:rsid w:val="00E57780"/>
    <w:rsid w:val="00E71041"/>
    <w:rsid w:val="00E918E8"/>
    <w:rsid w:val="00E92D7A"/>
    <w:rsid w:val="00EB0769"/>
    <w:rsid w:val="00ED5C13"/>
    <w:rsid w:val="00F04CBE"/>
    <w:rsid w:val="00F07A20"/>
    <w:rsid w:val="00F43F9B"/>
    <w:rsid w:val="00F83F52"/>
    <w:rsid w:val="00F97C18"/>
    <w:rsid w:val="00FA25A3"/>
    <w:rsid w:val="00FC5146"/>
    <w:rsid w:val="00FD4474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51</cp:revision>
  <cp:lastPrinted>2024-02-19T07:18:00Z</cp:lastPrinted>
  <dcterms:created xsi:type="dcterms:W3CDTF">2024-01-29T04:00:00Z</dcterms:created>
  <dcterms:modified xsi:type="dcterms:W3CDTF">2024-02-19T07:33:00Z</dcterms:modified>
</cp:coreProperties>
</file>