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0850213E" w:rsidR="000A329A" w:rsidRPr="002C2262" w:rsidRDefault="000A329A" w:rsidP="00277A6A">
      <w:pPr>
        <w:tabs>
          <w:tab w:val="left" w:pos="270"/>
          <w:tab w:val="right" w:pos="9355"/>
        </w:tabs>
        <w:ind w:left="-4310" w:firstLine="9980"/>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985833">
        <w:t>4</w:t>
      </w:r>
      <w:r w:rsidR="00566AC1">
        <w:t>2</w:t>
      </w:r>
      <w:r w:rsidR="00F206C9">
        <w:t xml:space="preserve"> </w:t>
      </w:r>
      <w:r w:rsidR="009259F0">
        <w:t xml:space="preserve">к </w:t>
      </w:r>
      <w:r w:rsidR="00DA4459">
        <w:t>протоколу</w:t>
      </w:r>
      <w:r w:rsidRPr="00F01343">
        <w:t xml:space="preserve"> № </w:t>
      </w:r>
      <w:r w:rsidR="00B775FE" w:rsidRPr="002C2262">
        <w:t>9</w:t>
      </w:r>
      <w:r w:rsidR="002B3E6B">
        <w:t>5</w:t>
      </w:r>
    </w:p>
    <w:p w14:paraId="58A51611" w14:textId="77777777" w:rsidR="000A329A" w:rsidRPr="00F01343" w:rsidRDefault="000A329A" w:rsidP="00277A6A">
      <w:pPr>
        <w:tabs>
          <w:tab w:val="left" w:pos="3686"/>
          <w:tab w:val="left" w:pos="9498"/>
        </w:tabs>
        <w:ind w:left="-4310" w:right="-569" w:firstLine="9980"/>
      </w:pPr>
      <w:r w:rsidRPr="00F01343">
        <w:t>заседания правления Региональной</w:t>
      </w:r>
    </w:p>
    <w:p w14:paraId="504C7AF1" w14:textId="77777777" w:rsidR="000A329A" w:rsidRPr="00F01343" w:rsidRDefault="000A329A" w:rsidP="00277A6A">
      <w:pPr>
        <w:tabs>
          <w:tab w:val="left" w:pos="3686"/>
          <w:tab w:val="left" w:pos="9498"/>
        </w:tabs>
        <w:ind w:left="-4310" w:right="-569" w:firstLine="9980"/>
      </w:pPr>
      <w:r w:rsidRPr="00F01343">
        <w:t>энергетической комиссии</w:t>
      </w:r>
    </w:p>
    <w:p w14:paraId="260ECE70" w14:textId="4AA4093B" w:rsidR="00207E13" w:rsidRDefault="000A329A" w:rsidP="00277A6A">
      <w:pPr>
        <w:tabs>
          <w:tab w:val="left" w:pos="3686"/>
          <w:tab w:val="left" w:pos="9498"/>
        </w:tabs>
        <w:ind w:left="-4310" w:right="-569" w:firstLine="9980"/>
      </w:pPr>
      <w:r w:rsidRPr="00F01343">
        <w:t xml:space="preserve">Кузбасса от </w:t>
      </w:r>
      <w:r w:rsidR="00B775FE" w:rsidRPr="00B775FE">
        <w:t>2</w:t>
      </w:r>
      <w:r w:rsidR="002B3E6B">
        <w:t>7</w:t>
      </w:r>
      <w:r w:rsidRPr="00F01343">
        <w:t>.</w:t>
      </w:r>
      <w:r w:rsidR="008F164C">
        <w:t>1</w:t>
      </w:r>
      <w:r w:rsidR="00B55027">
        <w:t>2</w:t>
      </w:r>
      <w:r w:rsidRPr="00F01343">
        <w:t>.2024</w:t>
      </w:r>
    </w:p>
    <w:p w14:paraId="1C61F422" w14:textId="77777777" w:rsidR="00985833" w:rsidRDefault="00985833" w:rsidP="00277A6A">
      <w:pPr>
        <w:tabs>
          <w:tab w:val="left" w:pos="3686"/>
          <w:tab w:val="left" w:pos="9498"/>
        </w:tabs>
        <w:ind w:left="-4310" w:right="-569" w:firstLine="9980"/>
      </w:pPr>
    </w:p>
    <w:p w14:paraId="2DB37857" w14:textId="77777777" w:rsidR="00985833" w:rsidRDefault="00985833" w:rsidP="00985833">
      <w:pPr>
        <w:ind w:left="284"/>
        <w:jc w:val="center"/>
        <w:rPr>
          <w:b/>
          <w:sz w:val="28"/>
          <w:szCs w:val="22"/>
        </w:rPr>
      </w:pPr>
      <w:r>
        <w:rPr>
          <w:b/>
          <w:sz w:val="28"/>
        </w:rPr>
        <w:t>Пояснительная записка</w:t>
      </w:r>
    </w:p>
    <w:p w14:paraId="591C6364" w14:textId="77777777" w:rsidR="00985833" w:rsidRPr="00E109CD" w:rsidRDefault="00985833" w:rsidP="00985833">
      <w:pPr>
        <w:jc w:val="center"/>
        <w:rPr>
          <w:b/>
          <w:sz w:val="28"/>
          <w:szCs w:val="28"/>
        </w:rPr>
      </w:pPr>
      <w:r>
        <w:rPr>
          <w:b/>
          <w:sz w:val="28"/>
        </w:rPr>
        <w:t xml:space="preserve">Региональной энергетической комиссии Кузбасса к проекту постановления </w:t>
      </w:r>
      <w:r>
        <w:rPr>
          <w:b/>
          <w:bCs/>
          <w:kern w:val="32"/>
          <w:sz w:val="28"/>
          <w:szCs w:val="28"/>
        </w:rPr>
        <w:t xml:space="preserve">О внесении изменений в постановление Региональной энергетической комиссии Кузбасса </w:t>
      </w:r>
      <w:r w:rsidRPr="00E109CD">
        <w:rPr>
          <w:b/>
          <w:bCs/>
          <w:kern w:val="32"/>
          <w:sz w:val="28"/>
          <w:szCs w:val="28"/>
        </w:rPr>
        <w:t xml:space="preserve">от </w:t>
      </w:r>
      <w:r>
        <w:rPr>
          <w:b/>
          <w:bCs/>
          <w:kern w:val="32"/>
          <w:sz w:val="28"/>
          <w:szCs w:val="28"/>
        </w:rPr>
        <w:t>16</w:t>
      </w:r>
      <w:r w:rsidRPr="00E109CD">
        <w:rPr>
          <w:b/>
          <w:bCs/>
          <w:kern w:val="32"/>
          <w:sz w:val="28"/>
          <w:szCs w:val="28"/>
        </w:rPr>
        <w:t>.1</w:t>
      </w:r>
      <w:r>
        <w:rPr>
          <w:b/>
          <w:bCs/>
          <w:kern w:val="32"/>
          <w:sz w:val="28"/>
          <w:szCs w:val="28"/>
        </w:rPr>
        <w:t>1</w:t>
      </w:r>
      <w:r w:rsidRPr="00E109CD">
        <w:rPr>
          <w:b/>
          <w:bCs/>
          <w:kern w:val="32"/>
          <w:sz w:val="28"/>
          <w:szCs w:val="28"/>
        </w:rPr>
        <w:t>.202</w:t>
      </w:r>
      <w:r>
        <w:rPr>
          <w:b/>
          <w:bCs/>
          <w:kern w:val="32"/>
          <w:sz w:val="28"/>
          <w:szCs w:val="28"/>
        </w:rPr>
        <w:t>1</w:t>
      </w:r>
      <w:r w:rsidRPr="00E109CD">
        <w:rPr>
          <w:b/>
          <w:bCs/>
          <w:kern w:val="32"/>
          <w:sz w:val="28"/>
          <w:szCs w:val="28"/>
        </w:rPr>
        <w:t xml:space="preserve"> № </w:t>
      </w:r>
      <w:r>
        <w:rPr>
          <w:b/>
          <w:bCs/>
          <w:kern w:val="32"/>
          <w:sz w:val="28"/>
          <w:szCs w:val="28"/>
        </w:rPr>
        <w:t>54</w:t>
      </w:r>
      <w:r w:rsidRPr="00E109CD">
        <w:rPr>
          <w:b/>
          <w:bCs/>
          <w:kern w:val="32"/>
          <w:sz w:val="28"/>
          <w:szCs w:val="28"/>
        </w:rPr>
        <w:t xml:space="preserve">0 «Об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E109CD">
        <w:rPr>
          <w:b/>
          <w:sz w:val="28"/>
          <w:szCs w:val="28"/>
        </w:rPr>
        <w:t xml:space="preserve">ОАО «Северо-Кузбасская энергетическая компания» </w:t>
      </w:r>
    </w:p>
    <w:p w14:paraId="311DDF9A" w14:textId="77777777" w:rsidR="00985833" w:rsidRPr="00E109CD" w:rsidRDefault="00985833" w:rsidP="00985833">
      <w:pPr>
        <w:jc w:val="center"/>
        <w:rPr>
          <w:b/>
          <w:bCs/>
          <w:kern w:val="32"/>
          <w:sz w:val="28"/>
          <w:szCs w:val="28"/>
        </w:rPr>
      </w:pPr>
      <w:r w:rsidRPr="00E109CD">
        <w:rPr>
          <w:b/>
          <w:sz w:val="28"/>
          <w:szCs w:val="28"/>
        </w:rPr>
        <w:t>(</w:t>
      </w:r>
      <w:r>
        <w:rPr>
          <w:b/>
          <w:sz w:val="28"/>
          <w:szCs w:val="28"/>
        </w:rPr>
        <w:t>Яшк</w:t>
      </w:r>
      <w:r w:rsidRPr="00E109CD">
        <w:rPr>
          <w:b/>
          <w:sz w:val="28"/>
          <w:szCs w:val="28"/>
        </w:rPr>
        <w:t xml:space="preserve">инский муниципальный округ)» </w:t>
      </w:r>
    </w:p>
    <w:p w14:paraId="6217DC7A" w14:textId="77777777" w:rsidR="00985833" w:rsidRDefault="00985833" w:rsidP="00985833">
      <w:pPr>
        <w:tabs>
          <w:tab w:val="left" w:pos="1418"/>
          <w:tab w:val="center" w:pos="4858"/>
        </w:tabs>
        <w:ind w:left="360"/>
        <w:jc w:val="center"/>
        <w:rPr>
          <w:b/>
          <w:kern w:val="32"/>
          <w:sz w:val="28"/>
          <w:szCs w:val="28"/>
        </w:rPr>
      </w:pPr>
    </w:p>
    <w:p w14:paraId="487223BD" w14:textId="77777777" w:rsidR="00985833" w:rsidRDefault="00985833" w:rsidP="00985833">
      <w:pPr>
        <w:ind w:left="284" w:right="-2"/>
        <w:jc w:val="center"/>
        <w:rPr>
          <w:color w:val="7030A0"/>
          <w:sz w:val="28"/>
        </w:rPr>
      </w:pPr>
    </w:p>
    <w:p w14:paraId="5DD1E752" w14:textId="77777777" w:rsidR="00985833" w:rsidRDefault="00985833" w:rsidP="00985833">
      <w:pPr>
        <w:ind w:right="140" w:firstLine="709"/>
        <w:jc w:val="both"/>
        <w:rPr>
          <w:sz w:val="28"/>
        </w:rPr>
      </w:pPr>
      <w:r>
        <w:rPr>
          <w:sz w:val="28"/>
        </w:rPr>
        <w:t xml:space="preserve">Постановлением РЭК Кузбасса от </w:t>
      </w:r>
      <w:r w:rsidRPr="00E12B75">
        <w:rPr>
          <w:bCs/>
          <w:kern w:val="32"/>
          <w:sz w:val="28"/>
          <w:szCs w:val="28"/>
        </w:rPr>
        <w:t>16.11.2021 № 540</w:t>
      </w:r>
      <w:r w:rsidRPr="00E109CD">
        <w:rPr>
          <w:b/>
          <w:bCs/>
          <w:kern w:val="32"/>
          <w:sz w:val="28"/>
          <w:szCs w:val="28"/>
        </w:rPr>
        <w:t xml:space="preserve"> </w:t>
      </w:r>
      <w:r w:rsidRPr="00E109CD">
        <w:rPr>
          <w:bCs/>
          <w:kern w:val="32"/>
          <w:sz w:val="28"/>
          <w:szCs w:val="28"/>
        </w:rPr>
        <w:t xml:space="preserve">«Об утверждении производственной программы </w:t>
      </w:r>
      <w:r w:rsidRPr="00A65E6D">
        <w:rPr>
          <w:bCs/>
          <w:kern w:val="32"/>
          <w:sz w:val="28"/>
          <w:szCs w:val="28"/>
        </w:rPr>
        <w:t>в сфере холодного водоснабжения, водоотведения</w:t>
      </w:r>
      <w:r>
        <w:rPr>
          <w:bCs/>
          <w:kern w:val="32"/>
          <w:sz w:val="28"/>
          <w:szCs w:val="28"/>
        </w:rPr>
        <w:t xml:space="preserve"> </w:t>
      </w:r>
      <w:r w:rsidRPr="00A65E6D">
        <w:rPr>
          <w:bCs/>
          <w:kern w:val="32"/>
          <w:sz w:val="28"/>
          <w:szCs w:val="28"/>
        </w:rPr>
        <w:t>и об установлении тарифов</w:t>
      </w:r>
      <w:r>
        <w:rPr>
          <w:bCs/>
          <w:kern w:val="32"/>
          <w:sz w:val="28"/>
          <w:szCs w:val="28"/>
        </w:rPr>
        <w:t xml:space="preserve">   </w:t>
      </w:r>
      <w:r w:rsidRPr="00A65E6D">
        <w:rPr>
          <w:bCs/>
          <w:kern w:val="32"/>
          <w:sz w:val="28"/>
          <w:szCs w:val="28"/>
        </w:rPr>
        <w:t xml:space="preserve">на питьевую воду, водоотведение </w:t>
      </w:r>
      <w:r w:rsidRPr="00A65E6D">
        <w:rPr>
          <w:sz w:val="28"/>
          <w:szCs w:val="28"/>
        </w:rPr>
        <w:t>ОАО «Северо – Кузбасская энергетическая компания» (</w:t>
      </w:r>
      <w:r>
        <w:rPr>
          <w:sz w:val="28"/>
          <w:szCs w:val="28"/>
        </w:rPr>
        <w:t>Яшки</w:t>
      </w:r>
      <w:r w:rsidRPr="00A65E6D">
        <w:rPr>
          <w:sz w:val="28"/>
          <w:szCs w:val="28"/>
        </w:rPr>
        <w:t>нский муниципальный округ)</w:t>
      </w:r>
      <w:r>
        <w:rPr>
          <w:sz w:val="28"/>
          <w:szCs w:val="28"/>
        </w:rPr>
        <w:t>»</w:t>
      </w:r>
      <w:r w:rsidRPr="00A65E6D">
        <w:rPr>
          <w:bCs/>
          <w:kern w:val="32"/>
          <w:sz w:val="28"/>
          <w:szCs w:val="28"/>
        </w:rPr>
        <w:t xml:space="preserve"> (в редакции постановлени</w:t>
      </w:r>
      <w:r>
        <w:rPr>
          <w:bCs/>
          <w:kern w:val="32"/>
          <w:sz w:val="28"/>
          <w:szCs w:val="28"/>
        </w:rPr>
        <w:t>й</w:t>
      </w:r>
      <w:r w:rsidRPr="00A65E6D">
        <w:rPr>
          <w:bCs/>
          <w:kern w:val="32"/>
          <w:sz w:val="28"/>
          <w:szCs w:val="28"/>
        </w:rPr>
        <w:t xml:space="preserve"> Региональной энергетической комиссии Кузбасса от </w:t>
      </w:r>
      <w:r>
        <w:rPr>
          <w:bCs/>
          <w:kern w:val="32"/>
          <w:sz w:val="28"/>
          <w:szCs w:val="28"/>
        </w:rPr>
        <w:t>23</w:t>
      </w:r>
      <w:r w:rsidRPr="00A65E6D">
        <w:rPr>
          <w:bCs/>
          <w:kern w:val="32"/>
          <w:sz w:val="28"/>
          <w:szCs w:val="28"/>
        </w:rPr>
        <w:t>.1</w:t>
      </w:r>
      <w:r>
        <w:rPr>
          <w:bCs/>
          <w:kern w:val="32"/>
          <w:sz w:val="28"/>
          <w:szCs w:val="28"/>
        </w:rPr>
        <w:t>2</w:t>
      </w:r>
      <w:r w:rsidRPr="00A65E6D">
        <w:rPr>
          <w:bCs/>
          <w:kern w:val="32"/>
          <w:sz w:val="28"/>
          <w:szCs w:val="28"/>
        </w:rPr>
        <w:t>.202</w:t>
      </w:r>
      <w:r>
        <w:rPr>
          <w:bCs/>
          <w:kern w:val="32"/>
          <w:sz w:val="28"/>
          <w:szCs w:val="28"/>
        </w:rPr>
        <w:t>1</w:t>
      </w:r>
      <w:r w:rsidRPr="00A65E6D">
        <w:rPr>
          <w:bCs/>
          <w:kern w:val="32"/>
          <w:sz w:val="28"/>
          <w:szCs w:val="28"/>
        </w:rPr>
        <w:t xml:space="preserve"> № </w:t>
      </w:r>
      <w:r>
        <w:rPr>
          <w:bCs/>
          <w:kern w:val="32"/>
          <w:sz w:val="28"/>
          <w:szCs w:val="28"/>
        </w:rPr>
        <w:t>92</w:t>
      </w:r>
      <w:r w:rsidRPr="00A65E6D">
        <w:rPr>
          <w:bCs/>
          <w:kern w:val="32"/>
          <w:sz w:val="28"/>
          <w:szCs w:val="28"/>
        </w:rPr>
        <w:t>2</w:t>
      </w:r>
      <w:r>
        <w:rPr>
          <w:bCs/>
          <w:kern w:val="32"/>
          <w:sz w:val="28"/>
          <w:szCs w:val="28"/>
        </w:rPr>
        <w:t>, от 24.11.2022 № 453, от 31.07.2023 № 86, от 29.10.2024 № 279</w:t>
      </w:r>
      <w:r w:rsidRPr="00A65E6D">
        <w:rPr>
          <w:bCs/>
          <w:kern w:val="32"/>
          <w:sz w:val="28"/>
          <w:szCs w:val="28"/>
        </w:rPr>
        <w:t>)</w:t>
      </w:r>
      <w:r>
        <w:rPr>
          <w:bCs/>
          <w:kern w:val="32"/>
          <w:sz w:val="28"/>
          <w:szCs w:val="28"/>
        </w:rPr>
        <w:t xml:space="preserve"> </w:t>
      </w:r>
      <w:r>
        <w:rPr>
          <w:sz w:val="28"/>
        </w:rPr>
        <w:t>установлены тарифы на питьевую воду, водоотведение на 2021 - 2025 годы.</w:t>
      </w:r>
    </w:p>
    <w:p w14:paraId="58A41093" w14:textId="77777777" w:rsidR="00985833" w:rsidRDefault="00985833" w:rsidP="00985833">
      <w:pPr>
        <w:ind w:right="-2" w:firstLine="709"/>
        <w:jc w:val="both"/>
        <w:rPr>
          <w:sz w:val="28"/>
        </w:rPr>
      </w:pPr>
      <w:r>
        <w:rPr>
          <w:sz w:val="28"/>
        </w:rPr>
        <w:t>Организация обратилась в РЭК Кузбасса с заявлением о корректировке тарифов на 2025 год исх. от 20.12.2024 № 2024/669 (вх. № 8675 от 20.12.2024).</w:t>
      </w:r>
    </w:p>
    <w:p w14:paraId="291CC4CD" w14:textId="77777777" w:rsidR="00985833" w:rsidRPr="0063122D" w:rsidRDefault="00985833" w:rsidP="00985833">
      <w:pPr>
        <w:ind w:right="-2" w:firstLine="709"/>
        <w:jc w:val="both"/>
        <w:rPr>
          <w:sz w:val="28"/>
        </w:rPr>
      </w:pPr>
      <w:r w:rsidRPr="00705E0C">
        <w:rPr>
          <w:bCs/>
          <w:sz w:val="28"/>
          <w:szCs w:val="28"/>
        </w:rPr>
        <w:t xml:space="preserve">В соответствии с </w:t>
      </w:r>
      <w:r w:rsidRPr="00526F41">
        <w:rPr>
          <w:bCs/>
          <w:sz w:val="28"/>
          <w:szCs w:val="28"/>
        </w:rPr>
        <w:t xml:space="preserve">постановлением Правительства Российской Федерации от </w:t>
      </w:r>
      <w:r w:rsidRPr="00C315D9">
        <w:rPr>
          <w:bCs/>
          <w:kern w:val="32"/>
          <w:sz w:val="28"/>
          <w:szCs w:val="28"/>
        </w:rPr>
        <w:t>1</w:t>
      </w:r>
      <w:r>
        <w:rPr>
          <w:bCs/>
          <w:kern w:val="32"/>
          <w:sz w:val="28"/>
          <w:szCs w:val="28"/>
        </w:rPr>
        <w:t>7</w:t>
      </w:r>
      <w:r w:rsidRPr="00C315D9">
        <w:rPr>
          <w:bCs/>
          <w:kern w:val="32"/>
          <w:sz w:val="28"/>
          <w:szCs w:val="28"/>
        </w:rPr>
        <w:t>.1</w:t>
      </w:r>
      <w:r>
        <w:rPr>
          <w:bCs/>
          <w:kern w:val="32"/>
          <w:sz w:val="28"/>
          <w:szCs w:val="28"/>
        </w:rPr>
        <w:t>2</w:t>
      </w:r>
      <w:r w:rsidRPr="00C315D9">
        <w:rPr>
          <w:bCs/>
          <w:kern w:val="32"/>
          <w:sz w:val="28"/>
          <w:szCs w:val="28"/>
        </w:rPr>
        <w:t>.202</w:t>
      </w:r>
      <w:r>
        <w:rPr>
          <w:bCs/>
          <w:kern w:val="32"/>
          <w:sz w:val="28"/>
          <w:szCs w:val="28"/>
        </w:rPr>
        <w:t>4</w:t>
      </w:r>
      <w:r w:rsidRPr="00C315D9">
        <w:rPr>
          <w:bCs/>
          <w:kern w:val="32"/>
          <w:sz w:val="28"/>
          <w:szCs w:val="28"/>
        </w:rPr>
        <w:t xml:space="preserve"> № </w:t>
      </w:r>
      <w:r>
        <w:rPr>
          <w:bCs/>
          <w:kern w:val="32"/>
          <w:sz w:val="28"/>
          <w:szCs w:val="28"/>
        </w:rPr>
        <w:t>1810</w:t>
      </w:r>
      <w:r w:rsidRPr="00C315D9">
        <w:rPr>
          <w:bCs/>
          <w:kern w:val="32"/>
          <w:sz w:val="28"/>
          <w:szCs w:val="28"/>
        </w:rPr>
        <w:t xml:space="preserve"> </w:t>
      </w:r>
      <w:r>
        <w:rPr>
          <w:bCs/>
          <w:kern w:val="32"/>
          <w:sz w:val="28"/>
          <w:szCs w:val="28"/>
        </w:rPr>
        <w:t>«О внесении изменений в некоторые акты Правительства Российской Федерации»</w:t>
      </w:r>
      <w:r>
        <w:rPr>
          <w:bCs/>
          <w:sz w:val="28"/>
          <w:szCs w:val="28"/>
        </w:rPr>
        <w:t>:</w:t>
      </w:r>
    </w:p>
    <w:p w14:paraId="4FB6A771" w14:textId="77777777" w:rsidR="00985833" w:rsidRDefault="00985833" w:rsidP="00985833">
      <w:pPr>
        <w:autoSpaceDE w:val="0"/>
        <w:autoSpaceDN w:val="0"/>
        <w:adjustRightInd w:val="0"/>
        <w:ind w:firstLine="709"/>
        <w:jc w:val="both"/>
        <w:rPr>
          <w:rFonts w:eastAsiaTheme="minorHAnsi"/>
          <w:sz w:val="28"/>
          <w:szCs w:val="28"/>
        </w:rPr>
      </w:pPr>
      <w:r>
        <w:rPr>
          <w:bCs/>
          <w:sz w:val="28"/>
          <w:szCs w:val="28"/>
        </w:rPr>
        <w:t>Пункт 2</w:t>
      </w:r>
      <w:r w:rsidRPr="00705E0C">
        <w:rPr>
          <w:bCs/>
          <w:sz w:val="28"/>
          <w:szCs w:val="28"/>
        </w:rPr>
        <w:t xml:space="preserve">. </w:t>
      </w:r>
      <w:r>
        <w:rPr>
          <w:bCs/>
          <w:sz w:val="28"/>
          <w:szCs w:val="28"/>
        </w:rPr>
        <w:t>В п</w:t>
      </w:r>
      <w:hyperlink r:id="rId8" w:history="1">
        <w:r w:rsidRPr="00F36980">
          <w:rPr>
            <w:rFonts w:eastAsiaTheme="minorHAnsi"/>
            <w:sz w:val="28"/>
            <w:szCs w:val="28"/>
          </w:rPr>
          <w:t>остановлени</w:t>
        </w:r>
        <w:r>
          <w:rPr>
            <w:rFonts w:eastAsiaTheme="minorHAnsi"/>
            <w:sz w:val="28"/>
            <w:szCs w:val="28"/>
          </w:rPr>
          <w:t>и</w:t>
        </w:r>
      </w:hyperlink>
      <w:r w:rsidRPr="00F36980">
        <w:rPr>
          <w:rFonts w:eastAsiaTheme="minorHAnsi"/>
          <w:sz w:val="28"/>
          <w:szCs w:val="28"/>
        </w:rPr>
        <w:t xml:space="preserve"> Правительства </w:t>
      </w:r>
      <w:r>
        <w:rPr>
          <w:rFonts w:eastAsiaTheme="minorHAnsi"/>
          <w:sz w:val="28"/>
          <w:szCs w:val="28"/>
        </w:rPr>
        <w:t>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2014, N 23, ст. 2996; N 27, ст. 3770; N 48, ст. 6864; 2015, N 37, ст. 5153; 2016, N 45, ст. 6263; 2017, N 6, ст. 925; 2019, N 28, ст. 3779; 2021, N 32, ст. 6013; N 49, ст. 8213; 2022, N 5, ст. 777; 2023, N 49, ст. 8740):</w:t>
      </w:r>
    </w:p>
    <w:p w14:paraId="2D427205" w14:textId="77777777" w:rsidR="00985833" w:rsidRPr="00FA7A33" w:rsidRDefault="00985833" w:rsidP="00985833">
      <w:pPr>
        <w:autoSpaceDE w:val="0"/>
        <w:autoSpaceDN w:val="0"/>
        <w:adjustRightInd w:val="0"/>
        <w:ind w:firstLine="709"/>
        <w:jc w:val="both"/>
        <w:rPr>
          <w:rFonts w:eastAsiaTheme="minorHAnsi"/>
          <w:sz w:val="28"/>
          <w:szCs w:val="28"/>
        </w:rPr>
      </w:pPr>
      <w:r w:rsidRPr="00FA7A33">
        <w:rPr>
          <w:rFonts w:eastAsiaTheme="minorHAnsi"/>
          <w:sz w:val="28"/>
          <w:szCs w:val="28"/>
        </w:rPr>
        <w:t xml:space="preserve">а) в </w:t>
      </w:r>
      <w:hyperlink r:id="rId9" w:history="1">
        <w:r w:rsidRPr="00FA7A33">
          <w:rPr>
            <w:rFonts w:eastAsiaTheme="minorHAnsi"/>
            <w:sz w:val="28"/>
            <w:szCs w:val="28"/>
          </w:rPr>
          <w:t>Основах</w:t>
        </w:r>
      </w:hyperlink>
      <w:r w:rsidRPr="00FA7A33">
        <w:rPr>
          <w:rFonts w:eastAsiaTheme="minorHAnsi"/>
          <w:sz w:val="28"/>
          <w:szCs w:val="28"/>
        </w:rPr>
        <w:t xml:space="preserve"> ценообразования в сфере водоснабжения и водоотведения, утвержденных указанным постановлением:</w:t>
      </w:r>
    </w:p>
    <w:p w14:paraId="691CE6BB" w14:textId="77777777" w:rsidR="00985833" w:rsidRPr="00FA7A33" w:rsidRDefault="00985833" w:rsidP="00985833">
      <w:pPr>
        <w:autoSpaceDE w:val="0"/>
        <w:autoSpaceDN w:val="0"/>
        <w:adjustRightInd w:val="0"/>
        <w:ind w:firstLine="709"/>
        <w:jc w:val="both"/>
        <w:rPr>
          <w:rFonts w:eastAsiaTheme="minorHAnsi"/>
          <w:sz w:val="28"/>
          <w:szCs w:val="28"/>
        </w:rPr>
      </w:pPr>
      <w:hyperlink r:id="rId10" w:history="1">
        <w:r w:rsidRPr="00FA7A33">
          <w:rPr>
            <w:rFonts w:eastAsiaTheme="minorHAnsi"/>
            <w:sz w:val="28"/>
            <w:szCs w:val="28"/>
          </w:rPr>
          <w:t>дополнить</w:t>
        </w:r>
      </w:hyperlink>
      <w:r w:rsidRPr="00FA7A33">
        <w:rPr>
          <w:rFonts w:eastAsiaTheme="minorHAnsi"/>
          <w:sz w:val="28"/>
          <w:szCs w:val="28"/>
        </w:rPr>
        <w:t xml:space="preserve"> пункт</w:t>
      </w:r>
      <w:r>
        <w:rPr>
          <w:rFonts w:eastAsiaTheme="minorHAnsi"/>
          <w:sz w:val="28"/>
          <w:szCs w:val="28"/>
        </w:rPr>
        <w:t>ом</w:t>
      </w:r>
      <w:r w:rsidRPr="00FA7A33">
        <w:rPr>
          <w:rFonts w:eastAsiaTheme="minorHAnsi"/>
          <w:sz w:val="28"/>
          <w:szCs w:val="28"/>
        </w:rPr>
        <w:t xml:space="preserve"> 61(</w:t>
      </w:r>
      <w:r>
        <w:rPr>
          <w:rFonts w:eastAsiaTheme="minorHAnsi"/>
          <w:sz w:val="28"/>
          <w:szCs w:val="28"/>
        </w:rPr>
        <w:t>2</w:t>
      </w:r>
      <w:r w:rsidRPr="00FA7A33">
        <w:rPr>
          <w:rFonts w:eastAsiaTheme="minorHAnsi"/>
          <w:sz w:val="28"/>
          <w:szCs w:val="28"/>
        </w:rPr>
        <w:t>) следующего содержания:</w:t>
      </w:r>
    </w:p>
    <w:p w14:paraId="14CC87A0" w14:textId="77777777" w:rsidR="00985833" w:rsidRPr="00FA7A33" w:rsidRDefault="00985833" w:rsidP="00985833">
      <w:pPr>
        <w:autoSpaceDE w:val="0"/>
        <w:autoSpaceDN w:val="0"/>
        <w:adjustRightInd w:val="0"/>
        <w:ind w:firstLine="709"/>
        <w:jc w:val="both"/>
        <w:rPr>
          <w:rFonts w:eastAsiaTheme="minorHAnsi"/>
          <w:sz w:val="28"/>
          <w:szCs w:val="28"/>
        </w:rPr>
      </w:pPr>
      <w:r>
        <w:rPr>
          <w:rFonts w:eastAsiaTheme="minorHAnsi"/>
          <w:sz w:val="28"/>
          <w:szCs w:val="28"/>
        </w:rPr>
        <w:t xml:space="preserve">"61(2). При установлении (корректировке) тарифов на 2025 год для регулируемых организаций, за исключением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тарифов в срок до 20 декабря 2024 г. дополнительно к предложению об установлении тарифов на 2025 год, представленному в соответствии с пунктом 16 Правил регулирования тарифов в сфере водоснабжения и водоотведения, </w:t>
      </w:r>
      <w:r>
        <w:rPr>
          <w:rFonts w:eastAsiaTheme="minorHAnsi"/>
          <w:sz w:val="28"/>
          <w:szCs w:val="28"/>
        </w:rPr>
        <w:lastRenderedPageBreak/>
        <w:t xml:space="preserve">утвержденных постановлением Правительства Российской Федерации от 13 мая 2013 г. N 406, орган регулирования тарифов устанавливает базовый уровень операционных расходов с учетом определения (перерасчета) в соответствии с положениями настоящего документа расходов на оплату труда (в том числе с учетом изменения минимального размера оплаты труда) и страховые взносы на </w:t>
      </w:r>
      <w:r w:rsidRPr="00FA7A33">
        <w:rPr>
          <w:rFonts w:eastAsiaTheme="minorHAnsi"/>
          <w:sz w:val="28"/>
          <w:szCs w:val="28"/>
        </w:rPr>
        <w:t>обязательное социальное страхование, выплачиваемые из фонда оплаты труда.</w:t>
      </w:r>
    </w:p>
    <w:p w14:paraId="057BC9FD" w14:textId="77777777" w:rsidR="00985833" w:rsidRPr="00FA7A33" w:rsidRDefault="00985833" w:rsidP="00985833">
      <w:pPr>
        <w:autoSpaceDE w:val="0"/>
        <w:autoSpaceDN w:val="0"/>
        <w:adjustRightInd w:val="0"/>
        <w:ind w:firstLine="709"/>
        <w:jc w:val="both"/>
        <w:rPr>
          <w:rFonts w:eastAsiaTheme="minorHAnsi"/>
          <w:sz w:val="28"/>
          <w:szCs w:val="28"/>
        </w:rPr>
      </w:pPr>
      <w:r w:rsidRPr="00FA7A33">
        <w:rPr>
          <w:rFonts w:eastAsiaTheme="minorHAnsi"/>
          <w:sz w:val="28"/>
          <w:szCs w:val="28"/>
        </w:rPr>
        <w:t>Операционные расходы, за исключением расходов на оплату труда и страховые взносы на обязательное социальное страхование, выплачиваемые из фонда оплаты труда, при установлении в соответствии с настоящим пунктом базового уровня операционных расходов определяются путем индексации операционных расходов, определенных на 2024 год, с применением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год и плановый период, индекса эффективности операционных расходов в размере 0 процентов и индекса изменения количества активов.</w:t>
      </w:r>
    </w:p>
    <w:p w14:paraId="79009F9C" w14:textId="77777777" w:rsidR="00985833" w:rsidRPr="00FA7A33" w:rsidRDefault="00985833" w:rsidP="00985833">
      <w:pPr>
        <w:autoSpaceDE w:val="0"/>
        <w:autoSpaceDN w:val="0"/>
        <w:adjustRightInd w:val="0"/>
        <w:ind w:firstLine="709"/>
        <w:jc w:val="both"/>
        <w:rPr>
          <w:rFonts w:eastAsiaTheme="minorHAnsi"/>
          <w:sz w:val="28"/>
          <w:szCs w:val="28"/>
        </w:rPr>
      </w:pPr>
      <w:r w:rsidRPr="00FA7A33">
        <w:rPr>
          <w:rFonts w:eastAsiaTheme="minorHAnsi"/>
          <w:sz w:val="28"/>
          <w:szCs w:val="28"/>
        </w:rPr>
        <w:t xml:space="preserve">б) в </w:t>
      </w:r>
      <w:hyperlink r:id="rId11" w:history="1">
        <w:r w:rsidRPr="00FA7A33">
          <w:rPr>
            <w:rFonts w:eastAsiaTheme="minorHAnsi"/>
            <w:sz w:val="28"/>
            <w:szCs w:val="28"/>
          </w:rPr>
          <w:t>Правилах</w:t>
        </w:r>
      </w:hyperlink>
      <w:r w:rsidRPr="00FA7A33">
        <w:rPr>
          <w:rFonts w:eastAsiaTheme="minorHAnsi"/>
          <w:sz w:val="28"/>
          <w:szCs w:val="28"/>
        </w:rPr>
        <w:t xml:space="preserve"> регулирования тарифов в сфере водоснабжения и водоотведения, утвержденных указанным постановлением:</w:t>
      </w:r>
    </w:p>
    <w:p w14:paraId="27F8266C" w14:textId="77777777" w:rsidR="00985833" w:rsidRPr="00FA7A33" w:rsidRDefault="00985833" w:rsidP="00985833">
      <w:pPr>
        <w:autoSpaceDE w:val="0"/>
        <w:autoSpaceDN w:val="0"/>
        <w:adjustRightInd w:val="0"/>
        <w:ind w:firstLine="709"/>
        <w:jc w:val="both"/>
        <w:rPr>
          <w:rFonts w:eastAsiaTheme="minorHAnsi"/>
          <w:sz w:val="28"/>
          <w:szCs w:val="28"/>
        </w:rPr>
      </w:pPr>
      <w:hyperlink r:id="rId12" w:history="1">
        <w:r w:rsidRPr="00FA7A33">
          <w:rPr>
            <w:rFonts w:eastAsiaTheme="minorHAnsi"/>
            <w:sz w:val="28"/>
            <w:szCs w:val="28"/>
          </w:rPr>
          <w:t>пункт 8</w:t>
        </w:r>
      </w:hyperlink>
      <w:r w:rsidRPr="00FA7A33">
        <w:rPr>
          <w:rFonts w:eastAsiaTheme="minorHAnsi"/>
          <w:sz w:val="28"/>
          <w:szCs w:val="28"/>
        </w:rPr>
        <w:t xml:space="preserve"> дополнить абзацем следующего содержания:</w:t>
      </w:r>
    </w:p>
    <w:p w14:paraId="75E6D5B9" w14:textId="77777777" w:rsidR="00985833" w:rsidRDefault="00985833" w:rsidP="00985833">
      <w:pPr>
        <w:autoSpaceDE w:val="0"/>
        <w:autoSpaceDN w:val="0"/>
        <w:adjustRightInd w:val="0"/>
        <w:ind w:firstLine="709"/>
        <w:jc w:val="both"/>
        <w:rPr>
          <w:rFonts w:eastAsiaTheme="minorHAnsi"/>
          <w:sz w:val="28"/>
          <w:szCs w:val="28"/>
        </w:rPr>
      </w:pPr>
      <w:r>
        <w:rPr>
          <w:rFonts w:eastAsiaTheme="minorHAnsi"/>
          <w:sz w:val="28"/>
          <w:szCs w:val="28"/>
        </w:rPr>
        <w:t>"</w:t>
      </w:r>
      <w:r w:rsidRPr="00FA7A33">
        <w:rPr>
          <w:rFonts w:eastAsiaTheme="minorHAnsi"/>
          <w:sz w:val="28"/>
          <w:szCs w:val="28"/>
        </w:rPr>
        <w:t>Установление (корректировка) в соответствии с положениями пункт</w:t>
      </w:r>
      <w:r>
        <w:rPr>
          <w:rFonts w:eastAsiaTheme="minorHAnsi"/>
          <w:sz w:val="28"/>
          <w:szCs w:val="28"/>
        </w:rPr>
        <w:t>а</w:t>
      </w:r>
      <w:r w:rsidRPr="00FA7A33">
        <w:rPr>
          <w:rFonts w:eastAsiaTheme="minorHAnsi"/>
          <w:sz w:val="28"/>
          <w:szCs w:val="28"/>
        </w:rPr>
        <w:t xml:space="preserve"> 61(</w:t>
      </w:r>
      <w:r>
        <w:rPr>
          <w:rFonts w:eastAsiaTheme="minorHAnsi"/>
          <w:sz w:val="28"/>
          <w:szCs w:val="28"/>
        </w:rPr>
        <w:t>2</w:t>
      </w:r>
      <w:r w:rsidRPr="00FA7A33">
        <w:rPr>
          <w:rFonts w:eastAsiaTheme="minorHAnsi"/>
          <w:sz w:val="28"/>
          <w:szCs w:val="28"/>
        </w:rPr>
        <w:t>) Основ ценообразования тарифов на 2025 год осуществляется органами регулирования тарифов не позднее 27 декабря 2024 г."</w:t>
      </w:r>
      <w:r>
        <w:rPr>
          <w:rFonts w:eastAsiaTheme="minorHAnsi"/>
          <w:sz w:val="28"/>
          <w:szCs w:val="28"/>
        </w:rPr>
        <w:t>.</w:t>
      </w:r>
    </w:p>
    <w:p w14:paraId="33A207E7" w14:textId="77777777" w:rsidR="00985833" w:rsidRDefault="00985833" w:rsidP="00985833">
      <w:pPr>
        <w:autoSpaceDE w:val="0"/>
        <w:autoSpaceDN w:val="0"/>
        <w:adjustRightInd w:val="0"/>
        <w:ind w:firstLine="709"/>
        <w:jc w:val="both"/>
        <w:rPr>
          <w:bCs/>
          <w:kern w:val="32"/>
          <w:sz w:val="28"/>
          <w:szCs w:val="28"/>
        </w:rPr>
      </w:pPr>
      <w:r>
        <w:rPr>
          <w:rFonts w:eastAsiaTheme="minorHAnsi"/>
          <w:sz w:val="28"/>
          <w:szCs w:val="28"/>
        </w:rPr>
        <w:t xml:space="preserve">В соответствии с положениями </w:t>
      </w:r>
      <w:r w:rsidRPr="00526F41">
        <w:rPr>
          <w:bCs/>
          <w:sz w:val="28"/>
          <w:szCs w:val="28"/>
        </w:rPr>
        <w:t>постановлени</w:t>
      </w:r>
      <w:r>
        <w:rPr>
          <w:bCs/>
          <w:sz w:val="28"/>
          <w:szCs w:val="28"/>
        </w:rPr>
        <w:t>я</w:t>
      </w:r>
      <w:r w:rsidRPr="00526F41">
        <w:rPr>
          <w:bCs/>
          <w:sz w:val="28"/>
          <w:szCs w:val="28"/>
        </w:rPr>
        <w:t xml:space="preserve"> Правительства Российской Федерации от </w:t>
      </w:r>
      <w:r w:rsidRPr="00C315D9">
        <w:rPr>
          <w:bCs/>
          <w:kern w:val="32"/>
          <w:sz w:val="28"/>
          <w:szCs w:val="28"/>
        </w:rPr>
        <w:t>1</w:t>
      </w:r>
      <w:r>
        <w:rPr>
          <w:bCs/>
          <w:kern w:val="32"/>
          <w:sz w:val="28"/>
          <w:szCs w:val="28"/>
        </w:rPr>
        <w:t>7</w:t>
      </w:r>
      <w:r w:rsidRPr="00C315D9">
        <w:rPr>
          <w:bCs/>
          <w:kern w:val="32"/>
          <w:sz w:val="28"/>
          <w:szCs w:val="28"/>
        </w:rPr>
        <w:t>.1</w:t>
      </w:r>
      <w:r>
        <w:rPr>
          <w:bCs/>
          <w:kern w:val="32"/>
          <w:sz w:val="28"/>
          <w:szCs w:val="28"/>
        </w:rPr>
        <w:t>2</w:t>
      </w:r>
      <w:r w:rsidRPr="00C315D9">
        <w:rPr>
          <w:bCs/>
          <w:kern w:val="32"/>
          <w:sz w:val="28"/>
          <w:szCs w:val="28"/>
        </w:rPr>
        <w:t>.202</w:t>
      </w:r>
      <w:r>
        <w:rPr>
          <w:bCs/>
          <w:kern w:val="32"/>
          <w:sz w:val="28"/>
          <w:szCs w:val="28"/>
        </w:rPr>
        <w:t>4</w:t>
      </w:r>
      <w:r w:rsidRPr="00C315D9">
        <w:rPr>
          <w:bCs/>
          <w:kern w:val="32"/>
          <w:sz w:val="28"/>
          <w:szCs w:val="28"/>
        </w:rPr>
        <w:t xml:space="preserve"> № </w:t>
      </w:r>
      <w:r>
        <w:rPr>
          <w:bCs/>
          <w:kern w:val="32"/>
          <w:sz w:val="28"/>
          <w:szCs w:val="28"/>
        </w:rPr>
        <w:t>1810</w:t>
      </w:r>
      <w:r w:rsidRPr="00C315D9">
        <w:rPr>
          <w:bCs/>
          <w:kern w:val="32"/>
          <w:sz w:val="28"/>
          <w:szCs w:val="28"/>
        </w:rPr>
        <w:t xml:space="preserve"> </w:t>
      </w:r>
      <w:r>
        <w:rPr>
          <w:bCs/>
          <w:kern w:val="32"/>
          <w:sz w:val="28"/>
          <w:szCs w:val="28"/>
        </w:rPr>
        <w:t>«О внесении изменений в некоторые акты Правительства Российской Федерации» регулятором произведен расчет корректировки тарифов на 2025 год, расчет представлен в Таблице 1, Таблице 2.</w:t>
      </w:r>
    </w:p>
    <w:p w14:paraId="6A15FFC2" w14:textId="77777777" w:rsidR="00985833" w:rsidRPr="00CA1D31" w:rsidRDefault="00985833" w:rsidP="00985833">
      <w:pPr>
        <w:autoSpaceDE w:val="0"/>
        <w:autoSpaceDN w:val="0"/>
        <w:adjustRightInd w:val="0"/>
        <w:ind w:firstLine="709"/>
        <w:jc w:val="right"/>
        <w:rPr>
          <w:rFonts w:eastAsiaTheme="minorHAnsi"/>
          <w:sz w:val="28"/>
          <w:szCs w:val="28"/>
        </w:rPr>
      </w:pPr>
      <w:r w:rsidRPr="00CA1D31">
        <w:rPr>
          <w:rFonts w:eastAsiaTheme="minorHAnsi"/>
          <w:sz w:val="28"/>
          <w:szCs w:val="28"/>
        </w:rPr>
        <w:t>Таблица 1.</w:t>
      </w:r>
    </w:p>
    <w:p w14:paraId="6901A352" w14:textId="77777777" w:rsidR="00985833" w:rsidRDefault="00985833" w:rsidP="00985833">
      <w:pPr>
        <w:autoSpaceDE w:val="0"/>
        <w:autoSpaceDN w:val="0"/>
        <w:adjustRightInd w:val="0"/>
        <w:ind w:firstLine="709"/>
        <w:rPr>
          <w:rFonts w:eastAsiaTheme="minorHAnsi"/>
          <w:color w:val="FF0000"/>
          <w:sz w:val="28"/>
          <w:szCs w:val="28"/>
        </w:rPr>
      </w:pPr>
    </w:p>
    <w:p w14:paraId="7EE36590" w14:textId="77777777" w:rsidR="00985833" w:rsidRPr="00F410D3" w:rsidRDefault="00985833" w:rsidP="00985833">
      <w:pPr>
        <w:autoSpaceDE w:val="0"/>
        <w:autoSpaceDN w:val="0"/>
        <w:adjustRightInd w:val="0"/>
        <w:rPr>
          <w:rFonts w:eastAsiaTheme="minorHAnsi"/>
          <w:color w:val="FF0000"/>
          <w:sz w:val="28"/>
          <w:szCs w:val="28"/>
        </w:rPr>
      </w:pPr>
      <w:r w:rsidRPr="000D3483">
        <w:rPr>
          <w:rFonts w:eastAsiaTheme="minorHAnsi"/>
          <w:noProof/>
        </w:rPr>
        <w:drawing>
          <wp:inline distT="0" distB="0" distL="0" distR="0" wp14:anchorId="71127A7C" wp14:editId="6CF1D2B7">
            <wp:extent cx="6029960" cy="2435860"/>
            <wp:effectExtent l="0" t="0" r="889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9960" cy="2435860"/>
                    </a:xfrm>
                    <a:prstGeom prst="rect">
                      <a:avLst/>
                    </a:prstGeom>
                    <a:noFill/>
                    <a:ln>
                      <a:noFill/>
                    </a:ln>
                  </pic:spPr>
                </pic:pic>
              </a:graphicData>
            </a:graphic>
          </wp:inline>
        </w:drawing>
      </w:r>
    </w:p>
    <w:p w14:paraId="74BC5147" w14:textId="77777777" w:rsidR="00985833" w:rsidRDefault="00985833" w:rsidP="00985833">
      <w:pPr>
        <w:tabs>
          <w:tab w:val="left" w:pos="9356"/>
        </w:tabs>
        <w:autoSpaceDE w:val="0"/>
        <w:autoSpaceDN w:val="0"/>
        <w:adjustRightInd w:val="0"/>
        <w:ind w:right="-2" w:firstLine="709"/>
        <w:jc w:val="right"/>
        <w:rPr>
          <w:noProof/>
          <w:highlight w:val="yellow"/>
        </w:rPr>
      </w:pPr>
    </w:p>
    <w:p w14:paraId="7786F651" w14:textId="77777777" w:rsidR="00985833" w:rsidRDefault="00985833" w:rsidP="00985833">
      <w:pPr>
        <w:tabs>
          <w:tab w:val="left" w:pos="9356"/>
        </w:tabs>
        <w:autoSpaceDE w:val="0"/>
        <w:autoSpaceDN w:val="0"/>
        <w:adjustRightInd w:val="0"/>
        <w:ind w:right="-2" w:firstLine="709"/>
        <w:jc w:val="right"/>
        <w:rPr>
          <w:noProof/>
          <w:highlight w:val="yellow"/>
        </w:rPr>
      </w:pPr>
    </w:p>
    <w:p w14:paraId="0FA4866D" w14:textId="77777777" w:rsidR="00985833" w:rsidRDefault="00985833" w:rsidP="00985833">
      <w:pPr>
        <w:tabs>
          <w:tab w:val="left" w:pos="9356"/>
        </w:tabs>
        <w:autoSpaceDE w:val="0"/>
        <w:autoSpaceDN w:val="0"/>
        <w:adjustRightInd w:val="0"/>
        <w:ind w:right="-2" w:firstLine="709"/>
        <w:jc w:val="right"/>
        <w:rPr>
          <w:noProof/>
          <w:highlight w:val="yellow"/>
        </w:rPr>
      </w:pPr>
    </w:p>
    <w:p w14:paraId="35C5C6F6" w14:textId="77777777" w:rsidR="00985833" w:rsidRDefault="00985833" w:rsidP="00985833">
      <w:pPr>
        <w:tabs>
          <w:tab w:val="left" w:pos="9356"/>
        </w:tabs>
        <w:autoSpaceDE w:val="0"/>
        <w:autoSpaceDN w:val="0"/>
        <w:adjustRightInd w:val="0"/>
        <w:ind w:right="-2"/>
        <w:jc w:val="right"/>
        <w:rPr>
          <w:noProof/>
          <w:highlight w:val="yellow"/>
        </w:rPr>
      </w:pPr>
    </w:p>
    <w:p w14:paraId="7F6E8A27" w14:textId="77777777" w:rsidR="00985833" w:rsidRDefault="00985833" w:rsidP="00985833">
      <w:pPr>
        <w:tabs>
          <w:tab w:val="left" w:pos="9356"/>
        </w:tabs>
        <w:autoSpaceDE w:val="0"/>
        <w:autoSpaceDN w:val="0"/>
        <w:adjustRightInd w:val="0"/>
        <w:ind w:right="-2" w:firstLine="709"/>
        <w:jc w:val="right"/>
        <w:rPr>
          <w:noProof/>
          <w:highlight w:val="yellow"/>
        </w:rPr>
      </w:pPr>
    </w:p>
    <w:p w14:paraId="4EB7029D" w14:textId="77777777" w:rsidR="00985833" w:rsidRDefault="00985833" w:rsidP="00985833">
      <w:pPr>
        <w:tabs>
          <w:tab w:val="left" w:pos="9356"/>
        </w:tabs>
        <w:autoSpaceDE w:val="0"/>
        <w:autoSpaceDN w:val="0"/>
        <w:adjustRightInd w:val="0"/>
        <w:ind w:right="-2"/>
        <w:jc w:val="right"/>
        <w:rPr>
          <w:bCs/>
          <w:sz w:val="28"/>
          <w:szCs w:val="28"/>
        </w:rPr>
      </w:pPr>
      <w:r w:rsidRPr="000D3483">
        <w:rPr>
          <w:noProof/>
        </w:rPr>
        <w:lastRenderedPageBreak/>
        <w:drawing>
          <wp:inline distT="0" distB="0" distL="0" distR="0" wp14:anchorId="142DB76F" wp14:editId="38E2E807">
            <wp:extent cx="6029960" cy="6419215"/>
            <wp:effectExtent l="0" t="0" r="8890" b="635"/>
            <wp:docPr id="1692263815" name="Рисунок 1692263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9960" cy="6419215"/>
                    </a:xfrm>
                    <a:prstGeom prst="rect">
                      <a:avLst/>
                    </a:prstGeom>
                    <a:noFill/>
                    <a:ln>
                      <a:noFill/>
                    </a:ln>
                  </pic:spPr>
                </pic:pic>
              </a:graphicData>
            </a:graphic>
          </wp:inline>
        </w:drawing>
      </w:r>
    </w:p>
    <w:p w14:paraId="5DEC1208" w14:textId="77777777" w:rsidR="00985833" w:rsidRDefault="00985833" w:rsidP="00985833">
      <w:pPr>
        <w:tabs>
          <w:tab w:val="left" w:pos="9356"/>
        </w:tabs>
        <w:autoSpaceDE w:val="0"/>
        <w:autoSpaceDN w:val="0"/>
        <w:adjustRightInd w:val="0"/>
        <w:ind w:right="-2" w:firstLine="709"/>
        <w:jc w:val="right"/>
        <w:rPr>
          <w:bCs/>
          <w:sz w:val="28"/>
          <w:szCs w:val="28"/>
        </w:rPr>
      </w:pPr>
    </w:p>
    <w:p w14:paraId="447CA44F" w14:textId="77777777" w:rsidR="00985833" w:rsidRDefault="00985833" w:rsidP="00985833">
      <w:pPr>
        <w:tabs>
          <w:tab w:val="left" w:pos="9356"/>
        </w:tabs>
        <w:autoSpaceDE w:val="0"/>
        <w:autoSpaceDN w:val="0"/>
        <w:adjustRightInd w:val="0"/>
        <w:ind w:right="-2" w:firstLine="709"/>
        <w:jc w:val="right"/>
        <w:rPr>
          <w:bCs/>
          <w:sz w:val="28"/>
          <w:szCs w:val="28"/>
        </w:rPr>
      </w:pPr>
      <w:r w:rsidRPr="00CA1D31">
        <w:rPr>
          <w:bCs/>
          <w:sz w:val="28"/>
          <w:szCs w:val="28"/>
        </w:rPr>
        <w:t>Таблица 2.</w:t>
      </w:r>
    </w:p>
    <w:p w14:paraId="7CB837A6" w14:textId="77777777" w:rsidR="00985833" w:rsidRDefault="00985833" w:rsidP="00985833">
      <w:pPr>
        <w:tabs>
          <w:tab w:val="left" w:pos="9356"/>
        </w:tabs>
        <w:autoSpaceDE w:val="0"/>
        <w:autoSpaceDN w:val="0"/>
        <w:adjustRightInd w:val="0"/>
        <w:ind w:right="-2"/>
        <w:jc w:val="right"/>
        <w:rPr>
          <w:bCs/>
          <w:sz w:val="28"/>
          <w:szCs w:val="28"/>
        </w:rPr>
      </w:pPr>
    </w:p>
    <w:p w14:paraId="423BCA0D" w14:textId="77777777" w:rsidR="00985833" w:rsidRDefault="00985833" w:rsidP="00985833">
      <w:pPr>
        <w:tabs>
          <w:tab w:val="left" w:pos="9356"/>
        </w:tabs>
        <w:autoSpaceDE w:val="0"/>
        <w:autoSpaceDN w:val="0"/>
        <w:adjustRightInd w:val="0"/>
        <w:ind w:right="-2"/>
        <w:jc w:val="right"/>
        <w:rPr>
          <w:bCs/>
          <w:sz w:val="28"/>
          <w:szCs w:val="28"/>
        </w:rPr>
      </w:pPr>
      <w:r w:rsidRPr="000D3483">
        <w:rPr>
          <w:noProof/>
        </w:rPr>
        <w:drawing>
          <wp:inline distT="0" distB="0" distL="0" distR="0" wp14:anchorId="73EC320D" wp14:editId="474910F0">
            <wp:extent cx="6029960" cy="1927860"/>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29960" cy="1927860"/>
                    </a:xfrm>
                    <a:prstGeom prst="rect">
                      <a:avLst/>
                    </a:prstGeom>
                    <a:noFill/>
                    <a:ln>
                      <a:noFill/>
                    </a:ln>
                  </pic:spPr>
                </pic:pic>
              </a:graphicData>
            </a:graphic>
          </wp:inline>
        </w:drawing>
      </w:r>
    </w:p>
    <w:p w14:paraId="0AC31A2F" w14:textId="77777777" w:rsidR="00985833" w:rsidRDefault="00985833" w:rsidP="00985833">
      <w:pPr>
        <w:tabs>
          <w:tab w:val="left" w:pos="9356"/>
        </w:tabs>
        <w:autoSpaceDE w:val="0"/>
        <w:autoSpaceDN w:val="0"/>
        <w:adjustRightInd w:val="0"/>
        <w:ind w:right="-2" w:firstLine="709"/>
        <w:jc w:val="right"/>
        <w:rPr>
          <w:bCs/>
          <w:sz w:val="28"/>
          <w:szCs w:val="28"/>
        </w:rPr>
      </w:pPr>
    </w:p>
    <w:p w14:paraId="79D03F28" w14:textId="77777777" w:rsidR="00985833" w:rsidRDefault="00985833" w:rsidP="00985833">
      <w:pPr>
        <w:tabs>
          <w:tab w:val="left" w:pos="9356"/>
        </w:tabs>
        <w:autoSpaceDE w:val="0"/>
        <w:autoSpaceDN w:val="0"/>
        <w:adjustRightInd w:val="0"/>
        <w:ind w:right="-2"/>
        <w:jc w:val="right"/>
        <w:rPr>
          <w:bCs/>
          <w:sz w:val="28"/>
          <w:szCs w:val="28"/>
        </w:rPr>
      </w:pPr>
      <w:r w:rsidRPr="000D3483">
        <w:rPr>
          <w:noProof/>
        </w:rPr>
        <w:lastRenderedPageBreak/>
        <w:drawing>
          <wp:inline distT="0" distB="0" distL="0" distR="0" wp14:anchorId="591B9689" wp14:editId="126AED53">
            <wp:extent cx="6029960" cy="6927215"/>
            <wp:effectExtent l="0" t="0" r="889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9960" cy="6927215"/>
                    </a:xfrm>
                    <a:prstGeom prst="rect">
                      <a:avLst/>
                    </a:prstGeom>
                    <a:noFill/>
                    <a:ln>
                      <a:noFill/>
                    </a:ln>
                  </pic:spPr>
                </pic:pic>
              </a:graphicData>
            </a:graphic>
          </wp:inline>
        </w:drawing>
      </w:r>
    </w:p>
    <w:p w14:paraId="4513E9AD" w14:textId="77777777" w:rsidR="00985833" w:rsidRDefault="00985833" w:rsidP="00985833">
      <w:pPr>
        <w:tabs>
          <w:tab w:val="left" w:pos="9356"/>
        </w:tabs>
        <w:autoSpaceDE w:val="0"/>
        <w:autoSpaceDN w:val="0"/>
        <w:adjustRightInd w:val="0"/>
        <w:ind w:right="-2" w:firstLine="709"/>
        <w:jc w:val="right"/>
        <w:rPr>
          <w:bCs/>
          <w:sz w:val="28"/>
          <w:szCs w:val="28"/>
        </w:rPr>
      </w:pPr>
    </w:p>
    <w:p w14:paraId="27F86D56" w14:textId="77777777" w:rsidR="00985833" w:rsidRDefault="00985833" w:rsidP="00985833">
      <w:pPr>
        <w:tabs>
          <w:tab w:val="left" w:pos="9356"/>
        </w:tabs>
        <w:autoSpaceDE w:val="0"/>
        <w:autoSpaceDN w:val="0"/>
        <w:adjustRightInd w:val="0"/>
        <w:ind w:right="-2"/>
        <w:jc w:val="both"/>
        <w:rPr>
          <w:bCs/>
          <w:sz w:val="28"/>
          <w:szCs w:val="28"/>
        </w:rPr>
      </w:pPr>
      <w:r w:rsidRPr="00705E0C">
        <w:rPr>
          <w:bCs/>
          <w:sz w:val="28"/>
          <w:szCs w:val="28"/>
        </w:rPr>
        <w:t xml:space="preserve">Таким образом, </w:t>
      </w:r>
      <w:r>
        <w:rPr>
          <w:bCs/>
          <w:sz w:val="28"/>
          <w:szCs w:val="28"/>
        </w:rPr>
        <w:t>в п</w:t>
      </w:r>
      <w:r>
        <w:rPr>
          <w:sz w:val="28"/>
        </w:rPr>
        <w:t xml:space="preserve">остановление РЭК Кузбасса от </w:t>
      </w:r>
      <w:r w:rsidRPr="00E12B75">
        <w:rPr>
          <w:bCs/>
          <w:kern w:val="32"/>
          <w:sz w:val="28"/>
          <w:szCs w:val="28"/>
        </w:rPr>
        <w:t>16.11.2021 № 540</w:t>
      </w:r>
      <w:r w:rsidRPr="00E109CD">
        <w:rPr>
          <w:b/>
          <w:bCs/>
          <w:kern w:val="32"/>
          <w:sz w:val="28"/>
          <w:szCs w:val="28"/>
        </w:rPr>
        <w:t xml:space="preserve"> </w:t>
      </w:r>
      <w:r w:rsidRPr="00E109CD">
        <w:rPr>
          <w:bCs/>
          <w:kern w:val="32"/>
          <w:sz w:val="28"/>
          <w:szCs w:val="28"/>
        </w:rPr>
        <w:t xml:space="preserve">«Об утверждении производственной программы </w:t>
      </w:r>
      <w:r w:rsidRPr="00A65E6D">
        <w:rPr>
          <w:bCs/>
          <w:kern w:val="32"/>
          <w:sz w:val="28"/>
          <w:szCs w:val="28"/>
        </w:rPr>
        <w:t>в сфере холодного водоснабжения, водоотведения</w:t>
      </w:r>
      <w:r>
        <w:rPr>
          <w:bCs/>
          <w:kern w:val="32"/>
          <w:sz w:val="28"/>
          <w:szCs w:val="28"/>
        </w:rPr>
        <w:t xml:space="preserve"> </w:t>
      </w:r>
      <w:r w:rsidRPr="00A65E6D">
        <w:rPr>
          <w:bCs/>
          <w:kern w:val="32"/>
          <w:sz w:val="28"/>
          <w:szCs w:val="28"/>
        </w:rPr>
        <w:t>и об установлении тарифов</w:t>
      </w:r>
      <w:r>
        <w:rPr>
          <w:bCs/>
          <w:kern w:val="32"/>
          <w:sz w:val="28"/>
          <w:szCs w:val="28"/>
        </w:rPr>
        <w:t xml:space="preserve">   </w:t>
      </w:r>
      <w:r w:rsidRPr="00A65E6D">
        <w:rPr>
          <w:bCs/>
          <w:kern w:val="32"/>
          <w:sz w:val="28"/>
          <w:szCs w:val="28"/>
        </w:rPr>
        <w:t xml:space="preserve">на питьевую воду, водоотведение </w:t>
      </w:r>
      <w:r w:rsidRPr="00A65E6D">
        <w:rPr>
          <w:sz w:val="28"/>
          <w:szCs w:val="28"/>
        </w:rPr>
        <w:t>ОАО «Северо – Кузбасская энергетическая компания» (</w:t>
      </w:r>
      <w:r>
        <w:rPr>
          <w:sz w:val="28"/>
          <w:szCs w:val="28"/>
        </w:rPr>
        <w:t>Яшки</w:t>
      </w:r>
      <w:r w:rsidRPr="00A65E6D">
        <w:rPr>
          <w:sz w:val="28"/>
          <w:szCs w:val="28"/>
        </w:rPr>
        <w:t>нский муниципальный округ)</w:t>
      </w:r>
      <w:r>
        <w:rPr>
          <w:sz w:val="28"/>
          <w:szCs w:val="28"/>
        </w:rPr>
        <w:t>»</w:t>
      </w:r>
      <w:r w:rsidRPr="00A65E6D">
        <w:rPr>
          <w:bCs/>
          <w:kern w:val="32"/>
          <w:sz w:val="28"/>
          <w:szCs w:val="28"/>
        </w:rPr>
        <w:t xml:space="preserve"> (в редакции постановлени</w:t>
      </w:r>
      <w:r>
        <w:rPr>
          <w:bCs/>
          <w:kern w:val="32"/>
          <w:sz w:val="28"/>
          <w:szCs w:val="28"/>
        </w:rPr>
        <w:t>й</w:t>
      </w:r>
      <w:r w:rsidRPr="00A65E6D">
        <w:rPr>
          <w:bCs/>
          <w:kern w:val="32"/>
          <w:sz w:val="28"/>
          <w:szCs w:val="28"/>
        </w:rPr>
        <w:t xml:space="preserve"> Региональной энергетической комиссии Кузбасса от </w:t>
      </w:r>
      <w:r>
        <w:rPr>
          <w:bCs/>
          <w:kern w:val="32"/>
          <w:sz w:val="28"/>
          <w:szCs w:val="28"/>
        </w:rPr>
        <w:t>23</w:t>
      </w:r>
      <w:r w:rsidRPr="00A65E6D">
        <w:rPr>
          <w:bCs/>
          <w:kern w:val="32"/>
          <w:sz w:val="28"/>
          <w:szCs w:val="28"/>
        </w:rPr>
        <w:t>.1</w:t>
      </w:r>
      <w:r>
        <w:rPr>
          <w:bCs/>
          <w:kern w:val="32"/>
          <w:sz w:val="28"/>
          <w:szCs w:val="28"/>
        </w:rPr>
        <w:t>2</w:t>
      </w:r>
      <w:r w:rsidRPr="00A65E6D">
        <w:rPr>
          <w:bCs/>
          <w:kern w:val="32"/>
          <w:sz w:val="28"/>
          <w:szCs w:val="28"/>
        </w:rPr>
        <w:t>.202</w:t>
      </w:r>
      <w:r>
        <w:rPr>
          <w:bCs/>
          <w:kern w:val="32"/>
          <w:sz w:val="28"/>
          <w:szCs w:val="28"/>
        </w:rPr>
        <w:t>1</w:t>
      </w:r>
      <w:r w:rsidRPr="00A65E6D">
        <w:rPr>
          <w:bCs/>
          <w:kern w:val="32"/>
          <w:sz w:val="28"/>
          <w:szCs w:val="28"/>
        </w:rPr>
        <w:t xml:space="preserve"> № </w:t>
      </w:r>
      <w:r>
        <w:rPr>
          <w:bCs/>
          <w:kern w:val="32"/>
          <w:sz w:val="28"/>
          <w:szCs w:val="28"/>
        </w:rPr>
        <w:t>92</w:t>
      </w:r>
      <w:r w:rsidRPr="00A65E6D">
        <w:rPr>
          <w:bCs/>
          <w:kern w:val="32"/>
          <w:sz w:val="28"/>
          <w:szCs w:val="28"/>
        </w:rPr>
        <w:t>2</w:t>
      </w:r>
      <w:r>
        <w:rPr>
          <w:bCs/>
          <w:kern w:val="32"/>
          <w:sz w:val="28"/>
          <w:szCs w:val="28"/>
        </w:rPr>
        <w:t>, от 24.11.2022 № 453, от 31.07.2023 № 86, от 29.10.2024 № 279</w:t>
      </w:r>
      <w:r w:rsidRPr="00A65E6D">
        <w:rPr>
          <w:bCs/>
          <w:kern w:val="32"/>
          <w:sz w:val="28"/>
          <w:szCs w:val="28"/>
        </w:rPr>
        <w:t>)</w:t>
      </w:r>
      <w:r>
        <w:rPr>
          <w:bCs/>
          <w:kern w:val="32"/>
          <w:sz w:val="28"/>
          <w:szCs w:val="28"/>
        </w:rPr>
        <w:t xml:space="preserve"> </w:t>
      </w:r>
      <w:r>
        <w:rPr>
          <w:bCs/>
          <w:sz w:val="28"/>
          <w:szCs w:val="28"/>
        </w:rPr>
        <w:t>предлагаем привести в соответствие с вышеуказанным постановлением РФ, заменив:</w:t>
      </w:r>
    </w:p>
    <w:p w14:paraId="00874DC5" w14:textId="77777777" w:rsidR="00985833" w:rsidRDefault="00985833" w:rsidP="00985833">
      <w:pPr>
        <w:ind w:firstLine="709"/>
        <w:jc w:val="both"/>
        <w:rPr>
          <w:sz w:val="28"/>
          <w:szCs w:val="28"/>
        </w:rPr>
      </w:pPr>
      <w:r>
        <w:rPr>
          <w:sz w:val="28"/>
          <w:szCs w:val="28"/>
        </w:rPr>
        <w:t xml:space="preserve">1. </w:t>
      </w:r>
      <w:r w:rsidRPr="00E109CD">
        <w:rPr>
          <w:bCs/>
          <w:kern w:val="32"/>
          <w:sz w:val="28"/>
          <w:szCs w:val="28"/>
        </w:rPr>
        <w:t xml:space="preserve">В столбце </w:t>
      </w:r>
      <w:r>
        <w:rPr>
          <w:bCs/>
          <w:kern w:val="32"/>
          <w:sz w:val="28"/>
          <w:szCs w:val="28"/>
        </w:rPr>
        <w:t xml:space="preserve">4 </w:t>
      </w:r>
      <w:r w:rsidRPr="00E109CD">
        <w:rPr>
          <w:bCs/>
          <w:kern w:val="32"/>
          <w:sz w:val="28"/>
          <w:szCs w:val="28"/>
        </w:rPr>
        <w:t xml:space="preserve">«Финансовые потребности, тыс. руб. (без НДС)» </w:t>
      </w:r>
      <w:r>
        <w:rPr>
          <w:bCs/>
          <w:kern w:val="32"/>
          <w:sz w:val="28"/>
          <w:szCs w:val="28"/>
        </w:rPr>
        <w:t xml:space="preserve">       </w:t>
      </w:r>
      <w:r w:rsidRPr="00E109CD">
        <w:rPr>
          <w:bCs/>
          <w:kern w:val="32"/>
          <w:sz w:val="28"/>
          <w:szCs w:val="28"/>
        </w:rPr>
        <w:t xml:space="preserve">Раздела 2 </w:t>
      </w:r>
      <w:r>
        <w:rPr>
          <w:sz w:val="28"/>
          <w:szCs w:val="28"/>
        </w:rPr>
        <w:t xml:space="preserve">«Перечень плановых мероприятий по ремонту объектов централизованных систем </w:t>
      </w:r>
      <w:r w:rsidRPr="00C81B05">
        <w:rPr>
          <w:sz w:val="28"/>
          <w:szCs w:val="28"/>
        </w:rPr>
        <w:t>холодного водоснабжения</w:t>
      </w:r>
      <w:r>
        <w:rPr>
          <w:sz w:val="28"/>
          <w:szCs w:val="28"/>
        </w:rPr>
        <w:t xml:space="preserve"> </w:t>
      </w:r>
      <w:r w:rsidRPr="00C81B05">
        <w:rPr>
          <w:sz w:val="28"/>
          <w:szCs w:val="28"/>
        </w:rPr>
        <w:t>и водоотведения</w:t>
      </w:r>
      <w:r>
        <w:rPr>
          <w:sz w:val="28"/>
          <w:szCs w:val="28"/>
        </w:rPr>
        <w:t>» приложения № 1:</w:t>
      </w:r>
    </w:p>
    <w:p w14:paraId="61BF23A7" w14:textId="77777777" w:rsidR="00985833" w:rsidRPr="00E109CD" w:rsidRDefault="00985833" w:rsidP="00985833">
      <w:pPr>
        <w:ind w:firstLine="709"/>
        <w:jc w:val="both"/>
        <w:rPr>
          <w:bCs/>
          <w:kern w:val="32"/>
          <w:sz w:val="28"/>
          <w:szCs w:val="28"/>
        </w:rPr>
      </w:pPr>
      <w:r w:rsidRPr="00E109CD">
        <w:rPr>
          <w:bCs/>
          <w:kern w:val="32"/>
          <w:sz w:val="28"/>
          <w:szCs w:val="28"/>
        </w:rPr>
        <w:t>1.1.1. В строке 1.</w:t>
      </w:r>
      <w:r>
        <w:rPr>
          <w:bCs/>
          <w:kern w:val="32"/>
          <w:sz w:val="28"/>
          <w:szCs w:val="28"/>
        </w:rPr>
        <w:t>5</w:t>
      </w:r>
      <w:r w:rsidRPr="00E109CD">
        <w:rPr>
          <w:bCs/>
          <w:kern w:val="32"/>
          <w:sz w:val="28"/>
          <w:szCs w:val="28"/>
        </w:rPr>
        <w:t xml:space="preserve"> цифры «</w:t>
      </w:r>
      <w:r>
        <w:rPr>
          <w:bCs/>
          <w:kern w:val="32"/>
          <w:sz w:val="28"/>
          <w:szCs w:val="28"/>
        </w:rPr>
        <w:t>7275,97</w:t>
      </w:r>
      <w:r w:rsidRPr="00E109CD">
        <w:rPr>
          <w:bCs/>
          <w:kern w:val="32"/>
          <w:sz w:val="28"/>
          <w:szCs w:val="28"/>
        </w:rPr>
        <w:t>» заменить цифрами «</w:t>
      </w:r>
      <w:r w:rsidRPr="00355150">
        <w:rPr>
          <w:bCs/>
          <w:kern w:val="32"/>
          <w:sz w:val="28"/>
          <w:szCs w:val="28"/>
        </w:rPr>
        <w:t>713</w:t>
      </w:r>
      <w:r>
        <w:rPr>
          <w:bCs/>
          <w:kern w:val="32"/>
          <w:sz w:val="28"/>
          <w:szCs w:val="28"/>
        </w:rPr>
        <w:t>7</w:t>
      </w:r>
      <w:r w:rsidRPr="00355150">
        <w:rPr>
          <w:bCs/>
          <w:kern w:val="32"/>
          <w:sz w:val="28"/>
          <w:szCs w:val="28"/>
        </w:rPr>
        <w:t>,</w:t>
      </w:r>
      <w:r>
        <w:rPr>
          <w:bCs/>
          <w:kern w:val="32"/>
          <w:sz w:val="28"/>
          <w:szCs w:val="28"/>
        </w:rPr>
        <w:t>89</w:t>
      </w:r>
      <w:r w:rsidRPr="00E109CD">
        <w:rPr>
          <w:bCs/>
          <w:kern w:val="32"/>
          <w:sz w:val="28"/>
          <w:szCs w:val="28"/>
        </w:rPr>
        <w:t>».</w:t>
      </w:r>
    </w:p>
    <w:p w14:paraId="7CC7BA7F" w14:textId="77777777" w:rsidR="00985833" w:rsidRDefault="00985833" w:rsidP="00985833">
      <w:pPr>
        <w:ind w:firstLine="709"/>
        <w:jc w:val="both"/>
        <w:rPr>
          <w:bCs/>
          <w:kern w:val="32"/>
          <w:sz w:val="28"/>
          <w:szCs w:val="28"/>
        </w:rPr>
      </w:pPr>
      <w:r w:rsidRPr="00E109CD">
        <w:rPr>
          <w:bCs/>
          <w:kern w:val="32"/>
          <w:sz w:val="28"/>
          <w:szCs w:val="28"/>
        </w:rPr>
        <w:lastRenderedPageBreak/>
        <w:t xml:space="preserve">1.1.2. В строке </w:t>
      </w:r>
      <w:r>
        <w:rPr>
          <w:bCs/>
          <w:kern w:val="32"/>
          <w:sz w:val="28"/>
          <w:szCs w:val="28"/>
        </w:rPr>
        <w:t>2</w:t>
      </w:r>
      <w:r w:rsidRPr="00E109CD">
        <w:rPr>
          <w:bCs/>
          <w:kern w:val="32"/>
          <w:sz w:val="28"/>
          <w:szCs w:val="28"/>
        </w:rPr>
        <w:t>.</w:t>
      </w:r>
      <w:r>
        <w:rPr>
          <w:bCs/>
          <w:kern w:val="32"/>
          <w:sz w:val="28"/>
          <w:szCs w:val="28"/>
        </w:rPr>
        <w:t>5</w:t>
      </w:r>
      <w:r w:rsidRPr="00E109CD">
        <w:rPr>
          <w:bCs/>
          <w:kern w:val="32"/>
          <w:sz w:val="28"/>
          <w:szCs w:val="28"/>
        </w:rPr>
        <w:t xml:space="preserve"> цифры «</w:t>
      </w:r>
      <w:r>
        <w:rPr>
          <w:sz w:val="28"/>
          <w:szCs w:val="28"/>
        </w:rPr>
        <w:t>7779,98</w:t>
      </w:r>
      <w:r w:rsidRPr="00E109CD">
        <w:rPr>
          <w:bCs/>
          <w:kern w:val="32"/>
          <w:sz w:val="28"/>
          <w:szCs w:val="28"/>
        </w:rPr>
        <w:t>» заменить цифрами «</w:t>
      </w:r>
      <w:r>
        <w:rPr>
          <w:bCs/>
          <w:kern w:val="32"/>
          <w:sz w:val="28"/>
          <w:szCs w:val="28"/>
        </w:rPr>
        <w:t>7697,14</w:t>
      </w:r>
      <w:r w:rsidRPr="00E109CD">
        <w:rPr>
          <w:bCs/>
          <w:kern w:val="32"/>
          <w:sz w:val="28"/>
          <w:szCs w:val="28"/>
        </w:rPr>
        <w:t>».</w:t>
      </w:r>
    </w:p>
    <w:p w14:paraId="154A96F8" w14:textId="77777777" w:rsidR="00985833" w:rsidRDefault="00985833" w:rsidP="00985833">
      <w:pPr>
        <w:ind w:firstLine="709"/>
        <w:jc w:val="both"/>
        <w:rPr>
          <w:bCs/>
          <w:kern w:val="32"/>
          <w:sz w:val="28"/>
          <w:szCs w:val="28"/>
        </w:rPr>
      </w:pPr>
      <w:r>
        <w:rPr>
          <w:bCs/>
          <w:kern w:val="32"/>
          <w:sz w:val="28"/>
          <w:szCs w:val="28"/>
        </w:rPr>
        <w:t xml:space="preserve">1.1.3. </w:t>
      </w:r>
      <w:r w:rsidRPr="00E109CD">
        <w:rPr>
          <w:bCs/>
          <w:kern w:val="32"/>
          <w:sz w:val="28"/>
          <w:szCs w:val="28"/>
        </w:rPr>
        <w:t xml:space="preserve">В строке </w:t>
      </w:r>
      <w:r>
        <w:rPr>
          <w:bCs/>
          <w:kern w:val="32"/>
          <w:sz w:val="28"/>
          <w:szCs w:val="28"/>
        </w:rPr>
        <w:t>2</w:t>
      </w:r>
      <w:r w:rsidRPr="00E109CD">
        <w:rPr>
          <w:bCs/>
          <w:kern w:val="32"/>
          <w:sz w:val="28"/>
          <w:szCs w:val="28"/>
        </w:rPr>
        <w:t>.</w:t>
      </w:r>
      <w:r>
        <w:rPr>
          <w:bCs/>
          <w:kern w:val="32"/>
          <w:sz w:val="28"/>
          <w:szCs w:val="28"/>
        </w:rPr>
        <w:t>5.1</w:t>
      </w:r>
      <w:r w:rsidRPr="00E109CD">
        <w:rPr>
          <w:bCs/>
          <w:kern w:val="32"/>
          <w:sz w:val="28"/>
          <w:szCs w:val="28"/>
        </w:rPr>
        <w:t xml:space="preserve"> цифры «</w:t>
      </w:r>
      <w:r>
        <w:rPr>
          <w:bCs/>
          <w:kern w:val="32"/>
          <w:sz w:val="28"/>
          <w:szCs w:val="28"/>
        </w:rPr>
        <w:t>4365,18</w:t>
      </w:r>
      <w:r w:rsidRPr="00E109CD">
        <w:rPr>
          <w:bCs/>
          <w:kern w:val="32"/>
          <w:sz w:val="28"/>
          <w:szCs w:val="28"/>
        </w:rPr>
        <w:t>» заменить цифрами «</w:t>
      </w:r>
      <w:r>
        <w:rPr>
          <w:bCs/>
          <w:kern w:val="32"/>
          <w:sz w:val="28"/>
          <w:szCs w:val="28"/>
        </w:rPr>
        <w:t>4282,34</w:t>
      </w:r>
      <w:r w:rsidRPr="00E109CD">
        <w:rPr>
          <w:bCs/>
          <w:kern w:val="32"/>
          <w:sz w:val="28"/>
          <w:szCs w:val="28"/>
        </w:rPr>
        <w:t>».</w:t>
      </w:r>
    </w:p>
    <w:p w14:paraId="698E733F" w14:textId="77777777" w:rsidR="00985833" w:rsidRDefault="00985833" w:rsidP="00985833">
      <w:pPr>
        <w:ind w:right="140" w:firstLine="709"/>
        <w:jc w:val="both"/>
        <w:rPr>
          <w:rFonts w:eastAsia="Calibri"/>
          <w:bCs/>
          <w:kern w:val="32"/>
          <w:sz w:val="28"/>
          <w:szCs w:val="28"/>
        </w:rPr>
        <w:sectPr w:rsidR="00985833" w:rsidSect="00985833">
          <w:pgSz w:w="11906" w:h="16838" w:code="9"/>
          <w:pgMar w:top="851" w:right="567" w:bottom="851" w:left="1701" w:header="573" w:footer="0" w:gutter="0"/>
          <w:pgNumType w:start="1"/>
          <w:cols w:space="708"/>
          <w:docGrid w:linePitch="360"/>
        </w:sectPr>
      </w:pPr>
    </w:p>
    <w:p w14:paraId="088FB340" w14:textId="0355A891" w:rsidR="001D50C2" w:rsidRPr="002C2262" w:rsidRDefault="001D50C2" w:rsidP="001D50C2">
      <w:pPr>
        <w:tabs>
          <w:tab w:val="left" w:pos="270"/>
          <w:tab w:val="right" w:pos="9355"/>
        </w:tabs>
        <w:ind w:left="-4310" w:firstLine="9980"/>
      </w:pPr>
      <w:r w:rsidRPr="00F01343">
        <w:lastRenderedPageBreak/>
        <w:t>Приложение</w:t>
      </w:r>
      <w:r>
        <w:t xml:space="preserve"> № 4</w:t>
      </w:r>
      <w:r w:rsidR="00566AC1">
        <w:t>4</w:t>
      </w:r>
      <w:r>
        <w:t xml:space="preserve"> к протоколу</w:t>
      </w:r>
      <w:r w:rsidRPr="00F01343">
        <w:t xml:space="preserve"> № </w:t>
      </w:r>
      <w:r w:rsidRPr="002C2262">
        <w:t>9</w:t>
      </w:r>
      <w:r>
        <w:t>5</w:t>
      </w:r>
    </w:p>
    <w:p w14:paraId="0BDC5BB2" w14:textId="77777777" w:rsidR="001D50C2" w:rsidRPr="00F01343" w:rsidRDefault="001D50C2" w:rsidP="001D50C2">
      <w:pPr>
        <w:tabs>
          <w:tab w:val="left" w:pos="3686"/>
          <w:tab w:val="left" w:pos="9498"/>
        </w:tabs>
        <w:ind w:left="-4310" w:right="-569" w:firstLine="9980"/>
      </w:pPr>
      <w:r w:rsidRPr="00F01343">
        <w:t>заседания правления Региональной</w:t>
      </w:r>
    </w:p>
    <w:p w14:paraId="1FB66D0B" w14:textId="77777777" w:rsidR="001D50C2" w:rsidRPr="00F01343" w:rsidRDefault="001D50C2" w:rsidP="001D50C2">
      <w:pPr>
        <w:tabs>
          <w:tab w:val="left" w:pos="3686"/>
          <w:tab w:val="left" w:pos="9498"/>
        </w:tabs>
        <w:ind w:left="-4310" w:right="-569" w:firstLine="9980"/>
      </w:pPr>
      <w:r w:rsidRPr="00F01343">
        <w:t>энергетической комиссии</w:t>
      </w:r>
    </w:p>
    <w:p w14:paraId="34820D5F" w14:textId="77777777" w:rsidR="001D50C2" w:rsidRDefault="001D50C2" w:rsidP="001D50C2">
      <w:pPr>
        <w:tabs>
          <w:tab w:val="left" w:pos="3686"/>
          <w:tab w:val="left" w:pos="9498"/>
        </w:tabs>
        <w:ind w:left="-4310" w:right="-569" w:firstLine="9980"/>
      </w:pPr>
      <w:r w:rsidRPr="00F01343">
        <w:t xml:space="preserve">Кузбасса от </w:t>
      </w:r>
      <w:r w:rsidRPr="00B775FE">
        <w:t>2</w:t>
      </w:r>
      <w:r>
        <w:t>7</w:t>
      </w:r>
      <w:r w:rsidRPr="00F01343">
        <w:t>.</w:t>
      </w:r>
      <w:r>
        <w:t>12</w:t>
      </w:r>
      <w:r w:rsidRPr="00F01343">
        <w:t>.2024</w:t>
      </w:r>
    </w:p>
    <w:p w14:paraId="4EDC899B" w14:textId="77777777" w:rsidR="00985833" w:rsidRPr="00F23B7F" w:rsidRDefault="00985833" w:rsidP="00985833">
      <w:pPr>
        <w:tabs>
          <w:tab w:val="left" w:pos="3686"/>
          <w:tab w:val="left" w:pos="9498"/>
        </w:tabs>
        <w:ind w:left="-4310" w:right="-569" w:firstLine="8563"/>
        <w:rPr>
          <w:color w:val="FF0000"/>
        </w:rPr>
      </w:pPr>
    </w:p>
    <w:p w14:paraId="7D97D5CF" w14:textId="77777777" w:rsidR="00985833" w:rsidRPr="001252FA" w:rsidRDefault="00985833" w:rsidP="00985833">
      <w:pPr>
        <w:ind w:left="284"/>
        <w:jc w:val="center"/>
        <w:rPr>
          <w:b/>
          <w:color w:val="000000" w:themeColor="text1"/>
          <w:sz w:val="28"/>
          <w:szCs w:val="22"/>
        </w:rPr>
      </w:pPr>
      <w:r w:rsidRPr="001252FA">
        <w:rPr>
          <w:b/>
          <w:color w:val="000000" w:themeColor="text1"/>
          <w:sz w:val="28"/>
        </w:rPr>
        <w:t>Пояснительная записка</w:t>
      </w:r>
    </w:p>
    <w:p w14:paraId="44F26E45" w14:textId="77777777" w:rsidR="00985833" w:rsidRPr="001252FA" w:rsidRDefault="00985833" w:rsidP="00985833">
      <w:pPr>
        <w:jc w:val="center"/>
        <w:rPr>
          <w:b/>
          <w:bCs/>
          <w:color w:val="000000" w:themeColor="text1"/>
          <w:kern w:val="32"/>
          <w:sz w:val="28"/>
          <w:szCs w:val="28"/>
        </w:rPr>
      </w:pPr>
      <w:r w:rsidRPr="001252FA">
        <w:rPr>
          <w:b/>
          <w:color w:val="000000" w:themeColor="text1"/>
          <w:sz w:val="28"/>
        </w:rPr>
        <w:t xml:space="preserve">Региональной энергетической комиссии Кузбасса к проекту постановления </w:t>
      </w:r>
      <w:r w:rsidRPr="001252FA">
        <w:rPr>
          <w:b/>
          <w:bCs/>
          <w:color w:val="000000" w:themeColor="text1"/>
          <w:kern w:val="32"/>
          <w:sz w:val="28"/>
          <w:szCs w:val="28"/>
        </w:rPr>
        <w:t xml:space="preserve">О внесении изменений в постановление Региональной энергетической комиссии Кузбасса от 24.10.2023 № 200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w:t>
      </w:r>
    </w:p>
    <w:p w14:paraId="237D2183" w14:textId="77777777" w:rsidR="00985833" w:rsidRPr="001252FA" w:rsidRDefault="00985833" w:rsidP="00985833">
      <w:pPr>
        <w:jc w:val="center"/>
        <w:rPr>
          <w:b/>
          <w:color w:val="000000" w:themeColor="text1"/>
          <w:sz w:val="28"/>
          <w:szCs w:val="28"/>
        </w:rPr>
      </w:pPr>
      <w:r w:rsidRPr="001252FA">
        <w:rPr>
          <w:b/>
          <w:color w:val="000000" w:themeColor="text1"/>
          <w:sz w:val="28"/>
          <w:szCs w:val="28"/>
        </w:rPr>
        <w:t xml:space="preserve">ОАО «Северо-Кузбасская энергетическая компания» </w:t>
      </w:r>
    </w:p>
    <w:p w14:paraId="127B6D45" w14:textId="77777777" w:rsidR="00985833" w:rsidRPr="001252FA" w:rsidRDefault="00985833" w:rsidP="00985833">
      <w:pPr>
        <w:jc w:val="center"/>
        <w:rPr>
          <w:b/>
          <w:bCs/>
          <w:color w:val="000000" w:themeColor="text1"/>
          <w:kern w:val="32"/>
          <w:sz w:val="28"/>
          <w:szCs w:val="28"/>
        </w:rPr>
      </w:pPr>
      <w:r w:rsidRPr="001252FA">
        <w:rPr>
          <w:b/>
          <w:color w:val="000000" w:themeColor="text1"/>
          <w:sz w:val="28"/>
          <w:szCs w:val="28"/>
        </w:rPr>
        <w:t xml:space="preserve">(Чебулинский муниципальный округ)» </w:t>
      </w:r>
    </w:p>
    <w:p w14:paraId="241B98E8" w14:textId="77777777" w:rsidR="00985833" w:rsidRPr="001252FA" w:rsidRDefault="00985833" w:rsidP="00985833">
      <w:pPr>
        <w:ind w:right="-2"/>
        <w:rPr>
          <w:color w:val="000000" w:themeColor="text1"/>
          <w:sz w:val="28"/>
        </w:rPr>
      </w:pPr>
    </w:p>
    <w:p w14:paraId="51C5AF88" w14:textId="77777777" w:rsidR="00985833" w:rsidRPr="001252FA" w:rsidRDefault="00985833" w:rsidP="00985833">
      <w:pPr>
        <w:ind w:right="140" w:firstLine="709"/>
        <w:jc w:val="both"/>
        <w:rPr>
          <w:color w:val="000000" w:themeColor="text1"/>
          <w:sz w:val="28"/>
        </w:rPr>
      </w:pPr>
      <w:r w:rsidRPr="001252FA">
        <w:rPr>
          <w:color w:val="000000" w:themeColor="text1"/>
          <w:sz w:val="28"/>
        </w:rPr>
        <w:t>Постановлением РЭК Кузбасса от 24</w:t>
      </w:r>
      <w:r w:rsidRPr="001252FA">
        <w:rPr>
          <w:bCs/>
          <w:color w:val="000000" w:themeColor="text1"/>
          <w:kern w:val="32"/>
          <w:sz w:val="28"/>
          <w:szCs w:val="28"/>
        </w:rPr>
        <w:t>.10.2023 № 200 «</w:t>
      </w:r>
      <w:r w:rsidRPr="001252FA">
        <w:rPr>
          <w:bCs/>
          <w:color w:val="000000" w:themeColor="text1"/>
          <w:sz w:val="28"/>
          <w:szCs w:val="28"/>
          <w:shd w:val="clear" w:color="auto" w:fill="FFFFFF"/>
        </w:rPr>
        <w:t>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ОАО «СКЭК» (Чебулинс</w:t>
      </w:r>
      <w:r w:rsidRPr="001252FA">
        <w:rPr>
          <w:color w:val="000000" w:themeColor="text1"/>
          <w:sz w:val="28"/>
          <w:szCs w:val="28"/>
        </w:rPr>
        <w:t>кий муниципальный округ</w:t>
      </w:r>
      <w:r w:rsidRPr="001252FA">
        <w:rPr>
          <w:bCs/>
          <w:color w:val="000000" w:themeColor="text1"/>
          <w:sz w:val="28"/>
          <w:szCs w:val="28"/>
          <w:shd w:val="clear" w:color="auto" w:fill="FFFFFF"/>
        </w:rPr>
        <w:t xml:space="preserve">)» </w:t>
      </w:r>
      <w:r w:rsidRPr="001252FA">
        <w:rPr>
          <w:bCs/>
          <w:color w:val="000000" w:themeColor="text1"/>
          <w:kern w:val="32"/>
          <w:sz w:val="28"/>
          <w:szCs w:val="28"/>
        </w:rPr>
        <w:t>(в редакции постановления Региональной энергетической комиссии Кузбасса от 07.11.2024 № 332)</w:t>
      </w:r>
      <w:r w:rsidRPr="001252FA">
        <w:rPr>
          <w:bCs/>
          <w:color w:val="000000" w:themeColor="text1"/>
          <w:sz w:val="28"/>
          <w:szCs w:val="28"/>
        </w:rPr>
        <w:t xml:space="preserve"> </w:t>
      </w:r>
      <w:r w:rsidRPr="001252FA">
        <w:rPr>
          <w:color w:val="000000" w:themeColor="text1"/>
          <w:sz w:val="28"/>
        </w:rPr>
        <w:t>установлены тарифы на питьевую воду, техническую воду, водоотведение на 2024 - 2028 годы.</w:t>
      </w:r>
    </w:p>
    <w:p w14:paraId="27EBD78A" w14:textId="77777777" w:rsidR="00985833" w:rsidRPr="001252FA" w:rsidRDefault="00985833" w:rsidP="00985833">
      <w:pPr>
        <w:ind w:right="-2" w:firstLine="709"/>
        <w:jc w:val="both"/>
        <w:rPr>
          <w:color w:val="000000" w:themeColor="text1"/>
          <w:sz w:val="28"/>
        </w:rPr>
      </w:pPr>
      <w:r w:rsidRPr="001252FA">
        <w:rPr>
          <w:color w:val="000000" w:themeColor="text1"/>
          <w:sz w:val="28"/>
        </w:rPr>
        <w:t>Организация обратилась в РЭК Кузбасса с заявлением о корректировке тарифов на 2025 год исх. от 20.12.2024 № 2024/000666/3 (вх. № 8683 от 20.12.2024).</w:t>
      </w:r>
    </w:p>
    <w:p w14:paraId="1DB88886" w14:textId="77777777" w:rsidR="00985833" w:rsidRPr="001252FA" w:rsidRDefault="00985833" w:rsidP="00985833">
      <w:pPr>
        <w:ind w:right="-2" w:firstLine="709"/>
        <w:jc w:val="both"/>
        <w:rPr>
          <w:color w:val="000000" w:themeColor="text1"/>
          <w:sz w:val="28"/>
        </w:rPr>
      </w:pPr>
      <w:r w:rsidRPr="001252FA">
        <w:rPr>
          <w:bCs/>
          <w:color w:val="000000" w:themeColor="text1"/>
          <w:sz w:val="28"/>
          <w:szCs w:val="28"/>
        </w:rPr>
        <w:t xml:space="preserve">В соответствии с постановлением Правительства Российской Федерации от </w:t>
      </w:r>
      <w:r w:rsidRPr="001252FA">
        <w:rPr>
          <w:bCs/>
          <w:color w:val="000000" w:themeColor="text1"/>
          <w:kern w:val="32"/>
          <w:sz w:val="28"/>
          <w:szCs w:val="28"/>
        </w:rPr>
        <w:t>17.12.2024 № 1810 «О внесении изменений в некоторые акты Правительства Российской Федерации»</w:t>
      </w:r>
      <w:r w:rsidRPr="001252FA">
        <w:rPr>
          <w:bCs/>
          <w:color w:val="000000" w:themeColor="text1"/>
          <w:sz w:val="28"/>
          <w:szCs w:val="28"/>
        </w:rPr>
        <w:t>:</w:t>
      </w:r>
    </w:p>
    <w:p w14:paraId="4B5A49C8" w14:textId="77777777" w:rsidR="00985833" w:rsidRPr="001252FA" w:rsidRDefault="00985833" w:rsidP="00985833">
      <w:pPr>
        <w:autoSpaceDE w:val="0"/>
        <w:autoSpaceDN w:val="0"/>
        <w:adjustRightInd w:val="0"/>
        <w:ind w:firstLine="709"/>
        <w:jc w:val="both"/>
        <w:rPr>
          <w:rFonts w:eastAsiaTheme="minorHAnsi"/>
          <w:color w:val="000000" w:themeColor="text1"/>
          <w:sz w:val="28"/>
          <w:szCs w:val="28"/>
        </w:rPr>
      </w:pPr>
      <w:r w:rsidRPr="001252FA">
        <w:rPr>
          <w:bCs/>
          <w:color w:val="000000" w:themeColor="text1"/>
          <w:sz w:val="28"/>
          <w:szCs w:val="28"/>
        </w:rPr>
        <w:t>Пункт 2. В п</w:t>
      </w:r>
      <w:hyperlink r:id="rId17" w:history="1">
        <w:r w:rsidRPr="001252FA">
          <w:rPr>
            <w:rFonts w:eastAsiaTheme="minorHAnsi"/>
            <w:color w:val="000000" w:themeColor="text1"/>
            <w:sz w:val="28"/>
            <w:szCs w:val="28"/>
          </w:rPr>
          <w:t>остановлении</w:t>
        </w:r>
      </w:hyperlink>
      <w:r w:rsidRPr="001252FA">
        <w:rPr>
          <w:rFonts w:eastAsiaTheme="minorHAnsi"/>
          <w:color w:val="000000" w:themeColor="text1"/>
          <w:sz w:val="28"/>
          <w:szCs w:val="28"/>
        </w:rPr>
        <w:t xml:space="preserve">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2014, N 23, ст. 2996; N 27, ст. 3770; N 48, ст. 6864; 2015, N 37, ст. 5153; 2016, N 45, ст. 6263; 2017, N 6, ст. 925; 2019, N 28, ст. 3779; 2021, N 32, ст. 6013; N 49, ст. 8213; 2022, N 5, ст. 777; 2023, N 49, ст. 8740):</w:t>
      </w:r>
    </w:p>
    <w:p w14:paraId="61CD53F9" w14:textId="77777777" w:rsidR="00985833" w:rsidRPr="00FA7A33" w:rsidRDefault="00985833" w:rsidP="00985833">
      <w:pPr>
        <w:autoSpaceDE w:val="0"/>
        <w:autoSpaceDN w:val="0"/>
        <w:adjustRightInd w:val="0"/>
        <w:ind w:firstLine="709"/>
        <w:jc w:val="both"/>
        <w:rPr>
          <w:rFonts w:eastAsiaTheme="minorHAnsi"/>
          <w:sz w:val="28"/>
          <w:szCs w:val="28"/>
        </w:rPr>
      </w:pPr>
      <w:r w:rsidRPr="001252FA">
        <w:rPr>
          <w:rFonts w:eastAsiaTheme="minorHAnsi"/>
          <w:color w:val="000000" w:themeColor="text1"/>
          <w:sz w:val="28"/>
          <w:szCs w:val="28"/>
        </w:rPr>
        <w:t xml:space="preserve">а) в </w:t>
      </w:r>
      <w:hyperlink r:id="rId18" w:history="1">
        <w:r w:rsidRPr="001252FA">
          <w:rPr>
            <w:rFonts w:eastAsiaTheme="minorHAnsi"/>
            <w:color w:val="000000" w:themeColor="text1"/>
            <w:sz w:val="28"/>
            <w:szCs w:val="28"/>
          </w:rPr>
          <w:t>Основах</w:t>
        </w:r>
      </w:hyperlink>
      <w:r w:rsidRPr="001252FA">
        <w:rPr>
          <w:rFonts w:eastAsiaTheme="minorHAnsi"/>
          <w:color w:val="000000" w:themeColor="text1"/>
          <w:sz w:val="28"/>
          <w:szCs w:val="28"/>
        </w:rPr>
        <w:t xml:space="preserve"> ценообразования в сфере водоснабжения и водоотведения, утвержденных указанным постановлен</w:t>
      </w:r>
      <w:r w:rsidRPr="00FA7A33">
        <w:rPr>
          <w:rFonts w:eastAsiaTheme="minorHAnsi"/>
          <w:sz w:val="28"/>
          <w:szCs w:val="28"/>
        </w:rPr>
        <w:t>ием:</w:t>
      </w:r>
    </w:p>
    <w:p w14:paraId="1D1B5AE4" w14:textId="77777777" w:rsidR="00985833" w:rsidRPr="00FA7A33" w:rsidRDefault="00985833" w:rsidP="00985833">
      <w:pPr>
        <w:autoSpaceDE w:val="0"/>
        <w:autoSpaceDN w:val="0"/>
        <w:adjustRightInd w:val="0"/>
        <w:ind w:firstLine="709"/>
        <w:jc w:val="both"/>
        <w:rPr>
          <w:rFonts w:eastAsiaTheme="minorHAnsi"/>
          <w:sz w:val="28"/>
          <w:szCs w:val="28"/>
        </w:rPr>
      </w:pPr>
      <w:hyperlink r:id="rId19" w:history="1">
        <w:r w:rsidRPr="00FA7A33">
          <w:rPr>
            <w:rFonts w:eastAsiaTheme="minorHAnsi"/>
            <w:sz w:val="28"/>
            <w:szCs w:val="28"/>
          </w:rPr>
          <w:t>дополнить</w:t>
        </w:r>
      </w:hyperlink>
      <w:r w:rsidRPr="00FA7A33">
        <w:rPr>
          <w:rFonts w:eastAsiaTheme="minorHAnsi"/>
          <w:sz w:val="28"/>
          <w:szCs w:val="28"/>
        </w:rPr>
        <w:t xml:space="preserve"> пункт</w:t>
      </w:r>
      <w:r>
        <w:rPr>
          <w:rFonts w:eastAsiaTheme="minorHAnsi"/>
          <w:sz w:val="28"/>
          <w:szCs w:val="28"/>
        </w:rPr>
        <w:t>ом</w:t>
      </w:r>
      <w:r w:rsidRPr="00FA7A33">
        <w:rPr>
          <w:rFonts w:eastAsiaTheme="minorHAnsi"/>
          <w:sz w:val="28"/>
          <w:szCs w:val="28"/>
        </w:rPr>
        <w:t xml:space="preserve"> 61(</w:t>
      </w:r>
      <w:r>
        <w:rPr>
          <w:rFonts w:eastAsiaTheme="minorHAnsi"/>
          <w:sz w:val="28"/>
          <w:szCs w:val="28"/>
        </w:rPr>
        <w:t>2</w:t>
      </w:r>
      <w:r w:rsidRPr="00FA7A33">
        <w:rPr>
          <w:rFonts w:eastAsiaTheme="minorHAnsi"/>
          <w:sz w:val="28"/>
          <w:szCs w:val="28"/>
        </w:rPr>
        <w:t>) следующего содержания:</w:t>
      </w:r>
    </w:p>
    <w:p w14:paraId="3D7A91BA" w14:textId="77777777" w:rsidR="00985833" w:rsidRPr="00FA7A33" w:rsidRDefault="00985833" w:rsidP="00985833">
      <w:pPr>
        <w:autoSpaceDE w:val="0"/>
        <w:autoSpaceDN w:val="0"/>
        <w:adjustRightInd w:val="0"/>
        <w:ind w:firstLine="709"/>
        <w:jc w:val="both"/>
        <w:rPr>
          <w:rFonts w:eastAsiaTheme="minorHAnsi"/>
          <w:sz w:val="28"/>
          <w:szCs w:val="28"/>
        </w:rPr>
      </w:pPr>
      <w:r>
        <w:rPr>
          <w:rFonts w:eastAsiaTheme="minorHAnsi"/>
          <w:sz w:val="28"/>
          <w:szCs w:val="28"/>
        </w:rPr>
        <w:t xml:space="preserve">"61(2). При установлении (корректировке) тарифов на 2025 год для регулируемых организаций, за исключением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тарифов в срок до 20 декабря 2024 г. дополнительно к предложению об установлении тарифов на 2025 год, представленному в соответствии с пунктом 16 Правил регулирования тарифов в сфере водоснабжения и водоотведения, утвержденных постановлением Правительства Российской Федерации от 13 мая </w:t>
      </w:r>
      <w:r>
        <w:rPr>
          <w:rFonts w:eastAsiaTheme="minorHAnsi"/>
          <w:sz w:val="28"/>
          <w:szCs w:val="28"/>
        </w:rPr>
        <w:lastRenderedPageBreak/>
        <w:t xml:space="preserve">2013 г. N 406, орган регулирования тарифов устанавливает базовый уровень операционных расходов с учетом определения (перерасчета) в соответствии с положениями настоящего документа расходов на оплату труда (в том числе с учетом изменения минимального размера оплаты труда) и страховые взносы на </w:t>
      </w:r>
      <w:r w:rsidRPr="00FA7A33">
        <w:rPr>
          <w:rFonts w:eastAsiaTheme="minorHAnsi"/>
          <w:sz w:val="28"/>
          <w:szCs w:val="28"/>
        </w:rPr>
        <w:t>обязательное социальное страхование, выплачиваемые из фонда оплаты труда.</w:t>
      </w:r>
    </w:p>
    <w:p w14:paraId="22356F8D" w14:textId="77777777" w:rsidR="00985833" w:rsidRPr="00FA7A33" w:rsidRDefault="00985833" w:rsidP="00985833">
      <w:pPr>
        <w:autoSpaceDE w:val="0"/>
        <w:autoSpaceDN w:val="0"/>
        <w:adjustRightInd w:val="0"/>
        <w:ind w:firstLine="709"/>
        <w:jc w:val="both"/>
        <w:rPr>
          <w:rFonts w:eastAsiaTheme="minorHAnsi"/>
          <w:sz w:val="28"/>
          <w:szCs w:val="28"/>
        </w:rPr>
      </w:pPr>
      <w:r w:rsidRPr="00FA7A33">
        <w:rPr>
          <w:rFonts w:eastAsiaTheme="minorHAnsi"/>
          <w:sz w:val="28"/>
          <w:szCs w:val="28"/>
        </w:rPr>
        <w:t>Операционные расходы, за исключением расходов на оплату труда и страховые взносы на обязательное социальное страхование, выплачиваемые из фонда оплаты труда, при установлении в соответствии с настоящим пунктом базового уровня операционных расходов определяются путем индексации операционных расходов, определенных на 2024 год, с применением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год и плановый период, индекса эффективности операционных расходов в размере 0 процентов и индекса изменения количества активов.</w:t>
      </w:r>
    </w:p>
    <w:p w14:paraId="77054C09" w14:textId="77777777" w:rsidR="00985833" w:rsidRPr="00FA7A33" w:rsidRDefault="00985833" w:rsidP="00985833">
      <w:pPr>
        <w:autoSpaceDE w:val="0"/>
        <w:autoSpaceDN w:val="0"/>
        <w:adjustRightInd w:val="0"/>
        <w:ind w:firstLine="709"/>
        <w:jc w:val="both"/>
        <w:rPr>
          <w:rFonts w:eastAsiaTheme="minorHAnsi"/>
          <w:sz w:val="28"/>
          <w:szCs w:val="28"/>
        </w:rPr>
      </w:pPr>
      <w:r w:rsidRPr="00FA7A33">
        <w:rPr>
          <w:rFonts w:eastAsiaTheme="minorHAnsi"/>
          <w:sz w:val="28"/>
          <w:szCs w:val="28"/>
        </w:rPr>
        <w:t xml:space="preserve">б) в </w:t>
      </w:r>
      <w:hyperlink r:id="rId20" w:history="1">
        <w:r w:rsidRPr="00FA7A33">
          <w:rPr>
            <w:rFonts w:eastAsiaTheme="minorHAnsi"/>
            <w:sz w:val="28"/>
            <w:szCs w:val="28"/>
          </w:rPr>
          <w:t>Правилах</w:t>
        </w:r>
      </w:hyperlink>
      <w:r w:rsidRPr="00FA7A33">
        <w:rPr>
          <w:rFonts w:eastAsiaTheme="minorHAnsi"/>
          <w:sz w:val="28"/>
          <w:szCs w:val="28"/>
        </w:rPr>
        <w:t xml:space="preserve"> регулирования тарифов в сфере водоснабжения и водоотведения, утвержденных указанным постановлением:</w:t>
      </w:r>
    </w:p>
    <w:p w14:paraId="2142F0FA" w14:textId="77777777" w:rsidR="00985833" w:rsidRPr="00FA7A33" w:rsidRDefault="00985833" w:rsidP="00985833">
      <w:pPr>
        <w:autoSpaceDE w:val="0"/>
        <w:autoSpaceDN w:val="0"/>
        <w:adjustRightInd w:val="0"/>
        <w:ind w:firstLine="709"/>
        <w:jc w:val="both"/>
        <w:rPr>
          <w:rFonts w:eastAsiaTheme="minorHAnsi"/>
          <w:sz w:val="28"/>
          <w:szCs w:val="28"/>
        </w:rPr>
      </w:pPr>
      <w:hyperlink r:id="rId21" w:history="1">
        <w:r w:rsidRPr="00FA7A33">
          <w:rPr>
            <w:rFonts w:eastAsiaTheme="minorHAnsi"/>
            <w:sz w:val="28"/>
            <w:szCs w:val="28"/>
          </w:rPr>
          <w:t>пункт 8</w:t>
        </w:r>
      </w:hyperlink>
      <w:r w:rsidRPr="00FA7A33">
        <w:rPr>
          <w:rFonts w:eastAsiaTheme="minorHAnsi"/>
          <w:sz w:val="28"/>
          <w:szCs w:val="28"/>
        </w:rPr>
        <w:t xml:space="preserve"> дополнить абзацем следующего содержания:</w:t>
      </w:r>
    </w:p>
    <w:p w14:paraId="20237C77" w14:textId="77777777" w:rsidR="00985833" w:rsidRDefault="00985833" w:rsidP="00985833">
      <w:pPr>
        <w:autoSpaceDE w:val="0"/>
        <w:autoSpaceDN w:val="0"/>
        <w:adjustRightInd w:val="0"/>
        <w:ind w:firstLine="709"/>
        <w:jc w:val="both"/>
        <w:rPr>
          <w:rFonts w:eastAsiaTheme="minorHAnsi"/>
          <w:sz w:val="28"/>
          <w:szCs w:val="28"/>
        </w:rPr>
      </w:pPr>
      <w:r>
        <w:rPr>
          <w:rFonts w:eastAsiaTheme="minorHAnsi"/>
          <w:sz w:val="28"/>
          <w:szCs w:val="28"/>
        </w:rPr>
        <w:t>"</w:t>
      </w:r>
      <w:r w:rsidRPr="00FA7A33">
        <w:rPr>
          <w:rFonts w:eastAsiaTheme="minorHAnsi"/>
          <w:sz w:val="28"/>
          <w:szCs w:val="28"/>
        </w:rPr>
        <w:t>Установление (корректировка) в соответствии с положениями пункт</w:t>
      </w:r>
      <w:r>
        <w:rPr>
          <w:rFonts w:eastAsiaTheme="minorHAnsi"/>
          <w:sz w:val="28"/>
          <w:szCs w:val="28"/>
        </w:rPr>
        <w:t>а</w:t>
      </w:r>
      <w:r w:rsidRPr="00FA7A33">
        <w:rPr>
          <w:rFonts w:eastAsiaTheme="minorHAnsi"/>
          <w:sz w:val="28"/>
          <w:szCs w:val="28"/>
        </w:rPr>
        <w:t xml:space="preserve"> 61(</w:t>
      </w:r>
      <w:r>
        <w:rPr>
          <w:rFonts w:eastAsiaTheme="minorHAnsi"/>
          <w:sz w:val="28"/>
          <w:szCs w:val="28"/>
        </w:rPr>
        <w:t>2</w:t>
      </w:r>
      <w:r w:rsidRPr="00FA7A33">
        <w:rPr>
          <w:rFonts w:eastAsiaTheme="minorHAnsi"/>
          <w:sz w:val="28"/>
          <w:szCs w:val="28"/>
        </w:rPr>
        <w:t>) Основ ценообразования тарифов на 2025 год осуществляется органами регулирования тарифов не позднее 27 декабря 2024 г."</w:t>
      </w:r>
      <w:r>
        <w:rPr>
          <w:rFonts w:eastAsiaTheme="minorHAnsi"/>
          <w:sz w:val="28"/>
          <w:szCs w:val="28"/>
        </w:rPr>
        <w:t>.</w:t>
      </w:r>
    </w:p>
    <w:p w14:paraId="0C6AAC50" w14:textId="77777777" w:rsidR="00985833" w:rsidRDefault="00985833" w:rsidP="00985833">
      <w:pPr>
        <w:autoSpaceDE w:val="0"/>
        <w:autoSpaceDN w:val="0"/>
        <w:adjustRightInd w:val="0"/>
        <w:ind w:firstLine="709"/>
        <w:jc w:val="both"/>
        <w:rPr>
          <w:bCs/>
          <w:kern w:val="32"/>
          <w:sz w:val="28"/>
          <w:szCs w:val="28"/>
        </w:rPr>
      </w:pPr>
      <w:r>
        <w:rPr>
          <w:rFonts w:eastAsiaTheme="minorHAnsi"/>
          <w:sz w:val="28"/>
          <w:szCs w:val="28"/>
        </w:rPr>
        <w:t xml:space="preserve">В соответствии с положениями </w:t>
      </w:r>
      <w:r w:rsidRPr="00526F41">
        <w:rPr>
          <w:bCs/>
          <w:sz w:val="28"/>
          <w:szCs w:val="28"/>
        </w:rPr>
        <w:t>постановлени</w:t>
      </w:r>
      <w:r>
        <w:rPr>
          <w:bCs/>
          <w:sz w:val="28"/>
          <w:szCs w:val="28"/>
        </w:rPr>
        <w:t>я</w:t>
      </w:r>
      <w:r w:rsidRPr="00526F41">
        <w:rPr>
          <w:bCs/>
          <w:sz w:val="28"/>
          <w:szCs w:val="28"/>
        </w:rPr>
        <w:t xml:space="preserve"> Правительства Российской Федерации от </w:t>
      </w:r>
      <w:r w:rsidRPr="00C315D9">
        <w:rPr>
          <w:bCs/>
          <w:kern w:val="32"/>
          <w:sz w:val="28"/>
          <w:szCs w:val="28"/>
        </w:rPr>
        <w:t>1</w:t>
      </w:r>
      <w:r>
        <w:rPr>
          <w:bCs/>
          <w:kern w:val="32"/>
          <w:sz w:val="28"/>
          <w:szCs w:val="28"/>
        </w:rPr>
        <w:t>7</w:t>
      </w:r>
      <w:r w:rsidRPr="00C315D9">
        <w:rPr>
          <w:bCs/>
          <w:kern w:val="32"/>
          <w:sz w:val="28"/>
          <w:szCs w:val="28"/>
        </w:rPr>
        <w:t>.1</w:t>
      </w:r>
      <w:r>
        <w:rPr>
          <w:bCs/>
          <w:kern w:val="32"/>
          <w:sz w:val="28"/>
          <w:szCs w:val="28"/>
        </w:rPr>
        <w:t>2</w:t>
      </w:r>
      <w:r w:rsidRPr="00C315D9">
        <w:rPr>
          <w:bCs/>
          <w:kern w:val="32"/>
          <w:sz w:val="28"/>
          <w:szCs w:val="28"/>
        </w:rPr>
        <w:t>.202</w:t>
      </w:r>
      <w:r>
        <w:rPr>
          <w:bCs/>
          <w:kern w:val="32"/>
          <w:sz w:val="28"/>
          <w:szCs w:val="28"/>
        </w:rPr>
        <w:t>4</w:t>
      </w:r>
      <w:r w:rsidRPr="00C315D9">
        <w:rPr>
          <w:bCs/>
          <w:kern w:val="32"/>
          <w:sz w:val="28"/>
          <w:szCs w:val="28"/>
        </w:rPr>
        <w:t xml:space="preserve"> № </w:t>
      </w:r>
      <w:r>
        <w:rPr>
          <w:bCs/>
          <w:kern w:val="32"/>
          <w:sz w:val="28"/>
          <w:szCs w:val="28"/>
        </w:rPr>
        <w:t>1810</w:t>
      </w:r>
      <w:r w:rsidRPr="00C315D9">
        <w:rPr>
          <w:bCs/>
          <w:kern w:val="32"/>
          <w:sz w:val="28"/>
          <w:szCs w:val="28"/>
        </w:rPr>
        <w:t xml:space="preserve"> </w:t>
      </w:r>
      <w:r>
        <w:rPr>
          <w:bCs/>
          <w:kern w:val="32"/>
          <w:sz w:val="28"/>
          <w:szCs w:val="28"/>
        </w:rPr>
        <w:t>«О внесении изменений в некоторые акты Правительства Российской Федерации» регулятором произведен расчет корректировки тарифов на 2025 год, расчет представлен в Таблице 1, Таблице 2.</w:t>
      </w:r>
    </w:p>
    <w:p w14:paraId="73612CAF" w14:textId="77777777" w:rsidR="00985833" w:rsidRPr="00CA1D31" w:rsidRDefault="00985833" w:rsidP="00985833">
      <w:pPr>
        <w:autoSpaceDE w:val="0"/>
        <w:autoSpaceDN w:val="0"/>
        <w:adjustRightInd w:val="0"/>
        <w:ind w:firstLine="709"/>
        <w:jc w:val="right"/>
        <w:rPr>
          <w:rFonts w:eastAsiaTheme="minorHAnsi"/>
          <w:sz w:val="28"/>
          <w:szCs w:val="28"/>
        </w:rPr>
      </w:pPr>
      <w:r w:rsidRPr="00CA1D31">
        <w:rPr>
          <w:rFonts w:eastAsiaTheme="minorHAnsi"/>
          <w:sz w:val="28"/>
          <w:szCs w:val="28"/>
        </w:rPr>
        <w:t>Таблица 1.</w:t>
      </w:r>
    </w:p>
    <w:p w14:paraId="71FC3B8B" w14:textId="77777777" w:rsidR="00985833" w:rsidRDefault="00985833" w:rsidP="00985833">
      <w:pPr>
        <w:autoSpaceDE w:val="0"/>
        <w:autoSpaceDN w:val="0"/>
        <w:adjustRightInd w:val="0"/>
        <w:rPr>
          <w:rFonts w:eastAsiaTheme="minorHAnsi"/>
          <w:color w:val="FF0000"/>
          <w:sz w:val="28"/>
          <w:szCs w:val="28"/>
        </w:rPr>
      </w:pPr>
      <w:r w:rsidRPr="007A4598">
        <w:rPr>
          <w:rFonts w:eastAsiaTheme="minorHAnsi"/>
          <w:noProof/>
        </w:rPr>
        <w:drawing>
          <wp:inline distT="0" distB="0" distL="0" distR="0" wp14:anchorId="2B1F3DAE" wp14:editId="688DFC59">
            <wp:extent cx="6029960" cy="2183765"/>
            <wp:effectExtent l="0" t="0" r="8890" b="6985"/>
            <wp:docPr id="1236037311" name="Рисунок 1236037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29960" cy="2183765"/>
                    </a:xfrm>
                    <a:prstGeom prst="rect">
                      <a:avLst/>
                    </a:prstGeom>
                    <a:noFill/>
                    <a:ln>
                      <a:noFill/>
                    </a:ln>
                  </pic:spPr>
                </pic:pic>
              </a:graphicData>
            </a:graphic>
          </wp:inline>
        </w:drawing>
      </w:r>
    </w:p>
    <w:p w14:paraId="74853B01" w14:textId="77777777" w:rsidR="00985833" w:rsidRPr="00F410D3" w:rsidRDefault="00985833" w:rsidP="00985833">
      <w:pPr>
        <w:autoSpaceDE w:val="0"/>
        <w:autoSpaceDN w:val="0"/>
        <w:adjustRightInd w:val="0"/>
        <w:rPr>
          <w:rFonts w:eastAsiaTheme="minorHAnsi"/>
          <w:color w:val="FF0000"/>
          <w:sz w:val="28"/>
          <w:szCs w:val="28"/>
        </w:rPr>
      </w:pPr>
    </w:p>
    <w:p w14:paraId="36358AC7" w14:textId="77777777" w:rsidR="00985833" w:rsidRDefault="00985833" w:rsidP="00985833">
      <w:pPr>
        <w:tabs>
          <w:tab w:val="left" w:pos="9356"/>
        </w:tabs>
        <w:autoSpaceDE w:val="0"/>
        <w:autoSpaceDN w:val="0"/>
        <w:adjustRightInd w:val="0"/>
        <w:ind w:right="-2" w:firstLine="709"/>
        <w:jc w:val="right"/>
        <w:rPr>
          <w:noProof/>
          <w:highlight w:val="yellow"/>
        </w:rPr>
      </w:pPr>
    </w:p>
    <w:p w14:paraId="3F19C00C" w14:textId="77777777" w:rsidR="00985833" w:rsidRDefault="00985833" w:rsidP="00985833">
      <w:pPr>
        <w:tabs>
          <w:tab w:val="left" w:pos="9356"/>
        </w:tabs>
        <w:autoSpaceDE w:val="0"/>
        <w:autoSpaceDN w:val="0"/>
        <w:adjustRightInd w:val="0"/>
        <w:ind w:right="-2" w:firstLine="709"/>
        <w:jc w:val="right"/>
        <w:rPr>
          <w:noProof/>
          <w:highlight w:val="yellow"/>
        </w:rPr>
      </w:pPr>
    </w:p>
    <w:p w14:paraId="59E95856" w14:textId="77777777" w:rsidR="00985833" w:rsidRDefault="00985833" w:rsidP="00985833">
      <w:pPr>
        <w:tabs>
          <w:tab w:val="left" w:pos="9356"/>
        </w:tabs>
        <w:autoSpaceDE w:val="0"/>
        <w:autoSpaceDN w:val="0"/>
        <w:adjustRightInd w:val="0"/>
        <w:ind w:right="-2" w:firstLine="709"/>
        <w:jc w:val="right"/>
        <w:rPr>
          <w:noProof/>
          <w:highlight w:val="yellow"/>
        </w:rPr>
      </w:pPr>
    </w:p>
    <w:p w14:paraId="67EEBC1F" w14:textId="77777777" w:rsidR="00985833" w:rsidRDefault="00985833" w:rsidP="00985833">
      <w:pPr>
        <w:tabs>
          <w:tab w:val="left" w:pos="9356"/>
        </w:tabs>
        <w:autoSpaceDE w:val="0"/>
        <w:autoSpaceDN w:val="0"/>
        <w:adjustRightInd w:val="0"/>
        <w:ind w:right="-2"/>
        <w:jc w:val="right"/>
        <w:rPr>
          <w:noProof/>
        </w:rPr>
      </w:pPr>
      <w:r w:rsidRPr="006457B9">
        <w:rPr>
          <w:noProof/>
        </w:rPr>
        <w:lastRenderedPageBreak/>
        <w:drawing>
          <wp:inline distT="0" distB="0" distL="0" distR="0" wp14:anchorId="2A16CEC1" wp14:editId="48069595">
            <wp:extent cx="6029960" cy="5977890"/>
            <wp:effectExtent l="0" t="0" r="8890" b="3810"/>
            <wp:docPr id="1032127094" name="Рисунок 1032127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29960" cy="5977890"/>
                    </a:xfrm>
                    <a:prstGeom prst="rect">
                      <a:avLst/>
                    </a:prstGeom>
                    <a:noFill/>
                    <a:ln>
                      <a:noFill/>
                    </a:ln>
                  </pic:spPr>
                </pic:pic>
              </a:graphicData>
            </a:graphic>
          </wp:inline>
        </w:drawing>
      </w:r>
    </w:p>
    <w:p w14:paraId="4CB3EC25" w14:textId="77777777" w:rsidR="00985833" w:rsidRDefault="00985833" w:rsidP="00985833">
      <w:pPr>
        <w:tabs>
          <w:tab w:val="left" w:pos="9356"/>
        </w:tabs>
        <w:autoSpaceDE w:val="0"/>
        <w:autoSpaceDN w:val="0"/>
        <w:adjustRightInd w:val="0"/>
        <w:ind w:right="-2"/>
        <w:jc w:val="right"/>
        <w:rPr>
          <w:noProof/>
          <w:highlight w:val="yellow"/>
        </w:rPr>
      </w:pPr>
    </w:p>
    <w:p w14:paraId="2D771D16" w14:textId="77777777" w:rsidR="00985833" w:rsidRDefault="00985833" w:rsidP="00985833">
      <w:pPr>
        <w:tabs>
          <w:tab w:val="left" w:pos="9356"/>
        </w:tabs>
        <w:autoSpaceDE w:val="0"/>
        <w:autoSpaceDN w:val="0"/>
        <w:adjustRightInd w:val="0"/>
        <w:ind w:right="-2" w:firstLine="709"/>
        <w:jc w:val="right"/>
        <w:rPr>
          <w:noProof/>
          <w:highlight w:val="yellow"/>
        </w:rPr>
      </w:pPr>
    </w:p>
    <w:p w14:paraId="4DA3A012" w14:textId="77777777" w:rsidR="00985833" w:rsidRDefault="00985833" w:rsidP="00985833">
      <w:pPr>
        <w:tabs>
          <w:tab w:val="left" w:pos="9356"/>
        </w:tabs>
        <w:autoSpaceDE w:val="0"/>
        <w:autoSpaceDN w:val="0"/>
        <w:adjustRightInd w:val="0"/>
        <w:ind w:right="-2" w:firstLine="709"/>
        <w:jc w:val="right"/>
        <w:rPr>
          <w:bCs/>
          <w:sz w:val="28"/>
          <w:szCs w:val="28"/>
        </w:rPr>
      </w:pPr>
      <w:r w:rsidRPr="00CA1D31">
        <w:rPr>
          <w:bCs/>
          <w:sz w:val="28"/>
          <w:szCs w:val="28"/>
        </w:rPr>
        <w:t>Таблица 2.</w:t>
      </w:r>
    </w:p>
    <w:p w14:paraId="1940AC88" w14:textId="77777777" w:rsidR="00985833" w:rsidRDefault="00985833" w:rsidP="00985833">
      <w:pPr>
        <w:tabs>
          <w:tab w:val="left" w:pos="9356"/>
        </w:tabs>
        <w:autoSpaceDE w:val="0"/>
        <w:autoSpaceDN w:val="0"/>
        <w:adjustRightInd w:val="0"/>
        <w:ind w:right="-2"/>
        <w:jc w:val="right"/>
        <w:rPr>
          <w:bCs/>
          <w:sz w:val="28"/>
          <w:szCs w:val="28"/>
        </w:rPr>
      </w:pPr>
    </w:p>
    <w:p w14:paraId="612796A6" w14:textId="77777777" w:rsidR="00985833" w:rsidRDefault="00985833" w:rsidP="00985833">
      <w:pPr>
        <w:tabs>
          <w:tab w:val="left" w:pos="9356"/>
        </w:tabs>
        <w:autoSpaceDE w:val="0"/>
        <w:autoSpaceDN w:val="0"/>
        <w:adjustRightInd w:val="0"/>
        <w:ind w:right="-2"/>
        <w:jc w:val="right"/>
        <w:rPr>
          <w:bCs/>
          <w:sz w:val="28"/>
          <w:szCs w:val="28"/>
        </w:rPr>
      </w:pPr>
      <w:r w:rsidRPr="006457B9">
        <w:rPr>
          <w:noProof/>
        </w:rPr>
        <w:drawing>
          <wp:inline distT="0" distB="0" distL="0" distR="0" wp14:anchorId="3FA55C4E" wp14:editId="45D2FABF">
            <wp:extent cx="6029960" cy="1927860"/>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29960" cy="1927860"/>
                    </a:xfrm>
                    <a:prstGeom prst="rect">
                      <a:avLst/>
                    </a:prstGeom>
                    <a:noFill/>
                    <a:ln>
                      <a:noFill/>
                    </a:ln>
                  </pic:spPr>
                </pic:pic>
              </a:graphicData>
            </a:graphic>
          </wp:inline>
        </w:drawing>
      </w:r>
    </w:p>
    <w:p w14:paraId="46CB55D1" w14:textId="77777777" w:rsidR="00985833" w:rsidRDefault="00985833" w:rsidP="00985833">
      <w:pPr>
        <w:tabs>
          <w:tab w:val="left" w:pos="9356"/>
        </w:tabs>
        <w:autoSpaceDE w:val="0"/>
        <w:autoSpaceDN w:val="0"/>
        <w:adjustRightInd w:val="0"/>
        <w:ind w:right="-2" w:firstLine="709"/>
        <w:jc w:val="right"/>
        <w:rPr>
          <w:bCs/>
          <w:sz w:val="28"/>
          <w:szCs w:val="28"/>
        </w:rPr>
      </w:pPr>
    </w:p>
    <w:p w14:paraId="01A801E8" w14:textId="77777777" w:rsidR="00985833" w:rsidRDefault="00985833" w:rsidP="00985833">
      <w:pPr>
        <w:tabs>
          <w:tab w:val="left" w:pos="9356"/>
        </w:tabs>
        <w:autoSpaceDE w:val="0"/>
        <w:autoSpaceDN w:val="0"/>
        <w:adjustRightInd w:val="0"/>
        <w:ind w:right="-2" w:firstLine="709"/>
        <w:jc w:val="right"/>
        <w:rPr>
          <w:bCs/>
          <w:sz w:val="28"/>
          <w:szCs w:val="28"/>
        </w:rPr>
      </w:pPr>
    </w:p>
    <w:p w14:paraId="255DBFA1" w14:textId="77777777" w:rsidR="00985833" w:rsidRDefault="00985833" w:rsidP="00985833">
      <w:pPr>
        <w:tabs>
          <w:tab w:val="left" w:pos="9356"/>
        </w:tabs>
        <w:autoSpaceDE w:val="0"/>
        <w:autoSpaceDN w:val="0"/>
        <w:adjustRightInd w:val="0"/>
        <w:ind w:right="-2"/>
        <w:jc w:val="right"/>
        <w:rPr>
          <w:bCs/>
          <w:sz w:val="28"/>
          <w:szCs w:val="28"/>
        </w:rPr>
      </w:pPr>
      <w:r w:rsidRPr="006457B9">
        <w:rPr>
          <w:noProof/>
        </w:rPr>
        <w:lastRenderedPageBreak/>
        <w:drawing>
          <wp:inline distT="0" distB="0" distL="0" distR="0" wp14:anchorId="49EA4621" wp14:editId="3B914A89">
            <wp:extent cx="6029960" cy="6329045"/>
            <wp:effectExtent l="0" t="0" r="889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29960" cy="6329045"/>
                    </a:xfrm>
                    <a:prstGeom prst="rect">
                      <a:avLst/>
                    </a:prstGeom>
                    <a:noFill/>
                    <a:ln>
                      <a:noFill/>
                    </a:ln>
                  </pic:spPr>
                </pic:pic>
              </a:graphicData>
            </a:graphic>
          </wp:inline>
        </w:drawing>
      </w:r>
    </w:p>
    <w:p w14:paraId="188D4C9F" w14:textId="77777777" w:rsidR="00985833" w:rsidRDefault="00985833" w:rsidP="00985833">
      <w:pPr>
        <w:tabs>
          <w:tab w:val="left" w:pos="9356"/>
        </w:tabs>
        <w:autoSpaceDE w:val="0"/>
        <w:autoSpaceDN w:val="0"/>
        <w:adjustRightInd w:val="0"/>
        <w:ind w:right="-2" w:firstLine="709"/>
        <w:jc w:val="right"/>
        <w:rPr>
          <w:bCs/>
          <w:sz w:val="28"/>
          <w:szCs w:val="28"/>
        </w:rPr>
      </w:pPr>
    </w:p>
    <w:p w14:paraId="7FC13986" w14:textId="77777777" w:rsidR="00985833" w:rsidRDefault="00985833" w:rsidP="00985833">
      <w:pPr>
        <w:tabs>
          <w:tab w:val="left" w:pos="9356"/>
        </w:tabs>
        <w:autoSpaceDE w:val="0"/>
        <w:autoSpaceDN w:val="0"/>
        <w:adjustRightInd w:val="0"/>
        <w:ind w:right="-2"/>
        <w:jc w:val="both"/>
        <w:rPr>
          <w:bCs/>
          <w:sz w:val="28"/>
          <w:szCs w:val="28"/>
        </w:rPr>
      </w:pPr>
      <w:r w:rsidRPr="00705E0C">
        <w:rPr>
          <w:bCs/>
          <w:sz w:val="28"/>
          <w:szCs w:val="28"/>
        </w:rPr>
        <w:t xml:space="preserve">Таким образом, </w:t>
      </w:r>
      <w:r>
        <w:rPr>
          <w:bCs/>
          <w:sz w:val="28"/>
          <w:szCs w:val="28"/>
        </w:rPr>
        <w:t>в п</w:t>
      </w:r>
      <w:r>
        <w:rPr>
          <w:sz w:val="28"/>
        </w:rPr>
        <w:t>остановление РЭК Кузбасса от 24</w:t>
      </w:r>
      <w:r>
        <w:rPr>
          <w:bCs/>
          <w:kern w:val="32"/>
          <w:sz w:val="28"/>
          <w:szCs w:val="28"/>
        </w:rPr>
        <w:t>.10.2023 № 200 «</w:t>
      </w:r>
      <w:r>
        <w:rPr>
          <w:bCs/>
          <w:sz w:val="28"/>
          <w:szCs w:val="28"/>
          <w:shd w:val="clear" w:color="auto" w:fill="FFFFFF"/>
        </w:rPr>
        <w:t xml:space="preserve">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ОАО «СКЭК» </w:t>
      </w:r>
      <w:r w:rsidRPr="002E4776">
        <w:rPr>
          <w:bCs/>
          <w:sz w:val="28"/>
          <w:szCs w:val="28"/>
          <w:shd w:val="clear" w:color="auto" w:fill="FFFFFF"/>
        </w:rPr>
        <w:t>(</w:t>
      </w:r>
      <w:r>
        <w:rPr>
          <w:bCs/>
          <w:sz w:val="28"/>
          <w:szCs w:val="28"/>
          <w:shd w:val="clear" w:color="auto" w:fill="FFFFFF"/>
        </w:rPr>
        <w:t>Чебулинс</w:t>
      </w:r>
      <w:r w:rsidRPr="002E4776">
        <w:rPr>
          <w:sz w:val="28"/>
          <w:szCs w:val="28"/>
        </w:rPr>
        <w:t>кий муниципальный округ</w:t>
      </w:r>
      <w:r w:rsidRPr="002E4776">
        <w:rPr>
          <w:bCs/>
          <w:sz w:val="28"/>
          <w:szCs w:val="28"/>
          <w:shd w:val="clear" w:color="auto" w:fill="FFFFFF"/>
        </w:rPr>
        <w:t>)»</w:t>
      </w:r>
      <w:r>
        <w:rPr>
          <w:bCs/>
          <w:sz w:val="28"/>
          <w:szCs w:val="28"/>
          <w:shd w:val="clear" w:color="auto" w:fill="FFFFFF"/>
        </w:rPr>
        <w:t xml:space="preserve"> </w:t>
      </w:r>
      <w:r w:rsidRPr="00A65E6D">
        <w:rPr>
          <w:bCs/>
          <w:kern w:val="32"/>
          <w:sz w:val="28"/>
          <w:szCs w:val="28"/>
        </w:rPr>
        <w:t>(в редакции постановлени</w:t>
      </w:r>
      <w:r>
        <w:rPr>
          <w:bCs/>
          <w:kern w:val="32"/>
          <w:sz w:val="28"/>
          <w:szCs w:val="28"/>
        </w:rPr>
        <w:t>я</w:t>
      </w:r>
      <w:r w:rsidRPr="00A65E6D">
        <w:rPr>
          <w:bCs/>
          <w:kern w:val="32"/>
          <w:sz w:val="28"/>
          <w:szCs w:val="28"/>
        </w:rPr>
        <w:t xml:space="preserve"> Региональной энергетической комиссии Кузбасса от </w:t>
      </w:r>
      <w:r>
        <w:rPr>
          <w:bCs/>
          <w:kern w:val="32"/>
          <w:sz w:val="28"/>
          <w:szCs w:val="28"/>
        </w:rPr>
        <w:t>07</w:t>
      </w:r>
      <w:r w:rsidRPr="00A65E6D">
        <w:rPr>
          <w:bCs/>
          <w:kern w:val="32"/>
          <w:sz w:val="28"/>
          <w:szCs w:val="28"/>
        </w:rPr>
        <w:t>.1</w:t>
      </w:r>
      <w:r>
        <w:rPr>
          <w:bCs/>
          <w:kern w:val="32"/>
          <w:sz w:val="28"/>
          <w:szCs w:val="28"/>
        </w:rPr>
        <w:t>1</w:t>
      </w:r>
      <w:r w:rsidRPr="00A65E6D">
        <w:rPr>
          <w:bCs/>
          <w:kern w:val="32"/>
          <w:sz w:val="28"/>
          <w:szCs w:val="28"/>
        </w:rPr>
        <w:t>.202</w:t>
      </w:r>
      <w:r>
        <w:rPr>
          <w:bCs/>
          <w:kern w:val="32"/>
          <w:sz w:val="28"/>
          <w:szCs w:val="28"/>
        </w:rPr>
        <w:t>4</w:t>
      </w:r>
      <w:r w:rsidRPr="00A65E6D">
        <w:rPr>
          <w:bCs/>
          <w:kern w:val="32"/>
          <w:sz w:val="28"/>
          <w:szCs w:val="28"/>
        </w:rPr>
        <w:t xml:space="preserve"> № </w:t>
      </w:r>
      <w:r>
        <w:rPr>
          <w:bCs/>
          <w:kern w:val="32"/>
          <w:sz w:val="28"/>
          <w:szCs w:val="28"/>
        </w:rPr>
        <w:t>33</w:t>
      </w:r>
      <w:r w:rsidRPr="00A65E6D">
        <w:rPr>
          <w:bCs/>
          <w:kern w:val="32"/>
          <w:sz w:val="28"/>
          <w:szCs w:val="28"/>
        </w:rPr>
        <w:t>2</w:t>
      </w:r>
      <w:r w:rsidRPr="00830E5B">
        <w:rPr>
          <w:bCs/>
          <w:kern w:val="32"/>
          <w:sz w:val="28"/>
          <w:szCs w:val="28"/>
        </w:rPr>
        <w:t>)</w:t>
      </w:r>
      <w:r>
        <w:rPr>
          <w:bCs/>
          <w:sz w:val="28"/>
          <w:szCs w:val="28"/>
        </w:rPr>
        <w:t xml:space="preserve"> предлагаем привести в соответствие с вышеуказанным постановлением РФ, заменив:</w:t>
      </w:r>
    </w:p>
    <w:p w14:paraId="32C8D65C" w14:textId="77777777" w:rsidR="00985833" w:rsidRDefault="00985833" w:rsidP="00985833">
      <w:pPr>
        <w:ind w:firstLine="709"/>
        <w:jc w:val="both"/>
        <w:rPr>
          <w:sz w:val="28"/>
          <w:szCs w:val="28"/>
        </w:rPr>
      </w:pPr>
      <w:r>
        <w:rPr>
          <w:sz w:val="28"/>
          <w:szCs w:val="28"/>
        </w:rPr>
        <w:t xml:space="preserve">1. </w:t>
      </w:r>
      <w:r w:rsidRPr="00E109CD">
        <w:rPr>
          <w:bCs/>
          <w:kern w:val="32"/>
          <w:sz w:val="28"/>
          <w:szCs w:val="28"/>
        </w:rPr>
        <w:t xml:space="preserve">В столбце </w:t>
      </w:r>
      <w:r>
        <w:rPr>
          <w:bCs/>
          <w:kern w:val="32"/>
          <w:sz w:val="28"/>
          <w:szCs w:val="28"/>
        </w:rPr>
        <w:t xml:space="preserve">4 </w:t>
      </w:r>
      <w:r w:rsidRPr="00E109CD">
        <w:rPr>
          <w:bCs/>
          <w:kern w:val="32"/>
          <w:sz w:val="28"/>
          <w:szCs w:val="28"/>
        </w:rPr>
        <w:t xml:space="preserve">«Финансовые потребности, тыс. руб. (без НДС)» </w:t>
      </w:r>
      <w:r>
        <w:rPr>
          <w:bCs/>
          <w:kern w:val="32"/>
          <w:sz w:val="28"/>
          <w:szCs w:val="28"/>
        </w:rPr>
        <w:t xml:space="preserve">       </w:t>
      </w:r>
      <w:r w:rsidRPr="00E109CD">
        <w:rPr>
          <w:bCs/>
          <w:kern w:val="32"/>
          <w:sz w:val="28"/>
          <w:szCs w:val="28"/>
        </w:rPr>
        <w:t xml:space="preserve">Раздела 2 </w:t>
      </w:r>
      <w:r>
        <w:rPr>
          <w:sz w:val="28"/>
          <w:szCs w:val="28"/>
        </w:rPr>
        <w:t xml:space="preserve">«Перечень плановых мероприятий по ремонту объектов централизованных систем </w:t>
      </w:r>
      <w:r w:rsidRPr="00C81B05">
        <w:rPr>
          <w:sz w:val="28"/>
          <w:szCs w:val="28"/>
        </w:rPr>
        <w:t>холодного водоснабжения</w:t>
      </w:r>
      <w:r>
        <w:rPr>
          <w:sz w:val="28"/>
          <w:szCs w:val="28"/>
        </w:rPr>
        <w:t xml:space="preserve"> </w:t>
      </w:r>
      <w:r w:rsidRPr="00C81B05">
        <w:rPr>
          <w:sz w:val="28"/>
          <w:szCs w:val="28"/>
        </w:rPr>
        <w:t>и водоотведения</w:t>
      </w:r>
      <w:r>
        <w:rPr>
          <w:sz w:val="28"/>
          <w:szCs w:val="28"/>
        </w:rPr>
        <w:t>» приложения № 1:</w:t>
      </w:r>
    </w:p>
    <w:p w14:paraId="5DD44F47" w14:textId="77777777" w:rsidR="00985833" w:rsidRPr="00E109CD" w:rsidRDefault="00985833" w:rsidP="00985833">
      <w:pPr>
        <w:ind w:firstLine="709"/>
        <w:jc w:val="both"/>
        <w:rPr>
          <w:bCs/>
          <w:kern w:val="32"/>
          <w:sz w:val="28"/>
          <w:szCs w:val="28"/>
        </w:rPr>
      </w:pPr>
      <w:r w:rsidRPr="00E109CD">
        <w:rPr>
          <w:bCs/>
          <w:kern w:val="32"/>
          <w:sz w:val="28"/>
          <w:szCs w:val="28"/>
        </w:rPr>
        <w:t>1.1.1. В строке 1.2 цифры «7152,18» заменить цифрами «</w:t>
      </w:r>
      <w:r w:rsidRPr="00355150">
        <w:rPr>
          <w:bCs/>
          <w:kern w:val="32"/>
          <w:sz w:val="28"/>
          <w:szCs w:val="28"/>
        </w:rPr>
        <w:t>7163,73</w:t>
      </w:r>
      <w:r w:rsidRPr="00E109CD">
        <w:rPr>
          <w:bCs/>
          <w:kern w:val="32"/>
          <w:sz w:val="28"/>
          <w:szCs w:val="28"/>
        </w:rPr>
        <w:t>».</w:t>
      </w:r>
    </w:p>
    <w:p w14:paraId="34F2380D" w14:textId="77777777" w:rsidR="00985833" w:rsidRPr="00E109CD" w:rsidRDefault="00985833" w:rsidP="00985833">
      <w:pPr>
        <w:ind w:firstLine="709"/>
        <w:jc w:val="both"/>
        <w:rPr>
          <w:bCs/>
          <w:kern w:val="32"/>
          <w:sz w:val="28"/>
          <w:szCs w:val="28"/>
        </w:rPr>
      </w:pPr>
      <w:r w:rsidRPr="00E109CD">
        <w:rPr>
          <w:bCs/>
          <w:kern w:val="32"/>
          <w:sz w:val="28"/>
          <w:szCs w:val="28"/>
        </w:rPr>
        <w:t>1.1.2. В строке 3.2 цифры «</w:t>
      </w:r>
      <w:r w:rsidRPr="00E109CD">
        <w:rPr>
          <w:sz w:val="28"/>
          <w:szCs w:val="28"/>
        </w:rPr>
        <w:t>715,18</w:t>
      </w:r>
      <w:r w:rsidRPr="00E109CD">
        <w:rPr>
          <w:bCs/>
          <w:kern w:val="32"/>
          <w:sz w:val="28"/>
          <w:szCs w:val="28"/>
        </w:rPr>
        <w:t>» заменить цифрами «</w:t>
      </w:r>
      <w:r w:rsidRPr="00355150">
        <w:rPr>
          <w:bCs/>
          <w:kern w:val="32"/>
          <w:sz w:val="28"/>
          <w:szCs w:val="28"/>
        </w:rPr>
        <w:t>716,37</w:t>
      </w:r>
      <w:r w:rsidRPr="00E109CD">
        <w:rPr>
          <w:bCs/>
          <w:kern w:val="32"/>
          <w:sz w:val="28"/>
          <w:szCs w:val="28"/>
        </w:rPr>
        <w:t>».</w:t>
      </w:r>
    </w:p>
    <w:p w14:paraId="4B5D1BB8" w14:textId="77777777" w:rsidR="00985833" w:rsidRDefault="00985833" w:rsidP="00985833">
      <w:pPr>
        <w:ind w:right="140" w:firstLine="709"/>
        <w:jc w:val="both"/>
        <w:rPr>
          <w:rFonts w:eastAsia="Calibri"/>
          <w:bCs/>
          <w:kern w:val="32"/>
          <w:sz w:val="28"/>
          <w:szCs w:val="28"/>
        </w:rPr>
      </w:pPr>
    </w:p>
    <w:p w14:paraId="2AC98A63" w14:textId="77777777" w:rsidR="001252FA" w:rsidRDefault="001252FA" w:rsidP="001252FA">
      <w:pPr>
        <w:tabs>
          <w:tab w:val="left" w:pos="270"/>
          <w:tab w:val="right" w:pos="9355"/>
        </w:tabs>
        <w:ind w:left="-4310" w:firstLine="9980"/>
        <w:sectPr w:rsidR="001252FA" w:rsidSect="00566AC1">
          <w:pgSz w:w="11906" w:h="16838" w:code="9"/>
          <w:pgMar w:top="568" w:right="567" w:bottom="851" w:left="1701" w:header="573" w:footer="0" w:gutter="0"/>
          <w:pgNumType w:start="1"/>
          <w:cols w:space="708"/>
          <w:docGrid w:linePitch="360"/>
        </w:sectPr>
      </w:pPr>
    </w:p>
    <w:p w14:paraId="66542009" w14:textId="77777777" w:rsidR="001252FA" w:rsidRPr="00566AC1" w:rsidRDefault="001252FA" w:rsidP="001252FA">
      <w:pPr>
        <w:tabs>
          <w:tab w:val="left" w:pos="270"/>
          <w:tab w:val="right" w:pos="9355"/>
        </w:tabs>
        <w:ind w:left="-4310" w:firstLine="9980"/>
      </w:pPr>
    </w:p>
    <w:p w14:paraId="62529E7C" w14:textId="77777777" w:rsidR="001252FA" w:rsidRPr="00566AC1" w:rsidRDefault="001252FA" w:rsidP="001252FA">
      <w:pPr>
        <w:tabs>
          <w:tab w:val="left" w:pos="270"/>
          <w:tab w:val="right" w:pos="9355"/>
        </w:tabs>
        <w:ind w:left="-4310" w:firstLine="9980"/>
      </w:pPr>
    </w:p>
    <w:p w14:paraId="24D44242" w14:textId="44A48A95" w:rsidR="001252FA" w:rsidRPr="002C2262" w:rsidRDefault="001252FA" w:rsidP="001252FA">
      <w:pPr>
        <w:tabs>
          <w:tab w:val="left" w:pos="270"/>
          <w:tab w:val="right" w:pos="9355"/>
        </w:tabs>
        <w:ind w:left="-4310" w:firstLine="9980"/>
      </w:pPr>
      <w:r w:rsidRPr="00F01343">
        <w:t>Приложение</w:t>
      </w:r>
      <w:r>
        <w:t xml:space="preserve"> № 4</w:t>
      </w:r>
      <w:r w:rsidR="00C0105A">
        <w:t>6</w:t>
      </w:r>
      <w:r>
        <w:t xml:space="preserve"> к протоколу</w:t>
      </w:r>
      <w:r w:rsidRPr="00F01343">
        <w:t xml:space="preserve"> № </w:t>
      </w:r>
      <w:r w:rsidRPr="002C2262">
        <w:t>9</w:t>
      </w:r>
      <w:r>
        <w:t>5</w:t>
      </w:r>
    </w:p>
    <w:p w14:paraId="7DFE9771" w14:textId="77777777" w:rsidR="001252FA" w:rsidRPr="00F01343" w:rsidRDefault="001252FA" w:rsidP="001252FA">
      <w:pPr>
        <w:tabs>
          <w:tab w:val="left" w:pos="3686"/>
          <w:tab w:val="left" w:pos="9498"/>
        </w:tabs>
        <w:ind w:left="-4310" w:right="-569" w:firstLine="9980"/>
      </w:pPr>
      <w:r w:rsidRPr="00F01343">
        <w:t>заседания правления Региональной</w:t>
      </w:r>
    </w:p>
    <w:p w14:paraId="2B04D678" w14:textId="77777777" w:rsidR="001252FA" w:rsidRPr="00F01343" w:rsidRDefault="001252FA" w:rsidP="001252FA">
      <w:pPr>
        <w:tabs>
          <w:tab w:val="left" w:pos="3686"/>
          <w:tab w:val="left" w:pos="9498"/>
        </w:tabs>
        <w:ind w:left="-4310" w:right="-569" w:firstLine="9980"/>
      </w:pPr>
      <w:r w:rsidRPr="00F01343">
        <w:t>энергетической комиссии</w:t>
      </w:r>
    </w:p>
    <w:p w14:paraId="73A47C5A" w14:textId="77777777" w:rsidR="001252FA" w:rsidRPr="00566AC1" w:rsidRDefault="001252FA" w:rsidP="001252FA">
      <w:pPr>
        <w:tabs>
          <w:tab w:val="left" w:pos="3686"/>
          <w:tab w:val="left" w:pos="9498"/>
        </w:tabs>
        <w:ind w:left="-4310" w:right="-569" w:firstLine="9980"/>
      </w:pPr>
      <w:r w:rsidRPr="00F01343">
        <w:t xml:space="preserve">Кузбасса от </w:t>
      </w:r>
      <w:r w:rsidRPr="00B775FE">
        <w:t>2</w:t>
      </w:r>
      <w:r>
        <w:t>7</w:t>
      </w:r>
      <w:r w:rsidRPr="00F01343">
        <w:t>.</w:t>
      </w:r>
      <w:r>
        <w:t>12</w:t>
      </w:r>
      <w:r w:rsidRPr="00F01343">
        <w:t>.2024</w:t>
      </w:r>
    </w:p>
    <w:p w14:paraId="3443B0B2" w14:textId="77777777" w:rsidR="001252FA" w:rsidRPr="00566AC1" w:rsidRDefault="001252FA" w:rsidP="001252FA">
      <w:pPr>
        <w:tabs>
          <w:tab w:val="left" w:pos="3686"/>
          <w:tab w:val="left" w:pos="9498"/>
        </w:tabs>
        <w:ind w:left="-4310" w:right="-569" w:firstLine="9980"/>
      </w:pPr>
    </w:p>
    <w:p w14:paraId="0801517C" w14:textId="77777777" w:rsidR="001252FA" w:rsidRDefault="001252FA" w:rsidP="001252FA">
      <w:pPr>
        <w:ind w:left="284"/>
        <w:jc w:val="center"/>
        <w:rPr>
          <w:b/>
          <w:sz w:val="28"/>
          <w:szCs w:val="22"/>
        </w:rPr>
      </w:pPr>
      <w:r>
        <w:rPr>
          <w:b/>
          <w:sz w:val="28"/>
        </w:rPr>
        <w:t>Пояснительная записка</w:t>
      </w:r>
    </w:p>
    <w:p w14:paraId="359FA9AF" w14:textId="77777777" w:rsidR="001252FA" w:rsidRPr="00E109CD" w:rsidRDefault="001252FA" w:rsidP="001252FA">
      <w:pPr>
        <w:jc w:val="center"/>
        <w:rPr>
          <w:b/>
          <w:sz w:val="28"/>
          <w:szCs w:val="28"/>
        </w:rPr>
      </w:pPr>
      <w:r>
        <w:rPr>
          <w:b/>
          <w:sz w:val="28"/>
        </w:rPr>
        <w:t xml:space="preserve">Региональной энергетической комиссии Кузбасса к проекту постановления </w:t>
      </w:r>
      <w:r>
        <w:rPr>
          <w:b/>
          <w:bCs/>
          <w:kern w:val="32"/>
          <w:sz w:val="28"/>
          <w:szCs w:val="28"/>
        </w:rPr>
        <w:t xml:space="preserve">О внесении изменений в постановление Региональной энергетической комиссии Кузбасса </w:t>
      </w:r>
      <w:bookmarkStart w:id="5" w:name="_Hlk93584547"/>
      <w:r w:rsidRPr="00E109CD">
        <w:rPr>
          <w:b/>
          <w:bCs/>
          <w:kern w:val="32"/>
          <w:sz w:val="28"/>
          <w:szCs w:val="28"/>
        </w:rPr>
        <w:t xml:space="preserve">от </w:t>
      </w:r>
      <w:bookmarkEnd w:id="5"/>
      <w:r>
        <w:rPr>
          <w:b/>
          <w:bCs/>
          <w:kern w:val="32"/>
          <w:sz w:val="28"/>
          <w:szCs w:val="28"/>
        </w:rPr>
        <w:t>25</w:t>
      </w:r>
      <w:r w:rsidRPr="00E109CD">
        <w:rPr>
          <w:b/>
          <w:bCs/>
          <w:kern w:val="32"/>
          <w:sz w:val="28"/>
          <w:szCs w:val="28"/>
        </w:rPr>
        <w:t>.1</w:t>
      </w:r>
      <w:r>
        <w:rPr>
          <w:b/>
          <w:bCs/>
          <w:kern w:val="32"/>
          <w:sz w:val="28"/>
          <w:szCs w:val="28"/>
        </w:rPr>
        <w:t>1</w:t>
      </w:r>
      <w:r w:rsidRPr="00E109CD">
        <w:rPr>
          <w:b/>
          <w:bCs/>
          <w:kern w:val="32"/>
          <w:sz w:val="28"/>
          <w:szCs w:val="28"/>
        </w:rPr>
        <w:t>.202</w:t>
      </w:r>
      <w:r>
        <w:rPr>
          <w:b/>
          <w:bCs/>
          <w:kern w:val="32"/>
          <w:sz w:val="28"/>
          <w:szCs w:val="28"/>
        </w:rPr>
        <w:t>2</w:t>
      </w:r>
      <w:r w:rsidRPr="00E109CD">
        <w:rPr>
          <w:b/>
          <w:bCs/>
          <w:kern w:val="32"/>
          <w:sz w:val="28"/>
          <w:szCs w:val="28"/>
        </w:rPr>
        <w:t xml:space="preserve"> № </w:t>
      </w:r>
      <w:r>
        <w:rPr>
          <w:b/>
          <w:bCs/>
          <w:kern w:val="32"/>
          <w:sz w:val="28"/>
          <w:szCs w:val="28"/>
        </w:rPr>
        <w:t>611</w:t>
      </w:r>
      <w:r w:rsidRPr="00E109CD">
        <w:rPr>
          <w:b/>
          <w:bCs/>
          <w:kern w:val="32"/>
          <w:sz w:val="28"/>
          <w:szCs w:val="28"/>
        </w:rPr>
        <w:t xml:space="preserve"> «Об утверждении производственной программы в сфере холодного водоснабжения</w:t>
      </w:r>
      <w:r>
        <w:rPr>
          <w:b/>
          <w:bCs/>
          <w:kern w:val="32"/>
          <w:sz w:val="28"/>
          <w:szCs w:val="28"/>
        </w:rPr>
        <w:t xml:space="preserve"> питьевой водой</w:t>
      </w:r>
      <w:r w:rsidRPr="00E109CD">
        <w:rPr>
          <w:b/>
          <w:bCs/>
          <w:kern w:val="32"/>
          <w:sz w:val="28"/>
          <w:szCs w:val="28"/>
        </w:rPr>
        <w:t xml:space="preserve">, водоотведения и об установлении тарифов на питьевую воду, водоотведение </w:t>
      </w:r>
      <w:r w:rsidRPr="00E109CD">
        <w:rPr>
          <w:b/>
          <w:sz w:val="28"/>
          <w:szCs w:val="28"/>
        </w:rPr>
        <w:t>О</w:t>
      </w:r>
      <w:r>
        <w:rPr>
          <w:b/>
          <w:sz w:val="28"/>
          <w:szCs w:val="28"/>
        </w:rPr>
        <w:t>О</w:t>
      </w:r>
      <w:r w:rsidRPr="00E109CD">
        <w:rPr>
          <w:b/>
          <w:sz w:val="28"/>
          <w:szCs w:val="28"/>
        </w:rPr>
        <w:t>О «</w:t>
      </w:r>
      <w:r>
        <w:rPr>
          <w:b/>
          <w:sz w:val="28"/>
          <w:szCs w:val="28"/>
        </w:rPr>
        <w:t>Тайгинское ВКХ</w:t>
      </w:r>
      <w:r w:rsidRPr="00E109CD">
        <w:rPr>
          <w:b/>
          <w:sz w:val="28"/>
          <w:szCs w:val="28"/>
        </w:rPr>
        <w:t xml:space="preserve">» </w:t>
      </w:r>
    </w:p>
    <w:p w14:paraId="493D7BC9" w14:textId="77777777" w:rsidR="001252FA" w:rsidRDefault="001252FA" w:rsidP="001252FA">
      <w:pPr>
        <w:jc w:val="center"/>
        <w:rPr>
          <w:b/>
          <w:kern w:val="32"/>
          <w:sz w:val="28"/>
          <w:szCs w:val="28"/>
        </w:rPr>
      </w:pPr>
      <w:r w:rsidRPr="00E109CD">
        <w:rPr>
          <w:b/>
          <w:sz w:val="28"/>
          <w:szCs w:val="28"/>
        </w:rPr>
        <w:t>(</w:t>
      </w:r>
      <w:r>
        <w:rPr>
          <w:b/>
          <w:sz w:val="28"/>
          <w:szCs w:val="28"/>
        </w:rPr>
        <w:t>Тайгинский городской</w:t>
      </w:r>
      <w:r w:rsidRPr="00E109CD">
        <w:rPr>
          <w:b/>
          <w:sz w:val="28"/>
          <w:szCs w:val="28"/>
        </w:rPr>
        <w:t xml:space="preserve"> округ)»</w:t>
      </w:r>
    </w:p>
    <w:p w14:paraId="56C2A65C" w14:textId="77777777" w:rsidR="001252FA" w:rsidRDefault="001252FA" w:rsidP="001252FA">
      <w:pPr>
        <w:tabs>
          <w:tab w:val="left" w:pos="1418"/>
          <w:tab w:val="center" w:pos="4858"/>
        </w:tabs>
        <w:ind w:left="360"/>
        <w:jc w:val="center"/>
        <w:rPr>
          <w:b/>
          <w:kern w:val="32"/>
          <w:sz w:val="28"/>
          <w:szCs w:val="28"/>
        </w:rPr>
      </w:pPr>
    </w:p>
    <w:p w14:paraId="0474F72F" w14:textId="77777777" w:rsidR="001252FA" w:rsidRDefault="001252FA" w:rsidP="001252FA">
      <w:pPr>
        <w:ind w:right="140" w:firstLine="567"/>
        <w:jc w:val="both"/>
        <w:rPr>
          <w:sz w:val="28"/>
        </w:rPr>
      </w:pPr>
      <w:r>
        <w:rPr>
          <w:sz w:val="28"/>
        </w:rPr>
        <w:t xml:space="preserve">Постановлением РЭК Кузбасса </w:t>
      </w:r>
      <w:r w:rsidRPr="00E109CD">
        <w:rPr>
          <w:kern w:val="32"/>
          <w:sz w:val="28"/>
          <w:szCs w:val="28"/>
        </w:rPr>
        <w:t xml:space="preserve">от </w:t>
      </w:r>
      <w:r>
        <w:rPr>
          <w:bCs/>
          <w:kern w:val="32"/>
          <w:sz w:val="28"/>
          <w:szCs w:val="28"/>
        </w:rPr>
        <w:t>25</w:t>
      </w:r>
      <w:r w:rsidRPr="00E12B75">
        <w:rPr>
          <w:bCs/>
          <w:kern w:val="32"/>
          <w:sz w:val="28"/>
          <w:szCs w:val="28"/>
        </w:rPr>
        <w:t>.11.202</w:t>
      </w:r>
      <w:r>
        <w:rPr>
          <w:bCs/>
          <w:kern w:val="32"/>
          <w:sz w:val="28"/>
          <w:szCs w:val="28"/>
        </w:rPr>
        <w:t>2</w:t>
      </w:r>
      <w:r w:rsidRPr="00E12B75">
        <w:rPr>
          <w:bCs/>
          <w:kern w:val="32"/>
          <w:sz w:val="28"/>
          <w:szCs w:val="28"/>
        </w:rPr>
        <w:t xml:space="preserve"> № </w:t>
      </w:r>
      <w:r>
        <w:rPr>
          <w:bCs/>
          <w:kern w:val="32"/>
          <w:sz w:val="28"/>
          <w:szCs w:val="28"/>
        </w:rPr>
        <w:t>611</w:t>
      </w:r>
      <w:r w:rsidRPr="00E109CD">
        <w:rPr>
          <w:b/>
          <w:bCs/>
          <w:kern w:val="32"/>
          <w:sz w:val="28"/>
          <w:szCs w:val="28"/>
        </w:rPr>
        <w:t xml:space="preserve"> </w:t>
      </w:r>
      <w:r w:rsidRPr="00E109CD">
        <w:rPr>
          <w:bCs/>
          <w:kern w:val="32"/>
          <w:sz w:val="28"/>
          <w:szCs w:val="28"/>
        </w:rPr>
        <w:t xml:space="preserve">«Об утверждении производственной программы   </w:t>
      </w:r>
      <w:r w:rsidRPr="00A65E6D">
        <w:rPr>
          <w:bCs/>
          <w:kern w:val="32"/>
          <w:sz w:val="28"/>
          <w:szCs w:val="28"/>
        </w:rPr>
        <w:t>в сфере холодного водоснабжения</w:t>
      </w:r>
      <w:r>
        <w:rPr>
          <w:bCs/>
          <w:kern w:val="32"/>
          <w:sz w:val="28"/>
          <w:szCs w:val="28"/>
        </w:rPr>
        <w:t xml:space="preserve"> питьевой водой</w:t>
      </w:r>
      <w:r w:rsidRPr="00A65E6D">
        <w:rPr>
          <w:bCs/>
          <w:kern w:val="32"/>
          <w:sz w:val="28"/>
          <w:szCs w:val="28"/>
        </w:rPr>
        <w:t>, водоотведения</w:t>
      </w:r>
      <w:r>
        <w:rPr>
          <w:bCs/>
          <w:kern w:val="32"/>
          <w:sz w:val="28"/>
          <w:szCs w:val="28"/>
        </w:rPr>
        <w:t xml:space="preserve"> </w:t>
      </w:r>
      <w:r w:rsidRPr="00A65E6D">
        <w:rPr>
          <w:bCs/>
          <w:kern w:val="32"/>
          <w:sz w:val="28"/>
          <w:szCs w:val="28"/>
        </w:rPr>
        <w:t>и об установлении тарифов</w:t>
      </w:r>
      <w:r>
        <w:rPr>
          <w:bCs/>
          <w:kern w:val="32"/>
          <w:sz w:val="28"/>
          <w:szCs w:val="28"/>
        </w:rPr>
        <w:t xml:space="preserve"> </w:t>
      </w:r>
      <w:r w:rsidRPr="00A65E6D">
        <w:rPr>
          <w:bCs/>
          <w:kern w:val="32"/>
          <w:sz w:val="28"/>
          <w:szCs w:val="28"/>
        </w:rPr>
        <w:t xml:space="preserve">на питьевую воду, водоотведение </w:t>
      </w:r>
      <w:r w:rsidRPr="00121C26">
        <w:rPr>
          <w:bCs/>
          <w:kern w:val="32"/>
          <w:sz w:val="28"/>
          <w:szCs w:val="28"/>
        </w:rPr>
        <w:t>ООО «Тайгинское ВКХ» (Тайгинский городской округ)»</w:t>
      </w:r>
      <w:r w:rsidRPr="00A65E6D">
        <w:rPr>
          <w:bCs/>
          <w:kern w:val="32"/>
          <w:sz w:val="28"/>
          <w:szCs w:val="28"/>
        </w:rPr>
        <w:t xml:space="preserve"> (в редакции постановлени</w:t>
      </w:r>
      <w:r>
        <w:rPr>
          <w:bCs/>
          <w:kern w:val="32"/>
          <w:sz w:val="28"/>
          <w:szCs w:val="28"/>
        </w:rPr>
        <w:t>й</w:t>
      </w:r>
      <w:r w:rsidRPr="00A65E6D">
        <w:rPr>
          <w:bCs/>
          <w:kern w:val="32"/>
          <w:sz w:val="28"/>
          <w:szCs w:val="28"/>
        </w:rPr>
        <w:t xml:space="preserve"> Региональной энергетической комиссии Кузбасса от </w:t>
      </w:r>
      <w:r>
        <w:rPr>
          <w:bCs/>
          <w:kern w:val="32"/>
          <w:sz w:val="28"/>
          <w:szCs w:val="28"/>
        </w:rPr>
        <w:t>30</w:t>
      </w:r>
      <w:r w:rsidRPr="00A65E6D">
        <w:rPr>
          <w:bCs/>
          <w:kern w:val="32"/>
          <w:sz w:val="28"/>
          <w:szCs w:val="28"/>
        </w:rPr>
        <w:t>.1</w:t>
      </w:r>
      <w:r>
        <w:rPr>
          <w:bCs/>
          <w:kern w:val="32"/>
          <w:sz w:val="28"/>
          <w:szCs w:val="28"/>
        </w:rPr>
        <w:t>1</w:t>
      </w:r>
      <w:r w:rsidRPr="00A65E6D">
        <w:rPr>
          <w:bCs/>
          <w:kern w:val="32"/>
          <w:sz w:val="28"/>
          <w:szCs w:val="28"/>
        </w:rPr>
        <w:t>.202</w:t>
      </w:r>
      <w:r>
        <w:rPr>
          <w:bCs/>
          <w:kern w:val="32"/>
          <w:sz w:val="28"/>
          <w:szCs w:val="28"/>
        </w:rPr>
        <w:t>3</w:t>
      </w:r>
      <w:r w:rsidRPr="00A65E6D">
        <w:rPr>
          <w:bCs/>
          <w:kern w:val="32"/>
          <w:sz w:val="28"/>
          <w:szCs w:val="28"/>
        </w:rPr>
        <w:t xml:space="preserve"> № </w:t>
      </w:r>
      <w:r>
        <w:rPr>
          <w:bCs/>
          <w:kern w:val="32"/>
          <w:sz w:val="28"/>
          <w:szCs w:val="28"/>
        </w:rPr>
        <w:t>471, от 17.12.2024 № 587</w:t>
      </w:r>
      <w:r w:rsidRPr="00A65E6D">
        <w:rPr>
          <w:bCs/>
          <w:kern w:val="32"/>
          <w:sz w:val="28"/>
          <w:szCs w:val="28"/>
        </w:rPr>
        <w:t>)</w:t>
      </w:r>
      <w:r>
        <w:rPr>
          <w:bCs/>
          <w:kern w:val="32"/>
          <w:sz w:val="28"/>
          <w:szCs w:val="28"/>
        </w:rPr>
        <w:t xml:space="preserve"> </w:t>
      </w:r>
      <w:r>
        <w:rPr>
          <w:sz w:val="28"/>
        </w:rPr>
        <w:t>установлены тарифы на питьевую воду, водоотведение на 2023 - 2028 годы.</w:t>
      </w:r>
    </w:p>
    <w:p w14:paraId="163B7ECC" w14:textId="77777777" w:rsidR="001252FA" w:rsidRDefault="001252FA" w:rsidP="001252FA">
      <w:pPr>
        <w:ind w:right="-2" w:firstLine="709"/>
        <w:jc w:val="both"/>
        <w:rPr>
          <w:sz w:val="28"/>
        </w:rPr>
      </w:pPr>
      <w:r>
        <w:rPr>
          <w:sz w:val="28"/>
        </w:rPr>
        <w:t>Организация обратилась в РЭК Кузбасса с заявлением о корректировке тарифов на 2025 год исх. от 20.12.2024 № 1577 (вх. № 8688 от 20.12.2024).</w:t>
      </w:r>
    </w:p>
    <w:p w14:paraId="037C1ED9" w14:textId="77777777" w:rsidR="001252FA" w:rsidRPr="0063122D" w:rsidRDefault="001252FA" w:rsidP="001252FA">
      <w:pPr>
        <w:ind w:right="-2" w:firstLine="709"/>
        <w:jc w:val="both"/>
        <w:rPr>
          <w:sz w:val="28"/>
        </w:rPr>
      </w:pPr>
      <w:r w:rsidRPr="00705E0C">
        <w:rPr>
          <w:bCs/>
          <w:sz w:val="28"/>
          <w:szCs w:val="28"/>
        </w:rPr>
        <w:t xml:space="preserve">В соответствии с </w:t>
      </w:r>
      <w:r w:rsidRPr="00526F41">
        <w:rPr>
          <w:bCs/>
          <w:sz w:val="28"/>
          <w:szCs w:val="28"/>
        </w:rPr>
        <w:t xml:space="preserve">постановлением Правительства Российской Федерации от </w:t>
      </w:r>
      <w:r w:rsidRPr="00C315D9">
        <w:rPr>
          <w:bCs/>
          <w:kern w:val="32"/>
          <w:sz w:val="28"/>
          <w:szCs w:val="28"/>
        </w:rPr>
        <w:t>1</w:t>
      </w:r>
      <w:r>
        <w:rPr>
          <w:bCs/>
          <w:kern w:val="32"/>
          <w:sz w:val="28"/>
          <w:szCs w:val="28"/>
        </w:rPr>
        <w:t>7</w:t>
      </w:r>
      <w:r w:rsidRPr="00C315D9">
        <w:rPr>
          <w:bCs/>
          <w:kern w:val="32"/>
          <w:sz w:val="28"/>
          <w:szCs w:val="28"/>
        </w:rPr>
        <w:t>.1</w:t>
      </w:r>
      <w:r>
        <w:rPr>
          <w:bCs/>
          <w:kern w:val="32"/>
          <w:sz w:val="28"/>
          <w:szCs w:val="28"/>
        </w:rPr>
        <w:t>2</w:t>
      </w:r>
      <w:r w:rsidRPr="00C315D9">
        <w:rPr>
          <w:bCs/>
          <w:kern w:val="32"/>
          <w:sz w:val="28"/>
          <w:szCs w:val="28"/>
        </w:rPr>
        <w:t>.202</w:t>
      </w:r>
      <w:r>
        <w:rPr>
          <w:bCs/>
          <w:kern w:val="32"/>
          <w:sz w:val="28"/>
          <w:szCs w:val="28"/>
        </w:rPr>
        <w:t>4</w:t>
      </w:r>
      <w:r w:rsidRPr="00C315D9">
        <w:rPr>
          <w:bCs/>
          <w:kern w:val="32"/>
          <w:sz w:val="28"/>
          <w:szCs w:val="28"/>
        </w:rPr>
        <w:t xml:space="preserve"> № </w:t>
      </w:r>
      <w:r>
        <w:rPr>
          <w:bCs/>
          <w:kern w:val="32"/>
          <w:sz w:val="28"/>
          <w:szCs w:val="28"/>
        </w:rPr>
        <w:t>1810</w:t>
      </w:r>
      <w:r w:rsidRPr="00C315D9">
        <w:rPr>
          <w:bCs/>
          <w:kern w:val="32"/>
          <w:sz w:val="28"/>
          <w:szCs w:val="28"/>
        </w:rPr>
        <w:t xml:space="preserve"> </w:t>
      </w:r>
      <w:r>
        <w:rPr>
          <w:bCs/>
          <w:kern w:val="32"/>
          <w:sz w:val="28"/>
          <w:szCs w:val="28"/>
        </w:rPr>
        <w:t>«О внесении изменений в некоторые акты Правительства Российской Федерации»</w:t>
      </w:r>
      <w:r>
        <w:rPr>
          <w:bCs/>
          <w:sz w:val="28"/>
          <w:szCs w:val="28"/>
        </w:rPr>
        <w:t>:</w:t>
      </w:r>
    </w:p>
    <w:p w14:paraId="4BB809ED" w14:textId="77777777" w:rsidR="001252FA" w:rsidRDefault="001252FA" w:rsidP="001252FA">
      <w:pPr>
        <w:autoSpaceDE w:val="0"/>
        <w:autoSpaceDN w:val="0"/>
        <w:adjustRightInd w:val="0"/>
        <w:ind w:firstLine="709"/>
        <w:jc w:val="both"/>
        <w:rPr>
          <w:rFonts w:eastAsiaTheme="minorHAnsi"/>
          <w:sz w:val="28"/>
          <w:szCs w:val="28"/>
        </w:rPr>
      </w:pPr>
      <w:r>
        <w:rPr>
          <w:bCs/>
          <w:sz w:val="28"/>
          <w:szCs w:val="28"/>
        </w:rPr>
        <w:t>Пункт 2</w:t>
      </w:r>
      <w:r w:rsidRPr="00705E0C">
        <w:rPr>
          <w:bCs/>
          <w:sz w:val="28"/>
          <w:szCs w:val="28"/>
        </w:rPr>
        <w:t xml:space="preserve">. </w:t>
      </w:r>
      <w:r>
        <w:rPr>
          <w:bCs/>
          <w:sz w:val="28"/>
          <w:szCs w:val="28"/>
        </w:rPr>
        <w:t>В п</w:t>
      </w:r>
      <w:hyperlink r:id="rId26" w:history="1">
        <w:r w:rsidRPr="00F36980">
          <w:rPr>
            <w:rFonts w:eastAsiaTheme="minorHAnsi"/>
            <w:sz w:val="28"/>
            <w:szCs w:val="28"/>
          </w:rPr>
          <w:t>остановлени</w:t>
        </w:r>
        <w:r>
          <w:rPr>
            <w:rFonts w:eastAsiaTheme="minorHAnsi"/>
            <w:sz w:val="28"/>
            <w:szCs w:val="28"/>
          </w:rPr>
          <w:t>и</w:t>
        </w:r>
      </w:hyperlink>
      <w:r w:rsidRPr="00F36980">
        <w:rPr>
          <w:rFonts w:eastAsiaTheme="minorHAnsi"/>
          <w:sz w:val="28"/>
          <w:szCs w:val="28"/>
        </w:rPr>
        <w:t xml:space="preserve"> Правительства </w:t>
      </w:r>
      <w:r>
        <w:rPr>
          <w:rFonts w:eastAsiaTheme="minorHAnsi"/>
          <w:sz w:val="28"/>
          <w:szCs w:val="28"/>
        </w:rPr>
        <w:t>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2014, N 23, ст. 2996; N 27, ст. 3770; N 48, ст. 6864; 2015, N 37, ст. 5153; 2016, N 45, ст. 6263; 2017, N 6, ст. 925; 2019, N 28, ст. 3779; 2021, N 32, ст. 6013; N 49, ст. 8213; 2022, N 5, ст. 777; 2023, N 49, ст. 8740):</w:t>
      </w:r>
    </w:p>
    <w:p w14:paraId="6E61B18C" w14:textId="77777777" w:rsidR="001252FA" w:rsidRPr="00FA7A33" w:rsidRDefault="001252FA" w:rsidP="001252FA">
      <w:pPr>
        <w:autoSpaceDE w:val="0"/>
        <w:autoSpaceDN w:val="0"/>
        <w:adjustRightInd w:val="0"/>
        <w:ind w:firstLine="709"/>
        <w:jc w:val="both"/>
        <w:rPr>
          <w:rFonts w:eastAsiaTheme="minorHAnsi"/>
          <w:sz w:val="28"/>
          <w:szCs w:val="28"/>
        </w:rPr>
      </w:pPr>
      <w:r w:rsidRPr="00FA7A33">
        <w:rPr>
          <w:rFonts w:eastAsiaTheme="minorHAnsi"/>
          <w:sz w:val="28"/>
          <w:szCs w:val="28"/>
        </w:rPr>
        <w:t xml:space="preserve">а) в </w:t>
      </w:r>
      <w:hyperlink r:id="rId27" w:history="1">
        <w:r w:rsidRPr="00FA7A33">
          <w:rPr>
            <w:rFonts w:eastAsiaTheme="minorHAnsi"/>
            <w:sz w:val="28"/>
            <w:szCs w:val="28"/>
          </w:rPr>
          <w:t>Основах</w:t>
        </w:r>
      </w:hyperlink>
      <w:r w:rsidRPr="00FA7A33">
        <w:rPr>
          <w:rFonts w:eastAsiaTheme="minorHAnsi"/>
          <w:sz w:val="28"/>
          <w:szCs w:val="28"/>
        </w:rPr>
        <w:t xml:space="preserve"> ценообразования в сфере водоснабжения и водоотведения, утвержденных указанным постановлением:</w:t>
      </w:r>
    </w:p>
    <w:p w14:paraId="34E529A4" w14:textId="77777777" w:rsidR="001252FA" w:rsidRPr="00FA7A33" w:rsidRDefault="001252FA" w:rsidP="001252FA">
      <w:pPr>
        <w:autoSpaceDE w:val="0"/>
        <w:autoSpaceDN w:val="0"/>
        <w:adjustRightInd w:val="0"/>
        <w:ind w:firstLine="709"/>
        <w:jc w:val="both"/>
        <w:rPr>
          <w:rFonts w:eastAsiaTheme="minorHAnsi"/>
          <w:sz w:val="28"/>
          <w:szCs w:val="28"/>
        </w:rPr>
      </w:pPr>
      <w:hyperlink r:id="rId28" w:history="1">
        <w:r w:rsidRPr="00FA7A33">
          <w:rPr>
            <w:rFonts w:eastAsiaTheme="minorHAnsi"/>
            <w:sz w:val="28"/>
            <w:szCs w:val="28"/>
          </w:rPr>
          <w:t>дополнить</w:t>
        </w:r>
      </w:hyperlink>
      <w:r w:rsidRPr="00FA7A33">
        <w:rPr>
          <w:rFonts w:eastAsiaTheme="minorHAnsi"/>
          <w:sz w:val="28"/>
          <w:szCs w:val="28"/>
        </w:rPr>
        <w:t xml:space="preserve"> пункт</w:t>
      </w:r>
      <w:r>
        <w:rPr>
          <w:rFonts w:eastAsiaTheme="minorHAnsi"/>
          <w:sz w:val="28"/>
          <w:szCs w:val="28"/>
        </w:rPr>
        <w:t>ом</w:t>
      </w:r>
      <w:r w:rsidRPr="00FA7A33">
        <w:rPr>
          <w:rFonts w:eastAsiaTheme="minorHAnsi"/>
          <w:sz w:val="28"/>
          <w:szCs w:val="28"/>
        </w:rPr>
        <w:t xml:space="preserve"> 61(</w:t>
      </w:r>
      <w:r>
        <w:rPr>
          <w:rFonts w:eastAsiaTheme="minorHAnsi"/>
          <w:sz w:val="28"/>
          <w:szCs w:val="28"/>
        </w:rPr>
        <w:t>2</w:t>
      </w:r>
      <w:r w:rsidRPr="00FA7A33">
        <w:rPr>
          <w:rFonts w:eastAsiaTheme="minorHAnsi"/>
          <w:sz w:val="28"/>
          <w:szCs w:val="28"/>
        </w:rPr>
        <w:t>) следующего содержания:</w:t>
      </w:r>
    </w:p>
    <w:p w14:paraId="567B5411" w14:textId="77777777" w:rsidR="001252FA" w:rsidRPr="00FA7A33" w:rsidRDefault="001252FA" w:rsidP="001252FA">
      <w:pPr>
        <w:autoSpaceDE w:val="0"/>
        <w:autoSpaceDN w:val="0"/>
        <w:adjustRightInd w:val="0"/>
        <w:ind w:firstLine="709"/>
        <w:jc w:val="both"/>
        <w:rPr>
          <w:rFonts w:eastAsiaTheme="minorHAnsi"/>
          <w:sz w:val="28"/>
          <w:szCs w:val="28"/>
        </w:rPr>
      </w:pPr>
      <w:r>
        <w:rPr>
          <w:rFonts w:eastAsiaTheme="minorHAnsi"/>
          <w:sz w:val="28"/>
          <w:szCs w:val="28"/>
        </w:rPr>
        <w:t xml:space="preserve">"61(2). При установлении (корректировке) тарифов на 2025 год для регулируемых организаций, за исключением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тарифов в срок до 20 декабря 2024 г. дополнительно к предложению об установлении тарифов на 2025 год, представленному в соответствии с пунктом 16 Правил регулирования тарифов в сфере водоснабжения и водоотведения, утвержденных постановлением Правительства Российской Федерации от 13 мая 2013 г. N 406, орган регулирования тарифов устанавливает базовый уровень операционных расходов с учетом определения (перерасчета) в соответствии с </w:t>
      </w:r>
      <w:r>
        <w:rPr>
          <w:rFonts w:eastAsiaTheme="minorHAnsi"/>
          <w:sz w:val="28"/>
          <w:szCs w:val="28"/>
        </w:rPr>
        <w:lastRenderedPageBreak/>
        <w:t xml:space="preserve">положениями настоящего документа расходов на оплату труда (в том числе с учетом изменения минимального размера оплаты труда) и страховые взносы на </w:t>
      </w:r>
      <w:r w:rsidRPr="00FA7A33">
        <w:rPr>
          <w:rFonts w:eastAsiaTheme="minorHAnsi"/>
          <w:sz w:val="28"/>
          <w:szCs w:val="28"/>
        </w:rPr>
        <w:t>обязательное социальное страхование, выплачиваемые из фонда оплаты труда.</w:t>
      </w:r>
    </w:p>
    <w:p w14:paraId="5454E1B2" w14:textId="77777777" w:rsidR="001252FA" w:rsidRPr="00FA7A33" w:rsidRDefault="001252FA" w:rsidP="001252FA">
      <w:pPr>
        <w:autoSpaceDE w:val="0"/>
        <w:autoSpaceDN w:val="0"/>
        <w:adjustRightInd w:val="0"/>
        <w:ind w:firstLine="709"/>
        <w:jc w:val="both"/>
        <w:rPr>
          <w:rFonts w:eastAsiaTheme="minorHAnsi"/>
          <w:sz w:val="28"/>
          <w:szCs w:val="28"/>
        </w:rPr>
      </w:pPr>
      <w:r w:rsidRPr="00FA7A33">
        <w:rPr>
          <w:rFonts w:eastAsiaTheme="minorHAnsi"/>
          <w:sz w:val="28"/>
          <w:szCs w:val="28"/>
        </w:rPr>
        <w:t>Операционные расходы, за исключением расходов на оплату труда и страховые взносы на обязательное социальное страхование, выплачиваемые из фонда оплаты труда, при установлении в соответствии с настоящим пунктом базового уровня операционных расходов определяются путем индексации операционных расходов, определенных на 2024 год, с применением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год и плановый период, индекса эффективности операционных расходов в размере 0 процентов и индекса изменения количества активов.</w:t>
      </w:r>
    </w:p>
    <w:p w14:paraId="57635B7B" w14:textId="77777777" w:rsidR="001252FA" w:rsidRPr="00FA7A33" w:rsidRDefault="001252FA" w:rsidP="001252FA">
      <w:pPr>
        <w:autoSpaceDE w:val="0"/>
        <w:autoSpaceDN w:val="0"/>
        <w:adjustRightInd w:val="0"/>
        <w:ind w:firstLine="709"/>
        <w:jc w:val="both"/>
        <w:rPr>
          <w:rFonts w:eastAsiaTheme="minorHAnsi"/>
          <w:sz w:val="28"/>
          <w:szCs w:val="28"/>
        </w:rPr>
      </w:pPr>
      <w:r w:rsidRPr="00FA7A33">
        <w:rPr>
          <w:rFonts w:eastAsiaTheme="minorHAnsi"/>
          <w:sz w:val="28"/>
          <w:szCs w:val="28"/>
        </w:rPr>
        <w:t xml:space="preserve">б) в </w:t>
      </w:r>
      <w:hyperlink r:id="rId29" w:history="1">
        <w:r w:rsidRPr="00FA7A33">
          <w:rPr>
            <w:rFonts w:eastAsiaTheme="minorHAnsi"/>
            <w:sz w:val="28"/>
            <w:szCs w:val="28"/>
          </w:rPr>
          <w:t>Правилах</w:t>
        </w:r>
      </w:hyperlink>
      <w:r w:rsidRPr="00FA7A33">
        <w:rPr>
          <w:rFonts w:eastAsiaTheme="minorHAnsi"/>
          <w:sz w:val="28"/>
          <w:szCs w:val="28"/>
        </w:rPr>
        <w:t xml:space="preserve"> регулирования тарифов в сфере водоснабжения и водоотведения, утвержденных указанным постановлением:</w:t>
      </w:r>
    </w:p>
    <w:p w14:paraId="19B95427" w14:textId="77777777" w:rsidR="001252FA" w:rsidRPr="00FA7A33" w:rsidRDefault="001252FA" w:rsidP="001252FA">
      <w:pPr>
        <w:autoSpaceDE w:val="0"/>
        <w:autoSpaceDN w:val="0"/>
        <w:adjustRightInd w:val="0"/>
        <w:ind w:firstLine="709"/>
        <w:jc w:val="both"/>
        <w:rPr>
          <w:rFonts w:eastAsiaTheme="minorHAnsi"/>
          <w:sz w:val="28"/>
          <w:szCs w:val="28"/>
        </w:rPr>
      </w:pPr>
      <w:hyperlink r:id="rId30" w:history="1">
        <w:r w:rsidRPr="00FA7A33">
          <w:rPr>
            <w:rFonts w:eastAsiaTheme="minorHAnsi"/>
            <w:sz w:val="28"/>
            <w:szCs w:val="28"/>
          </w:rPr>
          <w:t>пункт 8</w:t>
        </w:r>
      </w:hyperlink>
      <w:r w:rsidRPr="00FA7A33">
        <w:rPr>
          <w:rFonts w:eastAsiaTheme="minorHAnsi"/>
          <w:sz w:val="28"/>
          <w:szCs w:val="28"/>
        </w:rPr>
        <w:t xml:space="preserve"> дополнить абзацем следующего содержания:</w:t>
      </w:r>
    </w:p>
    <w:p w14:paraId="75DE272B" w14:textId="77777777" w:rsidR="001252FA" w:rsidRDefault="001252FA" w:rsidP="001252FA">
      <w:pPr>
        <w:autoSpaceDE w:val="0"/>
        <w:autoSpaceDN w:val="0"/>
        <w:adjustRightInd w:val="0"/>
        <w:ind w:firstLine="709"/>
        <w:jc w:val="both"/>
        <w:rPr>
          <w:rFonts w:eastAsiaTheme="minorHAnsi"/>
          <w:sz w:val="28"/>
          <w:szCs w:val="28"/>
        </w:rPr>
      </w:pPr>
      <w:r>
        <w:rPr>
          <w:rFonts w:eastAsiaTheme="minorHAnsi"/>
          <w:sz w:val="28"/>
          <w:szCs w:val="28"/>
        </w:rPr>
        <w:t>"</w:t>
      </w:r>
      <w:r w:rsidRPr="00FA7A33">
        <w:rPr>
          <w:rFonts w:eastAsiaTheme="minorHAnsi"/>
          <w:sz w:val="28"/>
          <w:szCs w:val="28"/>
        </w:rPr>
        <w:t>Установление (корректировка) в соответствии с положениями пункт</w:t>
      </w:r>
      <w:r>
        <w:rPr>
          <w:rFonts w:eastAsiaTheme="minorHAnsi"/>
          <w:sz w:val="28"/>
          <w:szCs w:val="28"/>
        </w:rPr>
        <w:t>а</w:t>
      </w:r>
      <w:r w:rsidRPr="00FA7A33">
        <w:rPr>
          <w:rFonts w:eastAsiaTheme="minorHAnsi"/>
          <w:sz w:val="28"/>
          <w:szCs w:val="28"/>
        </w:rPr>
        <w:t xml:space="preserve"> 61(</w:t>
      </w:r>
      <w:r>
        <w:rPr>
          <w:rFonts w:eastAsiaTheme="minorHAnsi"/>
          <w:sz w:val="28"/>
          <w:szCs w:val="28"/>
        </w:rPr>
        <w:t>2</w:t>
      </w:r>
      <w:r w:rsidRPr="00FA7A33">
        <w:rPr>
          <w:rFonts w:eastAsiaTheme="minorHAnsi"/>
          <w:sz w:val="28"/>
          <w:szCs w:val="28"/>
        </w:rPr>
        <w:t>) Основ ценообразования тарифов на 2025 год осуществляется органами регулирования тарифов не позднее 27 декабря 2024 г."</w:t>
      </w:r>
      <w:r>
        <w:rPr>
          <w:rFonts w:eastAsiaTheme="minorHAnsi"/>
          <w:sz w:val="28"/>
          <w:szCs w:val="28"/>
        </w:rPr>
        <w:t>.</w:t>
      </w:r>
    </w:p>
    <w:p w14:paraId="66919601" w14:textId="77777777" w:rsidR="001252FA" w:rsidRDefault="001252FA" w:rsidP="001252FA">
      <w:pPr>
        <w:autoSpaceDE w:val="0"/>
        <w:autoSpaceDN w:val="0"/>
        <w:adjustRightInd w:val="0"/>
        <w:ind w:firstLine="709"/>
        <w:jc w:val="both"/>
        <w:rPr>
          <w:bCs/>
          <w:kern w:val="32"/>
          <w:sz w:val="28"/>
          <w:szCs w:val="28"/>
        </w:rPr>
      </w:pPr>
      <w:r>
        <w:rPr>
          <w:rFonts w:eastAsiaTheme="minorHAnsi"/>
          <w:sz w:val="28"/>
          <w:szCs w:val="28"/>
        </w:rPr>
        <w:t xml:space="preserve">В соответствии с положениями </w:t>
      </w:r>
      <w:r w:rsidRPr="00526F41">
        <w:rPr>
          <w:bCs/>
          <w:sz w:val="28"/>
          <w:szCs w:val="28"/>
        </w:rPr>
        <w:t>постановлени</w:t>
      </w:r>
      <w:r>
        <w:rPr>
          <w:bCs/>
          <w:sz w:val="28"/>
          <w:szCs w:val="28"/>
        </w:rPr>
        <w:t>я</w:t>
      </w:r>
      <w:r w:rsidRPr="00526F41">
        <w:rPr>
          <w:bCs/>
          <w:sz w:val="28"/>
          <w:szCs w:val="28"/>
        </w:rPr>
        <w:t xml:space="preserve"> Правительства Российской Федерации от </w:t>
      </w:r>
      <w:r w:rsidRPr="00C315D9">
        <w:rPr>
          <w:bCs/>
          <w:kern w:val="32"/>
          <w:sz w:val="28"/>
          <w:szCs w:val="28"/>
        </w:rPr>
        <w:t>1</w:t>
      </w:r>
      <w:r>
        <w:rPr>
          <w:bCs/>
          <w:kern w:val="32"/>
          <w:sz w:val="28"/>
          <w:szCs w:val="28"/>
        </w:rPr>
        <w:t>7</w:t>
      </w:r>
      <w:r w:rsidRPr="00C315D9">
        <w:rPr>
          <w:bCs/>
          <w:kern w:val="32"/>
          <w:sz w:val="28"/>
          <w:szCs w:val="28"/>
        </w:rPr>
        <w:t>.1</w:t>
      </w:r>
      <w:r>
        <w:rPr>
          <w:bCs/>
          <w:kern w:val="32"/>
          <w:sz w:val="28"/>
          <w:szCs w:val="28"/>
        </w:rPr>
        <w:t>2</w:t>
      </w:r>
      <w:r w:rsidRPr="00C315D9">
        <w:rPr>
          <w:bCs/>
          <w:kern w:val="32"/>
          <w:sz w:val="28"/>
          <w:szCs w:val="28"/>
        </w:rPr>
        <w:t>.202</w:t>
      </w:r>
      <w:r>
        <w:rPr>
          <w:bCs/>
          <w:kern w:val="32"/>
          <w:sz w:val="28"/>
          <w:szCs w:val="28"/>
        </w:rPr>
        <w:t>4</w:t>
      </w:r>
      <w:r w:rsidRPr="00C315D9">
        <w:rPr>
          <w:bCs/>
          <w:kern w:val="32"/>
          <w:sz w:val="28"/>
          <w:szCs w:val="28"/>
        </w:rPr>
        <w:t xml:space="preserve"> № </w:t>
      </w:r>
      <w:r>
        <w:rPr>
          <w:bCs/>
          <w:kern w:val="32"/>
          <w:sz w:val="28"/>
          <w:szCs w:val="28"/>
        </w:rPr>
        <w:t>1810</w:t>
      </w:r>
      <w:r w:rsidRPr="00C315D9">
        <w:rPr>
          <w:bCs/>
          <w:kern w:val="32"/>
          <w:sz w:val="28"/>
          <w:szCs w:val="28"/>
        </w:rPr>
        <w:t xml:space="preserve"> </w:t>
      </w:r>
      <w:r>
        <w:rPr>
          <w:bCs/>
          <w:kern w:val="32"/>
          <w:sz w:val="28"/>
          <w:szCs w:val="28"/>
        </w:rPr>
        <w:t>«О внесении изменений в некоторые акты Правительства Российской Федерации» регулятором произведен расчет корректировки тарифов на 2025 год, расчет представлен в Таблице 1, Таблице 2.</w:t>
      </w:r>
    </w:p>
    <w:p w14:paraId="7A348817" w14:textId="77777777" w:rsidR="001252FA" w:rsidRPr="00CA1D31" w:rsidRDefault="001252FA" w:rsidP="001252FA">
      <w:pPr>
        <w:autoSpaceDE w:val="0"/>
        <w:autoSpaceDN w:val="0"/>
        <w:adjustRightInd w:val="0"/>
        <w:ind w:firstLine="709"/>
        <w:jc w:val="right"/>
        <w:rPr>
          <w:rFonts w:eastAsiaTheme="minorHAnsi"/>
          <w:sz w:val="28"/>
          <w:szCs w:val="28"/>
        </w:rPr>
      </w:pPr>
      <w:r w:rsidRPr="00CA1D31">
        <w:rPr>
          <w:rFonts w:eastAsiaTheme="minorHAnsi"/>
          <w:sz w:val="28"/>
          <w:szCs w:val="28"/>
        </w:rPr>
        <w:t>Таблица 1.</w:t>
      </w:r>
    </w:p>
    <w:p w14:paraId="4C55D17E" w14:textId="77777777" w:rsidR="001252FA" w:rsidRDefault="001252FA" w:rsidP="001252FA">
      <w:pPr>
        <w:autoSpaceDE w:val="0"/>
        <w:autoSpaceDN w:val="0"/>
        <w:adjustRightInd w:val="0"/>
        <w:ind w:firstLine="709"/>
        <w:rPr>
          <w:rFonts w:eastAsiaTheme="minorHAnsi"/>
          <w:color w:val="FF0000"/>
          <w:sz w:val="28"/>
          <w:szCs w:val="28"/>
        </w:rPr>
      </w:pPr>
    </w:p>
    <w:p w14:paraId="1352A16C" w14:textId="77777777" w:rsidR="001252FA" w:rsidRPr="00F410D3" w:rsidRDefault="001252FA" w:rsidP="001252FA">
      <w:pPr>
        <w:autoSpaceDE w:val="0"/>
        <w:autoSpaceDN w:val="0"/>
        <w:adjustRightInd w:val="0"/>
        <w:rPr>
          <w:rFonts w:eastAsiaTheme="minorHAnsi"/>
          <w:color w:val="FF0000"/>
          <w:sz w:val="28"/>
          <w:szCs w:val="28"/>
        </w:rPr>
      </w:pPr>
      <w:r w:rsidRPr="00CA1D31">
        <w:rPr>
          <w:rFonts w:eastAsiaTheme="minorHAnsi"/>
          <w:noProof/>
        </w:rPr>
        <w:drawing>
          <wp:inline distT="0" distB="0" distL="0" distR="0" wp14:anchorId="2F4A5FBF" wp14:editId="5347EB11">
            <wp:extent cx="6029960" cy="2378710"/>
            <wp:effectExtent l="0" t="0" r="889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29960" cy="2378710"/>
                    </a:xfrm>
                    <a:prstGeom prst="rect">
                      <a:avLst/>
                    </a:prstGeom>
                    <a:noFill/>
                    <a:ln>
                      <a:noFill/>
                    </a:ln>
                  </pic:spPr>
                </pic:pic>
              </a:graphicData>
            </a:graphic>
          </wp:inline>
        </w:drawing>
      </w:r>
    </w:p>
    <w:p w14:paraId="64076D1F" w14:textId="77777777" w:rsidR="001252FA" w:rsidRDefault="001252FA" w:rsidP="001252FA">
      <w:pPr>
        <w:tabs>
          <w:tab w:val="left" w:pos="9356"/>
        </w:tabs>
        <w:autoSpaceDE w:val="0"/>
        <w:autoSpaceDN w:val="0"/>
        <w:adjustRightInd w:val="0"/>
        <w:ind w:right="-2" w:firstLine="709"/>
        <w:jc w:val="right"/>
        <w:rPr>
          <w:noProof/>
          <w:highlight w:val="yellow"/>
        </w:rPr>
      </w:pPr>
    </w:p>
    <w:p w14:paraId="0BF223A5" w14:textId="77777777" w:rsidR="001252FA" w:rsidRDefault="001252FA" w:rsidP="001252FA">
      <w:pPr>
        <w:tabs>
          <w:tab w:val="left" w:pos="9356"/>
        </w:tabs>
        <w:autoSpaceDE w:val="0"/>
        <w:autoSpaceDN w:val="0"/>
        <w:adjustRightInd w:val="0"/>
        <w:ind w:right="-2" w:firstLine="709"/>
        <w:jc w:val="right"/>
        <w:rPr>
          <w:noProof/>
          <w:highlight w:val="yellow"/>
        </w:rPr>
      </w:pPr>
    </w:p>
    <w:p w14:paraId="634E1B33" w14:textId="77777777" w:rsidR="001252FA" w:rsidRDefault="001252FA" w:rsidP="001252FA">
      <w:pPr>
        <w:tabs>
          <w:tab w:val="left" w:pos="9356"/>
        </w:tabs>
        <w:autoSpaceDE w:val="0"/>
        <w:autoSpaceDN w:val="0"/>
        <w:adjustRightInd w:val="0"/>
        <w:ind w:right="-2" w:firstLine="709"/>
        <w:jc w:val="right"/>
        <w:rPr>
          <w:noProof/>
          <w:highlight w:val="yellow"/>
        </w:rPr>
      </w:pPr>
    </w:p>
    <w:p w14:paraId="46765E73" w14:textId="77777777" w:rsidR="001252FA" w:rsidRDefault="001252FA" w:rsidP="001252FA">
      <w:pPr>
        <w:tabs>
          <w:tab w:val="left" w:pos="9356"/>
        </w:tabs>
        <w:autoSpaceDE w:val="0"/>
        <w:autoSpaceDN w:val="0"/>
        <w:adjustRightInd w:val="0"/>
        <w:ind w:right="-2" w:firstLine="709"/>
        <w:jc w:val="right"/>
        <w:rPr>
          <w:noProof/>
          <w:highlight w:val="yellow"/>
        </w:rPr>
      </w:pPr>
    </w:p>
    <w:p w14:paraId="46124355" w14:textId="77777777" w:rsidR="001252FA" w:rsidRDefault="001252FA" w:rsidP="001252FA">
      <w:pPr>
        <w:tabs>
          <w:tab w:val="left" w:pos="9356"/>
        </w:tabs>
        <w:autoSpaceDE w:val="0"/>
        <w:autoSpaceDN w:val="0"/>
        <w:adjustRightInd w:val="0"/>
        <w:ind w:right="-2" w:firstLine="709"/>
        <w:jc w:val="right"/>
        <w:rPr>
          <w:noProof/>
          <w:highlight w:val="yellow"/>
        </w:rPr>
      </w:pPr>
    </w:p>
    <w:p w14:paraId="45AE00C0" w14:textId="77777777" w:rsidR="001252FA" w:rsidRDefault="001252FA" w:rsidP="001252FA">
      <w:pPr>
        <w:tabs>
          <w:tab w:val="left" w:pos="9356"/>
        </w:tabs>
        <w:autoSpaceDE w:val="0"/>
        <w:autoSpaceDN w:val="0"/>
        <w:adjustRightInd w:val="0"/>
        <w:ind w:right="-2" w:firstLine="709"/>
        <w:jc w:val="right"/>
        <w:rPr>
          <w:noProof/>
          <w:highlight w:val="yellow"/>
        </w:rPr>
      </w:pPr>
    </w:p>
    <w:p w14:paraId="3F5F9CAB" w14:textId="77777777" w:rsidR="001252FA" w:rsidRDefault="001252FA" w:rsidP="001252FA">
      <w:pPr>
        <w:tabs>
          <w:tab w:val="left" w:pos="9356"/>
        </w:tabs>
        <w:autoSpaceDE w:val="0"/>
        <w:autoSpaceDN w:val="0"/>
        <w:adjustRightInd w:val="0"/>
        <w:ind w:right="-2"/>
        <w:jc w:val="right"/>
        <w:rPr>
          <w:noProof/>
          <w:highlight w:val="yellow"/>
        </w:rPr>
      </w:pPr>
      <w:r w:rsidRPr="00CA1D31">
        <w:rPr>
          <w:noProof/>
        </w:rPr>
        <w:lastRenderedPageBreak/>
        <w:drawing>
          <wp:inline distT="0" distB="0" distL="0" distR="0" wp14:anchorId="0911CC5D" wp14:editId="0AD9AF74">
            <wp:extent cx="6029960" cy="6784975"/>
            <wp:effectExtent l="0" t="0" r="8890" b="0"/>
            <wp:docPr id="1462920647" name="Рисунок 146292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29960" cy="6784975"/>
                    </a:xfrm>
                    <a:prstGeom prst="rect">
                      <a:avLst/>
                    </a:prstGeom>
                    <a:noFill/>
                    <a:ln>
                      <a:noFill/>
                    </a:ln>
                  </pic:spPr>
                </pic:pic>
              </a:graphicData>
            </a:graphic>
          </wp:inline>
        </w:drawing>
      </w:r>
    </w:p>
    <w:p w14:paraId="520A1A92" w14:textId="77777777" w:rsidR="001252FA" w:rsidRDefault="001252FA" w:rsidP="001252FA">
      <w:pPr>
        <w:tabs>
          <w:tab w:val="left" w:pos="9356"/>
        </w:tabs>
        <w:autoSpaceDE w:val="0"/>
        <w:autoSpaceDN w:val="0"/>
        <w:adjustRightInd w:val="0"/>
        <w:ind w:right="-2" w:firstLine="709"/>
        <w:jc w:val="right"/>
        <w:rPr>
          <w:noProof/>
          <w:highlight w:val="yellow"/>
        </w:rPr>
      </w:pPr>
    </w:p>
    <w:p w14:paraId="68AA33B2" w14:textId="77777777" w:rsidR="001252FA" w:rsidRDefault="001252FA" w:rsidP="001252FA">
      <w:pPr>
        <w:tabs>
          <w:tab w:val="left" w:pos="9356"/>
        </w:tabs>
        <w:autoSpaceDE w:val="0"/>
        <w:autoSpaceDN w:val="0"/>
        <w:adjustRightInd w:val="0"/>
        <w:ind w:right="-2" w:firstLine="709"/>
        <w:jc w:val="right"/>
        <w:rPr>
          <w:noProof/>
          <w:highlight w:val="yellow"/>
        </w:rPr>
      </w:pPr>
    </w:p>
    <w:p w14:paraId="648E19A4" w14:textId="77777777" w:rsidR="001252FA" w:rsidRDefault="001252FA" w:rsidP="001252FA">
      <w:pPr>
        <w:tabs>
          <w:tab w:val="left" w:pos="9356"/>
        </w:tabs>
        <w:autoSpaceDE w:val="0"/>
        <w:autoSpaceDN w:val="0"/>
        <w:adjustRightInd w:val="0"/>
        <w:ind w:right="-2" w:firstLine="709"/>
        <w:jc w:val="right"/>
        <w:rPr>
          <w:bCs/>
          <w:sz w:val="28"/>
          <w:szCs w:val="28"/>
        </w:rPr>
      </w:pPr>
    </w:p>
    <w:p w14:paraId="3A7A8A96" w14:textId="77777777" w:rsidR="001252FA" w:rsidRDefault="001252FA" w:rsidP="001252FA">
      <w:pPr>
        <w:tabs>
          <w:tab w:val="left" w:pos="9356"/>
        </w:tabs>
        <w:autoSpaceDE w:val="0"/>
        <w:autoSpaceDN w:val="0"/>
        <w:adjustRightInd w:val="0"/>
        <w:ind w:right="-2" w:firstLine="709"/>
        <w:jc w:val="right"/>
        <w:rPr>
          <w:bCs/>
          <w:sz w:val="28"/>
          <w:szCs w:val="28"/>
        </w:rPr>
      </w:pPr>
    </w:p>
    <w:p w14:paraId="0A236673" w14:textId="77777777" w:rsidR="001252FA" w:rsidRDefault="001252FA" w:rsidP="001252FA">
      <w:pPr>
        <w:tabs>
          <w:tab w:val="left" w:pos="9356"/>
        </w:tabs>
        <w:autoSpaceDE w:val="0"/>
        <w:autoSpaceDN w:val="0"/>
        <w:adjustRightInd w:val="0"/>
        <w:ind w:right="-2" w:firstLine="709"/>
        <w:jc w:val="right"/>
        <w:rPr>
          <w:bCs/>
          <w:sz w:val="28"/>
          <w:szCs w:val="28"/>
        </w:rPr>
      </w:pPr>
    </w:p>
    <w:p w14:paraId="0B1E07F9" w14:textId="77777777" w:rsidR="001252FA" w:rsidRDefault="001252FA" w:rsidP="001252FA">
      <w:pPr>
        <w:tabs>
          <w:tab w:val="left" w:pos="9356"/>
        </w:tabs>
        <w:autoSpaceDE w:val="0"/>
        <w:autoSpaceDN w:val="0"/>
        <w:adjustRightInd w:val="0"/>
        <w:ind w:right="-2" w:firstLine="709"/>
        <w:jc w:val="right"/>
        <w:rPr>
          <w:bCs/>
          <w:sz w:val="28"/>
          <w:szCs w:val="28"/>
        </w:rPr>
      </w:pPr>
    </w:p>
    <w:p w14:paraId="1A2485CB" w14:textId="77777777" w:rsidR="001252FA" w:rsidRDefault="001252FA" w:rsidP="001252FA">
      <w:pPr>
        <w:tabs>
          <w:tab w:val="left" w:pos="9356"/>
        </w:tabs>
        <w:autoSpaceDE w:val="0"/>
        <w:autoSpaceDN w:val="0"/>
        <w:adjustRightInd w:val="0"/>
        <w:ind w:right="-2" w:firstLine="709"/>
        <w:jc w:val="right"/>
        <w:rPr>
          <w:bCs/>
          <w:sz w:val="28"/>
          <w:szCs w:val="28"/>
        </w:rPr>
      </w:pPr>
    </w:p>
    <w:p w14:paraId="062D8847" w14:textId="77777777" w:rsidR="001252FA" w:rsidRDefault="001252FA" w:rsidP="001252FA">
      <w:pPr>
        <w:tabs>
          <w:tab w:val="left" w:pos="9356"/>
        </w:tabs>
        <w:autoSpaceDE w:val="0"/>
        <w:autoSpaceDN w:val="0"/>
        <w:adjustRightInd w:val="0"/>
        <w:ind w:right="-2" w:firstLine="709"/>
        <w:jc w:val="right"/>
        <w:rPr>
          <w:bCs/>
          <w:sz w:val="28"/>
          <w:szCs w:val="28"/>
        </w:rPr>
      </w:pPr>
    </w:p>
    <w:p w14:paraId="1BD1C2DE" w14:textId="77777777" w:rsidR="001252FA" w:rsidRDefault="001252FA" w:rsidP="001252FA">
      <w:pPr>
        <w:tabs>
          <w:tab w:val="left" w:pos="9356"/>
        </w:tabs>
        <w:autoSpaceDE w:val="0"/>
        <w:autoSpaceDN w:val="0"/>
        <w:adjustRightInd w:val="0"/>
        <w:ind w:right="-2" w:firstLine="709"/>
        <w:jc w:val="right"/>
        <w:rPr>
          <w:bCs/>
          <w:sz w:val="28"/>
          <w:szCs w:val="28"/>
        </w:rPr>
      </w:pPr>
    </w:p>
    <w:p w14:paraId="592D8588" w14:textId="77777777" w:rsidR="001252FA" w:rsidRDefault="001252FA" w:rsidP="001252FA">
      <w:pPr>
        <w:tabs>
          <w:tab w:val="left" w:pos="9356"/>
        </w:tabs>
        <w:autoSpaceDE w:val="0"/>
        <w:autoSpaceDN w:val="0"/>
        <w:adjustRightInd w:val="0"/>
        <w:ind w:right="-2" w:firstLine="709"/>
        <w:jc w:val="right"/>
        <w:rPr>
          <w:bCs/>
          <w:sz w:val="28"/>
          <w:szCs w:val="28"/>
        </w:rPr>
      </w:pPr>
    </w:p>
    <w:p w14:paraId="426885CD" w14:textId="77777777" w:rsidR="001252FA" w:rsidRDefault="001252FA" w:rsidP="001252FA">
      <w:pPr>
        <w:tabs>
          <w:tab w:val="left" w:pos="9356"/>
        </w:tabs>
        <w:autoSpaceDE w:val="0"/>
        <w:autoSpaceDN w:val="0"/>
        <w:adjustRightInd w:val="0"/>
        <w:ind w:right="-2" w:firstLine="709"/>
        <w:jc w:val="right"/>
        <w:rPr>
          <w:bCs/>
          <w:sz w:val="28"/>
          <w:szCs w:val="28"/>
        </w:rPr>
        <w:sectPr w:rsidR="001252FA" w:rsidSect="001252FA">
          <w:pgSz w:w="11906" w:h="16838" w:code="9"/>
          <w:pgMar w:top="142" w:right="567" w:bottom="851" w:left="1701" w:header="573" w:footer="0" w:gutter="0"/>
          <w:pgNumType w:start="1"/>
          <w:cols w:space="708"/>
          <w:docGrid w:linePitch="360"/>
        </w:sectPr>
      </w:pPr>
    </w:p>
    <w:p w14:paraId="3EE1E9AE" w14:textId="77777777" w:rsidR="001252FA" w:rsidRDefault="001252FA" w:rsidP="001252FA">
      <w:pPr>
        <w:tabs>
          <w:tab w:val="left" w:pos="9356"/>
        </w:tabs>
        <w:autoSpaceDE w:val="0"/>
        <w:autoSpaceDN w:val="0"/>
        <w:adjustRightInd w:val="0"/>
        <w:ind w:right="-2" w:firstLine="709"/>
        <w:jc w:val="right"/>
        <w:rPr>
          <w:bCs/>
          <w:sz w:val="28"/>
          <w:szCs w:val="28"/>
        </w:rPr>
      </w:pPr>
    </w:p>
    <w:p w14:paraId="7BCE9ABD" w14:textId="77777777" w:rsidR="001252FA" w:rsidRDefault="001252FA" w:rsidP="001252FA">
      <w:pPr>
        <w:tabs>
          <w:tab w:val="left" w:pos="9356"/>
        </w:tabs>
        <w:autoSpaceDE w:val="0"/>
        <w:autoSpaceDN w:val="0"/>
        <w:adjustRightInd w:val="0"/>
        <w:ind w:right="-2" w:firstLine="709"/>
        <w:jc w:val="right"/>
        <w:rPr>
          <w:bCs/>
          <w:sz w:val="28"/>
          <w:szCs w:val="28"/>
        </w:rPr>
      </w:pPr>
      <w:r w:rsidRPr="00CA1D31">
        <w:rPr>
          <w:bCs/>
          <w:sz w:val="28"/>
          <w:szCs w:val="28"/>
        </w:rPr>
        <w:t>Таблица 2.</w:t>
      </w:r>
    </w:p>
    <w:p w14:paraId="40133F65" w14:textId="77777777" w:rsidR="001252FA" w:rsidRDefault="001252FA" w:rsidP="001252FA">
      <w:pPr>
        <w:tabs>
          <w:tab w:val="left" w:pos="9356"/>
        </w:tabs>
        <w:autoSpaceDE w:val="0"/>
        <w:autoSpaceDN w:val="0"/>
        <w:adjustRightInd w:val="0"/>
        <w:ind w:right="-2"/>
        <w:jc w:val="right"/>
        <w:rPr>
          <w:bCs/>
          <w:sz w:val="28"/>
          <w:szCs w:val="28"/>
        </w:rPr>
      </w:pPr>
      <w:r w:rsidRPr="00CA1D31">
        <w:rPr>
          <w:noProof/>
        </w:rPr>
        <w:drawing>
          <wp:inline distT="0" distB="0" distL="0" distR="0" wp14:anchorId="5C2CBA4C" wp14:editId="3AF3E88D">
            <wp:extent cx="6029960" cy="7383145"/>
            <wp:effectExtent l="0" t="0" r="8890"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29960" cy="7383145"/>
                    </a:xfrm>
                    <a:prstGeom prst="rect">
                      <a:avLst/>
                    </a:prstGeom>
                    <a:noFill/>
                    <a:ln>
                      <a:noFill/>
                    </a:ln>
                  </pic:spPr>
                </pic:pic>
              </a:graphicData>
            </a:graphic>
          </wp:inline>
        </w:drawing>
      </w:r>
    </w:p>
    <w:p w14:paraId="3D73CD8C" w14:textId="77777777" w:rsidR="001252FA" w:rsidRDefault="001252FA" w:rsidP="001252FA">
      <w:pPr>
        <w:tabs>
          <w:tab w:val="left" w:pos="9356"/>
        </w:tabs>
        <w:autoSpaceDE w:val="0"/>
        <w:autoSpaceDN w:val="0"/>
        <w:adjustRightInd w:val="0"/>
        <w:ind w:right="-2" w:firstLine="709"/>
        <w:jc w:val="right"/>
        <w:rPr>
          <w:bCs/>
          <w:sz w:val="28"/>
          <w:szCs w:val="28"/>
        </w:rPr>
      </w:pPr>
    </w:p>
    <w:p w14:paraId="1EA1551E" w14:textId="77777777" w:rsidR="001252FA" w:rsidRDefault="001252FA" w:rsidP="001252FA">
      <w:pPr>
        <w:tabs>
          <w:tab w:val="left" w:pos="9356"/>
        </w:tabs>
        <w:autoSpaceDE w:val="0"/>
        <w:autoSpaceDN w:val="0"/>
        <w:adjustRightInd w:val="0"/>
        <w:ind w:right="-2" w:firstLine="709"/>
        <w:jc w:val="right"/>
        <w:rPr>
          <w:bCs/>
          <w:sz w:val="28"/>
          <w:szCs w:val="28"/>
        </w:rPr>
      </w:pPr>
    </w:p>
    <w:p w14:paraId="2E4B30E6" w14:textId="77777777" w:rsidR="001252FA" w:rsidRDefault="001252FA" w:rsidP="001252FA">
      <w:pPr>
        <w:tabs>
          <w:tab w:val="left" w:pos="9356"/>
        </w:tabs>
        <w:autoSpaceDE w:val="0"/>
        <w:autoSpaceDN w:val="0"/>
        <w:adjustRightInd w:val="0"/>
        <w:ind w:right="-2" w:firstLine="709"/>
        <w:jc w:val="right"/>
        <w:rPr>
          <w:bCs/>
          <w:sz w:val="28"/>
          <w:szCs w:val="28"/>
        </w:rPr>
      </w:pPr>
    </w:p>
    <w:p w14:paraId="159FA898" w14:textId="77777777" w:rsidR="001252FA" w:rsidRDefault="001252FA" w:rsidP="001252FA">
      <w:pPr>
        <w:tabs>
          <w:tab w:val="left" w:pos="9356"/>
        </w:tabs>
        <w:autoSpaceDE w:val="0"/>
        <w:autoSpaceDN w:val="0"/>
        <w:adjustRightInd w:val="0"/>
        <w:ind w:right="-2" w:firstLine="709"/>
        <w:jc w:val="right"/>
        <w:rPr>
          <w:bCs/>
          <w:sz w:val="28"/>
          <w:szCs w:val="28"/>
        </w:rPr>
      </w:pPr>
    </w:p>
    <w:p w14:paraId="29139C2C" w14:textId="77777777" w:rsidR="001252FA" w:rsidRDefault="001252FA" w:rsidP="001252FA">
      <w:pPr>
        <w:tabs>
          <w:tab w:val="left" w:pos="9356"/>
        </w:tabs>
        <w:autoSpaceDE w:val="0"/>
        <w:autoSpaceDN w:val="0"/>
        <w:adjustRightInd w:val="0"/>
        <w:ind w:right="-2" w:firstLine="709"/>
        <w:jc w:val="right"/>
        <w:rPr>
          <w:bCs/>
          <w:sz w:val="28"/>
          <w:szCs w:val="28"/>
        </w:rPr>
      </w:pPr>
    </w:p>
    <w:p w14:paraId="705B0C5D" w14:textId="77777777" w:rsidR="001252FA" w:rsidRDefault="001252FA" w:rsidP="001252FA">
      <w:pPr>
        <w:tabs>
          <w:tab w:val="left" w:pos="9356"/>
        </w:tabs>
        <w:autoSpaceDE w:val="0"/>
        <w:autoSpaceDN w:val="0"/>
        <w:adjustRightInd w:val="0"/>
        <w:ind w:right="-2" w:firstLine="709"/>
        <w:jc w:val="right"/>
        <w:rPr>
          <w:bCs/>
          <w:sz w:val="28"/>
          <w:szCs w:val="28"/>
        </w:rPr>
      </w:pPr>
    </w:p>
    <w:p w14:paraId="6FF63774" w14:textId="77777777" w:rsidR="001252FA" w:rsidRDefault="001252FA" w:rsidP="001252FA">
      <w:pPr>
        <w:tabs>
          <w:tab w:val="left" w:pos="9356"/>
        </w:tabs>
        <w:autoSpaceDE w:val="0"/>
        <w:autoSpaceDN w:val="0"/>
        <w:adjustRightInd w:val="0"/>
        <w:ind w:right="-2"/>
        <w:jc w:val="both"/>
        <w:rPr>
          <w:bCs/>
          <w:sz w:val="28"/>
          <w:szCs w:val="28"/>
        </w:rPr>
      </w:pPr>
    </w:p>
    <w:p w14:paraId="53BA5E17" w14:textId="77777777" w:rsidR="001252FA" w:rsidRDefault="001252FA" w:rsidP="001252FA">
      <w:pPr>
        <w:tabs>
          <w:tab w:val="left" w:pos="9356"/>
        </w:tabs>
        <w:autoSpaceDE w:val="0"/>
        <w:autoSpaceDN w:val="0"/>
        <w:adjustRightInd w:val="0"/>
        <w:ind w:right="-2"/>
        <w:jc w:val="both"/>
        <w:rPr>
          <w:bCs/>
          <w:sz w:val="28"/>
          <w:szCs w:val="28"/>
        </w:rPr>
      </w:pPr>
      <w:r w:rsidRPr="00CA1D31">
        <w:rPr>
          <w:noProof/>
        </w:rPr>
        <w:lastRenderedPageBreak/>
        <w:drawing>
          <wp:inline distT="0" distB="0" distL="0" distR="0" wp14:anchorId="3A2D3520" wp14:editId="735BE689">
            <wp:extent cx="6029960" cy="1875155"/>
            <wp:effectExtent l="0" t="0" r="889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29960" cy="1875155"/>
                    </a:xfrm>
                    <a:prstGeom prst="rect">
                      <a:avLst/>
                    </a:prstGeom>
                    <a:noFill/>
                    <a:ln>
                      <a:noFill/>
                    </a:ln>
                  </pic:spPr>
                </pic:pic>
              </a:graphicData>
            </a:graphic>
          </wp:inline>
        </w:drawing>
      </w:r>
    </w:p>
    <w:p w14:paraId="2FB8896C" w14:textId="77777777" w:rsidR="001252FA" w:rsidRDefault="001252FA" w:rsidP="001252FA">
      <w:pPr>
        <w:tabs>
          <w:tab w:val="left" w:pos="9356"/>
        </w:tabs>
        <w:autoSpaceDE w:val="0"/>
        <w:autoSpaceDN w:val="0"/>
        <w:adjustRightInd w:val="0"/>
        <w:ind w:right="-2"/>
        <w:jc w:val="both"/>
        <w:rPr>
          <w:bCs/>
          <w:sz w:val="28"/>
          <w:szCs w:val="28"/>
        </w:rPr>
      </w:pPr>
    </w:p>
    <w:p w14:paraId="557CD1BE" w14:textId="77777777" w:rsidR="001252FA" w:rsidRDefault="001252FA" w:rsidP="001252FA">
      <w:pPr>
        <w:tabs>
          <w:tab w:val="left" w:pos="9356"/>
        </w:tabs>
        <w:autoSpaceDE w:val="0"/>
        <w:autoSpaceDN w:val="0"/>
        <w:adjustRightInd w:val="0"/>
        <w:ind w:right="-2"/>
        <w:jc w:val="both"/>
        <w:rPr>
          <w:bCs/>
          <w:sz w:val="28"/>
          <w:szCs w:val="28"/>
        </w:rPr>
      </w:pPr>
      <w:r w:rsidRPr="00705E0C">
        <w:rPr>
          <w:bCs/>
          <w:sz w:val="28"/>
          <w:szCs w:val="28"/>
        </w:rPr>
        <w:t xml:space="preserve">Таким образом, </w:t>
      </w:r>
      <w:r>
        <w:rPr>
          <w:bCs/>
          <w:sz w:val="28"/>
          <w:szCs w:val="28"/>
        </w:rPr>
        <w:t>в п</w:t>
      </w:r>
      <w:r>
        <w:rPr>
          <w:sz w:val="28"/>
        </w:rPr>
        <w:t xml:space="preserve">остановление РЭК Кузбасса </w:t>
      </w:r>
      <w:r w:rsidRPr="00E109CD">
        <w:rPr>
          <w:kern w:val="32"/>
          <w:sz w:val="28"/>
          <w:szCs w:val="28"/>
        </w:rPr>
        <w:t xml:space="preserve">от </w:t>
      </w:r>
      <w:r>
        <w:rPr>
          <w:bCs/>
          <w:kern w:val="32"/>
          <w:sz w:val="28"/>
          <w:szCs w:val="28"/>
        </w:rPr>
        <w:t>25</w:t>
      </w:r>
      <w:r w:rsidRPr="00E12B75">
        <w:rPr>
          <w:bCs/>
          <w:kern w:val="32"/>
          <w:sz w:val="28"/>
          <w:szCs w:val="28"/>
        </w:rPr>
        <w:t>.11.202</w:t>
      </w:r>
      <w:r>
        <w:rPr>
          <w:bCs/>
          <w:kern w:val="32"/>
          <w:sz w:val="28"/>
          <w:szCs w:val="28"/>
        </w:rPr>
        <w:t>2</w:t>
      </w:r>
      <w:r w:rsidRPr="00E12B75">
        <w:rPr>
          <w:bCs/>
          <w:kern w:val="32"/>
          <w:sz w:val="28"/>
          <w:szCs w:val="28"/>
        </w:rPr>
        <w:t xml:space="preserve"> № </w:t>
      </w:r>
      <w:r>
        <w:rPr>
          <w:bCs/>
          <w:kern w:val="32"/>
          <w:sz w:val="28"/>
          <w:szCs w:val="28"/>
        </w:rPr>
        <w:t>611</w:t>
      </w:r>
      <w:r w:rsidRPr="00E109CD">
        <w:rPr>
          <w:b/>
          <w:bCs/>
          <w:kern w:val="32"/>
          <w:sz w:val="28"/>
          <w:szCs w:val="28"/>
        </w:rPr>
        <w:t xml:space="preserve"> </w:t>
      </w:r>
      <w:r w:rsidRPr="00E109CD">
        <w:rPr>
          <w:bCs/>
          <w:kern w:val="32"/>
          <w:sz w:val="28"/>
          <w:szCs w:val="28"/>
        </w:rPr>
        <w:t xml:space="preserve">«Об утверждении производственной программы   </w:t>
      </w:r>
      <w:r w:rsidRPr="00A65E6D">
        <w:rPr>
          <w:bCs/>
          <w:kern w:val="32"/>
          <w:sz w:val="28"/>
          <w:szCs w:val="28"/>
        </w:rPr>
        <w:t>в сфере холодного водоснабжения</w:t>
      </w:r>
      <w:r>
        <w:rPr>
          <w:bCs/>
          <w:kern w:val="32"/>
          <w:sz w:val="28"/>
          <w:szCs w:val="28"/>
        </w:rPr>
        <w:t xml:space="preserve"> питьевой водой</w:t>
      </w:r>
      <w:r w:rsidRPr="00A65E6D">
        <w:rPr>
          <w:bCs/>
          <w:kern w:val="32"/>
          <w:sz w:val="28"/>
          <w:szCs w:val="28"/>
        </w:rPr>
        <w:t>, водоотведения</w:t>
      </w:r>
      <w:r>
        <w:rPr>
          <w:bCs/>
          <w:kern w:val="32"/>
          <w:sz w:val="28"/>
          <w:szCs w:val="28"/>
        </w:rPr>
        <w:t xml:space="preserve"> </w:t>
      </w:r>
      <w:r w:rsidRPr="00A65E6D">
        <w:rPr>
          <w:bCs/>
          <w:kern w:val="32"/>
          <w:sz w:val="28"/>
          <w:szCs w:val="28"/>
        </w:rPr>
        <w:t>и об установлении тарифов</w:t>
      </w:r>
      <w:r>
        <w:rPr>
          <w:bCs/>
          <w:kern w:val="32"/>
          <w:sz w:val="28"/>
          <w:szCs w:val="28"/>
        </w:rPr>
        <w:t xml:space="preserve"> </w:t>
      </w:r>
      <w:r w:rsidRPr="00A65E6D">
        <w:rPr>
          <w:bCs/>
          <w:kern w:val="32"/>
          <w:sz w:val="28"/>
          <w:szCs w:val="28"/>
        </w:rPr>
        <w:t xml:space="preserve">на питьевую воду, водоотведение </w:t>
      </w:r>
      <w:r w:rsidRPr="00121C26">
        <w:rPr>
          <w:bCs/>
          <w:kern w:val="32"/>
          <w:sz w:val="28"/>
          <w:szCs w:val="28"/>
        </w:rPr>
        <w:t>ООО «Тайгинское ВКХ» (Тайгинский городской округ)»</w:t>
      </w:r>
      <w:r w:rsidRPr="00A65E6D">
        <w:rPr>
          <w:bCs/>
          <w:kern w:val="32"/>
          <w:sz w:val="28"/>
          <w:szCs w:val="28"/>
        </w:rPr>
        <w:t xml:space="preserve"> (в редакции постановлени</w:t>
      </w:r>
      <w:r>
        <w:rPr>
          <w:bCs/>
          <w:kern w:val="32"/>
          <w:sz w:val="28"/>
          <w:szCs w:val="28"/>
        </w:rPr>
        <w:t>й</w:t>
      </w:r>
      <w:r w:rsidRPr="00A65E6D">
        <w:rPr>
          <w:bCs/>
          <w:kern w:val="32"/>
          <w:sz w:val="28"/>
          <w:szCs w:val="28"/>
        </w:rPr>
        <w:t xml:space="preserve"> Региональной энергетической комиссии Кузбасса от </w:t>
      </w:r>
      <w:r>
        <w:rPr>
          <w:bCs/>
          <w:kern w:val="32"/>
          <w:sz w:val="28"/>
          <w:szCs w:val="28"/>
        </w:rPr>
        <w:t>30</w:t>
      </w:r>
      <w:r w:rsidRPr="00A65E6D">
        <w:rPr>
          <w:bCs/>
          <w:kern w:val="32"/>
          <w:sz w:val="28"/>
          <w:szCs w:val="28"/>
        </w:rPr>
        <w:t>.1</w:t>
      </w:r>
      <w:r>
        <w:rPr>
          <w:bCs/>
          <w:kern w:val="32"/>
          <w:sz w:val="28"/>
          <w:szCs w:val="28"/>
        </w:rPr>
        <w:t>1</w:t>
      </w:r>
      <w:r w:rsidRPr="00A65E6D">
        <w:rPr>
          <w:bCs/>
          <w:kern w:val="32"/>
          <w:sz w:val="28"/>
          <w:szCs w:val="28"/>
        </w:rPr>
        <w:t>.202</w:t>
      </w:r>
      <w:r>
        <w:rPr>
          <w:bCs/>
          <w:kern w:val="32"/>
          <w:sz w:val="28"/>
          <w:szCs w:val="28"/>
        </w:rPr>
        <w:t>3</w:t>
      </w:r>
      <w:r w:rsidRPr="00A65E6D">
        <w:rPr>
          <w:bCs/>
          <w:kern w:val="32"/>
          <w:sz w:val="28"/>
          <w:szCs w:val="28"/>
        </w:rPr>
        <w:t xml:space="preserve"> № </w:t>
      </w:r>
      <w:r>
        <w:rPr>
          <w:bCs/>
          <w:kern w:val="32"/>
          <w:sz w:val="28"/>
          <w:szCs w:val="28"/>
        </w:rPr>
        <w:t>471, от 17.12.2024 № 587</w:t>
      </w:r>
      <w:r w:rsidRPr="00A65E6D">
        <w:rPr>
          <w:bCs/>
          <w:kern w:val="32"/>
          <w:sz w:val="28"/>
          <w:szCs w:val="28"/>
        </w:rPr>
        <w:t>)</w:t>
      </w:r>
      <w:r>
        <w:rPr>
          <w:bCs/>
          <w:kern w:val="32"/>
          <w:sz w:val="28"/>
          <w:szCs w:val="28"/>
        </w:rPr>
        <w:t xml:space="preserve"> </w:t>
      </w:r>
      <w:r>
        <w:rPr>
          <w:bCs/>
          <w:sz w:val="28"/>
          <w:szCs w:val="28"/>
        </w:rPr>
        <w:t>предлагаем привести в соответствие с вышеуказанным постановлением РФ, заменив:</w:t>
      </w:r>
    </w:p>
    <w:p w14:paraId="30875A3D" w14:textId="77777777" w:rsidR="001252FA" w:rsidRDefault="001252FA" w:rsidP="001252FA">
      <w:pPr>
        <w:ind w:firstLine="709"/>
        <w:jc w:val="both"/>
        <w:rPr>
          <w:sz w:val="28"/>
          <w:szCs w:val="28"/>
        </w:rPr>
      </w:pPr>
      <w:r>
        <w:rPr>
          <w:sz w:val="28"/>
          <w:szCs w:val="28"/>
        </w:rPr>
        <w:t xml:space="preserve">1. </w:t>
      </w:r>
      <w:r w:rsidRPr="00E109CD">
        <w:rPr>
          <w:bCs/>
          <w:kern w:val="32"/>
          <w:sz w:val="28"/>
          <w:szCs w:val="28"/>
        </w:rPr>
        <w:t xml:space="preserve">В столбце </w:t>
      </w:r>
      <w:r>
        <w:rPr>
          <w:bCs/>
          <w:kern w:val="32"/>
          <w:sz w:val="28"/>
          <w:szCs w:val="28"/>
        </w:rPr>
        <w:t xml:space="preserve">4 </w:t>
      </w:r>
      <w:r w:rsidRPr="00E109CD">
        <w:rPr>
          <w:bCs/>
          <w:kern w:val="32"/>
          <w:sz w:val="28"/>
          <w:szCs w:val="28"/>
        </w:rPr>
        <w:t xml:space="preserve">«Финансовые потребности, тыс. руб. (без НДС)» </w:t>
      </w:r>
      <w:r>
        <w:rPr>
          <w:bCs/>
          <w:kern w:val="32"/>
          <w:sz w:val="28"/>
          <w:szCs w:val="28"/>
        </w:rPr>
        <w:t xml:space="preserve">       </w:t>
      </w:r>
      <w:r w:rsidRPr="00E109CD">
        <w:rPr>
          <w:bCs/>
          <w:kern w:val="32"/>
          <w:sz w:val="28"/>
          <w:szCs w:val="28"/>
        </w:rPr>
        <w:t xml:space="preserve">Раздела 2 </w:t>
      </w:r>
      <w:r>
        <w:rPr>
          <w:sz w:val="28"/>
          <w:szCs w:val="28"/>
        </w:rPr>
        <w:t xml:space="preserve">«Перечень плановых мероприятий по ремонту объектов централизованных систем </w:t>
      </w:r>
      <w:r w:rsidRPr="00C81B05">
        <w:rPr>
          <w:sz w:val="28"/>
          <w:szCs w:val="28"/>
        </w:rPr>
        <w:t>холодного водоснабжения</w:t>
      </w:r>
      <w:r>
        <w:rPr>
          <w:sz w:val="28"/>
          <w:szCs w:val="28"/>
        </w:rPr>
        <w:t xml:space="preserve"> </w:t>
      </w:r>
      <w:r w:rsidRPr="00C81B05">
        <w:rPr>
          <w:sz w:val="28"/>
          <w:szCs w:val="28"/>
        </w:rPr>
        <w:t>и водоотведения</w:t>
      </w:r>
      <w:r>
        <w:rPr>
          <w:sz w:val="28"/>
          <w:szCs w:val="28"/>
        </w:rPr>
        <w:t>» приложения № 1:</w:t>
      </w:r>
    </w:p>
    <w:p w14:paraId="539DA56F" w14:textId="77777777" w:rsidR="001252FA" w:rsidRPr="00E109CD" w:rsidRDefault="001252FA" w:rsidP="001252FA">
      <w:pPr>
        <w:ind w:firstLine="709"/>
        <w:jc w:val="both"/>
        <w:rPr>
          <w:bCs/>
          <w:kern w:val="32"/>
          <w:sz w:val="28"/>
          <w:szCs w:val="28"/>
        </w:rPr>
      </w:pPr>
      <w:r w:rsidRPr="00E109CD">
        <w:rPr>
          <w:bCs/>
          <w:kern w:val="32"/>
          <w:sz w:val="28"/>
          <w:szCs w:val="28"/>
        </w:rPr>
        <w:t>1.1.1. В строке 1.</w:t>
      </w:r>
      <w:r>
        <w:rPr>
          <w:bCs/>
          <w:kern w:val="32"/>
          <w:sz w:val="28"/>
          <w:szCs w:val="28"/>
        </w:rPr>
        <w:t>3</w:t>
      </w:r>
      <w:r w:rsidRPr="00E109CD">
        <w:rPr>
          <w:bCs/>
          <w:kern w:val="32"/>
          <w:sz w:val="28"/>
          <w:szCs w:val="28"/>
        </w:rPr>
        <w:t xml:space="preserve"> цифры «</w:t>
      </w:r>
      <w:r>
        <w:rPr>
          <w:bCs/>
          <w:kern w:val="32"/>
          <w:sz w:val="28"/>
          <w:szCs w:val="28"/>
        </w:rPr>
        <w:t>5721,42</w:t>
      </w:r>
      <w:r w:rsidRPr="00E109CD">
        <w:rPr>
          <w:bCs/>
          <w:kern w:val="32"/>
          <w:sz w:val="28"/>
          <w:szCs w:val="28"/>
        </w:rPr>
        <w:t>» заменить цифрами «</w:t>
      </w:r>
      <w:r>
        <w:rPr>
          <w:bCs/>
          <w:kern w:val="32"/>
          <w:sz w:val="28"/>
          <w:szCs w:val="28"/>
        </w:rPr>
        <w:t>5730,99</w:t>
      </w:r>
      <w:r w:rsidRPr="00E109CD">
        <w:rPr>
          <w:bCs/>
          <w:kern w:val="32"/>
          <w:sz w:val="28"/>
          <w:szCs w:val="28"/>
        </w:rPr>
        <w:t>».</w:t>
      </w:r>
    </w:p>
    <w:p w14:paraId="61E073E8" w14:textId="77777777" w:rsidR="001252FA" w:rsidRDefault="001252FA" w:rsidP="001252FA">
      <w:pPr>
        <w:ind w:firstLine="709"/>
        <w:jc w:val="both"/>
        <w:rPr>
          <w:bCs/>
          <w:kern w:val="32"/>
          <w:sz w:val="28"/>
          <w:szCs w:val="28"/>
        </w:rPr>
      </w:pPr>
      <w:r w:rsidRPr="00E109CD">
        <w:rPr>
          <w:bCs/>
          <w:kern w:val="32"/>
          <w:sz w:val="28"/>
          <w:szCs w:val="28"/>
        </w:rPr>
        <w:t xml:space="preserve">1.1.2. В строке </w:t>
      </w:r>
      <w:r>
        <w:rPr>
          <w:bCs/>
          <w:kern w:val="32"/>
          <w:sz w:val="28"/>
          <w:szCs w:val="28"/>
        </w:rPr>
        <w:t>2</w:t>
      </w:r>
      <w:r w:rsidRPr="00E109CD">
        <w:rPr>
          <w:bCs/>
          <w:kern w:val="32"/>
          <w:sz w:val="28"/>
          <w:szCs w:val="28"/>
        </w:rPr>
        <w:t>.</w:t>
      </w:r>
      <w:r>
        <w:rPr>
          <w:bCs/>
          <w:kern w:val="32"/>
          <w:sz w:val="28"/>
          <w:szCs w:val="28"/>
        </w:rPr>
        <w:t>3</w:t>
      </w:r>
      <w:r w:rsidRPr="00E109CD">
        <w:rPr>
          <w:bCs/>
          <w:kern w:val="32"/>
          <w:sz w:val="28"/>
          <w:szCs w:val="28"/>
        </w:rPr>
        <w:t xml:space="preserve"> цифры «</w:t>
      </w:r>
      <w:r>
        <w:rPr>
          <w:sz w:val="28"/>
          <w:szCs w:val="28"/>
        </w:rPr>
        <w:t>4155,02</w:t>
      </w:r>
      <w:r w:rsidRPr="00E109CD">
        <w:rPr>
          <w:bCs/>
          <w:kern w:val="32"/>
          <w:sz w:val="28"/>
          <w:szCs w:val="28"/>
        </w:rPr>
        <w:t>» заменить цифрами «</w:t>
      </w:r>
      <w:r>
        <w:rPr>
          <w:bCs/>
          <w:kern w:val="32"/>
          <w:sz w:val="28"/>
          <w:szCs w:val="28"/>
        </w:rPr>
        <w:t>4161,97</w:t>
      </w:r>
      <w:r w:rsidRPr="00E109CD">
        <w:rPr>
          <w:bCs/>
          <w:kern w:val="32"/>
          <w:sz w:val="28"/>
          <w:szCs w:val="28"/>
        </w:rPr>
        <w:t>».</w:t>
      </w:r>
    </w:p>
    <w:p w14:paraId="7ACB6A49" w14:textId="77777777" w:rsidR="001252FA" w:rsidRDefault="001252FA" w:rsidP="001252FA">
      <w:pPr>
        <w:ind w:right="140" w:firstLine="709"/>
        <w:jc w:val="both"/>
        <w:rPr>
          <w:rFonts w:eastAsia="Calibri"/>
          <w:bCs/>
          <w:kern w:val="32"/>
          <w:sz w:val="28"/>
          <w:szCs w:val="28"/>
        </w:rPr>
      </w:pPr>
    </w:p>
    <w:p w14:paraId="68B97F02" w14:textId="77777777" w:rsidR="001252FA" w:rsidRPr="00037336" w:rsidRDefault="001252FA" w:rsidP="001252FA">
      <w:pPr>
        <w:ind w:right="-1"/>
        <w:jc w:val="both"/>
        <w:rPr>
          <w:bCs/>
          <w:sz w:val="28"/>
          <w:szCs w:val="22"/>
        </w:rPr>
      </w:pPr>
    </w:p>
    <w:p w14:paraId="4DFD493F" w14:textId="77777777" w:rsidR="00985833" w:rsidRPr="001252FA" w:rsidRDefault="00985833" w:rsidP="001252FA">
      <w:pPr>
        <w:ind w:right="140"/>
        <w:jc w:val="both"/>
        <w:rPr>
          <w:b/>
          <w:bCs/>
          <w:sz w:val="28"/>
          <w:szCs w:val="28"/>
        </w:rPr>
      </w:pPr>
    </w:p>
    <w:p w14:paraId="08EFC2D7" w14:textId="77777777" w:rsidR="00985833" w:rsidRDefault="00985833" w:rsidP="00985833">
      <w:pPr>
        <w:rPr>
          <w:rFonts w:eastAsiaTheme="minorHAnsi"/>
          <w:sz w:val="28"/>
          <w:szCs w:val="28"/>
        </w:rPr>
      </w:pPr>
    </w:p>
    <w:p w14:paraId="04600DC5" w14:textId="77777777" w:rsidR="001252FA" w:rsidRDefault="001252FA" w:rsidP="00985833">
      <w:pPr>
        <w:tabs>
          <w:tab w:val="left" w:pos="3686"/>
          <w:tab w:val="left" w:pos="9498"/>
        </w:tabs>
        <w:ind w:right="-569"/>
        <w:sectPr w:rsidR="001252FA" w:rsidSect="000B117E">
          <w:headerReference w:type="default" r:id="rId35"/>
          <w:pgSz w:w="11906" w:h="16838"/>
          <w:pgMar w:top="1134" w:right="567" w:bottom="1134" w:left="1701" w:header="567" w:footer="709" w:gutter="0"/>
          <w:cols w:space="708"/>
          <w:docGrid w:linePitch="360"/>
        </w:sectPr>
      </w:pPr>
    </w:p>
    <w:p w14:paraId="73FCE048" w14:textId="347BFDDD" w:rsidR="001252FA" w:rsidRPr="002C2262" w:rsidRDefault="001252FA" w:rsidP="001252FA">
      <w:pPr>
        <w:tabs>
          <w:tab w:val="left" w:pos="270"/>
          <w:tab w:val="right" w:pos="9355"/>
        </w:tabs>
        <w:ind w:left="-4310" w:firstLine="9980"/>
      </w:pPr>
      <w:r w:rsidRPr="00F01343">
        <w:lastRenderedPageBreak/>
        <w:t>Приложение</w:t>
      </w:r>
      <w:r>
        <w:t xml:space="preserve"> № 4</w:t>
      </w:r>
      <w:r w:rsidR="00C0105A">
        <w:t>8</w:t>
      </w:r>
      <w:r>
        <w:t xml:space="preserve"> к протоколу</w:t>
      </w:r>
      <w:r w:rsidRPr="00F01343">
        <w:t xml:space="preserve"> № </w:t>
      </w:r>
      <w:r w:rsidRPr="002C2262">
        <w:t>9</w:t>
      </w:r>
      <w:r>
        <w:t>5</w:t>
      </w:r>
    </w:p>
    <w:p w14:paraId="47352051" w14:textId="77777777" w:rsidR="001252FA" w:rsidRPr="00F01343" w:rsidRDefault="001252FA" w:rsidP="001252FA">
      <w:pPr>
        <w:tabs>
          <w:tab w:val="left" w:pos="3686"/>
          <w:tab w:val="left" w:pos="9498"/>
        </w:tabs>
        <w:ind w:left="-4310" w:right="-569" w:firstLine="9980"/>
      </w:pPr>
      <w:r w:rsidRPr="00F01343">
        <w:t>заседания правления Региональной</w:t>
      </w:r>
    </w:p>
    <w:p w14:paraId="5C25AE7F" w14:textId="77777777" w:rsidR="001252FA" w:rsidRPr="00F01343" w:rsidRDefault="001252FA" w:rsidP="001252FA">
      <w:pPr>
        <w:tabs>
          <w:tab w:val="left" w:pos="3686"/>
          <w:tab w:val="left" w:pos="9498"/>
        </w:tabs>
        <w:ind w:left="-4310" w:right="-569" w:firstLine="9980"/>
      </w:pPr>
      <w:r w:rsidRPr="00F01343">
        <w:t>энергетической комиссии</w:t>
      </w:r>
    </w:p>
    <w:p w14:paraId="2CA42DA2" w14:textId="77777777" w:rsidR="001252FA" w:rsidRDefault="001252FA" w:rsidP="001252FA">
      <w:pPr>
        <w:tabs>
          <w:tab w:val="left" w:pos="3686"/>
          <w:tab w:val="left" w:pos="9498"/>
        </w:tabs>
        <w:ind w:left="-4310" w:right="-569" w:firstLine="9980"/>
      </w:pPr>
      <w:r w:rsidRPr="00F01343">
        <w:t xml:space="preserve">Кузбасса от </w:t>
      </w:r>
      <w:r w:rsidRPr="00B775FE">
        <w:t>2</w:t>
      </w:r>
      <w:r>
        <w:t>7</w:t>
      </w:r>
      <w:r w:rsidRPr="00F01343">
        <w:t>.</w:t>
      </w:r>
      <w:r>
        <w:t>12</w:t>
      </w:r>
      <w:r w:rsidRPr="00F01343">
        <w:t>.2024</w:t>
      </w:r>
    </w:p>
    <w:p w14:paraId="73311B05" w14:textId="77777777" w:rsidR="00AD222E" w:rsidRPr="00AD222E" w:rsidRDefault="00AD222E" w:rsidP="001252FA">
      <w:pPr>
        <w:tabs>
          <w:tab w:val="left" w:pos="3686"/>
          <w:tab w:val="left" w:pos="9498"/>
        </w:tabs>
        <w:ind w:left="-4310" w:right="-569" w:firstLine="9980"/>
      </w:pPr>
    </w:p>
    <w:p w14:paraId="192DAE98" w14:textId="77777777" w:rsidR="00AD222E" w:rsidRPr="00271CA8" w:rsidRDefault="00AD222E" w:rsidP="00AD222E">
      <w:pPr>
        <w:ind w:left="284" w:right="-285"/>
        <w:jc w:val="center"/>
        <w:rPr>
          <w:rFonts w:eastAsia="Calibri"/>
          <w:b/>
          <w:sz w:val="28"/>
          <w:szCs w:val="22"/>
          <w:lang w:eastAsia="en-US"/>
        </w:rPr>
      </w:pPr>
      <w:r w:rsidRPr="00271CA8">
        <w:rPr>
          <w:rFonts w:eastAsia="Calibri"/>
          <w:b/>
          <w:sz w:val="28"/>
          <w:szCs w:val="22"/>
          <w:lang w:eastAsia="en-US"/>
        </w:rPr>
        <w:t>Пояснительная записка</w:t>
      </w:r>
    </w:p>
    <w:p w14:paraId="088FCB39" w14:textId="77777777" w:rsidR="00AD222E" w:rsidRPr="00271CA8" w:rsidRDefault="00AD222E" w:rsidP="00AD222E">
      <w:pPr>
        <w:ind w:left="284" w:right="-285"/>
        <w:jc w:val="center"/>
        <w:rPr>
          <w:rFonts w:eastAsia="Calibri"/>
          <w:b/>
          <w:sz w:val="28"/>
          <w:szCs w:val="22"/>
          <w:lang w:eastAsia="en-US"/>
        </w:rPr>
      </w:pPr>
      <w:r w:rsidRPr="00271CA8">
        <w:rPr>
          <w:rFonts w:eastAsia="Calibri"/>
          <w:b/>
          <w:sz w:val="28"/>
          <w:szCs w:val="22"/>
          <w:lang w:eastAsia="en-US"/>
        </w:rPr>
        <w:t>Региональной энергетической комиссии Кузбасса</w:t>
      </w:r>
    </w:p>
    <w:p w14:paraId="0F74008F" w14:textId="77777777" w:rsidR="00AD222E" w:rsidRPr="00271CA8" w:rsidRDefault="00AD222E" w:rsidP="00AD222E">
      <w:pPr>
        <w:ind w:left="284" w:right="-285"/>
        <w:jc w:val="center"/>
        <w:rPr>
          <w:rFonts w:eastAsia="Calibri"/>
          <w:b/>
          <w:sz w:val="28"/>
          <w:szCs w:val="22"/>
          <w:lang w:eastAsia="en-US"/>
        </w:rPr>
      </w:pPr>
      <w:r w:rsidRPr="00271CA8">
        <w:rPr>
          <w:rFonts w:eastAsia="Calibri"/>
          <w:b/>
          <w:sz w:val="28"/>
          <w:szCs w:val="22"/>
          <w:lang w:eastAsia="en-US"/>
        </w:rPr>
        <w:t xml:space="preserve"> к проектам постановлений «О внесении изменений в постановление</w:t>
      </w:r>
    </w:p>
    <w:p w14:paraId="70461FEC" w14:textId="77777777" w:rsidR="00AD222E" w:rsidRPr="00271CA8" w:rsidRDefault="00AD222E" w:rsidP="00AD222E">
      <w:pPr>
        <w:ind w:left="284" w:right="-285"/>
        <w:jc w:val="center"/>
        <w:rPr>
          <w:rFonts w:eastAsia="Calibri"/>
          <w:b/>
          <w:sz w:val="28"/>
          <w:szCs w:val="28"/>
          <w:lang w:eastAsia="en-US"/>
        </w:rPr>
      </w:pPr>
      <w:r w:rsidRPr="00271CA8">
        <w:rPr>
          <w:rFonts w:eastAsia="Calibri"/>
          <w:b/>
          <w:sz w:val="28"/>
          <w:szCs w:val="22"/>
          <w:lang w:eastAsia="en-US"/>
        </w:rPr>
        <w:t xml:space="preserve"> от 20.12.2023 № 726 «Об утверждении производственной программы в </w:t>
      </w:r>
      <w:r w:rsidRPr="00271CA8">
        <w:rPr>
          <w:rFonts w:eastAsia="Calibri"/>
          <w:b/>
          <w:bCs/>
          <w:sz w:val="28"/>
          <w:szCs w:val="28"/>
          <w:shd w:val="clear" w:color="auto" w:fill="FFFFFF"/>
          <w:lang w:eastAsia="en-US"/>
        </w:rPr>
        <w:t xml:space="preserve">сфере холодного водоснабжения питьевой водой, технической водой, </w:t>
      </w:r>
      <w:r w:rsidRPr="00271CA8">
        <w:rPr>
          <w:rFonts w:eastAsia="Calibri"/>
          <w:b/>
          <w:sz w:val="28"/>
          <w:szCs w:val="22"/>
          <w:lang w:eastAsia="en-US"/>
        </w:rPr>
        <w:t xml:space="preserve">водоотведения и об установлении тарифов на питьевую воду, техническую воду, </w:t>
      </w:r>
      <w:r w:rsidRPr="00271CA8">
        <w:rPr>
          <w:rFonts w:eastAsia="Calibri"/>
          <w:b/>
          <w:bCs/>
          <w:kern w:val="32"/>
          <w:sz w:val="28"/>
          <w:szCs w:val="28"/>
          <w:lang w:eastAsia="en-US"/>
        </w:rPr>
        <w:t>водоотведение ОА</w:t>
      </w:r>
      <w:r w:rsidRPr="00271CA8">
        <w:rPr>
          <w:rFonts w:eastAsia="Calibri"/>
          <w:b/>
          <w:bCs/>
          <w:sz w:val="28"/>
          <w:szCs w:val="28"/>
          <w:shd w:val="clear" w:color="auto" w:fill="FFFFFF"/>
          <w:lang w:eastAsia="en-US"/>
        </w:rPr>
        <w:t>О «СКЭК» (г. Березовский)</w:t>
      </w:r>
      <w:r w:rsidRPr="00271CA8">
        <w:rPr>
          <w:rFonts w:eastAsia="Calibri"/>
          <w:b/>
          <w:sz w:val="28"/>
          <w:szCs w:val="28"/>
          <w:lang w:eastAsia="en-US"/>
        </w:rPr>
        <w:t>» в части 2025 года»</w:t>
      </w:r>
    </w:p>
    <w:p w14:paraId="4D43A6DB" w14:textId="77777777" w:rsidR="00AD222E" w:rsidRPr="00271CA8" w:rsidRDefault="00AD222E" w:rsidP="00AD222E">
      <w:pPr>
        <w:ind w:left="284" w:right="-285"/>
        <w:jc w:val="center"/>
        <w:rPr>
          <w:rFonts w:eastAsia="Calibri"/>
          <w:b/>
          <w:bCs/>
          <w:sz w:val="28"/>
          <w:szCs w:val="22"/>
          <w:lang w:eastAsia="en-US"/>
        </w:rPr>
      </w:pPr>
      <w:r w:rsidRPr="00271CA8">
        <w:rPr>
          <w:rFonts w:eastAsia="Calibri"/>
          <w:b/>
          <w:sz w:val="28"/>
          <w:szCs w:val="28"/>
          <w:lang w:eastAsia="en-US"/>
        </w:rPr>
        <w:t xml:space="preserve">и </w:t>
      </w:r>
      <w:r w:rsidRPr="00271CA8">
        <w:rPr>
          <w:rFonts w:eastAsia="Calibri"/>
          <w:b/>
          <w:bCs/>
          <w:sz w:val="28"/>
          <w:szCs w:val="22"/>
          <w:lang w:eastAsia="en-US"/>
        </w:rPr>
        <w:t xml:space="preserve">«О внесении изменений в постановление Региональной энергетической комиссии Кузбасса от 20.12.2023 № 725 «Об установлении долгосрочных параметров регулирования тарифов в сфере холодного водоснабжения питьевой водой, технической водой, водоотведения </w:t>
      </w:r>
      <w:r w:rsidRPr="00271CA8">
        <w:rPr>
          <w:rFonts w:eastAsia="Calibri"/>
          <w:b/>
          <w:sz w:val="28"/>
          <w:szCs w:val="22"/>
          <w:lang w:eastAsia="en-US"/>
        </w:rPr>
        <w:t>ОАО «Северо-Кузбасская энергетическая компания» (Березовский городской округ)»</w:t>
      </w:r>
    </w:p>
    <w:p w14:paraId="3764FECB" w14:textId="77777777" w:rsidR="00AD222E" w:rsidRPr="00271CA8" w:rsidRDefault="00AD222E" w:rsidP="00AD222E">
      <w:pPr>
        <w:ind w:left="284" w:right="-285"/>
        <w:jc w:val="center"/>
        <w:rPr>
          <w:rFonts w:eastAsia="Calibri"/>
          <w:sz w:val="28"/>
          <w:szCs w:val="22"/>
          <w:lang w:eastAsia="en-US"/>
        </w:rPr>
      </w:pPr>
    </w:p>
    <w:p w14:paraId="388F866A" w14:textId="77777777" w:rsidR="00AD222E" w:rsidRPr="00271CA8" w:rsidRDefault="00AD222E" w:rsidP="00AD222E">
      <w:pPr>
        <w:ind w:right="-285" w:firstLine="993"/>
        <w:jc w:val="both"/>
        <w:rPr>
          <w:bCs/>
          <w:color w:val="000000"/>
          <w:kern w:val="32"/>
          <w:sz w:val="28"/>
          <w:szCs w:val="28"/>
          <w:lang w:eastAsia="en-US"/>
        </w:rPr>
      </w:pPr>
      <w:r w:rsidRPr="00271CA8">
        <w:rPr>
          <w:bCs/>
          <w:color w:val="000000"/>
          <w:kern w:val="32"/>
          <w:sz w:val="28"/>
          <w:szCs w:val="28"/>
          <w:lang w:eastAsia="en-US"/>
        </w:rPr>
        <w:t xml:space="preserve">Постановлением Региональной энергетической комиссии Кузбасса от 20.12.2023 № 726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ОАО «Северо-Кузбасская энергетическая компания» (Березовский городской округ)» (в редакции постановления Региональной энергетической комиссии Кузбасса </w:t>
      </w:r>
      <w:r w:rsidRPr="00271CA8">
        <w:rPr>
          <w:bCs/>
          <w:kern w:val="32"/>
          <w:sz w:val="28"/>
          <w:szCs w:val="28"/>
          <w:lang w:eastAsia="en-US"/>
        </w:rPr>
        <w:t xml:space="preserve">от 17.12.2024 № 581), установлены тарифы на </w:t>
      </w:r>
      <w:r w:rsidRPr="00271CA8">
        <w:rPr>
          <w:bCs/>
          <w:color w:val="000000"/>
          <w:kern w:val="32"/>
          <w:sz w:val="28"/>
          <w:szCs w:val="28"/>
          <w:lang w:eastAsia="en-US"/>
        </w:rPr>
        <w:t>питьевую воду, техническую воду, водоотведение на 2024-2029 годы.</w:t>
      </w:r>
    </w:p>
    <w:p w14:paraId="75247416" w14:textId="77777777" w:rsidR="00AD222E" w:rsidRPr="00271CA8" w:rsidRDefault="00AD222E" w:rsidP="00AD222E">
      <w:pPr>
        <w:ind w:right="-285" w:firstLine="993"/>
        <w:jc w:val="both"/>
        <w:rPr>
          <w:sz w:val="28"/>
          <w:szCs w:val="28"/>
          <w:lang w:eastAsia="en-US"/>
        </w:rPr>
      </w:pPr>
      <w:r w:rsidRPr="00271CA8">
        <w:rPr>
          <w:bCs/>
          <w:color w:val="000000"/>
          <w:kern w:val="32"/>
          <w:sz w:val="28"/>
          <w:szCs w:val="28"/>
          <w:lang w:eastAsia="en-US"/>
        </w:rPr>
        <w:t xml:space="preserve">Постановлением Региональной энергетической комиссии Кузбасса от 20.12.2023 № 725 </w:t>
      </w:r>
      <w:r w:rsidRPr="00271CA8">
        <w:rPr>
          <w:bCs/>
          <w:kern w:val="32"/>
          <w:sz w:val="28"/>
          <w:szCs w:val="28"/>
          <w:lang w:eastAsia="en-US"/>
        </w:rPr>
        <w:t xml:space="preserve">«Об установлении долгосрочных параметров регулирования тарифов в сфере холодного водоснабжения питьевой водой, технической водой, водоотведения </w:t>
      </w:r>
      <w:r w:rsidRPr="00271CA8">
        <w:rPr>
          <w:sz w:val="28"/>
          <w:szCs w:val="28"/>
          <w:lang w:eastAsia="en-US"/>
        </w:rPr>
        <w:t>ОАО «Северо-Кузбасская энергетическая компания» (Березовский городской округ)» установлены долгосрочные параметры регулирования тарифов на 2024-2029 годы.</w:t>
      </w:r>
    </w:p>
    <w:p w14:paraId="12865932" w14:textId="77777777" w:rsidR="00AD222E" w:rsidRPr="00271CA8" w:rsidRDefault="00AD222E" w:rsidP="00AD222E">
      <w:pPr>
        <w:ind w:right="-285" w:firstLine="851"/>
        <w:jc w:val="both"/>
        <w:rPr>
          <w:bCs/>
          <w:color w:val="000000"/>
          <w:kern w:val="32"/>
          <w:sz w:val="28"/>
          <w:szCs w:val="28"/>
          <w:lang w:eastAsia="en-US"/>
        </w:rPr>
      </w:pPr>
      <w:r w:rsidRPr="00271CA8">
        <w:rPr>
          <w:bCs/>
          <w:color w:val="000000"/>
          <w:kern w:val="32"/>
          <w:sz w:val="28"/>
          <w:szCs w:val="28"/>
          <w:lang w:eastAsia="en-US"/>
        </w:rPr>
        <w:t>Организация обратилась в РЭК Кузбасса с заявлением о корректировке тарифов на 2025 год исх. от 20.12.2024 № 2024/000665/3 (вх. № 8682 от 20.12.2024).</w:t>
      </w:r>
    </w:p>
    <w:p w14:paraId="4718878A" w14:textId="77777777" w:rsidR="00AD222E" w:rsidRPr="00271CA8" w:rsidRDefault="00AD222E" w:rsidP="00AD222E">
      <w:pPr>
        <w:ind w:right="-285" w:firstLine="993"/>
        <w:jc w:val="both"/>
        <w:rPr>
          <w:sz w:val="28"/>
          <w:lang w:eastAsia="en-US"/>
        </w:rPr>
      </w:pPr>
      <w:r w:rsidRPr="00271CA8">
        <w:rPr>
          <w:bCs/>
          <w:sz w:val="28"/>
          <w:szCs w:val="28"/>
          <w:lang w:eastAsia="en-US"/>
        </w:rPr>
        <w:t xml:space="preserve">В соответствии с постановлением Правительства Российской Федерации от </w:t>
      </w:r>
      <w:r w:rsidRPr="00271CA8">
        <w:rPr>
          <w:bCs/>
          <w:kern w:val="32"/>
          <w:sz w:val="28"/>
          <w:szCs w:val="28"/>
          <w:lang w:eastAsia="en-US"/>
        </w:rPr>
        <w:t>17.12.2024 № 1810 «О внесении изменений в некоторые акты Правительства Российской Федерации»</w:t>
      </w:r>
      <w:r w:rsidRPr="00271CA8">
        <w:rPr>
          <w:bCs/>
          <w:sz w:val="28"/>
          <w:szCs w:val="28"/>
          <w:lang w:eastAsia="en-US"/>
        </w:rPr>
        <w:t>:</w:t>
      </w:r>
    </w:p>
    <w:p w14:paraId="131491B3" w14:textId="77777777" w:rsidR="00AD222E" w:rsidRPr="00271CA8" w:rsidRDefault="00AD222E" w:rsidP="00AD222E">
      <w:pPr>
        <w:autoSpaceDE w:val="0"/>
        <w:autoSpaceDN w:val="0"/>
        <w:adjustRightInd w:val="0"/>
        <w:ind w:right="-285" w:firstLine="709"/>
        <w:jc w:val="both"/>
        <w:rPr>
          <w:rFonts w:eastAsia="Calibri"/>
          <w:sz w:val="28"/>
          <w:szCs w:val="28"/>
          <w:lang w:eastAsia="en-US"/>
        </w:rPr>
      </w:pPr>
      <w:r w:rsidRPr="00271CA8">
        <w:rPr>
          <w:bCs/>
          <w:sz w:val="28"/>
          <w:szCs w:val="28"/>
          <w:lang w:eastAsia="en-US"/>
        </w:rPr>
        <w:t>Пункт 2. В п</w:t>
      </w:r>
      <w:hyperlink r:id="rId36" w:history="1">
        <w:r w:rsidRPr="00271CA8">
          <w:rPr>
            <w:rFonts w:eastAsia="Calibri"/>
            <w:sz w:val="28"/>
            <w:szCs w:val="28"/>
            <w:lang w:eastAsia="en-US"/>
          </w:rPr>
          <w:t>остановлении</w:t>
        </w:r>
      </w:hyperlink>
      <w:r w:rsidRPr="00271CA8">
        <w:rPr>
          <w:rFonts w:eastAsia="Calibri"/>
          <w:sz w:val="28"/>
          <w:szCs w:val="28"/>
          <w:lang w:eastAsia="en-US"/>
        </w:rPr>
        <w:t xml:space="preserve"> Правительства Российской Федерации от 13 мая 2013 г. № 406 «О государственном регулировании тарифов в сфере водоснабжения и водоотведения» (Собрание законодательства Российской Федерации, 2013, № 20, ст. 2500; 2014, № 23, ст. 2996; № 27, ст. 3770; № 48, ст. 6864; 2015, № 37, ст. 5153; 2016, № 45, ст. 6263; 2017, № 6, ст. 925; 2019, № 28, ст. 3779; 2021, № 32, ст. 6013; № 49, ст. 8213; 2022, № 5, ст. 777; 2023, № 49, ст. 8740):</w:t>
      </w:r>
    </w:p>
    <w:p w14:paraId="17264E55" w14:textId="77777777" w:rsidR="00AD222E" w:rsidRPr="00271CA8" w:rsidRDefault="00AD222E" w:rsidP="00AD222E">
      <w:pPr>
        <w:autoSpaceDE w:val="0"/>
        <w:autoSpaceDN w:val="0"/>
        <w:adjustRightInd w:val="0"/>
        <w:ind w:right="-285" w:firstLine="540"/>
        <w:jc w:val="both"/>
        <w:rPr>
          <w:rFonts w:eastAsia="Calibri"/>
          <w:sz w:val="28"/>
          <w:szCs w:val="28"/>
          <w:lang w:eastAsia="en-US"/>
        </w:rPr>
      </w:pPr>
      <w:r w:rsidRPr="00271CA8">
        <w:rPr>
          <w:rFonts w:eastAsia="Calibri"/>
          <w:sz w:val="28"/>
          <w:szCs w:val="28"/>
          <w:lang w:eastAsia="en-US"/>
        </w:rPr>
        <w:t xml:space="preserve">а) в </w:t>
      </w:r>
      <w:hyperlink r:id="rId37" w:history="1">
        <w:r w:rsidRPr="00271CA8">
          <w:rPr>
            <w:rFonts w:eastAsia="Calibri"/>
            <w:sz w:val="28"/>
            <w:szCs w:val="28"/>
            <w:lang w:eastAsia="en-US"/>
          </w:rPr>
          <w:t>Основах</w:t>
        </w:r>
      </w:hyperlink>
      <w:r w:rsidRPr="00271CA8">
        <w:rPr>
          <w:rFonts w:eastAsia="Calibri"/>
          <w:sz w:val="28"/>
          <w:szCs w:val="28"/>
          <w:lang w:eastAsia="en-US"/>
        </w:rPr>
        <w:t xml:space="preserve"> ценообразования в сфере водоснабжения и водоотведения, утвержденных указанным постановлением:</w:t>
      </w:r>
    </w:p>
    <w:p w14:paraId="3397BF3D" w14:textId="77777777" w:rsidR="00AD222E" w:rsidRPr="00271CA8" w:rsidRDefault="00AD222E" w:rsidP="00AD222E">
      <w:pPr>
        <w:autoSpaceDE w:val="0"/>
        <w:autoSpaceDN w:val="0"/>
        <w:adjustRightInd w:val="0"/>
        <w:ind w:right="-285" w:firstLine="709"/>
        <w:jc w:val="both"/>
        <w:rPr>
          <w:rFonts w:eastAsia="Calibri"/>
          <w:sz w:val="28"/>
          <w:szCs w:val="28"/>
          <w:lang w:eastAsia="en-US"/>
        </w:rPr>
      </w:pPr>
      <w:hyperlink r:id="rId38" w:history="1">
        <w:r w:rsidRPr="00271CA8">
          <w:rPr>
            <w:rFonts w:eastAsia="Calibri"/>
            <w:sz w:val="28"/>
            <w:szCs w:val="28"/>
            <w:lang w:eastAsia="en-US"/>
          </w:rPr>
          <w:t>дополнить</w:t>
        </w:r>
      </w:hyperlink>
      <w:r w:rsidRPr="00271CA8">
        <w:rPr>
          <w:rFonts w:eastAsia="Calibri"/>
          <w:sz w:val="28"/>
          <w:szCs w:val="28"/>
          <w:lang w:eastAsia="en-US"/>
        </w:rPr>
        <w:t xml:space="preserve"> пунктом 61(1) следующего содержания:</w:t>
      </w:r>
    </w:p>
    <w:p w14:paraId="5F904F04" w14:textId="77777777" w:rsidR="00AD222E" w:rsidRPr="00271CA8" w:rsidRDefault="00AD222E" w:rsidP="00AD222E">
      <w:pPr>
        <w:autoSpaceDE w:val="0"/>
        <w:autoSpaceDN w:val="0"/>
        <w:adjustRightInd w:val="0"/>
        <w:ind w:right="-285" w:firstLine="709"/>
        <w:jc w:val="both"/>
        <w:rPr>
          <w:rFonts w:eastAsia="Calibri"/>
          <w:sz w:val="28"/>
          <w:szCs w:val="28"/>
          <w:lang w:eastAsia="en-US"/>
        </w:rPr>
      </w:pPr>
      <w:r w:rsidRPr="00271CA8">
        <w:rPr>
          <w:rFonts w:eastAsia="Calibri"/>
          <w:sz w:val="28"/>
          <w:szCs w:val="28"/>
          <w:lang w:eastAsia="en-US"/>
        </w:rPr>
        <w:lastRenderedPageBreak/>
        <w:t>«61(1). При установлении (корректировке) тарифов на 2025 год для регулируемых организаций, за исключением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тарифов в срок до 20 декабря 2024 г. дополнительно к предложению об установлении тарифов на 2025 год, представленному в соответствии с пунктом 16 Правил регулирования тарифов в сфере водоснабжения и водоотведения, утвержденных постановлением Правительства Российской Федерации от 13 мая 2013 г. № 406, орган регулирования тарифов устанавливает базовый уровень операционных расходов с учетом определения (перерасчета) в соответствии с положениями настоящего документа расходов на оплату труда (в том числе с учетом изменения минимального размера оплаты труда) и страховые взносы на обязательное социальное страхование, выплачиваемые из фонда оплаты труда.</w:t>
      </w:r>
    </w:p>
    <w:p w14:paraId="3E342DB6" w14:textId="77777777" w:rsidR="00AD222E" w:rsidRPr="00271CA8" w:rsidRDefault="00AD222E" w:rsidP="00AD222E">
      <w:pPr>
        <w:autoSpaceDE w:val="0"/>
        <w:autoSpaceDN w:val="0"/>
        <w:adjustRightInd w:val="0"/>
        <w:ind w:right="-285" w:firstLine="540"/>
        <w:jc w:val="both"/>
        <w:rPr>
          <w:rFonts w:eastAsia="Calibri"/>
          <w:sz w:val="28"/>
          <w:szCs w:val="28"/>
          <w:lang w:eastAsia="en-US"/>
        </w:rPr>
      </w:pPr>
      <w:r w:rsidRPr="00271CA8">
        <w:rPr>
          <w:rFonts w:eastAsia="Calibri"/>
          <w:sz w:val="28"/>
          <w:szCs w:val="28"/>
          <w:lang w:eastAsia="en-US"/>
        </w:rPr>
        <w:t>Операционные расходы, за исключением расходов на оплату труда и страховые взносы на обязательное социальное страхование, выплачиваемые из фонда оплаты труда, при установлении в соответствии с настоящим пунктом базового уровня операционных расходов определяются путем индексации операционных расходов, определенных на 2024 год, с применением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год и плановый период, индекса эффективности операционных расходов в размере 0 процентов и индекса изменения количества активов.</w:t>
      </w:r>
    </w:p>
    <w:p w14:paraId="72CA701D" w14:textId="77777777" w:rsidR="00AD222E" w:rsidRPr="00271CA8" w:rsidRDefault="00AD222E" w:rsidP="00AD222E">
      <w:pPr>
        <w:autoSpaceDE w:val="0"/>
        <w:autoSpaceDN w:val="0"/>
        <w:adjustRightInd w:val="0"/>
        <w:ind w:right="-285" w:firstLine="540"/>
        <w:jc w:val="both"/>
        <w:rPr>
          <w:rFonts w:eastAsia="Calibri"/>
          <w:sz w:val="28"/>
          <w:szCs w:val="28"/>
          <w:lang w:eastAsia="en-US"/>
        </w:rPr>
      </w:pPr>
      <w:r w:rsidRPr="00271CA8">
        <w:rPr>
          <w:rFonts w:eastAsia="Calibri"/>
          <w:sz w:val="28"/>
          <w:szCs w:val="28"/>
          <w:lang w:eastAsia="en-US"/>
        </w:rPr>
        <w:t xml:space="preserve">б) в </w:t>
      </w:r>
      <w:hyperlink r:id="rId39" w:history="1">
        <w:r w:rsidRPr="00271CA8">
          <w:rPr>
            <w:rFonts w:eastAsia="Calibri"/>
            <w:sz w:val="28"/>
            <w:szCs w:val="28"/>
            <w:lang w:eastAsia="en-US"/>
          </w:rPr>
          <w:t>Правилах</w:t>
        </w:r>
      </w:hyperlink>
      <w:r w:rsidRPr="00271CA8">
        <w:rPr>
          <w:rFonts w:eastAsia="Calibri"/>
          <w:sz w:val="28"/>
          <w:szCs w:val="28"/>
          <w:lang w:eastAsia="en-US"/>
        </w:rPr>
        <w:t xml:space="preserve"> регулирования тарифов в сфере водоснабжения и водоотведения, утвержденных указанным постановлением:</w:t>
      </w:r>
    </w:p>
    <w:p w14:paraId="5B3BEFEF" w14:textId="77777777" w:rsidR="00AD222E" w:rsidRPr="00271CA8" w:rsidRDefault="00AD222E" w:rsidP="00AD222E">
      <w:pPr>
        <w:autoSpaceDE w:val="0"/>
        <w:autoSpaceDN w:val="0"/>
        <w:adjustRightInd w:val="0"/>
        <w:ind w:right="-285" w:firstLine="540"/>
        <w:jc w:val="both"/>
        <w:rPr>
          <w:rFonts w:eastAsia="Calibri"/>
          <w:sz w:val="28"/>
          <w:szCs w:val="28"/>
          <w:lang w:eastAsia="en-US"/>
        </w:rPr>
      </w:pPr>
      <w:hyperlink r:id="rId40" w:history="1">
        <w:r w:rsidRPr="00271CA8">
          <w:rPr>
            <w:rFonts w:eastAsia="Calibri"/>
            <w:sz w:val="28"/>
            <w:szCs w:val="28"/>
            <w:lang w:eastAsia="en-US"/>
          </w:rPr>
          <w:t>пункт 8</w:t>
        </w:r>
      </w:hyperlink>
      <w:r w:rsidRPr="00271CA8">
        <w:rPr>
          <w:rFonts w:eastAsia="Calibri"/>
          <w:sz w:val="28"/>
          <w:szCs w:val="28"/>
          <w:lang w:eastAsia="en-US"/>
        </w:rPr>
        <w:t xml:space="preserve"> дополнить абзацем следующего содержания:</w:t>
      </w:r>
    </w:p>
    <w:p w14:paraId="25709724" w14:textId="77777777" w:rsidR="00AD222E" w:rsidRPr="00271CA8" w:rsidRDefault="00AD222E" w:rsidP="00AD222E">
      <w:pPr>
        <w:autoSpaceDE w:val="0"/>
        <w:autoSpaceDN w:val="0"/>
        <w:adjustRightInd w:val="0"/>
        <w:ind w:right="-285" w:firstLine="540"/>
        <w:jc w:val="both"/>
        <w:rPr>
          <w:rFonts w:eastAsia="Calibri"/>
          <w:sz w:val="28"/>
          <w:szCs w:val="28"/>
          <w:lang w:eastAsia="en-US"/>
        </w:rPr>
      </w:pPr>
      <w:r w:rsidRPr="00271CA8">
        <w:rPr>
          <w:rFonts w:eastAsia="Calibri"/>
          <w:sz w:val="28"/>
          <w:szCs w:val="28"/>
          <w:lang w:eastAsia="en-US"/>
        </w:rPr>
        <w:t>«Установление (корректировка) в соответствии с положениями пункта 61(1) Основ ценообразования тарифов на 2025 год осуществляется органами регулирования тарифов не позднее 27 декабря 2024 г.».</w:t>
      </w:r>
    </w:p>
    <w:p w14:paraId="6B630875" w14:textId="77777777" w:rsidR="00AD222E" w:rsidRPr="00271CA8" w:rsidRDefault="00AD222E" w:rsidP="00AD222E">
      <w:pPr>
        <w:autoSpaceDE w:val="0"/>
        <w:autoSpaceDN w:val="0"/>
        <w:adjustRightInd w:val="0"/>
        <w:ind w:firstLine="709"/>
        <w:jc w:val="both"/>
        <w:rPr>
          <w:bCs/>
          <w:kern w:val="32"/>
          <w:sz w:val="28"/>
          <w:szCs w:val="28"/>
          <w:lang w:eastAsia="en-US"/>
        </w:rPr>
      </w:pPr>
      <w:r w:rsidRPr="00271CA8">
        <w:rPr>
          <w:rFonts w:eastAsia="Calibri"/>
          <w:sz w:val="28"/>
          <w:szCs w:val="28"/>
          <w:lang w:eastAsia="en-US"/>
        </w:rPr>
        <w:t xml:space="preserve">В соответствии с положениями </w:t>
      </w:r>
      <w:r w:rsidRPr="00271CA8">
        <w:rPr>
          <w:bCs/>
          <w:sz w:val="28"/>
          <w:szCs w:val="28"/>
          <w:lang w:eastAsia="en-US"/>
        </w:rPr>
        <w:t xml:space="preserve">постановления Правительства Российской Федерации от </w:t>
      </w:r>
      <w:r w:rsidRPr="00271CA8">
        <w:rPr>
          <w:bCs/>
          <w:kern w:val="32"/>
          <w:sz w:val="28"/>
          <w:szCs w:val="28"/>
          <w:lang w:eastAsia="en-US"/>
        </w:rPr>
        <w:t>17.12.2024 № 1810 «О внесении изменений в некоторые акты Правительства Российской Федерации» регулятором произведен расчет корректировки тарифов на 2025 год, расчет представлен в Таблице 1, Таблице 2, Таблице 3.</w:t>
      </w:r>
    </w:p>
    <w:p w14:paraId="51485C2D" w14:textId="77777777" w:rsidR="00AD222E" w:rsidRPr="00271CA8" w:rsidRDefault="00AD222E" w:rsidP="00AD222E">
      <w:pPr>
        <w:autoSpaceDE w:val="0"/>
        <w:autoSpaceDN w:val="0"/>
        <w:adjustRightInd w:val="0"/>
        <w:ind w:firstLine="709"/>
        <w:jc w:val="right"/>
        <w:rPr>
          <w:bCs/>
          <w:kern w:val="32"/>
          <w:sz w:val="28"/>
          <w:szCs w:val="28"/>
          <w:lang w:eastAsia="en-US"/>
        </w:rPr>
      </w:pPr>
    </w:p>
    <w:p w14:paraId="600504EF" w14:textId="77777777" w:rsidR="00AD222E" w:rsidRPr="00271CA8" w:rsidRDefault="00AD222E" w:rsidP="00AD222E">
      <w:pPr>
        <w:autoSpaceDE w:val="0"/>
        <w:autoSpaceDN w:val="0"/>
        <w:adjustRightInd w:val="0"/>
        <w:ind w:firstLine="709"/>
        <w:jc w:val="right"/>
        <w:rPr>
          <w:bCs/>
          <w:kern w:val="32"/>
          <w:sz w:val="28"/>
          <w:szCs w:val="28"/>
          <w:lang w:eastAsia="en-US"/>
        </w:rPr>
      </w:pPr>
    </w:p>
    <w:p w14:paraId="3B9B35D1" w14:textId="77777777" w:rsidR="00AD222E" w:rsidRPr="00271CA8" w:rsidRDefault="00AD222E" w:rsidP="00AD222E">
      <w:pPr>
        <w:autoSpaceDE w:val="0"/>
        <w:autoSpaceDN w:val="0"/>
        <w:adjustRightInd w:val="0"/>
        <w:ind w:firstLine="709"/>
        <w:jc w:val="right"/>
        <w:rPr>
          <w:bCs/>
          <w:kern w:val="32"/>
          <w:sz w:val="28"/>
          <w:szCs w:val="28"/>
          <w:lang w:eastAsia="en-US"/>
        </w:rPr>
      </w:pPr>
    </w:p>
    <w:p w14:paraId="4C6C6978" w14:textId="77777777" w:rsidR="00AD222E" w:rsidRPr="00271CA8" w:rsidRDefault="00AD222E" w:rsidP="00AD222E">
      <w:pPr>
        <w:autoSpaceDE w:val="0"/>
        <w:autoSpaceDN w:val="0"/>
        <w:adjustRightInd w:val="0"/>
        <w:ind w:firstLine="709"/>
        <w:jc w:val="right"/>
        <w:rPr>
          <w:bCs/>
          <w:kern w:val="32"/>
          <w:sz w:val="28"/>
          <w:szCs w:val="28"/>
          <w:lang w:eastAsia="en-US"/>
        </w:rPr>
      </w:pPr>
    </w:p>
    <w:p w14:paraId="7616F290" w14:textId="77777777" w:rsidR="00AD222E" w:rsidRPr="00271CA8" w:rsidRDefault="00AD222E" w:rsidP="00AD222E">
      <w:pPr>
        <w:autoSpaceDE w:val="0"/>
        <w:autoSpaceDN w:val="0"/>
        <w:adjustRightInd w:val="0"/>
        <w:ind w:firstLine="709"/>
        <w:jc w:val="right"/>
        <w:rPr>
          <w:bCs/>
          <w:kern w:val="32"/>
          <w:sz w:val="28"/>
          <w:szCs w:val="28"/>
          <w:lang w:eastAsia="en-US"/>
        </w:rPr>
      </w:pPr>
    </w:p>
    <w:p w14:paraId="69647393" w14:textId="77777777" w:rsidR="00AD222E" w:rsidRPr="00271CA8" w:rsidRDefault="00AD222E" w:rsidP="00AD222E">
      <w:pPr>
        <w:autoSpaceDE w:val="0"/>
        <w:autoSpaceDN w:val="0"/>
        <w:adjustRightInd w:val="0"/>
        <w:rPr>
          <w:bCs/>
          <w:kern w:val="32"/>
          <w:sz w:val="28"/>
          <w:szCs w:val="28"/>
          <w:lang w:eastAsia="en-US"/>
        </w:rPr>
      </w:pPr>
    </w:p>
    <w:p w14:paraId="4DB2B295" w14:textId="77777777" w:rsidR="00AD222E" w:rsidRPr="00271CA8" w:rsidRDefault="00AD222E" w:rsidP="00AD222E">
      <w:pPr>
        <w:autoSpaceDE w:val="0"/>
        <w:autoSpaceDN w:val="0"/>
        <w:adjustRightInd w:val="0"/>
        <w:ind w:firstLine="709"/>
        <w:jc w:val="right"/>
        <w:rPr>
          <w:bCs/>
          <w:kern w:val="32"/>
          <w:sz w:val="28"/>
          <w:szCs w:val="28"/>
          <w:lang w:eastAsia="en-US"/>
        </w:rPr>
      </w:pPr>
    </w:p>
    <w:p w14:paraId="5B79D259" w14:textId="77777777" w:rsidR="00AD222E" w:rsidRPr="00271CA8" w:rsidRDefault="00AD222E" w:rsidP="00AD222E">
      <w:pPr>
        <w:autoSpaceDE w:val="0"/>
        <w:autoSpaceDN w:val="0"/>
        <w:adjustRightInd w:val="0"/>
        <w:ind w:firstLine="709"/>
        <w:jc w:val="right"/>
        <w:rPr>
          <w:bCs/>
          <w:kern w:val="32"/>
          <w:sz w:val="28"/>
          <w:szCs w:val="28"/>
          <w:lang w:eastAsia="en-US"/>
        </w:rPr>
        <w:sectPr w:rsidR="00AD222E" w:rsidRPr="00271CA8" w:rsidSect="00AD222E">
          <w:headerReference w:type="default" r:id="rId41"/>
          <w:pgSz w:w="11906" w:h="16838"/>
          <w:pgMar w:top="1134" w:right="1133" w:bottom="709" w:left="993" w:header="708" w:footer="708" w:gutter="0"/>
          <w:cols w:space="708"/>
          <w:docGrid w:linePitch="360"/>
        </w:sectPr>
      </w:pPr>
    </w:p>
    <w:p w14:paraId="6B878076" w14:textId="77777777" w:rsidR="00AD222E" w:rsidRPr="00271CA8" w:rsidRDefault="00AD222E" w:rsidP="00AD222E">
      <w:pPr>
        <w:autoSpaceDE w:val="0"/>
        <w:autoSpaceDN w:val="0"/>
        <w:adjustRightInd w:val="0"/>
        <w:ind w:firstLine="709"/>
        <w:jc w:val="right"/>
        <w:rPr>
          <w:bCs/>
          <w:kern w:val="32"/>
          <w:sz w:val="28"/>
          <w:szCs w:val="28"/>
          <w:lang w:eastAsia="en-US"/>
        </w:rPr>
      </w:pPr>
      <w:r w:rsidRPr="00271CA8">
        <w:rPr>
          <w:bCs/>
          <w:kern w:val="32"/>
          <w:sz w:val="28"/>
          <w:szCs w:val="28"/>
          <w:lang w:eastAsia="en-US"/>
        </w:rPr>
        <w:lastRenderedPageBreak/>
        <w:t>Таблица 1.</w:t>
      </w:r>
    </w:p>
    <w:p w14:paraId="485830CB" w14:textId="77777777" w:rsidR="00AD222E" w:rsidRPr="00271CA8" w:rsidRDefault="00AD222E" w:rsidP="00AD222E">
      <w:pPr>
        <w:autoSpaceDE w:val="0"/>
        <w:autoSpaceDN w:val="0"/>
        <w:adjustRightInd w:val="0"/>
        <w:jc w:val="right"/>
        <w:rPr>
          <w:bCs/>
          <w:kern w:val="32"/>
          <w:sz w:val="28"/>
          <w:szCs w:val="28"/>
          <w:lang w:eastAsia="en-US"/>
        </w:rPr>
      </w:pPr>
      <w:r w:rsidRPr="00271CA8">
        <w:rPr>
          <w:rFonts w:ascii="Calibri" w:eastAsia="Calibri" w:hAnsi="Calibri"/>
          <w:noProof/>
          <w:sz w:val="22"/>
          <w:szCs w:val="22"/>
        </w:rPr>
        <w:drawing>
          <wp:inline distT="0" distB="0" distL="0" distR="0" wp14:anchorId="1B8D499C" wp14:editId="164DAF54">
            <wp:extent cx="9762421" cy="6005830"/>
            <wp:effectExtent l="0" t="0" r="0" b="0"/>
            <wp:docPr id="1093033534" name="Рисунок 1093033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765990" cy="6008026"/>
                    </a:xfrm>
                    <a:prstGeom prst="rect">
                      <a:avLst/>
                    </a:prstGeom>
                    <a:noFill/>
                    <a:ln>
                      <a:noFill/>
                    </a:ln>
                  </pic:spPr>
                </pic:pic>
              </a:graphicData>
            </a:graphic>
          </wp:inline>
        </w:drawing>
      </w:r>
    </w:p>
    <w:p w14:paraId="7A54B462" w14:textId="77777777" w:rsidR="00AD222E" w:rsidRPr="00271CA8" w:rsidRDefault="00AD222E" w:rsidP="00AD222E">
      <w:pPr>
        <w:autoSpaceDE w:val="0"/>
        <w:autoSpaceDN w:val="0"/>
        <w:adjustRightInd w:val="0"/>
        <w:jc w:val="right"/>
        <w:rPr>
          <w:bCs/>
          <w:kern w:val="32"/>
          <w:sz w:val="28"/>
          <w:szCs w:val="28"/>
          <w:lang w:eastAsia="en-US"/>
        </w:rPr>
      </w:pPr>
      <w:r w:rsidRPr="00271CA8">
        <w:rPr>
          <w:rFonts w:ascii="Calibri" w:eastAsia="Calibri" w:hAnsi="Calibri"/>
          <w:noProof/>
          <w:sz w:val="22"/>
          <w:szCs w:val="22"/>
        </w:rPr>
        <w:lastRenderedPageBreak/>
        <w:drawing>
          <wp:inline distT="0" distB="0" distL="0" distR="0" wp14:anchorId="3D4BF232" wp14:editId="25974959">
            <wp:extent cx="9925050" cy="5930900"/>
            <wp:effectExtent l="0" t="0" r="0" b="0"/>
            <wp:docPr id="1735107692" name="Рисунок 173510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925579" cy="5931216"/>
                    </a:xfrm>
                    <a:prstGeom prst="rect">
                      <a:avLst/>
                    </a:prstGeom>
                    <a:noFill/>
                    <a:ln>
                      <a:noFill/>
                    </a:ln>
                  </pic:spPr>
                </pic:pic>
              </a:graphicData>
            </a:graphic>
          </wp:inline>
        </w:drawing>
      </w:r>
    </w:p>
    <w:p w14:paraId="1E990F3C" w14:textId="77777777" w:rsidR="00AD222E" w:rsidRPr="00271CA8" w:rsidRDefault="00AD222E" w:rsidP="00AD222E">
      <w:pPr>
        <w:autoSpaceDE w:val="0"/>
        <w:autoSpaceDN w:val="0"/>
        <w:adjustRightInd w:val="0"/>
        <w:jc w:val="right"/>
        <w:rPr>
          <w:bCs/>
          <w:kern w:val="32"/>
          <w:sz w:val="28"/>
          <w:szCs w:val="28"/>
          <w:lang w:eastAsia="en-US"/>
        </w:rPr>
      </w:pPr>
      <w:r w:rsidRPr="00271CA8">
        <w:rPr>
          <w:rFonts w:ascii="Calibri" w:eastAsia="Calibri" w:hAnsi="Calibri"/>
          <w:noProof/>
          <w:sz w:val="22"/>
          <w:szCs w:val="22"/>
        </w:rPr>
        <w:lastRenderedPageBreak/>
        <w:drawing>
          <wp:inline distT="0" distB="0" distL="0" distR="0" wp14:anchorId="37E5A55D" wp14:editId="0005A5F3">
            <wp:extent cx="10045700" cy="5374257"/>
            <wp:effectExtent l="0" t="0" r="0" b="0"/>
            <wp:docPr id="663955481" name="Рисунок 663955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048166" cy="5375576"/>
                    </a:xfrm>
                    <a:prstGeom prst="rect">
                      <a:avLst/>
                    </a:prstGeom>
                    <a:noFill/>
                    <a:ln>
                      <a:noFill/>
                    </a:ln>
                  </pic:spPr>
                </pic:pic>
              </a:graphicData>
            </a:graphic>
          </wp:inline>
        </w:drawing>
      </w:r>
    </w:p>
    <w:p w14:paraId="70EA3F8B" w14:textId="77777777" w:rsidR="00AD222E" w:rsidRPr="00271CA8" w:rsidRDefault="00AD222E" w:rsidP="00AD222E">
      <w:pPr>
        <w:autoSpaceDE w:val="0"/>
        <w:autoSpaceDN w:val="0"/>
        <w:adjustRightInd w:val="0"/>
        <w:jc w:val="right"/>
        <w:rPr>
          <w:bCs/>
          <w:kern w:val="32"/>
          <w:sz w:val="28"/>
          <w:szCs w:val="28"/>
          <w:lang w:eastAsia="en-US"/>
        </w:rPr>
      </w:pPr>
      <w:r w:rsidRPr="00271CA8">
        <w:rPr>
          <w:rFonts w:ascii="Calibri" w:eastAsia="Calibri" w:hAnsi="Calibri"/>
          <w:noProof/>
          <w:sz w:val="22"/>
          <w:szCs w:val="22"/>
        </w:rPr>
        <w:lastRenderedPageBreak/>
        <w:drawing>
          <wp:inline distT="0" distB="0" distL="0" distR="0" wp14:anchorId="73BC017D" wp14:editId="0E920AAE">
            <wp:extent cx="9834113" cy="5994283"/>
            <wp:effectExtent l="0" t="0" r="0" b="6985"/>
            <wp:docPr id="1151741539" name="Рисунок 115174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839979" cy="5997858"/>
                    </a:xfrm>
                    <a:prstGeom prst="rect">
                      <a:avLst/>
                    </a:prstGeom>
                    <a:noFill/>
                    <a:ln>
                      <a:noFill/>
                    </a:ln>
                  </pic:spPr>
                </pic:pic>
              </a:graphicData>
            </a:graphic>
          </wp:inline>
        </w:drawing>
      </w:r>
    </w:p>
    <w:p w14:paraId="6594B406" w14:textId="77777777" w:rsidR="00AD222E" w:rsidRPr="00271CA8" w:rsidRDefault="00AD222E" w:rsidP="00AD222E">
      <w:pPr>
        <w:autoSpaceDE w:val="0"/>
        <w:autoSpaceDN w:val="0"/>
        <w:adjustRightInd w:val="0"/>
        <w:jc w:val="right"/>
        <w:rPr>
          <w:bCs/>
          <w:kern w:val="32"/>
          <w:sz w:val="28"/>
          <w:szCs w:val="28"/>
          <w:lang w:eastAsia="en-US"/>
        </w:rPr>
      </w:pPr>
    </w:p>
    <w:p w14:paraId="14CB4630" w14:textId="77777777" w:rsidR="00AD222E" w:rsidRPr="00271CA8" w:rsidRDefault="00AD222E" w:rsidP="00AD222E">
      <w:pPr>
        <w:autoSpaceDE w:val="0"/>
        <w:autoSpaceDN w:val="0"/>
        <w:adjustRightInd w:val="0"/>
        <w:jc w:val="right"/>
        <w:rPr>
          <w:bCs/>
          <w:kern w:val="32"/>
          <w:sz w:val="28"/>
          <w:szCs w:val="28"/>
          <w:lang w:eastAsia="en-US"/>
        </w:rPr>
      </w:pPr>
      <w:r w:rsidRPr="00271CA8">
        <w:rPr>
          <w:rFonts w:ascii="Calibri" w:eastAsia="Calibri" w:hAnsi="Calibri"/>
          <w:noProof/>
          <w:sz w:val="22"/>
          <w:szCs w:val="22"/>
        </w:rPr>
        <w:drawing>
          <wp:inline distT="0" distB="0" distL="0" distR="0" wp14:anchorId="13B076A0" wp14:editId="73C3A18D">
            <wp:extent cx="9859207" cy="5357004"/>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872584" cy="5364272"/>
                    </a:xfrm>
                    <a:prstGeom prst="rect">
                      <a:avLst/>
                    </a:prstGeom>
                    <a:noFill/>
                    <a:ln>
                      <a:noFill/>
                    </a:ln>
                  </pic:spPr>
                </pic:pic>
              </a:graphicData>
            </a:graphic>
          </wp:inline>
        </w:drawing>
      </w:r>
    </w:p>
    <w:p w14:paraId="55506A84" w14:textId="77777777" w:rsidR="00AD222E" w:rsidRPr="00271CA8" w:rsidRDefault="00AD222E" w:rsidP="00AD222E">
      <w:pPr>
        <w:autoSpaceDE w:val="0"/>
        <w:autoSpaceDN w:val="0"/>
        <w:adjustRightInd w:val="0"/>
        <w:jc w:val="right"/>
        <w:rPr>
          <w:bCs/>
          <w:kern w:val="32"/>
          <w:sz w:val="28"/>
          <w:szCs w:val="28"/>
          <w:lang w:eastAsia="en-US"/>
        </w:rPr>
      </w:pPr>
      <w:r w:rsidRPr="00271CA8">
        <w:rPr>
          <w:rFonts w:ascii="Calibri" w:eastAsia="Calibri" w:hAnsi="Calibri"/>
          <w:noProof/>
          <w:sz w:val="22"/>
          <w:szCs w:val="22"/>
        </w:rPr>
        <w:lastRenderedPageBreak/>
        <w:drawing>
          <wp:inline distT="0" distB="0" distL="0" distR="0" wp14:anchorId="33199EBA" wp14:editId="78EB0CD3">
            <wp:extent cx="9859645" cy="6297283"/>
            <wp:effectExtent l="0" t="0" r="8255" b="8890"/>
            <wp:docPr id="1958236721" name="Рисунок 1958236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865700" cy="6301150"/>
                    </a:xfrm>
                    <a:prstGeom prst="rect">
                      <a:avLst/>
                    </a:prstGeom>
                    <a:noFill/>
                    <a:ln>
                      <a:noFill/>
                    </a:ln>
                  </pic:spPr>
                </pic:pic>
              </a:graphicData>
            </a:graphic>
          </wp:inline>
        </w:drawing>
      </w:r>
    </w:p>
    <w:p w14:paraId="091323F2" w14:textId="77777777" w:rsidR="00AD222E" w:rsidRPr="00271CA8" w:rsidRDefault="00AD222E" w:rsidP="00AD222E">
      <w:pPr>
        <w:autoSpaceDE w:val="0"/>
        <w:autoSpaceDN w:val="0"/>
        <w:adjustRightInd w:val="0"/>
        <w:jc w:val="right"/>
        <w:rPr>
          <w:bCs/>
          <w:kern w:val="32"/>
          <w:sz w:val="28"/>
          <w:szCs w:val="28"/>
          <w:lang w:eastAsia="en-US"/>
        </w:rPr>
      </w:pPr>
      <w:r w:rsidRPr="00271CA8">
        <w:rPr>
          <w:rFonts w:ascii="Calibri" w:eastAsia="Calibri" w:hAnsi="Calibri"/>
          <w:noProof/>
          <w:sz w:val="22"/>
          <w:szCs w:val="22"/>
        </w:rPr>
        <w:lastRenderedPageBreak/>
        <w:drawing>
          <wp:inline distT="0" distB="0" distL="0" distR="0" wp14:anchorId="6C57F0E3" wp14:editId="04C12696">
            <wp:extent cx="9859625" cy="6047105"/>
            <wp:effectExtent l="0" t="0" r="889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873226" cy="6055447"/>
                    </a:xfrm>
                    <a:prstGeom prst="rect">
                      <a:avLst/>
                    </a:prstGeom>
                    <a:noFill/>
                    <a:ln>
                      <a:noFill/>
                    </a:ln>
                  </pic:spPr>
                </pic:pic>
              </a:graphicData>
            </a:graphic>
          </wp:inline>
        </w:drawing>
      </w:r>
    </w:p>
    <w:p w14:paraId="3E56B429" w14:textId="77777777" w:rsidR="00AD222E" w:rsidRPr="00271CA8" w:rsidRDefault="00AD222E" w:rsidP="00AD222E">
      <w:pPr>
        <w:autoSpaceDE w:val="0"/>
        <w:autoSpaceDN w:val="0"/>
        <w:adjustRightInd w:val="0"/>
        <w:ind w:firstLine="709"/>
        <w:jc w:val="right"/>
        <w:rPr>
          <w:bCs/>
          <w:kern w:val="32"/>
          <w:sz w:val="28"/>
          <w:szCs w:val="28"/>
          <w:lang w:eastAsia="en-US"/>
        </w:rPr>
      </w:pPr>
      <w:r w:rsidRPr="00271CA8">
        <w:rPr>
          <w:bCs/>
          <w:kern w:val="32"/>
          <w:sz w:val="28"/>
          <w:szCs w:val="28"/>
          <w:lang w:eastAsia="en-US"/>
        </w:rPr>
        <w:lastRenderedPageBreak/>
        <w:t>Таблица 2.</w:t>
      </w:r>
    </w:p>
    <w:p w14:paraId="1F4A5A0B" w14:textId="77777777" w:rsidR="00AD222E" w:rsidRPr="00271CA8" w:rsidRDefault="00AD222E" w:rsidP="00AD222E">
      <w:pPr>
        <w:autoSpaceDE w:val="0"/>
        <w:autoSpaceDN w:val="0"/>
        <w:adjustRightInd w:val="0"/>
        <w:jc w:val="right"/>
        <w:rPr>
          <w:bCs/>
          <w:kern w:val="32"/>
          <w:sz w:val="28"/>
          <w:szCs w:val="28"/>
          <w:lang w:eastAsia="en-US"/>
        </w:rPr>
      </w:pPr>
      <w:r w:rsidRPr="00271CA8">
        <w:rPr>
          <w:rFonts w:ascii="Calibri" w:eastAsia="Calibri" w:hAnsi="Calibri"/>
          <w:noProof/>
          <w:sz w:val="22"/>
          <w:szCs w:val="22"/>
        </w:rPr>
        <w:drawing>
          <wp:inline distT="0" distB="0" distL="0" distR="0" wp14:anchorId="00F1EE2F" wp14:editId="5C4B428F">
            <wp:extent cx="9859645" cy="5693434"/>
            <wp:effectExtent l="0" t="0" r="8255" b="254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862826" cy="5695271"/>
                    </a:xfrm>
                    <a:prstGeom prst="rect">
                      <a:avLst/>
                    </a:prstGeom>
                    <a:noFill/>
                    <a:ln>
                      <a:noFill/>
                    </a:ln>
                  </pic:spPr>
                </pic:pic>
              </a:graphicData>
            </a:graphic>
          </wp:inline>
        </w:drawing>
      </w:r>
    </w:p>
    <w:p w14:paraId="026D26F9" w14:textId="77777777" w:rsidR="00AD222E" w:rsidRPr="00271CA8" w:rsidRDefault="00AD222E" w:rsidP="00AD222E">
      <w:pPr>
        <w:autoSpaceDE w:val="0"/>
        <w:autoSpaceDN w:val="0"/>
        <w:adjustRightInd w:val="0"/>
        <w:jc w:val="right"/>
        <w:rPr>
          <w:bCs/>
          <w:kern w:val="32"/>
          <w:sz w:val="28"/>
          <w:szCs w:val="28"/>
          <w:lang w:eastAsia="en-US"/>
        </w:rPr>
      </w:pPr>
      <w:r w:rsidRPr="00271CA8">
        <w:rPr>
          <w:rFonts w:ascii="Calibri" w:eastAsia="Calibri" w:hAnsi="Calibri"/>
          <w:noProof/>
          <w:sz w:val="22"/>
          <w:szCs w:val="22"/>
        </w:rPr>
        <w:lastRenderedPageBreak/>
        <w:drawing>
          <wp:inline distT="0" distB="0" distL="0" distR="0" wp14:anchorId="4E455EB6" wp14:editId="564F4D99">
            <wp:extent cx="9894498" cy="6038215"/>
            <wp:effectExtent l="0" t="0" r="0" b="63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124" cy="6045310"/>
                    </a:xfrm>
                    <a:prstGeom prst="rect">
                      <a:avLst/>
                    </a:prstGeom>
                    <a:noFill/>
                    <a:ln>
                      <a:noFill/>
                    </a:ln>
                  </pic:spPr>
                </pic:pic>
              </a:graphicData>
            </a:graphic>
          </wp:inline>
        </w:drawing>
      </w:r>
    </w:p>
    <w:p w14:paraId="307CE32B" w14:textId="77777777" w:rsidR="00AD222E" w:rsidRPr="00271CA8" w:rsidRDefault="00AD222E" w:rsidP="00AD222E">
      <w:pPr>
        <w:autoSpaceDE w:val="0"/>
        <w:autoSpaceDN w:val="0"/>
        <w:adjustRightInd w:val="0"/>
        <w:jc w:val="right"/>
        <w:rPr>
          <w:bCs/>
          <w:kern w:val="32"/>
          <w:sz w:val="28"/>
          <w:szCs w:val="28"/>
          <w:lang w:eastAsia="en-US"/>
        </w:rPr>
      </w:pPr>
      <w:r w:rsidRPr="00271CA8">
        <w:rPr>
          <w:rFonts w:ascii="Calibri" w:eastAsia="Calibri" w:hAnsi="Calibri"/>
          <w:noProof/>
          <w:sz w:val="22"/>
          <w:szCs w:val="22"/>
        </w:rPr>
        <w:lastRenderedPageBreak/>
        <w:drawing>
          <wp:inline distT="0" distB="0" distL="0" distR="0" wp14:anchorId="3B60CC7C" wp14:editId="0B918C17">
            <wp:extent cx="9902718" cy="5934974"/>
            <wp:effectExtent l="0" t="0" r="3810" b="889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912969" cy="5941117"/>
                    </a:xfrm>
                    <a:prstGeom prst="rect">
                      <a:avLst/>
                    </a:prstGeom>
                    <a:noFill/>
                    <a:ln>
                      <a:noFill/>
                    </a:ln>
                  </pic:spPr>
                </pic:pic>
              </a:graphicData>
            </a:graphic>
          </wp:inline>
        </w:drawing>
      </w:r>
    </w:p>
    <w:p w14:paraId="4223B1C1" w14:textId="77777777" w:rsidR="00AD222E" w:rsidRPr="00271CA8" w:rsidRDefault="00AD222E" w:rsidP="00AD222E">
      <w:pPr>
        <w:autoSpaceDE w:val="0"/>
        <w:autoSpaceDN w:val="0"/>
        <w:adjustRightInd w:val="0"/>
        <w:ind w:firstLine="709"/>
        <w:jc w:val="right"/>
        <w:rPr>
          <w:bCs/>
          <w:kern w:val="32"/>
          <w:sz w:val="28"/>
          <w:szCs w:val="28"/>
          <w:lang w:eastAsia="en-US"/>
        </w:rPr>
      </w:pPr>
    </w:p>
    <w:p w14:paraId="6E670E61" w14:textId="77777777" w:rsidR="00AD222E" w:rsidRPr="00271CA8" w:rsidRDefault="00AD222E" w:rsidP="00AD222E">
      <w:pPr>
        <w:autoSpaceDE w:val="0"/>
        <w:autoSpaceDN w:val="0"/>
        <w:adjustRightInd w:val="0"/>
        <w:ind w:hanging="142"/>
        <w:jc w:val="right"/>
        <w:rPr>
          <w:bCs/>
          <w:kern w:val="32"/>
          <w:sz w:val="28"/>
          <w:szCs w:val="28"/>
          <w:lang w:eastAsia="en-US"/>
        </w:rPr>
      </w:pPr>
      <w:r w:rsidRPr="00271CA8">
        <w:rPr>
          <w:rFonts w:ascii="Calibri" w:eastAsia="Calibri" w:hAnsi="Calibri"/>
          <w:noProof/>
          <w:sz w:val="22"/>
          <w:szCs w:val="22"/>
        </w:rPr>
        <w:drawing>
          <wp:inline distT="0" distB="0" distL="0" distR="0" wp14:anchorId="69B7F611" wp14:editId="5167CE5B">
            <wp:extent cx="9945551" cy="4951562"/>
            <wp:effectExtent l="0" t="0" r="0" b="190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961547" cy="4959526"/>
                    </a:xfrm>
                    <a:prstGeom prst="rect">
                      <a:avLst/>
                    </a:prstGeom>
                    <a:noFill/>
                    <a:ln>
                      <a:noFill/>
                    </a:ln>
                  </pic:spPr>
                </pic:pic>
              </a:graphicData>
            </a:graphic>
          </wp:inline>
        </w:drawing>
      </w:r>
    </w:p>
    <w:p w14:paraId="029F9435" w14:textId="77777777" w:rsidR="00AD222E" w:rsidRPr="00271CA8" w:rsidRDefault="00AD222E" w:rsidP="00AD222E">
      <w:pPr>
        <w:autoSpaceDE w:val="0"/>
        <w:autoSpaceDN w:val="0"/>
        <w:adjustRightInd w:val="0"/>
        <w:ind w:hanging="142"/>
        <w:jc w:val="right"/>
        <w:rPr>
          <w:bCs/>
          <w:kern w:val="32"/>
          <w:sz w:val="28"/>
          <w:szCs w:val="28"/>
          <w:lang w:eastAsia="en-US"/>
        </w:rPr>
      </w:pPr>
      <w:r w:rsidRPr="00271CA8">
        <w:rPr>
          <w:rFonts w:ascii="Calibri" w:eastAsia="Calibri" w:hAnsi="Calibri"/>
          <w:noProof/>
          <w:sz w:val="22"/>
          <w:szCs w:val="22"/>
        </w:rPr>
        <w:lastRenderedPageBreak/>
        <w:drawing>
          <wp:inline distT="0" distB="0" distL="0" distR="0" wp14:anchorId="16644D48" wp14:editId="20F57CEE">
            <wp:extent cx="10040620" cy="5943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046185" cy="5946894"/>
                    </a:xfrm>
                    <a:prstGeom prst="rect">
                      <a:avLst/>
                    </a:prstGeom>
                    <a:noFill/>
                    <a:ln>
                      <a:noFill/>
                    </a:ln>
                  </pic:spPr>
                </pic:pic>
              </a:graphicData>
            </a:graphic>
          </wp:inline>
        </w:drawing>
      </w:r>
    </w:p>
    <w:p w14:paraId="3F055732" w14:textId="77777777" w:rsidR="00AD222E" w:rsidRPr="00271CA8" w:rsidRDefault="00AD222E" w:rsidP="00AD222E">
      <w:pPr>
        <w:autoSpaceDE w:val="0"/>
        <w:autoSpaceDN w:val="0"/>
        <w:adjustRightInd w:val="0"/>
        <w:ind w:firstLine="709"/>
        <w:jc w:val="right"/>
        <w:rPr>
          <w:bCs/>
          <w:kern w:val="32"/>
          <w:sz w:val="28"/>
          <w:szCs w:val="28"/>
          <w:lang w:eastAsia="en-US"/>
        </w:rPr>
      </w:pPr>
    </w:p>
    <w:p w14:paraId="4AEEFDDF" w14:textId="77777777" w:rsidR="00AD222E" w:rsidRPr="00271CA8" w:rsidRDefault="00AD222E" w:rsidP="00AD222E">
      <w:pPr>
        <w:autoSpaceDE w:val="0"/>
        <w:autoSpaceDN w:val="0"/>
        <w:adjustRightInd w:val="0"/>
        <w:ind w:hanging="142"/>
        <w:jc w:val="right"/>
        <w:rPr>
          <w:bCs/>
          <w:kern w:val="32"/>
          <w:sz w:val="28"/>
          <w:szCs w:val="28"/>
          <w:lang w:eastAsia="en-US"/>
        </w:rPr>
      </w:pPr>
      <w:r w:rsidRPr="00271CA8">
        <w:rPr>
          <w:rFonts w:ascii="Calibri" w:eastAsia="Calibri" w:hAnsi="Calibri"/>
          <w:noProof/>
          <w:sz w:val="22"/>
          <w:szCs w:val="22"/>
        </w:rPr>
        <w:drawing>
          <wp:inline distT="0" distB="0" distL="0" distR="0" wp14:anchorId="04C66BAA" wp14:editId="4B1D0AE2">
            <wp:extent cx="10065823" cy="5805578"/>
            <wp:effectExtent l="0" t="0" r="0" b="508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076275" cy="5811606"/>
                    </a:xfrm>
                    <a:prstGeom prst="rect">
                      <a:avLst/>
                    </a:prstGeom>
                    <a:noFill/>
                    <a:ln>
                      <a:noFill/>
                    </a:ln>
                  </pic:spPr>
                </pic:pic>
              </a:graphicData>
            </a:graphic>
          </wp:inline>
        </w:drawing>
      </w:r>
    </w:p>
    <w:p w14:paraId="4D8E2349" w14:textId="77777777" w:rsidR="00AD222E" w:rsidRPr="00271CA8" w:rsidRDefault="00AD222E" w:rsidP="00AD222E">
      <w:pPr>
        <w:autoSpaceDE w:val="0"/>
        <w:autoSpaceDN w:val="0"/>
        <w:adjustRightInd w:val="0"/>
        <w:ind w:firstLine="709"/>
        <w:jc w:val="right"/>
        <w:rPr>
          <w:bCs/>
          <w:kern w:val="32"/>
          <w:sz w:val="28"/>
          <w:szCs w:val="28"/>
          <w:lang w:eastAsia="en-US"/>
        </w:rPr>
      </w:pPr>
      <w:r w:rsidRPr="00271CA8">
        <w:rPr>
          <w:bCs/>
          <w:kern w:val="32"/>
          <w:sz w:val="28"/>
          <w:szCs w:val="28"/>
          <w:lang w:eastAsia="en-US"/>
        </w:rPr>
        <w:lastRenderedPageBreak/>
        <w:t>Таблица 3</w:t>
      </w:r>
    </w:p>
    <w:p w14:paraId="60EC881A" w14:textId="77777777" w:rsidR="00AD222E" w:rsidRPr="00271CA8" w:rsidRDefault="00AD222E" w:rsidP="00AD222E">
      <w:pPr>
        <w:autoSpaceDE w:val="0"/>
        <w:autoSpaceDN w:val="0"/>
        <w:adjustRightInd w:val="0"/>
        <w:jc w:val="right"/>
        <w:rPr>
          <w:bCs/>
          <w:kern w:val="32"/>
          <w:sz w:val="28"/>
          <w:szCs w:val="28"/>
          <w:lang w:eastAsia="en-US"/>
        </w:rPr>
      </w:pPr>
      <w:r w:rsidRPr="00271CA8">
        <w:rPr>
          <w:rFonts w:ascii="Calibri" w:eastAsia="Calibri" w:hAnsi="Calibri"/>
          <w:noProof/>
          <w:sz w:val="22"/>
          <w:szCs w:val="22"/>
        </w:rPr>
        <w:drawing>
          <wp:inline distT="0" distB="0" distL="0" distR="0" wp14:anchorId="34376DCC" wp14:editId="4D7C01F3">
            <wp:extent cx="9823178" cy="5615796"/>
            <wp:effectExtent l="0" t="0" r="6985" b="444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835233" cy="5622688"/>
                    </a:xfrm>
                    <a:prstGeom prst="rect">
                      <a:avLst/>
                    </a:prstGeom>
                    <a:noFill/>
                    <a:ln>
                      <a:noFill/>
                    </a:ln>
                  </pic:spPr>
                </pic:pic>
              </a:graphicData>
            </a:graphic>
          </wp:inline>
        </w:drawing>
      </w:r>
    </w:p>
    <w:p w14:paraId="6D2E2C74" w14:textId="77777777" w:rsidR="00AD222E" w:rsidRPr="00271CA8" w:rsidRDefault="00AD222E" w:rsidP="00AD222E">
      <w:pPr>
        <w:autoSpaceDE w:val="0"/>
        <w:autoSpaceDN w:val="0"/>
        <w:adjustRightInd w:val="0"/>
        <w:jc w:val="right"/>
        <w:rPr>
          <w:bCs/>
          <w:kern w:val="32"/>
          <w:sz w:val="28"/>
          <w:szCs w:val="28"/>
          <w:lang w:eastAsia="en-US"/>
        </w:rPr>
      </w:pPr>
      <w:r w:rsidRPr="00271CA8">
        <w:rPr>
          <w:rFonts w:ascii="Calibri" w:eastAsia="Calibri" w:hAnsi="Calibri"/>
          <w:noProof/>
          <w:sz w:val="22"/>
          <w:szCs w:val="22"/>
        </w:rPr>
        <w:lastRenderedPageBreak/>
        <w:drawing>
          <wp:inline distT="0" distB="0" distL="0" distR="0" wp14:anchorId="2963B520" wp14:editId="71284B0A">
            <wp:extent cx="9946005" cy="6228272"/>
            <wp:effectExtent l="0" t="0" r="0" b="127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949755" cy="6230620"/>
                    </a:xfrm>
                    <a:prstGeom prst="rect">
                      <a:avLst/>
                    </a:prstGeom>
                    <a:noFill/>
                    <a:ln>
                      <a:noFill/>
                    </a:ln>
                  </pic:spPr>
                </pic:pic>
              </a:graphicData>
            </a:graphic>
          </wp:inline>
        </w:drawing>
      </w:r>
    </w:p>
    <w:p w14:paraId="1F6C4445" w14:textId="77777777" w:rsidR="00AD222E" w:rsidRPr="00271CA8" w:rsidRDefault="00AD222E" w:rsidP="00AD222E">
      <w:pPr>
        <w:autoSpaceDE w:val="0"/>
        <w:autoSpaceDN w:val="0"/>
        <w:adjustRightInd w:val="0"/>
        <w:ind w:firstLine="142"/>
        <w:jc w:val="right"/>
        <w:rPr>
          <w:bCs/>
          <w:kern w:val="32"/>
          <w:sz w:val="28"/>
          <w:szCs w:val="28"/>
          <w:lang w:eastAsia="en-US"/>
        </w:rPr>
      </w:pPr>
      <w:r w:rsidRPr="00271CA8">
        <w:rPr>
          <w:rFonts w:ascii="Calibri" w:eastAsia="Calibri" w:hAnsi="Calibri"/>
          <w:noProof/>
          <w:sz w:val="22"/>
          <w:szCs w:val="22"/>
        </w:rPr>
        <w:lastRenderedPageBreak/>
        <w:drawing>
          <wp:inline distT="0" distB="0" distL="0" distR="0" wp14:anchorId="31D3A43D" wp14:editId="1F507754">
            <wp:extent cx="9868619" cy="2872105"/>
            <wp:effectExtent l="0" t="0" r="0" b="444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873328" cy="2873475"/>
                    </a:xfrm>
                    <a:prstGeom prst="rect">
                      <a:avLst/>
                    </a:prstGeom>
                    <a:noFill/>
                    <a:ln>
                      <a:noFill/>
                    </a:ln>
                  </pic:spPr>
                </pic:pic>
              </a:graphicData>
            </a:graphic>
          </wp:inline>
        </w:drawing>
      </w:r>
    </w:p>
    <w:p w14:paraId="1783D4B9" w14:textId="77777777" w:rsidR="00AD222E" w:rsidRPr="00271CA8" w:rsidRDefault="00AD222E" w:rsidP="00AD222E">
      <w:pPr>
        <w:autoSpaceDE w:val="0"/>
        <w:autoSpaceDN w:val="0"/>
        <w:adjustRightInd w:val="0"/>
        <w:ind w:firstLine="709"/>
        <w:jc w:val="right"/>
        <w:rPr>
          <w:bCs/>
          <w:kern w:val="32"/>
          <w:sz w:val="28"/>
          <w:szCs w:val="28"/>
          <w:lang w:eastAsia="en-US"/>
        </w:rPr>
      </w:pPr>
    </w:p>
    <w:p w14:paraId="378485E3" w14:textId="77777777" w:rsidR="00AD222E" w:rsidRPr="00271CA8" w:rsidRDefault="00AD222E" w:rsidP="00AD222E">
      <w:pPr>
        <w:autoSpaceDE w:val="0"/>
        <w:autoSpaceDN w:val="0"/>
        <w:adjustRightInd w:val="0"/>
        <w:ind w:firstLine="709"/>
        <w:jc w:val="right"/>
        <w:rPr>
          <w:bCs/>
          <w:kern w:val="32"/>
          <w:sz w:val="28"/>
          <w:szCs w:val="28"/>
          <w:lang w:eastAsia="en-US"/>
        </w:rPr>
      </w:pPr>
    </w:p>
    <w:p w14:paraId="721136A5" w14:textId="77777777" w:rsidR="00AD222E" w:rsidRPr="00271CA8" w:rsidRDefault="00AD222E" w:rsidP="00AD222E">
      <w:pPr>
        <w:autoSpaceDE w:val="0"/>
        <w:autoSpaceDN w:val="0"/>
        <w:adjustRightInd w:val="0"/>
        <w:ind w:firstLine="709"/>
        <w:jc w:val="right"/>
        <w:rPr>
          <w:bCs/>
          <w:kern w:val="32"/>
          <w:sz w:val="28"/>
          <w:szCs w:val="28"/>
          <w:lang w:eastAsia="en-US"/>
        </w:rPr>
      </w:pPr>
    </w:p>
    <w:p w14:paraId="196A4856" w14:textId="77777777" w:rsidR="00AD222E" w:rsidRPr="00271CA8" w:rsidRDefault="00AD222E" w:rsidP="00AD222E">
      <w:pPr>
        <w:autoSpaceDE w:val="0"/>
        <w:autoSpaceDN w:val="0"/>
        <w:adjustRightInd w:val="0"/>
        <w:ind w:right="-285" w:firstLine="540"/>
        <w:jc w:val="both"/>
        <w:rPr>
          <w:rFonts w:eastAsia="Calibri"/>
          <w:sz w:val="28"/>
          <w:szCs w:val="28"/>
          <w:lang w:eastAsia="en-US"/>
        </w:rPr>
      </w:pPr>
    </w:p>
    <w:p w14:paraId="1D65D067" w14:textId="77777777" w:rsidR="00AD222E" w:rsidRPr="00271CA8" w:rsidRDefault="00AD222E" w:rsidP="00AD222E">
      <w:pPr>
        <w:autoSpaceDE w:val="0"/>
        <w:autoSpaceDN w:val="0"/>
        <w:adjustRightInd w:val="0"/>
        <w:ind w:right="-285" w:firstLine="540"/>
        <w:jc w:val="both"/>
        <w:rPr>
          <w:rFonts w:eastAsia="Calibri"/>
          <w:sz w:val="28"/>
          <w:szCs w:val="28"/>
          <w:lang w:eastAsia="en-US"/>
        </w:rPr>
      </w:pPr>
    </w:p>
    <w:p w14:paraId="65F8CBFE" w14:textId="77777777" w:rsidR="00AD222E" w:rsidRPr="00271CA8" w:rsidRDefault="00AD222E" w:rsidP="00AD222E">
      <w:pPr>
        <w:autoSpaceDE w:val="0"/>
        <w:autoSpaceDN w:val="0"/>
        <w:adjustRightInd w:val="0"/>
        <w:ind w:right="-285" w:firstLine="540"/>
        <w:jc w:val="both"/>
        <w:rPr>
          <w:rFonts w:eastAsia="Calibri"/>
          <w:sz w:val="28"/>
          <w:szCs w:val="28"/>
          <w:lang w:eastAsia="en-US"/>
        </w:rPr>
      </w:pPr>
    </w:p>
    <w:p w14:paraId="14B6C18B" w14:textId="77777777" w:rsidR="00AD222E" w:rsidRPr="00271CA8" w:rsidRDefault="00AD222E" w:rsidP="00AD222E">
      <w:pPr>
        <w:autoSpaceDE w:val="0"/>
        <w:autoSpaceDN w:val="0"/>
        <w:adjustRightInd w:val="0"/>
        <w:ind w:right="-285" w:firstLine="540"/>
        <w:jc w:val="both"/>
        <w:rPr>
          <w:rFonts w:eastAsia="Calibri"/>
          <w:sz w:val="28"/>
          <w:szCs w:val="28"/>
          <w:lang w:eastAsia="en-US"/>
        </w:rPr>
      </w:pPr>
    </w:p>
    <w:p w14:paraId="422BA50C" w14:textId="77777777" w:rsidR="00AD222E" w:rsidRPr="00271CA8" w:rsidRDefault="00AD222E" w:rsidP="00AD222E">
      <w:pPr>
        <w:autoSpaceDE w:val="0"/>
        <w:autoSpaceDN w:val="0"/>
        <w:adjustRightInd w:val="0"/>
        <w:ind w:right="-285" w:firstLine="540"/>
        <w:jc w:val="both"/>
        <w:rPr>
          <w:rFonts w:eastAsia="Calibri"/>
          <w:sz w:val="28"/>
          <w:szCs w:val="28"/>
          <w:lang w:eastAsia="en-US"/>
        </w:rPr>
      </w:pPr>
    </w:p>
    <w:p w14:paraId="1F679600" w14:textId="77777777" w:rsidR="00AD222E" w:rsidRPr="00271CA8" w:rsidRDefault="00AD222E" w:rsidP="00AD222E">
      <w:pPr>
        <w:autoSpaceDE w:val="0"/>
        <w:autoSpaceDN w:val="0"/>
        <w:adjustRightInd w:val="0"/>
        <w:ind w:right="-285" w:firstLine="540"/>
        <w:jc w:val="both"/>
        <w:rPr>
          <w:rFonts w:eastAsia="Calibri"/>
          <w:sz w:val="28"/>
          <w:szCs w:val="28"/>
          <w:lang w:eastAsia="en-US"/>
        </w:rPr>
      </w:pPr>
    </w:p>
    <w:p w14:paraId="63F25344" w14:textId="77777777" w:rsidR="00AD222E" w:rsidRPr="00271CA8" w:rsidRDefault="00AD222E" w:rsidP="00AD222E">
      <w:pPr>
        <w:autoSpaceDE w:val="0"/>
        <w:autoSpaceDN w:val="0"/>
        <w:adjustRightInd w:val="0"/>
        <w:ind w:right="-285" w:firstLine="540"/>
        <w:jc w:val="both"/>
        <w:rPr>
          <w:rFonts w:eastAsia="Calibri"/>
          <w:sz w:val="28"/>
          <w:szCs w:val="28"/>
          <w:lang w:eastAsia="en-US"/>
        </w:rPr>
      </w:pPr>
    </w:p>
    <w:p w14:paraId="62714CAA" w14:textId="77777777" w:rsidR="00AD222E" w:rsidRPr="00271CA8" w:rsidRDefault="00AD222E" w:rsidP="00AD222E">
      <w:pPr>
        <w:autoSpaceDE w:val="0"/>
        <w:autoSpaceDN w:val="0"/>
        <w:adjustRightInd w:val="0"/>
        <w:ind w:right="-285" w:firstLine="540"/>
        <w:jc w:val="both"/>
        <w:rPr>
          <w:rFonts w:eastAsia="Calibri"/>
          <w:sz w:val="28"/>
          <w:szCs w:val="28"/>
          <w:lang w:eastAsia="en-US"/>
        </w:rPr>
      </w:pPr>
    </w:p>
    <w:p w14:paraId="2F97045A" w14:textId="77777777" w:rsidR="00AD222E" w:rsidRPr="00271CA8" w:rsidRDefault="00AD222E" w:rsidP="00AD222E">
      <w:pPr>
        <w:autoSpaceDE w:val="0"/>
        <w:autoSpaceDN w:val="0"/>
        <w:adjustRightInd w:val="0"/>
        <w:ind w:right="-285" w:firstLine="540"/>
        <w:jc w:val="both"/>
        <w:rPr>
          <w:rFonts w:eastAsia="Calibri"/>
          <w:sz w:val="28"/>
          <w:szCs w:val="28"/>
          <w:lang w:eastAsia="en-US"/>
        </w:rPr>
      </w:pPr>
    </w:p>
    <w:p w14:paraId="4F8ECE6E" w14:textId="77777777" w:rsidR="00AD222E" w:rsidRPr="00271CA8" w:rsidRDefault="00AD222E" w:rsidP="00AD222E">
      <w:pPr>
        <w:autoSpaceDE w:val="0"/>
        <w:autoSpaceDN w:val="0"/>
        <w:adjustRightInd w:val="0"/>
        <w:ind w:right="-285" w:firstLine="540"/>
        <w:jc w:val="both"/>
        <w:rPr>
          <w:rFonts w:eastAsia="Calibri"/>
          <w:sz w:val="28"/>
          <w:szCs w:val="28"/>
          <w:lang w:eastAsia="en-US"/>
        </w:rPr>
      </w:pPr>
    </w:p>
    <w:p w14:paraId="349234B8" w14:textId="77777777" w:rsidR="00AD222E" w:rsidRPr="00271CA8" w:rsidRDefault="00AD222E" w:rsidP="00AD222E">
      <w:pPr>
        <w:autoSpaceDE w:val="0"/>
        <w:autoSpaceDN w:val="0"/>
        <w:adjustRightInd w:val="0"/>
        <w:ind w:right="-285" w:firstLine="540"/>
        <w:jc w:val="both"/>
        <w:rPr>
          <w:rFonts w:eastAsia="Calibri"/>
          <w:sz w:val="28"/>
          <w:szCs w:val="28"/>
          <w:lang w:eastAsia="en-US"/>
        </w:rPr>
      </w:pPr>
    </w:p>
    <w:p w14:paraId="67FD39C1" w14:textId="77777777" w:rsidR="00AD222E" w:rsidRPr="00271CA8" w:rsidRDefault="00AD222E" w:rsidP="00AD222E">
      <w:pPr>
        <w:autoSpaceDE w:val="0"/>
        <w:autoSpaceDN w:val="0"/>
        <w:adjustRightInd w:val="0"/>
        <w:ind w:right="-285" w:firstLine="540"/>
        <w:jc w:val="both"/>
        <w:rPr>
          <w:rFonts w:eastAsia="Calibri"/>
          <w:sz w:val="28"/>
          <w:szCs w:val="28"/>
          <w:lang w:eastAsia="en-US"/>
        </w:rPr>
      </w:pPr>
    </w:p>
    <w:p w14:paraId="789D82D1" w14:textId="77777777" w:rsidR="00AD222E" w:rsidRPr="00271CA8" w:rsidRDefault="00AD222E" w:rsidP="00AD222E">
      <w:pPr>
        <w:autoSpaceDE w:val="0"/>
        <w:autoSpaceDN w:val="0"/>
        <w:adjustRightInd w:val="0"/>
        <w:ind w:right="-285" w:firstLine="540"/>
        <w:jc w:val="both"/>
        <w:rPr>
          <w:rFonts w:eastAsia="Calibri"/>
          <w:sz w:val="28"/>
          <w:szCs w:val="28"/>
          <w:lang w:eastAsia="en-US"/>
        </w:rPr>
        <w:sectPr w:rsidR="00AD222E" w:rsidRPr="00271CA8" w:rsidSect="00AD222E">
          <w:pgSz w:w="16838" w:h="11906" w:orient="landscape"/>
          <w:pgMar w:top="992" w:right="1134" w:bottom="1134" w:left="709" w:header="709" w:footer="709" w:gutter="0"/>
          <w:cols w:space="708"/>
          <w:titlePg/>
          <w:docGrid w:linePitch="360"/>
        </w:sectPr>
      </w:pPr>
    </w:p>
    <w:p w14:paraId="4DB086BC" w14:textId="77777777" w:rsidR="00AD222E" w:rsidRPr="00271CA8" w:rsidRDefault="00AD222E" w:rsidP="00AD222E">
      <w:pPr>
        <w:autoSpaceDE w:val="0"/>
        <w:autoSpaceDN w:val="0"/>
        <w:adjustRightInd w:val="0"/>
        <w:ind w:right="-285" w:firstLine="540"/>
        <w:jc w:val="both"/>
        <w:rPr>
          <w:rFonts w:eastAsia="Calibri"/>
          <w:sz w:val="28"/>
          <w:szCs w:val="28"/>
          <w:lang w:eastAsia="en-US"/>
        </w:rPr>
      </w:pPr>
      <w:r w:rsidRPr="00271CA8">
        <w:rPr>
          <w:rFonts w:eastAsia="Calibri"/>
          <w:sz w:val="28"/>
          <w:szCs w:val="28"/>
          <w:lang w:eastAsia="en-US"/>
        </w:rPr>
        <w:lastRenderedPageBreak/>
        <w:t>Таким образом, п</w:t>
      </w:r>
      <w:r w:rsidRPr="00271CA8">
        <w:rPr>
          <w:bCs/>
          <w:color w:val="000000"/>
          <w:kern w:val="32"/>
          <w:sz w:val="28"/>
          <w:szCs w:val="28"/>
          <w:lang w:eastAsia="en-US"/>
        </w:rPr>
        <w:t xml:space="preserve">остановление Региональной энергетической комиссии Кузбасса от 20.12.2023 № 726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ОАО «Северо-Кузбасская энергетическая компания» (Березовский городской округ)» (в редакции постановления Региональной энергетической комиссии Кузбасса </w:t>
      </w:r>
      <w:r w:rsidRPr="00271CA8">
        <w:rPr>
          <w:bCs/>
          <w:kern w:val="32"/>
          <w:sz w:val="28"/>
          <w:szCs w:val="28"/>
          <w:lang w:eastAsia="en-US"/>
        </w:rPr>
        <w:t xml:space="preserve">от 17.12.2024 № 581), </w:t>
      </w:r>
      <w:r w:rsidRPr="00271CA8">
        <w:rPr>
          <w:bCs/>
          <w:sz w:val="28"/>
          <w:szCs w:val="28"/>
          <w:lang w:eastAsia="en-US"/>
        </w:rPr>
        <w:t>предлагаем привести в соответствие в вышеуказанным постановлением РФ, заменив:</w:t>
      </w:r>
    </w:p>
    <w:p w14:paraId="082DA90D" w14:textId="77777777" w:rsidR="00AD222E" w:rsidRPr="00271CA8" w:rsidRDefault="00AD222E" w:rsidP="00AD222E">
      <w:pPr>
        <w:ind w:firstLine="709"/>
        <w:jc w:val="both"/>
        <w:rPr>
          <w:sz w:val="28"/>
          <w:szCs w:val="28"/>
        </w:rPr>
      </w:pPr>
      <w:r w:rsidRPr="00271CA8">
        <w:rPr>
          <w:color w:val="000000"/>
          <w:sz w:val="28"/>
          <w:szCs w:val="28"/>
          <w:lang w:eastAsia="en-US"/>
        </w:rPr>
        <w:t>1. В столбце 4 Раздела 2 «</w:t>
      </w:r>
      <w:r w:rsidRPr="00271CA8">
        <w:rPr>
          <w:sz w:val="28"/>
          <w:szCs w:val="28"/>
        </w:rPr>
        <w:t>Перечень плановых мероприятий по ремонту объектов централизованных систем холодного водоснабжения и (или) водоотведения» приложения № 1:</w:t>
      </w:r>
    </w:p>
    <w:p w14:paraId="5ABB0787" w14:textId="77777777" w:rsidR="00AD222E" w:rsidRPr="00271CA8" w:rsidRDefault="00AD222E" w:rsidP="00AD222E">
      <w:pPr>
        <w:ind w:firstLine="709"/>
        <w:jc w:val="both"/>
        <w:rPr>
          <w:sz w:val="28"/>
          <w:szCs w:val="28"/>
          <w:lang w:eastAsia="en-US"/>
        </w:rPr>
      </w:pPr>
      <w:r w:rsidRPr="00271CA8">
        <w:rPr>
          <w:sz w:val="28"/>
          <w:szCs w:val="28"/>
        </w:rPr>
        <w:t>1.1. В строке 1.2. цифры «</w:t>
      </w:r>
      <w:r w:rsidRPr="00271CA8">
        <w:rPr>
          <w:sz w:val="28"/>
          <w:szCs w:val="28"/>
          <w:lang w:eastAsia="en-US"/>
        </w:rPr>
        <w:t>26075,64» заменить цифрами «26339,03».</w:t>
      </w:r>
    </w:p>
    <w:p w14:paraId="541C9B89" w14:textId="77777777" w:rsidR="00AD222E" w:rsidRPr="00271CA8" w:rsidRDefault="00AD222E" w:rsidP="00AD222E">
      <w:pPr>
        <w:ind w:firstLine="709"/>
        <w:jc w:val="both"/>
        <w:rPr>
          <w:sz w:val="28"/>
          <w:szCs w:val="28"/>
          <w:lang w:eastAsia="en-US"/>
        </w:rPr>
      </w:pPr>
      <w:r w:rsidRPr="00271CA8">
        <w:rPr>
          <w:sz w:val="28"/>
          <w:szCs w:val="28"/>
          <w:lang w:eastAsia="en-US"/>
        </w:rPr>
        <w:t>1.2. В строке 2.2. цифры «8245,14» заменить цифрами «8328,42».</w:t>
      </w:r>
    </w:p>
    <w:p w14:paraId="6887BA46" w14:textId="77777777" w:rsidR="00AD222E" w:rsidRPr="00271CA8" w:rsidRDefault="00AD222E" w:rsidP="00AD222E">
      <w:pPr>
        <w:ind w:firstLine="709"/>
        <w:jc w:val="both"/>
        <w:rPr>
          <w:sz w:val="12"/>
          <w:szCs w:val="28"/>
          <w:lang w:eastAsia="en-US"/>
        </w:rPr>
      </w:pPr>
    </w:p>
    <w:p w14:paraId="3A01F1A9" w14:textId="77777777" w:rsidR="00AD222E" w:rsidRPr="00271CA8" w:rsidRDefault="00AD222E" w:rsidP="00AD222E">
      <w:pPr>
        <w:tabs>
          <w:tab w:val="left" w:pos="9356"/>
        </w:tabs>
        <w:autoSpaceDE w:val="0"/>
        <w:autoSpaceDN w:val="0"/>
        <w:adjustRightInd w:val="0"/>
        <w:spacing w:after="160" w:line="259" w:lineRule="auto"/>
        <w:ind w:right="-285" w:firstLine="567"/>
        <w:jc w:val="both"/>
        <w:rPr>
          <w:rFonts w:eastAsia="Calibri"/>
          <w:sz w:val="28"/>
          <w:szCs w:val="28"/>
          <w:lang w:eastAsia="en-US"/>
        </w:rPr>
      </w:pPr>
      <w:r w:rsidRPr="00271CA8">
        <w:rPr>
          <w:rFonts w:eastAsia="Calibri"/>
          <w:sz w:val="28"/>
          <w:szCs w:val="28"/>
          <w:lang w:eastAsia="en-US"/>
        </w:rPr>
        <w:t>Таким образом, в постановление Региональной энергетической комиссии Кузбасса от 20.12.2023 № 725 «Об установлении долгосрочных параметров регулирования тарифов в сфере холодного водоснабжения питьевой водой, технической водой, водоотведения ОАО «Северо-Кузбасская энергетическая компания» (Березовский городской округ)» предлагаем привести в соответствие в вышеуказанным постановлением РФ, изложив приложение в новой редакции.</w:t>
      </w:r>
    </w:p>
    <w:tbl>
      <w:tblPr>
        <w:tblStyle w:val="290"/>
        <w:tblW w:w="9683" w:type="dxa"/>
        <w:tblInd w:w="-5" w:type="dxa"/>
        <w:tblLayout w:type="fixed"/>
        <w:tblLook w:val="04A0" w:firstRow="1" w:lastRow="0" w:firstColumn="1" w:lastColumn="0" w:noHBand="0" w:noVBand="1"/>
      </w:tblPr>
      <w:tblGrid>
        <w:gridCol w:w="545"/>
        <w:gridCol w:w="1501"/>
        <w:gridCol w:w="819"/>
        <w:gridCol w:w="1636"/>
        <w:gridCol w:w="1499"/>
        <w:gridCol w:w="1364"/>
        <w:gridCol w:w="1091"/>
        <w:gridCol w:w="1228"/>
      </w:tblGrid>
      <w:tr w:rsidR="00AD222E" w:rsidRPr="00271CA8" w14:paraId="6DE9ABAC" w14:textId="77777777" w:rsidTr="00E4553D">
        <w:trPr>
          <w:trHeight w:val="1323"/>
        </w:trPr>
        <w:tc>
          <w:tcPr>
            <w:tcW w:w="545" w:type="dxa"/>
            <w:vMerge w:val="restart"/>
            <w:vAlign w:val="center"/>
          </w:tcPr>
          <w:p w14:paraId="77A0BF40"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 п/п</w:t>
            </w:r>
          </w:p>
        </w:tc>
        <w:tc>
          <w:tcPr>
            <w:tcW w:w="1501" w:type="dxa"/>
            <w:vMerge w:val="restart"/>
            <w:vAlign w:val="center"/>
          </w:tcPr>
          <w:p w14:paraId="6CD5F8CD"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Наименование услуг</w:t>
            </w:r>
          </w:p>
        </w:tc>
        <w:tc>
          <w:tcPr>
            <w:tcW w:w="819" w:type="dxa"/>
            <w:vMerge w:val="restart"/>
            <w:vAlign w:val="center"/>
          </w:tcPr>
          <w:p w14:paraId="67B6C8BB"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Годы</w:t>
            </w:r>
          </w:p>
        </w:tc>
        <w:tc>
          <w:tcPr>
            <w:tcW w:w="1636" w:type="dxa"/>
            <w:vMerge w:val="restart"/>
            <w:vAlign w:val="center"/>
          </w:tcPr>
          <w:p w14:paraId="6A3F9C4D"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Базовый уровень операционных расходов,</w:t>
            </w:r>
          </w:p>
          <w:p w14:paraId="255C252B"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тыс. руб.</w:t>
            </w:r>
          </w:p>
        </w:tc>
        <w:tc>
          <w:tcPr>
            <w:tcW w:w="1499" w:type="dxa"/>
            <w:vMerge w:val="restart"/>
            <w:vAlign w:val="center"/>
          </w:tcPr>
          <w:p w14:paraId="5B0AAB60"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Индекс эффективности операционных расходов, %</w:t>
            </w:r>
          </w:p>
        </w:tc>
        <w:tc>
          <w:tcPr>
            <w:tcW w:w="1364" w:type="dxa"/>
            <w:vMerge w:val="restart"/>
            <w:vAlign w:val="center"/>
          </w:tcPr>
          <w:p w14:paraId="435D6A07"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Нормативный уровень прибыли, %</w:t>
            </w:r>
          </w:p>
        </w:tc>
        <w:tc>
          <w:tcPr>
            <w:tcW w:w="2319" w:type="dxa"/>
            <w:gridSpan w:val="2"/>
            <w:vAlign w:val="center"/>
          </w:tcPr>
          <w:p w14:paraId="71B95473"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Показатели энергосбережения и энергетической эффективности</w:t>
            </w:r>
          </w:p>
        </w:tc>
      </w:tr>
      <w:tr w:rsidR="00AD222E" w:rsidRPr="00271CA8" w14:paraId="17A95253" w14:textId="77777777" w:rsidTr="00E4553D">
        <w:trPr>
          <w:trHeight w:val="1581"/>
        </w:trPr>
        <w:tc>
          <w:tcPr>
            <w:tcW w:w="545" w:type="dxa"/>
            <w:vMerge/>
          </w:tcPr>
          <w:p w14:paraId="386BD4E7"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1501" w:type="dxa"/>
            <w:vMerge/>
            <w:vAlign w:val="center"/>
          </w:tcPr>
          <w:p w14:paraId="1BD37FA8"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819" w:type="dxa"/>
            <w:vMerge/>
          </w:tcPr>
          <w:p w14:paraId="1BD50C6D"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1636" w:type="dxa"/>
            <w:vMerge/>
          </w:tcPr>
          <w:p w14:paraId="574A7482"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1499" w:type="dxa"/>
            <w:vMerge/>
          </w:tcPr>
          <w:p w14:paraId="5E6480EE"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1364" w:type="dxa"/>
            <w:vMerge/>
            <w:vAlign w:val="center"/>
          </w:tcPr>
          <w:p w14:paraId="50B32545"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1091" w:type="dxa"/>
          </w:tcPr>
          <w:p w14:paraId="03A996BF"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Уровень потерь воды, %</w:t>
            </w:r>
          </w:p>
        </w:tc>
        <w:tc>
          <w:tcPr>
            <w:tcW w:w="1228" w:type="dxa"/>
          </w:tcPr>
          <w:p w14:paraId="1C08C63A"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 xml:space="preserve">Удельный расход электри-ческой энергии, </w:t>
            </w:r>
            <w:r w:rsidRPr="00271CA8">
              <w:rPr>
                <w:rFonts w:ascii="Calibri" w:eastAsia="Calibri" w:hAnsi="Calibri"/>
                <w:color w:val="000000"/>
                <w:sz w:val="22"/>
                <w:szCs w:val="22"/>
                <w:lang w:eastAsia="en-US"/>
              </w:rPr>
              <w:t>кВт*ч/ м</w:t>
            </w:r>
            <w:r w:rsidRPr="00271CA8">
              <w:rPr>
                <w:rFonts w:ascii="Calibri" w:eastAsia="Calibri" w:hAnsi="Calibri"/>
                <w:color w:val="000000"/>
                <w:sz w:val="22"/>
                <w:szCs w:val="22"/>
                <w:vertAlign w:val="superscript"/>
                <w:lang w:eastAsia="en-US"/>
              </w:rPr>
              <w:t>3</w:t>
            </w:r>
          </w:p>
        </w:tc>
      </w:tr>
      <w:tr w:rsidR="00AD222E" w:rsidRPr="00271CA8" w14:paraId="30EEEA47" w14:textId="77777777" w:rsidTr="00E4553D">
        <w:trPr>
          <w:trHeight w:val="421"/>
        </w:trPr>
        <w:tc>
          <w:tcPr>
            <w:tcW w:w="545" w:type="dxa"/>
            <w:vMerge w:val="restart"/>
            <w:vAlign w:val="center"/>
          </w:tcPr>
          <w:p w14:paraId="55C7F6EB"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1.</w:t>
            </w:r>
          </w:p>
        </w:tc>
        <w:tc>
          <w:tcPr>
            <w:tcW w:w="1501" w:type="dxa"/>
            <w:vMerge w:val="restart"/>
            <w:vAlign w:val="center"/>
          </w:tcPr>
          <w:p w14:paraId="73587B1F" w14:textId="77777777" w:rsidR="00AD222E" w:rsidRPr="00271CA8" w:rsidRDefault="00AD222E" w:rsidP="00E4553D">
            <w:pPr>
              <w:tabs>
                <w:tab w:val="left" w:pos="0"/>
              </w:tabs>
              <w:spacing w:after="160" w:line="259" w:lineRule="auto"/>
              <w:rPr>
                <w:rFonts w:ascii="Calibri" w:eastAsia="Calibri" w:hAnsi="Calibri"/>
                <w:sz w:val="22"/>
                <w:szCs w:val="22"/>
                <w:lang w:eastAsia="en-US"/>
              </w:rPr>
            </w:pPr>
            <w:r w:rsidRPr="00271CA8">
              <w:rPr>
                <w:rFonts w:ascii="Calibri" w:eastAsia="Calibri" w:hAnsi="Calibri"/>
                <w:sz w:val="22"/>
                <w:szCs w:val="22"/>
                <w:lang w:eastAsia="en-US"/>
              </w:rPr>
              <w:t>Питьевая вода</w:t>
            </w:r>
          </w:p>
        </w:tc>
        <w:tc>
          <w:tcPr>
            <w:tcW w:w="819" w:type="dxa"/>
          </w:tcPr>
          <w:p w14:paraId="247847BA"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2024</w:t>
            </w:r>
          </w:p>
        </w:tc>
        <w:tc>
          <w:tcPr>
            <w:tcW w:w="1636" w:type="dxa"/>
            <w:vAlign w:val="center"/>
          </w:tcPr>
          <w:p w14:paraId="356480F7"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129452,03</w:t>
            </w:r>
          </w:p>
        </w:tc>
        <w:tc>
          <w:tcPr>
            <w:tcW w:w="1499" w:type="dxa"/>
            <w:vAlign w:val="center"/>
          </w:tcPr>
          <w:p w14:paraId="6BB447C3"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364" w:type="dxa"/>
          </w:tcPr>
          <w:p w14:paraId="7E320157"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091" w:type="dxa"/>
            <w:vAlign w:val="center"/>
          </w:tcPr>
          <w:p w14:paraId="5F6A7066"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27,81</w:t>
            </w:r>
          </w:p>
        </w:tc>
        <w:tc>
          <w:tcPr>
            <w:tcW w:w="1228" w:type="dxa"/>
            <w:vAlign w:val="center"/>
          </w:tcPr>
          <w:p w14:paraId="1166D465" w14:textId="77777777" w:rsidR="00AD222E" w:rsidRPr="00271CA8" w:rsidRDefault="00AD222E" w:rsidP="00E4553D">
            <w:pPr>
              <w:tabs>
                <w:tab w:val="left" w:pos="0"/>
              </w:tabs>
              <w:spacing w:after="160" w:line="259" w:lineRule="auto"/>
              <w:jc w:val="center"/>
              <w:rPr>
                <w:rFonts w:ascii="Calibri" w:eastAsia="Calibri" w:hAnsi="Calibri"/>
                <w:sz w:val="22"/>
                <w:szCs w:val="22"/>
                <w:highlight w:val="yellow"/>
                <w:lang w:eastAsia="en-US"/>
              </w:rPr>
            </w:pPr>
            <w:r w:rsidRPr="00271CA8">
              <w:rPr>
                <w:rFonts w:ascii="Calibri" w:eastAsia="Calibri" w:hAnsi="Calibri"/>
                <w:sz w:val="22"/>
                <w:szCs w:val="22"/>
                <w:lang w:eastAsia="en-US"/>
              </w:rPr>
              <w:t>1,44</w:t>
            </w:r>
          </w:p>
        </w:tc>
      </w:tr>
      <w:tr w:rsidR="00AD222E" w:rsidRPr="00271CA8" w14:paraId="223EAC92" w14:textId="77777777" w:rsidTr="00E4553D">
        <w:trPr>
          <w:trHeight w:val="140"/>
        </w:trPr>
        <w:tc>
          <w:tcPr>
            <w:tcW w:w="545" w:type="dxa"/>
            <w:vMerge/>
            <w:vAlign w:val="center"/>
          </w:tcPr>
          <w:p w14:paraId="589E797D"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1501" w:type="dxa"/>
            <w:vMerge/>
            <w:vAlign w:val="center"/>
          </w:tcPr>
          <w:p w14:paraId="52A78621"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819" w:type="dxa"/>
          </w:tcPr>
          <w:p w14:paraId="7FD17208"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2025</w:t>
            </w:r>
          </w:p>
        </w:tc>
        <w:tc>
          <w:tcPr>
            <w:tcW w:w="1636" w:type="dxa"/>
          </w:tcPr>
          <w:p w14:paraId="21109924"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139867,27</w:t>
            </w:r>
          </w:p>
        </w:tc>
        <w:tc>
          <w:tcPr>
            <w:tcW w:w="1499" w:type="dxa"/>
            <w:vAlign w:val="center"/>
          </w:tcPr>
          <w:p w14:paraId="14CFB3DA"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0</w:t>
            </w:r>
          </w:p>
        </w:tc>
        <w:tc>
          <w:tcPr>
            <w:tcW w:w="1364" w:type="dxa"/>
          </w:tcPr>
          <w:p w14:paraId="7F336764"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091" w:type="dxa"/>
            <w:vAlign w:val="center"/>
          </w:tcPr>
          <w:p w14:paraId="7212662E"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27,81</w:t>
            </w:r>
          </w:p>
        </w:tc>
        <w:tc>
          <w:tcPr>
            <w:tcW w:w="1228" w:type="dxa"/>
          </w:tcPr>
          <w:p w14:paraId="46E6E07B" w14:textId="77777777" w:rsidR="00AD222E" w:rsidRPr="00271CA8" w:rsidRDefault="00AD222E" w:rsidP="00E4553D">
            <w:pPr>
              <w:spacing w:after="160" w:line="259" w:lineRule="auto"/>
              <w:jc w:val="center"/>
              <w:rPr>
                <w:rFonts w:ascii="Calibri" w:eastAsia="Calibri" w:hAnsi="Calibri"/>
                <w:sz w:val="22"/>
                <w:szCs w:val="22"/>
                <w:highlight w:val="yellow"/>
                <w:lang w:eastAsia="en-US"/>
              </w:rPr>
            </w:pPr>
            <w:r w:rsidRPr="00271CA8">
              <w:rPr>
                <w:rFonts w:ascii="Calibri" w:eastAsia="Calibri" w:hAnsi="Calibri"/>
                <w:sz w:val="22"/>
                <w:szCs w:val="22"/>
                <w:lang w:eastAsia="en-US"/>
              </w:rPr>
              <w:t>1,44</w:t>
            </w:r>
          </w:p>
        </w:tc>
      </w:tr>
      <w:tr w:rsidR="00AD222E" w:rsidRPr="00271CA8" w14:paraId="11ABB9AC" w14:textId="77777777" w:rsidTr="00E4553D">
        <w:trPr>
          <w:trHeight w:val="140"/>
        </w:trPr>
        <w:tc>
          <w:tcPr>
            <w:tcW w:w="545" w:type="dxa"/>
            <w:vMerge/>
            <w:vAlign w:val="center"/>
          </w:tcPr>
          <w:p w14:paraId="596F275E"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1501" w:type="dxa"/>
            <w:vMerge/>
            <w:vAlign w:val="center"/>
          </w:tcPr>
          <w:p w14:paraId="1846222F"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819" w:type="dxa"/>
          </w:tcPr>
          <w:p w14:paraId="559A212A"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2026</w:t>
            </w:r>
          </w:p>
        </w:tc>
        <w:tc>
          <w:tcPr>
            <w:tcW w:w="1636" w:type="dxa"/>
          </w:tcPr>
          <w:p w14:paraId="14F73C06"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499" w:type="dxa"/>
          </w:tcPr>
          <w:p w14:paraId="6BC67E01"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1</w:t>
            </w:r>
          </w:p>
        </w:tc>
        <w:tc>
          <w:tcPr>
            <w:tcW w:w="1364" w:type="dxa"/>
          </w:tcPr>
          <w:p w14:paraId="38DCE5AC"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091" w:type="dxa"/>
            <w:vAlign w:val="center"/>
          </w:tcPr>
          <w:p w14:paraId="0D63D453"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27,81</w:t>
            </w:r>
          </w:p>
        </w:tc>
        <w:tc>
          <w:tcPr>
            <w:tcW w:w="1228" w:type="dxa"/>
          </w:tcPr>
          <w:p w14:paraId="49D529A7" w14:textId="77777777" w:rsidR="00AD222E" w:rsidRPr="00271CA8" w:rsidRDefault="00AD222E" w:rsidP="00E4553D">
            <w:pPr>
              <w:spacing w:after="160" w:line="259" w:lineRule="auto"/>
              <w:jc w:val="center"/>
              <w:rPr>
                <w:rFonts w:ascii="Calibri" w:eastAsia="Calibri" w:hAnsi="Calibri"/>
                <w:sz w:val="22"/>
                <w:szCs w:val="22"/>
                <w:highlight w:val="yellow"/>
                <w:lang w:eastAsia="en-US"/>
              </w:rPr>
            </w:pPr>
            <w:r w:rsidRPr="00271CA8">
              <w:rPr>
                <w:rFonts w:ascii="Calibri" w:eastAsia="Calibri" w:hAnsi="Calibri"/>
                <w:sz w:val="22"/>
                <w:szCs w:val="22"/>
                <w:lang w:eastAsia="en-US"/>
              </w:rPr>
              <w:t>1,44</w:t>
            </w:r>
          </w:p>
        </w:tc>
      </w:tr>
      <w:tr w:rsidR="00AD222E" w:rsidRPr="00271CA8" w14:paraId="28F72BEE" w14:textId="77777777" w:rsidTr="00E4553D">
        <w:trPr>
          <w:trHeight w:val="140"/>
        </w:trPr>
        <w:tc>
          <w:tcPr>
            <w:tcW w:w="545" w:type="dxa"/>
            <w:vMerge/>
            <w:vAlign w:val="center"/>
          </w:tcPr>
          <w:p w14:paraId="03FEB256"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1501" w:type="dxa"/>
            <w:vMerge/>
            <w:vAlign w:val="center"/>
          </w:tcPr>
          <w:p w14:paraId="5D0C3F38"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819" w:type="dxa"/>
          </w:tcPr>
          <w:p w14:paraId="39E2271A"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2027</w:t>
            </w:r>
          </w:p>
        </w:tc>
        <w:tc>
          <w:tcPr>
            <w:tcW w:w="1636" w:type="dxa"/>
          </w:tcPr>
          <w:p w14:paraId="3402EF88"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499" w:type="dxa"/>
          </w:tcPr>
          <w:p w14:paraId="6FABFB23"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1</w:t>
            </w:r>
          </w:p>
        </w:tc>
        <w:tc>
          <w:tcPr>
            <w:tcW w:w="1364" w:type="dxa"/>
          </w:tcPr>
          <w:p w14:paraId="33CE598A"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091" w:type="dxa"/>
            <w:vAlign w:val="center"/>
          </w:tcPr>
          <w:p w14:paraId="0E4DC54C"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27,81</w:t>
            </w:r>
          </w:p>
        </w:tc>
        <w:tc>
          <w:tcPr>
            <w:tcW w:w="1228" w:type="dxa"/>
          </w:tcPr>
          <w:p w14:paraId="5896B6FF" w14:textId="77777777" w:rsidR="00AD222E" w:rsidRPr="00271CA8" w:rsidRDefault="00AD222E" w:rsidP="00E4553D">
            <w:pPr>
              <w:spacing w:after="160" w:line="259" w:lineRule="auto"/>
              <w:jc w:val="center"/>
              <w:rPr>
                <w:rFonts w:ascii="Calibri" w:eastAsia="Calibri" w:hAnsi="Calibri"/>
                <w:sz w:val="22"/>
                <w:szCs w:val="22"/>
                <w:highlight w:val="yellow"/>
                <w:lang w:eastAsia="en-US"/>
              </w:rPr>
            </w:pPr>
            <w:r w:rsidRPr="00271CA8">
              <w:rPr>
                <w:rFonts w:ascii="Calibri" w:eastAsia="Calibri" w:hAnsi="Calibri"/>
                <w:sz w:val="22"/>
                <w:szCs w:val="22"/>
                <w:lang w:eastAsia="en-US"/>
              </w:rPr>
              <w:t>1,44</w:t>
            </w:r>
          </w:p>
        </w:tc>
      </w:tr>
      <w:tr w:rsidR="00AD222E" w:rsidRPr="00271CA8" w14:paraId="33F54E15" w14:textId="77777777" w:rsidTr="00E4553D">
        <w:trPr>
          <w:trHeight w:val="140"/>
        </w:trPr>
        <w:tc>
          <w:tcPr>
            <w:tcW w:w="545" w:type="dxa"/>
            <w:vMerge/>
            <w:vAlign w:val="center"/>
          </w:tcPr>
          <w:p w14:paraId="2D5D1464"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1501" w:type="dxa"/>
            <w:vMerge/>
            <w:vAlign w:val="center"/>
          </w:tcPr>
          <w:p w14:paraId="66E40C61"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819" w:type="dxa"/>
          </w:tcPr>
          <w:p w14:paraId="55BBCD17"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2028</w:t>
            </w:r>
          </w:p>
        </w:tc>
        <w:tc>
          <w:tcPr>
            <w:tcW w:w="1636" w:type="dxa"/>
          </w:tcPr>
          <w:p w14:paraId="20B7BBC1"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499" w:type="dxa"/>
          </w:tcPr>
          <w:p w14:paraId="43AAB122"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1</w:t>
            </w:r>
          </w:p>
        </w:tc>
        <w:tc>
          <w:tcPr>
            <w:tcW w:w="1364" w:type="dxa"/>
          </w:tcPr>
          <w:p w14:paraId="065A2CE9"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091" w:type="dxa"/>
            <w:vAlign w:val="center"/>
          </w:tcPr>
          <w:p w14:paraId="4C79AC07"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27,81</w:t>
            </w:r>
          </w:p>
        </w:tc>
        <w:tc>
          <w:tcPr>
            <w:tcW w:w="1228" w:type="dxa"/>
          </w:tcPr>
          <w:p w14:paraId="72C96A06" w14:textId="77777777" w:rsidR="00AD222E" w:rsidRPr="00271CA8" w:rsidRDefault="00AD222E" w:rsidP="00E4553D">
            <w:pPr>
              <w:spacing w:after="160" w:line="259" w:lineRule="auto"/>
              <w:jc w:val="center"/>
              <w:rPr>
                <w:rFonts w:ascii="Calibri" w:eastAsia="Calibri" w:hAnsi="Calibri"/>
                <w:sz w:val="22"/>
                <w:szCs w:val="22"/>
                <w:highlight w:val="yellow"/>
                <w:lang w:eastAsia="en-US"/>
              </w:rPr>
            </w:pPr>
            <w:r w:rsidRPr="00271CA8">
              <w:rPr>
                <w:rFonts w:ascii="Calibri" w:eastAsia="Calibri" w:hAnsi="Calibri"/>
                <w:sz w:val="22"/>
                <w:szCs w:val="22"/>
                <w:lang w:eastAsia="en-US"/>
              </w:rPr>
              <w:t>1,44</w:t>
            </w:r>
          </w:p>
        </w:tc>
      </w:tr>
      <w:tr w:rsidR="00AD222E" w:rsidRPr="00271CA8" w14:paraId="304521A9" w14:textId="77777777" w:rsidTr="00E4553D">
        <w:trPr>
          <w:trHeight w:val="434"/>
        </w:trPr>
        <w:tc>
          <w:tcPr>
            <w:tcW w:w="545" w:type="dxa"/>
            <w:vMerge w:val="restart"/>
            <w:vAlign w:val="center"/>
          </w:tcPr>
          <w:p w14:paraId="64C156AA"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2.</w:t>
            </w:r>
          </w:p>
        </w:tc>
        <w:tc>
          <w:tcPr>
            <w:tcW w:w="1501" w:type="dxa"/>
            <w:vMerge w:val="restart"/>
            <w:vAlign w:val="center"/>
          </w:tcPr>
          <w:p w14:paraId="6826AC32" w14:textId="77777777" w:rsidR="00AD222E" w:rsidRPr="00271CA8" w:rsidRDefault="00AD222E" w:rsidP="00E4553D">
            <w:pPr>
              <w:tabs>
                <w:tab w:val="left" w:pos="0"/>
              </w:tabs>
              <w:spacing w:after="160" w:line="259" w:lineRule="auto"/>
              <w:rPr>
                <w:rFonts w:ascii="Calibri" w:eastAsia="Calibri" w:hAnsi="Calibri"/>
                <w:sz w:val="22"/>
                <w:szCs w:val="22"/>
                <w:lang w:eastAsia="en-US"/>
              </w:rPr>
            </w:pPr>
            <w:r w:rsidRPr="00271CA8">
              <w:rPr>
                <w:rFonts w:ascii="Calibri" w:eastAsia="Calibri" w:hAnsi="Calibri"/>
                <w:sz w:val="22"/>
                <w:szCs w:val="22"/>
                <w:lang w:eastAsia="en-US"/>
              </w:rPr>
              <w:t>Техническая вода</w:t>
            </w:r>
          </w:p>
        </w:tc>
        <w:tc>
          <w:tcPr>
            <w:tcW w:w="819" w:type="dxa"/>
          </w:tcPr>
          <w:p w14:paraId="2EA8DE58"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2024</w:t>
            </w:r>
          </w:p>
        </w:tc>
        <w:tc>
          <w:tcPr>
            <w:tcW w:w="1636" w:type="dxa"/>
            <w:shd w:val="clear" w:color="auto" w:fill="auto"/>
            <w:vAlign w:val="center"/>
          </w:tcPr>
          <w:p w14:paraId="1F66AA31"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327,93</w:t>
            </w:r>
          </w:p>
        </w:tc>
        <w:tc>
          <w:tcPr>
            <w:tcW w:w="1499" w:type="dxa"/>
            <w:vAlign w:val="center"/>
          </w:tcPr>
          <w:p w14:paraId="409BD392"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364" w:type="dxa"/>
          </w:tcPr>
          <w:p w14:paraId="3510639A"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091" w:type="dxa"/>
            <w:vAlign w:val="center"/>
          </w:tcPr>
          <w:p w14:paraId="50C9E36F"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0</w:t>
            </w:r>
          </w:p>
        </w:tc>
        <w:tc>
          <w:tcPr>
            <w:tcW w:w="1228" w:type="dxa"/>
            <w:vAlign w:val="center"/>
          </w:tcPr>
          <w:p w14:paraId="6C270704" w14:textId="77777777" w:rsidR="00AD222E" w:rsidRPr="00271CA8" w:rsidRDefault="00AD222E" w:rsidP="00E4553D">
            <w:pPr>
              <w:tabs>
                <w:tab w:val="left" w:pos="0"/>
              </w:tabs>
              <w:spacing w:after="160" w:line="259" w:lineRule="auto"/>
              <w:jc w:val="center"/>
              <w:rPr>
                <w:rFonts w:ascii="Calibri" w:eastAsia="Calibri" w:hAnsi="Calibri"/>
                <w:sz w:val="22"/>
                <w:szCs w:val="22"/>
                <w:highlight w:val="yellow"/>
                <w:lang w:eastAsia="en-US"/>
              </w:rPr>
            </w:pPr>
            <w:r w:rsidRPr="00271CA8">
              <w:rPr>
                <w:rFonts w:ascii="Calibri" w:eastAsia="Calibri" w:hAnsi="Calibri"/>
                <w:sz w:val="22"/>
                <w:szCs w:val="22"/>
                <w:lang w:eastAsia="en-US"/>
              </w:rPr>
              <w:t>1,21</w:t>
            </w:r>
          </w:p>
        </w:tc>
      </w:tr>
      <w:tr w:rsidR="00AD222E" w:rsidRPr="00271CA8" w14:paraId="482E3DB1" w14:textId="77777777" w:rsidTr="00E4553D">
        <w:trPr>
          <w:trHeight w:val="140"/>
        </w:trPr>
        <w:tc>
          <w:tcPr>
            <w:tcW w:w="545" w:type="dxa"/>
            <w:vMerge/>
            <w:vAlign w:val="center"/>
          </w:tcPr>
          <w:p w14:paraId="672917F3"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1501" w:type="dxa"/>
            <w:vMerge/>
            <w:vAlign w:val="center"/>
          </w:tcPr>
          <w:p w14:paraId="2E88B107"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819" w:type="dxa"/>
          </w:tcPr>
          <w:p w14:paraId="4CFC14A9"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2025</w:t>
            </w:r>
          </w:p>
        </w:tc>
        <w:tc>
          <w:tcPr>
            <w:tcW w:w="1636" w:type="dxa"/>
          </w:tcPr>
          <w:p w14:paraId="7DB17D4B"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343,48</w:t>
            </w:r>
          </w:p>
        </w:tc>
        <w:tc>
          <w:tcPr>
            <w:tcW w:w="1499" w:type="dxa"/>
            <w:vAlign w:val="center"/>
          </w:tcPr>
          <w:p w14:paraId="1D20A7A6"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0</w:t>
            </w:r>
          </w:p>
        </w:tc>
        <w:tc>
          <w:tcPr>
            <w:tcW w:w="1364" w:type="dxa"/>
          </w:tcPr>
          <w:p w14:paraId="08CC5975"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091" w:type="dxa"/>
            <w:vAlign w:val="center"/>
          </w:tcPr>
          <w:p w14:paraId="2290A24A"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0</w:t>
            </w:r>
          </w:p>
        </w:tc>
        <w:tc>
          <w:tcPr>
            <w:tcW w:w="1228" w:type="dxa"/>
          </w:tcPr>
          <w:p w14:paraId="21AEC0FC"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1,21</w:t>
            </w:r>
          </w:p>
        </w:tc>
      </w:tr>
      <w:tr w:rsidR="00AD222E" w:rsidRPr="00271CA8" w14:paraId="4C89B8CA" w14:textId="77777777" w:rsidTr="00E4553D">
        <w:trPr>
          <w:trHeight w:val="140"/>
        </w:trPr>
        <w:tc>
          <w:tcPr>
            <w:tcW w:w="545" w:type="dxa"/>
            <w:vMerge/>
            <w:vAlign w:val="center"/>
          </w:tcPr>
          <w:p w14:paraId="31018758"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1501" w:type="dxa"/>
            <w:vMerge/>
            <w:vAlign w:val="center"/>
          </w:tcPr>
          <w:p w14:paraId="22B1FEDB"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819" w:type="dxa"/>
          </w:tcPr>
          <w:p w14:paraId="218AE0C4"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2026</w:t>
            </w:r>
          </w:p>
        </w:tc>
        <w:tc>
          <w:tcPr>
            <w:tcW w:w="1636" w:type="dxa"/>
          </w:tcPr>
          <w:p w14:paraId="67DD846F"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499" w:type="dxa"/>
          </w:tcPr>
          <w:p w14:paraId="382E903C"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1</w:t>
            </w:r>
          </w:p>
        </w:tc>
        <w:tc>
          <w:tcPr>
            <w:tcW w:w="1364" w:type="dxa"/>
          </w:tcPr>
          <w:p w14:paraId="6D601593"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091" w:type="dxa"/>
            <w:vAlign w:val="center"/>
          </w:tcPr>
          <w:p w14:paraId="1A28A90F"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0</w:t>
            </w:r>
          </w:p>
        </w:tc>
        <w:tc>
          <w:tcPr>
            <w:tcW w:w="1228" w:type="dxa"/>
          </w:tcPr>
          <w:p w14:paraId="24EA5348"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1,21</w:t>
            </w:r>
          </w:p>
        </w:tc>
      </w:tr>
      <w:tr w:rsidR="00AD222E" w:rsidRPr="00271CA8" w14:paraId="5BE60691" w14:textId="77777777" w:rsidTr="00E4553D">
        <w:trPr>
          <w:trHeight w:val="140"/>
        </w:trPr>
        <w:tc>
          <w:tcPr>
            <w:tcW w:w="545" w:type="dxa"/>
            <w:vMerge/>
            <w:vAlign w:val="center"/>
          </w:tcPr>
          <w:p w14:paraId="5A82E9BC"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1501" w:type="dxa"/>
            <w:vMerge/>
            <w:vAlign w:val="center"/>
          </w:tcPr>
          <w:p w14:paraId="6B4DAEA8"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819" w:type="dxa"/>
          </w:tcPr>
          <w:p w14:paraId="1E324950"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2027</w:t>
            </w:r>
          </w:p>
        </w:tc>
        <w:tc>
          <w:tcPr>
            <w:tcW w:w="1636" w:type="dxa"/>
          </w:tcPr>
          <w:p w14:paraId="0A33334B"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499" w:type="dxa"/>
          </w:tcPr>
          <w:p w14:paraId="694384AF"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1</w:t>
            </w:r>
          </w:p>
        </w:tc>
        <w:tc>
          <w:tcPr>
            <w:tcW w:w="1364" w:type="dxa"/>
          </w:tcPr>
          <w:p w14:paraId="5E460F81"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091" w:type="dxa"/>
            <w:vAlign w:val="center"/>
          </w:tcPr>
          <w:p w14:paraId="40CDB136"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0</w:t>
            </w:r>
          </w:p>
        </w:tc>
        <w:tc>
          <w:tcPr>
            <w:tcW w:w="1228" w:type="dxa"/>
          </w:tcPr>
          <w:p w14:paraId="2E144D4B"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1,21</w:t>
            </w:r>
          </w:p>
        </w:tc>
      </w:tr>
      <w:tr w:rsidR="00AD222E" w:rsidRPr="00271CA8" w14:paraId="60F5A2D2" w14:textId="77777777" w:rsidTr="00E4553D">
        <w:trPr>
          <w:trHeight w:val="140"/>
        </w:trPr>
        <w:tc>
          <w:tcPr>
            <w:tcW w:w="545" w:type="dxa"/>
            <w:vMerge/>
            <w:vAlign w:val="center"/>
          </w:tcPr>
          <w:p w14:paraId="2296DE17"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1501" w:type="dxa"/>
            <w:vMerge/>
            <w:vAlign w:val="center"/>
          </w:tcPr>
          <w:p w14:paraId="10D2E409"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819" w:type="dxa"/>
          </w:tcPr>
          <w:p w14:paraId="0582F248"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2028</w:t>
            </w:r>
          </w:p>
        </w:tc>
        <w:tc>
          <w:tcPr>
            <w:tcW w:w="1636" w:type="dxa"/>
          </w:tcPr>
          <w:p w14:paraId="0B9572CD"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499" w:type="dxa"/>
          </w:tcPr>
          <w:p w14:paraId="7F61D040"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1</w:t>
            </w:r>
          </w:p>
        </w:tc>
        <w:tc>
          <w:tcPr>
            <w:tcW w:w="1364" w:type="dxa"/>
          </w:tcPr>
          <w:p w14:paraId="667F26C7"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091" w:type="dxa"/>
            <w:vAlign w:val="center"/>
          </w:tcPr>
          <w:p w14:paraId="36FF8021"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0</w:t>
            </w:r>
          </w:p>
        </w:tc>
        <w:tc>
          <w:tcPr>
            <w:tcW w:w="1228" w:type="dxa"/>
          </w:tcPr>
          <w:p w14:paraId="02E331AE"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1,21</w:t>
            </w:r>
          </w:p>
        </w:tc>
      </w:tr>
      <w:tr w:rsidR="00AD222E" w:rsidRPr="00271CA8" w14:paraId="7183A909" w14:textId="77777777" w:rsidTr="00E4553D">
        <w:trPr>
          <w:trHeight w:val="434"/>
        </w:trPr>
        <w:tc>
          <w:tcPr>
            <w:tcW w:w="545" w:type="dxa"/>
            <w:vMerge w:val="restart"/>
            <w:vAlign w:val="center"/>
          </w:tcPr>
          <w:p w14:paraId="4A743E7D"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lastRenderedPageBreak/>
              <w:t>3.</w:t>
            </w:r>
          </w:p>
        </w:tc>
        <w:tc>
          <w:tcPr>
            <w:tcW w:w="1501" w:type="dxa"/>
            <w:vMerge w:val="restart"/>
            <w:vAlign w:val="center"/>
          </w:tcPr>
          <w:p w14:paraId="688E16FA" w14:textId="77777777" w:rsidR="00AD222E" w:rsidRPr="00271CA8" w:rsidRDefault="00AD222E" w:rsidP="00E4553D">
            <w:pPr>
              <w:tabs>
                <w:tab w:val="left" w:pos="0"/>
              </w:tabs>
              <w:spacing w:after="160" w:line="259" w:lineRule="auto"/>
              <w:rPr>
                <w:rFonts w:ascii="Calibri" w:eastAsia="Calibri" w:hAnsi="Calibri"/>
                <w:sz w:val="22"/>
                <w:szCs w:val="22"/>
                <w:lang w:eastAsia="en-US"/>
              </w:rPr>
            </w:pPr>
            <w:r w:rsidRPr="00271CA8">
              <w:rPr>
                <w:rFonts w:ascii="Calibri" w:eastAsia="Calibri" w:hAnsi="Calibri"/>
                <w:sz w:val="22"/>
                <w:szCs w:val="22"/>
                <w:lang w:eastAsia="en-US"/>
              </w:rPr>
              <w:t>Водоотведение</w:t>
            </w:r>
          </w:p>
        </w:tc>
        <w:tc>
          <w:tcPr>
            <w:tcW w:w="819" w:type="dxa"/>
          </w:tcPr>
          <w:p w14:paraId="2E145F4B"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2024</w:t>
            </w:r>
          </w:p>
        </w:tc>
        <w:tc>
          <w:tcPr>
            <w:tcW w:w="1636" w:type="dxa"/>
            <w:shd w:val="clear" w:color="auto" w:fill="auto"/>
            <w:vAlign w:val="center"/>
          </w:tcPr>
          <w:p w14:paraId="5E989E5B" w14:textId="77777777" w:rsidR="00AD222E" w:rsidRPr="00271CA8" w:rsidRDefault="00AD222E" w:rsidP="00E4553D">
            <w:pPr>
              <w:tabs>
                <w:tab w:val="left" w:pos="0"/>
              </w:tabs>
              <w:spacing w:after="160" w:line="259" w:lineRule="auto"/>
              <w:jc w:val="center"/>
              <w:rPr>
                <w:rFonts w:ascii="Calibri" w:eastAsia="Calibri" w:hAnsi="Calibri"/>
                <w:sz w:val="22"/>
                <w:szCs w:val="22"/>
                <w:highlight w:val="yellow"/>
                <w:lang w:eastAsia="en-US"/>
              </w:rPr>
            </w:pPr>
            <w:r w:rsidRPr="00271CA8">
              <w:rPr>
                <w:rFonts w:ascii="Calibri" w:eastAsia="Calibri" w:hAnsi="Calibri"/>
                <w:sz w:val="22"/>
                <w:szCs w:val="22"/>
                <w:lang w:eastAsia="en-US"/>
              </w:rPr>
              <w:t>63584,99</w:t>
            </w:r>
          </w:p>
        </w:tc>
        <w:tc>
          <w:tcPr>
            <w:tcW w:w="1499" w:type="dxa"/>
            <w:vAlign w:val="center"/>
          </w:tcPr>
          <w:p w14:paraId="1FFFE84B"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364" w:type="dxa"/>
          </w:tcPr>
          <w:p w14:paraId="377F59EA"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091" w:type="dxa"/>
          </w:tcPr>
          <w:p w14:paraId="2BA94997"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228" w:type="dxa"/>
            <w:vAlign w:val="center"/>
          </w:tcPr>
          <w:p w14:paraId="1878E8B2" w14:textId="77777777" w:rsidR="00AD222E" w:rsidRPr="00271CA8" w:rsidRDefault="00AD222E" w:rsidP="00E4553D">
            <w:pPr>
              <w:tabs>
                <w:tab w:val="left" w:pos="0"/>
              </w:tabs>
              <w:spacing w:after="160" w:line="259" w:lineRule="auto"/>
              <w:jc w:val="center"/>
              <w:rPr>
                <w:rFonts w:ascii="Calibri" w:eastAsia="Calibri" w:hAnsi="Calibri"/>
                <w:sz w:val="22"/>
                <w:szCs w:val="22"/>
                <w:highlight w:val="yellow"/>
                <w:lang w:eastAsia="en-US"/>
              </w:rPr>
            </w:pPr>
            <w:r w:rsidRPr="00271CA8">
              <w:rPr>
                <w:rFonts w:ascii="Calibri" w:eastAsia="Calibri" w:hAnsi="Calibri"/>
                <w:sz w:val="22"/>
                <w:szCs w:val="22"/>
                <w:lang w:eastAsia="en-US"/>
              </w:rPr>
              <w:t>0,49</w:t>
            </w:r>
          </w:p>
        </w:tc>
      </w:tr>
      <w:tr w:rsidR="00AD222E" w:rsidRPr="00271CA8" w14:paraId="634B8D61" w14:textId="77777777" w:rsidTr="00E4553D">
        <w:trPr>
          <w:trHeight w:val="140"/>
        </w:trPr>
        <w:tc>
          <w:tcPr>
            <w:tcW w:w="545" w:type="dxa"/>
            <w:vMerge/>
          </w:tcPr>
          <w:p w14:paraId="62F8BD32"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1501" w:type="dxa"/>
            <w:vMerge/>
          </w:tcPr>
          <w:p w14:paraId="7B7F1BF9"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819" w:type="dxa"/>
          </w:tcPr>
          <w:p w14:paraId="5661267A"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2025</w:t>
            </w:r>
          </w:p>
        </w:tc>
        <w:tc>
          <w:tcPr>
            <w:tcW w:w="1636" w:type="dxa"/>
          </w:tcPr>
          <w:p w14:paraId="680DFC72"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67807,93</w:t>
            </w:r>
          </w:p>
        </w:tc>
        <w:tc>
          <w:tcPr>
            <w:tcW w:w="1499" w:type="dxa"/>
            <w:vAlign w:val="center"/>
          </w:tcPr>
          <w:p w14:paraId="7B9A915B"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0</w:t>
            </w:r>
          </w:p>
        </w:tc>
        <w:tc>
          <w:tcPr>
            <w:tcW w:w="1364" w:type="dxa"/>
          </w:tcPr>
          <w:p w14:paraId="73C73822"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091" w:type="dxa"/>
          </w:tcPr>
          <w:p w14:paraId="3CC155BB"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228" w:type="dxa"/>
          </w:tcPr>
          <w:p w14:paraId="6002B7A1"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0,49</w:t>
            </w:r>
          </w:p>
        </w:tc>
      </w:tr>
      <w:tr w:rsidR="00AD222E" w:rsidRPr="00271CA8" w14:paraId="2E7ECD65" w14:textId="77777777" w:rsidTr="00E4553D">
        <w:trPr>
          <w:trHeight w:val="68"/>
        </w:trPr>
        <w:tc>
          <w:tcPr>
            <w:tcW w:w="545" w:type="dxa"/>
            <w:vMerge/>
          </w:tcPr>
          <w:p w14:paraId="647B9FAC"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1501" w:type="dxa"/>
            <w:vMerge/>
          </w:tcPr>
          <w:p w14:paraId="75A976BA"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819" w:type="dxa"/>
          </w:tcPr>
          <w:p w14:paraId="013CB755"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2026</w:t>
            </w:r>
          </w:p>
        </w:tc>
        <w:tc>
          <w:tcPr>
            <w:tcW w:w="1636" w:type="dxa"/>
          </w:tcPr>
          <w:p w14:paraId="1151F1CD"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499" w:type="dxa"/>
          </w:tcPr>
          <w:p w14:paraId="0FB6089D"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1</w:t>
            </w:r>
          </w:p>
        </w:tc>
        <w:tc>
          <w:tcPr>
            <w:tcW w:w="1364" w:type="dxa"/>
          </w:tcPr>
          <w:p w14:paraId="5575246C"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091" w:type="dxa"/>
          </w:tcPr>
          <w:p w14:paraId="0A0319F8"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228" w:type="dxa"/>
          </w:tcPr>
          <w:p w14:paraId="3407E8E8"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0,49</w:t>
            </w:r>
          </w:p>
        </w:tc>
      </w:tr>
      <w:tr w:rsidR="00AD222E" w:rsidRPr="00271CA8" w14:paraId="62F684ED" w14:textId="77777777" w:rsidTr="00E4553D">
        <w:trPr>
          <w:trHeight w:val="68"/>
        </w:trPr>
        <w:tc>
          <w:tcPr>
            <w:tcW w:w="545" w:type="dxa"/>
            <w:vMerge/>
          </w:tcPr>
          <w:p w14:paraId="519A6F9C"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1501" w:type="dxa"/>
            <w:vMerge/>
          </w:tcPr>
          <w:p w14:paraId="2CB89E4C"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819" w:type="dxa"/>
          </w:tcPr>
          <w:p w14:paraId="419D8F4B"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2027</w:t>
            </w:r>
          </w:p>
        </w:tc>
        <w:tc>
          <w:tcPr>
            <w:tcW w:w="1636" w:type="dxa"/>
          </w:tcPr>
          <w:p w14:paraId="548F073D"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499" w:type="dxa"/>
          </w:tcPr>
          <w:p w14:paraId="0E158495"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1</w:t>
            </w:r>
          </w:p>
        </w:tc>
        <w:tc>
          <w:tcPr>
            <w:tcW w:w="1364" w:type="dxa"/>
          </w:tcPr>
          <w:p w14:paraId="6A8BFE4D"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091" w:type="dxa"/>
          </w:tcPr>
          <w:p w14:paraId="17A7B654"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228" w:type="dxa"/>
          </w:tcPr>
          <w:p w14:paraId="180A6CA4"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0,49</w:t>
            </w:r>
          </w:p>
        </w:tc>
      </w:tr>
      <w:tr w:rsidR="00AD222E" w:rsidRPr="00271CA8" w14:paraId="6C29EA99" w14:textId="77777777" w:rsidTr="00E4553D">
        <w:trPr>
          <w:trHeight w:val="68"/>
        </w:trPr>
        <w:tc>
          <w:tcPr>
            <w:tcW w:w="545" w:type="dxa"/>
            <w:vMerge/>
          </w:tcPr>
          <w:p w14:paraId="26565E87"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1501" w:type="dxa"/>
            <w:vMerge/>
          </w:tcPr>
          <w:p w14:paraId="5A752022"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p>
        </w:tc>
        <w:tc>
          <w:tcPr>
            <w:tcW w:w="819" w:type="dxa"/>
          </w:tcPr>
          <w:p w14:paraId="5A5E8FF1" w14:textId="77777777" w:rsidR="00AD222E" w:rsidRPr="00271CA8" w:rsidRDefault="00AD222E" w:rsidP="00E4553D">
            <w:pPr>
              <w:tabs>
                <w:tab w:val="left" w:pos="0"/>
              </w:tabs>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2028</w:t>
            </w:r>
          </w:p>
        </w:tc>
        <w:tc>
          <w:tcPr>
            <w:tcW w:w="1636" w:type="dxa"/>
          </w:tcPr>
          <w:p w14:paraId="78C4F759"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499" w:type="dxa"/>
          </w:tcPr>
          <w:p w14:paraId="375219A1"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1</w:t>
            </w:r>
          </w:p>
        </w:tc>
        <w:tc>
          <w:tcPr>
            <w:tcW w:w="1364" w:type="dxa"/>
          </w:tcPr>
          <w:p w14:paraId="63ADF88C"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091" w:type="dxa"/>
          </w:tcPr>
          <w:p w14:paraId="24250281"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х</w:t>
            </w:r>
          </w:p>
        </w:tc>
        <w:tc>
          <w:tcPr>
            <w:tcW w:w="1228" w:type="dxa"/>
          </w:tcPr>
          <w:p w14:paraId="3ADDDB11" w14:textId="77777777" w:rsidR="00AD222E" w:rsidRPr="00271CA8" w:rsidRDefault="00AD222E" w:rsidP="00E4553D">
            <w:pPr>
              <w:spacing w:after="160" w:line="259" w:lineRule="auto"/>
              <w:jc w:val="center"/>
              <w:rPr>
                <w:rFonts w:ascii="Calibri" w:eastAsia="Calibri" w:hAnsi="Calibri"/>
                <w:sz w:val="22"/>
                <w:szCs w:val="22"/>
                <w:lang w:eastAsia="en-US"/>
              </w:rPr>
            </w:pPr>
            <w:r w:rsidRPr="00271CA8">
              <w:rPr>
                <w:rFonts w:ascii="Calibri" w:eastAsia="Calibri" w:hAnsi="Calibri"/>
                <w:sz w:val="22"/>
                <w:szCs w:val="22"/>
                <w:lang w:eastAsia="en-US"/>
              </w:rPr>
              <w:t>0,49</w:t>
            </w:r>
          </w:p>
        </w:tc>
      </w:tr>
    </w:tbl>
    <w:p w14:paraId="1F19DE1B" w14:textId="77777777" w:rsidR="00AD222E" w:rsidRPr="00271CA8" w:rsidRDefault="00AD222E" w:rsidP="00AD222E">
      <w:pPr>
        <w:ind w:right="-285" w:firstLine="993"/>
        <w:jc w:val="both"/>
        <w:rPr>
          <w:bCs/>
          <w:kern w:val="32"/>
          <w:sz w:val="28"/>
          <w:szCs w:val="28"/>
          <w:lang w:eastAsia="en-US"/>
        </w:rPr>
      </w:pPr>
    </w:p>
    <w:p w14:paraId="3E6A624A" w14:textId="77777777" w:rsidR="00AD222E" w:rsidRDefault="00AD222E" w:rsidP="00AD222E">
      <w:pPr>
        <w:tabs>
          <w:tab w:val="left" w:pos="3686"/>
          <w:tab w:val="left" w:pos="9498"/>
        </w:tabs>
        <w:ind w:right="-569"/>
      </w:pPr>
    </w:p>
    <w:p w14:paraId="1249785E" w14:textId="77777777" w:rsidR="00AD222E" w:rsidRDefault="00AD222E" w:rsidP="00AD222E">
      <w:pPr>
        <w:tabs>
          <w:tab w:val="left" w:pos="3686"/>
          <w:tab w:val="left" w:pos="9498"/>
        </w:tabs>
        <w:ind w:left="-4310" w:right="-569" w:firstLine="8563"/>
      </w:pPr>
    </w:p>
    <w:p w14:paraId="279B6C91" w14:textId="77777777" w:rsidR="00AD222E" w:rsidRDefault="00AD222E" w:rsidP="00AD222E">
      <w:pPr>
        <w:tabs>
          <w:tab w:val="left" w:pos="3686"/>
          <w:tab w:val="left" w:pos="9498"/>
        </w:tabs>
        <w:ind w:left="-4310" w:right="-569" w:firstLine="8563"/>
        <w:sectPr w:rsidR="00AD222E" w:rsidSect="00AD222E">
          <w:pgSz w:w="11906" w:h="16838" w:code="9"/>
          <w:pgMar w:top="142" w:right="567" w:bottom="851" w:left="1701" w:header="573" w:footer="0" w:gutter="0"/>
          <w:pgNumType w:start="1"/>
          <w:cols w:space="708"/>
          <w:docGrid w:linePitch="360"/>
        </w:sectPr>
      </w:pPr>
    </w:p>
    <w:p w14:paraId="3CF2540A" w14:textId="4DA0B25A" w:rsidR="00AD222E" w:rsidRPr="002C2262" w:rsidRDefault="00AD222E" w:rsidP="00AD222E">
      <w:pPr>
        <w:tabs>
          <w:tab w:val="left" w:pos="270"/>
          <w:tab w:val="right" w:pos="9355"/>
        </w:tabs>
        <w:ind w:left="-4310" w:firstLine="9980"/>
      </w:pPr>
      <w:r w:rsidRPr="00F01343">
        <w:lastRenderedPageBreak/>
        <w:t>Приложение</w:t>
      </w:r>
      <w:r>
        <w:t xml:space="preserve"> № 4</w:t>
      </w:r>
      <w:r w:rsidR="00C0105A">
        <w:t>9</w:t>
      </w:r>
      <w:r>
        <w:t xml:space="preserve"> к протоколу</w:t>
      </w:r>
      <w:r w:rsidRPr="00F01343">
        <w:t xml:space="preserve"> № </w:t>
      </w:r>
      <w:r w:rsidRPr="002C2262">
        <w:t>9</w:t>
      </w:r>
      <w:r>
        <w:t>5</w:t>
      </w:r>
    </w:p>
    <w:p w14:paraId="378EE078" w14:textId="77777777" w:rsidR="00AD222E" w:rsidRPr="00F01343" w:rsidRDefault="00AD222E" w:rsidP="00AD222E">
      <w:pPr>
        <w:tabs>
          <w:tab w:val="left" w:pos="3686"/>
          <w:tab w:val="left" w:pos="9498"/>
        </w:tabs>
        <w:ind w:left="-4310" w:right="-569" w:firstLine="9980"/>
      </w:pPr>
      <w:r w:rsidRPr="00F01343">
        <w:t>заседания правления Региональной</w:t>
      </w:r>
    </w:p>
    <w:p w14:paraId="7F463774" w14:textId="77777777" w:rsidR="00AD222E" w:rsidRPr="00F01343" w:rsidRDefault="00AD222E" w:rsidP="00AD222E">
      <w:pPr>
        <w:tabs>
          <w:tab w:val="left" w:pos="3686"/>
          <w:tab w:val="left" w:pos="9498"/>
        </w:tabs>
        <w:ind w:left="-4310" w:right="-569" w:firstLine="9980"/>
      </w:pPr>
      <w:r w:rsidRPr="00F01343">
        <w:t>энергетической комиссии</w:t>
      </w:r>
    </w:p>
    <w:p w14:paraId="43CA5181" w14:textId="77777777" w:rsidR="00AD222E" w:rsidRDefault="00AD222E" w:rsidP="00AD222E">
      <w:pPr>
        <w:tabs>
          <w:tab w:val="left" w:pos="3686"/>
          <w:tab w:val="left" w:pos="9498"/>
        </w:tabs>
        <w:ind w:left="-4310" w:right="-569" w:firstLine="9980"/>
      </w:pPr>
      <w:r w:rsidRPr="00F01343">
        <w:t xml:space="preserve">Кузбасса от </w:t>
      </w:r>
      <w:r w:rsidRPr="00B775FE">
        <w:t>2</w:t>
      </w:r>
      <w:r>
        <w:t>7</w:t>
      </w:r>
      <w:r w:rsidRPr="00F01343">
        <w:t>.</w:t>
      </w:r>
      <w:r>
        <w:t>12</w:t>
      </w:r>
      <w:r w:rsidRPr="00F01343">
        <w:t>.2024</w:t>
      </w:r>
    </w:p>
    <w:p w14:paraId="68F909EF" w14:textId="77777777" w:rsidR="00AD222E" w:rsidRDefault="00AD222E" w:rsidP="00AD222E">
      <w:pPr>
        <w:tabs>
          <w:tab w:val="left" w:pos="3686"/>
          <w:tab w:val="left" w:pos="9498"/>
        </w:tabs>
        <w:ind w:left="-4310" w:right="-569" w:firstLine="8563"/>
      </w:pPr>
    </w:p>
    <w:p w14:paraId="34FEF3A3" w14:textId="77777777" w:rsidR="00AD222E" w:rsidRDefault="00AD222E" w:rsidP="00AD222E">
      <w:pPr>
        <w:jc w:val="center"/>
        <w:rPr>
          <w:b/>
          <w:sz w:val="28"/>
          <w:szCs w:val="28"/>
        </w:rPr>
      </w:pPr>
      <w:r>
        <w:rPr>
          <w:b/>
          <w:sz w:val="28"/>
          <w:szCs w:val="28"/>
        </w:rPr>
        <w:t xml:space="preserve">Долгосрочные параметры регулирования </w:t>
      </w:r>
      <w:r w:rsidRPr="003E26D6">
        <w:rPr>
          <w:b/>
          <w:sz w:val="28"/>
          <w:szCs w:val="28"/>
        </w:rPr>
        <w:t>тарифов</w:t>
      </w:r>
    </w:p>
    <w:p w14:paraId="33D57794" w14:textId="77777777" w:rsidR="00AD222E" w:rsidRPr="003E26D6" w:rsidRDefault="00AD222E" w:rsidP="00AD222E">
      <w:pPr>
        <w:jc w:val="center"/>
        <w:rPr>
          <w:b/>
          <w:sz w:val="28"/>
          <w:szCs w:val="28"/>
        </w:rPr>
      </w:pPr>
      <w:r w:rsidRPr="003E26D6">
        <w:rPr>
          <w:b/>
          <w:sz w:val="28"/>
          <w:szCs w:val="28"/>
        </w:rPr>
        <w:t xml:space="preserve"> на питьевую воду,</w:t>
      </w:r>
      <w:r>
        <w:rPr>
          <w:b/>
          <w:sz w:val="28"/>
          <w:szCs w:val="28"/>
        </w:rPr>
        <w:t xml:space="preserve"> техническую воду,</w:t>
      </w:r>
      <w:r w:rsidRPr="003E26D6">
        <w:rPr>
          <w:b/>
          <w:sz w:val="28"/>
          <w:szCs w:val="28"/>
        </w:rPr>
        <w:t xml:space="preserve"> водоотведение </w:t>
      </w:r>
    </w:p>
    <w:p w14:paraId="1F59278F" w14:textId="77777777" w:rsidR="00AD222E" w:rsidRDefault="00AD222E" w:rsidP="00AD222E">
      <w:pPr>
        <w:jc w:val="center"/>
        <w:rPr>
          <w:b/>
          <w:sz w:val="28"/>
          <w:szCs w:val="28"/>
        </w:rPr>
      </w:pPr>
      <w:r w:rsidRPr="003E26D6">
        <w:rPr>
          <w:b/>
          <w:sz w:val="28"/>
          <w:szCs w:val="28"/>
        </w:rPr>
        <w:t xml:space="preserve">ОАО «Северо-Кузбасская энергетическая компания» </w:t>
      </w:r>
    </w:p>
    <w:p w14:paraId="3A4F54AB" w14:textId="77777777" w:rsidR="00AD222E" w:rsidRDefault="00AD222E" w:rsidP="00AD222E">
      <w:pPr>
        <w:jc w:val="center"/>
        <w:rPr>
          <w:b/>
          <w:sz w:val="28"/>
          <w:szCs w:val="28"/>
        </w:rPr>
      </w:pPr>
      <w:r w:rsidRPr="003E26D6">
        <w:rPr>
          <w:b/>
          <w:sz w:val="28"/>
          <w:szCs w:val="28"/>
        </w:rPr>
        <w:t>(</w:t>
      </w:r>
      <w:r>
        <w:rPr>
          <w:b/>
          <w:sz w:val="28"/>
          <w:szCs w:val="28"/>
        </w:rPr>
        <w:t>Березовский городской округ</w:t>
      </w:r>
      <w:r w:rsidRPr="003E26D6">
        <w:rPr>
          <w:b/>
          <w:sz w:val="28"/>
          <w:szCs w:val="28"/>
        </w:rPr>
        <w:t>)</w:t>
      </w:r>
      <w:r>
        <w:rPr>
          <w:b/>
          <w:sz w:val="28"/>
          <w:szCs w:val="28"/>
        </w:rPr>
        <w:t xml:space="preserve"> на </w:t>
      </w:r>
      <w:r w:rsidRPr="001368C8">
        <w:rPr>
          <w:b/>
          <w:sz w:val="28"/>
          <w:szCs w:val="28"/>
        </w:rPr>
        <w:t>период с 01.01.2024 по</w:t>
      </w:r>
      <w:r w:rsidRPr="00CC5C1A">
        <w:rPr>
          <w:b/>
          <w:sz w:val="28"/>
          <w:szCs w:val="28"/>
        </w:rPr>
        <w:t xml:space="preserve"> 31.12.20</w:t>
      </w:r>
      <w:r>
        <w:rPr>
          <w:b/>
          <w:sz w:val="28"/>
          <w:szCs w:val="28"/>
        </w:rPr>
        <w:t>28</w:t>
      </w:r>
    </w:p>
    <w:p w14:paraId="106FF50C" w14:textId="77777777" w:rsidR="00AD222E" w:rsidRDefault="00AD222E" w:rsidP="00AD222E">
      <w:pPr>
        <w:jc w:val="center"/>
        <w:rPr>
          <w:b/>
          <w:sz w:val="28"/>
          <w:szCs w:val="28"/>
        </w:rPr>
      </w:pPr>
    </w:p>
    <w:tbl>
      <w:tblPr>
        <w:tblStyle w:val="ae"/>
        <w:tblW w:w="11057" w:type="dxa"/>
        <w:tblInd w:w="-1139" w:type="dxa"/>
        <w:tblLayout w:type="fixed"/>
        <w:tblLook w:val="04A0" w:firstRow="1" w:lastRow="0" w:firstColumn="1" w:lastColumn="0" w:noHBand="0" w:noVBand="1"/>
      </w:tblPr>
      <w:tblGrid>
        <w:gridCol w:w="567"/>
        <w:gridCol w:w="1843"/>
        <w:gridCol w:w="851"/>
        <w:gridCol w:w="1843"/>
        <w:gridCol w:w="1842"/>
        <w:gridCol w:w="1701"/>
        <w:gridCol w:w="1134"/>
        <w:gridCol w:w="1276"/>
      </w:tblGrid>
      <w:tr w:rsidR="00AD222E" w14:paraId="7F87535D" w14:textId="77777777" w:rsidTr="00E4553D">
        <w:trPr>
          <w:trHeight w:val="1361"/>
        </w:trPr>
        <w:tc>
          <w:tcPr>
            <w:tcW w:w="567" w:type="dxa"/>
            <w:vMerge w:val="restart"/>
            <w:vAlign w:val="center"/>
          </w:tcPr>
          <w:p w14:paraId="3218876E" w14:textId="77777777" w:rsidR="00AD222E" w:rsidRPr="00B710ED" w:rsidRDefault="00AD222E" w:rsidP="00E4553D">
            <w:pPr>
              <w:tabs>
                <w:tab w:val="left" w:pos="0"/>
              </w:tabs>
              <w:jc w:val="center"/>
            </w:pPr>
            <w:r w:rsidRPr="00B710ED">
              <w:t>№ п/п</w:t>
            </w:r>
          </w:p>
        </w:tc>
        <w:tc>
          <w:tcPr>
            <w:tcW w:w="1843" w:type="dxa"/>
            <w:vMerge w:val="restart"/>
            <w:vAlign w:val="center"/>
          </w:tcPr>
          <w:p w14:paraId="72105808" w14:textId="77777777" w:rsidR="00AD222E" w:rsidRPr="00B710ED" w:rsidRDefault="00AD222E" w:rsidP="00E4553D">
            <w:pPr>
              <w:tabs>
                <w:tab w:val="left" w:pos="0"/>
              </w:tabs>
              <w:jc w:val="center"/>
            </w:pPr>
            <w:r w:rsidRPr="00B710ED">
              <w:t>Наименование услуг</w:t>
            </w:r>
          </w:p>
        </w:tc>
        <w:tc>
          <w:tcPr>
            <w:tcW w:w="851" w:type="dxa"/>
            <w:vMerge w:val="restart"/>
            <w:vAlign w:val="center"/>
          </w:tcPr>
          <w:p w14:paraId="780E1946" w14:textId="77777777" w:rsidR="00AD222E" w:rsidRPr="00B710ED" w:rsidRDefault="00AD222E" w:rsidP="00E4553D">
            <w:pPr>
              <w:tabs>
                <w:tab w:val="left" w:pos="0"/>
              </w:tabs>
              <w:jc w:val="center"/>
            </w:pPr>
            <w:r w:rsidRPr="00B710ED">
              <w:t>Годы</w:t>
            </w:r>
          </w:p>
        </w:tc>
        <w:tc>
          <w:tcPr>
            <w:tcW w:w="1843" w:type="dxa"/>
            <w:vMerge w:val="restart"/>
            <w:vAlign w:val="center"/>
          </w:tcPr>
          <w:p w14:paraId="4FEC81B3" w14:textId="77777777" w:rsidR="00AD222E" w:rsidRDefault="00AD222E" w:rsidP="00E4553D">
            <w:pPr>
              <w:tabs>
                <w:tab w:val="left" w:pos="0"/>
              </w:tabs>
              <w:jc w:val="center"/>
            </w:pPr>
            <w:r w:rsidRPr="00B710ED">
              <w:t>Базовый уровень операционных расходов,</w:t>
            </w:r>
          </w:p>
          <w:p w14:paraId="3F387FD4" w14:textId="77777777" w:rsidR="00AD222E" w:rsidRPr="00B710ED" w:rsidRDefault="00AD222E" w:rsidP="00E4553D">
            <w:pPr>
              <w:tabs>
                <w:tab w:val="left" w:pos="0"/>
              </w:tabs>
              <w:jc w:val="center"/>
            </w:pPr>
            <w:r w:rsidRPr="00B710ED">
              <w:t>тыс. руб.</w:t>
            </w:r>
          </w:p>
        </w:tc>
        <w:tc>
          <w:tcPr>
            <w:tcW w:w="1842" w:type="dxa"/>
            <w:vMerge w:val="restart"/>
            <w:vAlign w:val="center"/>
          </w:tcPr>
          <w:p w14:paraId="758CACA6" w14:textId="77777777" w:rsidR="00AD222E" w:rsidRPr="00B710ED" w:rsidRDefault="00AD222E" w:rsidP="00E4553D">
            <w:pPr>
              <w:tabs>
                <w:tab w:val="left" w:pos="0"/>
              </w:tabs>
              <w:jc w:val="center"/>
            </w:pPr>
            <w:r w:rsidRPr="00B710ED">
              <w:t>Индекс эффективности операционных расходов, %</w:t>
            </w:r>
          </w:p>
        </w:tc>
        <w:tc>
          <w:tcPr>
            <w:tcW w:w="1701" w:type="dxa"/>
            <w:vMerge w:val="restart"/>
            <w:vAlign w:val="center"/>
          </w:tcPr>
          <w:p w14:paraId="30C844D5" w14:textId="77777777" w:rsidR="00AD222E" w:rsidRPr="00B710ED" w:rsidRDefault="00AD222E" w:rsidP="00E4553D">
            <w:pPr>
              <w:tabs>
                <w:tab w:val="left" w:pos="0"/>
              </w:tabs>
              <w:jc w:val="center"/>
            </w:pPr>
            <w:r w:rsidRPr="00B710ED">
              <w:t>Нормативный уровень прибыли, %</w:t>
            </w:r>
          </w:p>
        </w:tc>
        <w:tc>
          <w:tcPr>
            <w:tcW w:w="2410" w:type="dxa"/>
            <w:gridSpan w:val="2"/>
            <w:vAlign w:val="center"/>
          </w:tcPr>
          <w:p w14:paraId="0E0561D8" w14:textId="77777777" w:rsidR="00AD222E" w:rsidRPr="00B710ED" w:rsidRDefault="00AD222E" w:rsidP="00E4553D">
            <w:pPr>
              <w:tabs>
                <w:tab w:val="left" w:pos="0"/>
              </w:tabs>
              <w:jc w:val="center"/>
            </w:pPr>
            <w:r w:rsidRPr="00B710ED">
              <w:t>Показатели энергосбережения и энергетической эффективности</w:t>
            </w:r>
          </w:p>
        </w:tc>
      </w:tr>
      <w:tr w:rsidR="00AD222E" w14:paraId="54AD5DD0" w14:textId="77777777" w:rsidTr="00E4553D">
        <w:trPr>
          <w:trHeight w:val="1626"/>
        </w:trPr>
        <w:tc>
          <w:tcPr>
            <w:tcW w:w="567" w:type="dxa"/>
            <w:vMerge/>
          </w:tcPr>
          <w:p w14:paraId="059603F6" w14:textId="77777777" w:rsidR="00AD222E" w:rsidRPr="00B710ED" w:rsidRDefault="00AD222E" w:rsidP="00E4553D">
            <w:pPr>
              <w:tabs>
                <w:tab w:val="left" w:pos="0"/>
              </w:tabs>
              <w:jc w:val="center"/>
            </w:pPr>
          </w:p>
        </w:tc>
        <w:tc>
          <w:tcPr>
            <w:tcW w:w="1843" w:type="dxa"/>
            <w:vMerge/>
            <w:vAlign w:val="center"/>
          </w:tcPr>
          <w:p w14:paraId="67229A81" w14:textId="77777777" w:rsidR="00AD222E" w:rsidRPr="00B710ED" w:rsidRDefault="00AD222E" w:rsidP="00E4553D">
            <w:pPr>
              <w:tabs>
                <w:tab w:val="left" w:pos="0"/>
              </w:tabs>
              <w:jc w:val="center"/>
            </w:pPr>
          </w:p>
        </w:tc>
        <w:tc>
          <w:tcPr>
            <w:tcW w:w="851" w:type="dxa"/>
            <w:vMerge/>
          </w:tcPr>
          <w:p w14:paraId="358E3229" w14:textId="77777777" w:rsidR="00AD222E" w:rsidRPr="00B710ED" w:rsidRDefault="00AD222E" w:rsidP="00E4553D">
            <w:pPr>
              <w:tabs>
                <w:tab w:val="left" w:pos="0"/>
              </w:tabs>
              <w:jc w:val="center"/>
            </w:pPr>
          </w:p>
        </w:tc>
        <w:tc>
          <w:tcPr>
            <w:tcW w:w="1843" w:type="dxa"/>
            <w:vMerge/>
          </w:tcPr>
          <w:p w14:paraId="2B272CEE" w14:textId="77777777" w:rsidR="00AD222E" w:rsidRPr="00B710ED" w:rsidRDefault="00AD222E" w:rsidP="00E4553D">
            <w:pPr>
              <w:tabs>
                <w:tab w:val="left" w:pos="0"/>
              </w:tabs>
              <w:jc w:val="center"/>
            </w:pPr>
          </w:p>
        </w:tc>
        <w:tc>
          <w:tcPr>
            <w:tcW w:w="1842" w:type="dxa"/>
            <w:vMerge/>
          </w:tcPr>
          <w:p w14:paraId="18F37EBB" w14:textId="77777777" w:rsidR="00AD222E" w:rsidRPr="00B710ED" w:rsidRDefault="00AD222E" w:rsidP="00E4553D">
            <w:pPr>
              <w:tabs>
                <w:tab w:val="left" w:pos="0"/>
              </w:tabs>
              <w:jc w:val="center"/>
            </w:pPr>
          </w:p>
        </w:tc>
        <w:tc>
          <w:tcPr>
            <w:tcW w:w="1701" w:type="dxa"/>
            <w:vMerge/>
            <w:vAlign w:val="center"/>
          </w:tcPr>
          <w:p w14:paraId="50517E5C" w14:textId="77777777" w:rsidR="00AD222E" w:rsidRPr="00B710ED" w:rsidRDefault="00AD222E" w:rsidP="00E4553D">
            <w:pPr>
              <w:tabs>
                <w:tab w:val="left" w:pos="0"/>
              </w:tabs>
              <w:jc w:val="center"/>
            </w:pPr>
          </w:p>
        </w:tc>
        <w:tc>
          <w:tcPr>
            <w:tcW w:w="1134" w:type="dxa"/>
          </w:tcPr>
          <w:p w14:paraId="616972A0" w14:textId="77777777" w:rsidR="00AD222E" w:rsidRPr="00B710ED" w:rsidRDefault="00AD222E" w:rsidP="00E4553D">
            <w:pPr>
              <w:tabs>
                <w:tab w:val="left" w:pos="0"/>
              </w:tabs>
              <w:jc w:val="center"/>
            </w:pPr>
            <w:r w:rsidRPr="00B710ED">
              <w:t>Уровень потерь воды, %</w:t>
            </w:r>
          </w:p>
        </w:tc>
        <w:tc>
          <w:tcPr>
            <w:tcW w:w="1276" w:type="dxa"/>
          </w:tcPr>
          <w:p w14:paraId="255F50D9" w14:textId="77777777" w:rsidR="00AD222E" w:rsidRPr="00B710ED" w:rsidRDefault="00AD222E" w:rsidP="00E4553D">
            <w:pPr>
              <w:tabs>
                <w:tab w:val="left" w:pos="0"/>
              </w:tabs>
              <w:jc w:val="center"/>
            </w:pPr>
            <w:r w:rsidRPr="00B710ED">
              <w:t>Удельный расход электри</w:t>
            </w:r>
            <w:r>
              <w:t>-ч</w:t>
            </w:r>
            <w:r w:rsidRPr="00B710ED">
              <w:t xml:space="preserve">еской энергии, </w:t>
            </w:r>
            <w:r w:rsidRPr="00B710ED">
              <w:rPr>
                <w:color w:val="000000" w:themeColor="text1"/>
              </w:rPr>
              <w:t>кВт*ч/ м</w:t>
            </w:r>
            <w:r w:rsidRPr="00B710ED">
              <w:rPr>
                <w:color w:val="000000" w:themeColor="text1"/>
                <w:vertAlign w:val="superscript"/>
              </w:rPr>
              <w:t>3</w:t>
            </w:r>
          </w:p>
        </w:tc>
      </w:tr>
      <w:tr w:rsidR="00AD222E" w14:paraId="72CE10F6" w14:textId="77777777" w:rsidTr="00E4553D">
        <w:tc>
          <w:tcPr>
            <w:tcW w:w="567" w:type="dxa"/>
            <w:vMerge w:val="restart"/>
            <w:vAlign w:val="center"/>
          </w:tcPr>
          <w:p w14:paraId="19F4CB42" w14:textId="77777777" w:rsidR="00AD222E" w:rsidRPr="00B710ED" w:rsidRDefault="00AD222E" w:rsidP="00E4553D">
            <w:pPr>
              <w:tabs>
                <w:tab w:val="left" w:pos="0"/>
              </w:tabs>
              <w:jc w:val="center"/>
            </w:pPr>
            <w:r w:rsidRPr="00B710ED">
              <w:t>1.</w:t>
            </w:r>
          </w:p>
        </w:tc>
        <w:tc>
          <w:tcPr>
            <w:tcW w:w="1843" w:type="dxa"/>
            <w:vMerge w:val="restart"/>
            <w:vAlign w:val="center"/>
          </w:tcPr>
          <w:p w14:paraId="5F265C85" w14:textId="77777777" w:rsidR="00AD222E" w:rsidRPr="003E26D6" w:rsidRDefault="00AD222E" w:rsidP="00E4553D">
            <w:pPr>
              <w:tabs>
                <w:tab w:val="left" w:pos="0"/>
              </w:tabs>
            </w:pPr>
            <w:r w:rsidRPr="003E26D6">
              <w:t>Питьевая вода</w:t>
            </w:r>
          </w:p>
        </w:tc>
        <w:tc>
          <w:tcPr>
            <w:tcW w:w="851" w:type="dxa"/>
          </w:tcPr>
          <w:p w14:paraId="5DB84756" w14:textId="77777777" w:rsidR="00AD222E" w:rsidRPr="00B710ED" w:rsidRDefault="00AD222E" w:rsidP="00E4553D">
            <w:pPr>
              <w:tabs>
                <w:tab w:val="left" w:pos="0"/>
              </w:tabs>
              <w:jc w:val="center"/>
            </w:pPr>
            <w:r>
              <w:t>2024</w:t>
            </w:r>
          </w:p>
        </w:tc>
        <w:tc>
          <w:tcPr>
            <w:tcW w:w="1843" w:type="dxa"/>
            <w:vAlign w:val="center"/>
          </w:tcPr>
          <w:p w14:paraId="0195931A" w14:textId="77777777" w:rsidR="00AD222E" w:rsidRPr="007207D0" w:rsidRDefault="00AD222E" w:rsidP="00E4553D">
            <w:pPr>
              <w:tabs>
                <w:tab w:val="left" w:pos="0"/>
              </w:tabs>
              <w:jc w:val="center"/>
            </w:pPr>
            <w:r>
              <w:t>129452,03</w:t>
            </w:r>
          </w:p>
        </w:tc>
        <w:tc>
          <w:tcPr>
            <w:tcW w:w="1842" w:type="dxa"/>
            <w:vAlign w:val="center"/>
          </w:tcPr>
          <w:p w14:paraId="6238EC4A" w14:textId="77777777" w:rsidR="00AD222E" w:rsidRPr="007207D0" w:rsidRDefault="00AD222E" w:rsidP="00E4553D">
            <w:pPr>
              <w:tabs>
                <w:tab w:val="left" w:pos="0"/>
              </w:tabs>
              <w:jc w:val="center"/>
            </w:pPr>
            <w:r w:rsidRPr="007207D0">
              <w:t>х</w:t>
            </w:r>
          </w:p>
        </w:tc>
        <w:tc>
          <w:tcPr>
            <w:tcW w:w="1701" w:type="dxa"/>
          </w:tcPr>
          <w:p w14:paraId="3CCDB44B" w14:textId="77777777" w:rsidR="00AD222E" w:rsidRDefault="00AD222E" w:rsidP="00E4553D">
            <w:pPr>
              <w:jc w:val="center"/>
            </w:pPr>
            <w:r w:rsidRPr="00554AFE">
              <w:t>х</w:t>
            </w:r>
          </w:p>
        </w:tc>
        <w:tc>
          <w:tcPr>
            <w:tcW w:w="1134" w:type="dxa"/>
            <w:vAlign w:val="center"/>
          </w:tcPr>
          <w:p w14:paraId="3A8A6548" w14:textId="77777777" w:rsidR="00AD222E" w:rsidRPr="007207D0" w:rsidRDefault="00AD222E" w:rsidP="00E4553D">
            <w:pPr>
              <w:tabs>
                <w:tab w:val="left" w:pos="0"/>
              </w:tabs>
              <w:jc w:val="center"/>
            </w:pPr>
            <w:r>
              <w:t>27,81</w:t>
            </w:r>
          </w:p>
        </w:tc>
        <w:tc>
          <w:tcPr>
            <w:tcW w:w="1276" w:type="dxa"/>
            <w:vAlign w:val="center"/>
          </w:tcPr>
          <w:p w14:paraId="6A5C524C" w14:textId="77777777" w:rsidR="00AD222E" w:rsidRPr="001B43A5" w:rsidRDefault="00AD222E" w:rsidP="00E4553D">
            <w:pPr>
              <w:tabs>
                <w:tab w:val="left" w:pos="0"/>
              </w:tabs>
              <w:jc w:val="center"/>
              <w:rPr>
                <w:highlight w:val="yellow"/>
              </w:rPr>
            </w:pPr>
            <w:r>
              <w:t>1,44</w:t>
            </w:r>
          </w:p>
        </w:tc>
      </w:tr>
      <w:tr w:rsidR="00AD222E" w14:paraId="296F5D22" w14:textId="77777777" w:rsidTr="00E4553D">
        <w:tc>
          <w:tcPr>
            <w:tcW w:w="567" w:type="dxa"/>
            <w:vMerge/>
            <w:vAlign w:val="center"/>
          </w:tcPr>
          <w:p w14:paraId="666DA806" w14:textId="77777777" w:rsidR="00AD222E" w:rsidRPr="00B710ED" w:rsidRDefault="00AD222E" w:rsidP="00E4553D">
            <w:pPr>
              <w:tabs>
                <w:tab w:val="left" w:pos="0"/>
              </w:tabs>
              <w:jc w:val="center"/>
            </w:pPr>
          </w:p>
        </w:tc>
        <w:tc>
          <w:tcPr>
            <w:tcW w:w="1843" w:type="dxa"/>
            <w:vMerge/>
            <w:vAlign w:val="center"/>
          </w:tcPr>
          <w:p w14:paraId="17D3D55C" w14:textId="77777777" w:rsidR="00AD222E" w:rsidRPr="00B710ED" w:rsidRDefault="00AD222E" w:rsidP="00E4553D">
            <w:pPr>
              <w:tabs>
                <w:tab w:val="left" w:pos="0"/>
              </w:tabs>
              <w:jc w:val="center"/>
            </w:pPr>
          </w:p>
        </w:tc>
        <w:tc>
          <w:tcPr>
            <w:tcW w:w="851" w:type="dxa"/>
          </w:tcPr>
          <w:p w14:paraId="34ACE278" w14:textId="77777777" w:rsidR="00AD222E" w:rsidRPr="00B710ED" w:rsidRDefault="00AD222E" w:rsidP="00E4553D">
            <w:pPr>
              <w:tabs>
                <w:tab w:val="left" w:pos="0"/>
              </w:tabs>
              <w:jc w:val="center"/>
            </w:pPr>
            <w:r>
              <w:t>2025</w:t>
            </w:r>
          </w:p>
        </w:tc>
        <w:tc>
          <w:tcPr>
            <w:tcW w:w="1843" w:type="dxa"/>
          </w:tcPr>
          <w:p w14:paraId="6778EA56" w14:textId="77777777" w:rsidR="00AD222E" w:rsidRPr="007207D0" w:rsidRDefault="00AD222E" w:rsidP="00E4553D">
            <w:pPr>
              <w:jc w:val="center"/>
            </w:pPr>
            <w:r>
              <w:t>139867,27</w:t>
            </w:r>
          </w:p>
        </w:tc>
        <w:tc>
          <w:tcPr>
            <w:tcW w:w="1842" w:type="dxa"/>
            <w:vAlign w:val="center"/>
          </w:tcPr>
          <w:p w14:paraId="24C2CFCB" w14:textId="77777777" w:rsidR="00AD222E" w:rsidRPr="007207D0" w:rsidRDefault="00AD222E" w:rsidP="00E4553D">
            <w:pPr>
              <w:tabs>
                <w:tab w:val="left" w:pos="0"/>
              </w:tabs>
              <w:jc w:val="center"/>
            </w:pPr>
            <w:r>
              <w:t>0</w:t>
            </w:r>
          </w:p>
        </w:tc>
        <w:tc>
          <w:tcPr>
            <w:tcW w:w="1701" w:type="dxa"/>
          </w:tcPr>
          <w:p w14:paraId="60AA5D76" w14:textId="77777777" w:rsidR="00AD222E" w:rsidRDefault="00AD222E" w:rsidP="00E4553D">
            <w:pPr>
              <w:jc w:val="center"/>
            </w:pPr>
            <w:r w:rsidRPr="00554AFE">
              <w:t>х</w:t>
            </w:r>
          </w:p>
        </w:tc>
        <w:tc>
          <w:tcPr>
            <w:tcW w:w="1134" w:type="dxa"/>
            <w:vAlign w:val="center"/>
          </w:tcPr>
          <w:p w14:paraId="02D052FC" w14:textId="77777777" w:rsidR="00AD222E" w:rsidRPr="007207D0" w:rsidRDefault="00AD222E" w:rsidP="00E4553D">
            <w:pPr>
              <w:tabs>
                <w:tab w:val="left" w:pos="0"/>
              </w:tabs>
              <w:jc w:val="center"/>
            </w:pPr>
            <w:r>
              <w:t>27,81</w:t>
            </w:r>
          </w:p>
        </w:tc>
        <w:tc>
          <w:tcPr>
            <w:tcW w:w="1276" w:type="dxa"/>
          </w:tcPr>
          <w:p w14:paraId="0D0C3C3B" w14:textId="77777777" w:rsidR="00AD222E" w:rsidRPr="001B43A5" w:rsidRDefault="00AD222E" w:rsidP="00E4553D">
            <w:pPr>
              <w:jc w:val="center"/>
              <w:rPr>
                <w:highlight w:val="yellow"/>
              </w:rPr>
            </w:pPr>
            <w:r>
              <w:t>1,44</w:t>
            </w:r>
          </w:p>
        </w:tc>
      </w:tr>
      <w:tr w:rsidR="00AD222E" w14:paraId="304F24EC" w14:textId="77777777" w:rsidTr="00E4553D">
        <w:tc>
          <w:tcPr>
            <w:tcW w:w="567" w:type="dxa"/>
            <w:vMerge/>
            <w:vAlign w:val="center"/>
          </w:tcPr>
          <w:p w14:paraId="3054A694" w14:textId="77777777" w:rsidR="00AD222E" w:rsidRPr="00B710ED" w:rsidRDefault="00AD222E" w:rsidP="00E4553D">
            <w:pPr>
              <w:tabs>
                <w:tab w:val="left" w:pos="0"/>
              </w:tabs>
              <w:jc w:val="center"/>
            </w:pPr>
          </w:p>
        </w:tc>
        <w:tc>
          <w:tcPr>
            <w:tcW w:w="1843" w:type="dxa"/>
            <w:vMerge/>
            <w:vAlign w:val="center"/>
          </w:tcPr>
          <w:p w14:paraId="3A874010" w14:textId="77777777" w:rsidR="00AD222E" w:rsidRPr="00B710ED" w:rsidRDefault="00AD222E" w:rsidP="00E4553D">
            <w:pPr>
              <w:tabs>
                <w:tab w:val="left" w:pos="0"/>
              </w:tabs>
              <w:jc w:val="center"/>
            </w:pPr>
          </w:p>
        </w:tc>
        <w:tc>
          <w:tcPr>
            <w:tcW w:w="851" w:type="dxa"/>
          </w:tcPr>
          <w:p w14:paraId="71B18229" w14:textId="77777777" w:rsidR="00AD222E" w:rsidRPr="00B710ED" w:rsidRDefault="00AD222E" w:rsidP="00E4553D">
            <w:pPr>
              <w:tabs>
                <w:tab w:val="left" w:pos="0"/>
              </w:tabs>
              <w:jc w:val="center"/>
            </w:pPr>
            <w:r>
              <w:t>2026</w:t>
            </w:r>
          </w:p>
        </w:tc>
        <w:tc>
          <w:tcPr>
            <w:tcW w:w="1843" w:type="dxa"/>
          </w:tcPr>
          <w:p w14:paraId="41DB470C" w14:textId="77777777" w:rsidR="00AD222E" w:rsidRPr="007207D0" w:rsidRDefault="00AD222E" w:rsidP="00E4553D">
            <w:pPr>
              <w:jc w:val="center"/>
            </w:pPr>
            <w:r w:rsidRPr="007207D0">
              <w:t>х</w:t>
            </w:r>
          </w:p>
        </w:tc>
        <w:tc>
          <w:tcPr>
            <w:tcW w:w="1842" w:type="dxa"/>
          </w:tcPr>
          <w:p w14:paraId="14415D6C" w14:textId="77777777" w:rsidR="00AD222E" w:rsidRPr="007207D0" w:rsidRDefault="00AD222E" w:rsidP="00E4553D">
            <w:pPr>
              <w:jc w:val="center"/>
            </w:pPr>
            <w:r w:rsidRPr="007207D0">
              <w:t>1</w:t>
            </w:r>
          </w:p>
        </w:tc>
        <w:tc>
          <w:tcPr>
            <w:tcW w:w="1701" w:type="dxa"/>
          </w:tcPr>
          <w:p w14:paraId="2AA9A558" w14:textId="77777777" w:rsidR="00AD222E" w:rsidRDefault="00AD222E" w:rsidP="00E4553D">
            <w:pPr>
              <w:jc w:val="center"/>
            </w:pPr>
            <w:r w:rsidRPr="00554AFE">
              <w:t>х</w:t>
            </w:r>
          </w:p>
        </w:tc>
        <w:tc>
          <w:tcPr>
            <w:tcW w:w="1134" w:type="dxa"/>
            <w:vAlign w:val="center"/>
          </w:tcPr>
          <w:p w14:paraId="4938E1C8" w14:textId="77777777" w:rsidR="00AD222E" w:rsidRPr="007207D0" w:rsidRDefault="00AD222E" w:rsidP="00E4553D">
            <w:pPr>
              <w:tabs>
                <w:tab w:val="left" w:pos="0"/>
              </w:tabs>
              <w:jc w:val="center"/>
            </w:pPr>
            <w:r>
              <w:t>27,81</w:t>
            </w:r>
          </w:p>
        </w:tc>
        <w:tc>
          <w:tcPr>
            <w:tcW w:w="1276" w:type="dxa"/>
          </w:tcPr>
          <w:p w14:paraId="263A9411" w14:textId="77777777" w:rsidR="00AD222E" w:rsidRPr="001B43A5" w:rsidRDefault="00AD222E" w:rsidP="00E4553D">
            <w:pPr>
              <w:jc w:val="center"/>
              <w:rPr>
                <w:highlight w:val="yellow"/>
              </w:rPr>
            </w:pPr>
            <w:r>
              <w:t>1,44</w:t>
            </w:r>
          </w:p>
        </w:tc>
      </w:tr>
      <w:tr w:rsidR="00AD222E" w14:paraId="7481E860" w14:textId="77777777" w:rsidTr="00E4553D">
        <w:tc>
          <w:tcPr>
            <w:tcW w:w="567" w:type="dxa"/>
            <w:vMerge/>
            <w:vAlign w:val="center"/>
          </w:tcPr>
          <w:p w14:paraId="674835EB" w14:textId="77777777" w:rsidR="00AD222E" w:rsidRPr="00B710ED" w:rsidRDefault="00AD222E" w:rsidP="00E4553D">
            <w:pPr>
              <w:tabs>
                <w:tab w:val="left" w:pos="0"/>
              </w:tabs>
              <w:jc w:val="center"/>
            </w:pPr>
          </w:p>
        </w:tc>
        <w:tc>
          <w:tcPr>
            <w:tcW w:w="1843" w:type="dxa"/>
            <w:vMerge/>
            <w:vAlign w:val="center"/>
          </w:tcPr>
          <w:p w14:paraId="58495D73" w14:textId="77777777" w:rsidR="00AD222E" w:rsidRPr="00B710ED" w:rsidRDefault="00AD222E" w:rsidP="00E4553D">
            <w:pPr>
              <w:tabs>
                <w:tab w:val="left" w:pos="0"/>
              </w:tabs>
              <w:jc w:val="center"/>
            </w:pPr>
          </w:p>
        </w:tc>
        <w:tc>
          <w:tcPr>
            <w:tcW w:w="851" w:type="dxa"/>
          </w:tcPr>
          <w:p w14:paraId="1192DFE5" w14:textId="77777777" w:rsidR="00AD222E" w:rsidRDefault="00AD222E" w:rsidP="00E4553D">
            <w:pPr>
              <w:tabs>
                <w:tab w:val="left" w:pos="0"/>
              </w:tabs>
              <w:jc w:val="center"/>
            </w:pPr>
            <w:r>
              <w:t>2027</w:t>
            </w:r>
          </w:p>
        </w:tc>
        <w:tc>
          <w:tcPr>
            <w:tcW w:w="1843" w:type="dxa"/>
          </w:tcPr>
          <w:p w14:paraId="4AA402DF" w14:textId="77777777" w:rsidR="00AD222E" w:rsidRPr="007207D0" w:rsidRDefault="00AD222E" w:rsidP="00E4553D">
            <w:pPr>
              <w:jc w:val="center"/>
            </w:pPr>
            <w:r w:rsidRPr="007207D0">
              <w:t>х</w:t>
            </w:r>
          </w:p>
        </w:tc>
        <w:tc>
          <w:tcPr>
            <w:tcW w:w="1842" w:type="dxa"/>
          </w:tcPr>
          <w:p w14:paraId="110F0513" w14:textId="77777777" w:rsidR="00AD222E" w:rsidRPr="007207D0" w:rsidRDefault="00AD222E" w:rsidP="00E4553D">
            <w:pPr>
              <w:jc w:val="center"/>
            </w:pPr>
            <w:r w:rsidRPr="007207D0">
              <w:t>1</w:t>
            </w:r>
          </w:p>
        </w:tc>
        <w:tc>
          <w:tcPr>
            <w:tcW w:w="1701" w:type="dxa"/>
          </w:tcPr>
          <w:p w14:paraId="08425823" w14:textId="77777777" w:rsidR="00AD222E" w:rsidRDefault="00AD222E" w:rsidP="00E4553D">
            <w:pPr>
              <w:jc w:val="center"/>
            </w:pPr>
            <w:r w:rsidRPr="00554AFE">
              <w:t>х</w:t>
            </w:r>
          </w:p>
        </w:tc>
        <w:tc>
          <w:tcPr>
            <w:tcW w:w="1134" w:type="dxa"/>
            <w:vAlign w:val="center"/>
          </w:tcPr>
          <w:p w14:paraId="743BECF6" w14:textId="77777777" w:rsidR="00AD222E" w:rsidRPr="007207D0" w:rsidRDefault="00AD222E" w:rsidP="00E4553D">
            <w:pPr>
              <w:tabs>
                <w:tab w:val="left" w:pos="0"/>
              </w:tabs>
              <w:jc w:val="center"/>
            </w:pPr>
            <w:r>
              <w:t>27,81</w:t>
            </w:r>
          </w:p>
        </w:tc>
        <w:tc>
          <w:tcPr>
            <w:tcW w:w="1276" w:type="dxa"/>
          </w:tcPr>
          <w:p w14:paraId="39FE86B0" w14:textId="77777777" w:rsidR="00AD222E" w:rsidRPr="001B43A5" w:rsidRDefault="00AD222E" w:rsidP="00E4553D">
            <w:pPr>
              <w:jc w:val="center"/>
              <w:rPr>
                <w:highlight w:val="yellow"/>
              </w:rPr>
            </w:pPr>
            <w:r>
              <w:t>1,44</w:t>
            </w:r>
          </w:p>
        </w:tc>
      </w:tr>
      <w:tr w:rsidR="00AD222E" w14:paraId="01085633" w14:textId="77777777" w:rsidTr="00E4553D">
        <w:tc>
          <w:tcPr>
            <w:tcW w:w="567" w:type="dxa"/>
            <w:vMerge/>
            <w:vAlign w:val="center"/>
          </w:tcPr>
          <w:p w14:paraId="36BC8DEE" w14:textId="77777777" w:rsidR="00AD222E" w:rsidRPr="00B710ED" w:rsidRDefault="00AD222E" w:rsidP="00E4553D">
            <w:pPr>
              <w:tabs>
                <w:tab w:val="left" w:pos="0"/>
              </w:tabs>
              <w:jc w:val="center"/>
            </w:pPr>
          </w:p>
        </w:tc>
        <w:tc>
          <w:tcPr>
            <w:tcW w:w="1843" w:type="dxa"/>
            <w:vMerge/>
            <w:vAlign w:val="center"/>
          </w:tcPr>
          <w:p w14:paraId="7A9DC264" w14:textId="77777777" w:rsidR="00AD222E" w:rsidRPr="00B710ED" w:rsidRDefault="00AD222E" w:rsidP="00E4553D">
            <w:pPr>
              <w:tabs>
                <w:tab w:val="left" w:pos="0"/>
              </w:tabs>
              <w:jc w:val="center"/>
            </w:pPr>
          </w:p>
        </w:tc>
        <w:tc>
          <w:tcPr>
            <w:tcW w:w="851" w:type="dxa"/>
          </w:tcPr>
          <w:p w14:paraId="11377BDB" w14:textId="77777777" w:rsidR="00AD222E" w:rsidRDefault="00AD222E" w:rsidP="00E4553D">
            <w:pPr>
              <w:tabs>
                <w:tab w:val="left" w:pos="0"/>
              </w:tabs>
              <w:jc w:val="center"/>
            </w:pPr>
            <w:r>
              <w:t>2028</w:t>
            </w:r>
          </w:p>
        </w:tc>
        <w:tc>
          <w:tcPr>
            <w:tcW w:w="1843" w:type="dxa"/>
          </w:tcPr>
          <w:p w14:paraId="1897280C" w14:textId="77777777" w:rsidR="00AD222E" w:rsidRPr="007207D0" w:rsidRDefault="00AD222E" w:rsidP="00E4553D">
            <w:pPr>
              <w:jc w:val="center"/>
            </w:pPr>
            <w:r w:rsidRPr="007207D0">
              <w:t>х</w:t>
            </w:r>
          </w:p>
        </w:tc>
        <w:tc>
          <w:tcPr>
            <w:tcW w:w="1842" w:type="dxa"/>
          </w:tcPr>
          <w:p w14:paraId="79E823A1" w14:textId="77777777" w:rsidR="00AD222E" w:rsidRPr="007207D0" w:rsidRDefault="00AD222E" w:rsidP="00E4553D">
            <w:pPr>
              <w:jc w:val="center"/>
            </w:pPr>
            <w:r w:rsidRPr="007207D0">
              <w:t>1</w:t>
            </w:r>
          </w:p>
        </w:tc>
        <w:tc>
          <w:tcPr>
            <w:tcW w:w="1701" w:type="dxa"/>
          </w:tcPr>
          <w:p w14:paraId="59ABDE6F" w14:textId="77777777" w:rsidR="00AD222E" w:rsidRDefault="00AD222E" w:rsidP="00E4553D">
            <w:pPr>
              <w:jc w:val="center"/>
            </w:pPr>
            <w:r w:rsidRPr="00554AFE">
              <w:t>х</w:t>
            </w:r>
          </w:p>
        </w:tc>
        <w:tc>
          <w:tcPr>
            <w:tcW w:w="1134" w:type="dxa"/>
            <w:vAlign w:val="center"/>
          </w:tcPr>
          <w:p w14:paraId="31812769" w14:textId="77777777" w:rsidR="00AD222E" w:rsidRPr="007207D0" w:rsidRDefault="00AD222E" w:rsidP="00E4553D">
            <w:pPr>
              <w:tabs>
                <w:tab w:val="left" w:pos="0"/>
              </w:tabs>
              <w:jc w:val="center"/>
            </w:pPr>
            <w:r>
              <w:t>27,81</w:t>
            </w:r>
          </w:p>
        </w:tc>
        <w:tc>
          <w:tcPr>
            <w:tcW w:w="1276" w:type="dxa"/>
          </w:tcPr>
          <w:p w14:paraId="42D1ADE1" w14:textId="77777777" w:rsidR="00AD222E" w:rsidRPr="001B43A5" w:rsidRDefault="00AD222E" w:rsidP="00E4553D">
            <w:pPr>
              <w:jc w:val="center"/>
              <w:rPr>
                <w:highlight w:val="yellow"/>
              </w:rPr>
            </w:pPr>
            <w:r>
              <w:t>1,44</w:t>
            </w:r>
          </w:p>
        </w:tc>
      </w:tr>
      <w:tr w:rsidR="00AD222E" w14:paraId="1D751160" w14:textId="77777777" w:rsidTr="00E4553D">
        <w:tc>
          <w:tcPr>
            <w:tcW w:w="567" w:type="dxa"/>
            <w:vMerge w:val="restart"/>
            <w:vAlign w:val="center"/>
          </w:tcPr>
          <w:p w14:paraId="37DFA49D" w14:textId="77777777" w:rsidR="00AD222E" w:rsidRPr="00B710ED" w:rsidRDefault="00AD222E" w:rsidP="00E4553D">
            <w:pPr>
              <w:tabs>
                <w:tab w:val="left" w:pos="0"/>
              </w:tabs>
              <w:jc w:val="center"/>
            </w:pPr>
            <w:r>
              <w:t>2.</w:t>
            </w:r>
          </w:p>
        </w:tc>
        <w:tc>
          <w:tcPr>
            <w:tcW w:w="1843" w:type="dxa"/>
            <w:vMerge w:val="restart"/>
            <w:vAlign w:val="center"/>
          </w:tcPr>
          <w:p w14:paraId="19BAFCD2" w14:textId="77777777" w:rsidR="00AD222E" w:rsidRPr="00B710ED" w:rsidRDefault="00AD222E" w:rsidP="00E4553D">
            <w:pPr>
              <w:tabs>
                <w:tab w:val="left" w:pos="0"/>
              </w:tabs>
            </w:pPr>
            <w:r>
              <w:t>Техническая вода</w:t>
            </w:r>
          </w:p>
        </w:tc>
        <w:tc>
          <w:tcPr>
            <w:tcW w:w="851" w:type="dxa"/>
          </w:tcPr>
          <w:p w14:paraId="3581C4CE" w14:textId="77777777" w:rsidR="00AD222E" w:rsidRPr="00B710ED" w:rsidRDefault="00AD222E" w:rsidP="00E4553D">
            <w:pPr>
              <w:tabs>
                <w:tab w:val="left" w:pos="0"/>
              </w:tabs>
              <w:jc w:val="center"/>
            </w:pPr>
            <w:r>
              <w:t>2024</w:t>
            </w:r>
          </w:p>
        </w:tc>
        <w:tc>
          <w:tcPr>
            <w:tcW w:w="1843" w:type="dxa"/>
            <w:shd w:val="clear" w:color="auto" w:fill="auto"/>
            <w:vAlign w:val="center"/>
          </w:tcPr>
          <w:p w14:paraId="4E67D55F" w14:textId="77777777" w:rsidR="00AD222E" w:rsidRPr="007207D0" w:rsidRDefault="00AD222E" w:rsidP="00E4553D">
            <w:pPr>
              <w:tabs>
                <w:tab w:val="left" w:pos="0"/>
              </w:tabs>
              <w:jc w:val="center"/>
            </w:pPr>
            <w:r w:rsidRPr="002771AD">
              <w:t>327,93</w:t>
            </w:r>
          </w:p>
        </w:tc>
        <w:tc>
          <w:tcPr>
            <w:tcW w:w="1842" w:type="dxa"/>
            <w:vAlign w:val="center"/>
          </w:tcPr>
          <w:p w14:paraId="007182BE" w14:textId="77777777" w:rsidR="00AD222E" w:rsidRPr="007207D0" w:rsidRDefault="00AD222E" w:rsidP="00E4553D">
            <w:pPr>
              <w:tabs>
                <w:tab w:val="left" w:pos="0"/>
              </w:tabs>
              <w:jc w:val="center"/>
            </w:pPr>
            <w:r w:rsidRPr="007207D0">
              <w:t>х</w:t>
            </w:r>
          </w:p>
        </w:tc>
        <w:tc>
          <w:tcPr>
            <w:tcW w:w="1701" w:type="dxa"/>
          </w:tcPr>
          <w:p w14:paraId="1DB175B6" w14:textId="77777777" w:rsidR="00AD222E" w:rsidRDefault="00AD222E" w:rsidP="00E4553D">
            <w:pPr>
              <w:jc w:val="center"/>
            </w:pPr>
            <w:r w:rsidRPr="00554AFE">
              <w:t>х</w:t>
            </w:r>
          </w:p>
        </w:tc>
        <w:tc>
          <w:tcPr>
            <w:tcW w:w="1134" w:type="dxa"/>
            <w:vAlign w:val="center"/>
          </w:tcPr>
          <w:p w14:paraId="3BFD93EC" w14:textId="77777777" w:rsidR="00AD222E" w:rsidRPr="001B43A5" w:rsidRDefault="00AD222E" w:rsidP="00E4553D">
            <w:pPr>
              <w:tabs>
                <w:tab w:val="left" w:pos="0"/>
              </w:tabs>
              <w:jc w:val="center"/>
            </w:pPr>
            <w:r w:rsidRPr="001B43A5">
              <w:t>0</w:t>
            </w:r>
          </w:p>
        </w:tc>
        <w:tc>
          <w:tcPr>
            <w:tcW w:w="1276" w:type="dxa"/>
            <w:vAlign w:val="center"/>
          </w:tcPr>
          <w:p w14:paraId="0A208AAF" w14:textId="77777777" w:rsidR="00AD222E" w:rsidRPr="001B43A5" w:rsidRDefault="00AD222E" w:rsidP="00E4553D">
            <w:pPr>
              <w:tabs>
                <w:tab w:val="left" w:pos="0"/>
              </w:tabs>
              <w:jc w:val="center"/>
              <w:rPr>
                <w:highlight w:val="yellow"/>
              </w:rPr>
            </w:pPr>
            <w:r w:rsidRPr="001B43A5">
              <w:t>1,21</w:t>
            </w:r>
          </w:p>
        </w:tc>
      </w:tr>
      <w:tr w:rsidR="00AD222E" w14:paraId="3D2328C3" w14:textId="77777777" w:rsidTr="00E4553D">
        <w:tc>
          <w:tcPr>
            <w:tcW w:w="567" w:type="dxa"/>
            <w:vMerge/>
            <w:vAlign w:val="center"/>
          </w:tcPr>
          <w:p w14:paraId="2F285363" w14:textId="77777777" w:rsidR="00AD222E" w:rsidRPr="00B710ED" w:rsidRDefault="00AD222E" w:rsidP="00E4553D">
            <w:pPr>
              <w:tabs>
                <w:tab w:val="left" w:pos="0"/>
              </w:tabs>
              <w:jc w:val="center"/>
            </w:pPr>
          </w:p>
        </w:tc>
        <w:tc>
          <w:tcPr>
            <w:tcW w:w="1843" w:type="dxa"/>
            <w:vMerge/>
            <w:vAlign w:val="center"/>
          </w:tcPr>
          <w:p w14:paraId="3913C9B1" w14:textId="77777777" w:rsidR="00AD222E" w:rsidRPr="00B710ED" w:rsidRDefault="00AD222E" w:rsidP="00E4553D">
            <w:pPr>
              <w:tabs>
                <w:tab w:val="left" w:pos="0"/>
              </w:tabs>
              <w:jc w:val="center"/>
            </w:pPr>
          </w:p>
        </w:tc>
        <w:tc>
          <w:tcPr>
            <w:tcW w:w="851" w:type="dxa"/>
          </w:tcPr>
          <w:p w14:paraId="472D6524" w14:textId="77777777" w:rsidR="00AD222E" w:rsidRPr="00B710ED" w:rsidRDefault="00AD222E" w:rsidP="00E4553D">
            <w:pPr>
              <w:tabs>
                <w:tab w:val="left" w:pos="0"/>
              </w:tabs>
              <w:jc w:val="center"/>
            </w:pPr>
            <w:r>
              <w:t>2025</w:t>
            </w:r>
          </w:p>
        </w:tc>
        <w:tc>
          <w:tcPr>
            <w:tcW w:w="1843" w:type="dxa"/>
          </w:tcPr>
          <w:p w14:paraId="338DE7C0" w14:textId="77777777" w:rsidR="00AD222E" w:rsidRPr="007207D0" w:rsidRDefault="00AD222E" w:rsidP="00E4553D">
            <w:pPr>
              <w:jc w:val="center"/>
            </w:pPr>
            <w:r>
              <w:t>343,48</w:t>
            </w:r>
          </w:p>
        </w:tc>
        <w:tc>
          <w:tcPr>
            <w:tcW w:w="1842" w:type="dxa"/>
            <w:vAlign w:val="center"/>
          </w:tcPr>
          <w:p w14:paraId="66008A23" w14:textId="77777777" w:rsidR="00AD222E" w:rsidRPr="007207D0" w:rsidRDefault="00AD222E" w:rsidP="00E4553D">
            <w:pPr>
              <w:tabs>
                <w:tab w:val="left" w:pos="0"/>
              </w:tabs>
              <w:jc w:val="center"/>
            </w:pPr>
            <w:r>
              <w:t>0</w:t>
            </w:r>
          </w:p>
        </w:tc>
        <w:tc>
          <w:tcPr>
            <w:tcW w:w="1701" w:type="dxa"/>
          </w:tcPr>
          <w:p w14:paraId="3DC0554E" w14:textId="77777777" w:rsidR="00AD222E" w:rsidRDefault="00AD222E" w:rsidP="00E4553D">
            <w:pPr>
              <w:jc w:val="center"/>
            </w:pPr>
            <w:r w:rsidRPr="00554AFE">
              <w:t>х</w:t>
            </w:r>
          </w:p>
        </w:tc>
        <w:tc>
          <w:tcPr>
            <w:tcW w:w="1134" w:type="dxa"/>
            <w:vAlign w:val="center"/>
          </w:tcPr>
          <w:p w14:paraId="16955D17" w14:textId="77777777" w:rsidR="00AD222E" w:rsidRPr="001B43A5" w:rsidRDefault="00AD222E" w:rsidP="00E4553D">
            <w:pPr>
              <w:tabs>
                <w:tab w:val="left" w:pos="0"/>
              </w:tabs>
              <w:jc w:val="center"/>
            </w:pPr>
            <w:r w:rsidRPr="001B43A5">
              <w:t>0</w:t>
            </w:r>
          </w:p>
        </w:tc>
        <w:tc>
          <w:tcPr>
            <w:tcW w:w="1276" w:type="dxa"/>
          </w:tcPr>
          <w:p w14:paraId="7B210754" w14:textId="77777777" w:rsidR="00AD222E" w:rsidRDefault="00AD222E" w:rsidP="00E4553D">
            <w:pPr>
              <w:jc w:val="center"/>
            </w:pPr>
            <w:r w:rsidRPr="00CB158E">
              <w:t>1,21</w:t>
            </w:r>
          </w:p>
        </w:tc>
      </w:tr>
      <w:tr w:rsidR="00AD222E" w14:paraId="6303CE81" w14:textId="77777777" w:rsidTr="00E4553D">
        <w:tc>
          <w:tcPr>
            <w:tcW w:w="567" w:type="dxa"/>
            <w:vMerge/>
            <w:vAlign w:val="center"/>
          </w:tcPr>
          <w:p w14:paraId="08DF9570" w14:textId="77777777" w:rsidR="00AD222E" w:rsidRPr="00B710ED" w:rsidRDefault="00AD222E" w:rsidP="00E4553D">
            <w:pPr>
              <w:tabs>
                <w:tab w:val="left" w:pos="0"/>
              </w:tabs>
              <w:jc w:val="center"/>
            </w:pPr>
          </w:p>
        </w:tc>
        <w:tc>
          <w:tcPr>
            <w:tcW w:w="1843" w:type="dxa"/>
            <w:vMerge/>
            <w:vAlign w:val="center"/>
          </w:tcPr>
          <w:p w14:paraId="04749FF1" w14:textId="77777777" w:rsidR="00AD222E" w:rsidRPr="00B710ED" w:rsidRDefault="00AD222E" w:rsidP="00E4553D">
            <w:pPr>
              <w:tabs>
                <w:tab w:val="left" w:pos="0"/>
              </w:tabs>
              <w:jc w:val="center"/>
            </w:pPr>
          </w:p>
        </w:tc>
        <w:tc>
          <w:tcPr>
            <w:tcW w:w="851" w:type="dxa"/>
          </w:tcPr>
          <w:p w14:paraId="09288126" w14:textId="77777777" w:rsidR="00AD222E" w:rsidRDefault="00AD222E" w:rsidP="00E4553D">
            <w:pPr>
              <w:tabs>
                <w:tab w:val="left" w:pos="0"/>
              </w:tabs>
              <w:jc w:val="center"/>
            </w:pPr>
            <w:r>
              <w:t>2026</w:t>
            </w:r>
          </w:p>
        </w:tc>
        <w:tc>
          <w:tcPr>
            <w:tcW w:w="1843" w:type="dxa"/>
          </w:tcPr>
          <w:p w14:paraId="71EF42CD" w14:textId="77777777" w:rsidR="00AD222E" w:rsidRPr="007207D0" w:rsidRDefault="00AD222E" w:rsidP="00E4553D">
            <w:pPr>
              <w:jc w:val="center"/>
            </w:pPr>
            <w:r w:rsidRPr="007207D0">
              <w:t>х</w:t>
            </w:r>
          </w:p>
        </w:tc>
        <w:tc>
          <w:tcPr>
            <w:tcW w:w="1842" w:type="dxa"/>
          </w:tcPr>
          <w:p w14:paraId="02E2B4ED" w14:textId="77777777" w:rsidR="00AD222E" w:rsidRPr="007207D0" w:rsidRDefault="00AD222E" w:rsidP="00E4553D">
            <w:pPr>
              <w:jc w:val="center"/>
            </w:pPr>
            <w:r w:rsidRPr="007207D0">
              <w:t>1</w:t>
            </w:r>
          </w:p>
        </w:tc>
        <w:tc>
          <w:tcPr>
            <w:tcW w:w="1701" w:type="dxa"/>
          </w:tcPr>
          <w:p w14:paraId="4E43A4B7" w14:textId="77777777" w:rsidR="00AD222E" w:rsidRDefault="00AD222E" w:rsidP="00E4553D">
            <w:pPr>
              <w:jc w:val="center"/>
            </w:pPr>
            <w:r w:rsidRPr="00554AFE">
              <w:t>х</w:t>
            </w:r>
          </w:p>
        </w:tc>
        <w:tc>
          <w:tcPr>
            <w:tcW w:w="1134" w:type="dxa"/>
            <w:vAlign w:val="center"/>
          </w:tcPr>
          <w:p w14:paraId="1412D84D" w14:textId="77777777" w:rsidR="00AD222E" w:rsidRPr="001B43A5" w:rsidRDefault="00AD222E" w:rsidP="00E4553D">
            <w:pPr>
              <w:tabs>
                <w:tab w:val="left" w:pos="0"/>
              </w:tabs>
              <w:jc w:val="center"/>
            </w:pPr>
            <w:r w:rsidRPr="001B43A5">
              <w:t>0</w:t>
            </w:r>
          </w:p>
        </w:tc>
        <w:tc>
          <w:tcPr>
            <w:tcW w:w="1276" w:type="dxa"/>
          </w:tcPr>
          <w:p w14:paraId="3200C7F5" w14:textId="77777777" w:rsidR="00AD222E" w:rsidRDefault="00AD222E" w:rsidP="00E4553D">
            <w:pPr>
              <w:jc w:val="center"/>
            </w:pPr>
            <w:r w:rsidRPr="00CB158E">
              <w:t>1,21</w:t>
            </w:r>
          </w:p>
        </w:tc>
      </w:tr>
      <w:tr w:rsidR="00AD222E" w14:paraId="5FC94655" w14:textId="77777777" w:rsidTr="00E4553D">
        <w:tc>
          <w:tcPr>
            <w:tcW w:w="567" w:type="dxa"/>
            <w:vMerge/>
            <w:vAlign w:val="center"/>
          </w:tcPr>
          <w:p w14:paraId="2416162A" w14:textId="77777777" w:rsidR="00AD222E" w:rsidRPr="00B710ED" w:rsidRDefault="00AD222E" w:rsidP="00E4553D">
            <w:pPr>
              <w:tabs>
                <w:tab w:val="left" w:pos="0"/>
              </w:tabs>
              <w:jc w:val="center"/>
            </w:pPr>
          </w:p>
        </w:tc>
        <w:tc>
          <w:tcPr>
            <w:tcW w:w="1843" w:type="dxa"/>
            <w:vMerge/>
            <w:vAlign w:val="center"/>
          </w:tcPr>
          <w:p w14:paraId="7E5D00ED" w14:textId="77777777" w:rsidR="00AD222E" w:rsidRPr="00B710ED" w:rsidRDefault="00AD222E" w:rsidP="00E4553D">
            <w:pPr>
              <w:tabs>
                <w:tab w:val="left" w:pos="0"/>
              </w:tabs>
              <w:jc w:val="center"/>
            </w:pPr>
          </w:p>
        </w:tc>
        <w:tc>
          <w:tcPr>
            <w:tcW w:w="851" w:type="dxa"/>
          </w:tcPr>
          <w:p w14:paraId="50F982BA" w14:textId="77777777" w:rsidR="00AD222E" w:rsidRDefault="00AD222E" w:rsidP="00E4553D">
            <w:pPr>
              <w:tabs>
                <w:tab w:val="left" w:pos="0"/>
              </w:tabs>
              <w:jc w:val="center"/>
            </w:pPr>
            <w:r>
              <w:t>2027</w:t>
            </w:r>
          </w:p>
        </w:tc>
        <w:tc>
          <w:tcPr>
            <w:tcW w:w="1843" w:type="dxa"/>
          </w:tcPr>
          <w:p w14:paraId="0F18F283" w14:textId="77777777" w:rsidR="00AD222E" w:rsidRPr="007207D0" w:rsidRDefault="00AD222E" w:rsidP="00E4553D">
            <w:pPr>
              <w:jc w:val="center"/>
            </w:pPr>
            <w:r w:rsidRPr="007207D0">
              <w:t>х</w:t>
            </w:r>
          </w:p>
        </w:tc>
        <w:tc>
          <w:tcPr>
            <w:tcW w:w="1842" w:type="dxa"/>
          </w:tcPr>
          <w:p w14:paraId="4B1C565E" w14:textId="77777777" w:rsidR="00AD222E" w:rsidRPr="007207D0" w:rsidRDefault="00AD222E" w:rsidP="00E4553D">
            <w:pPr>
              <w:jc w:val="center"/>
            </w:pPr>
            <w:r w:rsidRPr="007207D0">
              <w:t>1</w:t>
            </w:r>
          </w:p>
        </w:tc>
        <w:tc>
          <w:tcPr>
            <w:tcW w:w="1701" w:type="dxa"/>
          </w:tcPr>
          <w:p w14:paraId="192A38A1" w14:textId="77777777" w:rsidR="00AD222E" w:rsidRDefault="00AD222E" w:rsidP="00E4553D">
            <w:pPr>
              <w:jc w:val="center"/>
            </w:pPr>
            <w:r w:rsidRPr="00554AFE">
              <w:t>х</w:t>
            </w:r>
          </w:p>
        </w:tc>
        <w:tc>
          <w:tcPr>
            <w:tcW w:w="1134" w:type="dxa"/>
            <w:vAlign w:val="center"/>
          </w:tcPr>
          <w:p w14:paraId="03CB4239" w14:textId="77777777" w:rsidR="00AD222E" w:rsidRPr="001B43A5" w:rsidRDefault="00AD222E" w:rsidP="00E4553D">
            <w:pPr>
              <w:tabs>
                <w:tab w:val="left" w:pos="0"/>
              </w:tabs>
              <w:jc w:val="center"/>
            </w:pPr>
            <w:r w:rsidRPr="001B43A5">
              <w:t>0</w:t>
            </w:r>
          </w:p>
        </w:tc>
        <w:tc>
          <w:tcPr>
            <w:tcW w:w="1276" w:type="dxa"/>
          </w:tcPr>
          <w:p w14:paraId="27B82DFF" w14:textId="77777777" w:rsidR="00AD222E" w:rsidRDefault="00AD222E" w:rsidP="00E4553D">
            <w:pPr>
              <w:jc w:val="center"/>
            </w:pPr>
            <w:r w:rsidRPr="00CB158E">
              <w:t>1,21</w:t>
            </w:r>
          </w:p>
        </w:tc>
      </w:tr>
      <w:tr w:rsidR="00AD222E" w14:paraId="2627AA48" w14:textId="77777777" w:rsidTr="00E4553D">
        <w:tc>
          <w:tcPr>
            <w:tcW w:w="567" w:type="dxa"/>
            <w:vMerge/>
            <w:vAlign w:val="center"/>
          </w:tcPr>
          <w:p w14:paraId="479C1BA5" w14:textId="77777777" w:rsidR="00AD222E" w:rsidRPr="00B710ED" w:rsidRDefault="00AD222E" w:rsidP="00E4553D">
            <w:pPr>
              <w:tabs>
                <w:tab w:val="left" w:pos="0"/>
              </w:tabs>
              <w:jc w:val="center"/>
            </w:pPr>
          </w:p>
        </w:tc>
        <w:tc>
          <w:tcPr>
            <w:tcW w:w="1843" w:type="dxa"/>
            <w:vMerge/>
            <w:vAlign w:val="center"/>
          </w:tcPr>
          <w:p w14:paraId="4ADD70F1" w14:textId="77777777" w:rsidR="00AD222E" w:rsidRPr="00B710ED" w:rsidRDefault="00AD222E" w:rsidP="00E4553D">
            <w:pPr>
              <w:tabs>
                <w:tab w:val="left" w:pos="0"/>
              </w:tabs>
              <w:jc w:val="center"/>
            </w:pPr>
          </w:p>
        </w:tc>
        <w:tc>
          <w:tcPr>
            <w:tcW w:w="851" w:type="dxa"/>
          </w:tcPr>
          <w:p w14:paraId="2C42ABE3" w14:textId="77777777" w:rsidR="00AD222E" w:rsidRDefault="00AD222E" w:rsidP="00E4553D">
            <w:pPr>
              <w:tabs>
                <w:tab w:val="left" w:pos="0"/>
              </w:tabs>
              <w:jc w:val="center"/>
            </w:pPr>
            <w:r>
              <w:t>2028</w:t>
            </w:r>
          </w:p>
        </w:tc>
        <w:tc>
          <w:tcPr>
            <w:tcW w:w="1843" w:type="dxa"/>
          </w:tcPr>
          <w:p w14:paraId="14C8F13E" w14:textId="77777777" w:rsidR="00AD222E" w:rsidRPr="007207D0" w:rsidRDefault="00AD222E" w:rsidP="00E4553D">
            <w:pPr>
              <w:jc w:val="center"/>
            </w:pPr>
            <w:r w:rsidRPr="007207D0">
              <w:t>х</w:t>
            </w:r>
          </w:p>
        </w:tc>
        <w:tc>
          <w:tcPr>
            <w:tcW w:w="1842" w:type="dxa"/>
          </w:tcPr>
          <w:p w14:paraId="7BDB9FD3" w14:textId="77777777" w:rsidR="00AD222E" w:rsidRPr="007207D0" w:rsidRDefault="00AD222E" w:rsidP="00E4553D">
            <w:pPr>
              <w:jc w:val="center"/>
            </w:pPr>
            <w:r w:rsidRPr="007207D0">
              <w:t>1</w:t>
            </w:r>
          </w:p>
        </w:tc>
        <w:tc>
          <w:tcPr>
            <w:tcW w:w="1701" w:type="dxa"/>
          </w:tcPr>
          <w:p w14:paraId="338F6CB8" w14:textId="77777777" w:rsidR="00AD222E" w:rsidRDefault="00AD222E" w:rsidP="00E4553D">
            <w:pPr>
              <w:jc w:val="center"/>
            </w:pPr>
            <w:r w:rsidRPr="00554AFE">
              <w:t>х</w:t>
            </w:r>
          </w:p>
        </w:tc>
        <w:tc>
          <w:tcPr>
            <w:tcW w:w="1134" w:type="dxa"/>
            <w:vAlign w:val="center"/>
          </w:tcPr>
          <w:p w14:paraId="204AAD7B" w14:textId="77777777" w:rsidR="00AD222E" w:rsidRPr="001B43A5" w:rsidRDefault="00AD222E" w:rsidP="00E4553D">
            <w:pPr>
              <w:tabs>
                <w:tab w:val="left" w:pos="0"/>
              </w:tabs>
              <w:jc w:val="center"/>
            </w:pPr>
            <w:r w:rsidRPr="001B43A5">
              <w:t>0</w:t>
            </w:r>
          </w:p>
        </w:tc>
        <w:tc>
          <w:tcPr>
            <w:tcW w:w="1276" w:type="dxa"/>
          </w:tcPr>
          <w:p w14:paraId="6BEE0AF8" w14:textId="77777777" w:rsidR="00AD222E" w:rsidRDefault="00AD222E" w:rsidP="00E4553D">
            <w:pPr>
              <w:jc w:val="center"/>
            </w:pPr>
            <w:r w:rsidRPr="00CB158E">
              <w:t>1,21</w:t>
            </w:r>
          </w:p>
        </w:tc>
      </w:tr>
      <w:tr w:rsidR="00AD222E" w14:paraId="5DB15BB1" w14:textId="77777777" w:rsidTr="00E4553D">
        <w:tc>
          <w:tcPr>
            <w:tcW w:w="567" w:type="dxa"/>
            <w:vMerge w:val="restart"/>
            <w:vAlign w:val="center"/>
          </w:tcPr>
          <w:p w14:paraId="5ABC4C12" w14:textId="77777777" w:rsidR="00AD222E" w:rsidRPr="00B710ED" w:rsidRDefault="00AD222E" w:rsidP="00E4553D">
            <w:pPr>
              <w:tabs>
                <w:tab w:val="left" w:pos="0"/>
              </w:tabs>
              <w:jc w:val="center"/>
            </w:pPr>
            <w:r>
              <w:t>3.</w:t>
            </w:r>
          </w:p>
        </w:tc>
        <w:tc>
          <w:tcPr>
            <w:tcW w:w="1843" w:type="dxa"/>
            <w:vMerge w:val="restart"/>
            <w:vAlign w:val="center"/>
          </w:tcPr>
          <w:p w14:paraId="04BF260F" w14:textId="77777777" w:rsidR="00AD222E" w:rsidRPr="00DB4B7C" w:rsidRDefault="00AD222E" w:rsidP="00E4553D">
            <w:pPr>
              <w:tabs>
                <w:tab w:val="left" w:pos="0"/>
              </w:tabs>
            </w:pPr>
            <w:r w:rsidRPr="00DB4B7C">
              <w:t>Водоотведение</w:t>
            </w:r>
          </w:p>
        </w:tc>
        <w:tc>
          <w:tcPr>
            <w:tcW w:w="851" w:type="dxa"/>
          </w:tcPr>
          <w:p w14:paraId="3423C6EC" w14:textId="77777777" w:rsidR="00AD222E" w:rsidRPr="00B710ED" w:rsidRDefault="00AD222E" w:rsidP="00E4553D">
            <w:pPr>
              <w:tabs>
                <w:tab w:val="left" w:pos="0"/>
              </w:tabs>
              <w:jc w:val="center"/>
            </w:pPr>
            <w:r>
              <w:t>2024</w:t>
            </w:r>
          </w:p>
        </w:tc>
        <w:tc>
          <w:tcPr>
            <w:tcW w:w="1843" w:type="dxa"/>
            <w:shd w:val="clear" w:color="auto" w:fill="auto"/>
            <w:vAlign w:val="center"/>
          </w:tcPr>
          <w:p w14:paraId="5B930B6C" w14:textId="77777777" w:rsidR="00AD222E" w:rsidRPr="001B43A5" w:rsidRDefault="00AD222E" w:rsidP="00E4553D">
            <w:pPr>
              <w:tabs>
                <w:tab w:val="left" w:pos="0"/>
              </w:tabs>
              <w:jc w:val="center"/>
              <w:rPr>
                <w:highlight w:val="yellow"/>
              </w:rPr>
            </w:pPr>
            <w:r w:rsidRPr="00335EDC">
              <w:t>63584,99</w:t>
            </w:r>
          </w:p>
        </w:tc>
        <w:tc>
          <w:tcPr>
            <w:tcW w:w="1842" w:type="dxa"/>
            <w:vAlign w:val="center"/>
          </w:tcPr>
          <w:p w14:paraId="332A1736" w14:textId="77777777" w:rsidR="00AD222E" w:rsidRPr="007207D0" w:rsidRDefault="00AD222E" w:rsidP="00E4553D">
            <w:pPr>
              <w:tabs>
                <w:tab w:val="left" w:pos="0"/>
              </w:tabs>
              <w:jc w:val="center"/>
            </w:pPr>
            <w:r w:rsidRPr="007207D0">
              <w:t>х</w:t>
            </w:r>
          </w:p>
        </w:tc>
        <w:tc>
          <w:tcPr>
            <w:tcW w:w="1701" w:type="dxa"/>
          </w:tcPr>
          <w:p w14:paraId="70C93873" w14:textId="77777777" w:rsidR="00AD222E" w:rsidRDefault="00AD222E" w:rsidP="00E4553D">
            <w:pPr>
              <w:jc w:val="center"/>
            </w:pPr>
            <w:r w:rsidRPr="00554AFE">
              <w:t>х</w:t>
            </w:r>
          </w:p>
        </w:tc>
        <w:tc>
          <w:tcPr>
            <w:tcW w:w="1134" w:type="dxa"/>
          </w:tcPr>
          <w:p w14:paraId="728778B4" w14:textId="77777777" w:rsidR="00AD222E" w:rsidRPr="007207D0" w:rsidRDefault="00AD222E" w:rsidP="00E4553D">
            <w:pPr>
              <w:jc w:val="center"/>
            </w:pPr>
            <w:r w:rsidRPr="007207D0">
              <w:t>х</w:t>
            </w:r>
          </w:p>
        </w:tc>
        <w:tc>
          <w:tcPr>
            <w:tcW w:w="1276" w:type="dxa"/>
            <w:vAlign w:val="center"/>
          </w:tcPr>
          <w:p w14:paraId="522E8501" w14:textId="77777777" w:rsidR="00AD222E" w:rsidRPr="00335EDC" w:rsidRDefault="00AD222E" w:rsidP="00E4553D">
            <w:pPr>
              <w:tabs>
                <w:tab w:val="left" w:pos="0"/>
              </w:tabs>
              <w:jc w:val="center"/>
              <w:rPr>
                <w:highlight w:val="yellow"/>
              </w:rPr>
            </w:pPr>
            <w:r w:rsidRPr="00335EDC">
              <w:t>0,49</w:t>
            </w:r>
          </w:p>
        </w:tc>
      </w:tr>
      <w:tr w:rsidR="00AD222E" w14:paraId="456E6DC7" w14:textId="77777777" w:rsidTr="00E4553D">
        <w:tc>
          <w:tcPr>
            <w:tcW w:w="567" w:type="dxa"/>
            <w:vMerge/>
          </w:tcPr>
          <w:p w14:paraId="78177774" w14:textId="77777777" w:rsidR="00AD222E" w:rsidRPr="00B710ED" w:rsidRDefault="00AD222E" w:rsidP="00E4553D">
            <w:pPr>
              <w:tabs>
                <w:tab w:val="left" w:pos="0"/>
              </w:tabs>
              <w:jc w:val="center"/>
            </w:pPr>
          </w:p>
        </w:tc>
        <w:tc>
          <w:tcPr>
            <w:tcW w:w="1843" w:type="dxa"/>
            <w:vMerge/>
          </w:tcPr>
          <w:p w14:paraId="374E9B65" w14:textId="77777777" w:rsidR="00AD222E" w:rsidRPr="00B710ED" w:rsidRDefault="00AD222E" w:rsidP="00E4553D">
            <w:pPr>
              <w:tabs>
                <w:tab w:val="left" w:pos="0"/>
              </w:tabs>
              <w:jc w:val="center"/>
            </w:pPr>
          </w:p>
        </w:tc>
        <w:tc>
          <w:tcPr>
            <w:tcW w:w="851" w:type="dxa"/>
          </w:tcPr>
          <w:p w14:paraId="5DAC4E14" w14:textId="77777777" w:rsidR="00AD222E" w:rsidRPr="00B710ED" w:rsidRDefault="00AD222E" w:rsidP="00E4553D">
            <w:pPr>
              <w:tabs>
                <w:tab w:val="left" w:pos="0"/>
              </w:tabs>
              <w:jc w:val="center"/>
            </w:pPr>
            <w:r>
              <w:t>2025</w:t>
            </w:r>
          </w:p>
        </w:tc>
        <w:tc>
          <w:tcPr>
            <w:tcW w:w="1843" w:type="dxa"/>
          </w:tcPr>
          <w:p w14:paraId="363C2DAF" w14:textId="77777777" w:rsidR="00AD222E" w:rsidRPr="007207D0" w:rsidRDefault="00AD222E" w:rsidP="00E4553D">
            <w:pPr>
              <w:jc w:val="center"/>
            </w:pPr>
            <w:r>
              <w:t>67807,93</w:t>
            </w:r>
          </w:p>
        </w:tc>
        <w:tc>
          <w:tcPr>
            <w:tcW w:w="1842" w:type="dxa"/>
            <w:vAlign w:val="center"/>
          </w:tcPr>
          <w:p w14:paraId="3DB152F0" w14:textId="77777777" w:rsidR="00AD222E" w:rsidRPr="007207D0" w:rsidRDefault="00AD222E" w:rsidP="00E4553D">
            <w:pPr>
              <w:tabs>
                <w:tab w:val="left" w:pos="0"/>
              </w:tabs>
              <w:jc w:val="center"/>
            </w:pPr>
            <w:r>
              <w:t>0</w:t>
            </w:r>
          </w:p>
        </w:tc>
        <w:tc>
          <w:tcPr>
            <w:tcW w:w="1701" w:type="dxa"/>
          </w:tcPr>
          <w:p w14:paraId="56C79C26" w14:textId="77777777" w:rsidR="00AD222E" w:rsidRDefault="00AD222E" w:rsidP="00E4553D">
            <w:pPr>
              <w:jc w:val="center"/>
            </w:pPr>
            <w:r w:rsidRPr="00554AFE">
              <w:t>х</w:t>
            </w:r>
          </w:p>
        </w:tc>
        <w:tc>
          <w:tcPr>
            <w:tcW w:w="1134" w:type="dxa"/>
          </w:tcPr>
          <w:p w14:paraId="42BE4B46" w14:textId="77777777" w:rsidR="00AD222E" w:rsidRPr="007207D0" w:rsidRDefault="00AD222E" w:rsidP="00E4553D">
            <w:pPr>
              <w:jc w:val="center"/>
            </w:pPr>
            <w:r w:rsidRPr="007207D0">
              <w:t>х</w:t>
            </w:r>
          </w:p>
        </w:tc>
        <w:tc>
          <w:tcPr>
            <w:tcW w:w="1276" w:type="dxa"/>
          </w:tcPr>
          <w:p w14:paraId="195AA4BC" w14:textId="77777777" w:rsidR="00AD222E" w:rsidRPr="00335EDC" w:rsidRDefault="00AD222E" w:rsidP="00E4553D">
            <w:pPr>
              <w:jc w:val="center"/>
            </w:pPr>
            <w:r w:rsidRPr="00335EDC">
              <w:t>0,49</w:t>
            </w:r>
          </w:p>
        </w:tc>
      </w:tr>
      <w:tr w:rsidR="00AD222E" w14:paraId="591C8652" w14:textId="77777777" w:rsidTr="00E4553D">
        <w:trPr>
          <w:trHeight w:val="70"/>
        </w:trPr>
        <w:tc>
          <w:tcPr>
            <w:tcW w:w="567" w:type="dxa"/>
            <w:vMerge/>
          </w:tcPr>
          <w:p w14:paraId="38764EF3" w14:textId="77777777" w:rsidR="00AD222E" w:rsidRPr="00B710ED" w:rsidRDefault="00AD222E" w:rsidP="00E4553D">
            <w:pPr>
              <w:tabs>
                <w:tab w:val="left" w:pos="0"/>
              </w:tabs>
              <w:jc w:val="center"/>
            </w:pPr>
          </w:p>
        </w:tc>
        <w:tc>
          <w:tcPr>
            <w:tcW w:w="1843" w:type="dxa"/>
            <w:vMerge/>
          </w:tcPr>
          <w:p w14:paraId="2DBF8A15" w14:textId="77777777" w:rsidR="00AD222E" w:rsidRPr="00B710ED" w:rsidRDefault="00AD222E" w:rsidP="00E4553D">
            <w:pPr>
              <w:tabs>
                <w:tab w:val="left" w:pos="0"/>
              </w:tabs>
              <w:jc w:val="center"/>
            </w:pPr>
          </w:p>
        </w:tc>
        <w:tc>
          <w:tcPr>
            <w:tcW w:w="851" w:type="dxa"/>
          </w:tcPr>
          <w:p w14:paraId="28211E3F" w14:textId="77777777" w:rsidR="00AD222E" w:rsidRDefault="00AD222E" w:rsidP="00E4553D">
            <w:pPr>
              <w:tabs>
                <w:tab w:val="left" w:pos="0"/>
              </w:tabs>
              <w:jc w:val="center"/>
            </w:pPr>
            <w:r>
              <w:t>2026</w:t>
            </w:r>
          </w:p>
        </w:tc>
        <w:tc>
          <w:tcPr>
            <w:tcW w:w="1843" w:type="dxa"/>
          </w:tcPr>
          <w:p w14:paraId="19922FD4" w14:textId="77777777" w:rsidR="00AD222E" w:rsidRPr="007207D0" w:rsidRDefault="00AD222E" w:rsidP="00E4553D">
            <w:pPr>
              <w:jc w:val="center"/>
            </w:pPr>
            <w:r w:rsidRPr="007207D0">
              <w:t>х</w:t>
            </w:r>
          </w:p>
        </w:tc>
        <w:tc>
          <w:tcPr>
            <w:tcW w:w="1842" w:type="dxa"/>
          </w:tcPr>
          <w:p w14:paraId="1841A2CC" w14:textId="77777777" w:rsidR="00AD222E" w:rsidRPr="007207D0" w:rsidRDefault="00AD222E" w:rsidP="00E4553D">
            <w:pPr>
              <w:jc w:val="center"/>
            </w:pPr>
            <w:r w:rsidRPr="007207D0">
              <w:t>1</w:t>
            </w:r>
          </w:p>
        </w:tc>
        <w:tc>
          <w:tcPr>
            <w:tcW w:w="1701" w:type="dxa"/>
          </w:tcPr>
          <w:p w14:paraId="290F2A3A" w14:textId="77777777" w:rsidR="00AD222E" w:rsidRDefault="00AD222E" w:rsidP="00E4553D">
            <w:pPr>
              <w:jc w:val="center"/>
            </w:pPr>
            <w:r w:rsidRPr="00554AFE">
              <w:t>х</w:t>
            </w:r>
          </w:p>
        </w:tc>
        <w:tc>
          <w:tcPr>
            <w:tcW w:w="1134" w:type="dxa"/>
          </w:tcPr>
          <w:p w14:paraId="45D3BCCD" w14:textId="77777777" w:rsidR="00AD222E" w:rsidRPr="007207D0" w:rsidRDefault="00AD222E" w:rsidP="00E4553D">
            <w:pPr>
              <w:jc w:val="center"/>
            </w:pPr>
            <w:r w:rsidRPr="007207D0">
              <w:t>х</w:t>
            </w:r>
          </w:p>
        </w:tc>
        <w:tc>
          <w:tcPr>
            <w:tcW w:w="1276" w:type="dxa"/>
          </w:tcPr>
          <w:p w14:paraId="66FED41F" w14:textId="77777777" w:rsidR="00AD222E" w:rsidRPr="00335EDC" w:rsidRDefault="00AD222E" w:rsidP="00E4553D">
            <w:pPr>
              <w:jc w:val="center"/>
            </w:pPr>
            <w:r w:rsidRPr="00335EDC">
              <w:t>0,49</w:t>
            </w:r>
          </w:p>
        </w:tc>
      </w:tr>
      <w:tr w:rsidR="00AD222E" w14:paraId="646B20D0" w14:textId="77777777" w:rsidTr="00E4553D">
        <w:trPr>
          <w:trHeight w:val="70"/>
        </w:trPr>
        <w:tc>
          <w:tcPr>
            <w:tcW w:w="567" w:type="dxa"/>
            <w:vMerge/>
          </w:tcPr>
          <w:p w14:paraId="3659E88F" w14:textId="77777777" w:rsidR="00AD222E" w:rsidRPr="00B710ED" w:rsidRDefault="00AD222E" w:rsidP="00E4553D">
            <w:pPr>
              <w:tabs>
                <w:tab w:val="left" w:pos="0"/>
              </w:tabs>
              <w:jc w:val="center"/>
            </w:pPr>
          </w:p>
        </w:tc>
        <w:tc>
          <w:tcPr>
            <w:tcW w:w="1843" w:type="dxa"/>
            <w:vMerge/>
          </w:tcPr>
          <w:p w14:paraId="323B7796" w14:textId="77777777" w:rsidR="00AD222E" w:rsidRPr="00B710ED" w:rsidRDefault="00AD222E" w:rsidP="00E4553D">
            <w:pPr>
              <w:tabs>
                <w:tab w:val="left" w:pos="0"/>
              </w:tabs>
              <w:jc w:val="center"/>
            </w:pPr>
          </w:p>
        </w:tc>
        <w:tc>
          <w:tcPr>
            <w:tcW w:w="851" w:type="dxa"/>
          </w:tcPr>
          <w:p w14:paraId="2E6793D4" w14:textId="77777777" w:rsidR="00AD222E" w:rsidRDefault="00AD222E" w:rsidP="00E4553D">
            <w:pPr>
              <w:tabs>
                <w:tab w:val="left" w:pos="0"/>
              </w:tabs>
              <w:jc w:val="center"/>
            </w:pPr>
            <w:r>
              <w:t>2027</w:t>
            </w:r>
          </w:p>
        </w:tc>
        <w:tc>
          <w:tcPr>
            <w:tcW w:w="1843" w:type="dxa"/>
          </w:tcPr>
          <w:p w14:paraId="569EF9CA" w14:textId="77777777" w:rsidR="00AD222E" w:rsidRPr="007207D0" w:rsidRDefault="00AD222E" w:rsidP="00E4553D">
            <w:pPr>
              <w:jc w:val="center"/>
            </w:pPr>
            <w:r w:rsidRPr="007207D0">
              <w:t>х</w:t>
            </w:r>
          </w:p>
        </w:tc>
        <w:tc>
          <w:tcPr>
            <w:tcW w:w="1842" w:type="dxa"/>
          </w:tcPr>
          <w:p w14:paraId="2BE1A90E" w14:textId="77777777" w:rsidR="00AD222E" w:rsidRPr="007207D0" w:rsidRDefault="00AD222E" w:rsidP="00E4553D">
            <w:pPr>
              <w:jc w:val="center"/>
            </w:pPr>
            <w:r w:rsidRPr="007207D0">
              <w:t>1</w:t>
            </w:r>
          </w:p>
        </w:tc>
        <w:tc>
          <w:tcPr>
            <w:tcW w:w="1701" w:type="dxa"/>
          </w:tcPr>
          <w:p w14:paraId="0B1F3C6E" w14:textId="77777777" w:rsidR="00AD222E" w:rsidRDefault="00AD222E" w:rsidP="00E4553D">
            <w:pPr>
              <w:jc w:val="center"/>
            </w:pPr>
            <w:r w:rsidRPr="00554AFE">
              <w:t>х</w:t>
            </w:r>
          </w:p>
        </w:tc>
        <w:tc>
          <w:tcPr>
            <w:tcW w:w="1134" w:type="dxa"/>
          </w:tcPr>
          <w:p w14:paraId="485E003B" w14:textId="77777777" w:rsidR="00AD222E" w:rsidRPr="007207D0" w:rsidRDefault="00AD222E" w:rsidP="00E4553D">
            <w:pPr>
              <w:jc w:val="center"/>
            </w:pPr>
            <w:r w:rsidRPr="007207D0">
              <w:t>х</w:t>
            </w:r>
          </w:p>
        </w:tc>
        <w:tc>
          <w:tcPr>
            <w:tcW w:w="1276" w:type="dxa"/>
          </w:tcPr>
          <w:p w14:paraId="593BC115" w14:textId="77777777" w:rsidR="00AD222E" w:rsidRPr="00335EDC" w:rsidRDefault="00AD222E" w:rsidP="00E4553D">
            <w:pPr>
              <w:jc w:val="center"/>
            </w:pPr>
            <w:r w:rsidRPr="00335EDC">
              <w:t>0,49</w:t>
            </w:r>
          </w:p>
        </w:tc>
      </w:tr>
      <w:tr w:rsidR="00AD222E" w14:paraId="355B8F00" w14:textId="77777777" w:rsidTr="00E4553D">
        <w:trPr>
          <w:trHeight w:val="70"/>
        </w:trPr>
        <w:tc>
          <w:tcPr>
            <w:tcW w:w="567" w:type="dxa"/>
            <w:vMerge/>
          </w:tcPr>
          <w:p w14:paraId="7CD6B1C3" w14:textId="77777777" w:rsidR="00AD222E" w:rsidRPr="00B710ED" w:rsidRDefault="00AD222E" w:rsidP="00E4553D">
            <w:pPr>
              <w:tabs>
                <w:tab w:val="left" w:pos="0"/>
              </w:tabs>
              <w:jc w:val="center"/>
            </w:pPr>
          </w:p>
        </w:tc>
        <w:tc>
          <w:tcPr>
            <w:tcW w:w="1843" w:type="dxa"/>
            <w:vMerge/>
          </w:tcPr>
          <w:p w14:paraId="536E7CC0" w14:textId="77777777" w:rsidR="00AD222E" w:rsidRPr="00B710ED" w:rsidRDefault="00AD222E" w:rsidP="00E4553D">
            <w:pPr>
              <w:tabs>
                <w:tab w:val="left" w:pos="0"/>
              </w:tabs>
              <w:jc w:val="center"/>
            </w:pPr>
          </w:p>
        </w:tc>
        <w:tc>
          <w:tcPr>
            <w:tcW w:w="851" w:type="dxa"/>
          </w:tcPr>
          <w:p w14:paraId="50B4B5C7" w14:textId="77777777" w:rsidR="00AD222E" w:rsidRDefault="00AD222E" w:rsidP="00E4553D">
            <w:pPr>
              <w:tabs>
                <w:tab w:val="left" w:pos="0"/>
              </w:tabs>
              <w:jc w:val="center"/>
            </w:pPr>
            <w:r>
              <w:t>2028</w:t>
            </w:r>
          </w:p>
        </w:tc>
        <w:tc>
          <w:tcPr>
            <w:tcW w:w="1843" w:type="dxa"/>
          </w:tcPr>
          <w:p w14:paraId="3FAE7FF0" w14:textId="77777777" w:rsidR="00AD222E" w:rsidRPr="007207D0" w:rsidRDefault="00AD222E" w:rsidP="00E4553D">
            <w:pPr>
              <w:jc w:val="center"/>
            </w:pPr>
            <w:r w:rsidRPr="007207D0">
              <w:t>х</w:t>
            </w:r>
          </w:p>
        </w:tc>
        <w:tc>
          <w:tcPr>
            <w:tcW w:w="1842" w:type="dxa"/>
          </w:tcPr>
          <w:p w14:paraId="246F0291" w14:textId="77777777" w:rsidR="00AD222E" w:rsidRPr="007207D0" w:rsidRDefault="00AD222E" w:rsidP="00E4553D">
            <w:pPr>
              <w:jc w:val="center"/>
            </w:pPr>
            <w:r w:rsidRPr="007207D0">
              <w:t>1</w:t>
            </w:r>
          </w:p>
        </w:tc>
        <w:tc>
          <w:tcPr>
            <w:tcW w:w="1701" w:type="dxa"/>
          </w:tcPr>
          <w:p w14:paraId="51C22920" w14:textId="77777777" w:rsidR="00AD222E" w:rsidRDefault="00AD222E" w:rsidP="00E4553D">
            <w:pPr>
              <w:jc w:val="center"/>
            </w:pPr>
            <w:r w:rsidRPr="00554AFE">
              <w:t>х</w:t>
            </w:r>
          </w:p>
        </w:tc>
        <w:tc>
          <w:tcPr>
            <w:tcW w:w="1134" w:type="dxa"/>
          </w:tcPr>
          <w:p w14:paraId="20B09029" w14:textId="77777777" w:rsidR="00AD222E" w:rsidRPr="007207D0" w:rsidRDefault="00AD222E" w:rsidP="00E4553D">
            <w:pPr>
              <w:jc w:val="center"/>
            </w:pPr>
            <w:r w:rsidRPr="007207D0">
              <w:t>х</w:t>
            </w:r>
          </w:p>
        </w:tc>
        <w:tc>
          <w:tcPr>
            <w:tcW w:w="1276" w:type="dxa"/>
          </w:tcPr>
          <w:p w14:paraId="30973F13" w14:textId="77777777" w:rsidR="00AD222E" w:rsidRPr="00335EDC" w:rsidRDefault="00AD222E" w:rsidP="00E4553D">
            <w:pPr>
              <w:jc w:val="center"/>
            </w:pPr>
            <w:r w:rsidRPr="00335EDC">
              <w:t>0,49</w:t>
            </w:r>
          </w:p>
        </w:tc>
      </w:tr>
    </w:tbl>
    <w:p w14:paraId="1489B756" w14:textId="77777777" w:rsidR="00AD222E" w:rsidRDefault="00AD222E" w:rsidP="00AD222E">
      <w:pPr>
        <w:jc w:val="right"/>
        <w:rPr>
          <w:sz w:val="28"/>
          <w:szCs w:val="28"/>
        </w:rPr>
      </w:pPr>
    </w:p>
    <w:p w14:paraId="024B2AE6" w14:textId="77777777" w:rsidR="00AD222E" w:rsidRDefault="00AD222E" w:rsidP="00AD222E">
      <w:pPr>
        <w:jc w:val="right"/>
        <w:rPr>
          <w:sz w:val="28"/>
          <w:szCs w:val="28"/>
        </w:rPr>
      </w:pPr>
      <w:r>
        <w:rPr>
          <w:sz w:val="28"/>
          <w:szCs w:val="28"/>
        </w:rPr>
        <w:t>».</w:t>
      </w:r>
    </w:p>
    <w:p w14:paraId="18B96611" w14:textId="77777777" w:rsidR="00AD222E" w:rsidRDefault="00AD222E" w:rsidP="00AD222E">
      <w:pPr>
        <w:ind w:right="140"/>
        <w:jc w:val="both"/>
        <w:rPr>
          <w:rFonts w:eastAsia="Calibri"/>
          <w:bCs/>
          <w:kern w:val="32"/>
          <w:sz w:val="28"/>
          <w:szCs w:val="28"/>
        </w:rPr>
        <w:sectPr w:rsidR="00AD222E" w:rsidSect="00AD222E">
          <w:pgSz w:w="11906" w:h="16838" w:code="9"/>
          <w:pgMar w:top="142" w:right="567" w:bottom="851" w:left="1701" w:header="573" w:footer="0" w:gutter="0"/>
          <w:pgNumType w:start="1"/>
          <w:cols w:space="708"/>
          <w:docGrid w:linePitch="360"/>
        </w:sectPr>
      </w:pPr>
    </w:p>
    <w:p w14:paraId="5242526D" w14:textId="40DE5B83" w:rsidR="00AD222E" w:rsidRPr="002C2262" w:rsidRDefault="00AD222E" w:rsidP="00AD222E">
      <w:pPr>
        <w:tabs>
          <w:tab w:val="left" w:pos="270"/>
          <w:tab w:val="right" w:pos="9355"/>
        </w:tabs>
        <w:ind w:left="-4310" w:firstLine="9980"/>
      </w:pPr>
      <w:r w:rsidRPr="00F01343">
        <w:lastRenderedPageBreak/>
        <w:t>Приложение</w:t>
      </w:r>
      <w:r>
        <w:t xml:space="preserve"> № 5</w:t>
      </w:r>
      <w:r w:rsidR="00C0105A">
        <w:t>1</w:t>
      </w:r>
      <w:r>
        <w:t xml:space="preserve"> к протоколу</w:t>
      </w:r>
      <w:r w:rsidRPr="00F01343">
        <w:t xml:space="preserve"> № </w:t>
      </w:r>
      <w:r w:rsidRPr="002C2262">
        <w:t>9</w:t>
      </w:r>
      <w:r>
        <w:t>5</w:t>
      </w:r>
    </w:p>
    <w:p w14:paraId="5560FA43" w14:textId="77777777" w:rsidR="00AD222E" w:rsidRPr="00F01343" w:rsidRDefault="00AD222E" w:rsidP="00AD222E">
      <w:pPr>
        <w:tabs>
          <w:tab w:val="left" w:pos="3686"/>
          <w:tab w:val="left" w:pos="9498"/>
        </w:tabs>
        <w:ind w:left="-4310" w:right="-569" w:firstLine="9980"/>
      </w:pPr>
      <w:r w:rsidRPr="00F01343">
        <w:t>заседания правления Региональной</w:t>
      </w:r>
    </w:p>
    <w:p w14:paraId="046DADF1" w14:textId="77777777" w:rsidR="00AD222E" w:rsidRPr="00F01343" w:rsidRDefault="00AD222E" w:rsidP="00AD222E">
      <w:pPr>
        <w:tabs>
          <w:tab w:val="left" w:pos="3686"/>
          <w:tab w:val="left" w:pos="9498"/>
        </w:tabs>
        <w:ind w:left="-4310" w:right="-569" w:firstLine="9980"/>
      </w:pPr>
      <w:r w:rsidRPr="00F01343">
        <w:t>энергетической комиссии</w:t>
      </w:r>
    </w:p>
    <w:p w14:paraId="7EB6A29B" w14:textId="77777777" w:rsidR="00AD222E" w:rsidRDefault="00AD222E" w:rsidP="00AD222E">
      <w:pPr>
        <w:tabs>
          <w:tab w:val="left" w:pos="3686"/>
          <w:tab w:val="left" w:pos="9498"/>
        </w:tabs>
        <w:ind w:left="-4310" w:right="-569" w:firstLine="9980"/>
      </w:pPr>
      <w:r w:rsidRPr="00F01343">
        <w:t xml:space="preserve">Кузбасса от </w:t>
      </w:r>
      <w:r w:rsidRPr="00B775FE">
        <w:t>2</w:t>
      </w:r>
      <w:r>
        <w:t>7</w:t>
      </w:r>
      <w:r w:rsidRPr="00F01343">
        <w:t>.</w:t>
      </w:r>
      <w:r>
        <w:t>12</w:t>
      </w:r>
      <w:r w:rsidRPr="00F01343">
        <w:t>.2024</w:t>
      </w:r>
    </w:p>
    <w:p w14:paraId="3FE0DD3B" w14:textId="77777777" w:rsidR="000B117E" w:rsidRDefault="000B117E" w:rsidP="00985833">
      <w:pPr>
        <w:tabs>
          <w:tab w:val="left" w:pos="3686"/>
          <w:tab w:val="left" w:pos="9498"/>
        </w:tabs>
        <w:ind w:right="-569"/>
      </w:pPr>
    </w:p>
    <w:p w14:paraId="5F60BD98" w14:textId="77777777" w:rsidR="00AD222E" w:rsidRPr="00DA1A32" w:rsidRDefault="00AD222E" w:rsidP="00AD222E">
      <w:pPr>
        <w:ind w:left="284"/>
        <w:jc w:val="center"/>
        <w:rPr>
          <w:b/>
          <w:sz w:val="28"/>
        </w:rPr>
      </w:pPr>
      <w:r>
        <w:rPr>
          <w:b/>
          <w:noProof/>
          <w:sz w:val="28"/>
        </w:rPr>
        <mc:AlternateContent>
          <mc:Choice Requires="wps">
            <w:drawing>
              <wp:anchor distT="0" distB="0" distL="114300" distR="114300" simplePos="0" relativeHeight="251659264" behindDoc="0" locked="0" layoutInCell="1" allowOverlap="1" wp14:anchorId="30CD2453" wp14:editId="48F7627D">
                <wp:simplePos x="0" y="0"/>
                <wp:positionH relativeFrom="column">
                  <wp:posOffset>3121936</wp:posOffset>
                </wp:positionH>
                <wp:positionV relativeFrom="paragraph">
                  <wp:posOffset>-333375</wp:posOffset>
                </wp:positionV>
                <wp:extent cx="112143" cy="138023"/>
                <wp:effectExtent l="0" t="0" r="21590" b="14605"/>
                <wp:wrapNone/>
                <wp:docPr id="377065516" name="Прямоугольник 377065516"/>
                <wp:cNvGraphicFramePr/>
                <a:graphic xmlns:a="http://schemas.openxmlformats.org/drawingml/2006/main">
                  <a:graphicData uri="http://schemas.microsoft.com/office/word/2010/wordprocessingShape">
                    <wps:wsp>
                      <wps:cNvSpPr/>
                      <wps:spPr>
                        <a:xfrm>
                          <a:off x="0" y="0"/>
                          <a:ext cx="112143" cy="13802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4CA1C9" id="Прямоугольник 377065516" o:spid="_x0000_s1026" style="position:absolute;margin-left:245.8pt;margin-top:-26.25pt;width:8.85pt;height:10.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" fillcolor="white [3212]" strokecolor="white [3212]" strokeweight="1pt"/>
            </w:pict>
          </mc:Fallback>
        </mc:AlternateContent>
      </w:r>
      <w:r w:rsidRPr="00DA1A32">
        <w:rPr>
          <w:b/>
          <w:sz w:val="28"/>
        </w:rPr>
        <w:t>Пояснительная записка</w:t>
      </w:r>
    </w:p>
    <w:p w14:paraId="1D56681B" w14:textId="77777777" w:rsidR="00AD222E" w:rsidRPr="00DA1A32" w:rsidRDefault="00AD222E" w:rsidP="00AD222E">
      <w:pPr>
        <w:ind w:left="284" w:right="140"/>
        <w:jc w:val="center"/>
        <w:rPr>
          <w:b/>
          <w:sz w:val="28"/>
        </w:rPr>
      </w:pPr>
      <w:r w:rsidRPr="00DA1A32">
        <w:rPr>
          <w:b/>
          <w:sz w:val="28"/>
        </w:rPr>
        <w:t>Региональной энергетической комиссии Кузбасса</w:t>
      </w:r>
    </w:p>
    <w:p w14:paraId="16E49F44" w14:textId="77777777" w:rsidR="00AD222E" w:rsidRDefault="00AD222E" w:rsidP="00AD222E">
      <w:pPr>
        <w:ind w:left="284" w:right="140"/>
        <w:jc w:val="center"/>
        <w:rPr>
          <w:b/>
          <w:sz w:val="28"/>
        </w:rPr>
      </w:pPr>
      <w:r w:rsidRPr="00DA1A32">
        <w:rPr>
          <w:b/>
          <w:sz w:val="28"/>
        </w:rPr>
        <w:t xml:space="preserve"> к проекту постановления</w:t>
      </w:r>
      <w:r>
        <w:rPr>
          <w:b/>
          <w:sz w:val="28"/>
        </w:rPr>
        <w:t xml:space="preserve"> </w:t>
      </w:r>
      <w:r w:rsidRPr="00F53469">
        <w:rPr>
          <w:b/>
          <w:sz w:val="28"/>
        </w:rPr>
        <w:t xml:space="preserve">«О внесении изменений в постановление </w:t>
      </w:r>
      <w:r>
        <w:rPr>
          <w:b/>
          <w:sz w:val="28"/>
        </w:rPr>
        <w:t>Р</w:t>
      </w:r>
      <w:r w:rsidRPr="00F53469">
        <w:rPr>
          <w:b/>
          <w:sz w:val="28"/>
        </w:rPr>
        <w:t>егиональной энергетической комиссии К</w:t>
      </w:r>
      <w:r>
        <w:rPr>
          <w:b/>
          <w:sz w:val="28"/>
        </w:rPr>
        <w:t>узбасса</w:t>
      </w:r>
      <w:r w:rsidRPr="00F53469">
        <w:rPr>
          <w:b/>
          <w:sz w:val="28"/>
        </w:rPr>
        <w:t xml:space="preserve"> </w:t>
      </w:r>
    </w:p>
    <w:p w14:paraId="5BBEA3CE" w14:textId="77777777" w:rsidR="00AD222E" w:rsidRDefault="00AD222E" w:rsidP="00AD222E">
      <w:pPr>
        <w:ind w:left="284" w:right="140"/>
        <w:jc w:val="center"/>
        <w:rPr>
          <w:b/>
          <w:sz w:val="28"/>
        </w:rPr>
      </w:pPr>
      <w:r>
        <w:rPr>
          <w:b/>
          <w:sz w:val="28"/>
        </w:rPr>
        <w:t>от 19</w:t>
      </w:r>
      <w:r w:rsidRPr="00F53469">
        <w:rPr>
          <w:b/>
          <w:sz w:val="28"/>
        </w:rPr>
        <w:t>.12.20</w:t>
      </w:r>
      <w:r>
        <w:rPr>
          <w:b/>
          <w:sz w:val="28"/>
        </w:rPr>
        <w:t>23</w:t>
      </w:r>
      <w:r w:rsidRPr="00F53469">
        <w:rPr>
          <w:b/>
          <w:sz w:val="28"/>
        </w:rPr>
        <w:t xml:space="preserve"> № </w:t>
      </w:r>
      <w:r>
        <w:rPr>
          <w:b/>
          <w:sz w:val="28"/>
        </w:rPr>
        <w:t>676</w:t>
      </w:r>
      <w:r w:rsidRPr="00F53469">
        <w:rPr>
          <w:b/>
          <w:sz w:val="28"/>
        </w:rPr>
        <w:t xml:space="preserve"> «Об утверждении производственной программы </w:t>
      </w:r>
    </w:p>
    <w:p w14:paraId="3B9F0734" w14:textId="77777777" w:rsidR="00AD222E" w:rsidRPr="00F53469" w:rsidRDefault="00AD222E" w:rsidP="00AD222E">
      <w:pPr>
        <w:ind w:left="284" w:right="140"/>
        <w:jc w:val="center"/>
        <w:rPr>
          <w:b/>
          <w:sz w:val="28"/>
        </w:rPr>
      </w:pPr>
      <w:r w:rsidRPr="00F53469">
        <w:rPr>
          <w:b/>
          <w:sz w:val="28"/>
        </w:rPr>
        <w:t>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 в части 202</w:t>
      </w:r>
      <w:r>
        <w:rPr>
          <w:b/>
          <w:sz w:val="28"/>
        </w:rPr>
        <w:t>5</w:t>
      </w:r>
      <w:r w:rsidRPr="00F53469">
        <w:rPr>
          <w:b/>
          <w:sz w:val="28"/>
        </w:rPr>
        <w:t xml:space="preserve"> года»</w:t>
      </w:r>
    </w:p>
    <w:p w14:paraId="5EE428E9" w14:textId="77777777" w:rsidR="00AD222E" w:rsidRDefault="00AD222E" w:rsidP="00AD222E">
      <w:pPr>
        <w:ind w:left="284" w:right="140"/>
        <w:jc w:val="center"/>
        <w:rPr>
          <w:sz w:val="28"/>
        </w:rPr>
      </w:pPr>
    </w:p>
    <w:p w14:paraId="7202565F" w14:textId="77777777" w:rsidR="00AD222E" w:rsidRDefault="00AD222E" w:rsidP="00AD222E">
      <w:pPr>
        <w:ind w:left="284" w:right="140" w:firstLine="709"/>
        <w:jc w:val="both"/>
        <w:rPr>
          <w:bCs/>
          <w:kern w:val="32"/>
          <w:sz w:val="28"/>
          <w:szCs w:val="28"/>
        </w:rPr>
      </w:pPr>
      <w:r>
        <w:rPr>
          <w:bCs/>
          <w:color w:val="000000"/>
          <w:kern w:val="32"/>
          <w:sz w:val="28"/>
          <w:szCs w:val="28"/>
        </w:rPr>
        <w:t>П</w:t>
      </w:r>
      <w:r w:rsidRPr="002A7D94">
        <w:rPr>
          <w:bCs/>
          <w:color w:val="000000"/>
          <w:kern w:val="32"/>
          <w:sz w:val="28"/>
          <w:szCs w:val="28"/>
        </w:rPr>
        <w:t>остановление</w:t>
      </w:r>
      <w:r>
        <w:rPr>
          <w:bCs/>
          <w:color w:val="000000"/>
          <w:kern w:val="32"/>
          <w:sz w:val="28"/>
          <w:szCs w:val="28"/>
        </w:rPr>
        <w:t>м</w:t>
      </w:r>
      <w:r w:rsidRPr="002A7D94">
        <w:rPr>
          <w:bCs/>
          <w:color w:val="000000"/>
          <w:kern w:val="32"/>
          <w:sz w:val="28"/>
          <w:szCs w:val="28"/>
        </w:rPr>
        <w:t xml:space="preserve"> Региональной энергетической комиссии Кузбасса от 19.12.2023 № 676 «Об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2A7D94">
        <w:rPr>
          <w:color w:val="000000"/>
          <w:sz w:val="28"/>
          <w:szCs w:val="28"/>
        </w:rPr>
        <w:t xml:space="preserve">ОАО «Северо-Кузбасская энергетическая компания» (Кемеровский городской округ, Кемеровский муниципальный округ)» </w:t>
      </w:r>
      <w:r w:rsidRPr="002A7D94">
        <w:rPr>
          <w:bCs/>
          <w:color w:val="000000"/>
          <w:kern w:val="32"/>
          <w:sz w:val="28"/>
          <w:szCs w:val="28"/>
        </w:rPr>
        <w:t xml:space="preserve">(в редакции постановления Региональной энергетической комиссии Кузбасса </w:t>
      </w:r>
      <w:r w:rsidRPr="002A7D94">
        <w:rPr>
          <w:bCs/>
          <w:kern w:val="32"/>
          <w:sz w:val="28"/>
          <w:szCs w:val="28"/>
        </w:rPr>
        <w:t>от 19.12.2024 № 657)</w:t>
      </w:r>
      <w:r>
        <w:rPr>
          <w:sz w:val="28"/>
        </w:rPr>
        <w:t xml:space="preserve"> </w:t>
      </w:r>
      <w:r w:rsidRPr="00463A2B">
        <w:rPr>
          <w:bCs/>
          <w:kern w:val="32"/>
          <w:sz w:val="28"/>
          <w:szCs w:val="28"/>
        </w:rPr>
        <w:t>на</w:t>
      </w:r>
      <w:r>
        <w:rPr>
          <w:bCs/>
          <w:kern w:val="32"/>
          <w:sz w:val="28"/>
          <w:szCs w:val="28"/>
        </w:rPr>
        <w:t xml:space="preserve"> долгосрочный период с 01.01.2024</w:t>
      </w:r>
      <w:r w:rsidRPr="00463A2B">
        <w:rPr>
          <w:bCs/>
          <w:kern w:val="32"/>
          <w:sz w:val="28"/>
          <w:szCs w:val="28"/>
        </w:rPr>
        <w:t xml:space="preserve"> по 31.12.202</w:t>
      </w:r>
      <w:r>
        <w:rPr>
          <w:bCs/>
          <w:kern w:val="32"/>
          <w:sz w:val="28"/>
          <w:szCs w:val="28"/>
        </w:rPr>
        <w:t>8.</w:t>
      </w:r>
    </w:p>
    <w:p w14:paraId="5EB871A5" w14:textId="77777777" w:rsidR="00AD222E" w:rsidRDefault="00AD222E" w:rsidP="00AD222E">
      <w:pPr>
        <w:ind w:left="284" w:right="140" w:firstLine="709"/>
        <w:jc w:val="both"/>
        <w:rPr>
          <w:bCs/>
          <w:kern w:val="32"/>
          <w:sz w:val="28"/>
          <w:szCs w:val="28"/>
        </w:rPr>
      </w:pPr>
      <w:r w:rsidRPr="000F6C8A">
        <w:rPr>
          <w:bCs/>
          <w:kern w:val="32"/>
          <w:sz w:val="28"/>
          <w:szCs w:val="28"/>
        </w:rPr>
        <w:t>Организация обратилась в РЭК Кузбасса с заявлением о корректировке тарифов на 2025 год</w:t>
      </w:r>
      <w:r>
        <w:rPr>
          <w:bCs/>
          <w:kern w:val="32"/>
          <w:sz w:val="28"/>
          <w:szCs w:val="28"/>
        </w:rPr>
        <w:t xml:space="preserve"> исх. от 20.12.2024 № 2024/000658</w:t>
      </w:r>
      <w:r w:rsidRPr="000F6C8A">
        <w:rPr>
          <w:bCs/>
          <w:kern w:val="32"/>
          <w:sz w:val="28"/>
          <w:szCs w:val="28"/>
        </w:rPr>
        <w:t xml:space="preserve"> (вх. № 868</w:t>
      </w:r>
      <w:r>
        <w:rPr>
          <w:bCs/>
          <w:kern w:val="32"/>
          <w:sz w:val="28"/>
          <w:szCs w:val="28"/>
        </w:rPr>
        <w:t>6</w:t>
      </w:r>
      <w:r w:rsidRPr="000F6C8A">
        <w:rPr>
          <w:bCs/>
          <w:kern w:val="32"/>
          <w:sz w:val="28"/>
          <w:szCs w:val="28"/>
        </w:rPr>
        <w:t xml:space="preserve"> от 20.12.2024).</w:t>
      </w:r>
    </w:p>
    <w:p w14:paraId="64ECBFF3" w14:textId="77777777" w:rsidR="00AD222E" w:rsidRPr="002A7D94" w:rsidRDefault="00AD222E" w:rsidP="00AD222E">
      <w:pPr>
        <w:ind w:left="284" w:right="140" w:firstLine="709"/>
        <w:jc w:val="both"/>
        <w:rPr>
          <w:bCs/>
          <w:kern w:val="32"/>
          <w:sz w:val="28"/>
          <w:szCs w:val="28"/>
        </w:rPr>
      </w:pPr>
      <w:r w:rsidRPr="002A7D94">
        <w:rPr>
          <w:bCs/>
          <w:kern w:val="32"/>
          <w:sz w:val="28"/>
          <w:szCs w:val="28"/>
        </w:rPr>
        <w:t>В соответствии с постановлением Правительства Российской Федерации от 17.12.2024 № 1810 «О внесении изменений в некоторые акты Правительства Российской Федерации»:</w:t>
      </w:r>
    </w:p>
    <w:p w14:paraId="698CB487" w14:textId="77777777" w:rsidR="00AD222E" w:rsidRPr="002A7D94" w:rsidRDefault="00AD222E" w:rsidP="00AD222E">
      <w:pPr>
        <w:ind w:left="284" w:right="140" w:firstLine="709"/>
        <w:jc w:val="both"/>
        <w:rPr>
          <w:bCs/>
          <w:kern w:val="32"/>
          <w:sz w:val="28"/>
          <w:szCs w:val="28"/>
        </w:rPr>
      </w:pPr>
      <w:r w:rsidRPr="002A7D94">
        <w:rPr>
          <w:bCs/>
          <w:kern w:val="32"/>
          <w:sz w:val="28"/>
          <w:szCs w:val="28"/>
        </w:rPr>
        <w:t>Пункт 2. В постановлении Правительства Российской Федерации от 13 мая 2013 г. № 406 "О государственном регулировании тарифов в сфере водоснабжения и водоотведения" (Собрание законодательства Российской Федерации, 2013, № 20, ст. 2500; 2014, № 23, ст. 2996; № 27, ст. 3770; № 48, ст. 6864; 2015, № 37, ст. 5153; 2016, № 45, ст. 6263; 2017, № 6, ст. 925; 2019, № 28, ст. 3779; 2021, № 32, ст. 6013; № 49, ст. 8213; 2022, № 5, ст. 777; 2023, № 49, ст. 8740):</w:t>
      </w:r>
    </w:p>
    <w:p w14:paraId="55F6846C" w14:textId="77777777" w:rsidR="00AD222E" w:rsidRPr="002A7D94" w:rsidRDefault="00AD222E" w:rsidP="00AD222E">
      <w:pPr>
        <w:ind w:left="284" w:right="140" w:firstLine="709"/>
        <w:jc w:val="both"/>
        <w:rPr>
          <w:bCs/>
          <w:kern w:val="32"/>
          <w:sz w:val="28"/>
          <w:szCs w:val="28"/>
        </w:rPr>
      </w:pPr>
      <w:r w:rsidRPr="002A7D94">
        <w:rPr>
          <w:bCs/>
          <w:kern w:val="32"/>
          <w:sz w:val="28"/>
          <w:szCs w:val="28"/>
        </w:rPr>
        <w:t>а) в Основах ценообразования в сфере водоснабжения и водоотведения, утвержденных указанным постановлением:</w:t>
      </w:r>
    </w:p>
    <w:p w14:paraId="6D42F3DB" w14:textId="77777777" w:rsidR="00AD222E" w:rsidRPr="002A7D94" w:rsidRDefault="00AD222E" w:rsidP="00AD222E">
      <w:pPr>
        <w:ind w:left="284" w:right="140" w:firstLine="709"/>
        <w:jc w:val="both"/>
        <w:rPr>
          <w:bCs/>
          <w:kern w:val="32"/>
          <w:sz w:val="28"/>
          <w:szCs w:val="28"/>
        </w:rPr>
      </w:pPr>
      <w:r w:rsidRPr="002A7D94">
        <w:rPr>
          <w:bCs/>
          <w:kern w:val="32"/>
          <w:sz w:val="28"/>
          <w:szCs w:val="28"/>
        </w:rPr>
        <w:t>дополнить пунктом 61(2) следующего содержания:</w:t>
      </w:r>
    </w:p>
    <w:p w14:paraId="3C92037B" w14:textId="77777777" w:rsidR="00AD222E" w:rsidRPr="002A7D94" w:rsidRDefault="00AD222E" w:rsidP="00AD222E">
      <w:pPr>
        <w:ind w:left="284" w:right="140" w:firstLine="709"/>
        <w:jc w:val="both"/>
        <w:rPr>
          <w:bCs/>
          <w:kern w:val="32"/>
          <w:sz w:val="28"/>
          <w:szCs w:val="28"/>
        </w:rPr>
      </w:pPr>
      <w:r w:rsidRPr="002A7D94">
        <w:rPr>
          <w:bCs/>
          <w:kern w:val="32"/>
          <w:sz w:val="28"/>
          <w:szCs w:val="28"/>
        </w:rPr>
        <w:t xml:space="preserve">«61(2). При установлении (корректировке) тарифов на 2025 год для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тарифов в срок до 20 декабря 2024 г. </w:t>
      </w:r>
      <w:r w:rsidRPr="002A7D94">
        <w:rPr>
          <w:bCs/>
          <w:kern w:val="32"/>
          <w:sz w:val="28"/>
          <w:szCs w:val="28"/>
        </w:rPr>
        <w:lastRenderedPageBreak/>
        <w:t>дополнительно к предложению об установлении тарифов на 2025 год, представленному в соответствии с пунктом 16 Правил регулирования тарифов в сфере водоснабжения и водоотведения, утвержденных постановлением Правительства Российской Федерации от 13 мая 2013 г. № 406, орган регулирования тарифов в составе операционных расходов на 2025 год осуществляет в соответствии с положениями настоящего документа определение (перерасчет) расходов на оплату труда (в том числе с учетом изменения минимального размера оплаты труда) и страховые взносы на обязательное социальное страхование, выплачиваемые из фонда оплаты труда.</w:t>
      </w:r>
    </w:p>
    <w:p w14:paraId="489C6751" w14:textId="77777777" w:rsidR="00AD222E" w:rsidRPr="002A7D94" w:rsidRDefault="00AD222E" w:rsidP="00AD222E">
      <w:pPr>
        <w:ind w:left="284" w:right="140" w:firstLine="709"/>
        <w:jc w:val="both"/>
        <w:rPr>
          <w:bCs/>
          <w:kern w:val="32"/>
          <w:sz w:val="28"/>
          <w:szCs w:val="28"/>
        </w:rPr>
      </w:pPr>
      <w:r w:rsidRPr="002A7D94">
        <w:rPr>
          <w:bCs/>
          <w:kern w:val="32"/>
          <w:sz w:val="28"/>
          <w:szCs w:val="28"/>
        </w:rPr>
        <w:t>Операционные расходы, за исключением расходов на оплату труда и страховые взносы на обязательное социальное страхование, выплачиваемые из фонда оплаты труда, при установлении (корректировке) в соответствии с настоящим пунктом тарифов на 2025 год определяются путем индексации операционных расходов, определенных на 2024 год, с применением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год и плановый период, индекса эффективности операционных расходов в размере 0 процентов и индекса изменения количества активов.</w:t>
      </w:r>
    </w:p>
    <w:p w14:paraId="33345BE7" w14:textId="77777777" w:rsidR="00AD222E" w:rsidRPr="002A7D94" w:rsidRDefault="00AD222E" w:rsidP="00AD222E">
      <w:pPr>
        <w:ind w:left="284" w:right="140" w:firstLine="709"/>
        <w:jc w:val="both"/>
        <w:rPr>
          <w:bCs/>
          <w:kern w:val="32"/>
          <w:sz w:val="28"/>
          <w:szCs w:val="28"/>
        </w:rPr>
      </w:pPr>
      <w:r w:rsidRPr="002A7D94">
        <w:rPr>
          <w:bCs/>
          <w:kern w:val="32"/>
          <w:sz w:val="28"/>
          <w:szCs w:val="28"/>
        </w:rPr>
        <w:t>б) в Правилах регулирования тарифов в сфере водоснабжения и водоотведения, утвержденных указанным постановлением:</w:t>
      </w:r>
    </w:p>
    <w:p w14:paraId="7AB67FB6" w14:textId="77777777" w:rsidR="00AD222E" w:rsidRPr="002A7D94" w:rsidRDefault="00AD222E" w:rsidP="00AD222E">
      <w:pPr>
        <w:ind w:left="284" w:right="140" w:firstLine="709"/>
        <w:jc w:val="both"/>
        <w:rPr>
          <w:bCs/>
          <w:kern w:val="32"/>
          <w:sz w:val="28"/>
          <w:szCs w:val="28"/>
        </w:rPr>
      </w:pPr>
      <w:r w:rsidRPr="002A7D94">
        <w:rPr>
          <w:bCs/>
          <w:kern w:val="32"/>
          <w:sz w:val="28"/>
          <w:szCs w:val="28"/>
        </w:rPr>
        <w:t>пункт 8 дополнить абзацем следующего содержания:</w:t>
      </w:r>
    </w:p>
    <w:p w14:paraId="464E5E4E" w14:textId="77777777" w:rsidR="00AD222E" w:rsidRDefault="00AD222E" w:rsidP="00AD222E">
      <w:pPr>
        <w:ind w:left="284" w:right="140" w:firstLine="709"/>
        <w:jc w:val="both"/>
        <w:rPr>
          <w:bCs/>
          <w:kern w:val="32"/>
          <w:sz w:val="28"/>
          <w:szCs w:val="28"/>
        </w:rPr>
      </w:pPr>
      <w:r w:rsidRPr="002A7D94">
        <w:rPr>
          <w:bCs/>
          <w:kern w:val="32"/>
          <w:sz w:val="28"/>
          <w:szCs w:val="28"/>
        </w:rPr>
        <w:t>«Установление (корректировка) в соответствии с положениями пункта 61(2) Основ ценообразования тарифов на 2025 год осуществляется органами регулирования тарифов не позднее 27 декабря 2024 г.».</w:t>
      </w:r>
    </w:p>
    <w:p w14:paraId="4784B379" w14:textId="77777777" w:rsidR="00AD222E" w:rsidRDefault="00AD222E" w:rsidP="00AD222E">
      <w:pPr>
        <w:ind w:left="284" w:right="140" w:firstLine="709"/>
        <w:jc w:val="both"/>
        <w:rPr>
          <w:bCs/>
          <w:kern w:val="32"/>
          <w:sz w:val="28"/>
          <w:szCs w:val="28"/>
        </w:rPr>
      </w:pPr>
      <w:r w:rsidRPr="000F6C8A">
        <w:rPr>
          <w:bCs/>
          <w:kern w:val="32"/>
          <w:sz w:val="28"/>
          <w:szCs w:val="28"/>
        </w:rPr>
        <w:t>В соответствии с положениями постановления Правительства Российской Федерации от 17.12.2024 № 1810 «О внесении изменений в некоторые акты Правительства Российской Федерации» регулятором произведен расчет корректировки тарифов на 2025 год, расчет представлен в Таблице 1, Таблице 2, Таблице 3.</w:t>
      </w:r>
    </w:p>
    <w:p w14:paraId="48E5FA54" w14:textId="77777777" w:rsidR="00AD222E" w:rsidRDefault="00AD222E" w:rsidP="00AD222E">
      <w:pPr>
        <w:ind w:left="284" w:right="140" w:firstLine="709"/>
        <w:jc w:val="both"/>
        <w:rPr>
          <w:bCs/>
          <w:kern w:val="32"/>
          <w:sz w:val="28"/>
          <w:szCs w:val="28"/>
        </w:rPr>
      </w:pPr>
    </w:p>
    <w:p w14:paraId="39C14C65" w14:textId="77777777" w:rsidR="00AD222E" w:rsidRDefault="00AD222E" w:rsidP="00AD222E">
      <w:pPr>
        <w:ind w:left="284" w:right="140" w:firstLine="709"/>
        <w:jc w:val="both"/>
        <w:rPr>
          <w:bCs/>
          <w:kern w:val="32"/>
          <w:sz w:val="28"/>
          <w:szCs w:val="28"/>
        </w:rPr>
      </w:pPr>
    </w:p>
    <w:p w14:paraId="479C9D67" w14:textId="77777777" w:rsidR="00AD222E" w:rsidRDefault="00AD222E" w:rsidP="00AD222E">
      <w:pPr>
        <w:ind w:left="284" w:right="140" w:firstLine="709"/>
        <w:jc w:val="both"/>
        <w:rPr>
          <w:bCs/>
          <w:kern w:val="32"/>
          <w:sz w:val="28"/>
          <w:szCs w:val="28"/>
        </w:rPr>
      </w:pPr>
    </w:p>
    <w:p w14:paraId="5E4F42AC" w14:textId="77777777" w:rsidR="00AD222E" w:rsidRDefault="00AD222E" w:rsidP="00AD222E">
      <w:pPr>
        <w:ind w:left="284" w:right="140" w:firstLine="709"/>
        <w:jc w:val="both"/>
        <w:rPr>
          <w:bCs/>
          <w:kern w:val="32"/>
          <w:sz w:val="28"/>
          <w:szCs w:val="28"/>
        </w:rPr>
      </w:pPr>
    </w:p>
    <w:p w14:paraId="21BD9A8D" w14:textId="77777777" w:rsidR="00AD222E" w:rsidRDefault="00AD222E" w:rsidP="00AD222E">
      <w:pPr>
        <w:ind w:left="284" w:right="140" w:firstLine="709"/>
        <w:jc w:val="both"/>
        <w:rPr>
          <w:bCs/>
          <w:kern w:val="32"/>
          <w:sz w:val="28"/>
          <w:szCs w:val="28"/>
        </w:rPr>
      </w:pPr>
    </w:p>
    <w:p w14:paraId="01DED371" w14:textId="77777777" w:rsidR="00AD222E" w:rsidRDefault="00AD222E" w:rsidP="00AD222E">
      <w:pPr>
        <w:ind w:left="284" w:right="140" w:firstLine="709"/>
        <w:jc w:val="both"/>
        <w:rPr>
          <w:bCs/>
          <w:kern w:val="32"/>
          <w:sz w:val="28"/>
          <w:szCs w:val="28"/>
        </w:rPr>
      </w:pPr>
    </w:p>
    <w:p w14:paraId="5C623CB6" w14:textId="77777777" w:rsidR="00AD222E" w:rsidRDefault="00AD222E" w:rsidP="00AD222E">
      <w:pPr>
        <w:ind w:left="284" w:right="140" w:firstLine="709"/>
        <w:jc w:val="both"/>
        <w:rPr>
          <w:bCs/>
          <w:kern w:val="32"/>
          <w:sz w:val="28"/>
          <w:szCs w:val="28"/>
        </w:rPr>
      </w:pPr>
    </w:p>
    <w:p w14:paraId="3FC007D5" w14:textId="77777777" w:rsidR="00AD222E" w:rsidRDefault="00AD222E" w:rsidP="00AD222E">
      <w:pPr>
        <w:ind w:left="284" w:right="140" w:firstLine="709"/>
        <w:jc w:val="both"/>
        <w:rPr>
          <w:bCs/>
          <w:kern w:val="32"/>
          <w:sz w:val="28"/>
          <w:szCs w:val="28"/>
        </w:rPr>
      </w:pPr>
    </w:p>
    <w:p w14:paraId="44F94E92" w14:textId="77777777" w:rsidR="00AD222E" w:rsidRDefault="00AD222E" w:rsidP="00AD222E">
      <w:pPr>
        <w:ind w:left="284" w:right="140" w:firstLine="709"/>
        <w:jc w:val="both"/>
        <w:rPr>
          <w:bCs/>
          <w:kern w:val="32"/>
          <w:sz w:val="28"/>
          <w:szCs w:val="28"/>
        </w:rPr>
      </w:pPr>
    </w:p>
    <w:p w14:paraId="2B4808DD" w14:textId="77777777" w:rsidR="00AD222E" w:rsidRDefault="00AD222E" w:rsidP="00AD222E">
      <w:pPr>
        <w:ind w:left="284" w:right="140" w:firstLine="709"/>
        <w:jc w:val="both"/>
        <w:rPr>
          <w:bCs/>
          <w:kern w:val="32"/>
          <w:sz w:val="28"/>
          <w:szCs w:val="28"/>
        </w:rPr>
      </w:pPr>
    </w:p>
    <w:p w14:paraId="0588C740" w14:textId="77777777" w:rsidR="00AD222E" w:rsidRDefault="00AD222E" w:rsidP="00AD222E">
      <w:pPr>
        <w:ind w:left="284" w:right="140" w:firstLine="709"/>
        <w:jc w:val="both"/>
        <w:rPr>
          <w:bCs/>
          <w:kern w:val="32"/>
          <w:sz w:val="28"/>
          <w:szCs w:val="28"/>
        </w:rPr>
      </w:pPr>
    </w:p>
    <w:p w14:paraId="6B50A83B" w14:textId="77777777" w:rsidR="00AD222E" w:rsidRDefault="00AD222E" w:rsidP="00AD222E">
      <w:pPr>
        <w:ind w:left="284" w:right="140" w:firstLine="709"/>
        <w:jc w:val="both"/>
        <w:rPr>
          <w:bCs/>
          <w:kern w:val="32"/>
          <w:sz w:val="28"/>
          <w:szCs w:val="28"/>
        </w:rPr>
      </w:pPr>
    </w:p>
    <w:p w14:paraId="1052D24D" w14:textId="77777777" w:rsidR="00AD222E" w:rsidRDefault="00AD222E" w:rsidP="00AD222E">
      <w:pPr>
        <w:ind w:left="284" w:right="140" w:firstLine="709"/>
        <w:jc w:val="both"/>
        <w:rPr>
          <w:bCs/>
          <w:kern w:val="32"/>
          <w:sz w:val="28"/>
          <w:szCs w:val="28"/>
        </w:rPr>
        <w:sectPr w:rsidR="00AD222E" w:rsidSect="00AD222E">
          <w:headerReference w:type="default" r:id="rId58"/>
          <w:pgSz w:w="11906" w:h="16838"/>
          <w:pgMar w:top="709" w:right="850" w:bottom="1134" w:left="993" w:header="708" w:footer="708" w:gutter="0"/>
          <w:cols w:space="708"/>
          <w:docGrid w:linePitch="360"/>
        </w:sectPr>
      </w:pPr>
    </w:p>
    <w:p w14:paraId="545A98FB" w14:textId="77777777" w:rsidR="00AD222E" w:rsidRDefault="00AD222E" w:rsidP="00AD222E">
      <w:pPr>
        <w:ind w:left="284" w:right="140" w:firstLine="709"/>
        <w:jc w:val="right"/>
        <w:rPr>
          <w:bCs/>
          <w:kern w:val="32"/>
          <w:sz w:val="28"/>
          <w:szCs w:val="28"/>
        </w:rPr>
      </w:pPr>
      <w:r>
        <w:rPr>
          <w:bCs/>
          <w:kern w:val="32"/>
          <w:sz w:val="28"/>
          <w:szCs w:val="28"/>
        </w:rPr>
        <w:lastRenderedPageBreak/>
        <w:t>Таблица 1</w:t>
      </w:r>
    </w:p>
    <w:p w14:paraId="32ABBA30" w14:textId="77777777" w:rsidR="00AD222E" w:rsidRDefault="00AD222E" w:rsidP="00AD222E">
      <w:pPr>
        <w:ind w:left="426" w:right="-173" w:hanging="1419"/>
        <w:jc w:val="right"/>
        <w:rPr>
          <w:bCs/>
          <w:kern w:val="32"/>
          <w:sz w:val="28"/>
          <w:szCs w:val="28"/>
        </w:rPr>
      </w:pPr>
      <w:r w:rsidRPr="00AD7051">
        <w:rPr>
          <w:noProof/>
        </w:rPr>
        <w:drawing>
          <wp:inline distT="0" distB="0" distL="0" distR="0" wp14:anchorId="558A232F" wp14:editId="2F74B0BF">
            <wp:extent cx="9970382" cy="5771071"/>
            <wp:effectExtent l="0" t="0" r="0" b="1270"/>
            <wp:docPr id="145370862" name="Рисунок 145370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994884" cy="5785253"/>
                    </a:xfrm>
                    <a:prstGeom prst="rect">
                      <a:avLst/>
                    </a:prstGeom>
                    <a:noFill/>
                    <a:ln>
                      <a:noFill/>
                    </a:ln>
                  </pic:spPr>
                </pic:pic>
              </a:graphicData>
            </a:graphic>
          </wp:inline>
        </w:drawing>
      </w:r>
    </w:p>
    <w:p w14:paraId="01129796" w14:textId="77777777" w:rsidR="00AD222E" w:rsidRDefault="00AD222E" w:rsidP="00AD222E">
      <w:pPr>
        <w:ind w:left="284" w:right="140" w:firstLine="709"/>
        <w:jc w:val="both"/>
        <w:rPr>
          <w:bCs/>
          <w:kern w:val="32"/>
          <w:sz w:val="28"/>
          <w:szCs w:val="28"/>
        </w:rPr>
      </w:pPr>
    </w:p>
    <w:p w14:paraId="414E084B" w14:textId="77777777" w:rsidR="00AD222E" w:rsidRDefault="00AD222E" w:rsidP="00AD222E">
      <w:pPr>
        <w:ind w:left="-567" w:right="140"/>
        <w:jc w:val="both"/>
        <w:rPr>
          <w:bCs/>
          <w:kern w:val="32"/>
          <w:sz w:val="28"/>
          <w:szCs w:val="28"/>
        </w:rPr>
      </w:pPr>
      <w:r w:rsidRPr="00AD7051">
        <w:rPr>
          <w:noProof/>
        </w:rPr>
        <w:lastRenderedPageBreak/>
        <w:drawing>
          <wp:inline distT="0" distB="0" distL="0" distR="0" wp14:anchorId="2AAD4DBB" wp14:editId="558BB734">
            <wp:extent cx="9997440" cy="6107502"/>
            <wp:effectExtent l="0" t="0" r="3810" b="7620"/>
            <wp:docPr id="1539530261" name="Рисунок 153953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0003513" cy="6111212"/>
                    </a:xfrm>
                    <a:prstGeom prst="rect">
                      <a:avLst/>
                    </a:prstGeom>
                    <a:noFill/>
                    <a:ln>
                      <a:noFill/>
                    </a:ln>
                  </pic:spPr>
                </pic:pic>
              </a:graphicData>
            </a:graphic>
          </wp:inline>
        </w:drawing>
      </w:r>
    </w:p>
    <w:p w14:paraId="69A104EE" w14:textId="77777777" w:rsidR="00AD222E" w:rsidRDefault="00AD222E" w:rsidP="00AD222E">
      <w:pPr>
        <w:ind w:left="-567" w:right="140"/>
        <w:jc w:val="both"/>
        <w:rPr>
          <w:bCs/>
          <w:kern w:val="32"/>
          <w:sz w:val="28"/>
          <w:szCs w:val="28"/>
        </w:rPr>
      </w:pPr>
      <w:r w:rsidRPr="00AD7051">
        <w:rPr>
          <w:noProof/>
        </w:rPr>
        <w:lastRenderedPageBreak/>
        <w:drawing>
          <wp:inline distT="0" distB="0" distL="0" distR="0" wp14:anchorId="6C002F8A" wp14:editId="5E2C9F51">
            <wp:extent cx="10023475" cy="5917721"/>
            <wp:effectExtent l="0" t="0" r="0" b="6985"/>
            <wp:docPr id="1401682905" name="Рисунок 1401682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035217" cy="5924653"/>
                    </a:xfrm>
                    <a:prstGeom prst="rect">
                      <a:avLst/>
                    </a:prstGeom>
                    <a:noFill/>
                    <a:ln>
                      <a:noFill/>
                    </a:ln>
                  </pic:spPr>
                </pic:pic>
              </a:graphicData>
            </a:graphic>
          </wp:inline>
        </w:drawing>
      </w:r>
    </w:p>
    <w:p w14:paraId="6147020A" w14:textId="77777777" w:rsidR="00AD222E" w:rsidRDefault="00AD222E" w:rsidP="00AD222E">
      <w:pPr>
        <w:ind w:left="284" w:right="140" w:firstLine="709"/>
        <w:jc w:val="both"/>
        <w:rPr>
          <w:bCs/>
          <w:kern w:val="32"/>
          <w:sz w:val="28"/>
          <w:szCs w:val="28"/>
        </w:rPr>
      </w:pPr>
    </w:p>
    <w:p w14:paraId="7C2622D4" w14:textId="77777777" w:rsidR="00AD222E" w:rsidRDefault="00AD222E" w:rsidP="00AD222E">
      <w:pPr>
        <w:ind w:left="284" w:right="140" w:hanging="851"/>
        <w:jc w:val="both"/>
        <w:rPr>
          <w:bCs/>
          <w:kern w:val="32"/>
          <w:sz w:val="28"/>
          <w:szCs w:val="28"/>
        </w:rPr>
      </w:pPr>
      <w:r w:rsidRPr="00AD7051">
        <w:rPr>
          <w:noProof/>
        </w:rPr>
        <w:lastRenderedPageBreak/>
        <w:drawing>
          <wp:inline distT="0" distB="0" distL="0" distR="0" wp14:anchorId="70E8CCB3" wp14:editId="2E01ECE9">
            <wp:extent cx="9936756" cy="6064370"/>
            <wp:effectExtent l="0" t="0" r="7620" b="0"/>
            <wp:docPr id="1774216508" name="Рисунок 1774216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944243" cy="6068939"/>
                    </a:xfrm>
                    <a:prstGeom prst="rect">
                      <a:avLst/>
                    </a:prstGeom>
                    <a:noFill/>
                    <a:ln>
                      <a:noFill/>
                    </a:ln>
                  </pic:spPr>
                </pic:pic>
              </a:graphicData>
            </a:graphic>
          </wp:inline>
        </w:drawing>
      </w:r>
    </w:p>
    <w:p w14:paraId="5E13201E" w14:textId="77777777" w:rsidR="00AD222E" w:rsidRDefault="00AD222E" w:rsidP="00AD222E">
      <w:pPr>
        <w:ind w:left="284" w:right="140" w:hanging="851"/>
        <w:jc w:val="both"/>
        <w:rPr>
          <w:bCs/>
          <w:kern w:val="32"/>
          <w:sz w:val="28"/>
          <w:szCs w:val="28"/>
        </w:rPr>
      </w:pPr>
      <w:r w:rsidRPr="00AD7051">
        <w:rPr>
          <w:noProof/>
        </w:rPr>
        <w:lastRenderedPageBreak/>
        <w:drawing>
          <wp:inline distT="0" distB="0" distL="0" distR="0" wp14:anchorId="1AEA601E" wp14:editId="2C761E97">
            <wp:extent cx="10083800" cy="6029864"/>
            <wp:effectExtent l="0" t="0" r="0" b="9525"/>
            <wp:docPr id="968757012" name="Рисунок 968757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089580" cy="6033320"/>
                    </a:xfrm>
                    <a:prstGeom prst="rect">
                      <a:avLst/>
                    </a:prstGeom>
                    <a:noFill/>
                    <a:ln>
                      <a:noFill/>
                    </a:ln>
                  </pic:spPr>
                </pic:pic>
              </a:graphicData>
            </a:graphic>
          </wp:inline>
        </w:drawing>
      </w:r>
    </w:p>
    <w:p w14:paraId="1EC3F78A" w14:textId="77777777" w:rsidR="00AD222E" w:rsidRDefault="00AD222E" w:rsidP="00AD222E">
      <w:pPr>
        <w:ind w:left="284" w:right="140" w:hanging="851"/>
        <w:jc w:val="both"/>
        <w:rPr>
          <w:bCs/>
          <w:kern w:val="32"/>
          <w:sz w:val="28"/>
          <w:szCs w:val="28"/>
        </w:rPr>
      </w:pPr>
      <w:r w:rsidRPr="00AD7051">
        <w:rPr>
          <w:noProof/>
        </w:rPr>
        <w:lastRenderedPageBreak/>
        <w:drawing>
          <wp:inline distT="0" distB="0" distL="0" distR="0" wp14:anchorId="4A804977" wp14:editId="368F466E">
            <wp:extent cx="9997440" cy="5762445"/>
            <wp:effectExtent l="0" t="0" r="3810" b="0"/>
            <wp:docPr id="14214843" name="Рисунок 14214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007970" cy="5768514"/>
                    </a:xfrm>
                    <a:prstGeom prst="rect">
                      <a:avLst/>
                    </a:prstGeom>
                    <a:noFill/>
                    <a:ln>
                      <a:noFill/>
                    </a:ln>
                  </pic:spPr>
                </pic:pic>
              </a:graphicData>
            </a:graphic>
          </wp:inline>
        </w:drawing>
      </w:r>
    </w:p>
    <w:p w14:paraId="5EFC3E66" w14:textId="77777777" w:rsidR="00AD222E" w:rsidRDefault="00AD222E" w:rsidP="00AD222E">
      <w:pPr>
        <w:ind w:left="284" w:right="140" w:hanging="851"/>
        <w:jc w:val="both"/>
        <w:rPr>
          <w:bCs/>
          <w:kern w:val="32"/>
          <w:sz w:val="28"/>
          <w:szCs w:val="28"/>
        </w:rPr>
      </w:pPr>
    </w:p>
    <w:p w14:paraId="0DF2C405" w14:textId="77777777" w:rsidR="00AD222E" w:rsidRDefault="00AD222E" w:rsidP="00AD222E">
      <w:pPr>
        <w:ind w:left="284" w:right="140" w:hanging="851"/>
        <w:jc w:val="both"/>
        <w:rPr>
          <w:bCs/>
          <w:kern w:val="32"/>
          <w:sz w:val="28"/>
          <w:szCs w:val="28"/>
        </w:rPr>
      </w:pPr>
    </w:p>
    <w:p w14:paraId="3556BC0C" w14:textId="77777777" w:rsidR="00AD222E" w:rsidRDefault="00AD222E" w:rsidP="00AD222E">
      <w:pPr>
        <w:ind w:left="284" w:right="140" w:hanging="851"/>
        <w:jc w:val="both"/>
        <w:rPr>
          <w:bCs/>
          <w:kern w:val="32"/>
          <w:sz w:val="28"/>
          <w:szCs w:val="28"/>
        </w:rPr>
      </w:pPr>
      <w:r w:rsidRPr="00AD7051">
        <w:rPr>
          <w:noProof/>
        </w:rPr>
        <w:lastRenderedPageBreak/>
        <w:drawing>
          <wp:inline distT="0" distB="0" distL="0" distR="0" wp14:anchorId="318DA887" wp14:editId="22871039">
            <wp:extent cx="9954260" cy="5883215"/>
            <wp:effectExtent l="0" t="0" r="0" b="3810"/>
            <wp:docPr id="1373117299" name="Рисунок 1373117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964797" cy="5889443"/>
                    </a:xfrm>
                    <a:prstGeom prst="rect">
                      <a:avLst/>
                    </a:prstGeom>
                    <a:noFill/>
                    <a:ln>
                      <a:noFill/>
                    </a:ln>
                  </pic:spPr>
                </pic:pic>
              </a:graphicData>
            </a:graphic>
          </wp:inline>
        </w:drawing>
      </w:r>
    </w:p>
    <w:p w14:paraId="5B78F618" w14:textId="77777777" w:rsidR="00AD222E" w:rsidRDefault="00AD222E" w:rsidP="00AD222E">
      <w:pPr>
        <w:ind w:left="284" w:right="140" w:firstLine="709"/>
        <w:jc w:val="both"/>
        <w:rPr>
          <w:bCs/>
          <w:kern w:val="32"/>
          <w:sz w:val="28"/>
          <w:szCs w:val="28"/>
        </w:rPr>
      </w:pPr>
    </w:p>
    <w:p w14:paraId="4A85D979" w14:textId="77777777" w:rsidR="00AD222E" w:rsidRDefault="00AD222E" w:rsidP="00AD222E">
      <w:pPr>
        <w:ind w:left="284" w:right="140" w:hanging="851"/>
        <w:jc w:val="both"/>
        <w:rPr>
          <w:bCs/>
          <w:kern w:val="32"/>
          <w:sz w:val="28"/>
          <w:szCs w:val="28"/>
        </w:rPr>
      </w:pPr>
      <w:r w:rsidRPr="00AD7051">
        <w:rPr>
          <w:noProof/>
        </w:rPr>
        <w:lastRenderedPageBreak/>
        <w:drawing>
          <wp:inline distT="0" distB="0" distL="0" distR="0" wp14:anchorId="328611A1" wp14:editId="5C5F2CCC">
            <wp:extent cx="9867826" cy="6150634"/>
            <wp:effectExtent l="0" t="0" r="635"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875607" cy="6155484"/>
                    </a:xfrm>
                    <a:prstGeom prst="rect">
                      <a:avLst/>
                    </a:prstGeom>
                    <a:noFill/>
                    <a:ln>
                      <a:noFill/>
                    </a:ln>
                  </pic:spPr>
                </pic:pic>
              </a:graphicData>
            </a:graphic>
          </wp:inline>
        </w:drawing>
      </w:r>
    </w:p>
    <w:p w14:paraId="0BF4E03C" w14:textId="77777777" w:rsidR="00AD222E" w:rsidRDefault="00AD222E" w:rsidP="00AD222E">
      <w:pPr>
        <w:ind w:left="284" w:right="140" w:hanging="851"/>
        <w:jc w:val="both"/>
        <w:rPr>
          <w:bCs/>
          <w:kern w:val="32"/>
          <w:sz w:val="28"/>
          <w:szCs w:val="28"/>
        </w:rPr>
      </w:pPr>
      <w:r w:rsidRPr="00AD7051">
        <w:rPr>
          <w:noProof/>
        </w:rPr>
        <w:lastRenderedPageBreak/>
        <w:drawing>
          <wp:inline distT="0" distB="0" distL="0" distR="0" wp14:anchorId="4A4669BF" wp14:editId="0A53A3D9">
            <wp:extent cx="9911751" cy="2981960"/>
            <wp:effectExtent l="0" t="0" r="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915791" cy="2983175"/>
                    </a:xfrm>
                    <a:prstGeom prst="rect">
                      <a:avLst/>
                    </a:prstGeom>
                    <a:noFill/>
                    <a:ln>
                      <a:noFill/>
                    </a:ln>
                  </pic:spPr>
                </pic:pic>
              </a:graphicData>
            </a:graphic>
          </wp:inline>
        </w:drawing>
      </w:r>
    </w:p>
    <w:p w14:paraId="4C4B1924" w14:textId="77777777" w:rsidR="00AD222E" w:rsidRDefault="00AD222E" w:rsidP="00AD222E">
      <w:pPr>
        <w:ind w:left="284" w:right="140" w:hanging="851"/>
        <w:jc w:val="both"/>
        <w:rPr>
          <w:bCs/>
          <w:kern w:val="32"/>
          <w:sz w:val="28"/>
          <w:szCs w:val="28"/>
        </w:rPr>
      </w:pPr>
    </w:p>
    <w:p w14:paraId="78104E85" w14:textId="77777777" w:rsidR="00AD222E" w:rsidRDefault="00AD222E" w:rsidP="00AD222E">
      <w:pPr>
        <w:ind w:left="284" w:right="140" w:firstLine="709"/>
        <w:jc w:val="both"/>
        <w:rPr>
          <w:bCs/>
          <w:kern w:val="32"/>
          <w:sz w:val="28"/>
          <w:szCs w:val="28"/>
        </w:rPr>
      </w:pPr>
    </w:p>
    <w:p w14:paraId="24A1395B" w14:textId="77777777" w:rsidR="00AD222E" w:rsidRDefault="00AD222E" w:rsidP="00AD222E">
      <w:pPr>
        <w:ind w:left="284" w:right="140" w:firstLine="709"/>
        <w:jc w:val="both"/>
        <w:rPr>
          <w:bCs/>
          <w:kern w:val="32"/>
          <w:sz w:val="28"/>
          <w:szCs w:val="28"/>
        </w:rPr>
      </w:pPr>
    </w:p>
    <w:p w14:paraId="58222768" w14:textId="77777777" w:rsidR="00AD222E" w:rsidRDefault="00AD222E" w:rsidP="00AD222E">
      <w:pPr>
        <w:ind w:left="284" w:right="140" w:firstLine="709"/>
        <w:jc w:val="both"/>
        <w:rPr>
          <w:bCs/>
          <w:kern w:val="32"/>
          <w:sz w:val="28"/>
          <w:szCs w:val="28"/>
        </w:rPr>
      </w:pPr>
    </w:p>
    <w:p w14:paraId="314EA855" w14:textId="77777777" w:rsidR="00AD222E" w:rsidRDefault="00AD222E" w:rsidP="00AD222E">
      <w:pPr>
        <w:ind w:left="284" w:right="140" w:firstLine="709"/>
        <w:jc w:val="both"/>
        <w:rPr>
          <w:bCs/>
          <w:kern w:val="32"/>
          <w:sz w:val="28"/>
          <w:szCs w:val="28"/>
        </w:rPr>
      </w:pPr>
    </w:p>
    <w:p w14:paraId="319C9FC5" w14:textId="77777777" w:rsidR="00AD222E" w:rsidRDefault="00AD222E" w:rsidP="00AD222E">
      <w:pPr>
        <w:ind w:left="284" w:right="140" w:firstLine="709"/>
        <w:jc w:val="both"/>
        <w:rPr>
          <w:bCs/>
          <w:kern w:val="32"/>
          <w:sz w:val="28"/>
          <w:szCs w:val="28"/>
        </w:rPr>
      </w:pPr>
    </w:p>
    <w:p w14:paraId="60AA08B4" w14:textId="77777777" w:rsidR="00AD222E" w:rsidRDefault="00AD222E" w:rsidP="00AD222E">
      <w:pPr>
        <w:ind w:left="284" w:right="140" w:firstLine="709"/>
        <w:jc w:val="both"/>
        <w:rPr>
          <w:bCs/>
          <w:kern w:val="32"/>
          <w:sz w:val="28"/>
          <w:szCs w:val="28"/>
        </w:rPr>
      </w:pPr>
    </w:p>
    <w:p w14:paraId="761CCDCF" w14:textId="77777777" w:rsidR="00AD222E" w:rsidRDefault="00AD222E" w:rsidP="00AD222E">
      <w:pPr>
        <w:ind w:left="284" w:right="140" w:firstLine="709"/>
        <w:jc w:val="both"/>
        <w:rPr>
          <w:bCs/>
          <w:kern w:val="32"/>
          <w:sz w:val="28"/>
          <w:szCs w:val="28"/>
        </w:rPr>
      </w:pPr>
    </w:p>
    <w:p w14:paraId="4A107808" w14:textId="77777777" w:rsidR="00AD222E" w:rsidRDefault="00AD222E" w:rsidP="00AD222E">
      <w:pPr>
        <w:ind w:left="284" w:right="140" w:firstLine="709"/>
        <w:jc w:val="both"/>
        <w:rPr>
          <w:bCs/>
          <w:kern w:val="32"/>
          <w:sz w:val="28"/>
          <w:szCs w:val="28"/>
        </w:rPr>
      </w:pPr>
    </w:p>
    <w:p w14:paraId="74D9B23B" w14:textId="77777777" w:rsidR="00AD222E" w:rsidRDefault="00AD222E" w:rsidP="00AD222E">
      <w:pPr>
        <w:ind w:left="284" w:right="140" w:firstLine="709"/>
        <w:jc w:val="both"/>
        <w:rPr>
          <w:bCs/>
          <w:kern w:val="32"/>
          <w:sz w:val="28"/>
          <w:szCs w:val="28"/>
        </w:rPr>
      </w:pPr>
    </w:p>
    <w:p w14:paraId="5E976DC7" w14:textId="77777777" w:rsidR="00AD222E" w:rsidRDefault="00AD222E" w:rsidP="00AD222E">
      <w:pPr>
        <w:ind w:left="284" w:right="140" w:firstLine="709"/>
        <w:jc w:val="both"/>
        <w:rPr>
          <w:bCs/>
          <w:kern w:val="32"/>
          <w:sz w:val="28"/>
          <w:szCs w:val="28"/>
        </w:rPr>
      </w:pPr>
    </w:p>
    <w:p w14:paraId="725B5E4E" w14:textId="77777777" w:rsidR="00AD222E" w:rsidRDefault="00AD222E" w:rsidP="00AD222E">
      <w:pPr>
        <w:ind w:left="284" w:right="140" w:firstLine="709"/>
        <w:jc w:val="both"/>
        <w:rPr>
          <w:bCs/>
          <w:kern w:val="32"/>
          <w:sz w:val="28"/>
          <w:szCs w:val="28"/>
        </w:rPr>
      </w:pPr>
    </w:p>
    <w:p w14:paraId="363DCF92" w14:textId="77777777" w:rsidR="00AD222E" w:rsidRDefault="00AD222E" w:rsidP="00AD222E">
      <w:pPr>
        <w:ind w:left="284" w:right="140" w:firstLine="709"/>
        <w:jc w:val="both"/>
        <w:rPr>
          <w:bCs/>
          <w:kern w:val="32"/>
          <w:sz w:val="28"/>
          <w:szCs w:val="28"/>
        </w:rPr>
      </w:pPr>
    </w:p>
    <w:p w14:paraId="7C50E9FA" w14:textId="77777777" w:rsidR="00AD222E" w:rsidRDefault="00AD222E" w:rsidP="00AD222E">
      <w:pPr>
        <w:ind w:left="284" w:right="140" w:firstLine="709"/>
        <w:jc w:val="both"/>
        <w:rPr>
          <w:bCs/>
          <w:kern w:val="32"/>
          <w:sz w:val="28"/>
          <w:szCs w:val="28"/>
        </w:rPr>
      </w:pPr>
    </w:p>
    <w:p w14:paraId="472D2923" w14:textId="77777777" w:rsidR="00AD222E" w:rsidRDefault="00AD222E" w:rsidP="00AD222E">
      <w:pPr>
        <w:ind w:left="284" w:right="140" w:firstLine="709"/>
        <w:jc w:val="both"/>
        <w:rPr>
          <w:bCs/>
          <w:kern w:val="32"/>
          <w:sz w:val="28"/>
          <w:szCs w:val="28"/>
        </w:rPr>
      </w:pPr>
    </w:p>
    <w:p w14:paraId="2A8FED5F" w14:textId="77777777" w:rsidR="00AD222E" w:rsidRDefault="00AD222E" w:rsidP="00AD222E">
      <w:pPr>
        <w:ind w:left="284" w:right="140" w:firstLine="709"/>
        <w:jc w:val="right"/>
        <w:rPr>
          <w:bCs/>
          <w:kern w:val="32"/>
          <w:sz w:val="28"/>
          <w:szCs w:val="28"/>
        </w:rPr>
      </w:pPr>
      <w:r>
        <w:rPr>
          <w:bCs/>
          <w:kern w:val="32"/>
          <w:sz w:val="28"/>
          <w:szCs w:val="28"/>
        </w:rPr>
        <w:lastRenderedPageBreak/>
        <w:t>Таблица 2</w:t>
      </w:r>
    </w:p>
    <w:p w14:paraId="6E921E31" w14:textId="77777777" w:rsidR="00AD222E" w:rsidRDefault="00AD222E" w:rsidP="00AD222E">
      <w:pPr>
        <w:ind w:left="-426" w:right="140" w:hanging="141"/>
        <w:jc w:val="right"/>
        <w:rPr>
          <w:bCs/>
          <w:kern w:val="32"/>
          <w:sz w:val="28"/>
          <w:szCs w:val="28"/>
        </w:rPr>
      </w:pPr>
      <w:r w:rsidRPr="008B2BAE">
        <w:rPr>
          <w:noProof/>
        </w:rPr>
        <w:drawing>
          <wp:inline distT="0" distB="0" distL="0" distR="0" wp14:anchorId="45C17F0B" wp14:editId="2B33A037">
            <wp:extent cx="9997049" cy="5779698"/>
            <wp:effectExtent l="0" t="0" r="4445" b="0"/>
            <wp:docPr id="1191236608" name="Рисунок 119123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0012130" cy="5788417"/>
                    </a:xfrm>
                    <a:prstGeom prst="rect">
                      <a:avLst/>
                    </a:prstGeom>
                    <a:noFill/>
                    <a:ln>
                      <a:noFill/>
                    </a:ln>
                  </pic:spPr>
                </pic:pic>
              </a:graphicData>
            </a:graphic>
          </wp:inline>
        </w:drawing>
      </w:r>
    </w:p>
    <w:p w14:paraId="769D1EFB" w14:textId="77777777" w:rsidR="00AD222E" w:rsidRDefault="00AD222E" w:rsidP="00AD222E">
      <w:pPr>
        <w:ind w:left="-426" w:right="140" w:hanging="141"/>
        <w:jc w:val="right"/>
        <w:rPr>
          <w:bCs/>
          <w:kern w:val="32"/>
          <w:sz w:val="28"/>
          <w:szCs w:val="28"/>
        </w:rPr>
      </w:pPr>
      <w:r w:rsidRPr="008B2BAE">
        <w:rPr>
          <w:noProof/>
        </w:rPr>
        <w:lastRenderedPageBreak/>
        <w:drawing>
          <wp:inline distT="0" distB="0" distL="0" distR="0" wp14:anchorId="769621F0" wp14:editId="78A0EAB9">
            <wp:extent cx="9997208" cy="5917721"/>
            <wp:effectExtent l="0" t="0" r="4445" b="6985"/>
            <wp:docPr id="898453430" name="Рисунок 898453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0007981" cy="5924098"/>
                    </a:xfrm>
                    <a:prstGeom prst="rect">
                      <a:avLst/>
                    </a:prstGeom>
                    <a:noFill/>
                    <a:ln>
                      <a:noFill/>
                    </a:ln>
                  </pic:spPr>
                </pic:pic>
              </a:graphicData>
            </a:graphic>
          </wp:inline>
        </w:drawing>
      </w:r>
    </w:p>
    <w:p w14:paraId="04BA73A8" w14:textId="77777777" w:rsidR="00AD222E" w:rsidRDefault="00AD222E" w:rsidP="00AD222E">
      <w:pPr>
        <w:ind w:left="-426" w:right="140" w:hanging="141"/>
        <w:jc w:val="right"/>
        <w:rPr>
          <w:bCs/>
          <w:kern w:val="32"/>
          <w:sz w:val="28"/>
          <w:szCs w:val="28"/>
        </w:rPr>
      </w:pPr>
    </w:p>
    <w:p w14:paraId="7FF399DE" w14:textId="77777777" w:rsidR="00AD222E" w:rsidRDefault="00AD222E" w:rsidP="00AD222E">
      <w:pPr>
        <w:ind w:left="-426" w:right="140" w:hanging="141"/>
        <w:jc w:val="right"/>
        <w:rPr>
          <w:bCs/>
          <w:kern w:val="32"/>
          <w:sz w:val="28"/>
          <w:szCs w:val="28"/>
        </w:rPr>
      </w:pPr>
      <w:r w:rsidRPr="008B2BAE">
        <w:rPr>
          <w:noProof/>
        </w:rPr>
        <w:lastRenderedPageBreak/>
        <w:drawing>
          <wp:inline distT="0" distB="0" distL="0" distR="0" wp14:anchorId="5059A2D5" wp14:editId="19C8A750">
            <wp:extent cx="9926585" cy="6164580"/>
            <wp:effectExtent l="0" t="0" r="0" b="7620"/>
            <wp:docPr id="541580466" name="Рисунок 541580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929223" cy="6166218"/>
                    </a:xfrm>
                    <a:prstGeom prst="rect">
                      <a:avLst/>
                    </a:prstGeom>
                    <a:noFill/>
                    <a:ln>
                      <a:noFill/>
                    </a:ln>
                  </pic:spPr>
                </pic:pic>
              </a:graphicData>
            </a:graphic>
          </wp:inline>
        </w:drawing>
      </w:r>
    </w:p>
    <w:p w14:paraId="3F62CF70" w14:textId="77777777" w:rsidR="00AD222E" w:rsidRDefault="00AD222E" w:rsidP="00AD222E">
      <w:pPr>
        <w:ind w:left="284" w:right="140" w:hanging="993"/>
        <w:jc w:val="right"/>
        <w:rPr>
          <w:bCs/>
          <w:kern w:val="32"/>
          <w:sz w:val="28"/>
          <w:szCs w:val="28"/>
        </w:rPr>
      </w:pPr>
      <w:r w:rsidRPr="008B2BAE">
        <w:rPr>
          <w:noProof/>
        </w:rPr>
        <w:lastRenderedPageBreak/>
        <w:drawing>
          <wp:inline distT="0" distB="0" distL="0" distR="0" wp14:anchorId="41C76B0C" wp14:editId="1A629409">
            <wp:extent cx="10169450" cy="5676181"/>
            <wp:effectExtent l="0" t="0" r="3810" b="1270"/>
            <wp:docPr id="1986162119" name="Рисунок 1986162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189891" cy="5687590"/>
                    </a:xfrm>
                    <a:prstGeom prst="rect">
                      <a:avLst/>
                    </a:prstGeom>
                    <a:noFill/>
                    <a:ln>
                      <a:noFill/>
                    </a:ln>
                  </pic:spPr>
                </pic:pic>
              </a:graphicData>
            </a:graphic>
          </wp:inline>
        </w:drawing>
      </w:r>
    </w:p>
    <w:p w14:paraId="4CBCC3D8" w14:textId="77777777" w:rsidR="00AD222E" w:rsidRDefault="00AD222E" w:rsidP="00AD222E">
      <w:pPr>
        <w:ind w:left="284" w:right="140" w:firstLine="709"/>
        <w:jc w:val="right"/>
        <w:rPr>
          <w:bCs/>
          <w:kern w:val="32"/>
          <w:sz w:val="28"/>
          <w:szCs w:val="28"/>
        </w:rPr>
      </w:pPr>
    </w:p>
    <w:p w14:paraId="00B20C3D" w14:textId="77777777" w:rsidR="00AD222E" w:rsidRDefault="00AD222E" w:rsidP="00AD222E">
      <w:pPr>
        <w:ind w:left="284" w:right="140" w:firstLine="709"/>
        <w:jc w:val="right"/>
        <w:rPr>
          <w:bCs/>
          <w:kern w:val="32"/>
          <w:sz w:val="28"/>
          <w:szCs w:val="28"/>
        </w:rPr>
      </w:pPr>
    </w:p>
    <w:p w14:paraId="498C40AC" w14:textId="77777777" w:rsidR="00AD222E" w:rsidRDefault="00AD222E" w:rsidP="00AD222E">
      <w:pPr>
        <w:ind w:left="284" w:right="140" w:hanging="851"/>
        <w:jc w:val="right"/>
        <w:rPr>
          <w:bCs/>
          <w:kern w:val="32"/>
          <w:sz w:val="28"/>
          <w:szCs w:val="28"/>
        </w:rPr>
      </w:pPr>
      <w:r w:rsidRPr="008B2BAE">
        <w:rPr>
          <w:noProof/>
        </w:rPr>
        <w:lastRenderedPageBreak/>
        <w:drawing>
          <wp:inline distT="0" distB="0" distL="0" distR="0" wp14:anchorId="52D5ED98" wp14:editId="7408AF44">
            <wp:extent cx="10013499" cy="6510020"/>
            <wp:effectExtent l="0" t="0" r="6985" b="5080"/>
            <wp:docPr id="2052760675" name="Рисунок 2052760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0015705" cy="6511454"/>
                    </a:xfrm>
                    <a:prstGeom prst="rect">
                      <a:avLst/>
                    </a:prstGeom>
                    <a:noFill/>
                    <a:ln>
                      <a:noFill/>
                    </a:ln>
                  </pic:spPr>
                </pic:pic>
              </a:graphicData>
            </a:graphic>
          </wp:inline>
        </w:drawing>
      </w:r>
    </w:p>
    <w:p w14:paraId="2499EF63" w14:textId="77777777" w:rsidR="00AD222E" w:rsidRDefault="00AD222E" w:rsidP="00AD222E">
      <w:pPr>
        <w:ind w:left="284" w:right="140" w:hanging="851"/>
        <w:jc w:val="right"/>
        <w:rPr>
          <w:bCs/>
          <w:kern w:val="32"/>
          <w:sz w:val="28"/>
          <w:szCs w:val="28"/>
        </w:rPr>
      </w:pPr>
      <w:r w:rsidRPr="008B2BAE">
        <w:rPr>
          <w:noProof/>
        </w:rPr>
        <w:lastRenderedPageBreak/>
        <w:drawing>
          <wp:inline distT="0" distB="0" distL="0" distR="0" wp14:anchorId="0C38B5BF" wp14:editId="76A1258B">
            <wp:extent cx="9935210" cy="5840083"/>
            <wp:effectExtent l="0" t="0" r="0" b="8890"/>
            <wp:docPr id="1943450377" name="Рисунок 1943450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941832" cy="5843975"/>
                    </a:xfrm>
                    <a:prstGeom prst="rect">
                      <a:avLst/>
                    </a:prstGeom>
                    <a:noFill/>
                    <a:ln>
                      <a:noFill/>
                    </a:ln>
                  </pic:spPr>
                </pic:pic>
              </a:graphicData>
            </a:graphic>
          </wp:inline>
        </w:drawing>
      </w:r>
    </w:p>
    <w:p w14:paraId="4081734B" w14:textId="77777777" w:rsidR="00AD222E" w:rsidRDefault="00AD222E" w:rsidP="00AD222E">
      <w:pPr>
        <w:ind w:left="284" w:right="140" w:hanging="851"/>
        <w:jc w:val="right"/>
        <w:rPr>
          <w:bCs/>
          <w:kern w:val="32"/>
          <w:sz w:val="28"/>
          <w:szCs w:val="28"/>
        </w:rPr>
      </w:pPr>
    </w:p>
    <w:p w14:paraId="4130E547" w14:textId="77777777" w:rsidR="00AD222E" w:rsidRDefault="00AD222E" w:rsidP="00AD222E">
      <w:pPr>
        <w:ind w:left="284" w:right="140" w:hanging="851"/>
        <w:jc w:val="right"/>
        <w:rPr>
          <w:bCs/>
          <w:kern w:val="32"/>
          <w:sz w:val="28"/>
          <w:szCs w:val="28"/>
        </w:rPr>
      </w:pPr>
      <w:r w:rsidRPr="008B2BAE">
        <w:rPr>
          <w:noProof/>
        </w:rPr>
        <w:lastRenderedPageBreak/>
        <w:drawing>
          <wp:inline distT="0" distB="0" distL="0" distR="0" wp14:anchorId="1F2A3870" wp14:editId="31C3ECBE">
            <wp:extent cx="9935210" cy="5909095"/>
            <wp:effectExtent l="0" t="0" r="0" b="0"/>
            <wp:docPr id="620223350" name="Рисунок 620223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943000" cy="5913728"/>
                    </a:xfrm>
                    <a:prstGeom prst="rect">
                      <a:avLst/>
                    </a:prstGeom>
                    <a:noFill/>
                    <a:ln>
                      <a:noFill/>
                    </a:ln>
                  </pic:spPr>
                </pic:pic>
              </a:graphicData>
            </a:graphic>
          </wp:inline>
        </w:drawing>
      </w:r>
    </w:p>
    <w:p w14:paraId="0BD8B741" w14:textId="77777777" w:rsidR="00AD222E" w:rsidRDefault="00AD222E" w:rsidP="00AD222E">
      <w:pPr>
        <w:ind w:left="284" w:right="140" w:hanging="851"/>
        <w:jc w:val="right"/>
        <w:rPr>
          <w:bCs/>
          <w:kern w:val="32"/>
          <w:sz w:val="28"/>
          <w:szCs w:val="28"/>
        </w:rPr>
      </w:pPr>
    </w:p>
    <w:p w14:paraId="13FADFA7" w14:textId="77777777" w:rsidR="00AD222E" w:rsidRDefault="00AD222E" w:rsidP="00AD222E">
      <w:pPr>
        <w:ind w:left="284" w:right="140" w:hanging="851"/>
        <w:jc w:val="right"/>
        <w:rPr>
          <w:bCs/>
          <w:kern w:val="32"/>
          <w:sz w:val="28"/>
          <w:szCs w:val="28"/>
        </w:rPr>
      </w:pPr>
      <w:r w:rsidRPr="008B2BAE">
        <w:rPr>
          <w:noProof/>
        </w:rPr>
        <w:lastRenderedPageBreak/>
        <w:drawing>
          <wp:inline distT="0" distB="0" distL="0" distR="0" wp14:anchorId="445DF683" wp14:editId="63C6CFFC">
            <wp:extent cx="9874250" cy="6262778"/>
            <wp:effectExtent l="0" t="0" r="0" b="508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882381" cy="6267935"/>
                    </a:xfrm>
                    <a:prstGeom prst="rect">
                      <a:avLst/>
                    </a:prstGeom>
                    <a:noFill/>
                    <a:ln>
                      <a:noFill/>
                    </a:ln>
                  </pic:spPr>
                </pic:pic>
              </a:graphicData>
            </a:graphic>
          </wp:inline>
        </w:drawing>
      </w:r>
    </w:p>
    <w:p w14:paraId="1A62D57F" w14:textId="77777777" w:rsidR="00AD222E" w:rsidRDefault="00AD222E" w:rsidP="00AD222E">
      <w:pPr>
        <w:ind w:left="284" w:right="140" w:hanging="851"/>
        <w:jc w:val="right"/>
        <w:rPr>
          <w:bCs/>
          <w:kern w:val="32"/>
          <w:sz w:val="28"/>
          <w:szCs w:val="28"/>
        </w:rPr>
      </w:pPr>
      <w:r w:rsidRPr="008B2BAE">
        <w:rPr>
          <w:noProof/>
        </w:rPr>
        <w:lastRenderedPageBreak/>
        <w:drawing>
          <wp:inline distT="0" distB="0" distL="0" distR="0" wp14:anchorId="5D25F2ED" wp14:editId="13E55C05">
            <wp:extent cx="10003790" cy="6029864"/>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011187" cy="6034322"/>
                    </a:xfrm>
                    <a:prstGeom prst="rect">
                      <a:avLst/>
                    </a:prstGeom>
                    <a:noFill/>
                    <a:ln>
                      <a:noFill/>
                    </a:ln>
                  </pic:spPr>
                </pic:pic>
              </a:graphicData>
            </a:graphic>
          </wp:inline>
        </w:drawing>
      </w:r>
    </w:p>
    <w:p w14:paraId="5CA53C15" w14:textId="77777777" w:rsidR="00AD222E" w:rsidRDefault="00AD222E" w:rsidP="00AD222E">
      <w:pPr>
        <w:ind w:left="284" w:right="140" w:hanging="1135"/>
        <w:jc w:val="right"/>
        <w:rPr>
          <w:bCs/>
          <w:kern w:val="32"/>
          <w:sz w:val="28"/>
          <w:szCs w:val="28"/>
        </w:rPr>
      </w:pPr>
      <w:r w:rsidRPr="008B2BAE">
        <w:rPr>
          <w:noProof/>
        </w:rPr>
        <w:lastRenderedPageBreak/>
        <w:drawing>
          <wp:inline distT="0" distB="0" distL="0" distR="0" wp14:anchorId="6107F133" wp14:editId="08BD1303">
            <wp:extent cx="10212734" cy="6167887"/>
            <wp:effectExtent l="0" t="0" r="0" b="444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0223830" cy="6174588"/>
                    </a:xfrm>
                    <a:prstGeom prst="rect">
                      <a:avLst/>
                    </a:prstGeom>
                    <a:noFill/>
                    <a:ln>
                      <a:noFill/>
                    </a:ln>
                  </pic:spPr>
                </pic:pic>
              </a:graphicData>
            </a:graphic>
          </wp:inline>
        </w:drawing>
      </w:r>
    </w:p>
    <w:p w14:paraId="49FECE64" w14:textId="77777777" w:rsidR="00AD222E" w:rsidRDefault="00AD222E" w:rsidP="00AD222E">
      <w:pPr>
        <w:ind w:left="284" w:right="140" w:hanging="710"/>
        <w:jc w:val="both"/>
        <w:rPr>
          <w:bCs/>
          <w:kern w:val="32"/>
          <w:sz w:val="28"/>
          <w:szCs w:val="28"/>
        </w:rPr>
      </w:pPr>
      <w:r w:rsidRPr="008B2BAE">
        <w:rPr>
          <w:noProof/>
        </w:rPr>
        <w:lastRenderedPageBreak/>
        <w:drawing>
          <wp:inline distT="0" distB="0" distL="0" distR="0" wp14:anchorId="588F19A1" wp14:editId="04D71088">
            <wp:extent cx="9762762" cy="27654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766465" cy="2766474"/>
                    </a:xfrm>
                    <a:prstGeom prst="rect">
                      <a:avLst/>
                    </a:prstGeom>
                    <a:noFill/>
                    <a:ln>
                      <a:noFill/>
                    </a:ln>
                  </pic:spPr>
                </pic:pic>
              </a:graphicData>
            </a:graphic>
          </wp:inline>
        </w:drawing>
      </w:r>
    </w:p>
    <w:p w14:paraId="4F40A739" w14:textId="77777777" w:rsidR="00AD222E" w:rsidRDefault="00AD222E" w:rsidP="00AD222E">
      <w:pPr>
        <w:ind w:left="284" w:right="140" w:firstLine="709"/>
        <w:jc w:val="both"/>
        <w:rPr>
          <w:bCs/>
          <w:kern w:val="32"/>
          <w:sz w:val="28"/>
          <w:szCs w:val="28"/>
        </w:rPr>
      </w:pPr>
    </w:p>
    <w:p w14:paraId="7E5C07D3" w14:textId="77777777" w:rsidR="00AD222E" w:rsidRDefault="00AD222E" w:rsidP="00AD222E">
      <w:pPr>
        <w:ind w:left="284" w:right="140" w:firstLine="709"/>
        <w:jc w:val="both"/>
        <w:rPr>
          <w:bCs/>
          <w:kern w:val="32"/>
          <w:sz w:val="28"/>
          <w:szCs w:val="28"/>
        </w:rPr>
      </w:pPr>
    </w:p>
    <w:p w14:paraId="2BA52CDA" w14:textId="77777777" w:rsidR="00AD222E" w:rsidRDefault="00AD222E" w:rsidP="00AD222E">
      <w:pPr>
        <w:ind w:left="284" w:right="140" w:firstLine="709"/>
        <w:jc w:val="both"/>
        <w:rPr>
          <w:bCs/>
          <w:kern w:val="32"/>
          <w:sz w:val="28"/>
          <w:szCs w:val="28"/>
        </w:rPr>
      </w:pPr>
    </w:p>
    <w:p w14:paraId="7AB68321" w14:textId="77777777" w:rsidR="00AD222E" w:rsidRDefault="00AD222E" w:rsidP="00AD222E">
      <w:pPr>
        <w:ind w:left="284" w:right="140" w:firstLine="709"/>
        <w:jc w:val="both"/>
        <w:rPr>
          <w:bCs/>
          <w:kern w:val="32"/>
          <w:sz w:val="28"/>
          <w:szCs w:val="28"/>
        </w:rPr>
      </w:pPr>
    </w:p>
    <w:p w14:paraId="46D18452" w14:textId="77777777" w:rsidR="00AD222E" w:rsidRDefault="00AD222E" w:rsidP="00AD222E">
      <w:pPr>
        <w:ind w:left="284" w:right="140" w:firstLine="709"/>
        <w:jc w:val="both"/>
        <w:rPr>
          <w:bCs/>
          <w:kern w:val="32"/>
          <w:sz w:val="28"/>
          <w:szCs w:val="28"/>
        </w:rPr>
      </w:pPr>
    </w:p>
    <w:p w14:paraId="6ECE1707" w14:textId="77777777" w:rsidR="00AD222E" w:rsidRDefault="00AD222E" w:rsidP="00AD222E">
      <w:pPr>
        <w:ind w:left="284" w:right="140" w:firstLine="709"/>
        <w:jc w:val="both"/>
        <w:rPr>
          <w:bCs/>
          <w:kern w:val="32"/>
          <w:sz w:val="28"/>
          <w:szCs w:val="28"/>
        </w:rPr>
      </w:pPr>
    </w:p>
    <w:p w14:paraId="73564E31" w14:textId="77777777" w:rsidR="00AD222E" w:rsidRDefault="00AD222E" w:rsidP="00AD222E">
      <w:pPr>
        <w:ind w:left="284" w:right="140" w:firstLine="709"/>
        <w:jc w:val="both"/>
        <w:rPr>
          <w:bCs/>
          <w:kern w:val="32"/>
          <w:sz w:val="28"/>
          <w:szCs w:val="28"/>
        </w:rPr>
      </w:pPr>
    </w:p>
    <w:p w14:paraId="5102A84F" w14:textId="77777777" w:rsidR="00AD222E" w:rsidRDefault="00AD222E" w:rsidP="00AD222E">
      <w:pPr>
        <w:ind w:left="284" w:right="140" w:firstLine="709"/>
        <w:jc w:val="both"/>
        <w:rPr>
          <w:bCs/>
          <w:kern w:val="32"/>
          <w:sz w:val="28"/>
          <w:szCs w:val="28"/>
        </w:rPr>
      </w:pPr>
    </w:p>
    <w:p w14:paraId="6DFFB7F0" w14:textId="77777777" w:rsidR="00AD222E" w:rsidRDefault="00AD222E" w:rsidP="00AD222E">
      <w:pPr>
        <w:ind w:left="284" w:right="140" w:firstLine="709"/>
        <w:jc w:val="both"/>
        <w:rPr>
          <w:bCs/>
          <w:kern w:val="32"/>
          <w:sz w:val="28"/>
          <w:szCs w:val="28"/>
        </w:rPr>
      </w:pPr>
    </w:p>
    <w:p w14:paraId="064058D8" w14:textId="77777777" w:rsidR="00AD222E" w:rsidRDefault="00AD222E" w:rsidP="00AD222E">
      <w:pPr>
        <w:ind w:left="284" w:right="140" w:firstLine="709"/>
        <w:jc w:val="both"/>
        <w:rPr>
          <w:bCs/>
          <w:kern w:val="32"/>
          <w:sz w:val="28"/>
          <w:szCs w:val="28"/>
        </w:rPr>
      </w:pPr>
    </w:p>
    <w:p w14:paraId="6D9D043F" w14:textId="77777777" w:rsidR="00AD222E" w:rsidRDefault="00AD222E" w:rsidP="00AD222E">
      <w:pPr>
        <w:ind w:left="284" w:right="140" w:firstLine="709"/>
        <w:jc w:val="both"/>
        <w:rPr>
          <w:bCs/>
          <w:kern w:val="32"/>
          <w:sz w:val="28"/>
          <w:szCs w:val="28"/>
        </w:rPr>
      </w:pPr>
    </w:p>
    <w:p w14:paraId="3BB8E46A" w14:textId="77777777" w:rsidR="00AD222E" w:rsidRDefault="00AD222E" w:rsidP="00AD222E">
      <w:pPr>
        <w:ind w:left="284" w:right="140" w:firstLine="709"/>
        <w:jc w:val="both"/>
        <w:rPr>
          <w:bCs/>
          <w:kern w:val="32"/>
          <w:sz w:val="28"/>
          <w:szCs w:val="28"/>
        </w:rPr>
      </w:pPr>
    </w:p>
    <w:p w14:paraId="3F1F9657" w14:textId="77777777" w:rsidR="00AD222E" w:rsidRDefault="00AD222E" w:rsidP="00AD222E">
      <w:pPr>
        <w:ind w:left="284" w:right="140" w:firstLine="709"/>
        <w:jc w:val="both"/>
        <w:rPr>
          <w:bCs/>
          <w:kern w:val="32"/>
          <w:sz w:val="28"/>
          <w:szCs w:val="28"/>
        </w:rPr>
      </w:pPr>
    </w:p>
    <w:p w14:paraId="39D76DA9" w14:textId="77777777" w:rsidR="00AD222E" w:rsidRDefault="00AD222E" w:rsidP="00AD222E">
      <w:pPr>
        <w:ind w:left="284" w:right="140" w:firstLine="709"/>
        <w:jc w:val="both"/>
        <w:rPr>
          <w:bCs/>
          <w:kern w:val="32"/>
          <w:sz w:val="28"/>
          <w:szCs w:val="28"/>
        </w:rPr>
      </w:pPr>
    </w:p>
    <w:p w14:paraId="1896AF02" w14:textId="77777777" w:rsidR="00AD222E" w:rsidRDefault="00AD222E" w:rsidP="00AD222E">
      <w:pPr>
        <w:ind w:left="284" w:right="140" w:firstLine="709"/>
        <w:jc w:val="both"/>
        <w:rPr>
          <w:bCs/>
          <w:kern w:val="32"/>
          <w:sz w:val="28"/>
          <w:szCs w:val="28"/>
        </w:rPr>
      </w:pPr>
    </w:p>
    <w:p w14:paraId="67C4A58F" w14:textId="77777777" w:rsidR="00AD222E" w:rsidRDefault="00AD222E" w:rsidP="00AD222E">
      <w:pPr>
        <w:ind w:left="284" w:right="140" w:firstLine="709"/>
        <w:jc w:val="both"/>
        <w:rPr>
          <w:bCs/>
          <w:kern w:val="32"/>
          <w:sz w:val="28"/>
          <w:szCs w:val="28"/>
        </w:rPr>
      </w:pPr>
    </w:p>
    <w:p w14:paraId="7E1043E0" w14:textId="77777777" w:rsidR="00AD222E" w:rsidRDefault="00AD222E" w:rsidP="00AD222E">
      <w:pPr>
        <w:ind w:left="284" w:right="140" w:firstLine="709"/>
        <w:jc w:val="right"/>
        <w:rPr>
          <w:bCs/>
          <w:kern w:val="32"/>
          <w:sz w:val="28"/>
          <w:szCs w:val="28"/>
        </w:rPr>
      </w:pPr>
      <w:r>
        <w:rPr>
          <w:bCs/>
          <w:kern w:val="32"/>
          <w:sz w:val="28"/>
          <w:szCs w:val="28"/>
        </w:rPr>
        <w:lastRenderedPageBreak/>
        <w:t>Таблица 3</w:t>
      </w:r>
    </w:p>
    <w:p w14:paraId="5108DBEA" w14:textId="77777777" w:rsidR="00AD222E" w:rsidRDefault="00AD222E" w:rsidP="00AD222E">
      <w:pPr>
        <w:ind w:left="284" w:right="140" w:hanging="1135"/>
        <w:jc w:val="right"/>
        <w:rPr>
          <w:bCs/>
          <w:kern w:val="32"/>
          <w:sz w:val="28"/>
          <w:szCs w:val="28"/>
        </w:rPr>
      </w:pPr>
      <w:r w:rsidRPr="008B2BAE">
        <w:rPr>
          <w:noProof/>
        </w:rPr>
        <w:drawing>
          <wp:inline distT="0" distB="0" distL="0" distR="0" wp14:anchorId="49A1D91E" wp14:editId="61133813">
            <wp:extent cx="10265434" cy="5945981"/>
            <wp:effectExtent l="0" t="0" r="254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272665" cy="5950169"/>
                    </a:xfrm>
                    <a:prstGeom prst="rect">
                      <a:avLst/>
                    </a:prstGeom>
                    <a:noFill/>
                    <a:ln>
                      <a:noFill/>
                    </a:ln>
                  </pic:spPr>
                </pic:pic>
              </a:graphicData>
            </a:graphic>
          </wp:inline>
        </w:drawing>
      </w:r>
    </w:p>
    <w:p w14:paraId="5BE97D71" w14:textId="77777777" w:rsidR="00AD222E" w:rsidRDefault="00AD222E" w:rsidP="00AD222E">
      <w:pPr>
        <w:ind w:left="284" w:right="140" w:hanging="1135"/>
        <w:jc w:val="right"/>
        <w:rPr>
          <w:bCs/>
          <w:kern w:val="32"/>
          <w:sz w:val="28"/>
          <w:szCs w:val="28"/>
        </w:rPr>
      </w:pPr>
      <w:r w:rsidRPr="008B2BAE">
        <w:rPr>
          <w:noProof/>
        </w:rPr>
        <w:lastRenderedPageBreak/>
        <w:drawing>
          <wp:inline distT="0" distB="0" distL="0" distR="0" wp14:anchorId="395B2B7C" wp14:editId="79A0142D">
            <wp:extent cx="10169737" cy="5909095"/>
            <wp:effectExtent l="0" t="0" r="317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0180181" cy="5915163"/>
                    </a:xfrm>
                    <a:prstGeom prst="rect">
                      <a:avLst/>
                    </a:prstGeom>
                    <a:noFill/>
                    <a:ln>
                      <a:noFill/>
                    </a:ln>
                  </pic:spPr>
                </pic:pic>
              </a:graphicData>
            </a:graphic>
          </wp:inline>
        </w:drawing>
      </w:r>
    </w:p>
    <w:p w14:paraId="277E454C" w14:textId="77777777" w:rsidR="00AD222E" w:rsidRDefault="00AD222E" w:rsidP="00AD222E">
      <w:pPr>
        <w:ind w:left="284" w:right="140" w:hanging="1135"/>
        <w:jc w:val="right"/>
        <w:rPr>
          <w:bCs/>
          <w:kern w:val="32"/>
          <w:sz w:val="28"/>
          <w:szCs w:val="28"/>
        </w:rPr>
      </w:pPr>
    </w:p>
    <w:p w14:paraId="32354801" w14:textId="77777777" w:rsidR="00AD222E" w:rsidRDefault="00AD222E" w:rsidP="00AD222E">
      <w:pPr>
        <w:ind w:left="284" w:right="140" w:hanging="1135"/>
        <w:jc w:val="right"/>
        <w:rPr>
          <w:bCs/>
          <w:kern w:val="32"/>
          <w:sz w:val="28"/>
          <w:szCs w:val="28"/>
        </w:rPr>
      </w:pPr>
      <w:r w:rsidRPr="00851E73">
        <w:rPr>
          <w:noProof/>
        </w:rPr>
        <w:lastRenderedPageBreak/>
        <w:drawing>
          <wp:inline distT="0" distB="0" distL="0" distR="0" wp14:anchorId="0D330447" wp14:editId="7937CA11">
            <wp:extent cx="10238773" cy="5831457"/>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248678" cy="5837098"/>
                    </a:xfrm>
                    <a:prstGeom prst="rect">
                      <a:avLst/>
                    </a:prstGeom>
                    <a:noFill/>
                    <a:ln>
                      <a:noFill/>
                    </a:ln>
                  </pic:spPr>
                </pic:pic>
              </a:graphicData>
            </a:graphic>
          </wp:inline>
        </w:drawing>
      </w:r>
    </w:p>
    <w:p w14:paraId="41182E92" w14:textId="77777777" w:rsidR="00AD222E" w:rsidRDefault="00AD222E" w:rsidP="00AD222E">
      <w:pPr>
        <w:ind w:left="284" w:right="140" w:hanging="1135"/>
        <w:jc w:val="right"/>
        <w:rPr>
          <w:bCs/>
          <w:kern w:val="32"/>
          <w:sz w:val="28"/>
          <w:szCs w:val="28"/>
        </w:rPr>
      </w:pPr>
    </w:p>
    <w:p w14:paraId="57BF7992" w14:textId="77777777" w:rsidR="00AD222E" w:rsidRDefault="00AD222E" w:rsidP="00AD222E">
      <w:pPr>
        <w:ind w:left="284" w:right="140" w:hanging="1135"/>
        <w:jc w:val="right"/>
        <w:rPr>
          <w:bCs/>
          <w:kern w:val="32"/>
          <w:sz w:val="28"/>
          <w:szCs w:val="28"/>
        </w:rPr>
      </w:pPr>
      <w:r w:rsidRPr="00851E73">
        <w:rPr>
          <w:noProof/>
        </w:rPr>
        <w:lastRenderedPageBreak/>
        <w:drawing>
          <wp:inline distT="0" distB="0" distL="0" distR="0" wp14:anchorId="6C4FE9CE" wp14:editId="50C978F3">
            <wp:extent cx="10161917" cy="6130625"/>
            <wp:effectExtent l="0" t="0" r="0" b="381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0169552" cy="6135231"/>
                    </a:xfrm>
                    <a:prstGeom prst="rect">
                      <a:avLst/>
                    </a:prstGeom>
                    <a:noFill/>
                    <a:ln>
                      <a:noFill/>
                    </a:ln>
                  </pic:spPr>
                </pic:pic>
              </a:graphicData>
            </a:graphic>
          </wp:inline>
        </w:drawing>
      </w:r>
    </w:p>
    <w:p w14:paraId="67A7AA68" w14:textId="77777777" w:rsidR="00AD222E" w:rsidRDefault="00AD222E" w:rsidP="00AD222E">
      <w:pPr>
        <w:ind w:left="284" w:right="140" w:hanging="1135"/>
        <w:jc w:val="right"/>
        <w:rPr>
          <w:bCs/>
          <w:kern w:val="32"/>
          <w:sz w:val="28"/>
          <w:szCs w:val="28"/>
        </w:rPr>
      </w:pPr>
    </w:p>
    <w:p w14:paraId="264145DA" w14:textId="77777777" w:rsidR="00AD222E" w:rsidRDefault="00AD222E" w:rsidP="00AD222E">
      <w:pPr>
        <w:ind w:left="284" w:right="140" w:hanging="993"/>
        <w:jc w:val="right"/>
        <w:rPr>
          <w:bCs/>
          <w:kern w:val="32"/>
          <w:sz w:val="28"/>
          <w:szCs w:val="28"/>
        </w:rPr>
      </w:pPr>
      <w:r w:rsidRPr="00851E73">
        <w:rPr>
          <w:noProof/>
        </w:rPr>
        <w:drawing>
          <wp:inline distT="0" distB="0" distL="0" distR="0" wp14:anchorId="5C31D885" wp14:editId="7F4C42C6">
            <wp:extent cx="10135200" cy="5667554"/>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0144829" cy="5672938"/>
                    </a:xfrm>
                    <a:prstGeom prst="rect">
                      <a:avLst/>
                    </a:prstGeom>
                    <a:noFill/>
                    <a:ln>
                      <a:noFill/>
                    </a:ln>
                  </pic:spPr>
                </pic:pic>
              </a:graphicData>
            </a:graphic>
          </wp:inline>
        </w:drawing>
      </w:r>
    </w:p>
    <w:p w14:paraId="31218F84" w14:textId="77777777" w:rsidR="00AD222E" w:rsidRDefault="00AD222E" w:rsidP="00AD222E">
      <w:pPr>
        <w:ind w:left="284" w:right="140" w:hanging="993"/>
        <w:jc w:val="right"/>
        <w:rPr>
          <w:bCs/>
          <w:kern w:val="32"/>
          <w:sz w:val="28"/>
          <w:szCs w:val="28"/>
        </w:rPr>
      </w:pPr>
    </w:p>
    <w:p w14:paraId="6F8B9431" w14:textId="77777777" w:rsidR="00AD222E" w:rsidRDefault="00AD222E" w:rsidP="00AD222E">
      <w:pPr>
        <w:ind w:left="284" w:right="140" w:hanging="993"/>
        <w:jc w:val="right"/>
        <w:rPr>
          <w:bCs/>
          <w:kern w:val="32"/>
          <w:sz w:val="28"/>
          <w:szCs w:val="28"/>
        </w:rPr>
      </w:pPr>
      <w:r w:rsidRPr="00851E73">
        <w:rPr>
          <w:noProof/>
        </w:rPr>
        <w:lastRenderedPageBreak/>
        <w:drawing>
          <wp:inline distT="0" distB="0" distL="0" distR="0" wp14:anchorId="2BAAABAE" wp14:editId="4D88EE87">
            <wp:extent cx="10213675" cy="5744493"/>
            <wp:effectExtent l="0" t="0" r="0" b="889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0220679" cy="5748432"/>
                    </a:xfrm>
                    <a:prstGeom prst="rect">
                      <a:avLst/>
                    </a:prstGeom>
                    <a:noFill/>
                    <a:ln>
                      <a:noFill/>
                    </a:ln>
                  </pic:spPr>
                </pic:pic>
              </a:graphicData>
            </a:graphic>
          </wp:inline>
        </w:drawing>
      </w:r>
    </w:p>
    <w:p w14:paraId="58C10274" w14:textId="77777777" w:rsidR="00AD222E" w:rsidRDefault="00AD222E" w:rsidP="00AD222E">
      <w:pPr>
        <w:ind w:left="284" w:right="140" w:hanging="993"/>
        <w:jc w:val="right"/>
        <w:rPr>
          <w:bCs/>
          <w:kern w:val="32"/>
          <w:sz w:val="28"/>
          <w:szCs w:val="28"/>
        </w:rPr>
      </w:pPr>
    </w:p>
    <w:p w14:paraId="7F87F048" w14:textId="77777777" w:rsidR="00AD222E" w:rsidRDefault="00AD222E" w:rsidP="00AD222E">
      <w:pPr>
        <w:ind w:left="284" w:right="140" w:hanging="993"/>
        <w:jc w:val="right"/>
        <w:rPr>
          <w:bCs/>
          <w:kern w:val="32"/>
          <w:sz w:val="28"/>
          <w:szCs w:val="28"/>
        </w:rPr>
      </w:pPr>
    </w:p>
    <w:p w14:paraId="1D19F9B0" w14:textId="77777777" w:rsidR="00AD222E" w:rsidRDefault="00AD222E" w:rsidP="00AD222E">
      <w:pPr>
        <w:ind w:left="284" w:right="140" w:hanging="993"/>
        <w:jc w:val="right"/>
        <w:rPr>
          <w:bCs/>
          <w:kern w:val="32"/>
          <w:sz w:val="28"/>
          <w:szCs w:val="28"/>
        </w:rPr>
      </w:pPr>
      <w:r w:rsidRPr="00851E73">
        <w:rPr>
          <w:noProof/>
        </w:rPr>
        <w:lastRenderedPageBreak/>
        <w:drawing>
          <wp:inline distT="0" distB="0" distL="0" distR="0" wp14:anchorId="1933935A" wp14:editId="6AA8A328">
            <wp:extent cx="10143891" cy="5960853"/>
            <wp:effectExtent l="0" t="0" r="0" b="190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0158979" cy="5969719"/>
                    </a:xfrm>
                    <a:prstGeom prst="rect">
                      <a:avLst/>
                    </a:prstGeom>
                    <a:noFill/>
                    <a:ln>
                      <a:noFill/>
                    </a:ln>
                  </pic:spPr>
                </pic:pic>
              </a:graphicData>
            </a:graphic>
          </wp:inline>
        </w:drawing>
      </w:r>
    </w:p>
    <w:p w14:paraId="088C8E69" w14:textId="77777777" w:rsidR="00AD222E" w:rsidRDefault="00AD222E" w:rsidP="00AD222E">
      <w:pPr>
        <w:ind w:left="284" w:right="140" w:hanging="993"/>
        <w:jc w:val="right"/>
        <w:rPr>
          <w:bCs/>
          <w:kern w:val="32"/>
          <w:sz w:val="28"/>
          <w:szCs w:val="28"/>
        </w:rPr>
      </w:pPr>
    </w:p>
    <w:p w14:paraId="134011D6" w14:textId="77777777" w:rsidR="00AD222E" w:rsidRDefault="00AD222E" w:rsidP="00AD222E">
      <w:pPr>
        <w:ind w:left="284" w:right="140" w:hanging="993"/>
        <w:jc w:val="right"/>
        <w:rPr>
          <w:bCs/>
          <w:kern w:val="32"/>
          <w:sz w:val="28"/>
          <w:szCs w:val="28"/>
        </w:rPr>
      </w:pPr>
      <w:r w:rsidRPr="00851E73">
        <w:rPr>
          <w:noProof/>
        </w:rPr>
        <w:lastRenderedPageBreak/>
        <w:drawing>
          <wp:inline distT="0" distB="0" distL="0" distR="0" wp14:anchorId="62882FF6" wp14:editId="1DA4E8EE">
            <wp:extent cx="10170543" cy="3675842"/>
            <wp:effectExtent l="0" t="0" r="2540" b="127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0179334" cy="3679019"/>
                    </a:xfrm>
                    <a:prstGeom prst="rect">
                      <a:avLst/>
                    </a:prstGeom>
                    <a:noFill/>
                    <a:ln>
                      <a:noFill/>
                    </a:ln>
                  </pic:spPr>
                </pic:pic>
              </a:graphicData>
            </a:graphic>
          </wp:inline>
        </w:drawing>
      </w:r>
    </w:p>
    <w:p w14:paraId="1BF9015B" w14:textId="77777777" w:rsidR="00AD222E" w:rsidRDefault="00AD222E" w:rsidP="00AD222E">
      <w:pPr>
        <w:ind w:left="284" w:right="140" w:hanging="993"/>
        <w:jc w:val="right"/>
        <w:rPr>
          <w:bCs/>
          <w:kern w:val="32"/>
          <w:sz w:val="28"/>
          <w:szCs w:val="28"/>
        </w:rPr>
      </w:pPr>
    </w:p>
    <w:p w14:paraId="3AB5C5E4" w14:textId="77777777" w:rsidR="00AD222E" w:rsidRDefault="00AD222E" w:rsidP="00AD222E">
      <w:pPr>
        <w:ind w:left="284" w:right="140" w:hanging="993"/>
        <w:jc w:val="right"/>
        <w:rPr>
          <w:bCs/>
          <w:kern w:val="32"/>
          <w:sz w:val="28"/>
          <w:szCs w:val="28"/>
        </w:rPr>
      </w:pPr>
    </w:p>
    <w:p w14:paraId="6A75A0C1" w14:textId="77777777" w:rsidR="00AD222E" w:rsidRDefault="00AD222E" w:rsidP="00AD222E">
      <w:pPr>
        <w:ind w:left="284" w:right="140" w:hanging="993"/>
        <w:jc w:val="right"/>
        <w:rPr>
          <w:bCs/>
          <w:kern w:val="32"/>
          <w:sz w:val="28"/>
          <w:szCs w:val="28"/>
        </w:rPr>
      </w:pPr>
    </w:p>
    <w:p w14:paraId="3DA4FFA7" w14:textId="77777777" w:rsidR="00AD222E" w:rsidRDefault="00AD222E" w:rsidP="00AD222E">
      <w:pPr>
        <w:ind w:left="284" w:right="140" w:hanging="993"/>
        <w:jc w:val="right"/>
        <w:rPr>
          <w:bCs/>
          <w:kern w:val="32"/>
          <w:sz w:val="28"/>
          <w:szCs w:val="28"/>
        </w:rPr>
      </w:pPr>
    </w:p>
    <w:p w14:paraId="7DF086F3" w14:textId="77777777" w:rsidR="00AD222E" w:rsidRDefault="00AD222E" w:rsidP="00AD222E">
      <w:pPr>
        <w:ind w:left="284" w:right="140" w:hanging="993"/>
        <w:jc w:val="right"/>
        <w:rPr>
          <w:bCs/>
          <w:kern w:val="32"/>
          <w:sz w:val="28"/>
          <w:szCs w:val="28"/>
        </w:rPr>
      </w:pPr>
    </w:p>
    <w:p w14:paraId="0F761DF4" w14:textId="77777777" w:rsidR="00AD222E" w:rsidRDefault="00AD222E" w:rsidP="00AD222E">
      <w:pPr>
        <w:ind w:left="284" w:right="140" w:hanging="993"/>
        <w:jc w:val="right"/>
        <w:rPr>
          <w:bCs/>
          <w:kern w:val="32"/>
          <w:sz w:val="28"/>
          <w:szCs w:val="28"/>
        </w:rPr>
      </w:pPr>
    </w:p>
    <w:p w14:paraId="4167CEEA" w14:textId="77777777" w:rsidR="00AD222E" w:rsidRDefault="00AD222E" w:rsidP="00AD222E">
      <w:pPr>
        <w:ind w:left="284" w:right="140" w:hanging="993"/>
        <w:jc w:val="right"/>
        <w:rPr>
          <w:bCs/>
          <w:kern w:val="32"/>
          <w:sz w:val="28"/>
          <w:szCs w:val="28"/>
        </w:rPr>
      </w:pPr>
    </w:p>
    <w:p w14:paraId="4679C677" w14:textId="77777777" w:rsidR="00AD222E" w:rsidRDefault="00AD222E" w:rsidP="00AD222E">
      <w:pPr>
        <w:ind w:left="284" w:right="140" w:firstLine="709"/>
        <w:jc w:val="both"/>
        <w:rPr>
          <w:bCs/>
          <w:kern w:val="32"/>
          <w:sz w:val="28"/>
          <w:szCs w:val="28"/>
        </w:rPr>
      </w:pPr>
    </w:p>
    <w:p w14:paraId="48BFACCE" w14:textId="77777777" w:rsidR="00AD222E" w:rsidRDefault="00AD222E" w:rsidP="00AD222E">
      <w:pPr>
        <w:ind w:left="284" w:right="140" w:firstLine="709"/>
        <w:jc w:val="both"/>
        <w:rPr>
          <w:bCs/>
          <w:kern w:val="32"/>
          <w:sz w:val="28"/>
          <w:szCs w:val="28"/>
        </w:rPr>
      </w:pPr>
    </w:p>
    <w:p w14:paraId="7C55320D" w14:textId="77777777" w:rsidR="00AD222E" w:rsidRDefault="00AD222E" w:rsidP="00AD222E">
      <w:pPr>
        <w:ind w:left="284" w:right="140" w:firstLine="709"/>
        <w:jc w:val="both"/>
        <w:rPr>
          <w:bCs/>
          <w:kern w:val="32"/>
          <w:sz w:val="28"/>
          <w:szCs w:val="28"/>
        </w:rPr>
      </w:pPr>
    </w:p>
    <w:p w14:paraId="6B6E070B" w14:textId="77777777" w:rsidR="00AD222E" w:rsidRDefault="00AD222E" w:rsidP="00AD222E">
      <w:pPr>
        <w:ind w:left="284" w:right="140" w:firstLine="709"/>
        <w:jc w:val="both"/>
        <w:rPr>
          <w:bCs/>
          <w:kern w:val="32"/>
          <w:sz w:val="28"/>
          <w:szCs w:val="28"/>
        </w:rPr>
        <w:sectPr w:rsidR="00AD222E" w:rsidSect="00AD222E">
          <w:pgSz w:w="16838" w:h="11906" w:orient="landscape"/>
          <w:pgMar w:top="992" w:right="709" w:bottom="851" w:left="1134" w:header="709" w:footer="709" w:gutter="0"/>
          <w:cols w:space="708"/>
          <w:docGrid w:linePitch="360"/>
        </w:sectPr>
      </w:pPr>
    </w:p>
    <w:p w14:paraId="7711279B" w14:textId="77777777" w:rsidR="00AD222E" w:rsidRDefault="00AD222E" w:rsidP="00AD222E">
      <w:pPr>
        <w:ind w:left="284" w:right="140" w:firstLine="709"/>
        <w:jc w:val="both"/>
        <w:rPr>
          <w:bCs/>
          <w:kern w:val="32"/>
          <w:sz w:val="28"/>
          <w:szCs w:val="28"/>
        </w:rPr>
      </w:pPr>
    </w:p>
    <w:p w14:paraId="682953D3" w14:textId="77777777" w:rsidR="00AD222E" w:rsidRPr="00851E73" w:rsidRDefault="00AD222E" w:rsidP="00AD222E">
      <w:pPr>
        <w:ind w:left="284" w:right="140" w:firstLine="709"/>
        <w:jc w:val="both"/>
        <w:rPr>
          <w:bCs/>
          <w:kern w:val="32"/>
          <w:sz w:val="28"/>
          <w:szCs w:val="28"/>
        </w:rPr>
      </w:pPr>
      <w:r w:rsidRPr="00851E73">
        <w:rPr>
          <w:bCs/>
          <w:kern w:val="32"/>
          <w:sz w:val="28"/>
          <w:szCs w:val="28"/>
        </w:rPr>
        <w:t>Таким образом, в п</w:t>
      </w:r>
      <w:r w:rsidRPr="00851E73">
        <w:rPr>
          <w:bCs/>
          <w:color w:val="000000"/>
          <w:kern w:val="32"/>
          <w:sz w:val="28"/>
          <w:szCs w:val="28"/>
        </w:rPr>
        <w:t xml:space="preserve">остановление Региональной энергетической комиссии Кузбасса от 19.12.2023 № 676 «Об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851E73">
        <w:rPr>
          <w:color w:val="000000"/>
          <w:sz w:val="28"/>
          <w:szCs w:val="28"/>
        </w:rPr>
        <w:t xml:space="preserve">ОАО «Северо-Кузбасская энергетическая компания» (Кемеровский городской округ, Кемеровский муниципальный округ)» </w:t>
      </w:r>
      <w:r w:rsidRPr="00851E73">
        <w:rPr>
          <w:bCs/>
          <w:color w:val="000000"/>
          <w:kern w:val="32"/>
          <w:sz w:val="28"/>
          <w:szCs w:val="28"/>
        </w:rPr>
        <w:t xml:space="preserve">(в редакции постановления Региональной энергетической комиссии Кузбасса </w:t>
      </w:r>
      <w:r w:rsidRPr="00851E73">
        <w:rPr>
          <w:bCs/>
          <w:kern w:val="32"/>
          <w:sz w:val="28"/>
          <w:szCs w:val="28"/>
        </w:rPr>
        <w:t>от 19.12.2024 № 657) предлагаем привести в соответствие с вышеуказанным постановлением РФ, заменив:</w:t>
      </w:r>
    </w:p>
    <w:p w14:paraId="1481C2DC" w14:textId="77777777" w:rsidR="00AD222E" w:rsidRPr="00851E73" w:rsidRDefault="00AD222E" w:rsidP="00AD222E">
      <w:pPr>
        <w:ind w:left="284" w:right="140" w:firstLine="709"/>
        <w:jc w:val="both"/>
        <w:rPr>
          <w:bCs/>
          <w:kern w:val="32"/>
          <w:sz w:val="28"/>
          <w:szCs w:val="28"/>
        </w:rPr>
      </w:pPr>
      <w:r w:rsidRPr="00851E73">
        <w:rPr>
          <w:bCs/>
          <w:kern w:val="32"/>
          <w:sz w:val="28"/>
          <w:szCs w:val="28"/>
        </w:rPr>
        <w:t>1. В столбце 4 Раздела 2 «Перечень плановых мероприятий по ремонту объектов централизованных систем холодного водоснабжения и (или) водоотведения» приложения № 1:</w:t>
      </w:r>
    </w:p>
    <w:p w14:paraId="511D3967" w14:textId="77777777" w:rsidR="00AD222E" w:rsidRPr="00851E73" w:rsidRDefault="00AD222E" w:rsidP="00AD222E">
      <w:pPr>
        <w:ind w:left="284" w:right="140" w:firstLine="709"/>
        <w:jc w:val="both"/>
        <w:rPr>
          <w:bCs/>
          <w:kern w:val="32"/>
          <w:sz w:val="28"/>
          <w:szCs w:val="28"/>
        </w:rPr>
      </w:pPr>
      <w:r w:rsidRPr="00851E73">
        <w:rPr>
          <w:bCs/>
          <w:kern w:val="32"/>
          <w:sz w:val="28"/>
          <w:szCs w:val="28"/>
        </w:rPr>
        <w:t>1.1. В строке 1.2. цифры «176904,93» заменить цифрами «177200,73».</w:t>
      </w:r>
    </w:p>
    <w:p w14:paraId="69300932" w14:textId="77777777" w:rsidR="00AD222E" w:rsidRPr="00851E73" w:rsidRDefault="00AD222E" w:rsidP="00AD222E">
      <w:pPr>
        <w:ind w:left="284" w:right="140" w:firstLine="709"/>
        <w:jc w:val="both"/>
        <w:rPr>
          <w:bCs/>
          <w:kern w:val="32"/>
          <w:sz w:val="28"/>
          <w:szCs w:val="28"/>
        </w:rPr>
      </w:pPr>
      <w:r w:rsidRPr="00851E73">
        <w:rPr>
          <w:bCs/>
          <w:kern w:val="32"/>
          <w:sz w:val="28"/>
          <w:szCs w:val="28"/>
        </w:rPr>
        <w:t>1.2. В строке 2.2. цифры «197775,04» заменить цифрами «198105,73».</w:t>
      </w:r>
    </w:p>
    <w:p w14:paraId="72DDA8C4" w14:textId="77777777" w:rsidR="00AD222E" w:rsidRPr="002A7D94" w:rsidRDefault="00AD222E" w:rsidP="00AD222E">
      <w:pPr>
        <w:ind w:left="284" w:right="140" w:firstLine="709"/>
        <w:jc w:val="both"/>
        <w:rPr>
          <w:bCs/>
          <w:kern w:val="32"/>
          <w:sz w:val="28"/>
          <w:szCs w:val="28"/>
        </w:rPr>
      </w:pPr>
      <w:r w:rsidRPr="00851E73">
        <w:rPr>
          <w:bCs/>
          <w:kern w:val="32"/>
          <w:sz w:val="28"/>
          <w:szCs w:val="28"/>
        </w:rPr>
        <w:t>1.3. В строке 3.2. цифры «747,70» заменить цифрами «748,96».</w:t>
      </w:r>
    </w:p>
    <w:p w14:paraId="3CA04CBB" w14:textId="77777777" w:rsidR="00AD222E" w:rsidRDefault="00AD222E" w:rsidP="00AD222E">
      <w:pPr>
        <w:ind w:firstLine="709"/>
        <w:jc w:val="both"/>
        <w:rPr>
          <w:rFonts w:eastAsia="Calibri"/>
          <w:bCs/>
          <w:color w:val="92D050"/>
          <w:kern w:val="32"/>
          <w:sz w:val="28"/>
          <w:szCs w:val="28"/>
        </w:rPr>
      </w:pPr>
    </w:p>
    <w:p w14:paraId="6CAC8091" w14:textId="77777777" w:rsidR="00AD222E" w:rsidRDefault="00AD222E" w:rsidP="00AD222E">
      <w:pPr>
        <w:ind w:right="140"/>
        <w:jc w:val="both"/>
        <w:rPr>
          <w:rFonts w:eastAsia="Calibri"/>
          <w:bCs/>
          <w:kern w:val="32"/>
          <w:sz w:val="28"/>
          <w:szCs w:val="28"/>
        </w:rPr>
      </w:pPr>
    </w:p>
    <w:p w14:paraId="5AC4EBDB" w14:textId="77777777" w:rsidR="00AD222E" w:rsidRDefault="00AD222E" w:rsidP="00985833">
      <w:pPr>
        <w:tabs>
          <w:tab w:val="left" w:pos="3686"/>
          <w:tab w:val="left" w:pos="9498"/>
        </w:tabs>
        <w:ind w:right="-569"/>
        <w:sectPr w:rsidR="00AD222E" w:rsidSect="000B117E">
          <w:pgSz w:w="11906" w:h="16838"/>
          <w:pgMar w:top="1134" w:right="567" w:bottom="1134" w:left="1701" w:header="567" w:footer="709" w:gutter="0"/>
          <w:cols w:space="708"/>
          <w:docGrid w:linePitch="360"/>
        </w:sectPr>
      </w:pPr>
    </w:p>
    <w:p w14:paraId="47FC3C62" w14:textId="77777777" w:rsidR="00AD222E" w:rsidRDefault="00AD222E" w:rsidP="00985833">
      <w:pPr>
        <w:tabs>
          <w:tab w:val="left" w:pos="3686"/>
          <w:tab w:val="left" w:pos="9498"/>
        </w:tabs>
        <w:ind w:right="-569"/>
      </w:pPr>
    </w:p>
    <w:bookmarkEnd w:id="1"/>
    <w:bookmarkEnd w:id="2"/>
    <w:bookmarkEnd w:id="3"/>
    <w:bookmarkEnd w:id="4"/>
    <w:p w14:paraId="001D8615" w14:textId="77777777" w:rsidR="00594165" w:rsidRDefault="00594165">
      <w:pPr>
        <w:ind w:firstLine="16897"/>
      </w:pPr>
    </w:p>
    <w:sectPr w:rsidR="00594165" w:rsidSect="000B117E">
      <w:pgSz w:w="11906" w:h="16838"/>
      <w:pgMar w:top="1134" w:right="567"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C06A" w14:textId="77777777" w:rsidR="00F37DE9" w:rsidRDefault="00F37DE9" w:rsidP="00377397">
      <w:r>
        <w:separator/>
      </w:r>
    </w:p>
  </w:endnote>
  <w:endnote w:type="continuationSeparator" w:id="0">
    <w:p w14:paraId="0B6F97A1" w14:textId="77777777" w:rsidR="00F37DE9" w:rsidRDefault="00F37DE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altName w:val="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CAC1" w14:textId="77777777" w:rsidR="00F37DE9" w:rsidRDefault="00F37DE9" w:rsidP="00377397">
      <w:r>
        <w:separator/>
      </w:r>
    </w:p>
  </w:footnote>
  <w:footnote w:type="continuationSeparator" w:id="0">
    <w:p w14:paraId="630DCC6C" w14:textId="77777777" w:rsidR="00F37DE9" w:rsidRDefault="00F37DE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6CAC" w14:textId="77777777" w:rsidR="00F16D65" w:rsidRDefault="00F16D65">
    <w:pPr>
      <w:pStyle w:val="a9"/>
      <w:jc w:val="center"/>
    </w:pPr>
    <w:r>
      <w:fldChar w:fldCharType="begin"/>
    </w:r>
    <w:r>
      <w:instrText>PAGE   \* MERGEFORMAT</w:instrText>
    </w:r>
    <w:r>
      <w:fldChar w:fldCharType="separate"/>
    </w:r>
    <w:r>
      <w:rPr>
        <w:noProof/>
      </w:rPr>
      <w:t>2</w:t>
    </w:r>
    <w:r>
      <w:fldChar w:fldCharType="end"/>
    </w:r>
  </w:p>
  <w:p w14:paraId="2AB9D20F" w14:textId="77777777" w:rsidR="00F16D65" w:rsidRDefault="00F16D6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562660"/>
      <w:docPartObj>
        <w:docPartGallery w:val="Page Numbers (Top of Page)"/>
        <w:docPartUnique/>
      </w:docPartObj>
    </w:sdtPr>
    <w:sdtEndPr/>
    <w:sdtContent>
      <w:p w14:paraId="6CFE89B6" w14:textId="77777777" w:rsidR="00AD222E" w:rsidRDefault="00AD222E">
        <w:pPr>
          <w:pStyle w:val="a9"/>
          <w:jc w:val="center"/>
        </w:pPr>
        <w:r>
          <w:fldChar w:fldCharType="begin"/>
        </w:r>
        <w:r>
          <w:instrText>PAGE   \* MERGEFORMAT</w:instrText>
        </w:r>
        <w:r>
          <w:fldChar w:fldCharType="separate"/>
        </w:r>
        <w:r>
          <w:rPr>
            <w:noProof/>
          </w:rPr>
          <w:t>18</w:t>
        </w:r>
        <w:r>
          <w:fldChar w:fldCharType="end"/>
        </w:r>
      </w:p>
    </w:sdtContent>
  </w:sdt>
  <w:p w14:paraId="7BF5EDCB" w14:textId="77777777" w:rsidR="00AD222E" w:rsidRDefault="00AD222E">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309896"/>
      <w:docPartObj>
        <w:docPartGallery w:val="Page Numbers (Top of Page)"/>
        <w:docPartUnique/>
      </w:docPartObj>
    </w:sdtPr>
    <w:sdtEndPr/>
    <w:sdtContent>
      <w:p w14:paraId="5A88AFE7" w14:textId="77777777" w:rsidR="00AD222E" w:rsidRDefault="00AD222E">
        <w:pPr>
          <w:pStyle w:val="a9"/>
          <w:jc w:val="center"/>
        </w:pPr>
        <w:r>
          <w:fldChar w:fldCharType="begin"/>
        </w:r>
        <w:r>
          <w:instrText>PAGE   \* MERGEFORMAT</w:instrText>
        </w:r>
        <w:r>
          <w:fldChar w:fldCharType="separate"/>
        </w:r>
        <w:r>
          <w:rPr>
            <w:noProof/>
          </w:rPr>
          <w:t>29</w:t>
        </w:r>
        <w:r>
          <w:fldChar w:fldCharType="end"/>
        </w:r>
      </w:p>
    </w:sdtContent>
  </w:sdt>
  <w:p w14:paraId="48D108A9" w14:textId="77777777" w:rsidR="00AD222E" w:rsidRDefault="00AD222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7"/>
  </w:num>
  <w:num w:numId="3" w16cid:durableId="190339145">
    <w:abstractNumId w:val="1"/>
  </w:num>
  <w:num w:numId="4" w16cid:durableId="908030368">
    <w:abstractNumId w:val="0"/>
  </w:num>
  <w:num w:numId="5" w16cid:durableId="1970090558">
    <w:abstractNumId w:val="3"/>
    <w:lvlOverride w:ilvl="0">
      <w:lvl w:ilvl="0">
        <w:numFmt w:val="bullet"/>
        <w:lvlText w:val="-"/>
        <w:legacy w:legacy="1" w:legacySpace="0" w:legacyIndent="139"/>
        <w:lvlJc w:val="left"/>
        <w:rPr>
          <w:rFonts w:ascii="Times New Roman" w:hAnsi="Times New Roman" w:hint="default"/>
        </w:rPr>
      </w:lvl>
    </w:lvlOverride>
  </w:num>
  <w:num w:numId="6" w16cid:durableId="471555284">
    <w:abstractNumId w:val="6"/>
  </w:num>
  <w:num w:numId="7" w16cid:durableId="142379237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30578"/>
    <w:rsid w:val="00040C0B"/>
    <w:rsid w:val="0004152C"/>
    <w:rsid w:val="00041EA9"/>
    <w:rsid w:val="000439DE"/>
    <w:rsid w:val="00045D5B"/>
    <w:rsid w:val="00045F23"/>
    <w:rsid w:val="00046148"/>
    <w:rsid w:val="00052E9D"/>
    <w:rsid w:val="0005309E"/>
    <w:rsid w:val="000539FD"/>
    <w:rsid w:val="00054164"/>
    <w:rsid w:val="00057512"/>
    <w:rsid w:val="0005766C"/>
    <w:rsid w:val="00060551"/>
    <w:rsid w:val="0006158B"/>
    <w:rsid w:val="00061F0A"/>
    <w:rsid w:val="000654E5"/>
    <w:rsid w:val="00076C51"/>
    <w:rsid w:val="000805ED"/>
    <w:rsid w:val="00086612"/>
    <w:rsid w:val="00090552"/>
    <w:rsid w:val="000935F2"/>
    <w:rsid w:val="000A329A"/>
    <w:rsid w:val="000A33C5"/>
    <w:rsid w:val="000A4D10"/>
    <w:rsid w:val="000A50D5"/>
    <w:rsid w:val="000B117E"/>
    <w:rsid w:val="000C076F"/>
    <w:rsid w:val="000C1886"/>
    <w:rsid w:val="000C6791"/>
    <w:rsid w:val="000D0F5B"/>
    <w:rsid w:val="000D2910"/>
    <w:rsid w:val="000D592A"/>
    <w:rsid w:val="000E2ED6"/>
    <w:rsid w:val="000E31A6"/>
    <w:rsid w:val="000E3AF7"/>
    <w:rsid w:val="000E3CE1"/>
    <w:rsid w:val="000E7C0B"/>
    <w:rsid w:val="000F1BB4"/>
    <w:rsid w:val="000F7104"/>
    <w:rsid w:val="000F725E"/>
    <w:rsid w:val="000F743E"/>
    <w:rsid w:val="00107703"/>
    <w:rsid w:val="001109EF"/>
    <w:rsid w:val="00115D2F"/>
    <w:rsid w:val="00116E01"/>
    <w:rsid w:val="0012042A"/>
    <w:rsid w:val="001252FA"/>
    <w:rsid w:val="00130B6A"/>
    <w:rsid w:val="001451B9"/>
    <w:rsid w:val="001554DC"/>
    <w:rsid w:val="00156846"/>
    <w:rsid w:val="00157398"/>
    <w:rsid w:val="001627A5"/>
    <w:rsid w:val="00162D77"/>
    <w:rsid w:val="00164CB3"/>
    <w:rsid w:val="00166E15"/>
    <w:rsid w:val="00177773"/>
    <w:rsid w:val="001817E4"/>
    <w:rsid w:val="00186A18"/>
    <w:rsid w:val="0019769F"/>
    <w:rsid w:val="001A2947"/>
    <w:rsid w:val="001A73B7"/>
    <w:rsid w:val="001B5D41"/>
    <w:rsid w:val="001C2C4D"/>
    <w:rsid w:val="001C3777"/>
    <w:rsid w:val="001C582E"/>
    <w:rsid w:val="001C673E"/>
    <w:rsid w:val="001C7938"/>
    <w:rsid w:val="001D0DE7"/>
    <w:rsid w:val="001D50C2"/>
    <w:rsid w:val="001E0078"/>
    <w:rsid w:val="001E13C3"/>
    <w:rsid w:val="001F07D7"/>
    <w:rsid w:val="001F2BC0"/>
    <w:rsid w:val="001F4470"/>
    <w:rsid w:val="001F770B"/>
    <w:rsid w:val="001F791E"/>
    <w:rsid w:val="00202B29"/>
    <w:rsid w:val="002040B0"/>
    <w:rsid w:val="002062C6"/>
    <w:rsid w:val="00206B68"/>
    <w:rsid w:val="00207E13"/>
    <w:rsid w:val="0021252C"/>
    <w:rsid w:val="002141D1"/>
    <w:rsid w:val="00214808"/>
    <w:rsid w:val="00217269"/>
    <w:rsid w:val="00223EF2"/>
    <w:rsid w:val="002253B0"/>
    <w:rsid w:val="002266EE"/>
    <w:rsid w:val="00231511"/>
    <w:rsid w:val="002340E1"/>
    <w:rsid w:val="0023634C"/>
    <w:rsid w:val="002427D9"/>
    <w:rsid w:val="002436DE"/>
    <w:rsid w:val="002463DA"/>
    <w:rsid w:val="00246B81"/>
    <w:rsid w:val="002518D9"/>
    <w:rsid w:val="002524F1"/>
    <w:rsid w:val="002549C9"/>
    <w:rsid w:val="002567F9"/>
    <w:rsid w:val="0025732A"/>
    <w:rsid w:val="0026031A"/>
    <w:rsid w:val="00260CB0"/>
    <w:rsid w:val="00263D94"/>
    <w:rsid w:val="00264B6C"/>
    <w:rsid w:val="00271E04"/>
    <w:rsid w:val="002757FC"/>
    <w:rsid w:val="00277392"/>
    <w:rsid w:val="002774FF"/>
    <w:rsid w:val="00277A6A"/>
    <w:rsid w:val="00282B3E"/>
    <w:rsid w:val="00283A34"/>
    <w:rsid w:val="00283E16"/>
    <w:rsid w:val="00286B16"/>
    <w:rsid w:val="0029101D"/>
    <w:rsid w:val="00294552"/>
    <w:rsid w:val="00297C99"/>
    <w:rsid w:val="002A1B45"/>
    <w:rsid w:val="002A1DBB"/>
    <w:rsid w:val="002A2585"/>
    <w:rsid w:val="002A65E5"/>
    <w:rsid w:val="002A6679"/>
    <w:rsid w:val="002A777D"/>
    <w:rsid w:val="002A7A52"/>
    <w:rsid w:val="002B0C9C"/>
    <w:rsid w:val="002B3E6B"/>
    <w:rsid w:val="002B48FF"/>
    <w:rsid w:val="002B58FB"/>
    <w:rsid w:val="002B5F64"/>
    <w:rsid w:val="002C2262"/>
    <w:rsid w:val="002C25E8"/>
    <w:rsid w:val="002C6510"/>
    <w:rsid w:val="002C6667"/>
    <w:rsid w:val="002D2B5E"/>
    <w:rsid w:val="002D3140"/>
    <w:rsid w:val="002D6954"/>
    <w:rsid w:val="002D7093"/>
    <w:rsid w:val="002E68A0"/>
    <w:rsid w:val="002F4070"/>
    <w:rsid w:val="002F47F6"/>
    <w:rsid w:val="002F4AB1"/>
    <w:rsid w:val="002F4E14"/>
    <w:rsid w:val="002F7144"/>
    <w:rsid w:val="002F77A1"/>
    <w:rsid w:val="00303EC5"/>
    <w:rsid w:val="003046D3"/>
    <w:rsid w:val="003072A0"/>
    <w:rsid w:val="00311599"/>
    <w:rsid w:val="00315871"/>
    <w:rsid w:val="003161C7"/>
    <w:rsid w:val="003235C6"/>
    <w:rsid w:val="00323D3A"/>
    <w:rsid w:val="00324159"/>
    <w:rsid w:val="00326B32"/>
    <w:rsid w:val="00333629"/>
    <w:rsid w:val="00333EC6"/>
    <w:rsid w:val="00336322"/>
    <w:rsid w:val="0033696C"/>
    <w:rsid w:val="003412E5"/>
    <w:rsid w:val="00341304"/>
    <w:rsid w:val="00344BA3"/>
    <w:rsid w:val="003503C6"/>
    <w:rsid w:val="00367605"/>
    <w:rsid w:val="0037680D"/>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20705"/>
    <w:rsid w:val="00427EC7"/>
    <w:rsid w:val="004344F9"/>
    <w:rsid w:val="00443547"/>
    <w:rsid w:val="0044523B"/>
    <w:rsid w:val="0045220D"/>
    <w:rsid w:val="00453112"/>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49FB"/>
    <w:rsid w:val="004C4A9B"/>
    <w:rsid w:val="004C6BA0"/>
    <w:rsid w:val="004D1BF1"/>
    <w:rsid w:val="004D397C"/>
    <w:rsid w:val="004D6B3E"/>
    <w:rsid w:val="004E16D0"/>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66AC1"/>
    <w:rsid w:val="005720B0"/>
    <w:rsid w:val="0057556A"/>
    <w:rsid w:val="00583019"/>
    <w:rsid w:val="00583BCB"/>
    <w:rsid w:val="00586532"/>
    <w:rsid w:val="00590207"/>
    <w:rsid w:val="00594165"/>
    <w:rsid w:val="0059468C"/>
    <w:rsid w:val="005A3A25"/>
    <w:rsid w:val="005A5BC6"/>
    <w:rsid w:val="005B53CE"/>
    <w:rsid w:val="005B5FA6"/>
    <w:rsid w:val="005C1132"/>
    <w:rsid w:val="005C225B"/>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065"/>
    <w:rsid w:val="00622844"/>
    <w:rsid w:val="006330BF"/>
    <w:rsid w:val="00641E8C"/>
    <w:rsid w:val="0064296A"/>
    <w:rsid w:val="00646DCE"/>
    <w:rsid w:val="00654E12"/>
    <w:rsid w:val="006627AD"/>
    <w:rsid w:val="00664894"/>
    <w:rsid w:val="00665A64"/>
    <w:rsid w:val="00666C43"/>
    <w:rsid w:val="006721E0"/>
    <w:rsid w:val="0067605E"/>
    <w:rsid w:val="006803A6"/>
    <w:rsid w:val="00680D94"/>
    <w:rsid w:val="006826FB"/>
    <w:rsid w:val="0069166C"/>
    <w:rsid w:val="00692604"/>
    <w:rsid w:val="00694180"/>
    <w:rsid w:val="006A355D"/>
    <w:rsid w:val="006A3B85"/>
    <w:rsid w:val="006A58E5"/>
    <w:rsid w:val="006B5FB9"/>
    <w:rsid w:val="006B77E5"/>
    <w:rsid w:val="006B7859"/>
    <w:rsid w:val="006D6C31"/>
    <w:rsid w:val="006E08F0"/>
    <w:rsid w:val="006F04E4"/>
    <w:rsid w:val="006F0C44"/>
    <w:rsid w:val="006F1EE2"/>
    <w:rsid w:val="006F484C"/>
    <w:rsid w:val="00701B85"/>
    <w:rsid w:val="00705A0E"/>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E4E"/>
    <w:rsid w:val="00766625"/>
    <w:rsid w:val="0077366D"/>
    <w:rsid w:val="007746E1"/>
    <w:rsid w:val="00785A73"/>
    <w:rsid w:val="00791A90"/>
    <w:rsid w:val="00793EA6"/>
    <w:rsid w:val="0079438B"/>
    <w:rsid w:val="007970AB"/>
    <w:rsid w:val="00797EA6"/>
    <w:rsid w:val="007A516C"/>
    <w:rsid w:val="007A5279"/>
    <w:rsid w:val="007A64A2"/>
    <w:rsid w:val="007A6824"/>
    <w:rsid w:val="007B0039"/>
    <w:rsid w:val="007B5171"/>
    <w:rsid w:val="007B539C"/>
    <w:rsid w:val="007C281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6A6A"/>
    <w:rsid w:val="00823C58"/>
    <w:rsid w:val="00825DE3"/>
    <w:rsid w:val="00833967"/>
    <w:rsid w:val="0083583F"/>
    <w:rsid w:val="008366AF"/>
    <w:rsid w:val="00843431"/>
    <w:rsid w:val="00844223"/>
    <w:rsid w:val="008504E9"/>
    <w:rsid w:val="008512A5"/>
    <w:rsid w:val="00853548"/>
    <w:rsid w:val="00854D55"/>
    <w:rsid w:val="0085547A"/>
    <w:rsid w:val="00856771"/>
    <w:rsid w:val="00880BC9"/>
    <w:rsid w:val="008865B9"/>
    <w:rsid w:val="00891A81"/>
    <w:rsid w:val="0089450D"/>
    <w:rsid w:val="00897965"/>
    <w:rsid w:val="008A6611"/>
    <w:rsid w:val="008B3A72"/>
    <w:rsid w:val="008C2752"/>
    <w:rsid w:val="008C577F"/>
    <w:rsid w:val="008D6590"/>
    <w:rsid w:val="008E6477"/>
    <w:rsid w:val="008F164C"/>
    <w:rsid w:val="008F2AE5"/>
    <w:rsid w:val="008F3772"/>
    <w:rsid w:val="008F6D9B"/>
    <w:rsid w:val="0090292F"/>
    <w:rsid w:val="0090335A"/>
    <w:rsid w:val="00903AD2"/>
    <w:rsid w:val="009071DF"/>
    <w:rsid w:val="00910965"/>
    <w:rsid w:val="0091376B"/>
    <w:rsid w:val="00915F47"/>
    <w:rsid w:val="00917247"/>
    <w:rsid w:val="009259F0"/>
    <w:rsid w:val="00933635"/>
    <w:rsid w:val="00936639"/>
    <w:rsid w:val="009417B7"/>
    <w:rsid w:val="00945314"/>
    <w:rsid w:val="00947948"/>
    <w:rsid w:val="0095556C"/>
    <w:rsid w:val="00955717"/>
    <w:rsid w:val="009569AC"/>
    <w:rsid w:val="0096232C"/>
    <w:rsid w:val="0096328A"/>
    <w:rsid w:val="0096653A"/>
    <w:rsid w:val="00985833"/>
    <w:rsid w:val="00986F3D"/>
    <w:rsid w:val="00991BC7"/>
    <w:rsid w:val="00995DD4"/>
    <w:rsid w:val="0099666E"/>
    <w:rsid w:val="009976F5"/>
    <w:rsid w:val="009A324F"/>
    <w:rsid w:val="009A670A"/>
    <w:rsid w:val="009B06D6"/>
    <w:rsid w:val="009B2509"/>
    <w:rsid w:val="009B2DCF"/>
    <w:rsid w:val="009B2F22"/>
    <w:rsid w:val="009B6495"/>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46AFE"/>
    <w:rsid w:val="00A47934"/>
    <w:rsid w:val="00A522EA"/>
    <w:rsid w:val="00A53513"/>
    <w:rsid w:val="00A540CD"/>
    <w:rsid w:val="00A62816"/>
    <w:rsid w:val="00A63E86"/>
    <w:rsid w:val="00A707EF"/>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183A"/>
    <w:rsid w:val="00AB3AB2"/>
    <w:rsid w:val="00AB710A"/>
    <w:rsid w:val="00AB7951"/>
    <w:rsid w:val="00AB7E18"/>
    <w:rsid w:val="00AC70E0"/>
    <w:rsid w:val="00AC7369"/>
    <w:rsid w:val="00AD222E"/>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7127"/>
    <w:rsid w:val="00B42E90"/>
    <w:rsid w:val="00B43A72"/>
    <w:rsid w:val="00B47171"/>
    <w:rsid w:val="00B54C98"/>
    <w:rsid w:val="00B55027"/>
    <w:rsid w:val="00B56889"/>
    <w:rsid w:val="00B6095B"/>
    <w:rsid w:val="00B60F44"/>
    <w:rsid w:val="00B72060"/>
    <w:rsid w:val="00B72562"/>
    <w:rsid w:val="00B72B5D"/>
    <w:rsid w:val="00B775FE"/>
    <w:rsid w:val="00B77DFD"/>
    <w:rsid w:val="00B80669"/>
    <w:rsid w:val="00B830C2"/>
    <w:rsid w:val="00B97090"/>
    <w:rsid w:val="00BB095D"/>
    <w:rsid w:val="00BB0D36"/>
    <w:rsid w:val="00BB6895"/>
    <w:rsid w:val="00BC2D7C"/>
    <w:rsid w:val="00BC34DC"/>
    <w:rsid w:val="00BC686B"/>
    <w:rsid w:val="00BD1DB5"/>
    <w:rsid w:val="00BE49C3"/>
    <w:rsid w:val="00BE5D0F"/>
    <w:rsid w:val="00BF3F2F"/>
    <w:rsid w:val="00C00CAE"/>
    <w:rsid w:val="00C00CD5"/>
    <w:rsid w:val="00C0105A"/>
    <w:rsid w:val="00C01933"/>
    <w:rsid w:val="00C076BF"/>
    <w:rsid w:val="00C134D8"/>
    <w:rsid w:val="00C158AB"/>
    <w:rsid w:val="00C22096"/>
    <w:rsid w:val="00C25E90"/>
    <w:rsid w:val="00C34D42"/>
    <w:rsid w:val="00C36768"/>
    <w:rsid w:val="00C42D2F"/>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2EAF"/>
    <w:rsid w:val="00CA61AD"/>
    <w:rsid w:val="00CA6BF5"/>
    <w:rsid w:val="00CA7F00"/>
    <w:rsid w:val="00CB3304"/>
    <w:rsid w:val="00CB3A56"/>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7E59"/>
    <w:rsid w:val="00D100EB"/>
    <w:rsid w:val="00D21F9E"/>
    <w:rsid w:val="00D2380C"/>
    <w:rsid w:val="00D25A3E"/>
    <w:rsid w:val="00D2634F"/>
    <w:rsid w:val="00D27217"/>
    <w:rsid w:val="00D3594D"/>
    <w:rsid w:val="00D40D7E"/>
    <w:rsid w:val="00D410D9"/>
    <w:rsid w:val="00D41212"/>
    <w:rsid w:val="00D41554"/>
    <w:rsid w:val="00D42975"/>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3721"/>
    <w:rsid w:val="00E0464C"/>
    <w:rsid w:val="00E0624A"/>
    <w:rsid w:val="00E12078"/>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4FA8"/>
    <w:rsid w:val="00E86751"/>
    <w:rsid w:val="00E918E8"/>
    <w:rsid w:val="00E91C6D"/>
    <w:rsid w:val="00E91E32"/>
    <w:rsid w:val="00E92090"/>
    <w:rsid w:val="00E92263"/>
    <w:rsid w:val="00E925EA"/>
    <w:rsid w:val="00E92D7A"/>
    <w:rsid w:val="00EA1882"/>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16D65"/>
    <w:rsid w:val="00F206C9"/>
    <w:rsid w:val="00F2089D"/>
    <w:rsid w:val="00F23B7F"/>
    <w:rsid w:val="00F27B89"/>
    <w:rsid w:val="00F3303A"/>
    <w:rsid w:val="00F350E7"/>
    <w:rsid w:val="00F36AAE"/>
    <w:rsid w:val="00F36F29"/>
    <w:rsid w:val="00F37DE9"/>
    <w:rsid w:val="00F40548"/>
    <w:rsid w:val="00F407A1"/>
    <w:rsid w:val="00F4201B"/>
    <w:rsid w:val="00F4221E"/>
    <w:rsid w:val="00F43F9B"/>
    <w:rsid w:val="00F46082"/>
    <w:rsid w:val="00F47C96"/>
    <w:rsid w:val="00F5215A"/>
    <w:rsid w:val="00F52587"/>
    <w:rsid w:val="00F540EC"/>
    <w:rsid w:val="00F55E98"/>
    <w:rsid w:val="00F575E0"/>
    <w:rsid w:val="00F774AF"/>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3E89"/>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AD222E"/>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uiPriority w:val="99"/>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045D5B"/>
    <w:rPr>
      <w:sz w:val="28"/>
      <w:shd w:val="clear" w:color="auto" w:fill="FFFFFF"/>
    </w:rPr>
  </w:style>
  <w:style w:type="paragraph" w:customStyle="1" w:styleId="112">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3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e">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0">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2">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paragraph" w:customStyle="1" w:styleId="402">
    <w:name w:val="Знак Знак Знак Знак Знак Знак Знак Знак Знак Знак Знак Знак40"/>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92">
    <w:name w:val="Знак Знак Знак Знак Знак Знак Знак Знак Знак Знак Знак Знак39"/>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82">
    <w:name w:val="Знак Знак Знак Знак Знак Знак Знак Знак Знак Знак Знак Знак38"/>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72">
    <w:name w:val="Знак Знак Знак Знак Знак Знак Знак Знак Знак Знак Знак Знак37"/>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62">
    <w:name w:val="Знак Знак Знак Знак Знак Знак Знак Знак Знак Знак Знак Знак36"/>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52">
    <w:name w:val="Знак Знак Знак Знак Знак Знак Знак Знак Знак Знак Знак Знак35"/>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32">
    <w:name w:val="Знак Знак Знак Знак Знак Знак Знак Знак Знак Знак Знак Знак33"/>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24">
    <w:name w:val="Знак Знак Знак Знак Знак Знак Знак Знак Знак Знак Знак Знак32"/>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1a">
    <w:name w:val="Знак Знак Знак Знак Знак Знак Знак Знак Знак Знак Знак Знак31"/>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02">
    <w:name w:val="Знак Знак Знак Знак Знак Знак Знак Знак Знак Знак Знак Знак30"/>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83">
    <w:name w:val="Знак Знак Знак Знак Знак Знак Знак Знак Знак Знак Знак Знак28"/>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73">
    <w:name w:val="Знак Знак Знак Знак Знак Знак Знак Знак Знак Знак Знак Знак27"/>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63">
    <w:name w:val="Знак Знак Знак Знак Знак Знак Знак Знак Знак Знак Знак Знак26"/>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52">
    <w:name w:val="Знак Знак Знак Знак Знак Знак Знак Знак Знак Знак Знак Знак25"/>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43">
    <w:name w:val="Знак Знак Знак Знак Знак Знак Знак Знак Знак Знак Знак Знак24"/>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37">
    <w:name w:val="Знак Знак Знак Знак Знак Знак Знак Знак Знак Знак Знак Знак23"/>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2a">
    <w:name w:val="Знак Знак Знак Знак Знак Знак Знак Знак Знак Знак Знак Знак22"/>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1b">
    <w:name w:val="Знак Знак Знак Знак Знак Знак Знак Знак Знак Знак Знак Знак21"/>
    <w:basedOn w:val="a2"/>
    <w:rsid w:val="005C225B"/>
    <w:pPr>
      <w:tabs>
        <w:tab w:val="num" w:pos="360"/>
      </w:tabs>
      <w:spacing w:after="160" w:line="240" w:lineRule="exact"/>
    </w:pPr>
    <w:rPr>
      <w:rFonts w:ascii="Verdana" w:hAnsi="Verdana" w:cs="Verdana"/>
      <w:sz w:val="20"/>
      <w:szCs w:val="20"/>
      <w:lang w:val="en-US" w:eastAsia="en-US"/>
    </w:rPr>
  </w:style>
  <w:style w:type="table" w:customStyle="1" w:styleId="2620">
    <w:name w:val="Сетка таблицы262"/>
    <w:basedOn w:val="a4"/>
    <w:next w:val="ae"/>
    <w:uiPriority w:val="39"/>
    <w:rsid w:val="005C22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Знак Знак Знак Знак Знак Знак Знак Знак Знак Знак Знак Знак20"/>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93">
    <w:name w:val="Знак Знак Знак Знак Знак Знак Знак Знак Знак Знак Знак Знак19"/>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84">
    <w:name w:val="Знак Знак Знак Знак Знак Знак Знак Знак Знак Знак Знак Знак18"/>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75">
    <w:name w:val="Знак Знак Знак Знак Знак Знак Знак Знак Знак Знак Знак Знак17"/>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65">
    <w:name w:val="Знак Знак Знак Знак Знак Знак Знак Знак Знак Знак Знак Знак16"/>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5a">
    <w:name w:val="Знак Знак Знак Знак Знак Знак Знак Знак Знак Знак Знак Знак15"/>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4e">
    <w:name w:val="Знак Знак Знак Знак Знак Знак Знак Знак Знак Знак Знак Знак14"/>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3d">
    <w:name w:val="Знак Знак Знак Знак Знак Знак Знак Знак Знак Знак Знак Знак13"/>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2f6">
    <w:name w:val="Знак Знак Знак Знак Знак Знак Знак Знак Знак Знак Знак Знак12"/>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 Знак Знак Знак Знак Знак Знак Знак Знак Знак Знак11"/>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0b">
    <w:name w:val="Знак Знак Знак Знак Знак Знак Знак Знак Знак Знак Знак Знак10"/>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9a">
    <w:name w:val="Знак Знак Знак Знак Знак Знак Знак Знак Знак Знак Знак Знак9"/>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8b">
    <w:name w:val="Знак Знак Знак Знак Знак Знак Знак Знак Знак Знак Знак Знак8"/>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7b">
    <w:name w:val="Знак Знак Знак Знак Знак Знак Знак Знак Знак Знак Знак Знак7"/>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6b">
    <w:name w:val="Знак Знак Знак Знак Знак Знак Знак Знак Знак Знак Знак Знак6"/>
    <w:basedOn w:val="a2"/>
    <w:rsid w:val="005C225B"/>
    <w:pPr>
      <w:tabs>
        <w:tab w:val="num" w:pos="360"/>
      </w:tabs>
      <w:spacing w:after="160" w:line="240" w:lineRule="exact"/>
    </w:pPr>
    <w:rPr>
      <w:rFonts w:ascii="Verdana" w:hAnsi="Verdana" w:cs="Verdana"/>
      <w:sz w:val="20"/>
      <w:szCs w:val="20"/>
      <w:lang w:val="en-US" w:eastAsia="en-US"/>
    </w:rPr>
  </w:style>
  <w:style w:type="table" w:customStyle="1" w:styleId="2720">
    <w:name w:val="Сетка таблицы272"/>
    <w:basedOn w:val="a4"/>
    <w:next w:val="ae"/>
    <w:uiPriority w:val="39"/>
    <w:rsid w:val="005C2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4"/>
    <w:next w:val="ae"/>
    <w:uiPriority w:val="39"/>
    <w:rsid w:val="005C225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0">
    <w:name w:val="Сетка таблицы263"/>
    <w:basedOn w:val="a4"/>
    <w:next w:val="ae"/>
    <w:uiPriority w:val="39"/>
    <w:rsid w:val="005C22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4"/>
    <w:next w:val="ae"/>
    <w:uiPriority w:val="39"/>
    <w:rsid w:val="005C2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4"/>
    <w:next w:val="ae"/>
    <w:uiPriority w:val="39"/>
    <w:rsid w:val="005C225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4"/>
    <w:next w:val="ae"/>
    <w:uiPriority w:val="39"/>
    <w:rsid w:val="001F791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4"/>
    <w:next w:val="ae"/>
    <w:uiPriority w:val="39"/>
    <w:rsid w:val="001F79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4"/>
    <w:next w:val="ae"/>
    <w:uiPriority w:val="39"/>
    <w:rsid w:val="001F79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4"/>
    <w:next w:val="ae"/>
    <w:uiPriority w:val="39"/>
    <w:rsid w:val="00F16D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4"/>
    <w:next w:val="ae"/>
    <w:uiPriority w:val="39"/>
    <w:rsid w:val="00F16D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4"/>
    <w:next w:val="ae"/>
    <w:uiPriority w:val="39"/>
    <w:rsid w:val="00F16D6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basedOn w:val="a2"/>
    <w:next w:val="af1"/>
    <w:qFormat/>
    <w:rsid w:val="002C2262"/>
    <w:pPr>
      <w:jc w:val="center"/>
    </w:pPr>
    <w:rPr>
      <w:b/>
      <w:bCs/>
      <w:sz w:val="28"/>
    </w:rPr>
  </w:style>
  <w:style w:type="table" w:customStyle="1" w:styleId="1630">
    <w:name w:val="Сетка таблицы163"/>
    <w:basedOn w:val="a4"/>
    <w:next w:val="ae"/>
    <w:rsid w:val="002C22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e"/>
    <w:uiPriority w:val="39"/>
    <w:rsid w:val="002B3E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4"/>
    <w:next w:val="ae"/>
    <w:uiPriority w:val="39"/>
    <w:rsid w:val="002B3E6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e"/>
    <w:uiPriority w:val="39"/>
    <w:rsid w:val="002B3E6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4"/>
    <w:next w:val="ae"/>
    <w:uiPriority w:val="39"/>
    <w:rsid w:val="002B3E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4"/>
    <w:next w:val="ae"/>
    <w:uiPriority w:val="39"/>
    <w:rsid w:val="002B3E6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o14">
    <w:name w:val="fio14"/>
    <w:basedOn w:val="a3"/>
    <w:rsid w:val="002B3E6B"/>
  </w:style>
  <w:style w:type="character" w:customStyle="1" w:styleId="fio17">
    <w:name w:val="fio17"/>
    <w:basedOn w:val="a3"/>
    <w:rsid w:val="002B3E6B"/>
  </w:style>
  <w:style w:type="character" w:customStyle="1" w:styleId="fio19">
    <w:name w:val="fio19"/>
    <w:basedOn w:val="a3"/>
    <w:rsid w:val="002B3E6B"/>
  </w:style>
  <w:style w:type="character" w:customStyle="1" w:styleId="fio20">
    <w:name w:val="fio20"/>
    <w:basedOn w:val="a3"/>
    <w:rsid w:val="002B3E6B"/>
  </w:style>
  <w:style w:type="character" w:customStyle="1" w:styleId="fio21">
    <w:name w:val="fio21"/>
    <w:basedOn w:val="a3"/>
    <w:rsid w:val="002B3E6B"/>
  </w:style>
  <w:style w:type="table" w:customStyle="1" w:styleId="11140">
    <w:name w:val="Сетка таблицы1114"/>
    <w:basedOn w:val="a4"/>
    <w:next w:val="ae"/>
    <w:uiPriority w:val="39"/>
    <w:rsid w:val="002B3E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Базовый"/>
    <w:rsid w:val="002B3E6B"/>
    <w:pPr>
      <w:tabs>
        <w:tab w:val="left" w:pos="709"/>
      </w:tabs>
      <w:suppressAutoHyphens/>
      <w:spacing w:after="0" w:line="100" w:lineRule="atLeast"/>
    </w:pPr>
    <w:rPr>
      <w:rFonts w:ascii="Times New Roman" w:eastAsia="SimSun" w:hAnsi="Times New Roman" w:cs="Mangal"/>
      <w:kern w:val="0"/>
      <w:sz w:val="24"/>
      <w:szCs w:val="24"/>
      <w:lang w:eastAsia="zh-CN" w:bidi="hi-IN"/>
    </w:rPr>
  </w:style>
  <w:style w:type="table" w:customStyle="1" w:styleId="267">
    <w:name w:val="Сетка таблицы267"/>
    <w:basedOn w:val="a4"/>
    <w:next w:val="ae"/>
    <w:uiPriority w:val="39"/>
    <w:rsid w:val="000B11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4"/>
    <w:next w:val="ae"/>
    <w:uiPriority w:val="39"/>
    <w:rsid w:val="000B117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4"/>
    <w:next w:val="ae"/>
    <w:uiPriority w:val="39"/>
    <w:rsid w:val="000B117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e">
    <w:name w:val="Заголовок №1_"/>
    <w:link w:val="1ffff"/>
    <w:rsid w:val="000B117E"/>
    <w:rPr>
      <w:b/>
      <w:bCs/>
      <w:shd w:val="clear" w:color="auto" w:fill="FFFFFF"/>
    </w:rPr>
  </w:style>
  <w:style w:type="paragraph" w:customStyle="1" w:styleId="1ffff">
    <w:name w:val="Заголовок №1"/>
    <w:basedOn w:val="a2"/>
    <w:link w:val="1fffe"/>
    <w:rsid w:val="000B117E"/>
    <w:pPr>
      <w:widowControl w:val="0"/>
      <w:shd w:val="clear" w:color="auto" w:fill="FFFFFF"/>
      <w:spacing w:after="360" w:line="0" w:lineRule="atLeast"/>
      <w:outlineLvl w:val="0"/>
    </w:pPr>
    <w:rPr>
      <w:rFonts w:asciiTheme="minorHAnsi" w:eastAsiaTheme="minorHAnsi" w:hAnsiTheme="minorHAnsi" w:cstheme="minorBidi"/>
      <w:b/>
      <w:bCs/>
      <w:kern w:val="2"/>
      <w:sz w:val="22"/>
      <w:szCs w:val="22"/>
      <w:lang w:eastAsia="en-US"/>
      <w14:ligatures w14:val="standardContextual"/>
    </w:rPr>
  </w:style>
  <w:style w:type="paragraph" w:customStyle="1" w:styleId="xl1001">
    <w:name w:val="xl1001"/>
    <w:basedOn w:val="a2"/>
    <w:rsid w:val="000B117E"/>
    <w:pPr>
      <w:pBdr>
        <w:top w:val="single" w:sz="4" w:space="0" w:color="auto"/>
        <w:left w:val="single" w:sz="8" w:space="0" w:color="auto"/>
        <w:bottom w:val="single" w:sz="4" w:space="0" w:color="auto"/>
      </w:pBdr>
      <w:shd w:val="clear" w:color="000000" w:fill="FFF8D9"/>
      <w:spacing w:before="100" w:beforeAutospacing="1" w:after="100" w:afterAutospacing="1"/>
      <w:jc w:val="center"/>
      <w:textAlignment w:val="center"/>
    </w:pPr>
    <w:rPr>
      <w:i/>
      <w:iCs/>
      <w:color w:val="000000"/>
      <w:sz w:val="32"/>
      <w:szCs w:val="32"/>
    </w:rPr>
  </w:style>
  <w:style w:type="paragraph" w:customStyle="1" w:styleId="xl1002">
    <w:name w:val="xl1002"/>
    <w:basedOn w:val="a2"/>
    <w:rsid w:val="000B117E"/>
    <w:pPr>
      <w:pBdr>
        <w:top w:val="single" w:sz="4" w:space="0" w:color="auto"/>
        <w:left w:val="single" w:sz="4" w:space="0" w:color="auto"/>
        <w:bottom w:val="single" w:sz="4" w:space="0" w:color="auto"/>
        <w:right w:val="single" w:sz="4" w:space="0" w:color="auto"/>
      </w:pBdr>
      <w:shd w:val="clear" w:color="000000" w:fill="FFF8D9"/>
      <w:spacing w:before="100" w:beforeAutospacing="1" w:after="100" w:afterAutospacing="1"/>
      <w:jc w:val="center"/>
      <w:textAlignment w:val="center"/>
    </w:pPr>
    <w:rPr>
      <w:i/>
      <w:iCs/>
      <w:color w:val="000000"/>
      <w:sz w:val="32"/>
      <w:szCs w:val="32"/>
    </w:rPr>
  </w:style>
  <w:style w:type="paragraph" w:customStyle="1" w:styleId="xl1003">
    <w:name w:val="xl1003"/>
    <w:basedOn w:val="a2"/>
    <w:rsid w:val="000B117E"/>
    <w:pPr>
      <w:pBdr>
        <w:top w:val="single" w:sz="4" w:space="0" w:color="auto"/>
        <w:left w:val="single" w:sz="4" w:space="0" w:color="auto"/>
        <w:bottom w:val="single" w:sz="4" w:space="0" w:color="auto"/>
        <w:right w:val="single" w:sz="8" w:space="0" w:color="auto"/>
      </w:pBdr>
      <w:shd w:val="clear" w:color="000000" w:fill="FFF8D9"/>
      <w:spacing w:before="100" w:beforeAutospacing="1" w:after="100" w:afterAutospacing="1"/>
      <w:jc w:val="center"/>
      <w:textAlignment w:val="center"/>
    </w:pPr>
    <w:rPr>
      <w:i/>
      <w:iCs/>
      <w:color w:val="000000"/>
      <w:sz w:val="32"/>
      <w:szCs w:val="32"/>
    </w:rPr>
  </w:style>
  <w:style w:type="paragraph" w:customStyle="1" w:styleId="xl1004">
    <w:name w:val="xl1004"/>
    <w:basedOn w:val="a2"/>
    <w:rsid w:val="000B117E"/>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32"/>
      <w:szCs w:val="32"/>
    </w:rPr>
  </w:style>
  <w:style w:type="paragraph" w:customStyle="1" w:styleId="xl1005">
    <w:name w:val="xl1005"/>
    <w:basedOn w:val="a2"/>
    <w:rsid w:val="000B1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32"/>
      <w:szCs w:val="32"/>
    </w:rPr>
  </w:style>
  <w:style w:type="paragraph" w:customStyle="1" w:styleId="xl1006">
    <w:name w:val="xl1006"/>
    <w:basedOn w:val="a2"/>
    <w:rsid w:val="000B117E"/>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i/>
      <w:iCs/>
      <w:color w:val="000000"/>
      <w:sz w:val="32"/>
      <w:szCs w:val="32"/>
    </w:rPr>
  </w:style>
  <w:style w:type="paragraph" w:customStyle="1" w:styleId="xl1007">
    <w:name w:val="xl1007"/>
    <w:basedOn w:val="a2"/>
    <w:rsid w:val="000B117E"/>
    <w:pPr>
      <w:pBdr>
        <w:top w:val="single" w:sz="4" w:space="0" w:color="auto"/>
        <w:left w:val="single" w:sz="8" w:space="0" w:color="auto"/>
        <w:bottom w:val="single" w:sz="4" w:space="0" w:color="auto"/>
      </w:pBdr>
      <w:shd w:val="clear" w:color="000000" w:fill="F2F2F2"/>
      <w:spacing w:before="100" w:beforeAutospacing="1" w:after="100" w:afterAutospacing="1"/>
      <w:jc w:val="center"/>
      <w:textAlignment w:val="center"/>
    </w:pPr>
    <w:rPr>
      <w:i/>
      <w:iCs/>
      <w:color w:val="000000"/>
      <w:sz w:val="32"/>
      <w:szCs w:val="32"/>
    </w:rPr>
  </w:style>
  <w:style w:type="paragraph" w:customStyle="1" w:styleId="xl1008">
    <w:name w:val="xl1008"/>
    <w:basedOn w:val="a2"/>
    <w:rsid w:val="000B117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i/>
      <w:iCs/>
      <w:color w:val="000000"/>
      <w:sz w:val="32"/>
      <w:szCs w:val="32"/>
    </w:rPr>
  </w:style>
  <w:style w:type="paragraph" w:customStyle="1" w:styleId="xl1009">
    <w:name w:val="xl1009"/>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i/>
      <w:iCs/>
      <w:color w:val="000000"/>
      <w:sz w:val="32"/>
      <w:szCs w:val="32"/>
    </w:rPr>
  </w:style>
  <w:style w:type="paragraph" w:customStyle="1" w:styleId="xl1010">
    <w:name w:val="xl1010"/>
    <w:basedOn w:val="a2"/>
    <w:rsid w:val="000B117E"/>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11">
    <w:name w:val="xl1011"/>
    <w:basedOn w:val="a2"/>
    <w:rsid w:val="000B117E"/>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12">
    <w:name w:val="xl1012"/>
    <w:basedOn w:val="a2"/>
    <w:rsid w:val="000B117E"/>
    <w:pPr>
      <w:pBdr>
        <w:top w:val="single" w:sz="4" w:space="0" w:color="auto"/>
        <w:left w:val="single" w:sz="8" w:space="0" w:color="auto"/>
        <w:bottom w:val="single" w:sz="4"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13">
    <w:name w:val="xl1013"/>
    <w:basedOn w:val="a2"/>
    <w:rsid w:val="000B117E"/>
    <w:pPr>
      <w:pBdr>
        <w:top w:val="single" w:sz="4" w:space="0" w:color="auto"/>
        <w:bottom w:val="single" w:sz="4"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14">
    <w:name w:val="xl1014"/>
    <w:basedOn w:val="a2"/>
    <w:rsid w:val="000B117E"/>
    <w:pPr>
      <w:pBdr>
        <w:top w:val="single" w:sz="4" w:space="0" w:color="auto"/>
        <w:left w:val="single" w:sz="8" w:space="0" w:color="auto"/>
        <w:bottom w:val="single" w:sz="4" w:space="0" w:color="auto"/>
        <w:right w:val="single" w:sz="8"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15">
    <w:name w:val="xl1015"/>
    <w:basedOn w:val="a2"/>
    <w:rsid w:val="000B117E"/>
    <w:pPr>
      <w:pBdr>
        <w:top w:val="single" w:sz="4" w:space="0" w:color="auto"/>
        <w:left w:val="single" w:sz="8" w:space="0" w:color="auto"/>
        <w:bottom w:val="single" w:sz="4" w:space="0" w:color="auto"/>
      </w:pBdr>
      <w:spacing w:before="100" w:beforeAutospacing="1" w:after="100" w:afterAutospacing="1"/>
      <w:jc w:val="center"/>
      <w:textAlignment w:val="center"/>
    </w:pPr>
    <w:rPr>
      <w:color w:val="000000"/>
      <w:sz w:val="32"/>
      <w:szCs w:val="32"/>
    </w:rPr>
  </w:style>
  <w:style w:type="paragraph" w:customStyle="1" w:styleId="xl1016">
    <w:name w:val="xl1016"/>
    <w:basedOn w:val="a2"/>
    <w:rsid w:val="000B117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32"/>
      <w:szCs w:val="32"/>
    </w:rPr>
  </w:style>
  <w:style w:type="paragraph" w:customStyle="1" w:styleId="xl1017">
    <w:name w:val="xl1017"/>
    <w:basedOn w:val="a2"/>
    <w:rsid w:val="000B117E"/>
    <w:pPr>
      <w:pBdr>
        <w:top w:val="single" w:sz="4" w:space="0" w:color="auto"/>
        <w:left w:val="single" w:sz="8" w:space="0" w:color="auto"/>
        <w:bottom w:val="single" w:sz="4"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18">
    <w:name w:val="xl1018"/>
    <w:basedOn w:val="a2"/>
    <w:rsid w:val="000B117E"/>
    <w:pPr>
      <w:pBdr>
        <w:top w:val="single" w:sz="4" w:space="0" w:color="auto"/>
        <w:left w:val="single" w:sz="4" w:space="0" w:color="auto"/>
        <w:bottom w:val="single" w:sz="4" w:space="0" w:color="auto"/>
        <w:right w:val="single" w:sz="4"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19">
    <w:name w:val="xl1019"/>
    <w:basedOn w:val="a2"/>
    <w:rsid w:val="000B117E"/>
    <w:pPr>
      <w:pBdr>
        <w:top w:val="single" w:sz="4" w:space="0" w:color="auto"/>
        <w:left w:val="single" w:sz="4" w:space="0" w:color="auto"/>
        <w:bottom w:val="single" w:sz="4" w:space="0" w:color="auto"/>
        <w:right w:val="single" w:sz="8"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20">
    <w:name w:val="xl1020"/>
    <w:basedOn w:val="a2"/>
    <w:rsid w:val="000B117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21">
    <w:name w:val="xl1021"/>
    <w:basedOn w:val="a2"/>
    <w:rsid w:val="000B1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22">
    <w:name w:val="xl1022"/>
    <w:basedOn w:val="a2"/>
    <w:rsid w:val="000B117E"/>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23">
    <w:name w:val="xl1023"/>
    <w:basedOn w:val="a2"/>
    <w:rsid w:val="000B117E"/>
    <w:pPr>
      <w:pBdr>
        <w:top w:val="single" w:sz="4"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24">
    <w:name w:val="xl1024"/>
    <w:basedOn w:val="a2"/>
    <w:rsid w:val="000B117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25">
    <w:name w:val="xl1025"/>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26">
    <w:name w:val="xl1026"/>
    <w:basedOn w:val="a2"/>
    <w:rsid w:val="000B117E"/>
    <w:pPr>
      <w:pBdr>
        <w:top w:val="single" w:sz="4" w:space="0" w:color="auto"/>
        <w:left w:val="single" w:sz="8" w:space="0" w:color="auto"/>
        <w:right w:val="single" w:sz="8"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27">
    <w:name w:val="xl1027"/>
    <w:basedOn w:val="a2"/>
    <w:rsid w:val="000B117E"/>
    <w:pPr>
      <w:pBdr>
        <w:top w:val="single" w:sz="4"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28">
    <w:name w:val="xl1028"/>
    <w:basedOn w:val="a2"/>
    <w:rsid w:val="000B117E"/>
    <w:pPr>
      <w:pBdr>
        <w:top w:val="single" w:sz="4" w:space="0" w:color="auto"/>
        <w:left w:val="single" w:sz="8"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29">
    <w:name w:val="xl1029"/>
    <w:basedOn w:val="a2"/>
    <w:rsid w:val="000B117E"/>
    <w:pPr>
      <w:pBdr>
        <w:top w:val="single" w:sz="4"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30">
    <w:name w:val="xl1030"/>
    <w:basedOn w:val="a2"/>
    <w:rsid w:val="000B117E"/>
    <w:pPr>
      <w:pBdr>
        <w:top w:val="single" w:sz="4" w:space="0" w:color="auto"/>
        <w:left w:val="single" w:sz="8" w:space="0" w:color="auto"/>
        <w:right w:val="single" w:sz="8"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31">
    <w:name w:val="xl1031"/>
    <w:basedOn w:val="a2"/>
    <w:rsid w:val="000B117E"/>
    <w:pPr>
      <w:pBdr>
        <w:top w:val="single" w:sz="4" w:space="0" w:color="auto"/>
        <w:left w:val="single" w:sz="8" w:space="0" w:color="auto"/>
      </w:pBdr>
      <w:spacing w:before="100" w:beforeAutospacing="1" w:after="100" w:afterAutospacing="1"/>
      <w:jc w:val="center"/>
      <w:textAlignment w:val="center"/>
    </w:pPr>
    <w:rPr>
      <w:color w:val="000000"/>
      <w:sz w:val="32"/>
      <w:szCs w:val="32"/>
    </w:rPr>
  </w:style>
  <w:style w:type="paragraph" w:customStyle="1" w:styleId="xl1032">
    <w:name w:val="xl1032"/>
    <w:basedOn w:val="a2"/>
    <w:rsid w:val="000B117E"/>
    <w:pPr>
      <w:pBdr>
        <w:top w:val="single" w:sz="4" w:space="0" w:color="auto"/>
        <w:left w:val="single" w:sz="4" w:space="0" w:color="auto"/>
      </w:pBdr>
      <w:spacing w:before="100" w:beforeAutospacing="1" w:after="100" w:afterAutospacing="1"/>
      <w:jc w:val="center"/>
      <w:textAlignment w:val="center"/>
    </w:pPr>
    <w:rPr>
      <w:color w:val="000000"/>
      <w:sz w:val="32"/>
      <w:szCs w:val="32"/>
    </w:rPr>
  </w:style>
  <w:style w:type="paragraph" w:customStyle="1" w:styleId="xl1033">
    <w:name w:val="xl1033"/>
    <w:basedOn w:val="a2"/>
    <w:rsid w:val="000B117E"/>
    <w:pPr>
      <w:pBdr>
        <w:top w:val="single" w:sz="4" w:space="0" w:color="auto"/>
        <w:left w:val="single" w:sz="8" w:space="0" w:color="auto"/>
        <w:bottom w:val="single" w:sz="8"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34">
    <w:name w:val="xl1034"/>
    <w:basedOn w:val="a2"/>
    <w:rsid w:val="000B117E"/>
    <w:pPr>
      <w:pBdr>
        <w:top w:val="single" w:sz="4" w:space="0" w:color="auto"/>
        <w:left w:val="single" w:sz="4" w:space="0" w:color="auto"/>
        <w:bottom w:val="single" w:sz="8" w:space="0" w:color="auto"/>
        <w:right w:val="single" w:sz="4"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35">
    <w:name w:val="xl1035"/>
    <w:basedOn w:val="a2"/>
    <w:rsid w:val="000B117E"/>
    <w:pPr>
      <w:pBdr>
        <w:top w:val="single" w:sz="4" w:space="0" w:color="auto"/>
        <w:left w:val="single" w:sz="4" w:space="0" w:color="auto"/>
        <w:bottom w:val="single" w:sz="8" w:space="0" w:color="auto"/>
        <w:right w:val="single" w:sz="8"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36">
    <w:name w:val="xl1036"/>
    <w:basedOn w:val="a2"/>
    <w:rsid w:val="000B117E"/>
    <w:pPr>
      <w:pBdr>
        <w:top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37">
    <w:name w:val="xl1037"/>
    <w:basedOn w:val="a2"/>
    <w:rsid w:val="000B117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38">
    <w:name w:val="xl1038"/>
    <w:basedOn w:val="a2"/>
    <w:rsid w:val="000B117E"/>
    <w:pPr>
      <w:pBdr>
        <w:top w:val="single" w:sz="4" w:space="0" w:color="auto"/>
        <w:left w:val="single" w:sz="8"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39">
    <w:name w:val="xl1039"/>
    <w:basedOn w:val="a2"/>
    <w:rsid w:val="000B117E"/>
    <w:pPr>
      <w:pBdr>
        <w:top w:val="single" w:sz="4" w:space="0" w:color="auto"/>
        <w:lef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40">
    <w:name w:val="xl1040"/>
    <w:basedOn w:val="a2"/>
    <w:rsid w:val="000B117E"/>
    <w:pPr>
      <w:pBdr>
        <w:top w:val="single" w:sz="4"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41">
    <w:name w:val="xl1041"/>
    <w:basedOn w:val="a2"/>
    <w:rsid w:val="000B117E"/>
    <w:pPr>
      <w:pBdr>
        <w:top w:val="single" w:sz="4" w:space="0" w:color="auto"/>
        <w:lef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42">
    <w:name w:val="xl1042"/>
    <w:basedOn w:val="a2"/>
    <w:rsid w:val="000B117E"/>
    <w:pPr>
      <w:pBdr>
        <w:top w:val="single" w:sz="4"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43">
    <w:name w:val="xl1043"/>
    <w:basedOn w:val="a2"/>
    <w:rsid w:val="000B117E"/>
    <w:pPr>
      <w:pBdr>
        <w:top w:val="single" w:sz="8" w:space="0" w:color="auto"/>
        <w:left w:val="single" w:sz="8" w:space="0" w:color="auto"/>
        <w:bottom w:val="single" w:sz="4" w:space="0" w:color="auto"/>
        <w:right w:val="single" w:sz="8" w:space="0" w:color="auto"/>
      </w:pBdr>
      <w:shd w:val="clear" w:color="000000" w:fill="DAEEF3"/>
      <w:spacing w:before="100" w:beforeAutospacing="1" w:after="100" w:afterAutospacing="1"/>
    </w:pPr>
    <w:rPr>
      <w:color w:val="000000"/>
      <w:sz w:val="32"/>
      <w:szCs w:val="32"/>
    </w:rPr>
  </w:style>
  <w:style w:type="paragraph" w:customStyle="1" w:styleId="xl1044">
    <w:name w:val="xl1044"/>
    <w:basedOn w:val="a2"/>
    <w:rsid w:val="000B117E"/>
    <w:pPr>
      <w:pBdr>
        <w:top w:val="single" w:sz="8" w:space="0" w:color="auto"/>
        <w:bottom w:val="single" w:sz="4" w:space="0" w:color="auto"/>
      </w:pBdr>
      <w:shd w:val="clear" w:color="000000" w:fill="DAEEF3"/>
      <w:spacing w:before="100" w:beforeAutospacing="1" w:after="100" w:afterAutospacing="1"/>
    </w:pPr>
    <w:rPr>
      <w:color w:val="000000"/>
      <w:sz w:val="32"/>
      <w:szCs w:val="32"/>
    </w:rPr>
  </w:style>
  <w:style w:type="paragraph" w:customStyle="1" w:styleId="xl1045">
    <w:name w:val="xl1045"/>
    <w:basedOn w:val="a2"/>
    <w:rsid w:val="000B117E"/>
    <w:pPr>
      <w:pBdr>
        <w:top w:val="single" w:sz="8" w:space="0" w:color="auto"/>
        <w:bottom w:val="single" w:sz="4" w:space="0" w:color="auto"/>
      </w:pBdr>
      <w:shd w:val="clear" w:color="000000" w:fill="DDD9C4"/>
      <w:spacing w:before="100" w:beforeAutospacing="1" w:after="100" w:afterAutospacing="1"/>
    </w:pPr>
    <w:rPr>
      <w:color w:val="000000"/>
      <w:sz w:val="32"/>
      <w:szCs w:val="32"/>
    </w:rPr>
  </w:style>
  <w:style w:type="paragraph" w:customStyle="1" w:styleId="xl1046">
    <w:name w:val="xl1046"/>
    <w:basedOn w:val="a2"/>
    <w:rsid w:val="000B117E"/>
    <w:pPr>
      <w:pBdr>
        <w:top w:val="single" w:sz="8" w:space="0" w:color="auto"/>
        <w:left w:val="single" w:sz="8" w:space="0" w:color="auto"/>
        <w:bottom w:val="single" w:sz="4" w:space="0" w:color="auto"/>
        <w:right w:val="single" w:sz="8" w:space="0" w:color="auto"/>
      </w:pBdr>
      <w:shd w:val="clear" w:color="000000" w:fill="DDD9C4"/>
      <w:spacing w:before="100" w:beforeAutospacing="1" w:after="100" w:afterAutospacing="1"/>
    </w:pPr>
    <w:rPr>
      <w:color w:val="000000"/>
      <w:sz w:val="32"/>
      <w:szCs w:val="32"/>
    </w:rPr>
  </w:style>
  <w:style w:type="paragraph" w:customStyle="1" w:styleId="xl1047">
    <w:name w:val="xl1047"/>
    <w:basedOn w:val="a2"/>
    <w:rsid w:val="000B117E"/>
    <w:pPr>
      <w:pBdr>
        <w:top w:val="single" w:sz="8" w:space="0" w:color="auto"/>
        <w:left w:val="single" w:sz="8" w:space="0" w:color="auto"/>
        <w:bottom w:val="single" w:sz="4" w:space="0" w:color="auto"/>
      </w:pBdr>
      <w:spacing w:before="100" w:beforeAutospacing="1" w:after="100" w:afterAutospacing="1"/>
    </w:pPr>
    <w:rPr>
      <w:color w:val="000000"/>
      <w:sz w:val="32"/>
      <w:szCs w:val="32"/>
    </w:rPr>
  </w:style>
  <w:style w:type="paragraph" w:customStyle="1" w:styleId="xl1048">
    <w:name w:val="xl1048"/>
    <w:basedOn w:val="a2"/>
    <w:rsid w:val="000B117E"/>
    <w:pPr>
      <w:pBdr>
        <w:top w:val="single" w:sz="8" w:space="0" w:color="auto"/>
        <w:left w:val="single" w:sz="4" w:space="0" w:color="auto"/>
        <w:bottom w:val="single" w:sz="4" w:space="0" w:color="auto"/>
      </w:pBdr>
      <w:spacing w:before="100" w:beforeAutospacing="1" w:after="100" w:afterAutospacing="1"/>
    </w:pPr>
    <w:rPr>
      <w:color w:val="000000"/>
      <w:sz w:val="32"/>
      <w:szCs w:val="32"/>
    </w:rPr>
  </w:style>
  <w:style w:type="paragraph" w:customStyle="1" w:styleId="xl1049">
    <w:name w:val="xl1049"/>
    <w:basedOn w:val="a2"/>
    <w:rsid w:val="000B117E"/>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sz w:val="32"/>
      <w:szCs w:val="32"/>
    </w:rPr>
  </w:style>
  <w:style w:type="paragraph" w:customStyle="1" w:styleId="xl1050">
    <w:name w:val="xl1050"/>
    <w:basedOn w:val="a2"/>
    <w:rsid w:val="000B117E"/>
    <w:pPr>
      <w:pBdr>
        <w:left w:val="single" w:sz="4" w:space="0" w:color="auto"/>
        <w:bottom w:val="single" w:sz="4" w:space="0" w:color="auto"/>
      </w:pBdr>
      <w:shd w:val="clear" w:color="000000" w:fill="FFF8D9"/>
      <w:spacing w:before="100" w:beforeAutospacing="1" w:after="100" w:afterAutospacing="1"/>
    </w:pPr>
    <w:rPr>
      <w:color w:val="000000"/>
      <w:sz w:val="32"/>
      <w:szCs w:val="32"/>
    </w:rPr>
  </w:style>
  <w:style w:type="paragraph" w:customStyle="1" w:styleId="xl1051">
    <w:name w:val="xl1051"/>
    <w:basedOn w:val="a2"/>
    <w:rsid w:val="000B117E"/>
    <w:pPr>
      <w:pBdr>
        <w:left w:val="single" w:sz="4" w:space="0" w:color="auto"/>
        <w:bottom w:val="single" w:sz="4" w:space="0" w:color="auto"/>
        <w:right w:val="single" w:sz="4" w:space="0" w:color="auto"/>
      </w:pBdr>
      <w:shd w:val="clear" w:color="000000" w:fill="FFF8D9"/>
      <w:spacing w:before="100" w:beforeAutospacing="1" w:after="100" w:afterAutospacing="1"/>
    </w:pPr>
    <w:rPr>
      <w:color w:val="000000"/>
      <w:sz w:val="32"/>
      <w:szCs w:val="32"/>
    </w:rPr>
  </w:style>
  <w:style w:type="paragraph" w:customStyle="1" w:styleId="xl1052">
    <w:name w:val="xl1052"/>
    <w:basedOn w:val="a2"/>
    <w:rsid w:val="000B117E"/>
    <w:pPr>
      <w:pBdr>
        <w:top w:val="single" w:sz="8" w:space="0" w:color="auto"/>
        <w:bottom w:val="single" w:sz="4" w:space="0" w:color="auto"/>
        <w:right w:val="single" w:sz="4" w:space="0" w:color="auto"/>
      </w:pBdr>
      <w:spacing w:before="100" w:beforeAutospacing="1" w:after="100" w:afterAutospacing="1"/>
    </w:pPr>
    <w:rPr>
      <w:color w:val="000000"/>
      <w:sz w:val="32"/>
      <w:szCs w:val="32"/>
    </w:rPr>
  </w:style>
  <w:style w:type="paragraph" w:customStyle="1" w:styleId="xl1053">
    <w:name w:val="xl1053"/>
    <w:basedOn w:val="a2"/>
    <w:rsid w:val="000B117E"/>
    <w:pPr>
      <w:pBdr>
        <w:top w:val="single" w:sz="8" w:space="0" w:color="auto"/>
        <w:left w:val="single" w:sz="8" w:space="0" w:color="auto"/>
        <w:bottom w:val="single" w:sz="4" w:space="0" w:color="auto"/>
        <w:right w:val="single" w:sz="8" w:space="0" w:color="auto"/>
      </w:pBdr>
      <w:shd w:val="clear" w:color="000000" w:fill="F2F2F2"/>
      <w:spacing w:before="100" w:beforeAutospacing="1" w:after="100" w:afterAutospacing="1"/>
    </w:pPr>
    <w:rPr>
      <w:color w:val="000000"/>
      <w:sz w:val="32"/>
      <w:szCs w:val="32"/>
    </w:rPr>
  </w:style>
  <w:style w:type="paragraph" w:customStyle="1" w:styleId="xl1054">
    <w:name w:val="xl1054"/>
    <w:basedOn w:val="a2"/>
    <w:rsid w:val="000B117E"/>
    <w:pPr>
      <w:pBdr>
        <w:top w:val="single" w:sz="8" w:space="0" w:color="auto"/>
        <w:left w:val="single" w:sz="8" w:space="0" w:color="auto"/>
        <w:bottom w:val="single" w:sz="4" w:space="0" w:color="auto"/>
      </w:pBdr>
      <w:shd w:val="clear" w:color="000000" w:fill="F2F2F2"/>
      <w:spacing w:before="100" w:beforeAutospacing="1" w:after="100" w:afterAutospacing="1"/>
    </w:pPr>
    <w:rPr>
      <w:color w:val="000000"/>
      <w:sz w:val="32"/>
      <w:szCs w:val="32"/>
    </w:rPr>
  </w:style>
  <w:style w:type="paragraph" w:customStyle="1" w:styleId="xl1055">
    <w:name w:val="xl1055"/>
    <w:basedOn w:val="a2"/>
    <w:rsid w:val="000B117E"/>
    <w:pPr>
      <w:pBdr>
        <w:left w:val="single" w:sz="8" w:space="0" w:color="auto"/>
        <w:bottom w:val="single" w:sz="4" w:space="0" w:color="auto"/>
        <w:right w:val="single" w:sz="8" w:space="0" w:color="auto"/>
      </w:pBdr>
      <w:shd w:val="clear" w:color="000000" w:fill="F2F2F2"/>
      <w:spacing w:before="100" w:beforeAutospacing="1" w:after="100" w:afterAutospacing="1"/>
    </w:pPr>
    <w:rPr>
      <w:color w:val="000000"/>
      <w:sz w:val="32"/>
      <w:szCs w:val="32"/>
    </w:rPr>
  </w:style>
  <w:style w:type="paragraph" w:customStyle="1" w:styleId="xl1056">
    <w:name w:val="xl1056"/>
    <w:basedOn w:val="a2"/>
    <w:rsid w:val="000B117E"/>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57">
    <w:name w:val="xl1057"/>
    <w:basedOn w:val="a2"/>
    <w:rsid w:val="000B117E"/>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58">
    <w:name w:val="xl1058"/>
    <w:basedOn w:val="a2"/>
    <w:rsid w:val="000B117E"/>
    <w:pPr>
      <w:pBdr>
        <w:top w:val="single" w:sz="4" w:space="0" w:color="auto"/>
        <w:left w:val="single" w:sz="8" w:space="0" w:color="auto"/>
        <w:bottom w:val="single" w:sz="4"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59">
    <w:name w:val="xl1059"/>
    <w:basedOn w:val="a2"/>
    <w:rsid w:val="000B117E"/>
    <w:pPr>
      <w:pBdr>
        <w:top w:val="single" w:sz="4" w:space="0" w:color="auto"/>
        <w:bottom w:val="single" w:sz="4"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60">
    <w:name w:val="xl1060"/>
    <w:basedOn w:val="a2"/>
    <w:rsid w:val="000B117E"/>
    <w:pPr>
      <w:pBdr>
        <w:top w:val="single" w:sz="4" w:space="0" w:color="auto"/>
        <w:left w:val="single" w:sz="8" w:space="0" w:color="auto"/>
        <w:bottom w:val="single" w:sz="4" w:space="0" w:color="auto"/>
        <w:right w:val="single" w:sz="8"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61">
    <w:name w:val="xl1061"/>
    <w:basedOn w:val="a2"/>
    <w:rsid w:val="000B117E"/>
    <w:pPr>
      <w:pBdr>
        <w:top w:val="single" w:sz="4" w:space="0" w:color="auto"/>
        <w:left w:val="single" w:sz="8" w:space="0" w:color="auto"/>
        <w:bottom w:val="single" w:sz="4" w:space="0" w:color="auto"/>
      </w:pBdr>
      <w:spacing w:before="100" w:beforeAutospacing="1" w:after="100" w:afterAutospacing="1"/>
      <w:jc w:val="center"/>
      <w:textAlignment w:val="center"/>
    </w:pPr>
    <w:rPr>
      <w:color w:val="000000"/>
      <w:sz w:val="32"/>
      <w:szCs w:val="32"/>
    </w:rPr>
  </w:style>
  <w:style w:type="paragraph" w:customStyle="1" w:styleId="xl1062">
    <w:name w:val="xl1062"/>
    <w:basedOn w:val="a2"/>
    <w:rsid w:val="000B117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32"/>
      <w:szCs w:val="32"/>
    </w:rPr>
  </w:style>
  <w:style w:type="paragraph" w:customStyle="1" w:styleId="xl1063">
    <w:name w:val="xl1063"/>
    <w:basedOn w:val="a2"/>
    <w:rsid w:val="000B1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64">
    <w:name w:val="xl1064"/>
    <w:basedOn w:val="a2"/>
    <w:rsid w:val="000B117E"/>
    <w:pPr>
      <w:pBdr>
        <w:top w:val="single" w:sz="4" w:space="0" w:color="auto"/>
        <w:left w:val="single" w:sz="4" w:space="0" w:color="auto"/>
        <w:bottom w:val="single" w:sz="4"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65">
    <w:name w:val="xl1065"/>
    <w:basedOn w:val="a2"/>
    <w:rsid w:val="000B117E"/>
    <w:pPr>
      <w:pBdr>
        <w:top w:val="single" w:sz="4" w:space="0" w:color="auto"/>
        <w:left w:val="single" w:sz="4" w:space="0" w:color="auto"/>
        <w:bottom w:val="single" w:sz="4" w:space="0" w:color="auto"/>
        <w:right w:val="single" w:sz="4"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66">
    <w:name w:val="xl1066"/>
    <w:basedOn w:val="a2"/>
    <w:rsid w:val="000B117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67">
    <w:name w:val="xl1067"/>
    <w:basedOn w:val="a2"/>
    <w:rsid w:val="000B117E"/>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68">
    <w:name w:val="xl1068"/>
    <w:basedOn w:val="a2"/>
    <w:rsid w:val="000B117E"/>
    <w:pPr>
      <w:pBdr>
        <w:top w:val="single" w:sz="4"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69">
    <w:name w:val="xl1069"/>
    <w:basedOn w:val="a2"/>
    <w:rsid w:val="000B117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70">
    <w:name w:val="xl1070"/>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71">
    <w:name w:val="xl1071"/>
    <w:basedOn w:val="a2"/>
    <w:rsid w:val="000B117E"/>
    <w:pPr>
      <w:pBdr>
        <w:left w:val="single" w:sz="8" w:space="0" w:color="auto"/>
        <w:bottom w:val="single" w:sz="8" w:space="0" w:color="auto"/>
      </w:pBdr>
      <w:shd w:val="clear" w:color="000000" w:fill="DAEEF3"/>
      <w:spacing w:before="100" w:beforeAutospacing="1" w:after="100" w:afterAutospacing="1"/>
      <w:jc w:val="center"/>
      <w:textAlignment w:val="center"/>
    </w:pPr>
    <w:rPr>
      <w:b/>
      <w:bCs/>
      <w:color w:val="000000"/>
      <w:sz w:val="32"/>
      <w:szCs w:val="32"/>
    </w:rPr>
  </w:style>
  <w:style w:type="paragraph" w:customStyle="1" w:styleId="xl1072">
    <w:name w:val="xl1072"/>
    <w:basedOn w:val="a2"/>
    <w:rsid w:val="000B117E"/>
    <w:pPr>
      <w:pBdr>
        <w:left w:val="single" w:sz="8" w:space="0" w:color="auto"/>
        <w:bottom w:val="single" w:sz="8" w:space="0" w:color="auto"/>
      </w:pBdr>
      <w:shd w:val="clear" w:color="000000" w:fill="DDD9C4"/>
      <w:spacing w:before="100" w:beforeAutospacing="1" w:after="100" w:afterAutospacing="1"/>
      <w:jc w:val="center"/>
      <w:textAlignment w:val="center"/>
    </w:pPr>
    <w:rPr>
      <w:b/>
      <w:bCs/>
      <w:color w:val="000000"/>
      <w:sz w:val="32"/>
      <w:szCs w:val="32"/>
    </w:rPr>
  </w:style>
  <w:style w:type="paragraph" w:customStyle="1" w:styleId="xl1073">
    <w:name w:val="xl1073"/>
    <w:basedOn w:val="a2"/>
    <w:rsid w:val="000B117E"/>
    <w:pPr>
      <w:pBdr>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74">
    <w:name w:val="xl1074"/>
    <w:basedOn w:val="a2"/>
    <w:rsid w:val="000B117E"/>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75">
    <w:name w:val="xl1075"/>
    <w:basedOn w:val="a2"/>
    <w:rsid w:val="000B117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76">
    <w:name w:val="xl1076"/>
    <w:basedOn w:val="a2"/>
    <w:rsid w:val="000B117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77">
    <w:name w:val="xl1077"/>
    <w:basedOn w:val="a2"/>
    <w:rsid w:val="000B117E"/>
    <w:pPr>
      <w:pBdr>
        <w:top w:val="single" w:sz="8" w:space="0" w:color="auto"/>
        <w:left w:val="single" w:sz="4" w:space="0" w:color="auto"/>
        <w:bottom w:val="single" w:sz="8" w:space="0" w:color="auto"/>
      </w:pBdr>
      <w:shd w:val="clear" w:color="000000" w:fill="FDE9D9"/>
      <w:spacing w:before="100" w:beforeAutospacing="1" w:after="100" w:afterAutospacing="1"/>
      <w:jc w:val="center"/>
      <w:textAlignment w:val="center"/>
    </w:pPr>
    <w:rPr>
      <w:b/>
      <w:bCs/>
      <w:color w:val="000000"/>
      <w:sz w:val="32"/>
      <w:szCs w:val="32"/>
    </w:rPr>
  </w:style>
  <w:style w:type="paragraph" w:customStyle="1" w:styleId="xl1078">
    <w:name w:val="xl1078"/>
    <w:basedOn w:val="a2"/>
    <w:rsid w:val="000B117E"/>
    <w:pPr>
      <w:pBdr>
        <w:top w:val="single" w:sz="8" w:space="0" w:color="auto"/>
        <w:left w:val="single" w:sz="4" w:space="0" w:color="auto"/>
        <w:bottom w:val="single" w:sz="8" w:space="0" w:color="auto"/>
      </w:pBdr>
      <w:shd w:val="clear" w:color="000000" w:fill="F2F2F2"/>
      <w:spacing w:before="100" w:beforeAutospacing="1" w:after="100" w:afterAutospacing="1"/>
      <w:jc w:val="center"/>
      <w:textAlignment w:val="center"/>
    </w:pPr>
    <w:rPr>
      <w:b/>
      <w:bCs/>
      <w:color w:val="000000"/>
      <w:sz w:val="32"/>
      <w:szCs w:val="32"/>
    </w:rPr>
  </w:style>
  <w:style w:type="paragraph" w:customStyle="1" w:styleId="xl1079">
    <w:name w:val="xl1079"/>
    <w:basedOn w:val="a2"/>
    <w:rsid w:val="000B117E"/>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sz w:val="32"/>
      <w:szCs w:val="32"/>
    </w:rPr>
  </w:style>
  <w:style w:type="paragraph" w:customStyle="1" w:styleId="xl1080">
    <w:name w:val="xl1080"/>
    <w:basedOn w:val="a2"/>
    <w:rsid w:val="000B117E"/>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32"/>
      <w:szCs w:val="32"/>
    </w:rPr>
  </w:style>
  <w:style w:type="paragraph" w:customStyle="1" w:styleId="xl1081">
    <w:name w:val="xl1081"/>
    <w:basedOn w:val="a2"/>
    <w:rsid w:val="000B117E"/>
    <w:pPr>
      <w:pBdr>
        <w:top w:val="single" w:sz="8" w:space="0" w:color="auto"/>
        <w:left w:val="single" w:sz="8" w:space="0" w:color="auto"/>
        <w:bottom w:val="single" w:sz="4" w:space="0" w:color="auto"/>
      </w:pBdr>
      <w:shd w:val="clear" w:color="000000" w:fill="DAEEF3"/>
      <w:spacing w:before="100" w:beforeAutospacing="1" w:after="100" w:afterAutospacing="1"/>
      <w:jc w:val="center"/>
      <w:textAlignment w:val="center"/>
    </w:pPr>
    <w:rPr>
      <w:b/>
      <w:bCs/>
      <w:color w:val="000000"/>
      <w:sz w:val="32"/>
      <w:szCs w:val="32"/>
    </w:rPr>
  </w:style>
  <w:style w:type="paragraph" w:customStyle="1" w:styleId="xl1082">
    <w:name w:val="xl1082"/>
    <w:basedOn w:val="a2"/>
    <w:rsid w:val="000B117E"/>
    <w:pPr>
      <w:pBdr>
        <w:top w:val="single" w:sz="8" w:space="0" w:color="auto"/>
        <w:left w:val="single" w:sz="4" w:space="0" w:color="auto"/>
        <w:right w:val="single" w:sz="8" w:space="0" w:color="auto"/>
      </w:pBdr>
      <w:shd w:val="clear" w:color="000000" w:fill="F7FFFF"/>
      <w:spacing w:before="100" w:beforeAutospacing="1" w:after="100" w:afterAutospacing="1"/>
      <w:jc w:val="center"/>
      <w:textAlignment w:val="center"/>
    </w:pPr>
    <w:rPr>
      <w:color w:val="000000"/>
      <w:sz w:val="32"/>
      <w:szCs w:val="32"/>
    </w:rPr>
  </w:style>
  <w:style w:type="paragraph" w:customStyle="1" w:styleId="xl1083">
    <w:name w:val="xl1083"/>
    <w:basedOn w:val="a2"/>
    <w:rsid w:val="000B117E"/>
    <w:pPr>
      <w:pBdr>
        <w:top w:val="single" w:sz="8" w:space="0" w:color="auto"/>
        <w:left w:val="single" w:sz="8" w:space="0" w:color="auto"/>
        <w:bottom w:val="single" w:sz="4" w:space="0" w:color="auto"/>
      </w:pBdr>
      <w:shd w:val="clear" w:color="000000" w:fill="DDD9C4"/>
      <w:spacing w:before="100" w:beforeAutospacing="1" w:after="100" w:afterAutospacing="1"/>
      <w:jc w:val="center"/>
      <w:textAlignment w:val="center"/>
    </w:pPr>
    <w:rPr>
      <w:b/>
      <w:bCs/>
      <w:color w:val="000000"/>
      <w:sz w:val="32"/>
      <w:szCs w:val="32"/>
    </w:rPr>
  </w:style>
  <w:style w:type="paragraph" w:customStyle="1" w:styleId="xl1084">
    <w:name w:val="xl1084"/>
    <w:basedOn w:val="a2"/>
    <w:rsid w:val="000B117E"/>
    <w:pPr>
      <w:pBdr>
        <w:top w:val="single" w:sz="8" w:space="0" w:color="auto"/>
        <w:left w:val="single" w:sz="8" w:space="0" w:color="auto"/>
        <w:bottom w:val="single" w:sz="4" w:space="0" w:color="auto"/>
        <w:right w:val="single" w:sz="8" w:space="0" w:color="auto"/>
      </w:pBdr>
      <w:shd w:val="clear" w:color="000000" w:fill="DDD9C4"/>
      <w:spacing w:before="100" w:beforeAutospacing="1" w:after="100" w:afterAutospacing="1"/>
      <w:jc w:val="center"/>
      <w:textAlignment w:val="center"/>
    </w:pPr>
    <w:rPr>
      <w:b/>
      <w:bCs/>
      <w:color w:val="000000"/>
      <w:sz w:val="32"/>
      <w:szCs w:val="32"/>
    </w:rPr>
  </w:style>
  <w:style w:type="paragraph" w:customStyle="1" w:styleId="xl1085">
    <w:name w:val="xl1085"/>
    <w:basedOn w:val="a2"/>
    <w:rsid w:val="000B117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86">
    <w:name w:val="xl1086"/>
    <w:basedOn w:val="a2"/>
    <w:rsid w:val="000B117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87">
    <w:name w:val="xl1087"/>
    <w:basedOn w:val="a2"/>
    <w:rsid w:val="000B117E"/>
    <w:pPr>
      <w:pBdr>
        <w:top w:val="single" w:sz="8" w:space="0" w:color="auto"/>
        <w:left w:val="single" w:sz="4" w:space="0" w:color="auto"/>
        <w:bottom w:val="single" w:sz="4" w:space="0" w:color="auto"/>
        <w:right w:val="single" w:sz="8" w:space="0" w:color="auto"/>
      </w:pBdr>
      <w:shd w:val="clear" w:color="000000" w:fill="FFF8D9"/>
      <w:spacing w:before="100" w:beforeAutospacing="1" w:after="100" w:afterAutospacing="1"/>
      <w:jc w:val="center"/>
      <w:textAlignment w:val="center"/>
    </w:pPr>
    <w:rPr>
      <w:b/>
      <w:bCs/>
      <w:color w:val="000000"/>
      <w:sz w:val="32"/>
      <w:szCs w:val="32"/>
    </w:rPr>
  </w:style>
  <w:style w:type="paragraph" w:customStyle="1" w:styleId="xl1088">
    <w:name w:val="xl1088"/>
    <w:basedOn w:val="a2"/>
    <w:rsid w:val="000B117E"/>
    <w:pPr>
      <w:pBdr>
        <w:top w:val="single" w:sz="8" w:space="0" w:color="auto"/>
        <w:bottom w:val="single" w:sz="4" w:space="0" w:color="auto"/>
      </w:pBdr>
      <w:shd w:val="clear" w:color="000000" w:fill="FFF8D9"/>
      <w:spacing w:before="100" w:beforeAutospacing="1" w:after="100" w:afterAutospacing="1"/>
      <w:jc w:val="center"/>
      <w:textAlignment w:val="center"/>
    </w:pPr>
    <w:rPr>
      <w:b/>
      <w:bCs/>
      <w:color w:val="000000"/>
      <w:sz w:val="32"/>
      <w:szCs w:val="32"/>
    </w:rPr>
  </w:style>
  <w:style w:type="paragraph" w:customStyle="1" w:styleId="xl1089">
    <w:name w:val="xl1089"/>
    <w:basedOn w:val="a2"/>
    <w:rsid w:val="000B117E"/>
    <w:pPr>
      <w:pBdr>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90">
    <w:name w:val="xl1090"/>
    <w:basedOn w:val="a2"/>
    <w:rsid w:val="000B117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91">
    <w:name w:val="xl1091"/>
    <w:basedOn w:val="a2"/>
    <w:rsid w:val="000B117E"/>
    <w:pPr>
      <w:pBdr>
        <w:left w:val="single" w:sz="4" w:space="0" w:color="auto"/>
        <w:bottom w:val="single" w:sz="4" w:space="0" w:color="auto"/>
      </w:pBdr>
      <w:shd w:val="clear" w:color="000000" w:fill="F2F2F2"/>
      <w:spacing w:before="100" w:beforeAutospacing="1" w:after="100" w:afterAutospacing="1"/>
      <w:jc w:val="center"/>
      <w:textAlignment w:val="center"/>
    </w:pPr>
    <w:rPr>
      <w:b/>
      <w:bCs/>
      <w:color w:val="000000"/>
      <w:sz w:val="32"/>
      <w:szCs w:val="32"/>
    </w:rPr>
  </w:style>
  <w:style w:type="paragraph" w:customStyle="1" w:styleId="xl1092">
    <w:name w:val="xl1092"/>
    <w:basedOn w:val="a2"/>
    <w:rsid w:val="000B117E"/>
    <w:pPr>
      <w:pBdr>
        <w:top w:val="single" w:sz="4" w:space="0" w:color="auto"/>
        <w:left w:val="single" w:sz="8" w:space="0" w:color="auto"/>
        <w:bottom w:val="single" w:sz="4"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93">
    <w:name w:val="xl1093"/>
    <w:basedOn w:val="a2"/>
    <w:rsid w:val="000B117E"/>
    <w:pPr>
      <w:pBdr>
        <w:top w:val="single" w:sz="4" w:space="0" w:color="auto"/>
        <w:left w:val="single" w:sz="4" w:space="0" w:color="auto"/>
        <w:bottom w:val="single" w:sz="4" w:space="0" w:color="auto"/>
        <w:right w:val="single" w:sz="8" w:space="0" w:color="auto"/>
      </w:pBdr>
      <w:shd w:val="clear" w:color="000000" w:fill="F7FFFF"/>
      <w:spacing w:before="100" w:beforeAutospacing="1" w:after="100" w:afterAutospacing="1"/>
      <w:jc w:val="center"/>
      <w:textAlignment w:val="center"/>
    </w:pPr>
    <w:rPr>
      <w:color w:val="000000"/>
      <w:sz w:val="32"/>
      <w:szCs w:val="32"/>
    </w:rPr>
  </w:style>
  <w:style w:type="paragraph" w:customStyle="1" w:styleId="xl1094">
    <w:name w:val="xl1094"/>
    <w:basedOn w:val="a2"/>
    <w:rsid w:val="000B117E"/>
    <w:pPr>
      <w:pBdr>
        <w:top w:val="single" w:sz="4" w:space="0" w:color="auto"/>
        <w:left w:val="single" w:sz="8" w:space="0" w:color="auto"/>
        <w:bottom w:val="single" w:sz="4"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95">
    <w:name w:val="xl1095"/>
    <w:basedOn w:val="a2"/>
    <w:rsid w:val="000B117E"/>
    <w:pPr>
      <w:pBdr>
        <w:top w:val="single" w:sz="4" w:space="0" w:color="auto"/>
        <w:left w:val="single" w:sz="8" w:space="0" w:color="auto"/>
        <w:bottom w:val="single" w:sz="4" w:space="0" w:color="auto"/>
        <w:right w:val="single" w:sz="8"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96">
    <w:name w:val="xl1096"/>
    <w:basedOn w:val="a2"/>
    <w:rsid w:val="000B117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97">
    <w:name w:val="xl1097"/>
    <w:basedOn w:val="a2"/>
    <w:rsid w:val="000B1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98">
    <w:name w:val="xl1098"/>
    <w:basedOn w:val="a2"/>
    <w:rsid w:val="000B117E"/>
    <w:pPr>
      <w:pBdr>
        <w:top w:val="single" w:sz="4" w:space="0" w:color="auto"/>
        <w:left w:val="single" w:sz="4" w:space="0" w:color="auto"/>
        <w:bottom w:val="single" w:sz="4" w:space="0" w:color="auto"/>
        <w:right w:val="single" w:sz="8"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99">
    <w:name w:val="xl1099"/>
    <w:basedOn w:val="a2"/>
    <w:rsid w:val="000B117E"/>
    <w:pPr>
      <w:pBdr>
        <w:top w:val="single" w:sz="4" w:space="0" w:color="auto"/>
        <w:bottom w:val="single" w:sz="4"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100">
    <w:name w:val="xl1100"/>
    <w:basedOn w:val="a2"/>
    <w:rsid w:val="000B117E"/>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color w:val="000000"/>
      <w:sz w:val="32"/>
      <w:szCs w:val="32"/>
    </w:rPr>
  </w:style>
  <w:style w:type="paragraph" w:customStyle="1" w:styleId="xl1101">
    <w:name w:val="xl1101"/>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102">
    <w:name w:val="xl1102"/>
    <w:basedOn w:val="a2"/>
    <w:rsid w:val="000B117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103">
    <w:name w:val="xl1103"/>
    <w:basedOn w:val="a2"/>
    <w:rsid w:val="000B117E"/>
    <w:pPr>
      <w:pBdr>
        <w:top w:val="single" w:sz="4" w:space="0" w:color="auto"/>
        <w:left w:val="single" w:sz="8" w:space="0" w:color="auto"/>
        <w:bottom w:val="single" w:sz="8"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104">
    <w:name w:val="xl1104"/>
    <w:basedOn w:val="a2"/>
    <w:rsid w:val="000B117E"/>
    <w:pPr>
      <w:pBdr>
        <w:top w:val="single" w:sz="4" w:space="0" w:color="auto"/>
        <w:left w:val="single" w:sz="4" w:space="0" w:color="auto"/>
        <w:bottom w:val="single" w:sz="8" w:space="0" w:color="auto"/>
        <w:right w:val="single" w:sz="8" w:space="0" w:color="auto"/>
      </w:pBdr>
      <w:shd w:val="clear" w:color="000000" w:fill="F7FFFF"/>
      <w:spacing w:before="100" w:beforeAutospacing="1" w:after="100" w:afterAutospacing="1"/>
      <w:jc w:val="center"/>
      <w:textAlignment w:val="center"/>
    </w:pPr>
    <w:rPr>
      <w:color w:val="000000"/>
      <w:sz w:val="32"/>
      <w:szCs w:val="32"/>
    </w:rPr>
  </w:style>
  <w:style w:type="paragraph" w:customStyle="1" w:styleId="xl1105">
    <w:name w:val="xl1105"/>
    <w:basedOn w:val="a2"/>
    <w:rsid w:val="000B117E"/>
    <w:pPr>
      <w:pBdr>
        <w:top w:val="single" w:sz="4" w:space="0" w:color="auto"/>
        <w:left w:val="single" w:sz="8" w:space="0" w:color="auto"/>
        <w:bottom w:val="single" w:sz="8"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106">
    <w:name w:val="xl1106"/>
    <w:basedOn w:val="a2"/>
    <w:rsid w:val="000B117E"/>
    <w:pPr>
      <w:pBdr>
        <w:top w:val="single" w:sz="4" w:space="0" w:color="auto"/>
        <w:left w:val="single" w:sz="8" w:space="0" w:color="auto"/>
        <w:bottom w:val="single" w:sz="8" w:space="0" w:color="auto"/>
        <w:right w:val="single" w:sz="8"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107">
    <w:name w:val="xl1107"/>
    <w:basedOn w:val="a2"/>
    <w:rsid w:val="000B117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108">
    <w:name w:val="xl1108"/>
    <w:basedOn w:val="a2"/>
    <w:rsid w:val="000B117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109">
    <w:name w:val="xl1109"/>
    <w:basedOn w:val="a2"/>
    <w:rsid w:val="000B117E"/>
    <w:pPr>
      <w:pBdr>
        <w:top w:val="single" w:sz="4" w:space="0" w:color="auto"/>
        <w:left w:val="single" w:sz="4" w:space="0" w:color="auto"/>
        <w:bottom w:val="single" w:sz="8" w:space="0" w:color="auto"/>
        <w:right w:val="single" w:sz="8"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110">
    <w:name w:val="xl1110"/>
    <w:basedOn w:val="a2"/>
    <w:rsid w:val="000B117E"/>
    <w:pPr>
      <w:pBdr>
        <w:top w:val="single" w:sz="4" w:space="0" w:color="auto"/>
        <w:bottom w:val="single" w:sz="8"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111">
    <w:name w:val="xl1111"/>
    <w:basedOn w:val="a2"/>
    <w:rsid w:val="000B117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112">
    <w:name w:val="xl1112"/>
    <w:basedOn w:val="a2"/>
    <w:rsid w:val="000B117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113">
    <w:name w:val="xl1113"/>
    <w:basedOn w:val="a2"/>
    <w:rsid w:val="000B117E"/>
    <w:pPr>
      <w:pBdr>
        <w:top w:val="single" w:sz="4" w:space="0" w:color="auto"/>
        <w:left w:val="single" w:sz="4" w:space="0" w:color="auto"/>
        <w:bottom w:val="single" w:sz="8" w:space="0" w:color="auto"/>
      </w:pBdr>
      <w:shd w:val="clear" w:color="000000" w:fill="FDE9D9"/>
      <w:spacing w:before="100" w:beforeAutospacing="1" w:after="100" w:afterAutospacing="1"/>
      <w:jc w:val="center"/>
      <w:textAlignment w:val="center"/>
    </w:pPr>
    <w:rPr>
      <w:color w:val="000000"/>
      <w:sz w:val="32"/>
      <w:szCs w:val="32"/>
    </w:rPr>
  </w:style>
  <w:style w:type="paragraph" w:customStyle="1" w:styleId="xl1114">
    <w:name w:val="xl1114"/>
    <w:basedOn w:val="a2"/>
    <w:rsid w:val="000B117E"/>
    <w:pPr>
      <w:pBdr>
        <w:left w:val="single" w:sz="8" w:space="0" w:color="auto"/>
        <w:bottom w:val="single" w:sz="4"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115">
    <w:name w:val="xl1115"/>
    <w:basedOn w:val="a2"/>
    <w:rsid w:val="000B117E"/>
    <w:pPr>
      <w:pBdr>
        <w:left w:val="single" w:sz="4" w:space="0" w:color="auto"/>
        <w:bottom w:val="single" w:sz="4" w:space="0" w:color="auto"/>
        <w:right w:val="single" w:sz="8" w:space="0" w:color="auto"/>
      </w:pBdr>
      <w:shd w:val="clear" w:color="000000" w:fill="F7FFFF"/>
      <w:spacing w:before="100" w:beforeAutospacing="1" w:after="100" w:afterAutospacing="1"/>
      <w:jc w:val="center"/>
      <w:textAlignment w:val="center"/>
    </w:pPr>
    <w:rPr>
      <w:color w:val="000000"/>
      <w:sz w:val="32"/>
      <w:szCs w:val="32"/>
    </w:rPr>
  </w:style>
  <w:style w:type="paragraph" w:customStyle="1" w:styleId="xl1116">
    <w:name w:val="xl1116"/>
    <w:basedOn w:val="a2"/>
    <w:rsid w:val="000B117E"/>
    <w:pPr>
      <w:pBdr>
        <w:left w:val="single" w:sz="8" w:space="0" w:color="auto"/>
        <w:bottom w:val="single" w:sz="4"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117">
    <w:name w:val="xl1117"/>
    <w:basedOn w:val="a2"/>
    <w:rsid w:val="000B117E"/>
    <w:pPr>
      <w:pBdr>
        <w:left w:val="single" w:sz="8"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118">
    <w:name w:val="xl1118"/>
    <w:basedOn w:val="a2"/>
    <w:rsid w:val="000B117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2327">
    <w:name w:val="xl2327"/>
    <w:basedOn w:val="a2"/>
    <w:rsid w:val="000B117E"/>
    <w:pPr>
      <w:pBdr>
        <w:top w:val="single" w:sz="4" w:space="0" w:color="auto"/>
        <w:left w:val="single" w:sz="8" w:space="0" w:color="auto"/>
        <w:bottom w:val="single" w:sz="4" w:space="0" w:color="auto"/>
      </w:pBdr>
      <w:shd w:val="clear" w:color="000000" w:fill="DDD9C4"/>
      <w:spacing w:before="100" w:beforeAutospacing="1" w:after="100" w:afterAutospacing="1"/>
      <w:textAlignment w:val="center"/>
    </w:pPr>
    <w:rPr>
      <w:b/>
      <w:bCs/>
      <w:color w:val="000000"/>
      <w:sz w:val="32"/>
      <w:szCs w:val="32"/>
    </w:rPr>
  </w:style>
  <w:style w:type="paragraph" w:customStyle="1" w:styleId="xl2328">
    <w:name w:val="xl2328"/>
    <w:basedOn w:val="a2"/>
    <w:rsid w:val="000B117E"/>
    <w:pPr>
      <w:pBdr>
        <w:top w:val="single" w:sz="4" w:space="0" w:color="auto"/>
        <w:left w:val="single" w:sz="8" w:space="0" w:color="auto"/>
        <w:bottom w:val="single" w:sz="4" w:space="0" w:color="auto"/>
      </w:pBdr>
      <w:shd w:val="clear" w:color="000000" w:fill="EEECE1"/>
      <w:spacing w:before="100" w:beforeAutospacing="1" w:after="100" w:afterAutospacing="1"/>
      <w:textAlignment w:val="center"/>
    </w:pPr>
    <w:rPr>
      <w:b/>
      <w:bCs/>
      <w:color w:val="000000"/>
      <w:sz w:val="32"/>
      <w:szCs w:val="32"/>
    </w:rPr>
  </w:style>
  <w:style w:type="paragraph" w:customStyle="1" w:styleId="xl2329">
    <w:name w:val="xl2329"/>
    <w:basedOn w:val="a2"/>
    <w:rsid w:val="000B117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color w:val="000000"/>
      <w:sz w:val="32"/>
      <w:szCs w:val="32"/>
    </w:rPr>
  </w:style>
  <w:style w:type="paragraph" w:customStyle="1" w:styleId="xl2330">
    <w:name w:val="xl2330"/>
    <w:basedOn w:val="a2"/>
    <w:rsid w:val="000B117E"/>
    <w:pPr>
      <w:pBdr>
        <w:top w:val="single" w:sz="4" w:space="0" w:color="auto"/>
        <w:bottom w:val="single" w:sz="4" w:space="0" w:color="auto"/>
      </w:pBdr>
      <w:spacing w:before="100" w:beforeAutospacing="1" w:after="100" w:afterAutospacing="1"/>
      <w:textAlignment w:val="center"/>
    </w:pPr>
    <w:rPr>
      <w:b/>
      <w:bCs/>
      <w:color w:val="000000"/>
      <w:sz w:val="32"/>
      <w:szCs w:val="32"/>
    </w:rPr>
  </w:style>
  <w:style w:type="paragraph" w:customStyle="1" w:styleId="xl2331">
    <w:name w:val="xl2331"/>
    <w:basedOn w:val="a2"/>
    <w:rsid w:val="000B117E"/>
    <w:pPr>
      <w:pBdr>
        <w:top w:val="single" w:sz="4" w:space="0" w:color="auto"/>
        <w:left w:val="single" w:sz="8" w:space="0" w:color="auto"/>
        <w:bottom w:val="single" w:sz="4" w:space="0" w:color="auto"/>
      </w:pBdr>
      <w:spacing w:before="100" w:beforeAutospacing="1" w:after="100" w:afterAutospacing="1"/>
      <w:jc w:val="right"/>
      <w:textAlignment w:val="center"/>
    </w:pPr>
    <w:rPr>
      <w:sz w:val="32"/>
      <w:szCs w:val="32"/>
    </w:rPr>
  </w:style>
  <w:style w:type="paragraph" w:customStyle="1" w:styleId="xl2332">
    <w:name w:val="xl2332"/>
    <w:basedOn w:val="a2"/>
    <w:rsid w:val="000B117E"/>
    <w:pPr>
      <w:pBdr>
        <w:top w:val="single" w:sz="4" w:space="0" w:color="auto"/>
        <w:left w:val="single" w:sz="8" w:space="0" w:color="auto"/>
        <w:bottom w:val="single" w:sz="4" w:space="0" w:color="auto"/>
      </w:pBdr>
      <w:shd w:val="clear" w:color="000000" w:fill="FDE9D9"/>
      <w:spacing w:before="100" w:beforeAutospacing="1" w:after="100" w:afterAutospacing="1"/>
      <w:jc w:val="right"/>
      <w:textAlignment w:val="center"/>
    </w:pPr>
    <w:rPr>
      <w:sz w:val="32"/>
      <w:szCs w:val="32"/>
    </w:rPr>
  </w:style>
  <w:style w:type="paragraph" w:customStyle="1" w:styleId="xl2333">
    <w:name w:val="xl2333"/>
    <w:basedOn w:val="a2"/>
    <w:rsid w:val="000B117E"/>
    <w:pPr>
      <w:pBdr>
        <w:top w:val="single" w:sz="4" w:space="0" w:color="auto"/>
        <w:left w:val="single" w:sz="8" w:space="0" w:color="auto"/>
        <w:bottom w:val="single" w:sz="4" w:space="0" w:color="auto"/>
        <w:right w:val="single" w:sz="8" w:space="0" w:color="auto"/>
      </w:pBdr>
      <w:shd w:val="clear" w:color="000000" w:fill="FBD8BB"/>
      <w:spacing w:before="100" w:beforeAutospacing="1" w:after="100" w:afterAutospacing="1"/>
      <w:jc w:val="right"/>
      <w:textAlignment w:val="center"/>
    </w:pPr>
    <w:rPr>
      <w:sz w:val="32"/>
      <w:szCs w:val="32"/>
    </w:rPr>
  </w:style>
  <w:style w:type="paragraph" w:customStyle="1" w:styleId="xl2334">
    <w:name w:val="xl2334"/>
    <w:basedOn w:val="a2"/>
    <w:rsid w:val="000B117E"/>
    <w:pPr>
      <w:pBdr>
        <w:left w:val="single" w:sz="8" w:space="0" w:color="auto"/>
        <w:right w:val="single" w:sz="8" w:space="0" w:color="auto"/>
      </w:pBdr>
      <w:shd w:val="clear" w:color="000000" w:fill="FFF8D9"/>
      <w:spacing w:before="100" w:beforeAutospacing="1" w:after="100" w:afterAutospacing="1"/>
      <w:jc w:val="right"/>
      <w:textAlignment w:val="center"/>
    </w:pPr>
    <w:rPr>
      <w:sz w:val="32"/>
      <w:szCs w:val="32"/>
    </w:rPr>
  </w:style>
  <w:style w:type="paragraph" w:customStyle="1" w:styleId="xl2335">
    <w:name w:val="xl2335"/>
    <w:basedOn w:val="a2"/>
    <w:rsid w:val="000B117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32"/>
      <w:szCs w:val="32"/>
    </w:rPr>
  </w:style>
  <w:style w:type="paragraph" w:customStyle="1" w:styleId="xl2336">
    <w:name w:val="xl2336"/>
    <w:basedOn w:val="a2"/>
    <w:rsid w:val="000B117E"/>
    <w:pPr>
      <w:pBdr>
        <w:top w:val="single" w:sz="4" w:space="0" w:color="auto"/>
        <w:bottom w:val="single" w:sz="4" w:space="0" w:color="auto"/>
      </w:pBdr>
      <w:shd w:val="clear" w:color="000000" w:fill="DAEEF3"/>
      <w:spacing w:before="100" w:beforeAutospacing="1" w:after="100" w:afterAutospacing="1"/>
      <w:jc w:val="center"/>
      <w:textAlignment w:val="center"/>
    </w:pPr>
    <w:rPr>
      <w:b/>
      <w:bCs/>
      <w:sz w:val="32"/>
      <w:szCs w:val="32"/>
    </w:rPr>
  </w:style>
  <w:style w:type="paragraph" w:customStyle="1" w:styleId="xl2337">
    <w:name w:val="xl2337"/>
    <w:basedOn w:val="a2"/>
    <w:rsid w:val="000B117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338">
    <w:name w:val="xl2338"/>
    <w:basedOn w:val="a2"/>
    <w:rsid w:val="000B117E"/>
    <w:pPr>
      <w:pBdr>
        <w:top w:val="single" w:sz="4" w:space="0" w:color="auto"/>
        <w:bottom w:val="single" w:sz="4" w:space="0" w:color="auto"/>
      </w:pBdr>
      <w:spacing w:before="100" w:beforeAutospacing="1" w:after="100" w:afterAutospacing="1"/>
      <w:jc w:val="center"/>
    </w:pPr>
    <w:rPr>
      <w:b/>
      <w:bCs/>
      <w:color w:val="000000"/>
      <w:sz w:val="32"/>
      <w:szCs w:val="32"/>
    </w:rPr>
  </w:style>
  <w:style w:type="paragraph" w:customStyle="1" w:styleId="xl2339">
    <w:name w:val="xl2339"/>
    <w:basedOn w:val="a2"/>
    <w:rsid w:val="000B117E"/>
    <w:pPr>
      <w:pBdr>
        <w:top w:val="single" w:sz="4" w:space="0" w:color="auto"/>
        <w:left w:val="single" w:sz="4" w:space="0" w:color="auto"/>
        <w:bottom w:val="single" w:sz="4" w:space="0" w:color="auto"/>
      </w:pBdr>
      <w:spacing w:before="100" w:beforeAutospacing="1" w:after="100" w:afterAutospacing="1"/>
      <w:jc w:val="center"/>
      <w:textAlignment w:val="center"/>
    </w:pPr>
    <w:rPr>
      <w:b/>
      <w:bCs/>
      <w:sz w:val="32"/>
      <w:szCs w:val="32"/>
    </w:rPr>
  </w:style>
  <w:style w:type="paragraph" w:customStyle="1" w:styleId="xl2340">
    <w:name w:val="xl2340"/>
    <w:basedOn w:val="a2"/>
    <w:rsid w:val="000B117E"/>
    <w:pPr>
      <w:pBdr>
        <w:top w:val="single" w:sz="4" w:space="0" w:color="auto"/>
        <w:bottom w:val="single" w:sz="4" w:space="0" w:color="auto"/>
      </w:pBdr>
      <w:spacing w:before="100" w:beforeAutospacing="1" w:after="100" w:afterAutospacing="1"/>
      <w:jc w:val="center"/>
      <w:textAlignment w:val="center"/>
    </w:pPr>
    <w:rPr>
      <w:b/>
      <w:bCs/>
      <w:sz w:val="32"/>
      <w:szCs w:val="32"/>
    </w:rPr>
  </w:style>
  <w:style w:type="paragraph" w:customStyle="1" w:styleId="xl2341">
    <w:name w:val="xl2341"/>
    <w:basedOn w:val="a2"/>
    <w:rsid w:val="000B117E"/>
    <w:pPr>
      <w:pBdr>
        <w:top w:val="single" w:sz="4" w:space="0" w:color="auto"/>
        <w:left w:val="single" w:sz="8" w:space="0" w:color="auto"/>
        <w:bottom w:val="single" w:sz="4" w:space="0" w:color="auto"/>
      </w:pBdr>
      <w:spacing w:before="100" w:beforeAutospacing="1" w:after="100" w:afterAutospacing="1"/>
      <w:jc w:val="center"/>
      <w:textAlignment w:val="center"/>
    </w:pPr>
    <w:rPr>
      <w:b/>
      <w:bCs/>
      <w:sz w:val="32"/>
      <w:szCs w:val="32"/>
    </w:rPr>
  </w:style>
  <w:style w:type="paragraph" w:customStyle="1" w:styleId="xl2342">
    <w:name w:val="xl2342"/>
    <w:basedOn w:val="a2"/>
    <w:rsid w:val="000B117E"/>
    <w:pPr>
      <w:pBdr>
        <w:top w:val="single" w:sz="4" w:space="0" w:color="auto"/>
        <w:left w:val="single" w:sz="8" w:space="0" w:color="auto"/>
        <w:bottom w:val="single" w:sz="4" w:space="0" w:color="auto"/>
      </w:pBdr>
      <w:shd w:val="clear" w:color="000000" w:fill="FFF2E5"/>
      <w:spacing w:before="100" w:beforeAutospacing="1" w:after="100" w:afterAutospacing="1"/>
      <w:jc w:val="center"/>
      <w:textAlignment w:val="center"/>
    </w:pPr>
    <w:rPr>
      <w:b/>
      <w:bCs/>
      <w:sz w:val="32"/>
      <w:szCs w:val="32"/>
    </w:rPr>
  </w:style>
  <w:style w:type="paragraph" w:customStyle="1" w:styleId="xl2343">
    <w:name w:val="xl2343"/>
    <w:basedOn w:val="a2"/>
    <w:rsid w:val="000B117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32"/>
      <w:szCs w:val="32"/>
    </w:rPr>
  </w:style>
  <w:style w:type="paragraph" w:customStyle="1" w:styleId="xl2344">
    <w:name w:val="xl2344"/>
    <w:basedOn w:val="a2"/>
    <w:rsid w:val="000B117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DE9D9"/>
      <w:sz w:val="32"/>
      <w:szCs w:val="32"/>
    </w:rPr>
  </w:style>
  <w:style w:type="paragraph" w:customStyle="1" w:styleId="xl2345">
    <w:name w:val="xl2345"/>
    <w:basedOn w:val="a2"/>
    <w:rsid w:val="000B117E"/>
    <w:pPr>
      <w:pBdr>
        <w:top w:val="single" w:sz="4" w:space="0" w:color="auto"/>
        <w:left w:val="single" w:sz="4" w:space="0" w:color="auto"/>
        <w:bottom w:val="single" w:sz="4" w:space="0" w:color="auto"/>
        <w:right w:val="single" w:sz="4" w:space="0" w:color="auto"/>
      </w:pBdr>
      <w:shd w:val="clear" w:color="000000" w:fill="FBD8BB"/>
      <w:spacing w:before="100" w:beforeAutospacing="1" w:after="100" w:afterAutospacing="1"/>
      <w:jc w:val="center"/>
      <w:textAlignment w:val="center"/>
    </w:pPr>
    <w:rPr>
      <w:b/>
      <w:bCs/>
      <w:sz w:val="32"/>
      <w:szCs w:val="32"/>
    </w:rPr>
  </w:style>
  <w:style w:type="paragraph" w:customStyle="1" w:styleId="xl2346">
    <w:name w:val="xl2346"/>
    <w:basedOn w:val="a2"/>
    <w:rsid w:val="000B117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347">
    <w:name w:val="xl2347"/>
    <w:basedOn w:val="a2"/>
    <w:rsid w:val="000B117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348">
    <w:name w:val="xl2348"/>
    <w:basedOn w:val="a2"/>
    <w:rsid w:val="000B117E"/>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349">
    <w:name w:val="xl2349"/>
    <w:basedOn w:val="a2"/>
    <w:rsid w:val="000B117E"/>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350">
    <w:name w:val="xl2350"/>
    <w:basedOn w:val="a2"/>
    <w:rsid w:val="000B117E"/>
    <w:pPr>
      <w:pBdr>
        <w:top w:val="single" w:sz="4"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351">
    <w:name w:val="xl2351"/>
    <w:basedOn w:val="a2"/>
    <w:rsid w:val="000B117E"/>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2352">
    <w:name w:val="xl2352"/>
    <w:basedOn w:val="a2"/>
    <w:rsid w:val="000B117E"/>
    <w:pPr>
      <w:pBdr>
        <w:top w:val="single" w:sz="8" w:space="0" w:color="auto"/>
        <w:left w:val="single" w:sz="8" w:space="0" w:color="auto"/>
        <w:bottom w:val="single" w:sz="8" w:space="0" w:color="auto"/>
      </w:pBdr>
      <w:shd w:val="clear" w:color="000000" w:fill="FFFFCC"/>
      <w:spacing w:before="100" w:beforeAutospacing="1" w:after="100" w:afterAutospacing="1"/>
      <w:jc w:val="center"/>
      <w:textAlignment w:val="center"/>
    </w:pPr>
    <w:rPr>
      <w:b/>
      <w:bCs/>
      <w:sz w:val="32"/>
      <w:szCs w:val="32"/>
    </w:rPr>
  </w:style>
  <w:style w:type="paragraph" w:customStyle="1" w:styleId="xl2353">
    <w:name w:val="xl2353"/>
    <w:basedOn w:val="a2"/>
    <w:rsid w:val="000B117E"/>
    <w:pPr>
      <w:pBdr>
        <w:top w:val="single" w:sz="8" w:space="0" w:color="auto"/>
        <w:bottom w:val="single" w:sz="8" w:space="0" w:color="auto"/>
      </w:pBdr>
      <w:shd w:val="clear" w:color="000000" w:fill="FFFFCC"/>
      <w:spacing w:before="100" w:beforeAutospacing="1" w:after="100" w:afterAutospacing="1"/>
      <w:jc w:val="center"/>
      <w:textAlignment w:val="center"/>
    </w:pPr>
    <w:rPr>
      <w:b/>
      <w:bCs/>
      <w:sz w:val="32"/>
      <w:szCs w:val="32"/>
    </w:rPr>
  </w:style>
  <w:style w:type="paragraph" w:customStyle="1" w:styleId="xl2354">
    <w:name w:val="xl2354"/>
    <w:basedOn w:val="a2"/>
    <w:rsid w:val="000B117E"/>
    <w:pPr>
      <w:shd w:val="clear" w:color="000000" w:fill="FFFFCC"/>
      <w:spacing w:before="100" w:beforeAutospacing="1" w:after="100" w:afterAutospacing="1"/>
      <w:jc w:val="center"/>
      <w:textAlignment w:val="center"/>
    </w:pPr>
    <w:rPr>
      <w:b/>
      <w:bCs/>
      <w:sz w:val="32"/>
      <w:szCs w:val="32"/>
    </w:rPr>
  </w:style>
  <w:style w:type="paragraph" w:customStyle="1" w:styleId="xl2355">
    <w:name w:val="xl2355"/>
    <w:basedOn w:val="a2"/>
    <w:rsid w:val="000B117E"/>
    <w:pPr>
      <w:pBdr>
        <w:top w:val="single" w:sz="8" w:space="0" w:color="auto"/>
      </w:pBdr>
      <w:shd w:val="clear" w:color="000000" w:fill="FFFFCC"/>
      <w:spacing w:before="100" w:beforeAutospacing="1" w:after="100" w:afterAutospacing="1"/>
      <w:jc w:val="center"/>
      <w:textAlignment w:val="center"/>
    </w:pPr>
    <w:rPr>
      <w:b/>
      <w:bCs/>
      <w:sz w:val="32"/>
      <w:szCs w:val="32"/>
    </w:rPr>
  </w:style>
  <w:style w:type="paragraph" w:customStyle="1" w:styleId="xl2356">
    <w:name w:val="xl2356"/>
    <w:basedOn w:val="a2"/>
    <w:rsid w:val="000B117E"/>
    <w:pPr>
      <w:pBdr>
        <w:top w:val="single" w:sz="8" w:space="0" w:color="auto"/>
        <w:right w:val="single" w:sz="8" w:space="0" w:color="auto"/>
      </w:pBdr>
      <w:shd w:val="clear" w:color="000000" w:fill="FFFFCC"/>
      <w:spacing w:before="100" w:beforeAutospacing="1" w:after="100" w:afterAutospacing="1"/>
      <w:jc w:val="center"/>
      <w:textAlignment w:val="center"/>
    </w:pPr>
    <w:rPr>
      <w:b/>
      <w:bCs/>
      <w:sz w:val="32"/>
      <w:szCs w:val="32"/>
    </w:rPr>
  </w:style>
  <w:style w:type="paragraph" w:customStyle="1" w:styleId="xl2357">
    <w:name w:val="xl2357"/>
    <w:basedOn w:val="a2"/>
    <w:rsid w:val="000B117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58">
    <w:name w:val="xl2358"/>
    <w:basedOn w:val="a2"/>
    <w:rsid w:val="000B117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359">
    <w:name w:val="xl2359"/>
    <w:basedOn w:val="a2"/>
    <w:rsid w:val="000B117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60">
    <w:name w:val="xl2360"/>
    <w:basedOn w:val="a2"/>
    <w:rsid w:val="000B117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61">
    <w:name w:val="xl2361"/>
    <w:basedOn w:val="a2"/>
    <w:rsid w:val="000B117E"/>
    <w:pPr>
      <w:pBdr>
        <w:top w:val="single" w:sz="8"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2362">
    <w:name w:val="xl2362"/>
    <w:basedOn w:val="a2"/>
    <w:rsid w:val="000B117E"/>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2363">
    <w:name w:val="xl2363"/>
    <w:basedOn w:val="a2"/>
    <w:rsid w:val="000B117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364">
    <w:name w:val="xl2364"/>
    <w:basedOn w:val="a2"/>
    <w:rsid w:val="000B117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365">
    <w:name w:val="xl2365"/>
    <w:basedOn w:val="a2"/>
    <w:rsid w:val="000B117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366">
    <w:name w:val="xl2366"/>
    <w:basedOn w:val="a2"/>
    <w:rsid w:val="000B117E"/>
    <w:pPr>
      <w:pBdr>
        <w:top w:val="single" w:sz="8" w:space="0" w:color="auto"/>
        <w:bottom w:val="single" w:sz="8" w:space="0" w:color="auto"/>
        <w:right w:val="single" w:sz="8" w:space="0" w:color="auto"/>
      </w:pBdr>
      <w:shd w:val="clear" w:color="000000" w:fill="FFFFCC"/>
      <w:spacing w:before="100" w:beforeAutospacing="1" w:after="100" w:afterAutospacing="1"/>
      <w:jc w:val="center"/>
      <w:textAlignment w:val="center"/>
    </w:pPr>
    <w:rPr>
      <w:b/>
      <w:bCs/>
      <w:sz w:val="32"/>
      <w:szCs w:val="32"/>
    </w:rPr>
  </w:style>
  <w:style w:type="paragraph" w:customStyle="1" w:styleId="xl2367">
    <w:name w:val="xl2367"/>
    <w:basedOn w:val="a2"/>
    <w:rsid w:val="000B117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368">
    <w:name w:val="xl2368"/>
    <w:basedOn w:val="a2"/>
    <w:rsid w:val="000B117E"/>
    <w:pPr>
      <w:pBdr>
        <w:top w:val="single" w:sz="8" w:space="0" w:color="auto"/>
        <w:left w:val="single" w:sz="8" w:space="0" w:color="auto"/>
        <w:bottom w:val="single" w:sz="8" w:space="0" w:color="auto"/>
      </w:pBdr>
      <w:shd w:val="clear" w:color="000000" w:fill="FFFFCC"/>
      <w:spacing w:before="100" w:beforeAutospacing="1" w:after="100" w:afterAutospacing="1"/>
      <w:jc w:val="center"/>
      <w:textAlignment w:val="center"/>
    </w:pPr>
    <w:rPr>
      <w:b/>
      <w:bCs/>
      <w:color w:val="000000"/>
      <w:sz w:val="32"/>
      <w:szCs w:val="32"/>
    </w:rPr>
  </w:style>
  <w:style w:type="paragraph" w:customStyle="1" w:styleId="xl2369">
    <w:name w:val="xl2369"/>
    <w:basedOn w:val="a2"/>
    <w:rsid w:val="000B117E"/>
    <w:pPr>
      <w:pBdr>
        <w:top w:val="single" w:sz="8" w:space="0" w:color="auto"/>
        <w:bottom w:val="single" w:sz="8" w:space="0" w:color="auto"/>
      </w:pBdr>
      <w:shd w:val="clear" w:color="000000" w:fill="FFFFCC"/>
      <w:spacing w:before="100" w:beforeAutospacing="1" w:after="100" w:afterAutospacing="1"/>
      <w:jc w:val="center"/>
      <w:textAlignment w:val="center"/>
    </w:pPr>
    <w:rPr>
      <w:b/>
      <w:bCs/>
      <w:color w:val="000000"/>
      <w:sz w:val="32"/>
      <w:szCs w:val="32"/>
    </w:rPr>
  </w:style>
  <w:style w:type="paragraph" w:customStyle="1" w:styleId="xl2370">
    <w:name w:val="xl2370"/>
    <w:basedOn w:val="a2"/>
    <w:rsid w:val="000B117E"/>
    <w:pPr>
      <w:pBdr>
        <w:bottom w:val="single" w:sz="8" w:space="0" w:color="auto"/>
      </w:pBdr>
      <w:shd w:val="clear" w:color="000000" w:fill="FFFFCC"/>
      <w:spacing w:before="100" w:beforeAutospacing="1" w:after="100" w:afterAutospacing="1"/>
      <w:jc w:val="center"/>
      <w:textAlignment w:val="center"/>
    </w:pPr>
    <w:rPr>
      <w:b/>
      <w:bCs/>
      <w:color w:val="000000"/>
      <w:sz w:val="32"/>
      <w:szCs w:val="32"/>
    </w:rPr>
  </w:style>
  <w:style w:type="paragraph" w:customStyle="1" w:styleId="xl2371">
    <w:name w:val="xl2371"/>
    <w:basedOn w:val="a2"/>
    <w:rsid w:val="000B117E"/>
    <w:pPr>
      <w:pBdr>
        <w:top w:val="single" w:sz="8" w:space="0" w:color="auto"/>
        <w:bottom w:val="single" w:sz="8" w:space="0" w:color="auto"/>
        <w:right w:val="single" w:sz="8" w:space="0" w:color="auto"/>
      </w:pBdr>
      <w:shd w:val="clear" w:color="000000" w:fill="FFFFCC"/>
      <w:spacing w:before="100" w:beforeAutospacing="1" w:after="100" w:afterAutospacing="1"/>
      <w:jc w:val="center"/>
      <w:textAlignment w:val="center"/>
    </w:pPr>
    <w:rPr>
      <w:b/>
      <w:bCs/>
      <w:color w:val="000000"/>
      <w:sz w:val="32"/>
      <w:szCs w:val="32"/>
    </w:rPr>
  </w:style>
  <w:style w:type="paragraph" w:customStyle="1" w:styleId="xl2372">
    <w:name w:val="xl2372"/>
    <w:basedOn w:val="a2"/>
    <w:rsid w:val="000B117E"/>
    <w:pPr>
      <w:pBdr>
        <w:top w:val="single" w:sz="8" w:space="0" w:color="auto"/>
        <w:left w:val="single" w:sz="8" w:space="0" w:color="auto"/>
      </w:pBdr>
      <w:shd w:val="clear" w:color="000000" w:fill="FFFFCC"/>
      <w:spacing w:before="100" w:beforeAutospacing="1" w:after="100" w:afterAutospacing="1"/>
      <w:jc w:val="center"/>
      <w:textAlignment w:val="center"/>
    </w:pPr>
    <w:rPr>
      <w:b/>
      <w:bCs/>
      <w:sz w:val="32"/>
      <w:szCs w:val="32"/>
    </w:rPr>
  </w:style>
  <w:style w:type="paragraph" w:customStyle="1" w:styleId="xl2373">
    <w:name w:val="xl2373"/>
    <w:basedOn w:val="a2"/>
    <w:rsid w:val="000B117E"/>
    <w:pPr>
      <w:shd w:val="clear" w:color="000000" w:fill="FFFFFF"/>
      <w:spacing w:before="100" w:beforeAutospacing="1" w:after="100" w:afterAutospacing="1"/>
      <w:jc w:val="center"/>
    </w:pPr>
    <w:rPr>
      <w:b/>
      <w:bCs/>
      <w:color w:val="000000"/>
      <w:sz w:val="32"/>
      <w:szCs w:val="32"/>
    </w:rPr>
  </w:style>
  <w:style w:type="paragraph" w:customStyle="1" w:styleId="xl2374">
    <w:name w:val="xl2374"/>
    <w:basedOn w:val="a2"/>
    <w:rsid w:val="000B117E"/>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2375">
    <w:name w:val="xl2375"/>
    <w:basedOn w:val="a2"/>
    <w:rsid w:val="000B117E"/>
    <w:pPr>
      <w:pBdr>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2376">
    <w:name w:val="xl2376"/>
    <w:basedOn w:val="a2"/>
    <w:rsid w:val="000B117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rPr>
  </w:style>
  <w:style w:type="paragraph" w:customStyle="1" w:styleId="xl2377">
    <w:name w:val="xl2377"/>
    <w:basedOn w:val="a2"/>
    <w:rsid w:val="000B117E"/>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2378">
    <w:name w:val="xl2378"/>
    <w:basedOn w:val="a2"/>
    <w:rsid w:val="000B117E"/>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379">
    <w:name w:val="xl2379"/>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380">
    <w:name w:val="xl2380"/>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b/>
      <w:bCs/>
      <w:color w:val="F2F2F2"/>
      <w:sz w:val="32"/>
      <w:szCs w:val="32"/>
    </w:rPr>
  </w:style>
  <w:style w:type="paragraph" w:customStyle="1" w:styleId="xl2381">
    <w:name w:val="xl2381"/>
    <w:basedOn w:val="a2"/>
    <w:rsid w:val="000B117E"/>
    <w:pPr>
      <w:pBdr>
        <w:top w:val="single" w:sz="4" w:space="0" w:color="auto"/>
        <w:left w:val="single" w:sz="4" w:space="0" w:color="auto"/>
        <w:bottom w:val="single" w:sz="8" w:space="0" w:color="auto"/>
      </w:pBdr>
      <w:shd w:val="clear" w:color="000000" w:fill="F2F2F2"/>
      <w:spacing w:before="100" w:beforeAutospacing="1" w:after="100" w:afterAutospacing="1"/>
      <w:textAlignment w:val="center"/>
    </w:pPr>
    <w:rPr>
      <w:b/>
      <w:bCs/>
      <w:color w:val="F2F2F2"/>
      <w:sz w:val="32"/>
      <w:szCs w:val="32"/>
    </w:rPr>
  </w:style>
  <w:style w:type="paragraph" w:customStyle="1" w:styleId="xl2382">
    <w:name w:val="xl2382"/>
    <w:basedOn w:val="a2"/>
    <w:rsid w:val="000B117E"/>
    <w:pPr>
      <w:pBdr>
        <w:right w:val="single" w:sz="8" w:space="0" w:color="auto"/>
      </w:pBdr>
      <w:shd w:val="clear" w:color="000000" w:fill="F2F2F2"/>
      <w:spacing w:before="100" w:beforeAutospacing="1" w:after="100" w:afterAutospacing="1"/>
      <w:textAlignment w:val="center"/>
    </w:pPr>
    <w:rPr>
      <w:b/>
      <w:bCs/>
      <w:color w:val="F2F2F2"/>
      <w:sz w:val="32"/>
      <w:szCs w:val="32"/>
    </w:rPr>
  </w:style>
  <w:style w:type="paragraph" w:customStyle="1" w:styleId="xl2383">
    <w:name w:val="xl2383"/>
    <w:basedOn w:val="a2"/>
    <w:rsid w:val="000B117E"/>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i/>
      <w:iCs/>
      <w:color w:val="F2F2F2"/>
      <w:sz w:val="32"/>
      <w:szCs w:val="32"/>
    </w:rPr>
  </w:style>
  <w:style w:type="paragraph" w:customStyle="1" w:styleId="xl2384">
    <w:name w:val="xl2384"/>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pPr>
    <w:rPr>
      <w:color w:val="F2F2F2"/>
      <w:sz w:val="32"/>
      <w:szCs w:val="32"/>
    </w:rPr>
  </w:style>
  <w:style w:type="paragraph" w:customStyle="1" w:styleId="xl2385">
    <w:name w:val="xl2385"/>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pPr>
    <w:rPr>
      <w:color w:val="F2F2F2"/>
      <w:sz w:val="32"/>
      <w:szCs w:val="32"/>
    </w:rPr>
  </w:style>
  <w:style w:type="paragraph" w:customStyle="1" w:styleId="xl2386">
    <w:name w:val="xl2386"/>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color w:val="F2F2F2"/>
      <w:sz w:val="32"/>
      <w:szCs w:val="32"/>
    </w:rPr>
  </w:style>
  <w:style w:type="paragraph" w:customStyle="1" w:styleId="xl2387">
    <w:name w:val="xl2387"/>
    <w:basedOn w:val="a2"/>
    <w:rsid w:val="000B117E"/>
    <w:pPr>
      <w:pBdr>
        <w:top w:val="single" w:sz="4" w:space="0" w:color="auto"/>
        <w:left w:val="single" w:sz="4" w:space="0" w:color="auto"/>
      </w:pBdr>
      <w:shd w:val="clear" w:color="000000" w:fill="F2F2F2"/>
      <w:spacing w:before="100" w:beforeAutospacing="1" w:after="100" w:afterAutospacing="1"/>
      <w:jc w:val="right"/>
      <w:textAlignment w:val="center"/>
    </w:pPr>
    <w:rPr>
      <w:color w:val="000000"/>
      <w:sz w:val="32"/>
      <w:szCs w:val="32"/>
    </w:rPr>
  </w:style>
  <w:style w:type="paragraph" w:customStyle="1" w:styleId="xl2388">
    <w:name w:val="xl2388"/>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color w:val="000000"/>
      <w:sz w:val="32"/>
      <w:szCs w:val="32"/>
    </w:rPr>
  </w:style>
  <w:style w:type="paragraph" w:customStyle="1" w:styleId="xl2389">
    <w:name w:val="xl2389"/>
    <w:basedOn w:val="a2"/>
    <w:rsid w:val="000B117E"/>
    <w:pPr>
      <w:pBdr>
        <w:top w:val="single" w:sz="4" w:space="0" w:color="auto"/>
        <w:left w:val="single" w:sz="4" w:space="0" w:color="auto"/>
        <w:bottom w:val="single" w:sz="8" w:space="0" w:color="auto"/>
      </w:pBdr>
      <w:shd w:val="clear" w:color="000000" w:fill="F2F2F2"/>
      <w:spacing w:before="100" w:beforeAutospacing="1" w:after="100" w:afterAutospacing="1"/>
      <w:jc w:val="right"/>
      <w:textAlignment w:val="center"/>
    </w:pPr>
    <w:rPr>
      <w:color w:val="000000"/>
      <w:sz w:val="32"/>
      <w:szCs w:val="32"/>
    </w:rPr>
  </w:style>
  <w:style w:type="paragraph" w:customStyle="1" w:styleId="xl2390">
    <w:name w:val="xl2390"/>
    <w:basedOn w:val="a2"/>
    <w:rsid w:val="000B117E"/>
    <w:pPr>
      <w:pBdr>
        <w:top w:val="single" w:sz="8" w:space="0" w:color="auto"/>
        <w:left w:val="single" w:sz="4"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2391">
    <w:name w:val="xl2391"/>
    <w:basedOn w:val="a2"/>
    <w:rsid w:val="000B117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rPr>
  </w:style>
  <w:style w:type="paragraph" w:customStyle="1" w:styleId="xl2392">
    <w:name w:val="xl2392"/>
    <w:basedOn w:val="a2"/>
    <w:rsid w:val="000B117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393">
    <w:name w:val="xl2393"/>
    <w:basedOn w:val="a2"/>
    <w:rsid w:val="000B117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i/>
      <w:iCs/>
      <w:color w:val="000000"/>
      <w:sz w:val="32"/>
      <w:szCs w:val="32"/>
    </w:rPr>
  </w:style>
  <w:style w:type="paragraph" w:customStyle="1" w:styleId="xl2394">
    <w:name w:val="xl2394"/>
    <w:basedOn w:val="a2"/>
    <w:rsid w:val="000B117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395">
    <w:name w:val="xl2395"/>
    <w:basedOn w:val="a2"/>
    <w:rsid w:val="000B117E"/>
    <w:pPr>
      <w:pBdr>
        <w:left w:val="single" w:sz="4" w:space="0" w:color="auto"/>
        <w:bottom w:val="single" w:sz="4" w:space="0" w:color="auto"/>
        <w:right w:val="single" w:sz="8" w:space="0" w:color="auto"/>
      </w:pBdr>
      <w:shd w:val="clear" w:color="000000" w:fill="F2F2F2"/>
      <w:spacing w:before="100" w:beforeAutospacing="1" w:after="100" w:afterAutospacing="1"/>
    </w:pPr>
    <w:rPr>
      <w:color w:val="000000"/>
      <w:sz w:val="32"/>
      <w:szCs w:val="32"/>
    </w:rPr>
  </w:style>
  <w:style w:type="paragraph" w:customStyle="1" w:styleId="xl2396">
    <w:name w:val="xl2396"/>
    <w:basedOn w:val="a2"/>
    <w:rsid w:val="000B117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397">
    <w:name w:val="xl2397"/>
    <w:basedOn w:val="a2"/>
    <w:rsid w:val="000B117E"/>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398">
    <w:name w:val="xl2398"/>
    <w:basedOn w:val="a2"/>
    <w:rsid w:val="000B117E"/>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399">
    <w:name w:val="xl2399"/>
    <w:basedOn w:val="a2"/>
    <w:rsid w:val="000B117E"/>
    <w:pPr>
      <w:pBdr>
        <w:top w:val="single" w:sz="4" w:space="0" w:color="auto"/>
        <w:lef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00">
    <w:name w:val="xl2400"/>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0000"/>
      <w:sz w:val="32"/>
      <w:szCs w:val="32"/>
    </w:rPr>
  </w:style>
  <w:style w:type="paragraph" w:customStyle="1" w:styleId="xl2401">
    <w:name w:val="xl2401"/>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02">
    <w:name w:val="xl2402"/>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i/>
      <w:iCs/>
      <w:color w:val="000000"/>
      <w:sz w:val="32"/>
      <w:szCs w:val="32"/>
    </w:rPr>
  </w:style>
  <w:style w:type="paragraph" w:customStyle="1" w:styleId="xl2403">
    <w:name w:val="xl2403"/>
    <w:basedOn w:val="a2"/>
    <w:rsid w:val="000B117E"/>
    <w:pPr>
      <w:pBdr>
        <w:left w:val="single" w:sz="8" w:space="0" w:color="auto"/>
        <w:bottom w:val="single" w:sz="4" w:space="0" w:color="auto"/>
        <w:right w:val="single" w:sz="4" w:space="0" w:color="auto"/>
      </w:pBdr>
      <w:shd w:val="clear" w:color="000000" w:fill="F2F2F2"/>
      <w:spacing w:before="100" w:beforeAutospacing="1" w:after="100" w:afterAutospacing="1"/>
    </w:pPr>
    <w:rPr>
      <w:color w:val="000000"/>
      <w:sz w:val="32"/>
      <w:szCs w:val="32"/>
    </w:rPr>
  </w:style>
  <w:style w:type="paragraph" w:customStyle="1" w:styleId="xl2404">
    <w:name w:val="xl2404"/>
    <w:basedOn w:val="a2"/>
    <w:rsid w:val="000B117E"/>
    <w:pPr>
      <w:pBdr>
        <w:left w:val="single" w:sz="4" w:space="0" w:color="auto"/>
        <w:bottom w:val="single" w:sz="4" w:space="0" w:color="auto"/>
      </w:pBdr>
      <w:shd w:val="clear" w:color="000000" w:fill="F2F2F2"/>
      <w:spacing w:before="100" w:beforeAutospacing="1" w:after="100" w:afterAutospacing="1"/>
    </w:pPr>
    <w:rPr>
      <w:color w:val="000000"/>
      <w:sz w:val="32"/>
      <w:szCs w:val="32"/>
    </w:rPr>
  </w:style>
  <w:style w:type="paragraph" w:customStyle="1" w:styleId="xl2405">
    <w:name w:val="xl2405"/>
    <w:basedOn w:val="a2"/>
    <w:rsid w:val="000B117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06">
    <w:name w:val="xl2406"/>
    <w:basedOn w:val="a2"/>
    <w:rsid w:val="000B117E"/>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07">
    <w:name w:val="xl2407"/>
    <w:basedOn w:val="a2"/>
    <w:rsid w:val="000B117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08">
    <w:name w:val="xl2408"/>
    <w:basedOn w:val="a2"/>
    <w:rsid w:val="000B117E"/>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09">
    <w:name w:val="xl2409"/>
    <w:basedOn w:val="a2"/>
    <w:rsid w:val="000B117E"/>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10">
    <w:name w:val="xl2410"/>
    <w:basedOn w:val="a2"/>
    <w:rsid w:val="000B117E"/>
    <w:pPr>
      <w:pBdr>
        <w:top w:val="single" w:sz="4" w:space="0" w:color="auto"/>
        <w:bottom w:val="single" w:sz="8" w:space="0" w:color="auto"/>
        <w:right w:val="single" w:sz="8" w:space="0" w:color="auto"/>
      </w:pBdr>
      <w:shd w:val="clear" w:color="000000" w:fill="FBD8BB"/>
      <w:spacing w:before="100" w:beforeAutospacing="1" w:after="100" w:afterAutospacing="1"/>
      <w:jc w:val="center"/>
      <w:textAlignment w:val="center"/>
    </w:pPr>
  </w:style>
  <w:style w:type="paragraph" w:customStyle="1" w:styleId="xl2411">
    <w:name w:val="xl2411"/>
    <w:basedOn w:val="a2"/>
    <w:rsid w:val="000B117E"/>
    <w:pPr>
      <w:pBdr>
        <w:top w:val="single" w:sz="4"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style>
  <w:style w:type="paragraph" w:customStyle="1" w:styleId="xl2412">
    <w:name w:val="xl2412"/>
    <w:basedOn w:val="a2"/>
    <w:rsid w:val="000B117E"/>
    <w:pPr>
      <w:pBdr>
        <w:top w:val="single" w:sz="4" w:space="0" w:color="auto"/>
        <w:left w:val="single" w:sz="8" w:space="0" w:color="auto"/>
        <w:bottom w:val="single" w:sz="8" w:space="0" w:color="auto"/>
      </w:pBdr>
      <w:shd w:val="clear" w:color="000000" w:fill="F2F2F2"/>
      <w:spacing w:before="100" w:beforeAutospacing="1" w:after="100" w:afterAutospacing="1"/>
      <w:jc w:val="center"/>
      <w:textAlignment w:val="center"/>
    </w:pPr>
  </w:style>
  <w:style w:type="paragraph" w:customStyle="1" w:styleId="xl2413">
    <w:name w:val="xl2413"/>
    <w:basedOn w:val="a2"/>
    <w:rsid w:val="000B117E"/>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style>
  <w:style w:type="paragraph" w:customStyle="1" w:styleId="xl2414">
    <w:name w:val="xl2414"/>
    <w:basedOn w:val="a2"/>
    <w:rsid w:val="000B117E"/>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style>
  <w:style w:type="paragraph" w:customStyle="1" w:styleId="xl2415">
    <w:name w:val="xl2415"/>
    <w:basedOn w:val="a2"/>
    <w:rsid w:val="000B117E"/>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style>
  <w:style w:type="paragraph" w:customStyle="1" w:styleId="xl2416">
    <w:name w:val="xl2416"/>
    <w:basedOn w:val="a2"/>
    <w:rsid w:val="000B117E"/>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style>
  <w:style w:type="paragraph" w:customStyle="1" w:styleId="xl2417">
    <w:name w:val="xl2417"/>
    <w:basedOn w:val="a2"/>
    <w:rsid w:val="000B117E"/>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color w:val="000000"/>
      <w:sz w:val="32"/>
      <w:szCs w:val="32"/>
    </w:rPr>
  </w:style>
  <w:style w:type="paragraph" w:customStyle="1" w:styleId="xl2418">
    <w:name w:val="xl2418"/>
    <w:basedOn w:val="a2"/>
    <w:rsid w:val="000B117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19">
    <w:name w:val="xl2419"/>
    <w:basedOn w:val="a2"/>
    <w:rsid w:val="000B117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20">
    <w:name w:val="xl2420"/>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21">
    <w:name w:val="xl2421"/>
    <w:basedOn w:val="a2"/>
    <w:rsid w:val="000B117E"/>
    <w:pPr>
      <w:pBdr>
        <w:top w:val="single" w:sz="4" w:space="0" w:color="auto"/>
        <w:left w:val="single" w:sz="4" w:space="0" w:color="auto"/>
        <w:bottom w:val="single" w:sz="4" w:space="0" w:color="auto"/>
      </w:pBdr>
      <w:shd w:val="clear" w:color="000000" w:fill="FBD8BB"/>
      <w:spacing w:before="100" w:beforeAutospacing="1" w:after="100" w:afterAutospacing="1"/>
      <w:jc w:val="center"/>
      <w:textAlignment w:val="center"/>
    </w:pPr>
    <w:rPr>
      <w:i/>
      <w:iCs/>
      <w:color w:val="000000"/>
      <w:sz w:val="32"/>
      <w:szCs w:val="32"/>
    </w:rPr>
  </w:style>
  <w:style w:type="paragraph" w:customStyle="1" w:styleId="xl2422">
    <w:name w:val="xl2422"/>
    <w:basedOn w:val="a2"/>
    <w:rsid w:val="000B117E"/>
    <w:pPr>
      <w:pBdr>
        <w:top w:val="single" w:sz="4" w:space="0" w:color="auto"/>
        <w:left w:val="single" w:sz="4" w:space="0" w:color="auto"/>
      </w:pBdr>
      <w:shd w:val="clear" w:color="000000" w:fill="FBD8BB"/>
      <w:spacing w:before="100" w:beforeAutospacing="1" w:after="100" w:afterAutospacing="1"/>
      <w:jc w:val="center"/>
      <w:textAlignment w:val="center"/>
    </w:pPr>
    <w:rPr>
      <w:color w:val="000000"/>
      <w:sz w:val="32"/>
      <w:szCs w:val="32"/>
    </w:rPr>
  </w:style>
  <w:style w:type="paragraph" w:customStyle="1" w:styleId="xl2423">
    <w:name w:val="xl2423"/>
    <w:basedOn w:val="a2"/>
    <w:rsid w:val="000B117E"/>
    <w:pPr>
      <w:pBdr>
        <w:left w:val="single" w:sz="4" w:space="0" w:color="auto"/>
        <w:bottom w:val="single" w:sz="4" w:space="0" w:color="auto"/>
      </w:pBdr>
      <w:shd w:val="clear" w:color="000000" w:fill="FBD8BB"/>
      <w:spacing w:before="100" w:beforeAutospacing="1" w:after="100" w:afterAutospacing="1"/>
      <w:jc w:val="center"/>
      <w:textAlignment w:val="center"/>
    </w:pPr>
    <w:rPr>
      <w:color w:val="000000"/>
      <w:sz w:val="32"/>
      <w:szCs w:val="32"/>
    </w:rPr>
  </w:style>
  <w:style w:type="paragraph" w:customStyle="1" w:styleId="xl2424">
    <w:name w:val="xl2424"/>
    <w:basedOn w:val="a2"/>
    <w:rsid w:val="000B117E"/>
    <w:pPr>
      <w:pBdr>
        <w:top w:val="single" w:sz="4" w:space="0" w:color="auto"/>
        <w:left w:val="single" w:sz="4" w:space="0" w:color="auto"/>
        <w:bottom w:val="single" w:sz="4" w:space="0" w:color="auto"/>
      </w:pBdr>
      <w:shd w:val="clear" w:color="000000" w:fill="FBD8BB"/>
      <w:spacing w:before="100" w:beforeAutospacing="1" w:after="100" w:afterAutospacing="1"/>
      <w:jc w:val="center"/>
      <w:textAlignment w:val="center"/>
    </w:pPr>
    <w:rPr>
      <w:color w:val="000000"/>
      <w:sz w:val="32"/>
      <w:szCs w:val="32"/>
    </w:rPr>
  </w:style>
  <w:style w:type="paragraph" w:customStyle="1" w:styleId="xl2425">
    <w:name w:val="xl2425"/>
    <w:basedOn w:val="a2"/>
    <w:rsid w:val="000B117E"/>
    <w:pPr>
      <w:pBdr>
        <w:top w:val="single" w:sz="4" w:space="0" w:color="auto"/>
        <w:left w:val="single" w:sz="4" w:space="0" w:color="auto"/>
        <w:bottom w:val="single" w:sz="4" w:space="0" w:color="auto"/>
      </w:pBdr>
      <w:shd w:val="clear" w:color="000000" w:fill="FBD8BB"/>
      <w:spacing w:before="100" w:beforeAutospacing="1" w:after="100" w:afterAutospacing="1"/>
      <w:jc w:val="right"/>
      <w:textAlignment w:val="center"/>
    </w:pPr>
    <w:rPr>
      <w:i/>
      <w:iCs/>
      <w:color w:val="000000"/>
      <w:sz w:val="32"/>
      <w:szCs w:val="32"/>
    </w:rPr>
  </w:style>
  <w:style w:type="paragraph" w:customStyle="1" w:styleId="xl2426">
    <w:name w:val="xl2426"/>
    <w:basedOn w:val="a2"/>
    <w:rsid w:val="000B117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textAlignment w:val="center"/>
    </w:pPr>
    <w:rPr>
      <w:color w:val="000000"/>
      <w:sz w:val="32"/>
      <w:szCs w:val="32"/>
    </w:rPr>
  </w:style>
  <w:style w:type="table" w:customStyle="1" w:styleId="268">
    <w:name w:val="Сетка таблицы268"/>
    <w:basedOn w:val="a4"/>
    <w:next w:val="ae"/>
    <w:uiPriority w:val="39"/>
    <w:rsid w:val="000B11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4"/>
    <w:next w:val="ae"/>
    <w:uiPriority w:val="39"/>
    <w:rsid w:val="000B117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4"/>
    <w:next w:val="ae"/>
    <w:uiPriority w:val="39"/>
    <w:rsid w:val="000B117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4"/>
    <w:next w:val="ae"/>
    <w:rsid w:val="00D4297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0834" TargetMode="External"/><Relationship Id="rId21" Type="http://schemas.openxmlformats.org/officeDocument/2006/relationships/hyperlink" Target="https://login.consultant.ru/link/?req=doc&amp;base=LAW&amp;n=470834&amp;dst=100603" TargetMode="External"/><Relationship Id="rId42" Type="http://schemas.openxmlformats.org/officeDocument/2006/relationships/image" Target="media/image13.emf"/><Relationship Id="rId47" Type="http://schemas.openxmlformats.org/officeDocument/2006/relationships/image" Target="media/image18.emf"/><Relationship Id="rId63" Type="http://schemas.openxmlformats.org/officeDocument/2006/relationships/image" Target="media/image33.emf"/><Relationship Id="rId68" Type="http://schemas.openxmlformats.org/officeDocument/2006/relationships/image" Target="media/image38.emf"/><Relationship Id="rId84" Type="http://schemas.openxmlformats.org/officeDocument/2006/relationships/image" Target="media/image54.emf"/><Relationship Id="rId16" Type="http://schemas.openxmlformats.org/officeDocument/2006/relationships/image" Target="media/image4.emf"/><Relationship Id="rId11" Type="http://schemas.openxmlformats.org/officeDocument/2006/relationships/hyperlink" Target="https://login.consultant.ru/link/?req=doc&amp;base=LAW&amp;n=470834&amp;dst=100307" TargetMode="External"/><Relationship Id="rId32" Type="http://schemas.openxmlformats.org/officeDocument/2006/relationships/image" Target="media/image10.emf"/><Relationship Id="rId37" Type="http://schemas.openxmlformats.org/officeDocument/2006/relationships/hyperlink" Target="https://login.consultant.ru/link/?req=doc&amp;base=LAW&amp;n=470834&amp;dst=100023" TargetMode="External"/><Relationship Id="rId53" Type="http://schemas.openxmlformats.org/officeDocument/2006/relationships/image" Target="media/image24.emf"/><Relationship Id="rId58" Type="http://schemas.openxmlformats.org/officeDocument/2006/relationships/header" Target="header3.xml"/><Relationship Id="rId74" Type="http://schemas.openxmlformats.org/officeDocument/2006/relationships/image" Target="media/image44.emf"/><Relationship Id="rId79" Type="http://schemas.openxmlformats.org/officeDocument/2006/relationships/image" Target="media/image49.emf"/><Relationship Id="rId5" Type="http://schemas.openxmlformats.org/officeDocument/2006/relationships/webSettings" Target="webSettings.xml"/><Relationship Id="rId19" Type="http://schemas.openxmlformats.org/officeDocument/2006/relationships/hyperlink" Target="https://login.consultant.ru/link/?req=doc&amp;base=LAW&amp;n=470834&amp;dst=100023" TargetMode="Externa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hyperlink" Target="https://login.consultant.ru/link/?req=doc&amp;base=LAW&amp;n=470834&amp;dst=100023" TargetMode="External"/><Relationship Id="rId30" Type="http://schemas.openxmlformats.org/officeDocument/2006/relationships/hyperlink" Target="https://login.consultant.ru/link/?req=doc&amp;base=LAW&amp;n=470834&amp;dst=100603" TargetMode="External"/><Relationship Id="rId35" Type="http://schemas.openxmlformats.org/officeDocument/2006/relationships/header" Target="header1.xml"/><Relationship Id="rId43" Type="http://schemas.openxmlformats.org/officeDocument/2006/relationships/image" Target="media/image14.emf"/><Relationship Id="rId48" Type="http://schemas.openxmlformats.org/officeDocument/2006/relationships/image" Target="media/image19.emf"/><Relationship Id="rId56" Type="http://schemas.openxmlformats.org/officeDocument/2006/relationships/image" Target="media/image27.emf"/><Relationship Id="rId64" Type="http://schemas.openxmlformats.org/officeDocument/2006/relationships/image" Target="media/image34.emf"/><Relationship Id="rId69" Type="http://schemas.openxmlformats.org/officeDocument/2006/relationships/image" Target="media/image39.emf"/><Relationship Id="rId77" Type="http://schemas.openxmlformats.org/officeDocument/2006/relationships/image" Target="media/image47.emf"/><Relationship Id="rId8" Type="http://schemas.openxmlformats.org/officeDocument/2006/relationships/hyperlink" Target="https://login.consultant.ru/link/?req=doc&amp;base=LAW&amp;n=470834" TargetMode="External"/><Relationship Id="rId51" Type="http://schemas.openxmlformats.org/officeDocument/2006/relationships/image" Target="media/image22.emf"/><Relationship Id="rId72" Type="http://schemas.openxmlformats.org/officeDocument/2006/relationships/image" Target="media/image42.emf"/><Relationship Id="rId80" Type="http://schemas.openxmlformats.org/officeDocument/2006/relationships/image" Target="media/image50.emf"/><Relationship Id="rId85" Type="http://schemas.openxmlformats.org/officeDocument/2006/relationships/image" Target="media/image55.emf"/><Relationship Id="rId3" Type="http://schemas.openxmlformats.org/officeDocument/2006/relationships/styles" Target="styles.xml"/><Relationship Id="rId12" Type="http://schemas.openxmlformats.org/officeDocument/2006/relationships/hyperlink" Target="https://login.consultant.ru/link/?req=doc&amp;base=LAW&amp;n=470834&amp;dst=100603" TargetMode="External"/><Relationship Id="rId17" Type="http://schemas.openxmlformats.org/officeDocument/2006/relationships/hyperlink" Target="https://login.consultant.ru/link/?req=doc&amp;base=LAW&amp;n=470834" TargetMode="External"/><Relationship Id="rId25" Type="http://schemas.openxmlformats.org/officeDocument/2006/relationships/image" Target="media/image8.emf"/><Relationship Id="rId33" Type="http://schemas.openxmlformats.org/officeDocument/2006/relationships/image" Target="media/image11.emf"/><Relationship Id="rId38" Type="http://schemas.openxmlformats.org/officeDocument/2006/relationships/hyperlink" Target="https://login.consultant.ru/link/?req=doc&amp;base=LAW&amp;n=470834&amp;dst=100023" TargetMode="External"/><Relationship Id="rId46" Type="http://schemas.openxmlformats.org/officeDocument/2006/relationships/image" Target="media/image17.emf"/><Relationship Id="rId59" Type="http://schemas.openxmlformats.org/officeDocument/2006/relationships/image" Target="media/image29.emf"/><Relationship Id="rId67" Type="http://schemas.openxmlformats.org/officeDocument/2006/relationships/image" Target="media/image37.emf"/><Relationship Id="rId20" Type="http://schemas.openxmlformats.org/officeDocument/2006/relationships/hyperlink" Target="https://login.consultant.ru/link/?req=doc&amp;base=LAW&amp;n=470834&amp;dst=100307" TargetMode="External"/><Relationship Id="rId41" Type="http://schemas.openxmlformats.org/officeDocument/2006/relationships/header" Target="header2.xml"/><Relationship Id="rId54" Type="http://schemas.openxmlformats.org/officeDocument/2006/relationships/image" Target="media/image25.emf"/><Relationship Id="rId62" Type="http://schemas.openxmlformats.org/officeDocument/2006/relationships/image" Target="media/image32.emf"/><Relationship Id="rId70" Type="http://schemas.openxmlformats.org/officeDocument/2006/relationships/image" Target="media/image40.emf"/><Relationship Id="rId75" Type="http://schemas.openxmlformats.org/officeDocument/2006/relationships/image" Target="media/image45.emf"/><Relationship Id="rId83" Type="http://schemas.openxmlformats.org/officeDocument/2006/relationships/image" Target="media/image53.e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6.emf"/><Relationship Id="rId28" Type="http://schemas.openxmlformats.org/officeDocument/2006/relationships/hyperlink" Target="https://login.consultant.ru/link/?req=doc&amp;base=LAW&amp;n=470834&amp;dst=100023" TargetMode="External"/><Relationship Id="rId36" Type="http://schemas.openxmlformats.org/officeDocument/2006/relationships/hyperlink" Target="https://login.consultant.ru/link/?req=doc&amp;base=LAW&amp;n=470834" TargetMode="External"/><Relationship Id="rId49" Type="http://schemas.openxmlformats.org/officeDocument/2006/relationships/image" Target="media/image20.emf"/><Relationship Id="rId57" Type="http://schemas.openxmlformats.org/officeDocument/2006/relationships/image" Target="media/image28.emf"/><Relationship Id="rId10" Type="http://schemas.openxmlformats.org/officeDocument/2006/relationships/hyperlink" Target="https://login.consultant.ru/link/?req=doc&amp;base=LAW&amp;n=470834&amp;dst=100023" TargetMode="External"/><Relationship Id="rId31" Type="http://schemas.openxmlformats.org/officeDocument/2006/relationships/image" Target="media/image9.emf"/><Relationship Id="rId44" Type="http://schemas.openxmlformats.org/officeDocument/2006/relationships/image" Target="media/image15.emf"/><Relationship Id="rId52" Type="http://schemas.openxmlformats.org/officeDocument/2006/relationships/image" Target="media/image23.emf"/><Relationship Id="rId60" Type="http://schemas.openxmlformats.org/officeDocument/2006/relationships/image" Target="media/image30.emf"/><Relationship Id="rId65" Type="http://schemas.openxmlformats.org/officeDocument/2006/relationships/image" Target="media/image35.emf"/><Relationship Id="rId73" Type="http://schemas.openxmlformats.org/officeDocument/2006/relationships/image" Target="media/image43.emf"/><Relationship Id="rId78" Type="http://schemas.openxmlformats.org/officeDocument/2006/relationships/image" Target="media/image48.emf"/><Relationship Id="rId81" Type="http://schemas.openxmlformats.org/officeDocument/2006/relationships/image" Target="media/image51.emf"/><Relationship Id="rId86" Type="http://schemas.openxmlformats.org/officeDocument/2006/relationships/image" Target="media/image56.emf"/><Relationship Id="rId4" Type="http://schemas.openxmlformats.org/officeDocument/2006/relationships/settings" Target="settings.xml"/><Relationship Id="rId9" Type="http://schemas.openxmlformats.org/officeDocument/2006/relationships/hyperlink" Target="https://login.consultant.ru/link/?req=doc&amp;base=LAW&amp;n=470834&amp;dst=100023" TargetMode="External"/><Relationship Id="rId13" Type="http://schemas.openxmlformats.org/officeDocument/2006/relationships/image" Target="media/image1.emf"/><Relationship Id="rId18" Type="http://schemas.openxmlformats.org/officeDocument/2006/relationships/hyperlink" Target="https://login.consultant.ru/link/?req=doc&amp;base=LAW&amp;n=470834&amp;dst=100023" TargetMode="External"/><Relationship Id="rId39" Type="http://schemas.openxmlformats.org/officeDocument/2006/relationships/hyperlink" Target="https://login.consultant.ru/link/?req=doc&amp;base=LAW&amp;n=470834&amp;dst=100307" TargetMode="External"/><Relationship Id="rId34" Type="http://schemas.openxmlformats.org/officeDocument/2006/relationships/image" Target="media/image12.emf"/><Relationship Id="rId50" Type="http://schemas.openxmlformats.org/officeDocument/2006/relationships/image" Target="media/image21.emf"/><Relationship Id="rId55" Type="http://schemas.openxmlformats.org/officeDocument/2006/relationships/image" Target="media/image26.emf"/><Relationship Id="rId76" Type="http://schemas.openxmlformats.org/officeDocument/2006/relationships/image" Target="media/image46.emf"/><Relationship Id="rId7" Type="http://schemas.openxmlformats.org/officeDocument/2006/relationships/endnotes" Target="endnotes.xml"/><Relationship Id="rId71" Type="http://schemas.openxmlformats.org/officeDocument/2006/relationships/image" Target="media/image41.emf"/><Relationship Id="rId2" Type="http://schemas.openxmlformats.org/officeDocument/2006/relationships/numbering" Target="numbering.xml"/><Relationship Id="rId29" Type="http://schemas.openxmlformats.org/officeDocument/2006/relationships/hyperlink" Target="https://login.consultant.ru/link/?req=doc&amp;base=LAW&amp;n=470834&amp;dst=100307" TargetMode="External"/><Relationship Id="rId24" Type="http://schemas.openxmlformats.org/officeDocument/2006/relationships/image" Target="media/image7.emf"/><Relationship Id="rId40" Type="http://schemas.openxmlformats.org/officeDocument/2006/relationships/hyperlink" Target="https://login.consultant.ru/link/?req=doc&amp;base=LAW&amp;n=470834&amp;dst=100603" TargetMode="External"/><Relationship Id="rId45" Type="http://schemas.openxmlformats.org/officeDocument/2006/relationships/image" Target="media/image16.emf"/><Relationship Id="rId66" Type="http://schemas.openxmlformats.org/officeDocument/2006/relationships/image" Target="media/image36.emf"/><Relationship Id="rId87" Type="http://schemas.openxmlformats.org/officeDocument/2006/relationships/fontTable" Target="fontTable.xml"/><Relationship Id="rId61" Type="http://schemas.openxmlformats.org/officeDocument/2006/relationships/image" Target="media/image31.emf"/><Relationship Id="rId82" Type="http://schemas.openxmlformats.org/officeDocument/2006/relationships/image" Target="media/image5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4057</TotalTime>
  <Pages>67</Pages>
  <Words>4667</Words>
  <Characters>26606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44</cp:revision>
  <cp:lastPrinted>2024-02-20T08:27:00Z</cp:lastPrinted>
  <dcterms:created xsi:type="dcterms:W3CDTF">2024-01-29T04:00:00Z</dcterms:created>
  <dcterms:modified xsi:type="dcterms:W3CDTF">2025-03-03T04:15:00Z</dcterms:modified>
</cp:coreProperties>
</file>